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3476E494" w14:textId="165306BE"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Pr="00AA0A01">
        <w:rPr>
          <w:rFonts w:asciiTheme="majorHAnsi" w:hAnsiTheme="majorHAnsi"/>
          <w:sz w:val="22"/>
          <w:szCs w:val="22"/>
        </w:rPr>
        <w:t xml:space="preserve"> i następnych  w oparciu o ustawę z dnia 11.09.2019 r. Prawo zamówień publicznych </w:t>
      </w:r>
      <w:r w:rsidRPr="00AA0A01">
        <w:rPr>
          <w:rFonts w:asciiTheme="majorHAnsi" w:hAnsiTheme="majorHAnsi"/>
          <w:sz w:val="22"/>
          <w:szCs w:val="22"/>
          <w:lang w:eastAsia="ar-SA"/>
        </w:rPr>
        <w:t>(Dz. U. z 20</w:t>
      </w:r>
      <w:r w:rsidR="00540464">
        <w:rPr>
          <w:rFonts w:asciiTheme="majorHAnsi" w:hAnsiTheme="majorHAnsi"/>
          <w:sz w:val="22"/>
          <w:szCs w:val="22"/>
          <w:lang w:eastAsia="ar-SA"/>
        </w:rPr>
        <w:t>2</w:t>
      </w:r>
      <w:r w:rsidR="007915BD">
        <w:rPr>
          <w:rFonts w:asciiTheme="majorHAnsi" w:hAnsiTheme="majorHAnsi"/>
          <w:sz w:val="22"/>
          <w:szCs w:val="22"/>
          <w:lang w:eastAsia="ar-SA"/>
        </w:rPr>
        <w:t>3</w:t>
      </w:r>
      <w:r w:rsidR="00540464">
        <w:rPr>
          <w:rFonts w:asciiTheme="majorHAnsi" w:hAnsiTheme="majorHAnsi"/>
          <w:sz w:val="22"/>
          <w:szCs w:val="22"/>
          <w:lang w:eastAsia="ar-SA"/>
        </w:rPr>
        <w:t xml:space="preserve"> r. poz. 1</w:t>
      </w:r>
      <w:r w:rsidR="007915BD">
        <w:rPr>
          <w:rFonts w:asciiTheme="majorHAnsi" w:hAnsiTheme="majorHAnsi"/>
          <w:sz w:val="22"/>
          <w:szCs w:val="22"/>
          <w:lang w:eastAsia="ar-SA"/>
        </w:rPr>
        <w:t>605</w:t>
      </w:r>
      <w:r w:rsidR="007B1759">
        <w:rPr>
          <w:rFonts w:asciiTheme="majorHAnsi" w:hAnsiTheme="majorHAnsi"/>
          <w:sz w:val="22"/>
          <w:szCs w:val="22"/>
          <w:lang w:eastAsia="ar-SA"/>
        </w:rPr>
        <w:t xml:space="preserve"> z </w:t>
      </w:r>
      <w:proofErr w:type="spellStart"/>
      <w:r w:rsidR="007B1759">
        <w:rPr>
          <w:rFonts w:asciiTheme="majorHAnsi" w:hAnsiTheme="majorHAnsi"/>
          <w:sz w:val="22"/>
          <w:szCs w:val="22"/>
          <w:lang w:eastAsia="ar-SA"/>
        </w:rPr>
        <w:t>późn</w:t>
      </w:r>
      <w:proofErr w:type="spellEnd"/>
      <w:r w:rsidR="007B1759">
        <w:rPr>
          <w:rFonts w:asciiTheme="majorHAnsi" w:hAnsiTheme="majorHAnsi"/>
          <w:sz w:val="22"/>
          <w:szCs w:val="22"/>
          <w:lang w:eastAsia="ar-SA"/>
        </w:rPr>
        <w:t>. zm.</w:t>
      </w:r>
      <w:r w:rsidR="007915BD">
        <w:rPr>
          <w:rFonts w:asciiTheme="majorHAnsi" w:hAnsiTheme="majorHAnsi"/>
          <w:sz w:val="22"/>
          <w:szCs w:val="22"/>
          <w:lang w:eastAsia="ar-SA"/>
        </w:rPr>
        <w:t>)</w:t>
      </w:r>
    </w:p>
    <w:p w14:paraId="502BD71C" w14:textId="77777777" w:rsidR="00CE3174" w:rsidRPr="00AA0A01" w:rsidRDefault="00CE3174" w:rsidP="00CE3174">
      <w:pPr>
        <w:rPr>
          <w:rFonts w:asciiTheme="majorHAnsi" w:hAnsiTheme="majorHAnsi" w:cs="Times New Roman"/>
        </w:rPr>
      </w:pPr>
    </w:p>
    <w:p w14:paraId="58BDB683" w14:textId="10B25FC9"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540464">
        <w:rPr>
          <w:rFonts w:asciiTheme="majorHAnsi" w:hAnsiTheme="majorHAnsi" w:cs="Times New Roman"/>
          <w:b/>
        </w:rPr>
        <w:t>40</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0371E032" w14:textId="77777777" w:rsidR="00580304" w:rsidRPr="000E62D9" w:rsidRDefault="00580304" w:rsidP="00C95779"/>
    <w:p w14:paraId="6353001E" w14:textId="2406978C" w:rsidR="00071F7E" w:rsidRPr="00577108" w:rsidRDefault="00577108" w:rsidP="00577108">
      <w:pPr>
        <w:jc w:val="center"/>
        <w:rPr>
          <w:rFonts w:asciiTheme="majorHAnsi" w:hAnsiTheme="majorHAnsi" w:cs="Times New Roman"/>
          <w:b/>
        </w:rPr>
      </w:pPr>
      <w:r w:rsidRPr="00577108">
        <w:rPr>
          <w:rFonts w:asciiTheme="majorHAnsi" w:hAnsiTheme="majorHAnsi" w:cs="Times New Roman"/>
          <w:b/>
        </w:rPr>
        <w:t xml:space="preserve">Dostawa mebli laboratoryjnych oraz mebli </w:t>
      </w:r>
      <w:proofErr w:type="spellStart"/>
      <w:r w:rsidRPr="00577108">
        <w:rPr>
          <w:rFonts w:asciiTheme="majorHAnsi" w:hAnsiTheme="majorHAnsi" w:cs="Times New Roman"/>
          <w:b/>
        </w:rPr>
        <w:t>socjalno</w:t>
      </w:r>
      <w:proofErr w:type="spellEnd"/>
      <w:r w:rsidRPr="00577108">
        <w:rPr>
          <w:rFonts w:asciiTheme="majorHAnsi" w:hAnsiTheme="majorHAnsi" w:cs="Times New Roman"/>
          <w:b/>
        </w:rPr>
        <w:t xml:space="preserve"> - bytowych na potrzeby SP ZOZ </w:t>
      </w:r>
      <w:r w:rsidRPr="00577108">
        <w:rPr>
          <w:rFonts w:asciiTheme="majorHAnsi" w:hAnsiTheme="majorHAnsi" w:cs="Times New Roman"/>
          <w:b/>
          <w:bCs/>
        </w:rPr>
        <w:t xml:space="preserve">Centralnego Szpitala Klinicznego Uniwersytetu Medycznego </w:t>
      </w:r>
      <w:r w:rsidRPr="00577108">
        <w:rPr>
          <w:rFonts w:asciiTheme="majorHAnsi" w:hAnsiTheme="majorHAnsi" w:cs="Times New Roman"/>
          <w:b/>
        </w:rPr>
        <w:t>w Łodzi w ramach zadania pn.: "Łódzkie Centrum Toksykologii"</w:t>
      </w:r>
    </w:p>
    <w:p w14:paraId="3772B051" w14:textId="77777777" w:rsidR="00223F8A" w:rsidRPr="00D8455E" w:rsidRDefault="00223F8A" w:rsidP="00956D1F">
      <w:pPr>
        <w:rPr>
          <w:rFonts w:asciiTheme="majorHAnsi" w:hAnsiTheme="majorHAnsi" w:cs="Times New Roman"/>
        </w:rPr>
      </w:pPr>
    </w:p>
    <w:p w14:paraId="731E1907" w14:textId="7A718FA8" w:rsidR="001926D2" w:rsidRPr="00AA0A01" w:rsidRDefault="00577108" w:rsidP="001926D2">
      <w:pPr>
        <w:rPr>
          <w:rFonts w:asciiTheme="majorHAnsi" w:hAnsiTheme="majorHAnsi" w:cs="Times New Roman"/>
          <w:b/>
          <w:bCs/>
          <w:sz w:val="20"/>
          <w:szCs w:val="20"/>
          <w:u w:val="single"/>
        </w:rPr>
      </w:pPr>
      <w:r>
        <w:rPr>
          <w:rFonts w:asciiTheme="majorHAnsi" w:hAnsiTheme="majorHAnsi" w:cs="Times New Roman"/>
          <w:b/>
          <w:bCs/>
          <w:sz w:val="22"/>
          <w:szCs w:val="22"/>
        </w:rPr>
        <w:t>Sprawa nr  ZP/97</w:t>
      </w:r>
      <w:r w:rsidR="001926D2" w:rsidRPr="00540464">
        <w:rPr>
          <w:rFonts w:asciiTheme="majorHAnsi" w:hAnsiTheme="majorHAnsi" w:cs="Times New Roman"/>
          <w:b/>
          <w:bCs/>
          <w:sz w:val="22"/>
          <w:szCs w:val="22"/>
        </w:rPr>
        <w:t>/2023</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42C29B7" w:rsidR="00C8118F" w:rsidRDefault="00C8118F">
      <w:pPr>
        <w:rPr>
          <w:rFonts w:asciiTheme="majorHAnsi" w:hAnsiTheme="majorHAnsi" w:cs="Times New Roman"/>
          <w:b/>
          <w:bCs/>
          <w:u w:val="single"/>
        </w:rPr>
      </w:pPr>
    </w:p>
    <w:p w14:paraId="4D4919B6" w14:textId="07FB848E" w:rsidR="00580304" w:rsidRDefault="00580304">
      <w:pPr>
        <w:rPr>
          <w:rFonts w:asciiTheme="majorHAnsi" w:hAnsiTheme="majorHAnsi" w:cs="Times New Roman"/>
          <w:b/>
          <w:bCs/>
          <w:u w:val="single"/>
        </w:rPr>
      </w:pPr>
    </w:p>
    <w:p w14:paraId="5718F6EE" w14:textId="77777777" w:rsidR="00580304" w:rsidRDefault="00580304">
      <w:pPr>
        <w:rPr>
          <w:rFonts w:asciiTheme="majorHAnsi" w:hAnsiTheme="majorHAnsi" w:cs="Times New Roman"/>
          <w:b/>
          <w:bCs/>
          <w:u w:val="single"/>
        </w:rPr>
      </w:pPr>
    </w:p>
    <w:p w14:paraId="6602FA36" w14:textId="114EBD1D" w:rsidR="00C8118F" w:rsidRDefault="00C8118F">
      <w:pPr>
        <w:rPr>
          <w:rFonts w:asciiTheme="majorHAnsi" w:hAnsiTheme="majorHAnsi" w:cs="Times New Roman"/>
          <w:b/>
          <w:bCs/>
          <w:u w:val="single"/>
        </w:rPr>
      </w:pPr>
    </w:p>
    <w:p w14:paraId="14B9B53D" w14:textId="39B6FA6C" w:rsidR="00223F8A" w:rsidRDefault="00223F8A">
      <w:pPr>
        <w:rPr>
          <w:rFonts w:asciiTheme="majorHAnsi" w:hAnsiTheme="majorHAnsi" w:cs="Times New Roman"/>
          <w:b/>
          <w:bCs/>
          <w:u w:val="single"/>
        </w:rPr>
      </w:pPr>
    </w:p>
    <w:p w14:paraId="3BB1D4C8" w14:textId="77777777" w:rsidR="00223F8A" w:rsidRDefault="00223F8A">
      <w:pPr>
        <w:rPr>
          <w:rFonts w:asciiTheme="majorHAnsi" w:hAnsiTheme="majorHAnsi" w:cs="Times New Roman"/>
          <w:b/>
          <w:bCs/>
          <w:u w:val="single"/>
        </w:rPr>
      </w:pPr>
    </w:p>
    <w:p w14:paraId="7D0A6691" w14:textId="77777777" w:rsidR="00C8118F" w:rsidRPr="00AA0A01" w:rsidRDefault="00C8118F">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3B5E3ECD" w:rsidR="00071F7E" w:rsidRPr="00AA0A01" w:rsidRDefault="00071F7E">
      <w:pPr>
        <w:jc w:val="center"/>
        <w:rPr>
          <w:rFonts w:asciiTheme="majorHAnsi" w:hAnsiTheme="majorHAnsi" w:cs="Times New Roman"/>
          <w:sz w:val="22"/>
          <w:szCs w:val="22"/>
        </w:rPr>
        <w:sectPr w:rsidR="00071F7E" w:rsidRPr="00AA0A01" w:rsidSect="00911226">
          <w:headerReference w:type="default" r:id="rId9"/>
          <w:pgSz w:w="11906" w:h="16838" w:code="9"/>
          <w:pgMar w:top="680" w:right="794" w:bottom="709" w:left="1134" w:header="709" w:footer="340" w:gutter="0"/>
          <w:cols w:space="708"/>
          <w:docGrid w:linePitch="360"/>
        </w:sectPr>
      </w:pPr>
      <w:r w:rsidRPr="00D8455E">
        <w:rPr>
          <w:rFonts w:asciiTheme="majorHAnsi" w:hAnsiTheme="majorHAnsi" w:cs="Times New Roman"/>
          <w:sz w:val="22"/>
          <w:szCs w:val="22"/>
        </w:rPr>
        <w:t xml:space="preserve">Łódź, dnia </w:t>
      </w:r>
      <w:r w:rsidR="00297EB1">
        <w:rPr>
          <w:rFonts w:asciiTheme="majorHAnsi" w:hAnsiTheme="majorHAnsi" w:cs="Times New Roman"/>
          <w:sz w:val="22"/>
          <w:szCs w:val="22"/>
        </w:rPr>
        <w:t>1</w:t>
      </w:r>
      <w:r w:rsidR="005D13B4">
        <w:rPr>
          <w:rFonts w:asciiTheme="majorHAnsi" w:hAnsiTheme="majorHAnsi" w:cs="Times New Roman"/>
          <w:sz w:val="22"/>
          <w:szCs w:val="22"/>
        </w:rPr>
        <w:t>5</w:t>
      </w:r>
      <w:r w:rsidR="00ED366E" w:rsidRPr="00D8455E">
        <w:rPr>
          <w:rFonts w:asciiTheme="majorHAnsi" w:hAnsiTheme="majorHAnsi" w:cs="Times New Roman"/>
          <w:sz w:val="22"/>
          <w:szCs w:val="22"/>
        </w:rPr>
        <w:t>.0</w:t>
      </w:r>
      <w:r w:rsidR="00297EB1">
        <w:rPr>
          <w:rFonts w:asciiTheme="majorHAnsi" w:hAnsiTheme="majorHAnsi" w:cs="Times New Roman"/>
          <w:sz w:val="22"/>
          <w:szCs w:val="22"/>
        </w:rPr>
        <w:t>9</w:t>
      </w:r>
      <w:r w:rsidR="002E0B72" w:rsidRPr="00D8455E">
        <w:rPr>
          <w:rFonts w:asciiTheme="majorHAnsi" w:hAnsiTheme="majorHAnsi" w:cs="Times New Roman"/>
          <w:sz w:val="22"/>
          <w:szCs w:val="22"/>
        </w:rPr>
        <w:t>.</w:t>
      </w:r>
      <w:r w:rsidR="00FB4657" w:rsidRPr="00D8455E">
        <w:rPr>
          <w:rFonts w:asciiTheme="majorHAnsi" w:hAnsiTheme="majorHAnsi" w:cs="Times New Roman"/>
          <w:sz w:val="22"/>
          <w:szCs w:val="22"/>
        </w:rPr>
        <w:t>202</w:t>
      </w:r>
      <w:r w:rsidR="008F2096">
        <w:rPr>
          <w:rFonts w:asciiTheme="majorHAnsi" w:hAnsiTheme="majorHAnsi" w:cs="Times New Roman"/>
          <w:sz w:val="22"/>
          <w:szCs w:val="22"/>
        </w:rPr>
        <w:t>3</w:t>
      </w:r>
      <w:r w:rsidR="00C07F15" w:rsidRPr="00D8455E">
        <w:rPr>
          <w:rFonts w:asciiTheme="majorHAnsi" w:hAnsiTheme="majorHAnsi" w:cs="Times New Roman"/>
          <w:sz w:val="22"/>
          <w:szCs w:val="22"/>
        </w:rPr>
        <w:t xml:space="preserve"> </w:t>
      </w:r>
      <w:r w:rsidRPr="00D8455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9B185D6"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3357844A" w:rsidR="00A50D2D" w:rsidRPr="00EB3A56" w:rsidRDefault="002442BF" w:rsidP="00D64EA5">
      <w:pPr>
        <w:pStyle w:val="Akapitzlist"/>
        <w:numPr>
          <w:ilvl w:val="0"/>
          <w:numId w:val="8"/>
        </w:numPr>
        <w:ind w:left="360"/>
        <w:rPr>
          <w:rFonts w:asciiTheme="majorHAnsi" w:hAnsiTheme="majorHAnsi"/>
        </w:rPr>
      </w:pPr>
      <w:r w:rsidRPr="00EB3A56">
        <w:rPr>
          <w:rFonts w:asciiTheme="majorHAnsi" w:hAnsiTheme="majorHAnsi"/>
        </w:rPr>
        <w:t>S</w:t>
      </w:r>
      <w:r w:rsidR="00071F7E" w:rsidRPr="00EB3A56">
        <w:rPr>
          <w:rFonts w:asciiTheme="majorHAnsi" w:hAnsiTheme="majorHAnsi"/>
        </w:rPr>
        <w:t xml:space="preserve">WZ część </w:t>
      </w:r>
      <w:r w:rsidR="002209E0" w:rsidRPr="00EB3A56">
        <w:rPr>
          <w:rFonts w:asciiTheme="majorHAnsi" w:hAnsiTheme="majorHAnsi"/>
        </w:rPr>
        <w:t>C – Załączniki</w:t>
      </w:r>
      <w:r w:rsidR="00A911A0" w:rsidRPr="00EB3A56">
        <w:rPr>
          <w:rFonts w:asciiTheme="majorHAnsi" w:hAnsiTheme="majorHAnsi"/>
        </w:rPr>
        <w:t xml:space="preserve"> do </w:t>
      </w:r>
      <w:r w:rsidR="0059425B" w:rsidRPr="00EB3A56">
        <w:rPr>
          <w:rFonts w:asciiTheme="majorHAnsi" w:hAnsiTheme="majorHAnsi"/>
        </w:rPr>
        <w:t>oferty nr 1-1</w:t>
      </w:r>
      <w:r w:rsidR="008C71E4">
        <w:rPr>
          <w:rFonts w:asciiTheme="majorHAnsi" w:hAnsiTheme="majorHAnsi"/>
        </w:rPr>
        <w:t>3</w:t>
      </w:r>
    </w:p>
    <w:p w14:paraId="076F08D0" w14:textId="77777777" w:rsidR="00757BF1" w:rsidRPr="00757BF1" w:rsidRDefault="00757BF1" w:rsidP="00757BF1">
      <w:pPr>
        <w:rPr>
          <w:rFonts w:asciiTheme="majorHAnsi" w:hAnsiTheme="majorHAnsi"/>
          <w:color w:val="FF0000"/>
        </w:rPr>
      </w:pPr>
    </w:p>
    <w:p w14:paraId="74E632D0" w14:textId="464AF756" w:rsidR="00071F7E"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lastRenderedPageBreak/>
        <w:t>Część A – Wytyczne dla Wykonawców do sporządzenia oferty</w:t>
      </w:r>
    </w:p>
    <w:p w14:paraId="44FF81AC" w14:textId="77777777" w:rsidR="003C14AA" w:rsidRPr="00AA0A01" w:rsidRDefault="003C14AA">
      <w:pPr>
        <w:jc w:val="center"/>
        <w:rPr>
          <w:rFonts w:asciiTheme="majorHAnsi" w:hAnsiTheme="majorHAnsi" w:cs="Times New Roman"/>
          <w:b/>
          <w:bCs/>
          <w:sz w:val="28"/>
          <w:szCs w:val="28"/>
        </w:rPr>
      </w:pPr>
    </w:p>
    <w:p w14:paraId="3E384967" w14:textId="77777777" w:rsidR="00071F7E" w:rsidRPr="00AA0A01" w:rsidRDefault="00071F7E">
      <w:pPr>
        <w:jc w:val="center"/>
        <w:rPr>
          <w:rFonts w:asciiTheme="majorHAnsi" w:hAnsiTheme="majorHAnsi" w:cs="Times New Roman"/>
          <w:b/>
          <w:bCs/>
          <w:sz w:val="16"/>
          <w:szCs w:val="16"/>
        </w:rPr>
      </w:pPr>
    </w:p>
    <w:p w14:paraId="1064C75E" w14:textId="127EDD17"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0014B123" w:rsidR="00A12458"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74ACF82E" w14:textId="77777777" w:rsidR="001138EE"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0"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xml:space="preserve">, </w:t>
      </w:r>
      <w:hyperlink r:id="rId11" w:history="1">
        <w:r w:rsidRPr="008544B3">
          <w:rPr>
            <w:rStyle w:val="Hipercze"/>
            <w:rFonts w:eastAsia="Calibri"/>
            <w:sz w:val="24"/>
            <w:szCs w:val="24"/>
            <w:lang w:eastAsia="en-US"/>
          </w:rPr>
          <w:t>http://www.csk.umed.pl/zamowienia-publiczne/</w:t>
        </w:r>
      </w:hyperlink>
    </w:p>
    <w:p w14:paraId="2AB9F26D" w14:textId="77777777" w:rsidR="001138EE" w:rsidRPr="00D864B2" w:rsidRDefault="001138EE" w:rsidP="0069705E">
      <w:pPr>
        <w:pStyle w:val="Tabelapozycja"/>
        <w:numPr>
          <w:ilvl w:val="0"/>
          <w:numId w:val="24"/>
        </w:numPr>
        <w:rPr>
          <w:rFonts w:ascii="Times New Roman" w:eastAsia="Calibri" w:hAnsi="Times New Roman" w:cs="Times New Roman"/>
          <w:sz w:val="24"/>
          <w:szCs w:val="24"/>
          <w:u w:val="single"/>
          <w:lang w:val="en-US" w:eastAsia="en-US"/>
        </w:rPr>
      </w:pPr>
      <w:r w:rsidRPr="00D864B2">
        <w:rPr>
          <w:rFonts w:ascii="Times New Roman" w:eastAsia="Calibri" w:hAnsi="Times New Roman" w:cs="Times New Roman"/>
          <w:sz w:val="24"/>
          <w:szCs w:val="24"/>
          <w:lang w:val="en-US" w:eastAsia="en-US"/>
        </w:rPr>
        <w:t>e-</w:t>
      </w:r>
      <w:r w:rsidRPr="00D864B2">
        <w:rPr>
          <w:rFonts w:ascii="Times New Roman" w:eastAsia="Calibri" w:hAnsi="Times New Roman" w:cs="Times New Roman"/>
          <w:sz w:val="24"/>
          <w:szCs w:val="24"/>
          <w:u w:val="single"/>
          <w:lang w:val="en-US" w:eastAsia="en-US"/>
        </w:rPr>
        <w:t>mail: zam.publ@</w:t>
      </w:r>
      <w:r>
        <w:rPr>
          <w:rFonts w:ascii="Times New Roman" w:eastAsia="Calibri" w:hAnsi="Times New Roman" w:cs="Times New Roman"/>
          <w:sz w:val="24"/>
          <w:szCs w:val="24"/>
          <w:u w:val="single"/>
          <w:lang w:val="en-US" w:eastAsia="en-US"/>
        </w:rPr>
        <w:t>c</w:t>
      </w:r>
      <w:r w:rsidRPr="00D864B2">
        <w:rPr>
          <w:rFonts w:ascii="Times New Roman" w:eastAsia="Calibri" w:hAnsi="Times New Roman" w:cs="Times New Roman"/>
          <w:sz w:val="24"/>
          <w:szCs w:val="24"/>
          <w:u w:val="single"/>
          <w:lang w:val="en-US" w:eastAsia="en-US"/>
        </w:rPr>
        <w:t>sk.umed.pl</w:t>
      </w:r>
    </w:p>
    <w:p w14:paraId="3A9600DC" w14:textId="77777777" w:rsidR="001138EE" w:rsidRPr="00181FC4" w:rsidRDefault="001138EE" w:rsidP="0069705E">
      <w:pPr>
        <w:pStyle w:val="Tabelapozycja"/>
        <w:numPr>
          <w:ilvl w:val="0"/>
          <w:numId w:val="24"/>
        </w:numPr>
        <w:rPr>
          <w:rFonts w:ascii="Times New Roman" w:eastAsia="Calibri" w:hAnsi="Times New Roman" w:cs="Times New Roman"/>
          <w:b/>
          <w:sz w:val="24"/>
          <w:szCs w:val="24"/>
          <w:lang w:eastAsia="en-US"/>
        </w:rPr>
      </w:pPr>
      <w:r w:rsidRPr="00D864B2">
        <w:rPr>
          <w:rFonts w:ascii="Times New Roman" w:eastAsia="Calibri" w:hAnsi="Times New Roman" w:cs="Times New Roman"/>
          <w:sz w:val="24"/>
          <w:szCs w:val="24"/>
          <w:lang w:eastAsia="en-US"/>
        </w:rPr>
        <w:t>A</w:t>
      </w:r>
      <w:r w:rsidRPr="00181FC4">
        <w:rPr>
          <w:rFonts w:ascii="Times New Roman" w:eastAsia="Calibri" w:hAnsi="Times New Roman" w:cs="Times New Roman"/>
          <w:b/>
          <w:sz w:val="24"/>
          <w:szCs w:val="24"/>
          <w:lang w:eastAsia="en-US"/>
        </w:rPr>
        <w:t xml:space="preserve">dres skrzynki </w:t>
      </w:r>
      <w:proofErr w:type="spellStart"/>
      <w:r w:rsidRPr="00181FC4">
        <w:rPr>
          <w:rFonts w:ascii="Times New Roman" w:eastAsia="Calibri" w:hAnsi="Times New Roman" w:cs="Times New Roman"/>
          <w:b/>
          <w:sz w:val="24"/>
          <w:szCs w:val="24"/>
          <w:lang w:eastAsia="en-US"/>
        </w:rPr>
        <w:t>ePUAP</w:t>
      </w:r>
      <w:proofErr w:type="spellEnd"/>
      <w:r w:rsidRPr="00181FC4">
        <w:rPr>
          <w:rFonts w:ascii="Times New Roman" w:eastAsia="Calibri" w:hAnsi="Times New Roman" w:cs="Times New Roman"/>
          <w:b/>
          <w:sz w:val="24"/>
          <w:szCs w:val="24"/>
          <w:lang w:eastAsia="en-US"/>
        </w:rPr>
        <w:t>: /</w:t>
      </w:r>
      <w:proofErr w:type="spellStart"/>
      <w:r w:rsidRPr="00181FC4">
        <w:rPr>
          <w:rFonts w:ascii="Times New Roman" w:eastAsia="Calibri" w:hAnsi="Times New Roman" w:cs="Times New Roman"/>
          <w:b/>
          <w:sz w:val="24"/>
          <w:szCs w:val="24"/>
          <w:lang w:eastAsia="en-US"/>
        </w:rPr>
        <w:t>cskumedlodz</w:t>
      </w:r>
      <w:proofErr w:type="spellEnd"/>
      <w:r w:rsidRPr="00181FC4">
        <w:rPr>
          <w:rFonts w:ascii="Times New Roman" w:eastAsia="Calibri" w:hAnsi="Times New Roman" w:cs="Times New Roman"/>
          <w:b/>
          <w:sz w:val="24"/>
          <w:szCs w:val="24"/>
          <w:lang w:eastAsia="en-US"/>
        </w:rPr>
        <w:t>/</w:t>
      </w:r>
      <w:proofErr w:type="spellStart"/>
      <w:r w:rsidRPr="00181FC4">
        <w:rPr>
          <w:rFonts w:ascii="Times New Roman" w:eastAsia="Calibri" w:hAnsi="Times New Roman" w:cs="Times New Roman"/>
          <w:b/>
          <w:sz w:val="24"/>
          <w:szCs w:val="24"/>
          <w:lang w:eastAsia="en-US"/>
        </w:rPr>
        <w:t>SkrytkaESP</w:t>
      </w:r>
      <w:proofErr w:type="spellEnd"/>
    </w:p>
    <w:p w14:paraId="27ABD9C8" w14:textId="77777777" w:rsidR="001138EE" w:rsidRPr="00181FC4"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2" w:history="1">
        <w:r w:rsidRPr="00181FC4">
          <w:rPr>
            <w:rStyle w:val="Hipercze"/>
            <w:rFonts w:eastAsia="Calibri"/>
            <w:b/>
            <w:sz w:val="24"/>
            <w:szCs w:val="24"/>
            <w:lang w:eastAsia="en-US"/>
          </w:rPr>
          <w:t>https://platformazakupowa.pl/pn/csk_umed</w:t>
        </w:r>
      </w:hyperlink>
    </w:p>
    <w:p w14:paraId="06CE89AD"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3" w:history="1">
        <w:r w:rsidRPr="00181FC4">
          <w:rPr>
            <w:rStyle w:val="Hipercze"/>
            <w:rFonts w:eastAsia="Calibri"/>
            <w:sz w:val="24"/>
            <w:szCs w:val="24"/>
            <w:lang w:eastAsia="en-US"/>
          </w:rPr>
          <w:t>https://platformazakupowa.pl</w:t>
        </w:r>
      </w:hyperlink>
    </w:p>
    <w:p w14:paraId="3C847848"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 xml:space="preserve">platformy zakupowej </w:t>
      </w:r>
      <w:proofErr w:type="spellStart"/>
      <w:r w:rsidRPr="00181FC4">
        <w:rPr>
          <w:rFonts w:ascii="Times New Roman" w:eastAsia="Calibri" w:hAnsi="Times New Roman" w:cs="Times New Roman"/>
          <w:b/>
          <w:sz w:val="24"/>
          <w:szCs w:val="24"/>
          <w:lang w:eastAsia="en-US"/>
        </w:rPr>
        <w:t>OpenNexus</w:t>
      </w:r>
      <w:proofErr w:type="spellEnd"/>
      <w:r w:rsidRPr="00181FC4">
        <w:rPr>
          <w:rFonts w:ascii="Times New Roman" w:eastAsia="Calibri" w:hAnsi="Times New Roman" w:cs="Times New Roman"/>
          <w:b/>
          <w:sz w:val="24"/>
          <w:szCs w:val="24"/>
          <w:lang w:eastAsia="en-US"/>
        </w:rPr>
        <w:t xml:space="preserve"> dostępnej pod adresem</w:t>
      </w:r>
      <w:r w:rsidRPr="00181FC4">
        <w:rPr>
          <w:rFonts w:ascii="Times New Roman" w:eastAsia="Calibri" w:hAnsi="Times New Roman" w:cs="Times New Roman"/>
          <w:sz w:val="24"/>
          <w:szCs w:val="24"/>
          <w:lang w:eastAsia="en-US"/>
        </w:rPr>
        <w:t xml:space="preserve">: </w:t>
      </w:r>
      <w:hyperlink r:id="rId14" w:history="1">
        <w:r w:rsidRPr="00181FC4">
          <w:rPr>
            <w:rStyle w:val="Hipercze"/>
            <w:rFonts w:eastAsia="Calibri"/>
            <w:sz w:val="24"/>
            <w:szCs w:val="24"/>
            <w:lang w:eastAsia="en-US"/>
          </w:rPr>
          <w:t>https://platformazakupowa.pl</w:t>
        </w:r>
      </w:hyperlink>
    </w:p>
    <w:p w14:paraId="4107321B" w14:textId="77777777" w:rsidR="001138EE" w:rsidRPr="00181FC4" w:rsidRDefault="001138EE" w:rsidP="0069705E">
      <w:pPr>
        <w:pStyle w:val="Tabelapozycja"/>
        <w:numPr>
          <w:ilvl w:val="0"/>
          <w:numId w:val="2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81FC4">
        <w:rPr>
          <w:rFonts w:ascii="Times New Roman" w:eastAsia="Calibri" w:hAnsi="Times New Roman" w:cs="Times New Roman"/>
          <w:sz w:val="24"/>
          <w:szCs w:val="24"/>
          <w:lang w:eastAsia="en-US"/>
        </w:rPr>
        <w:t>Nexus</w:t>
      </w:r>
      <w:proofErr w:type="spellEnd"/>
      <w:r w:rsidRPr="00181FC4">
        <w:rPr>
          <w:rFonts w:ascii="Times New Roman" w:eastAsia="Calibri" w:hAnsi="Times New Roman" w:cs="Times New Roman"/>
          <w:sz w:val="24"/>
          <w:szCs w:val="24"/>
          <w:lang w:eastAsia="en-US"/>
        </w:rPr>
        <w:t xml:space="preserve"> Sp. z o. o. </w:t>
      </w:r>
      <w:hyperlink r:id="rId15" w:history="1">
        <w:r w:rsidRPr="00181FC4">
          <w:rPr>
            <w:rStyle w:val="Hipercze"/>
            <w:rFonts w:eastAsia="Calibri"/>
            <w:b/>
            <w:sz w:val="24"/>
            <w:szCs w:val="24"/>
            <w:lang w:eastAsia="en-US"/>
          </w:rPr>
          <w:t>https://platformazakupowa.pl/strona/1-regulamin</w:t>
        </w:r>
      </w:hyperlink>
    </w:p>
    <w:p w14:paraId="4C1A0861" w14:textId="77777777" w:rsidR="001138EE" w:rsidRPr="009E403C" w:rsidRDefault="001138EE" w:rsidP="0069705E">
      <w:pPr>
        <w:pStyle w:val="Tabelapozycja"/>
        <w:numPr>
          <w:ilvl w:val="0"/>
          <w:numId w:val="2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6"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xml:space="preserve">. Wykonawcy winni na bieżąco sprawdzać zawartość strony internetowej w celu sprawdzenia, czy zawiera ona </w:t>
      </w:r>
      <w:r w:rsidRPr="00713075">
        <w:rPr>
          <w:rFonts w:ascii="Times New Roman" w:eastAsia="Calibri" w:hAnsi="Times New Roman" w:cs="Times New Roman"/>
          <w:sz w:val="24"/>
          <w:szCs w:val="24"/>
          <w:lang w:eastAsia="en-US"/>
        </w:rPr>
        <w:t xml:space="preserve">ewentualne czynności dokonane przez Zamawiającego, o których mowa powyżej. Za </w:t>
      </w:r>
      <w:r w:rsidRPr="0056206B">
        <w:rPr>
          <w:rFonts w:ascii="Times New Roman" w:eastAsia="Calibri" w:hAnsi="Times New Roman" w:cs="Times New Roman"/>
          <w:sz w:val="24"/>
          <w:szCs w:val="24"/>
          <w:lang w:eastAsia="en-US"/>
        </w:rPr>
        <w:t xml:space="preserve">zapoznanie z całością udostępnionych na stronie internetowej dokumentów odpowiada </w:t>
      </w:r>
      <w:r w:rsidRPr="009E403C">
        <w:rPr>
          <w:rFonts w:ascii="Times New Roman" w:eastAsia="Calibri" w:hAnsi="Times New Roman" w:cs="Times New Roman"/>
          <w:sz w:val="24"/>
          <w:szCs w:val="24"/>
          <w:lang w:eastAsia="en-US"/>
        </w:rPr>
        <w:t>Wykonawca.</w:t>
      </w:r>
    </w:p>
    <w:p w14:paraId="094FF85A" w14:textId="4A09C50C" w:rsidR="00071F7E" w:rsidRPr="00EC4284" w:rsidRDefault="001138EE" w:rsidP="00064197">
      <w:pPr>
        <w:pStyle w:val="Tabelapozycja"/>
        <w:numPr>
          <w:ilvl w:val="0"/>
          <w:numId w:val="24"/>
        </w:numPr>
        <w:rPr>
          <w:rFonts w:asciiTheme="majorHAnsi" w:hAnsiTheme="majorHAnsi" w:cs="Times New Roman"/>
          <w:lang w:val="de-DE"/>
        </w:rPr>
      </w:pPr>
      <w:r w:rsidRPr="00EC4284">
        <w:rPr>
          <w:rFonts w:ascii="Times New Roman" w:eastAsia="Helvetica-Oblique" w:hAnsi="Times New Roman" w:cs="Times New Roman"/>
          <w:b/>
          <w:sz w:val="24"/>
          <w:szCs w:val="24"/>
        </w:rPr>
        <w:t xml:space="preserve">Identyfikator postępowania e-zamówienia: </w:t>
      </w:r>
      <w:r w:rsidR="00577108" w:rsidRPr="00EC4284">
        <w:rPr>
          <w:rFonts w:ascii="Times New Roman" w:eastAsia="Times New Roman" w:hAnsi="Times New Roman" w:cs="Times New Roman"/>
          <w:sz w:val="24"/>
          <w:szCs w:val="24"/>
        </w:rPr>
        <w:t xml:space="preserve">ocds-148610-799c2c3f-520b-11ee-a60c-9ec5599dddc1 </w:t>
      </w:r>
    </w:p>
    <w:p w14:paraId="2B411ADA" w14:textId="6B5B2DFA" w:rsidR="00064197" w:rsidRPr="00EC4284" w:rsidRDefault="00064197" w:rsidP="00064197">
      <w:pPr>
        <w:pStyle w:val="Tabelapozycja"/>
        <w:ind w:left="720"/>
        <w:rPr>
          <w:rFonts w:asciiTheme="majorHAnsi" w:hAnsiTheme="majorHAnsi" w:cs="Times New Roman"/>
          <w:lang w:val="de-DE"/>
        </w:rPr>
      </w:pPr>
    </w:p>
    <w:p w14:paraId="07BC2977" w14:textId="77777777" w:rsidR="003C14AA" w:rsidRPr="00EC4284" w:rsidRDefault="003C14AA" w:rsidP="003C14AA">
      <w:pPr>
        <w:pStyle w:val="Tabelapozycja"/>
        <w:jc w:val="both"/>
        <w:rPr>
          <w:rFonts w:ascii="Times New Roman" w:hAnsi="Times New Roman" w:cs="Times New Roman"/>
          <w:b/>
        </w:rPr>
      </w:pPr>
      <w:r w:rsidRPr="00EC4284">
        <w:rPr>
          <w:rFonts w:ascii="Times New Roman" w:hAnsi="Times New Roman" w:cs="Times New Roman"/>
          <w:b/>
        </w:rPr>
        <w:t xml:space="preserve">W zamówieniu stosowane jest wspólne udzielanie zamówienia. </w:t>
      </w:r>
      <w:r w:rsidRPr="00EC4284">
        <w:rPr>
          <w:rFonts w:ascii="Times New Roman" w:hAnsi="Times New Roman" w:cs="Times New Roman"/>
        </w:rPr>
        <w:t xml:space="preserve">Postępowanie jest prowadzone przez Zamawiających, na podstawie art. 38 ustawy </w:t>
      </w:r>
      <w:proofErr w:type="spellStart"/>
      <w:r w:rsidRPr="00EC4284">
        <w:rPr>
          <w:rFonts w:ascii="Times New Roman" w:hAnsi="Times New Roman" w:cs="Times New Roman"/>
        </w:rPr>
        <w:t>Pzp</w:t>
      </w:r>
      <w:proofErr w:type="spellEnd"/>
      <w:r w:rsidRPr="00EC4284">
        <w:rPr>
          <w:rFonts w:ascii="Times New Roman" w:hAnsi="Times New Roman" w:cs="Times New Roman"/>
        </w:rPr>
        <w:t xml:space="preserve">: </w:t>
      </w:r>
    </w:p>
    <w:p w14:paraId="588F6876" w14:textId="68D5DE96" w:rsidR="003C14AA" w:rsidRPr="00EC4284" w:rsidRDefault="003C14AA" w:rsidP="003C14AA">
      <w:pPr>
        <w:jc w:val="both"/>
        <w:rPr>
          <w:rFonts w:cs="Times New Roman"/>
          <w:sz w:val="22"/>
          <w:szCs w:val="22"/>
        </w:rPr>
      </w:pPr>
      <w:r w:rsidRPr="00EC4284">
        <w:rPr>
          <w:rFonts w:cs="Times New Roman"/>
          <w:b/>
          <w:sz w:val="22"/>
          <w:szCs w:val="22"/>
        </w:rPr>
        <w:t>Samodzielny Publiczny Zakład Opieki Zdrowotnej Centralny Szpital Kliniczny Uniwersytetu Medycznego w Łodzi</w:t>
      </w:r>
      <w:r w:rsidRPr="00EC4284">
        <w:rPr>
          <w:rFonts w:cs="Times New Roman"/>
          <w:sz w:val="22"/>
          <w:szCs w:val="22"/>
        </w:rPr>
        <w:t xml:space="preserve"> z siedzibą w Łodzi (92-213), przy ul. Pomorskiej 251, REGON: 472147559, </w:t>
      </w:r>
      <w:r w:rsidRPr="00EC4284">
        <w:rPr>
          <w:rFonts w:cs="Times New Roman"/>
          <w:sz w:val="22"/>
          <w:szCs w:val="22"/>
        </w:rPr>
        <w:br/>
        <w:t>NIP: 728-22-46-128</w:t>
      </w:r>
    </w:p>
    <w:p w14:paraId="10A7537B" w14:textId="77777777" w:rsidR="003C14AA" w:rsidRPr="00EC4284" w:rsidRDefault="003C14AA" w:rsidP="003C14AA">
      <w:pPr>
        <w:pStyle w:val="Default"/>
        <w:jc w:val="both"/>
        <w:rPr>
          <w:rFonts w:ascii="Times New Roman" w:hAnsi="Times New Roman" w:cs="Times New Roman"/>
          <w:sz w:val="22"/>
          <w:szCs w:val="22"/>
        </w:rPr>
      </w:pPr>
      <w:r w:rsidRPr="00EC4284">
        <w:rPr>
          <w:rFonts w:ascii="Times New Roman" w:hAnsi="Times New Roman" w:cs="Times New Roman"/>
          <w:sz w:val="22"/>
          <w:szCs w:val="22"/>
        </w:rPr>
        <w:t xml:space="preserve">oraz </w:t>
      </w:r>
      <w:r w:rsidRPr="00EC4284">
        <w:rPr>
          <w:rFonts w:ascii="Times New Roman" w:hAnsi="Times New Roman" w:cs="Times New Roman"/>
          <w:b/>
          <w:bCs/>
          <w:sz w:val="22"/>
          <w:szCs w:val="22"/>
        </w:rPr>
        <w:t>Uniwersytet Medyczny w Łodzi,</w:t>
      </w:r>
      <w:r w:rsidRPr="00EC4284">
        <w:rPr>
          <w:rFonts w:ascii="Times New Roman" w:hAnsi="Times New Roman" w:cs="Times New Roman"/>
          <w:sz w:val="22"/>
          <w:szCs w:val="22"/>
        </w:rPr>
        <w:t xml:space="preserve"> z siedzibą w Łodzi (90-419), al. Kościuszki 4,  REGON: 473073308, NIP: 725-18-43-739</w:t>
      </w:r>
    </w:p>
    <w:p w14:paraId="7E3A5CA3" w14:textId="77777777" w:rsidR="003C14AA" w:rsidRPr="00EC4284" w:rsidRDefault="003C14AA" w:rsidP="003C14AA">
      <w:pPr>
        <w:pStyle w:val="Tabelapozycja"/>
        <w:jc w:val="both"/>
        <w:rPr>
          <w:rFonts w:ascii="Times New Roman" w:hAnsi="Times New Roman" w:cs="Times New Roman"/>
          <w:b/>
        </w:rPr>
      </w:pPr>
    </w:p>
    <w:p w14:paraId="2000D9F2" w14:textId="77777777" w:rsidR="003C14AA" w:rsidRPr="00E21174" w:rsidRDefault="003C14AA" w:rsidP="003C14AA">
      <w:pPr>
        <w:pStyle w:val="Tabelapozycja"/>
        <w:jc w:val="both"/>
        <w:rPr>
          <w:rFonts w:ascii="Times New Roman" w:hAnsi="Times New Roman" w:cs="Times New Roman"/>
        </w:rPr>
      </w:pPr>
      <w:r w:rsidRPr="00EC4284">
        <w:rPr>
          <w:rFonts w:ascii="Times New Roman" w:hAnsi="Times New Roman" w:cs="Times New Roman"/>
        </w:rPr>
        <w:t>Zamawiający zgodnie z art. 38 ust. 2 zawarli w dniu 21.12.2021 r. porozumienie.</w:t>
      </w:r>
      <w:r w:rsidRPr="00E21174">
        <w:rPr>
          <w:rFonts w:ascii="Times New Roman" w:hAnsi="Times New Roman" w:cs="Times New Roman"/>
        </w:rPr>
        <w:t xml:space="preserve"> </w:t>
      </w:r>
    </w:p>
    <w:p w14:paraId="69009413" w14:textId="30FF3C37" w:rsidR="003C14AA" w:rsidRDefault="003C14AA" w:rsidP="00064197">
      <w:pPr>
        <w:pStyle w:val="Tabelapozycja"/>
        <w:ind w:left="720"/>
        <w:rPr>
          <w:rFonts w:asciiTheme="majorHAnsi" w:hAnsiTheme="majorHAnsi" w:cs="Times New Roman"/>
          <w:lang w:val="de-DE"/>
        </w:rPr>
      </w:pPr>
    </w:p>
    <w:p w14:paraId="4D1655A7" w14:textId="77777777" w:rsidR="00D17EDE" w:rsidRPr="00A5046C" w:rsidRDefault="00D17EDE" w:rsidP="00D17EDE">
      <w:pPr>
        <w:jc w:val="both"/>
        <w:rPr>
          <w:rFonts w:ascii="Cambria" w:hAnsi="Cambria"/>
          <w:sz w:val="22"/>
          <w:szCs w:val="22"/>
          <w:lang w:eastAsia="ar-SA"/>
        </w:rPr>
      </w:pPr>
      <w:r w:rsidRPr="00A5046C">
        <w:rPr>
          <w:rFonts w:ascii="Cambria" w:hAnsi="Cambria"/>
          <w:b/>
          <w:sz w:val="22"/>
          <w:szCs w:val="22"/>
          <w:lang w:eastAsia="ar-SA"/>
        </w:rPr>
        <w:t>Informacja o źródle dofinansowania:</w:t>
      </w:r>
      <w:r w:rsidRPr="00A5046C">
        <w:rPr>
          <w:rFonts w:ascii="Cambria" w:hAnsi="Cambria"/>
          <w:sz w:val="22"/>
          <w:szCs w:val="22"/>
          <w:lang w:eastAsia="ar-SA"/>
        </w:rPr>
        <w:t xml:space="preserve">  </w:t>
      </w:r>
    </w:p>
    <w:p w14:paraId="6CE0C7B9" w14:textId="77777777" w:rsidR="00D17EDE" w:rsidRDefault="00D17EDE" w:rsidP="00D17EDE">
      <w:pPr>
        <w:pStyle w:val="Nagwek9"/>
        <w:jc w:val="both"/>
        <w:rPr>
          <w:rFonts w:eastAsia="Times New Roman" w:cs="Times New Roman"/>
          <w:bCs w:val="0"/>
          <w:color w:val="000000"/>
          <w:u w:val="none"/>
        </w:rPr>
      </w:pPr>
      <w:r w:rsidRPr="00663F7D">
        <w:rPr>
          <w:rFonts w:eastAsia="Times New Roman" w:cs="Times New Roman"/>
          <w:b w:val="0"/>
          <w:bCs w:val="0"/>
          <w:color w:val="000000"/>
          <w:u w:val="none"/>
        </w:rPr>
        <w:t xml:space="preserve">Przedmiotowe postępowanie jest prowadzone w ramach umowy nr </w:t>
      </w:r>
      <w:r w:rsidRPr="00663F7D">
        <w:rPr>
          <w:rFonts w:eastAsia="Times New Roman" w:cs="Times New Roman"/>
          <w:color w:val="000000"/>
          <w:u w:val="none"/>
        </w:rPr>
        <w:t>DOI/SK/85112/6220/305/870</w:t>
      </w:r>
      <w:r w:rsidRPr="00663F7D">
        <w:rPr>
          <w:rFonts w:eastAsia="Times New Roman" w:cs="Times New Roman"/>
          <w:b w:val="0"/>
          <w:bCs w:val="0"/>
          <w:color w:val="000000"/>
          <w:u w:val="none"/>
        </w:rPr>
        <w:t xml:space="preserve"> pomiędzy Skarbem Państwa – Ministrem Zdrowia a SP ZOZ Centralny Szpital Kliniczny UM w Łodzi o dofinansowanie z budżetu państwa z części 46 - Zdrowie, rozdziału 85112 - Szpitale kliniczne, paragrafu 6220 - dotacje celowe z budżetu na finansowanie lub dofinansowanie kosztów realizacji inwestycji i zakupów inwestycyjnych innych jednostek sektora finansów publicznych, w latach 2021 – 2023 realizacji zadania inwestycyjnego pn</w:t>
      </w:r>
      <w:r w:rsidRPr="00663F7D">
        <w:rPr>
          <w:rFonts w:eastAsia="Times New Roman" w:cs="Times New Roman"/>
          <w:bCs w:val="0"/>
          <w:i/>
          <w:iCs/>
          <w:color w:val="000000"/>
          <w:u w:val="none"/>
        </w:rPr>
        <w:t xml:space="preserve">.: </w:t>
      </w:r>
      <w:r w:rsidRPr="00663F7D">
        <w:rPr>
          <w:rFonts w:eastAsia="Times New Roman" w:cs="Times New Roman"/>
          <w:i/>
          <w:iCs/>
          <w:color w:val="000000"/>
          <w:u w:val="none"/>
        </w:rPr>
        <w:t>„Łódzkie Centrum Toksykologii”</w:t>
      </w:r>
      <w:r w:rsidRPr="00663F7D">
        <w:rPr>
          <w:rFonts w:eastAsia="Times New Roman" w:cs="Times New Roman"/>
          <w:bCs w:val="0"/>
          <w:color w:val="000000"/>
          <w:u w:val="none"/>
        </w:rPr>
        <w:t>.</w:t>
      </w:r>
    </w:p>
    <w:p w14:paraId="4AB5E385" w14:textId="0D60FEB7" w:rsidR="003C14AA" w:rsidRDefault="003C14AA" w:rsidP="00064197">
      <w:pPr>
        <w:pStyle w:val="Tabelapozycja"/>
        <w:ind w:left="720"/>
        <w:rPr>
          <w:rFonts w:asciiTheme="majorHAnsi" w:hAnsiTheme="majorHAnsi" w:cs="Times New Roman"/>
          <w:lang w:val="de-DE"/>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3AC358B2" w14:textId="6BD80FA8" w:rsidR="00071F7E" w:rsidRPr="007B1759" w:rsidRDefault="00071F7E">
      <w:pPr>
        <w:rPr>
          <w:rFonts w:cs="Times New Roman"/>
          <w:b/>
          <w:bCs/>
        </w:rPr>
      </w:pPr>
      <w:r w:rsidRPr="007B1759">
        <w:rPr>
          <w:rFonts w:cs="Times New Roman"/>
          <w:b/>
          <w:bCs/>
        </w:rPr>
        <w:t>Dotyczy postępowania</w:t>
      </w:r>
      <w:r w:rsidR="003F2C67" w:rsidRPr="007B1759">
        <w:rPr>
          <w:rFonts w:cs="Times New Roman"/>
          <w:b/>
          <w:bCs/>
        </w:rPr>
        <w:t xml:space="preserve"> o </w:t>
      </w:r>
      <w:r w:rsidR="00FB4657" w:rsidRPr="007B1759">
        <w:rPr>
          <w:rFonts w:cs="Times New Roman"/>
          <w:b/>
          <w:bCs/>
        </w:rPr>
        <w:t>wartości powyżej 1</w:t>
      </w:r>
      <w:r w:rsidR="001138EE" w:rsidRPr="007B1759">
        <w:rPr>
          <w:rFonts w:cs="Times New Roman"/>
          <w:b/>
          <w:bCs/>
        </w:rPr>
        <w:t>40</w:t>
      </w:r>
      <w:r w:rsidRPr="007B1759">
        <w:rPr>
          <w:rFonts w:cs="Times New Roman"/>
          <w:b/>
          <w:bCs/>
        </w:rPr>
        <w:t xml:space="preserve"> 000 euro.</w:t>
      </w:r>
    </w:p>
    <w:p w14:paraId="52A65D63" w14:textId="657C5427" w:rsidR="00577108" w:rsidRPr="00577108" w:rsidRDefault="00071F7E" w:rsidP="00577108">
      <w:pPr>
        <w:pStyle w:val="tyt"/>
        <w:jc w:val="both"/>
        <w:rPr>
          <w:color w:val="FF0000"/>
        </w:rPr>
      </w:pPr>
      <w:r w:rsidRPr="007B1759">
        <w:t>1. Działając</w:t>
      </w:r>
      <w:r w:rsidR="003F2C67" w:rsidRPr="007B1759">
        <w:t xml:space="preserve"> w </w:t>
      </w:r>
      <w:r w:rsidRPr="007B1759">
        <w:t>oparciu</w:t>
      </w:r>
      <w:r w:rsidR="003F2C67" w:rsidRPr="007B1759">
        <w:t xml:space="preserve"> o </w:t>
      </w:r>
      <w:r w:rsidRPr="007B1759">
        <w:rPr>
          <w:spacing w:val="20"/>
        </w:rPr>
        <w:t>ustawę</w:t>
      </w:r>
      <w:r w:rsidR="003F2C67" w:rsidRPr="007B1759">
        <w:rPr>
          <w:spacing w:val="20"/>
        </w:rPr>
        <w:t xml:space="preserve"> z </w:t>
      </w:r>
      <w:r w:rsidR="00677CF9" w:rsidRPr="007B1759">
        <w:t>dnia 11</w:t>
      </w:r>
      <w:r w:rsidRPr="007B1759">
        <w:t>.0</w:t>
      </w:r>
      <w:r w:rsidR="00677CF9" w:rsidRPr="007B1759">
        <w:t>9</w:t>
      </w:r>
      <w:r w:rsidRPr="007B1759">
        <w:t>.20</w:t>
      </w:r>
      <w:r w:rsidR="00677CF9" w:rsidRPr="007B1759">
        <w:t>19</w:t>
      </w:r>
      <w:r w:rsidRPr="007B1759">
        <w:t xml:space="preserve"> r. </w:t>
      </w:r>
      <w:r w:rsidRPr="007B1759">
        <w:rPr>
          <w:spacing w:val="20"/>
        </w:rPr>
        <w:t>Prawo zamówień publicznych</w:t>
      </w:r>
      <w:r w:rsidRPr="007B1759">
        <w:t xml:space="preserve"> (Dz. U.</w:t>
      </w:r>
      <w:r w:rsidR="002209E0" w:rsidRPr="007B1759">
        <w:t xml:space="preserve"> </w:t>
      </w:r>
      <w:r w:rsidR="003F2C67" w:rsidRPr="007B1759">
        <w:t>z </w:t>
      </w:r>
      <w:r w:rsidRPr="007B1759">
        <w:t>20</w:t>
      </w:r>
      <w:r w:rsidR="00EE6FBD" w:rsidRPr="007B1759">
        <w:t>2</w:t>
      </w:r>
      <w:r w:rsidR="00187221" w:rsidRPr="007B1759">
        <w:t xml:space="preserve">3 </w:t>
      </w:r>
      <w:r w:rsidRPr="007B1759">
        <w:t xml:space="preserve">r. poz. </w:t>
      </w:r>
      <w:r w:rsidR="00EE6FBD" w:rsidRPr="007B1759">
        <w:t>1</w:t>
      </w:r>
      <w:r w:rsidR="00187221" w:rsidRPr="007B1759">
        <w:t>605</w:t>
      </w:r>
      <w:r w:rsidR="00677CF9" w:rsidRPr="007B1759">
        <w:t>), zwanej dalej u</w:t>
      </w:r>
      <w:r w:rsidRPr="007B1759">
        <w:t xml:space="preserve">stawą </w:t>
      </w:r>
      <w:proofErr w:type="spellStart"/>
      <w:r w:rsidRPr="007B1759">
        <w:t>Pzp</w:t>
      </w:r>
      <w:proofErr w:type="spellEnd"/>
      <w:r w:rsidRPr="007B1759">
        <w:t xml:space="preserve">, </w:t>
      </w:r>
      <w:r w:rsidRPr="00577108">
        <w:t>Zamawiają</w:t>
      </w:r>
      <w:r w:rsidR="002209E0" w:rsidRPr="00577108">
        <w:t xml:space="preserve">cy zaprasza do wzięcia </w:t>
      </w:r>
      <w:r w:rsidR="001926D2" w:rsidRPr="00577108">
        <w:t xml:space="preserve">udziału w postępowaniu o udzielenie zamówienia publicznego dotyczącego </w:t>
      </w:r>
      <w:r w:rsidR="00CC4C1B" w:rsidRPr="00577108">
        <w:t xml:space="preserve">dostawy </w:t>
      </w:r>
      <w:r w:rsidR="00577108" w:rsidRPr="00577108">
        <w:t xml:space="preserve">mebli laboratoryjnych oraz mebli </w:t>
      </w:r>
      <w:proofErr w:type="spellStart"/>
      <w:r w:rsidR="00577108" w:rsidRPr="00577108">
        <w:t>socjalno</w:t>
      </w:r>
      <w:proofErr w:type="spellEnd"/>
      <w:r w:rsidR="00577108" w:rsidRPr="00577108">
        <w:t xml:space="preserve"> - bytowych na potrzeby SP ZOZ Centralnego Szpitala Klinicznego Uniwersytetu Medycznego w Łodzi w ramach zadania pn.: "Łódzkie Centrum Toksykologii"</w:t>
      </w:r>
    </w:p>
    <w:p w14:paraId="475FB5B8" w14:textId="77777777" w:rsidR="00CC4C1B" w:rsidRPr="007B1759" w:rsidRDefault="00CC4C1B" w:rsidP="001138EE">
      <w:pPr>
        <w:jc w:val="both"/>
        <w:rPr>
          <w:rFonts w:cs="Times New Roman"/>
          <w:bCs/>
          <w:lang w:eastAsia="ar-SA"/>
        </w:rPr>
      </w:pPr>
    </w:p>
    <w:p w14:paraId="334AC510" w14:textId="3A937E43" w:rsidR="001138EE" w:rsidRPr="007B1759" w:rsidRDefault="001138EE" w:rsidP="001138EE">
      <w:pPr>
        <w:jc w:val="both"/>
        <w:rPr>
          <w:rFonts w:cs="Times New Roman"/>
          <w:bCs/>
          <w:lang w:eastAsia="ar-SA"/>
        </w:rPr>
      </w:pPr>
      <w:r w:rsidRPr="007B1759">
        <w:rPr>
          <w:rFonts w:cs="Times New Roman"/>
          <w:bCs/>
          <w:lang w:eastAsia="ar-SA"/>
        </w:rPr>
        <w:t xml:space="preserve">2. Tryb zamówienia: Działając w oparciu o ustawę z dnia 11.09.2019 r. Prawo zamówień publicznych </w:t>
      </w:r>
      <w:r w:rsidRPr="007B1759">
        <w:rPr>
          <w:rFonts w:cs="Times New Roman"/>
          <w:bCs/>
          <w:lang w:eastAsia="ar-SA"/>
        </w:rPr>
        <w:br/>
        <w:t>(</w:t>
      </w:r>
      <w:proofErr w:type="spellStart"/>
      <w:r w:rsidRPr="007B1759">
        <w:rPr>
          <w:rFonts w:cs="Times New Roman"/>
          <w:bCs/>
          <w:lang w:eastAsia="ar-SA"/>
        </w:rPr>
        <w:t>t.j</w:t>
      </w:r>
      <w:proofErr w:type="spellEnd"/>
      <w:r w:rsidRPr="007B1759">
        <w:rPr>
          <w:rFonts w:cs="Times New Roman"/>
          <w:bCs/>
          <w:lang w:eastAsia="ar-SA"/>
        </w:rPr>
        <w:t>. Dz. U. z 202</w:t>
      </w:r>
      <w:r w:rsidR="00187221" w:rsidRPr="007B1759">
        <w:rPr>
          <w:rFonts w:cs="Times New Roman"/>
          <w:bCs/>
          <w:lang w:eastAsia="ar-SA"/>
        </w:rPr>
        <w:t>3</w:t>
      </w:r>
      <w:r w:rsidRPr="007B1759">
        <w:rPr>
          <w:rFonts w:cs="Times New Roman"/>
          <w:bCs/>
          <w:lang w:eastAsia="ar-SA"/>
        </w:rPr>
        <w:t xml:space="preserve"> r. poz. 1</w:t>
      </w:r>
      <w:r w:rsidR="00187221" w:rsidRPr="007B1759">
        <w:rPr>
          <w:rFonts w:cs="Times New Roman"/>
          <w:bCs/>
          <w:lang w:eastAsia="ar-SA"/>
        </w:rPr>
        <w:t>605</w:t>
      </w:r>
      <w:r w:rsidRPr="007B1759">
        <w:rPr>
          <w:rFonts w:cs="Times New Roman"/>
          <w:bCs/>
          <w:lang w:eastAsia="ar-SA"/>
        </w:rPr>
        <w:t xml:space="preserve">) zwanej dalej ustawą </w:t>
      </w:r>
      <w:proofErr w:type="spellStart"/>
      <w:r w:rsidRPr="007B1759">
        <w:rPr>
          <w:rFonts w:cs="Times New Roman"/>
          <w:bCs/>
          <w:lang w:eastAsia="ar-SA"/>
        </w:rPr>
        <w:t>Pzp</w:t>
      </w:r>
      <w:proofErr w:type="spellEnd"/>
      <w:r w:rsidRPr="007B1759">
        <w:rPr>
          <w:rFonts w:cs="Times New Roman"/>
          <w:bCs/>
          <w:lang w:eastAsia="ar-SA"/>
        </w:rPr>
        <w:t>, Postępowanie prowadzone jest w trybie przetargu nieograniczonego zgodnie z art. 132 i następnych w/w Ustawy.</w:t>
      </w:r>
    </w:p>
    <w:p w14:paraId="5676BEBE" w14:textId="18832E21" w:rsidR="001138EE" w:rsidRPr="007B1759" w:rsidRDefault="001138EE" w:rsidP="001138EE">
      <w:pPr>
        <w:jc w:val="both"/>
        <w:rPr>
          <w:rFonts w:cs="Times New Roman"/>
          <w:bCs/>
          <w:lang w:eastAsia="ar-SA"/>
        </w:rPr>
      </w:pPr>
      <w:r w:rsidRPr="007B1759">
        <w:rPr>
          <w:rFonts w:cs="Times New Roman"/>
          <w:bCs/>
          <w:lang w:eastAsia="ar-SA"/>
        </w:rPr>
        <w:t xml:space="preserve">Zamawiający zastosuje w niniejszym postępowaniu postanowienia art. 139 </w:t>
      </w:r>
      <w:proofErr w:type="spellStart"/>
      <w:r w:rsidRPr="007B1759">
        <w:rPr>
          <w:rFonts w:cs="Times New Roman"/>
          <w:bCs/>
          <w:lang w:eastAsia="ar-SA"/>
        </w:rPr>
        <w:t>pzp</w:t>
      </w:r>
      <w:proofErr w:type="spellEnd"/>
      <w:r w:rsidRPr="007B1759">
        <w:rPr>
          <w:rFonts w:cs="Times New Roman"/>
          <w:bCs/>
          <w:lang w:eastAsia="ar-SA"/>
        </w:rPr>
        <w:t>.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7B8D771C" w14:textId="77777777" w:rsidR="00223F8A" w:rsidRPr="007B1759" w:rsidRDefault="00223F8A" w:rsidP="001138EE">
      <w:pPr>
        <w:jc w:val="both"/>
        <w:rPr>
          <w:rFonts w:cs="Times New Roman"/>
          <w:bCs/>
          <w:lang w:eastAsia="ar-SA"/>
        </w:rPr>
      </w:pPr>
    </w:p>
    <w:p w14:paraId="24806740" w14:textId="77777777" w:rsidR="001138EE" w:rsidRPr="007B1759" w:rsidRDefault="001138EE" w:rsidP="001138EE">
      <w:pPr>
        <w:jc w:val="both"/>
        <w:rPr>
          <w:rFonts w:cs="Times New Roman"/>
          <w:bCs/>
          <w:lang w:eastAsia="ar-SA"/>
        </w:rPr>
      </w:pPr>
      <w:r w:rsidRPr="007B1759">
        <w:rPr>
          <w:rFonts w:cs="Times New Roman"/>
          <w:bCs/>
          <w:lang w:eastAsia="ar-SA"/>
        </w:rPr>
        <w:t xml:space="preserve">3. Podstawa prawna opracowania Specyfikacji Warunków Zamówienia: </w:t>
      </w:r>
    </w:p>
    <w:p w14:paraId="6D05CF20" w14:textId="27D84F46" w:rsidR="001138EE" w:rsidRPr="007B1759" w:rsidRDefault="001138EE" w:rsidP="001138EE">
      <w:pPr>
        <w:jc w:val="both"/>
        <w:rPr>
          <w:rFonts w:cs="Times New Roman"/>
          <w:bCs/>
          <w:lang w:eastAsia="ar-SA"/>
        </w:rPr>
      </w:pPr>
      <w:r w:rsidRPr="007B1759">
        <w:rPr>
          <w:rFonts w:cs="Times New Roman"/>
          <w:bCs/>
          <w:lang w:eastAsia="ar-SA"/>
        </w:rPr>
        <w:t>3.1. Ustawa z dnia 11 września 2019 r. - Prawo zamówień publicznych (t. j. Dz. U. z 202</w:t>
      </w:r>
      <w:r w:rsidR="00187221" w:rsidRPr="007B1759">
        <w:rPr>
          <w:rFonts w:cs="Times New Roman"/>
          <w:bCs/>
          <w:lang w:eastAsia="ar-SA"/>
        </w:rPr>
        <w:t>3</w:t>
      </w:r>
      <w:r w:rsidRPr="007B1759">
        <w:rPr>
          <w:rFonts w:cs="Times New Roman"/>
          <w:bCs/>
          <w:lang w:eastAsia="ar-SA"/>
        </w:rPr>
        <w:t xml:space="preserve"> roku, poz. 1</w:t>
      </w:r>
      <w:r w:rsidR="00187221" w:rsidRPr="007B1759">
        <w:rPr>
          <w:rFonts w:cs="Times New Roman"/>
          <w:bCs/>
          <w:lang w:eastAsia="ar-SA"/>
        </w:rPr>
        <w:t>605</w:t>
      </w:r>
      <w:r w:rsidRPr="007B1759">
        <w:rPr>
          <w:rFonts w:cs="Times New Roman"/>
          <w:bCs/>
          <w:lang w:eastAsia="ar-SA"/>
        </w:rPr>
        <w:t xml:space="preserve">.), </w:t>
      </w:r>
    </w:p>
    <w:p w14:paraId="657EC6EC" w14:textId="77777777" w:rsidR="001138EE" w:rsidRPr="007B1759" w:rsidRDefault="001138EE" w:rsidP="001138EE">
      <w:pPr>
        <w:jc w:val="both"/>
        <w:rPr>
          <w:rFonts w:cs="Times New Roman"/>
          <w:bCs/>
          <w:lang w:eastAsia="ar-SA"/>
        </w:rPr>
      </w:pPr>
      <w:r w:rsidRPr="007B1759">
        <w:rPr>
          <w:rFonts w:cs="Times New Roman"/>
          <w:bCs/>
          <w:lang w:eastAsia="ar-SA"/>
        </w:rPr>
        <w:t>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4BA22CD7" w14:textId="77777777" w:rsidR="001138EE" w:rsidRPr="00D17EDE" w:rsidRDefault="001138EE" w:rsidP="001138EE">
      <w:pPr>
        <w:jc w:val="both"/>
        <w:rPr>
          <w:rFonts w:cs="Times New Roman"/>
          <w:bCs/>
          <w:lang w:eastAsia="ar-SA"/>
        </w:rPr>
      </w:pPr>
      <w:r w:rsidRPr="007B1759">
        <w:rPr>
          <w:rFonts w:cs="Times New Roman"/>
          <w:bCs/>
          <w:lang w:eastAsia="ar-SA"/>
        </w:rPr>
        <w:t xml:space="preserve">3.3. Rozporządzenie Ministra Rozwoju, Pracy i Technologii w sprawie podmiotowych środków </w:t>
      </w:r>
      <w:r w:rsidRPr="00D17EDE">
        <w:rPr>
          <w:rFonts w:cs="Times New Roman"/>
          <w:bCs/>
          <w:lang w:eastAsia="ar-SA"/>
        </w:rPr>
        <w:t>dowodowych oraz innych dokumentów lub oświadczeń, jakich może żądać zamawiający od wykonawcy z dnia 23 grudnia 2020 r. (Dz.U. z 2020 r. poz. 2415),</w:t>
      </w:r>
    </w:p>
    <w:p w14:paraId="279F1D88" w14:textId="77777777" w:rsidR="001138EE" w:rsidRPr="00D17EDE" w:rsidRDefault="001138EE" w:rsidP="001138EE">
      <w:pPr>
        <w:jc w:val="both"/>
        <w:rPr>
          <w:rFonts w:cs="Times New Roman"/>
          <w:bCs/>
          <w:lang w:eastAsia="ar-SA"/>
        </w:rPr>
      </w:pPr>
      <w:r w:rsidRPr="00D17EDE">
        <w:rPr>
          <w:rFonts w:cs="Times New Roman"/>
          <w:bCs/>
          <w:lang w:eastAsia="ar-SA"/>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1E3CB3B0" w14:textId="77777777" w:rsidR="001138EE" w:rsidRPr="00D17EDE" w:rsidRDefault="001138EE" w:rsidP="001138EE">
      <w:pPr>
        <w:jc w:val="both"/>
        <w:rPr>
          <w:rFonts w:cs="Times New Roman"/>
          <w:bCs/>
          <w:lang w:eastAsia="ar-SA"/>
        </w:rPr>
      </w:pPr>
      <w:r w:rsidRPr="00D17EDE">
        <w:rPr>
          <w:rFonts w:cs="Times New Roman"/>
          <w:bCs/>
          <w:lang w:eastAsia="ar-SA"/>
        </w:rPr>
        <w:t>3.6. ustawa z dnia 16 kwietnia 1993 roku o zwalczaniu nieuczciwej konkurencji (</w:t>
      </w:r>
      <w:proofErr w:type="spellStart"/>
      <w:r w:rsidRPr="00D17EDE">
        <w:rPr>
          <w:rFonts w:cs="Times New Roman"/>
          <w:bCs/>
          <w:lang w:eastAsia="ar-SA"/>
        </w:rPr>
        <w:t>t.j</w:t>
      </w:r>
      <w:proofErr w:type="spellEnd"/>
      <w:r w:rsidRPr="00D17EDE">
        <w:rPr>
          <w:rFonts w:cs="Times New Roman"/>
          <w:bCs/>
          <w:lang w:eastAsia="ar-SA"/>
        </w:rPr>
        <w:t>. Dz.U. z 2022 r. poz. 1233),</w:t>
      </w:r>
    </w:p>
    <w:p w14:paraId="19C63324" w14:textId="77777777" w:rsidR="001138EE" w:rsidRPr="00D17EDE" w:rsidRDefault="001138EE" w:rsidP="001138EE">
      <w:pPr>
        <w:jc w:val="both"/>
        <w:rPr>
          <w:rFonts w:cs="Times New Roman"/>
          <w:bCs/>
          <w:lang w:eastAsia="ar-SA"/>
        </w:rPr>
      </w:pPr>
      <w:r w:rsidRPr="00D17EDE">
        <w:rPr>
          <w:rFonts w:cs="Times New Roman"/>
          <w:bCs/>
          <w:lang w:eastAsia="ar-SA"/>
        </w:rPr>
        <w:t>3.7. ustawa o dostępie do informacji publicznej (</w:t>
      </w:r>
      <w:proofErr w:type="spellStart"/>
      <w:r w:rsidRPr="00D17EDE">
        <w:rPr>
          <w:rFonts w:cs="Times New Roman"/>
          <w:bCs/>
          <w:lang w:eastAsia="ar-SA"/>
        </w:rPr>
        <w:t>t.j</w:t>
      </w:r>
      <w:proofErr w:type="spellEnd"/>
      <w:r w:rsidRPr="00D17EDE">
        <w:rPr>
          <w:rFonts w:cs="Times New Roman"/>
          <w:bCs/>
          <w:lang w:eastAsia="ar-SA"/>
        </w:rPr>
        <w:t xml:space="preserve">. Dz.U. z 2022 r. poz. 902), </w:t>
      </w:r>
    </w:p>
    <w:p w14:paraId="63A4BB80" w14:textId="6BF042C1" w:rsidR="001138EE" w:rsidRPr="00D17EDE" w:rsidRDefault="001138EE" w:rsidP="001138EE">
      <w:pPr>
        <w:jc w:val="both"/>
        <w:rPr>
          <w:rFonts w:cs="Times New Roman"/>
          <w:bCs/>
          <w:lang w:eastAsia="ar-SA"/>
        </w:rPr>
      </w:pPr>
      <w:r w:rsidRPr="00D17EDE">
        <w:rPr>
          <w:rFonts w:cs="Times New Roman"/>
          <w:bCs/>
          <w:lang w:eastAsia="ar-SA"/>
        </w:rPr>
        <w:t>3.8. ustawa z dnia 23 kwietnia 1964 r. Kodeks cywilny (</w:t>
      </w:r>
      <w:proofErr w:type="spellStart"/>
      <w:r w:rsidRPr="00D17EDE">
        <w:rPr>
          <w:rFonts w:cs="Times New Roman"/>
          <w:bCs/>
          <w:lang w:eastAsia="ar-SA"/>
        </w:rPr>
        <w:t>t.j</w:t>
      </w:r>
      <w:proofErr w:type="spellEnd"/>
      <w:r w:rsidRPr="00D17EDE">
        <w:rPr>
          <w:rFonts w:cs="Times New Roman"/>
          <w:bCs/>
          <w:lang w:eastAsia="ar-SA"/>
        </w:rPr>
        <w:t>. Dz.U. z 202</w:t>
      </w:r>
      <w:r w:rsidR="00D8518B" w:rsidRPr="00D17EDE">
        <w:rPr>
          <w:rFonts w:cs="Times New Roman"/>
          <w:bCs/>
          <w:lang w:eastAsia="ar-SA"/>
        </w:rPr>
        <w:t>3</w:t>
      </w:r>
      <w:r w:rsidRPr="00D17EDE">
        <w:rPr>
          <w:rFonts w:cs="Times New Roman"/>
          <w:bCs/>
          <w:lang w:eastAsia="ar-SA"/>
        </w:rPr>
        <w:t xml:space="preserve"> r. poz.</w:t>
      </w:r>
      <w:r w:rsidR="00187221" w:rsidRPr="00D17EDE">
        <w:rPr>
          <w:rFonts w:cs="Times New Roman"/>
          <w:bCs/>
          <w:lang w:eastAsia="ar-SA"/>
        </w:rPr>
        <w:t>1610</w:t>
      </w:r>
      <w:r w:rsidRPr="00D17EDE">
        <w:rPr>
          <w:rFonts w:cs="Times New Roman"/>
          <w:bCs/>
          <w:lang w:eastAsia="ar-SA"/>
        </w:rPr>
        <w:t>.).</w:t>
      </w:r>
    </w:p>
    <w:p w14:paraId="7B3FB75A" w14:textId="6F4C7F8D" w:rsidR="009B7F0D" w:rsidRPr="00D17EDE" w:rsidRDefault="009B7F0D" w:rsidP="009B7F0D">
      <w:pPr>
        <w:pStyle w:val="tyt"/>
        <w:jc w:val="both"/>
        <w:rPr>
          <w:b w:val="0"/>
        </w:rPr>
      </w:pPr>
      <w:r w:rsidRPr="00D17EDE">
        <w:rPr>
          <w:b w:val="0"/>
        </w:rPr>
        <w:t xml:space="preserve">3.9 ustawa z dnia 7 kwietnia 2022 r. o wyrobach medycznych (Dz. U. z 2022 r. poz. 974) i sposobem klasyfikowania na podstawie Rozporządzenia Ministra Zdrowia z dnia 5 listopada 2010 r. w sprawie sposobu klasyfikowania wyrobów medycznych (Dz. U. 2010 Nr 215 poz. 1416 z </w:t>
      </w:r>
      <w:proofErr w:type="spellStart"/>
      <w:r w:rsidRPr="00D17EDE">
        <w:rPr>
          <w:b w:val="0"/>
        </w:rPr>
        <w:t>późn</w:t>
      </w:r>
      <w:proofErr w:type="spellEnd"/>
      <w:r w:rsidRPr="00D17EDE">
        <w:rPr>
          <w:b w:val="0"/>
        </w:rPr>
        <w:t>. zm.).</w:t>
      </w:r>
    </w:p>
    <w:p w14:paraId="4423C6CC" w14:textId="71E3DBC6" w:rsidR="009B7F0D" w:rsidRPr="00D17EDE" w:rsidRDefault="009B7F0D" w:rsidP="009B7F0D">
      <w:pPr>
        <w:rPr>
          <w:rFonts w:cs="Times New Roman"/>
          <w:lang w:eastAsia="ar-SA"/>
        </w:rPr>
      </w:pPr>
      <w:r w:rsidRPr="00D17EDE">
        <w:rPr>
          <w:rFonts w:cs="Times New Roman"/>
          <w:lang w:eastAsia="ar-SA"/>
        </w:rPr>
        <w:t>4.0. ustawa z dnia 15 kwietnia 2011 r. o działalności leczniczej (</w:t>
      </w:r>
      <w:proofErr w:type="spellStart"/>
      <w:r w:rsidRPr="00D17EDE">
        <w:rPr>
          <w:rFonts w:cs="Times New Roman"/>
          <w:lang w:eastAsia="ar-SA"/>
        </w:rPr>
        <w:t>t.j</w:t>
      </w:r>
      <w:proofErr w:type="spellEnd"/>
      <w:r w:rsidRPr="00D17EDE">
        <w:rPr>
          <w:rFonts w:cs="Times New Roman"/>
          <w:lang w:eastAsia="ar-SA"/>
        </w:rPr>
        <w:t>. Dz. U. 2022 poz. 633 ze zm.);</w:t>
      </w:r>
    </w:p>
    <w:p w14:paraId="2B8E5D79" w14:textId="221867A2" w:rsidR="009B7F0D" w:rsidRPr="00D17EDE" w:rsidRDefault="009B7F0D" w:rsidP="009B7F0D">
      <w:pPr>
        <w:rPr>
          <w:rFonts w:cs="Times New Roman"/>
          <w:lang w:eastAsia="ar-SA"/>
        </w:rPr>
      </w:pPr>
      <w:r w:rsidRPr="00D17EDE">
        <w:rPr>
          <w:rFonts w:cs="Times New Roman"/>
          <w:lang w:eastAsia="ar-SA"/>
        </w:rPr>
        <w:t>4.1. ustawa z dnia 27 sierpnia 2009 r. o finansach publicznych (</w:t>
      </w:r>
      <w:proofErr w:type="spellStart"/>
      <w:r w:rsidRPr="00D17EDE">
        <w:rPr>
          <w:rFonts w:cs="Times New Roman"/>
          <w:lang w:eastAsia="ar-SA"/>
        </w:rPr>
        <w:t>t.j</w:t>
      </w:r>
      <w:proofErr w:type="spellEnd"/>
      <w:r w:rsidRPr="00D17EDE">
        <w:rPr>
          <w:rFonts w:cs="Times New Roman"/>
          <w:lang w:eastAsia="ar-SA"/>
        </w:rPr>
        <w:t>. Dz. U. 2022 poz. 1634 ze zm.);</w:t>
      </w:r>
    </w:p>
    <w:p w14:paraId="0FA4AAE0" w14:textId="76E46643" w:rsidR="009B7F0D" w:rsidRPr="00D17EDE" w:rsidRDefault="009B7F0D" w:rsidP="009B7F0D">
      <w:pPr>
        <w:jc w:val="both"/>
        <w:rPr>
          <w:rFonts w:cs="Times New Roman"/>
          <w:lang w:eastAsia="ar-SA"/>
        </w:rPr>
      </w:pPr>
      <w:r w:rsidRPr="00D17EDE">
        <w:rPr>
          <w:rFonts w:cs="Times New Roman"/>
          <w:lang w:eastAsia="ar-SA"/>
        </w:rPr>
        <w:t>4.2. rozporządzenie Rady Ministrów z dnia 2 grudnia 2010 r. w sprawie szczegółowego sposobu i trybu finansowania inwestycji z budżetu państwa;</w:t>
      </w:r>
    </w:p>
    <w:p w14:paraId="3B3C0487" w14:textId="0513F6C4" w:rsidR="009B7F0D" w:rsidRPr="00D17EDE" w:rsidRDefault="009B7F0D" w:rsidP="009B7F0D">
      <w:pPr>
        <w:jc w:val="both"/>
        <w:rPr>
          <w:rFonts w:cs="Times New Roman"/>
          <w:lang w:eastAsia="ar-SA"/>
        </w:rPr>
      </w:pPr>
      <w:r w:rsidRPr="00D17EDE">
        <w:rPr>
          <w:rFonts w:cs="Times New Roman"/>
          <w:lang w:eastAsia="ar-SA"/>
        </w:rPr>
        <w:t>4.3. ustawa z dnia 17 grudnia 2004 r. o odpowiedzialności za naruszenie dyscypliny finansów</w:t>
      </w:r>
    </w:p>
    <w:p w14:paraId="08868EE1" w14:textId="77777777" w:rsidR="009B7F0D" w:rsidRPr="00D17EDE" w:rsidRDefault="009B7F0D" w:rsidP="009B7F0D">
      <w:pPr>
        <w:jc w:val="both"/>
        <w:rPr>
          <w:rFonts w:cs="Times New Roman"/>
          <w:lang w:eastAsia="ar-SA"/>
        </w:rPr>
      </w:pPr>
      <w:r w:rsidRPr="00D17EDE">
        <w:rPr>
          <w:rFonts w:cs="Times New Roman"/>
          <w:lang w:eastAsia="ar-SA"/>
        </w:rPr>
        <w:t>Publicznych (</w:t>
      </w:r>
      <w:proofErr w:type="spellStart"/>
      <w:r w:rsidRPr="00D17EDE">
        <w:rPr>
          <w:rFonts w:cs="Times New Roman"/>
          <w:lang w:eastAsia="ar-SA"/>
        </w:rPr>
        <w:t>t.j.Dz.U</w:t>
      </w:r>
      <w:proofErr w:type="spellEnd"/>
      <w:r w:rsidRPr="00D17EDE">
        <w:rPr>
          <w:rFonts w:cs="Times New Roman"/>
          <w:lang w:eastAsia="ar-SA"/>
        </w:rPr>
        <w:t>. 2021 poz. 289 ze zm.);</w:t>
      </w:r>
    </w:p>
    <w:p w14:paraId="2D240D6E" w14:textId="52255A79" w:rsidR="009B7F0D" w:rsidRPr="00D17EDE" w:rsidRDefault="009B7F0D" w:rsidP="009B7F0D">
      <w:pPr>
        <w:jc w:val="both"/>
        <w:rPr>
          <w:rFonts w:cs="Times New Roman"/>
          <w:lang w:eastAsia="ar-SA"/>
        </w:rPr>
      </w:pPr>
      <w:r w:rsidRPr="00D17EDE">
        <w:rPr>
          <w:rFonts w:cs="Times New Roman"/>
          <w:lang w:eastAsia="ar-SA"/>
        </w:rPr>
        <w:t>4.4. ustawa z dnia 15 lipca 2011 r. o kontroli w administracji rządowej (</w:t>
      </w:r>
      <w:proofErr w:type="spellStart"/>
      <w:r w:rsidRPr="00D17EDE">
        <w:rPr>
          <w:rFonts w:cs="Times New Roman"/>
          <w:lang w:eastAsia="ar-SA"/>
        </w:rPr>
        <w:t>t.j</w:t>
      </w:r>
      <w:proofErr w:type="spellEnd"/>
      <w:r w:rsidRPr="00D17EDE">
        <w:rPr>
          <w:rFonts w:cs="Times New Roman"/>
          <w:lang w:eastAsia="ar-SA"/>
        </w:rPr>
        <w:t>. Dz.U. 2020 poz. 224 ze zm.);</w:t>
      </w:r>
    </w:p>
    <w:p w14:paraId="5B23F792" w14:textId="640BB22E" w:rsidR="009B7F0D" w:rsidRDefault="009B7F0D" w:rsidP="009B7F0D">
      <w:pPr>
        <w:jc w:val="both"/>
        <w:rPr>
          <w:rFonts w:cs="Times New Roman"/>
          <w:lang w:eastAsia="ar-SA"/>
        </w:rPr>
      </w:pPr>
      <w:r w:rsidRPr="00D17EDE">
        <w:rPr>
          <w:rFonts w:cs="Times New Roman"/>
          <w:lang w:eastAsia="ar-SA"/>
        </w:rPr>
        <w:t>4.5. rozporządzeniu Ministra Infrastruktury z dnia 23 czerwca 2003 r. w sprawie informacji dotyczącej   bezpieczeństwa i ochrony zdrowia oraz planu bezpieczeństwa i ochrony zdrowia (Dz. U. Z 2003 r. Nr 120, poz. 1126),</w:t>
      </w:r>
    </w:p>
    <w:p w14:paraId="2FBF87DF" w14:textId="77777777" w:rsidR="00D17EDE" w:rsidRPr="00D17EDE" w:rsidRDefault="00D17EDE" w:rsidP="009B7F0D">
      <w:pPr>
        <w:jc w:val="both"/>
        <w:rPr>
          <w:rFonts w:cs="Times New Roman"/>
          <w:lang w:eastAsia="ar-SA"/>
        </w:rPr>
      </w:pPr>
    </w:p>
    <w:p w14:paraId="19FF8EC0" w14:textId="07978E86"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 12.12.2003 r. o ogólnym bezpieczeństwie produktów (</w:t>
      </w:r>
      <w:proofErr w:type="spellStart"/>
      <w:r w:rsidRPr="00D17EDE">
        <w:rPr>
          <w:sz w:val="24"/>
          <w:szCs w:val="24"/>
          <w:lang w:eastAsia="ar-SA"/>
        </w:rPr>
        <w:t>t.j</w:t>
      </w:r>
      <w:proofErr w:type="spellEnd"/>
      <w:r w:rsidRPr="00D17EDE">
        <w:rPr>
          <w:sz w:val="24"/>
          <w:szCs w:val="24"/>
          <w:lang w:eastAsia="ar-SA"/>
        </w:rPr>
        <w:t>. Dz. U. 2021 poz. 222).</w:t>
      </w:r>
    </w:p>
    <w:p w14:paraId="7C1412AB" w14:textId="77777777"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dnia 27.04.2001r. Prawo ochrony środowiska (</w:t>
      </w:r>
      <w:proofErr w:type="spellStart"/>
      <w:r w:rsidRPr="00D17EDE">
        <w:rPr>
          <w:sz w:val="24"/>
          <w:szCs w:val="24"/>
          <w:lang w:eastAsia="ar-SA"/>
        </w:rPr>
        <w:t>t.j</w:t>
      </w:r>
      <w:proofErr w:type="spellEnd"/>
      <w:r w:rsidRPr="00D17EDE">
        <w:rPr>
          <w:sz w:val="24"/>
          <w:szCs w:val="24"/>
          <w:lang w:eastAsia="ar-SA"/>
        </w:rPr>
        <w:t>. Dz. U.2022, poz. 2556 z późniejszymi zmianami),</w:t>
      </w:r>
    </w:p>
    <w:p w14:paraId="291D2FCB" w14:textId="77777777" w:rsidR="009B7F0D" w:rsidRPr="00D17EDE" w:rsidRDefault="009B7F0D" w:rsidP="009B7F0D">
      <w:pPr>
        <w:pStyle w:val="Akapitzlist"/>
        <w:numPr>
          <w:ilvl w:val="1"/>
          <w:numId w:val="33"/>
        </w:numPr>
        <w:jc w:val="both"/>
        <w:rPr>
          <w:sz w:val="24"/>
          <w:szCs w:val="24"/>
          <w:lang w:eastAsia="ar-SA"/>
        </w:rPr>
      </w:pPr>
      <w:r w:rsidRPr="00D17EDE">
        <w:rPr>
          <w:sz w:val="24"/>
          <w:szCs w:val="24"/>
          <w:lang w:eastAsia="ar-SA"/>
        </w:rPr>
        <w:t>ustawie z dnia 14.12.2012 r. o odpadach (t. j. Dz. U. 2022 , poz. 699 z późniejszymi zmianami).</w:t>
      </w:r>
    </w:p>
    <w:p w14:paraId="67C213D6" w14:textId="77777777" w:rsidR="00A5046C" w:rsidRDefault="00A5046C" w:rsidP="00A5046C">
      <w:pPr>
        <w:jc w:val="both"/>
        <w:rPr>
          <w:rFonts w:ascii="Cambria" w:hAnsi="Cambria"/>
          <w:b/>
          <w:sz w:val="22"/>
          <w:szCs w:val="22"/>
          <w:lang w:eastAsia="ar-SA"/>
        </w:rPr>
      </w:pPr>
    </w:p>
    <w:p w14:paraId="767FA2DE" w14:textId="2CCCED82" w:rsidR="00663F7D" w:rsidRDefault="00663F7D" w:rsidP="00663F7D">
      <w:pPr>
        <w:jc w:val="both"/>
        <w:rPr>
          <w:lang w:eastAsia="ar-SA"/>
        </w:rPr>
      </w:pPr>
    </w:p>
    <w:p w14:paraId="671B7CA5" w14:textId="6080E7E0" w:rsidR="00D32BD6" w:rsidRPr="007B1759" w:rsidRDefault="00D32BD6" w:rsidP="00D32BD6">
      <w:pPr>
        <w:pStyle w:val="Nagwek9"/>
        <w:rPr>
          <w:rFonts w:cs="Times New Roman"/>
        </w:rPr>
      </w:pPr>
      <w:r w:rsidRPr="007B1759">
        <w:rPr>
          <w:rFonts w:cs="Times New Roman"/>
        </w:rPr>
        <w:t>IV.  OPIS PRZEDMIOTU ZAMÓWIENIA</w:t>
      </w:r>
    </w:p>
    <w:p w14:paraId="1E1F491F" w14:textId="2CDD0EB6" w:rsidR="009872E1" w:rsidRPr="007B1759" w:rsidRDefault="00823EC0" w:rsidP="00577108">
      <w:pPr>
        <w:keepNext/>
        <w:shd w:val="clear" w:color="auto" w:fill="FFFFFF" w:themeFill="background1"/>
        <w:spacing w:before="60" w:after="60"/>
        <w:jc w:val="both"/>
        <w:rPr>
          <w:rFonts w:eastAsia="Times New Roman" w:cs="Times New Roman"/>
          <w:b/>
          <w:bCs/>
          <w:iCs/>
        </w:rPr>
      </w:pPr>
      <w:r w:rsidRPr="007B1759">
        <w:rPr>
          <w:rFonts w:eastAsia="Times New Roman" w:cs="Times New Roman"/>
          <w:b/>
          <w:bCs/>
          <w:iCs/>
        </w:rPr>
        <w:t xml:space="preserve">1. </w:t>
      </w:r>
      <w:r w:rsidR="009872E1" w:rsidRPr="007B1759">
        <w:rPr>
          <w:rFonts w:eastAsia="Times New Roman" w:cs="Times New Roman"/>
          <w:b/>
          <w:bCs/>
          <w:iCs/>
        </w:rPr>
        <w:t xml:space="preserve">Przedmiotem zamówienia jest </w:t>
      </w:r>
      <w:r w:rsidR="00577108">
        <w:rPr>
          <w:rFonts w:eastAsia="Times New Roman" w:cs="Times New Roman"/>
          <w:b/>
          <w:bCs/>
          <w:iCs/>
        </w:rPr>
        <w:t>d</w:t>
      </w:r>
      <w:r w:rsidR="00577108" w:rsidRPr="00577108">
        <w:rPr>
          <w:rFonts w:eastAsia="Times New Roman" w:cs="Times New Roman"/>
          <w:b/>
          <w:bCs/>
          <w:iCs/>
        </w:rPr>
        <w:t xml:space="preserve">ostawa mebli laboratoryjnych oraz mebli </w:t>
      </w:r>
      <w:proofErr w:type="spellStart"/>
      <w:r w:rsidR="00577108" w:rsidRPr="00577108">
        <w:rPr>
          <w:rFonts w:eastAsia="Times New Roman" w:cs="Times New Roman"/>
          <w:b/>
          <w:bCs/>
          <w:iCs/>
        </w:rPr>
        <w:t>socjalno</w:t>
      </w:r>
      <w:proofErr w:type="spellEnd"/>
      <w:r w:rsidR="00577108" w:rsidRPr="00577108">
        <w:rPr>
          <w:rFonts w:eastAsia="Times New Roman" w:cs="Times New Roman"/>
          <w:b/>
          <w:bCs/>
          <w:iCs/>
        </w:rPr>
        <w:t xml:space="preserve"> - bytowych na potrzeby SP ZOZ Centralnego Szpitala Klinicznego Uniwersytetu Medycznego w Łodzi w ramach zadania pn.: "Łódzkie Centrum Toksykologii"</w:t>
      </w:r>
      <w:r w:rsidR="00C95779" w:rsidRPr="007B1759">
        <w:rPr>
          <w:rFonts w:eastAsia="Times New Roman" w:cs="Times New Roman"/>
          <w:b/>
          <w:bCs/>
          <w:iCs/>
        </w:rPr>
        <w:t xml:space="preserve">, </w:t>
      </w:r>
      <w:r w:rsidR="009872E1" w:rsidRPr="007B1759">
        <w:rPr>
          <w:rFonts w:eastAsia="Times New Roman" w:cs="Times New Roman"/>
          <w:b/>
          <w:bCs/>
          <w:iCs/>
        </w:rPr>
        <w:t>z</w:t>
      </w:r>
      <w:r w:rsidR="00A12674" w:rsidRPr="007B1759">
        <w:rPr>
          <w:rFonts w:eastAsia="Times New Roman" w:cs="Times New Roman"/>
          <w:b/>
          <w:bCs/>
          <w:iCs/>
        </w:rPr>
        <w:t>godnie z przedstawiony</w:t>
      </w:r>
      <w:r w:rsidR="00577108">
        <w:rPr>
          <w:rFonts w:eastAsia="Times New Roman" w:cs="Times New Roman"/>
          <w:b/>
          <w:bCs/>
          <w:iCs/>
        </w:rPr>
        <w:t xml:space="preserve">m opisem przedmiotu zamówienia </w:t>
      </w:r>
      <w:r w:rsidR="009872E1" w:rsidRPr="007B1759">
        <w:rPr>
          <w:rFonts w:eastAsia="Times New Roman" w:cs="Times New Roman"/>
          <w:b/>
          <w:bCs/>
          <w:iCs/>
        </w:rPr>
        <w:t>– wytyczne w części B</w:t>
      </w:r>
      <w:r w:rsidRPr="007B1759">
        <w:rPr>
          <w:rFonts w:eastAsia="Times New Roman" w:cs="Times New Roman"/>
          <w:b/>
          <w:bCs/>
          <w:iCs/>
        </w:rPr>
        <w:t xml:space="preserve"> S</w:t>
      </w:r>
      <w:r w:rsidR="009872E1" w:rsidRPr="007B1759">
        <w:rPr>
          <w:rFonts w:eastAsia="Times New Roman" w:cs="Times New Roman"/>
          <w:b/>
          <w:bCs/>
          <w:iCs/>
        </w:rPr>
        <w:t>WZ.</w:t>
      </w:r>
    </w:p>
    <w:p w14:paraId="67B215F9" w14:textId="25A0225C" w:rsidR="00A5046C" w:rsidRPr="00287744" w:rsidRDefault="009872E1" w:rsidP="00A5046C">
      <w:pPr>
        <w:pStyle w:val="Tekstpodstawowy"/>
        <w:rPr>
          <w:rFonts w:asciiTheme="majorHAnsi" w:eastAsia="Times New Roman" w:hAnsiTheme="majorHAnsi"/>
        </w:rPr>
      </w:pPr>
      <w:r w:rsidRPr="007B1759">
        <w:rPr>
          <w:rFonts w:eastAsia="Times New Roman"/>
          <w:b/>
          <w:bCs/>
          <w:iCs/>
        </w:rPr>
        <w:t>Nomenklatura – Wspólny słownik zamówień</w:t>
      </w:r>
      <w:r w:rsidRPr="007B1759">
        <w:rPr>
          <w:rFonts w:eastAsia="Times New Roman"/>
          <w:bCs/>
          <w:iCs/>
        </w:rPr>
        <w:t xml:space="preserve"> </w:t>
      </w:r>
      <w:r w:rsidRPr="007B1759">
        <w:rPr>
          <w:rFonts w:eastAsia="Times New Roman"/>
          <w:b/>
          <w:bCs/>
          <w:iCs/>
        </w:rPr>
        <w:t>CPV-</w:t>
      </w:r>
      <w:r w:rsidR="00A5046C">
        <w:rPr>
          <w:b/>
        </w:rPr>
        <w:t xml:space="preserve"> </w:t>
      </w:r>
      <w:r w:rsidR="00C04F5C">
        <w:rPr>
          <w:rFonts w:asciiTheme="majorHAnsi" w:eastAsia="Times New Roman" w:hAnsiTheme="majorHAnsi"/>
        </w:rPr>
        <w:t>391</w:t>
      </w:r>
      <w:r w:rsidR="00A5046C" w:rsidRPr="00287744">
        <w:rPr>
          <w:rFonts w:asciiTheme="majorHAnsi" w:eastAsia="Times New Roman" w:hAnsiTheme="majorHAnsi"/>
        </w:rPr>
        <w:t>00000-</w:t>
      </w:r>
      <w:r w:rsidR="008C59D8">
        <w:rPr>
          <w:rFonts w:asciiTheme="majorHAnsi" w:eastAsia="Times New Roman" w:hAnsiTheme="majorHAnsi"/>
        </w:rPr>
        <w:t>0</w:t>
      </w:r>
      <w:r w:rsidR="00A5046C" w:rsidRPr="00287744">
        <w:rPr>
          <w:rFonts w:asciiTheme="majorHAnsi" w:eastAsia="Times New Roman" w:hAnsiTheme="majorHAnsi"/>
        </w:rPr>
        <w:t>,</w:t>
      </w:r>
      <w:r w:rsidR="00A5046C">
        <w:rPr>
          <w:rFonts w:asciiTheme="majorHAnsi" w:eastAsia="Times New Roman" w:hAnsiTheme="majorHAnsi"/>
        </w:rPr>
        <w:t xml:space="preserve"> </w:t>
      </w:r>
      <w:r w:rsidR="00A5046C" w:rsidRPr="00287744">
        <w:rPr>
          <w:rFonts w:asciiTheme="majorHAnsi" w:eastAsia="Times New Roman" w:hAnsiTheme="majorHAnsi"/>
        </w:rPr>
        <w:t>391</w:t>
      </w:r>
      <w:r w:rsidR="008C59D8">
        <w:rPr>
          <w:rFonts w:asciiTheme="majorHAnsi" w:eastAsia="Times New Roman" w:hAnsiTheme="majorHAnsi"/>
        </w:rPr>
        <w:t>80</w:t>
      </w:r>
      <w:r w:rsidR="00A5046C" w:rsidRPr="00287744">
        <w:rPr>
          <w:rFonts w:asciiTheme="majorHAnsi" w:eastAsia="Times New Roman" w:hAnsiTheme="majorHAnsi"/>
        </w:rPr>
        <w:t>000-0</w:t>
      </w:r>
      <w:r w:rsidR="00A5046C">
        <w:rPr>
          <w:rFonts w:asciiTheme="majorHAnsi" w:eastAsia="Times New Roman" w:hAnsiTheme="majorHAnsi"/>
        </w:rPr>
        <w:t xml:space="preserve">, </w:t>
      </w:r>
      <w:r w:rsidR="00A5046C" w:rsidRPr="00287744">
        <w:rPr>
          <w:rFonts w:asciiTheme="majorHAnsi" w:eastAsia="Times New Roman" w:hAnsiTheme="majorHAnsi"/>
        </w:rPr>
        <w:t>391</w:t>
      </w:r>
      <w:r w:rsidR="008C59D8">
        <w:rPr>
          <w:rFonts w:asciiTheme="majorHAnsi" w:eastAsia="Times New Roman" w:hAnsiTheme="majorHAnsi"/>
        </w:rPr>
        <w:t>500</w:t>
      </w:r>
      <w:r w:rsidR="00A5046C" w:rsidRPr="00287744">
        <w:rPr>
          <w:rFonts w:asciiTheme="majorHAnsi" w:eastAsia="Times New Roman" w:hAnsiTheme="majorHAnsi"/>
        </w:rPr>
        <w:t>00-</w:t>
      </w:r>
      <w:r w:rsidR="008C59D8">
        <w:rPr>
          <w:rFonts w:asciiTheme="majorHAnsi" w:eastAsia="Times New Roman" w:hAnsiTheme="majorHAnsi"/>
        </w:rPr>
        <w:t>0</w:t>
      </w:r>
      <w:r w:rsidR="00A5046C">
        <w:rPr>
          <w:rFonts w:asciiTheme="majorHAnsi" w:eastAsia="Times New Roman" w:hAnsiTheme="majorHAnsi"/>
        </w:rPr>
        <w:t>.</w:t>
      </w:r>
    </w:p>
    <w:p w14:paraId="7456B5CC" w14:textId="2DF92E12" w:rsidR="00C95779" w:rsidRPr="00570413" w:rsidRDefault="00C95779" w:rsidP="00C95779">
      <w:pPr>
        <w:keepNext/>
        <w:shd w:val="clear" w:color="auto" w:fill="FFFFFF" w:themeFill="background1"/>
        <w:spacing w:before="60" w:after="60"/>
        <w:jc w:val="both"/>
        <w:rPr>
          <w:rFonts w:eastAsia="Times New Roman" w:cs="Times New Roman"/>
          <w:b/>
          <w:bCs/>
          <w:iCs/>
          <w:color w:val="FF0000"/>
        </w:rPr>
      </w:pPr>
    </w:p>
    <w:p w14:paraId="436A7453" w14:textId="77777777" w:rsidR="00A5046C" w:rsidRPr="00317896" w:rsidRDefault="00A5046C" w:rsidP="00A5046C">
      <w:pPr>
        <w:pStyle w:val="Tekstpodstawowy"/>
        <w:rPr>
          <w:rFonts w:asciiTheme="majorHAnsi" w:eastAsia="Times New Roman" w:hAnsiTheme="majorHAnsi"/>
          <w:b/>
        </w:rPr>
      </w:pPr>
      <w:r w:rsidRPr="00317896">
        <w:rPr>
          <w:rFonts w:asciiTheme="majorHAnsi" w:eastAsia="Times New Roman" w:hAnsiTheme="majorHAnsi"/>
          <w:b/>
        </w:rPr>
        <w:t>Zadanie podzielone jest na dwa pakiety.</w:t>
      </w:r>
    </w:p>
    <w:p w14:paraId="65FD673F" w14:textId="34E70F85" w:rsidR="00A5046C" w:rsidRPr="002E5522" w:rsidRDefault="00A5046C" w:rsidP="00A5046C">
      <w:pPr>
        <w:pStyle w:val="Tekstpodstawowy"/>
        <w:rPr>
          <w:rFonts w:asciiTheme="majorHAnsi" w:eastAsia="Times New Roman" w:hAnsiTheme="majorHAnsi"/>
          <w:b/>
        </w:rPr>
      </w:pPr>
      <w:r w:rsidRPr="002E5522">
        <w:rPr>
          <w:rFonts w:asciiTheme="majorHAnsi" w:eastAsia="Times New Roman" w:hAnsiTheme="majorHAnsi"/>
          <w:b/>
        </w:rPr>
        <w:t xml:space="preserve">Pakiet nr 1 – </w:t>
      </w:r>
      <w:r w:rsidR="00585A9C" w:rsidRPr="002E5522">
        <w:rPr>
          <w:rFonts w:asciiTheme="majorHAnsi" w:eastAsia="Times New Roman" w:hAnsiTheme="majorHAnsi"/>
          <w:b/>
        </w:rPr>
        <w:t xml:space="preserve">meble laboratoryjne </w:t>
      </w:r>
      <w:r w:rsidRPr="002E5522">
        <w:rPr>
          <w:rFonts w:asciiTheme="majorHAnsi" w:eastAsia="Times New Roman" w:hAnsiTheme="majorHAnsi"/>
          <w:b/>
        </w:rPr>
        <w:t xml:space="preserve"> </w:t>
      </w:r>
    </w:p>
    <w:p w14:paraId="3942F0D6" w14:textId="78CC8738" w:rsidR="00585A9C" w:rsidRPr="002E5522" w:rsidRDefault="00A5046C" w:rsidP="00585A9C">
      <w:pPr>
        <w:pStyle w:val="Tekstpodstawowy"/>
        <w:rPr>
          <w:rFonts w:asciiTheme="majorHAnsi" w:eastAsia="Times New Roman" w:hAnsiTheme="majorHAnsi"/>
          <w:b/>
          <w:bCs/>
        </w:rPr>
      </w:pPr>
      <w:r w:rsidRPr="002E5522">
        <w:rPr>
          <w:rFonts w:asciiTheme="majorHAnsi" w:eastAsia="Times New Roman" w:hAnsiTheme="majorHAnsi"/>
          <w:b/>
        </w:rPr>
        <w:t xml:space="preserve">Pakiet nr 2 – </w:t>
      </w:r>
      <w:r w:rsidR="00585A9C" w:rsidRPr="002E5522">
        <w:rPr>
          <w:rFonts w:asciiTheme="majorHAnsi" w:eastAsia="Times New Roman" w:hAnsiTheme="majorHAnsi"/>
          <w:b/>
          <w:bCs/>
        </w:rPr>
        <w:t xml:space="preserve">meble </w:t>
      </w:r>
      <w:proofErr w:type="spellStart"/>
      <w:r w:rsidR="00585A9C" w:rsidRPr="002E5522">
        <w:rPr>
          <w:rFonts w:asciiTheme="majorHAnsi" w:eastAsia="Times New Roman" w:hAnsiTheme="majorHAnsi"/>
          <w:b/>
          <w:bCs/>
        </w:rPr>
        <w:t>socjalno</w:t>
      </w:r>
      <w:proofErr w:type="spellEnd"/>
      <w:r w:rsidR="00585A9C" w:rsidRPr="002E5522">
        <w:rPr>
          <w:rFonts w:asciiTheme="majorHAnsi" w:eastAsia="Times New Roman" w:hAnsiTheme="majorHAnsi"/>
          <w:b/>
          <w:bCs/>
        </w:rPr>
        <w:t xml:space="preserve"> – bytowe </w:t>
      </w:r>
    </w:p>
    <w:p w14:paraId="456EC696" w14:textId="1F0260A9" w:rsidR="00A5046C" w:rsidRPr="00A5046C" w:rsidRDefault="00A5046C" w:rsidP="00A5046C">
      <w:pPr>
        <w:pStyle w:val="Tekstpodstawowy"/>
        <w:rPr>
          <w:rFonts w:asciiTheme="majorHAnsi" w:eastAsia="Times New Roman" w:hAnsiTheme="majorHAnsi"/>
          <w:b/>
          <w:color w:val="FF0000"/>
        </w:rPr>
      </w:pPr>
    </w:p>
    <w:p w14:paraId="5BA1C612" w14:textId="01CD48EF" w:rsidR="00823EC0" w:rsidRDefault="00823EC0" w:rsidP="00823EC0">
      <w:pPr>
        <w:pStyle w:val="Tekstpodstawowy"/>
      </w:pPr>
      <w:r w:rsidRPr="007B1759">
        <w:rPr>
          <w:b/>
          <w:bCs/>
        </w:rPr>
        <w:t>Szczegółowy opis i zakres przedmiotu zamówienia określa część B do Specyfikacji Warunków</w:t>
      </w:r>
      <w:r w:rsidR="00E4049C">
        <w:rPr>
          <w:b/>
          <w:bCs/>
        </w:rPr>
        <w:t xml:space="preserve"> Zamówienia (SWZ) </w:t>
      </w:r>
      <w:r w:rsidR="000C47F0">
        <w:rPr>
          <w:b/>
          <w:bCs/>
        </w:rPr>
        <w:t xml:space="preserve">tj. </w:t>
      </w:r>
      <w:r w:rsidR="000C47F0" w:rsidRPr="000C47F0">
        <w:rPr>
          <w:b/>
          <w:bCs/>
        </w:rPr>
        <w:t>OPIS PRZEDMIOTU ZAMÓWIENIA „FORMULARZ PARAMETRY - TECHNICZNE”</w:t>
      </w:r>
      <w:r w:rsidR="000C47F0">
        <w:rPr>
          <w:b/>
          <w:bCs/>
        </w:rPr>
        <w:t xml:space="preserve">  </w:t>
      </w:r>
      <w:r w:rsidR="00E4049C" w:rsidRPr="00E4049C">
        <w:rPr>
          <w:b/>
          <w:bCs/>
          <w:i/>
        </w:rPr>
        <w:t>– odrębne pliki.</w:t>
      </w:r>
      <w:r w:rsidR="00E4049C">
        <w:rPr>
          <w:b/>
          <w:bCs/>
        </w:rPr>
        <w:t xml:space="preserve"> </w:t>
      </w:r>
      <w:r w:rsidRPr="007B1759">
        <w:t xml:space="preserve"> </w:t>
      </w:r>
    </w:p>
    <w:p w14:paraId="04504448" w14:textId="77777777" w:rsidR="00A5046C" w:rsidRPr="007B1759" w:rsidRDefault="00A5046C" w:rsidP="00823EC0">
      <w:pPr>
        <w:pStyle w:val="Tekstpodstawowy"/>
        <w:rPr>
          <w:b/>
          <w:bCs/>
        </w:rPr>
      </w:pPr>
    </w:p>
    <w:p w14:paraId="341004C2" w14:textId="77777777" w:rsidR="00A5046C" w:rsidRPr="007B1759" w:rsidRDefault="00A5046C" w:rsidP="00A5046C">
      <w:pPr>
        <w:pStyle w:val="Tekstpodstawowy"/>
        <w:rPr>
          <w:bCs/>
        </w:rPr>
      </w:pPr>
      <w:r w:rsidRPr="007B1759">
        <w:rPr>
          <w:b/>
          <w:bCs/>
        </w:rPr>
        <w:t xml:space="preserve">2. Miejsce wykonania zamówienia: </w:t>
      </w:r>
      <w:r w:rsidRPr="007B1759">
        <w:rPr>
          <w:bCs/>
        </w:rPr>
        <w:t xml:space="preserve">Łódź, ul. </w:t>
      </w:r>
      <w:r>
        <w:rPr>
          <w:bCs/>
        </w:rPr>
        <w:t>Pomorska 251 bud. A-1</w:t>
      </w:r>
      <w:r w:rsidRPr="007B1759">
        <w:rPr>
          <w:bCs/>
        </w:rPr>
        <w:t xml:space="preserve"> </w:t>
      </w:r>
    </w:p>
    <w:p w14:paraId="68388504" w14:textId="77777777" w:rsidR="00823EC0" w:rsidRPr="007B1759" w:rsidRDefault="00823EC0" w:rsidP="00823EC0">
      <w:pPr>
        <w:jc w:val="both"/>
        <w:rPr>
          <w:rFonts w:cs="Times New Roman"/>
          <w:i/>
        </w:rPr>
      </w:pPr>
    </w:p>
    <w:p w14:paraId="6C000676" w14:textId="130019B8" w:rsidR="00A5046C" w:rsidRPr="000F679A" w:rsidRDefault="00A5046C" w:rsidP="00A5046C">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104A5EC6" w14:textId="74C54FC8" w:rsidR="00A5046C" w:rsidRPr="008E2D85" w:rsidRDefault="00A5046C" w:rsidP="00A5046C">
      <w:pPr>
        <w:jc w:val="both"/>
        <w:rPr>
          <w:rFonts w:asciiTheme="majorHAnsi" w:hAnsiTheme="majorHAnsi" w:cs="Times New Roman"/>
        </w:rPr>
      </w:pPr>
      <w:r w:rsidRPr="00E0321C">
        <w:rPr>
          <w:rFonts w:asciiTheme="majorHAnsi" w:hAnsiTheme="majorHAnsi" w:cs="Times New Roman"/>
        </w:rPr>
        <w:t xml:space="preserve">Przedmiot zamówienia został opisany zgodnie z art. 101 ust. 1 pkt. 1 ustawy </w:t>
      </w:r>
      <w:proofErr w:type="spellStart"/>
      <w:r w:rsidRPr="00E0321C">
        <w:rPr>
          <w:rFonts w:asciiTheme="majorHAnsi" w:hAnsiTheme="majorHAnsi" w:cs="Times New Roman"/>
        </w:rPr>
        <w:t>Pzp</w:t>
      </w:r>
      <w:proofErr w:type="spellEnd"/>
      <w:r w:rsidRPr="00E0321C">
        <w:rPr>
          <w:rFonts w:asciiTheme="majorHAnsi" w:hAnsiTheme="majorHAnsi" w:cs="Times New Roman"/>
        </w:rPr>
        <w:t xml:space="preserve"> przez określenie</w:t>
      </w:r>
      <w:r w:rsidRPr="008E2D85">
        <w:rPr>
          <w:rFonts w:asciiTheme="majorHAnsi" w:hAnsiTheme="majorHAnsi" w:cs="Times New Roman"/>
        </w:rPr>
        <w:t xml:space="preserve"> wymagań dotyczących wydajności lub funkcjonalności, w tym wymagań środowiskowych.</w:t>
      </w:r>
    </w:p>
    <w:p w14:paraId="4FAAFA5C" w14:textId="77777777" w:rsidR="00585A9C" w:rsidRPr="00465170" w:rsidRDefault="00A5046C" w:rsidP="00585A9C">
      <w:pPr>
        <w:jc w:val="both"/>
        <w:rPr>
          <w:rFonts w:asciiTheme="majorHAnsi" w:hAnsiTheme="majorHAnsi"/>
          <w:lang w:eastAsia="ar-SA"/>
        </w:rPr>
      </w:pPr>
      <w:r w:rsidRPr="008E2D85">
        <w:rPr>
          <w:rFonts w:asciiTheme="majorHAnsi" w:hAnsiTheme="majorHAnsi" w:cs="Times New Roman"/>
        </w:rPr>
        <w:t xml:space="preserve">Przedstawione w dokumentacji SWZ cechy techniczne przedmiotu zamówienia określają minimalne  wymagania przez Zamawiającego dotyczące produktu, </w:t>
      </w:r>
      <w:r>
        <w:rPr>
          <w:rFonts w:asciiTheme="majorHAnsi" w:hAnsiTheme="majorHAnsi" w:cs="Times New Roman"/>
        </w:rPr>
        <w:t>narzędzi lub innego wyposażenia</w:t>
      </w:r>
      <w:r w:rsidRPr="008E2D85">
        <w:rPr>
          <w:rFonts w:asciiTheme="majorHAnsi" w:hAnsiTheme="majorHAnsi" w:cs="Times New Roman"/>
        </w:rPr>
        <w:t xml:space="preserve">. Oznacza to, iż oferowany produkt musi spełniać określone parametry. Parametry produktu mogą być korzystniejsze, nie mogą być gorsze niż określone w dokumentach zamówienia.  </w:t>
      </w:r>
      <w:r w:rsidR="00585A9C" w:rsidRPr="00465170">
        <w:rPr>
          <w:rFonts w:asciiTheme="majorHAnsi" w:hAnsiTheme="majorHAnsi"/>
          <w:lang w:eastAsia="ar-SA"/>
        </w:rPr>
        <w:t>Niespełnienie choćby jednego z wymogów technicznych czy minimalnych parametrów przedmiotu zamówienia spowoduje odrzucenie oferty.</w:t>
      </w:r>
    </w:p>
    <w:p w14:paraId="15D52A6F" w14:textId="77777777" w:rsidR="00A5046C" w:rsidRPr="008E2D85" w:rsidRDefault="00A5046C" w:rsidP="00A5046C">
      <w:pPr>
        <w:jc w:val="both"/>
        <w:rPr>
          <w:rFonts w:asciiTheme="majorHAnsi" w:hAnsiTheme="majorHAnsi" w:cs="Times New Roman"/>
        </w:rPr>
      </w:pPr>
    </w:p>
    <w:p w14:paraId="2DC994BB"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 xml:space="preserve">Opisując natomiast przedmiot zamówienia przez </w:t>
      </w:r>
      <w:r w:rsidRPr="008E2D85">
        <w:rPr>
          <w:rFonts w:asciiTheme="majorHAnsi" w:hAnsiTheme="majorHAnsi" w:cs="Times New Roman"/>
          <w:b/>
        </w:rPr>
        <w:t>odniesienie do norm, ocen technicznych, specyfikacji technicznych i systemów referencji technicznych,</w:t>
      </w:r>
      <w:r w:rsidRPr="008E2D85">
        <w:rPr>
          <w:rFonts w:asciiTheme="majorHAnsi" w:hAnsiTheme="majorHAnsi" w:cs="Times New Roman"/>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295B8A73"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37DB2051" w14:textId="77777777" w:rsidR="00A5046C" w:rsidRPr="008E2D85" w:rsidRDefault="00A5046C" w:rsidP="00A5046C">
      <w:pPr>
        <w:jc w:val="both"/>
        <w:rPr>
          <w:rFonts w:asciiTheme="majorHAnsi" w:hAnsiTheme="majorHAnsi" w:cs="Times New Roman"/>
        </w:rPr>
      </w:pPr>
    </w:p>
    <w:p w14:paraId="6C73824A" w14:textId="77777777" w:rsidR="00A5046C" w:rsidRPr="008E2D85" w:rsidRDefault="00A5046C" w:rsidP="00A5046C">
      <w:pPr>
        <w:suppressAutoHyphens/>
        <w:jc w:val="both"/>
        <w:rPr>
          <w:rFonts w:asciiTheme="majorHAnsi" w:hAnsiTheme="majorHAnsi"/>
        </w:rPr>
      </w:pPr>
      <w:r w:rsidRPr="008E2D85">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265A39EF"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Na Wykonawcy spoczywa obowiązek wykazania, że oferowane przez niego rozwiązania są równoważne w stosunku do opisanych przez Zamawiającego.</w:t>
      </w:r>
    </w:p>
    <w:p w14:paraId="6E6D52C6" w14:textId="77777777" w:rsidR="00A5046C" w:rsidRPr="008E2D85" w:rsidRDefault="00A5046C" w:rsidP="00A5046C">
      <w:pPr>
        <w:jc w:val="both"/>
        <w:rPr>
          <w:rFonts w:asciiTheme="majorHAnsi" w:hAnsiTheme="majorHAnsi" w:cs="Times New Roman"/>
        </w:rPr>
      </w:pPr>
      <w:r w:rsidRPr="008E2D85">
        <w:rPr>
          <w:rFonts w:asciiTheme="majorHAnsi" w:hAnsiTheme="majorHAnsi" w:cs="Times New Roman"/>
        </w:rPr>
        <w:t>Wykonawca, który powołuje się na rozwiązania zamienne/równoważne opisywanym przez Zamawiającego, będzie zobowiązany wykazać, że oferowane przez niego</w:t>
      </w:r>
      <w:r>
        <w:rPr>
          <w:rFonts w:asciiTheme="majorHAnsi" w:hAnsiTheme="majorHAnsi" w:cs="Times New Roman"/>
        </w:rPr>
        <w:t xml:space="preserve"> dostawy </w:t>
      </w:r>
      <w:r w:rsidRPr="008E2D85">
        <w:rPr>
          <w:rFonts w:asciiTheme="majorHAnsi" w:hAnsiTheme="majorHAnsi" w:cs="Times New Roman"/>
        </w:rPr>
        <w:t>spełniają wymagania określone przez Zamawiającego.</w:t>
      </w:r>
    </w:p>
    <w:p w14:paraId="730D64AC" w14:textId="77777777" w:rsidR="00A5046C" w:rsidRPr="008E2D85" w:rsidRDefault="00A5046C" w:rsidP="00A5046C">
      <w:pPr>
        <w:jc w:val="both"/>
        <w:rPr>
          <w:rFonts w:asciiTheme="majorHAnsi" w:hAnsiTheme="majorHAnsi" w:cs="Times New Roman"/>
        </w:rPr>
      </w:pPr>
    </w:p>
    <w:p w14:paraId="63DC064E" w14:textId="77777777" w:rsidR="00A5046C" w:rsidRPr="008E2D85" w:rsidRDefault="00A5046C" w:rsidP="00A5046C">
      <w:pPr>
        <w:jc w:val="both"/>
        <w:rPr>
          <w:rFonts w:asciiTheme="majorHAnsi" w:hAnsiTheme="majorHAnsi" w:cs="Times New Roman"/>
          <w:b/>
          <w:u w:val="single"/>
        </w:rPr>
      </w:pPr>
      <w:r w:rsidRPr="008E2D85">
        <w:rPr>
          <w:rFonts w:asciiTheme="majorHAnsi" w:hAnsiTheme="majorHAnsi" w:cs="Times New Roman"/>
        </w:rPr>
        <w:t xml:space="preserve">W związku z powyższym Zamawiający </w:t>
      </w:r>
      <w:r w:rsidRPr="008E2D85">
        <w:rPr>
          <w:rFonts w:asciiTheme="majorHAnsi" w:hAnsiTheme="majorHAnsi" w:cs="Times New Roman"/>
          <w:b/>
          <w:u w:val="single"/>
        </w:rPr>
        <w:t xml:space="preserve">dopuszcza zaoferowanie w/w produktów lub równoważnych. Zapisy ustawy </w:t>
      </w:r>
      <w:proofErr w:type="spellStart"/>
      <w:r w:rsidRPr="008E2D85">
        <w:rPr>
          <w:rFonts w:asciiTheme="majorHAnsi" w:hAnsiTheme="majorHAnsi" w:cs="Times New Roman"/>
          <w:b/>
          <w:u w:val="single"/>
        </w:rPr>
        <w:t>Pzp</w:t>
      </w:r>
      <w:proofErr w:type="spellEnd"/>
      <w:r w:rsidRPr="008E2D85">
        <w:rPr>
          <w:rFonts w:asciiTheme="majorHAnsi" w:hAnsiTheme="majorHAnsi" w:cs="Times New Roman"/>
          <w:b/>
          <w:u w:val="single"/>
        </w:rPr>
        <w:t xml:space="preserve"> w w/w zakresie stosuje się. </w:t>
      </w:r>
    </w:p>
    <w:p w14:paraId="1856262C" w14:textId="1B2E1C90" w:rsidR="00BD531A" w:rsidRPr="002E5522" w:rsidRDefault="00BD531A">
      <w:pPr>
        <w:jc w:val="both"/>
        <w:rPr>
          <w:rFonts w:cs="Times New Roman"/>
        </w:rPr>
      </w:pPr>
    </w:p>
    <w:p w14:paraId="530A7F1A" w14:textId="4552D625" w:rsidR="00A5046C" w:rsidRPr="002E5522" w:rsidRDefault="00A5046C">
      <w:pPr>
        <w:jc w:val="both"/>
        <w:rPr>
          <w:rFonts w:cs="Times New Roman"/>
        </w:rPr>
      </w:pPr>
    </w:p>
    <w:p w14:paraId="6B9DA57D" w14:textId="77777777" w:rsidR="00A5046C" w:rsidRPr="002E5522" w:rsidRDefault="00A5046C" w:rsidP="00A5046C">
      <w:pPr>
        <w:pStyle w:val="Nagwek3"/>
        <w:widowControl w:val="0"/>
        <w:numPr>
          <w:ilvl w:val="0"/>
          <w:numId w:val="0"/>
        </w:numPr>
        <w:tabs>
          <w:tab w:val="left" w:pos="360"/>
        </w:tabs>
        <w:spacing w:after="120"/>
        <w:ind w:left="27"/>
        <w:jc w:val="both"/>
        <w:rPr>
          <w:rFonts w:asciiTheme="majorHAnsi" w:hAnsiTheme="majorHAnsi"/>
          <w:b/>
          <w:i w:val="0"/>
          <w:sz w:val="22"/>
          <w:szCs w:val="22"/>
          <w:u w:val="none"/>
        </w:rPr>
      </w:pPr>
      <w:r w:rsidRPr="002E5522">
        <w:rPr>
          <w:rFonts w:asciiTheme="majorHAnsi" w:hAnsiTheme="majorHAnsi"/>
          <w:b/>
          <w:i w:val="0"/>
          <w:sz w:val="22"/>
          <w:szCs w:val="22"/>
          <w:u w:val="none"/>
        </w:rPr>
        <w:t>4.</w:t>
      </w:r>
      <w:r w:rsidRPr="002E5522">
        <w:rPr>
          <w:rFonts w:asciiTheme="majorHAnsi" w:hAnsiTheme="majorHAnsi"/>
          <w:b/>
          <w:i w:val="0"/>
          <w:sz w:val="22"/>
          <w:szCs w:val="22"/>
          <w:u w:val="none"/>
        </w:rPr>
        <w:tab/>
        <w:t>Zakres dostawy obejmuje:</w:t>
      </w:r>
    </w:p>
    <w:p w14:paraId="19E28F18" w14:textId="77777777" w:rsidR="00A5046C" w:rsidRPr="002E5522" w:rsidRDefault="00A5046C" w:rsidP="00A5046C">
      <w:pPr>
        <w:jc w:val="both"/>
        <w:rPr>
          <w:rFonts w:ascii="Cambria" w:eastAsia="Calibri" w:hAnsi="Cambria" w:cs="Times New Roman"/>
          <w:lang w:eastAsia="en-US"/>
        </w:rPr>
      </w:pPr>
      <w:r w:rsidRPr="002E5522">
        <w:rPr>
          <w:rFonts w:ascii="Cambria" w:eastAsia="Calibri" w:hAnsi="Cambria" w:cs="Times New Roman"/>
          <w:lang w:eastAsia="en-US"/>
        </w:rPr>
        <w:t>Wymagania stawiane Wykonawcy:</w:t>
      </w:r>
    </w:p>
    <w:p w14:paraId="239847BD" w14:textId="77777777" w:rsidR="00A5046C" w:rsidRPr="002E5522" w:rsidRDefault="00A5046C" w:rsidP="00A5046C">
      <w:pPr>
        <w:jc w:val="both"/>
        <w:rPr>
          <w:rFonts w:ascii="Cambria" w:hAnsi="Cambria" w:cs="Times New Roman"/>
          <w:i/>
        </w:rPr>
      </w:pPr>
      <w:r w:rsidRPr="002E5522">
        <w:rPr>
          <w:rFonts w:ascii="Cambria" w:hAnsi="Cambria" w:cs="Times New Roman"/>
          <w:i/>
        </w:rPr>
        <w:t>a) wymagana jest należyta staranność przy realizacji zobowiązań umowy,</w:t>
      </w:r>
    </w:p>
    <w:p w14:paraId="2404E418" w14:textId="77777777" w:rsidR="00A5046C" w:rsidRPr="002E5522" w:rsidRDefault="00A5046C" w:rsidP="00A5046C">
      <w:pPr>
        <w:jc w:val="both"/>
        <w:rPr>
          <w:rFonts w:ascii="Cambria" w:hAnsi="Cambria" w:cs="Times New Roman"/>
          <w:i/>
        </w:rPr>
      </w:pPr>
      <w:r w:rsidRPr="002E5522">
        <w:rPr>
          <w:rFonts w:ascii="Cambria" w:hAnsi="Cambria" w:cs="Times New Roman"/>
          <w:i/>
        </w:rPr>
        <w:t>b) Wykonawca dostarczy przedmiot zamówienia kompletny i gotowy do użytkowania bez żadnych dodatkowych zakupów.</w:t>
      </w:r>
    </w:p>
    <w:p w14:paraId="6AAF3CAA" w14:textId="77777777" w:rsidR="00A5046C" w:rsidRPr="002E5522" w:rsidRDefault="00A5046C" w:rsidP="00A5046C">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sidRPr="002E5522">
        <w:rPr>
          <w:rFonts w:asciiTheme="majorHAnsi" w:hAnsiTheme="majorHAnsi"/>
          <w:iCs/>
          <w:lang w:eastAsia="ar-SA"/>
        </w:rPr>
        <w:t>Zamawiający wymaga od Wykonawcy w cenie oferty:</w:t>
      </w:r>
    </w:p>
    <w:p w14:paraId="5FB73EB1" w14:textId="77777777" w:rsidR="00A5046C" w:rsidRPr="002E5522" w:rsidRDefault="00A5046C" w:rsidP="00A5046C">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sidRPr="002E5522">
        <w:rPr>
          <w:rFonts w:asciiTheme="majorHAnsi" w:hAnsiTheme="majorHAnsi"/>
          <w:iCs/>
          <w:lang w:eastAsia="ar-SA"/>
        </w:rPr>
        <w:t>a) zapewnienia transportu przedmiotu zamówienia do siedziby Zamawiającego,</w:t>
      </w:r>
    </w:p>
    <w:p w14:paraId="7B4E02C7" w14:textId="7ACD75B7" w:rsidR="007C5788" w:rsidRPr="00327842" w:rsidRDefault="00585A9C" w:rsidP="007C5788">
      <w:pPr>
        <w:jc w:val="both"/>
        <w:rPr>
          <w:rFonts w:asciiTheme="majorHAnsi" w:hAnsiTheme="majorHAnsi"/>
          <w:lang w:eastAsia="ar-SA"/>
        </w:rPr>
      </w:pPr>
      <w:r>
        <w:rPr>
          <w:rFonts w:asciiTheme="majorHAnsi" w:hAnsiTheme="majorHAnsi"/>
          <w:bCs/>
          <w:lang w:eastAsia="ar-SA"/>
        </w:rPr>
        <w:t xml:space="preserve">b) </w:t>
      </w:r>
      <w:r w:rsidRPr="00465170">
        <w:rPr>
          <w:rFonts w:asciiTheme="majorHAnsi" w:hAnsiTheme="majorHAnsi"/>
          <w:bCs/>
          <w:lang w:eastAsia="ar-SA"/>
        </w:rPr>
        <w:t>Wykonawca na własny koszt i ryzyko dostarczy,</w:t>
      </w:r>
      <w:r w:rsidRPr="00465170">
        <w:rPr>
          <w:rFonts w:asciiTheme="majorHAnsi" w:hAnsiTheme="majorHAnsi"/>
          <w:lang w:eastAsia="ar-SA"/>
        </w:rPr>
        <w:t xml:space="preserve"> </w:t>
      </w:r>
      <w:r w:rsidRPr="00465170">
        <w:rPr>
          <w:rFonts w:asciiTheme="majorHAnsi" w:hAnsiTheme="majorHAnsi"/>
          <w:bCs/>
          <w:lang w:eastAsia="ar-SA"/>
        </w:rPr>
        <w:t xml:space="preserve">złoży/zmontuje i ustawi przedmiot </w:t>
      </w:r>
      <w:r>
        <w:rPr>
          <w:rFonts w:asciiTheme="majorHAnsi" w:hAnsiTheme="majorHAnsi"/>
          <w:bCs/>
          <w:lang w:eastAsia="ar-SA"/>
        </w:rPr>
        <w:t>z</w:t>
      </w:r>
      <w:r w:rsidRPr="00465170">
        <w:rPr>
          <w:rFonts w:asciiTheme="majorHAnsi" w:hAnsiTheme="majorHAnsi"/>
          <w:bCs/>
          <w:lang w:eastAsia="ar-SA"/>
        </w:rPr>
        <w:t>amówienia we wskazanych przez Zamawiającego pomieszczeniach Szpitala.</w:t>
      </w:r>
      <w:r w:rsidR="007C5788" w:rsidRPr="007C5788">
        <w:rPr>
          <w:rFonts w:asciiTheme="majorHAnsi" w:hAnsiTheme="majorHAnsi"/>
          <w:lang w:eastAsia="ar-SA"/>
        </w:rPr>
        <w:t xml:space="preserve"> </w:t>
      </w:r>
      <w:r w:rsidR="007C5788" w:rsidRPr="00327842">
        <w:rPr>
          <w:rFonts w:asciiTheme="majorHAnsi" w:hAnsiTheme="majorHAnsi"/>
          <w:lang w:eastAsia="ar-SA"/>
        </w:rPr>
        <w:t>(wzornictwo, kolorystyka, itp. zostaną określone z wyłonionym Wykonawcą)</w:t>
      </w:r>
    </w:p>
    <w:p w14:paraId="13ECEC96" w14:textId="51347FC5" w:rsidR="00A5046C" w:rsidRDefault="00585A9C" w:rsidP="00A5046C">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Pr>
          <w:rFonts w:asciiTheme="majorHAnsi" w:hAnsiTheme="majorHAnsi"/>
          <w:iCs/>
          <w:lang w:eastAsia="ar-SA"/>
        </w:rPr>
        <w:br/>
        <w:t>c</w:t>
      </w:r>
      <w:r w:rsidR="00A5046C" w:rsidRPr="00E0321C">
        <w:rPr>
          <w:rFonts w:asciiTheme="majorHAnsi" w:hAnsiTheme="majorHAnsi"/>
          <w:iCs/>
          <w:lang w:eastAsia="ar-SA"/>
        </w:rPr>
        <w:t>) dostarczenia wraz z dostawą szczegółowych instrukcji obsługi i konserwacji oraz kart gwarancyjnych. Wszystkie wyżej wymienione dokumenty przekazane zostaną w polskiej wersji językowej;</w:t>
      </w:r>
    </w:p>
    <w:p w14:paraId="72F43BEB" w14:textId="77777777" w:rsidR="007C5788" w:rsidRPr="00465170" w:rsidRDefault="007C5788" w:rsidP="007C5788">
      <w:pPr>
        <w:jc w:val="both"/>
        <w:rPr>
          <w:rFonts w:asciiTheme="majorHAnsi" w:hAnsiTheme="majorHAnsi"/>
          <w:lang w:eastAsia="ar-SA"/>
        </w:rPr>
      </w:pPr>
      <w:r w:rsidRPr="00465170">
        <w:rPr>
          <w:rFonts w:asciiTheme="majorHAnsi" w:hAnsiTheme="majorHAnsi"/>
          <w:lang w:eastAsia="ar-SA"/>
        </w:rPr>
        <w:t>W przypadku wątpliwości i zastrzeżeń wykonawca może zwrócić się do Zamawiającego o wyjaśnienie przed terminem składania ofert.</w:t>
      </w:r>
    </w:p>
    <w:p w14:paraId="7BE33395" w14:textId="77777777" w:rsidR="00585A9C" w:rsidRPr="00651811" w:rsidRDefault="00585A9C" w:rsidP="00585A9C">
      <w:pPr>
        <w:jc w:val="both"/>
        <w:rPr>
          <w:rFonts w:asciiTheme="majorHAnsi" w:hAnsiTheme="majorHAnsi"/>
          <w:bCs/>
          <w:lang w:eastAsia="ar-SA"/>
        </w:rPr>
      </w:pPr>
      <w:r w:rsidRPr="00651811">
        <w:rPr>
          <w:rFonts w:asciiTheme="majorHAnsi" w:hAnsiTheme="majorHAnsi"/>
          <w:lang w:eastAsia="ar-SA"/>
        </w:rPr>
        <w:t>Zamawiający umożliwia przed złożeniem oferty dokonanie przez Wykonawców wizji lokalnej.</w:t>
      </w:r>
    </w:p>
    <w:p w14:paraId="563EE346" w14:textId="478B6034" w:rsidR="00585A9C" w:rsidRDefault="00585A9C" w:rsidP="00585A9C">
      <w:pPr>
        <w:jc w:val="both"/>
        <w:rPr>
          <w:rFonts w:asciiTheme="majorHAnsi" w:hAnsiTheme="majorHAnsi"/>
          <w:bCs/>
          <w:lang w:eastAsia="ar-SA"/>
        </w:rPr>
      </w:pPr>
      <w:r w:rsidRPr="00465170">
        <w:rPr>
          <w:rFonts w:asciiTheme="majorHAnsi" w:hAnsiTheme="majorHAnsi"/>
          <w:bCs/>
          <w:lang w:eastAsia="ar-SA"/>
        </w:rPr>
        <w:t>Miejsce dostawy mebli i wyposażenia określono w c</w:t>
      </w:r>
      <w:r>
        <w:rPr>
          <w:rFonts w:asciiTheme="majorHAnsi" w:hAnsiTheme="majorHAnsi"/>
          <w:bCs/>
          <w:lang w:eastAsia="ar-SA"/>
        </w:rPr>
        <w:t>zęści B S</w:t>
      </w:r>
      <w:r w:rsidRPr="00465170">
        <w:rPr>
          <w:rFonts w:asciiTheme="majorHAnsi" w:hAnsiTheme="majorHAnsi"/>
          <w:bCs/>
          <w:lang w:eastAsia="ar-SA"/>
        </w:rPr>
        <w:t>WZ.</w:t>
      </w:r>
    </w:p>
    <w:p w14:paraId="48F678E4" w14:textId="77777777" w:rsidR="00585A9C" w:rsidRPr="00465170" w:rsidRDefault="00585A9C" w:rsidP="00585A9C">
      <w:pPr>
        <w:jc w:val="both"/>
        <w:rPr>
          <w:rFonts w:asciiTheme="majorHAnsi" w:hAnsiTheme="majorHAnsi"/>
          <w:bCs/>
          <w:lang w:eastAsia="ar-SA"/>
        </w:rPr>
      </w:pPr>
    </w:p>
    <w:p w14:paraId="45A1CFEB" w14:textId="3B11386D" w:rsidR="00585A9C" w:rsidRPr="00465170" w:rsidRDefault="00585A9C" w:rsidP="00585A9C">
      <w:pPr>
        <w:jc w:val="both"/>
        <w:rPr>
          <w:rFonts w:asciiTheme="majorHAnsi" w:hAnsiTheme="majorHAnsi"/>
          <w:u w:val="single"/>
          <w:lang w:eastAsia="ar-SA"/>
        </w:rPr>
      </w:pPr>
      <w:r w:rsidRPr="00465170">
        <w:rPr>
          <w:rFonts w:asciiTheme="majorHAnsi" w:hAnsiTheme="majorHAnsi"/>
          <w:lang w:eastAsia="ar-SA"/>
        </w:rPr>
        <w:t xml:space="preserve">Każdy Wykonawca może przystąpić do postępowania pod warunkiem wypełnienia wszystkich pozycji w załączniku nr 2 w danym pakiecie i podaniu kwoty ostatecznej za cały przedmiot zamówienia danego pakietu. </w:t>
      </w:r>
      <w:r w:rsidRPr="00465170">
        <w:rPr>
          <w:rFonts w:asciiTheme="majorHAnsi" w:hAnsiTheme="majorHAnsi"/>
          <w:u w:val="single"/>
          <w:lang w:eastAsia="ar-SA"/>
        </w:rPr>
        <w:t>Brak wyceny na daną pozycję pakietu spowoduje odrzucenie oferty.</w:t>
      </w:r>
    </w:p>
    <w:p w14:paraId="7CB745BE" w14:textId="77777777" w:rsidR="00585A9C" w:rsidRDefault="00585A9C" w:rsidP="00585A9C">
      <w:pPr>
        <w:jc w:val="both"/>
        <w:rPr>
          <w:rFonts w:asciiTheme="majorHAnsi" w:hAnsiTheme="majorHAnsi"/>
          <w:lang w:eastAsia="ar-SA"/>
        </w:rPr>
      </w:pPr>
    </w:p>
    <w:p w14:paraId="22EA0F7C" w14:textId="59E0ECE3" w:rsidR="00585A9C" w:rsidRPr="00465170" w:rsidRDefault="00585A9C" w:rsidP="00585A9C">
      <w:pPr>
        <w:jc w:val="both"/>
        <w:rPr>
          <w:rFonts w:asciiTheme="majorHAnsi" w:hAnsiTheme="majorHAnsi"/>
          <w:lang w:eastAsia="ar-SA"/>
        </w:rPr>
      </w:pPr>
      <w:r w:rsidRPr="00465170">
        <w:rPr>
          <w:rFonts w:asciiTheme="majorHAnsi" w:hAnsiTheme="majorHAnsi"/>
          <w:lang w:eastAsia="ar-SA"/>
        </w:rPr>
        <w:t>Wykonawca zapewni realizację gwarancji</w:t>
      </w:r>
      <w:r>
        <w:rPr>
          <w:rFonts w:asciiTheme="majorHAnsi" w:hAnsiTheme="majorHAnsi"/>
          <w:lang w:eastAsia="ar-SA"/>
        </w:rPr>
        <w:t xml:space="preserve"> bez konieczności dostarczenia</w:t>
      </w:r>
      <w:r w:rsidRPr="00465170">
        <w:rPr>
          <w:rFonts w:asciiTheme="majorHAnsi" w:hAnsiTheme="majorHAnsi"/>
          <w:lang w:eastAsia="ar-SA"/>
        </w:rPr>
        <w:t xml:space="preserve"> w opakowaniach handlowych. </w:t>
      </w:r>
    </w:p>
    <w:p w14:paraId="0860DA06" w14:textId="03F0A550" w:rsidR="00585A9C" w:rsidRPr="00465170" w:rsidRDefault="00585A9C" w:rsidP="00585A9C">
      <w:pPr>
        <w:jc w:val="both"/>
        <w:rPr>
          <w:rFonts w:asciiTheme="majorHAnsi" w:hAnsiTheme="majorHAnsi"/>
          <w:i/>
          <w:lang w:eastAsia="ar-SA"/>
        </w:rPr>
      </w:pPr>
      <w:r w:rsidRPr="00465170">
        <w:rPr>
          <w:rFonts w:asciiTheme="majorHAnsi" w:hAnsiTheme="majorHAnsi"/>
          <w:lang w:eastAsia="ar-SA"/>
        </w:rPr>
        <w:t xml:space="preserve">Po zweryfikowaniu sprawności działania dostarczonego </w:t>
      </w:r>
      <w:r>
        <w:rPr>
          <w:rFonts w:asciiTheme="majorHAnsi" w:hAnsiTheme="majorHAnsi"/>
          <w:lang w:eastAsia="ar-SA"/>
        </w:rPr>
        <w:t>produktu</w:t>
      </w:r>
      <w:r w:rsidRPr="00465170">
        <w:rPr>
          <w:rFonts w:asciiTheme="majorHAnsi" w:hAnsiTheme="majorHAnsi"/>
          <w:lang w:eastAsia="ar-SA"/>
        </w:rPr>
        <w:t xml:space="preserve"> zostanie podpisany protokół odbioru. Do protokołu Wykonawca załączy instrukcję obsługi, karty gwarancyjne dotyczące przedmiotu zamówienia.</w:t>
      </w:r>
      <w:r w:rsidRPr="00465170">
        <w:rPr>
          <w:rFonts w:asciiTheme="majorHAnsi" w:hAnsiTheme="majorHAnsi"/>
          <w:i/>
          <w:lang w:eastAsia="ar-SA"/>
        </w:rPr>
        <w:t>- których dotyczy.</w:t>
      </w:r>
    </w:p>
    <w:p w14:paraId="5D6C4199" w14:textId="77777777" w:rsidR="007C5788" w:rsidRDefault="007C5788" w:rsidP="00585A9C">
      <w:pPr>
        <w:jc w:val="both"/>
        <w:rPr>
          <w:rFonts w:asciiTheme="majorHAnsi" w:hAnsiTheme="majorHAnsi"/>
          <w:b/>
          <w:lang w:eastAsia="ar-SA"/>
        </w:rPr>
      </w:pPr>
    </w:p>
    <w:p w14:paraId="3DFA0383" w14:textId="60765B01" w:rsidR="00A5046C" w:rsidRPr="007D258A" w:rsidRDefault="00A5046C" w:rsidP="00A5046C">
      <w:pPr>
        <w:rPr>
          <w:rFonts w:asciiTheme="majorHAnsi" w:hAnsiTheme="majorHAnsi"/>
          <w:lang w:eastAsia="ar-SA"/>
        </w:rPr>
      </w:pPr>
      <w:r w:rsidRPr="00465170">
        <w:rPr>
          <w:rFonts w:asciiTheme="majorHAnsi" w:hAnsiTheme="majorHAnsi"/>
          <w:lang w:eastAsia="ar-SA"/>
        </w:rPr>
        <w:t xml:space="preserve">Wymagania stawiane </w:t>
      </w:r>
      <w:r w:rsidRPr="007D258A">
        <w:rPr>
          <w:rFonts w:asciiTheme="majorHAnsi" w:hAnsiTheme="majorHAnsi"/>
          <w:lang w:eastAsia="ar-SA"/>
        </w:rPr>
        <w:t>Wykonawcy:</w:t>
      </w:r>
    </w:p>
    <w:p w14:paraId="3B657AC1" w14:textId="6D23FCB6" w:rsidR="00A5046C" w:rsidRPr="007D258A" w:rsidRDefault="00A5046C" w:rsidP="007D258A">
      <w:pPr>
        <w:jc w:val="both"/>
        <w:rPr>
          <w:rFonts w:asciiTheme="majorHAnsi" w:hAnsiTheme="majorHAnsi"/>
          <w:lang w:eastAsia="ar-SA"/>
        </w:rPr>
      </w:pPr>
      <w:r w:rsidRPr="007D258A">
        <w:rPr>
          <w:rFonts w:asciiTheme="majorHAnsi" w:hAnsiTheme="majorHAnsi"/>
          <w:lang w:eastAsia="ar-SA"/>
        </w:rPr>
        <w:t xml:space="preserve">a) Termin dostawy </w:t>
      </w:r>
      <w:r w:rsidR="00651811" w:rsidRPr="007D258A">
        <w:rPr>
          <w:rFonts w:asciiTheme="majorHAnsi" w:hAnsiTheme="majorHAnsi"/>
          <w:lang w:eastAsia="ar-SA"/>
        </w:rPr>
        <w:t xml:space="preserve">i montażu </w:t>
      </w:r>
      <w:r w:rsidRPr="007D258A">
        <w:rPr>
          <w:rFonts w:asciiTheme="majorHAnsi" w:hAnsiTheme="majorHAnsi"/>
          <w:lang w:eastAsia="ar-SA"/>
        </w:rPr>
        <w:t xml:space="preserve">przedmiotu zamówienia </w:t>
      </w:r>
      <w:r w:rsidRPr="007D258A">
        <w:rPr>
          <w:rFonts w:asciiTheme="majorHAnsi" w:hAnsiTheme="majorHAnsi"/>
          <w:b/>
          <w:lang w:eastAsia="ar-SA"/>
        </w:rPr>
        <w:t>sukcesywnie w</w:t>
      </w:r>
      <w:r w:rsidR="00DD0A47" w:rsidRPr="007D258A">
        <w:rPr>
          <w:rFonts w:asciiTheme="majorHAnsi" w:hAnsiTheme="majorHAnsi"/>
          <w:b/>
          <w:lang w:eastAsia="ar-SA"/>
        </w:rPr>
        <w:t xml:space="preserve"> ciągu </w:t>
      </w:r>
      <w:r w:rsidR="007D258A" w:rsidRPr="007D258A">
        <w:rPr>
          <w:rFonts w:asciiTheme="majorHAnsi" w:hAnsiTheme="majorHAnsi"/>
          <w:b/>
          <w:lang w:eastAsia="ar-SA"/>
        </w:rPr>
        <w:t xml:space="preserve">maks. 8 tygodni </w:t>
      </w:r>
      <w:r w:rsidRPr="007D258A">
        <w:rPr>
          <w:rFonts w:asciiTheme="majorHAnsi" w:hAnsiTheme="majorHAnsi"/>
          <w:b/>
          <w:lang w:eastAsia="ar-SA"/>
        </w:rPr>
        <w:t xml:space="preserve"> od podpisania umowy.</w:t>
      </w:r>
      <w:r w:rsidRPr="007D258A">
        <w:rPr>
          <w:rFonts w:asciiTheme="majorHAnsi" w:hAnsiTheme="majorHAnsi"/>
          <w:lang w:eastAsia="ar-SA"/>
        </w:rPr>
        <w:t xml:space="preserve"> </w:t>
      </w:r>
      <w:r w:rsidR="007D258A" w:rsidRPr="00F33957">
        <w:rPr>
          <w:rFonts w:eastAsia="Times New Roman" w:cs="Times New Roman"/>
        </w:rPr>
        <w:t xml:space="preserve">Zamówienia będą realizowane na podstawie częściowych </w:t>
      </w:r>
      <w:proofErr w:type="spellStart"/>
      <w:r w:rsidR="007D258A" w:rsidRPr="00F33957">
        <w:rPr>
          <w:rFonts w:eastAsia="Times New Roman" w:cs="Times New Roman"/>
        </w:rPr>
        <w:t>zapotrzebowań</w:t>
      </w:r>
      <w:proofErr w:type="spellEnd"/>
      <w:r w:rsidR="007D258A" w:rsidRPr="00F33957">
        <w:rPr>
          <w:rFonts w:eastAsia="Times New Roman" w:cs="Times New Roman"/>
        </w:rPr>
        <w:t xml:space="preserve"> zgłaszanych w miarę bieżących potrzeb, realizo</w:t>
      </w:r>
      <w:r w:rsidR="00F33957" w:rsidRPr="00F33957">
        <w:rPr>
          <w:rFonts w:eastAsia="Times New Roman" w:cs="Times New Roman"/>
        </w:rPr>
        <w:t xml:space="preserve">wanych nie później niż w ciągu 3 </w:t>
      </w:r>
      <w:r w:rsidR="007D258A" w:rsidRPr="00F33957">
        <w:rPr>
          <w:rFonts w:eastAsia="Times New Roman" w:cs="Times New Roman"/>
        </w:rPr>
        <w:t>tygodni od zgłoszenia zapotrzebowania przez Z</w:t>
      </w:r>
      <w:r w:rsidR="007D258A" w:rsidRPr="00F33957">
        <w:rPr>
          <w:rFonts w:eastAsia="Calibri" w:cs="Times New Roman"/>
          <w:lang w:eastAsia="en-US"/>
        </w:rPr>
        <w:t>amawiającego.</w:t>
      </w:r>
    </w:p>
    <w:p w14:paraId="3F230080" w14:textId="77777777" w:rsidR="00A5046C" w:rsidRPr="00465170" w:rsidRDefault="00A5046C" w:rsidP="00A5046C">
      <w:pPr>
        <w:jc w:val="both"/>
        <w:rPr>
          <w:rFonts w:asciiTheme="majorHAnsi" w:hAnsiTheme="majorHAnsi"/>
          <w:lang w:eastAsia="ar-SA"/>
        </w:rPr>
      </w:pPr>
      <w:r w:rsidRPr="007D258A">
        <w:rPr>
          <w:rFonts w:asciiTheme="majorHAnsi" w:hAnsiTheme="majorHAnsi"/>
          <w:lang w:eastAsia="ar-SA"/>
        </w:rPr>
        <w:t xml:space="preserve">b) Wykonawca zobowiązany jest </w:t>
      </w:r>
      <w:r w:rsidRPr="00465170">
        <w:rPr>
          <w:rFonts w:asciiTheme="majorHAnsi" w:hAnsiTheme="majorHAnsi"/>
          <w:lang w:eastAsia="ar-SA"/>
        </w:rPr>
        <w:t xml:space="preserve">do bezwzględnego zagwarantowania spełnienia warunków jakościowych określonych w zezwoleniu na produkcję lub innych ustaleń prawnych, w oparciu o które zostały dopuszczone do obrotu oraz przestrzegania terminów ważności na dostarczony przedmiot zamówienia. </w:t>
      </w:r>
    </w:p>
    <w:p w14:paraId="0A04A45E" w14:textId="77777777" w:rsidR="004610C4" w:rsidRDefault="004610C4" w:rsidP="00A5046C">
      <w:pPr>
        <w:jc w:val="both"/>
        <w:rPr>
          <w:rFonts w:asciiTheme="majorHAnsi" w:hAnsiTheme="majorHAnsi"/>
          <w:lang w:eastAsia="ar-SA"/>
        </w:rPr>
      </w:pPr>
    </w:p>
    <w:p w14:paraId="4D40842E" w14:textId="34F793CB" w:rsidR="00A5046C" w:rsidRPr="004610C4" w:rsidRDefault="00A5046C" w:rsidP="00A5046C">
      <w:pPr>
        <w:pStyle w:val="Nagwek3"/>
        <w:widowControl w:val="0"/>
        <w:numPr>
          <w:ilvl w:val="0"/>
          <w:numId w:val="0"/>
        </w:numPr>
        <w:spacing w:after="120"/>
        <w:jc w:val="both"/>
        <w:rPr>
          <w:rFonts w:ascii="Cambria" w:hAnsi="Cambria"/>
          <w:i w:val="0"/>
          <w:sz w:val="24"/>
          <w:szCs w:val="24"/>
          <w:u w:val="none"/>
        </w:rPr>
      </w:pPr>
      <w:r w:rsidRPr="004610C4">
        <w:rPr>
          <w:rFonts w:ascii="Cambria" w:hAnsi="Cambria"/>
          <w:i w:val="0"/>
          <w:sz w:val="24"/>
          <w:szCs w:val="24"/>
          <w:u w:val="none"/>
        </w:rPr>
        <w:t xml:space="preserve">Wykonawca winien udzielić </w:t>
      </w:r>
      <w:r w:rsidRPr="004610C4">
        <w:rPr>
          <w:rFonts w:ascii="Cambria" w:hAnsi="Cambria"/>
          <w:b/>
          <w:i w:val="0"/>
          <w:sz w:val="24"/>
          <w:szCs w:val="24"/>
          <w:u w:val="none"/>
        </w:rPr>
        <w:t xml:space="preserve">gwarancji na min. 24 m-ce </w:t>
      </w:r>
      <w:r w:rsidRPr="004610C4">
        <w:rPr>
          <w:rFonts w:ascii="Cambria" w:hAnsi="Cambria"/>
          <w:i w:val="0"/>
          <w:sz w:val="24"/>
          <w:szCs w:val="24"/>
          <w:u w:val="none"/>
        </w:rPr>
        <w:t xml:space="preserve">licząc od dnia podpisania przez strony protokołu odbioru końcowego. </w:t>
      </w:r>
    </w:p>
    <w:p w14:paraId="3F1BAEBB" w14:textId="77777777" w:rsidR="00A5046C" w:rsidRPr="004610C4" w:rsidRDefault="00A5046C" w:rsidP="00A5046C">
      <w:pPr>
        <w:pStyle w:val="Nagwek3"/>
        <w:widowControl w:val="0"/>
        <w:numPr>
          <w:ilvl w:val="0"/>
          <w:numId w:val="0"/>
        </w:numPr>
        <w:tabs>
          <w:tab w:val="left" w:pos="360"/>
        </w:tabs>
        <w:spacing w:after="120"/>
        <w:ind w:left="27"/>
        <w:jc w:val="both"/>
        <w:rPr>
          <w:rFonts w:ascii="Cambria" w:hAnsi="Cambria"/>
          <w:i w:val="0"/>
          <w:sz w:val="24"/>
          <w:szCs w:val="24"/>
          <w:u w:val="none"/>
        </w:rPr>
      </w:pPr>
      <w:r w:rsidRPr="004610C4">
        <w:rPr>
          <w:rFonts w:ascii="Cambria" w:hAnsi="Cambria"/>
          <w:i w:val="0"/>
          <w:sz w:val="24"/>
          <w:szCs w:val="24"/>
          <w:u w:val="none"/>
        </w:rPr>
        <w:t xml:space="preserve">Ostateczne usunięcie wad i usterek nastąpi w </w:t>
      </w:r>
      <w:r w:rsidRPr="004610C4">
        <w:rPr>
          <w:rFonts w:ascii="Cambria" w:hAnsi="Cambria"/>
          <w:b/>
          <w:i w:val="0"/>
          <w:sz w:val="24"/>
          <w:szCs w:val="24"/>
          <w:u w:val="none"/>
        </w:rPr>
        <w:t>czasie do 8 dni</w:t>
      </w:r>
      <w:r w:rsidRPr="004610C4">
        <w:rPr>
          <w:rFonts w:ascii="Cambria" w:hAnsi="Cambria"/>
          <w:i w:val="0"/>
          <w:sz w:val="24"/>
          <w:szCs w:val="24"/>
          <w:u w:val="none"/>
        </w:rPr>
        <w:t xml:space="preserve"> od momentu zgłoszenia. </w:t>
      </w:r>
    </w:p>
    <w:p w14:paraId="240B037E" w14:textId="77777777" w:rsidR="00A5046C" w:rsidRPr="004610C4" w:rsidRDefault="00A5046C" w:rsidP="00A5046C">
      <w:pPr>
        <w:spacing w:line="360" w:lineRule="auto"/>
        <w:jc w:val="both"/>
        <w:rPr>
          <w:rFonts w:ascii="Cambria" w:hAnsi="Cambria" w:cs="Times New Roman"/>
          <w:b/>
          <w:sz w:val="22"/>
          <w:szCs w:val="22"/>
        </w:rPr>
      </w:pPr>
      <w:r w:rsidRPr="004610C4">
        <w:rPr>
          <w:rFonts w:ascii="Cambria" w:hAnsi="Cambria"/>
        </w:rPr>
        <w:t xml:space="preserve">Szczegółowe zasady świadczenia usługi zostały określone we wzorze umowy. </w:t>
      </w:r>
    </w:p>
    <w:p w14:paraId="7E95BC64" w14:textId="77777777" w:rsidR="00A5046C" w:rsidRPr="00E436BE" w:rsidRDefault="00A5046C" w:rsidP="00A5046C">
      <w:pPr>
        <w:rPr>
          <w:lang w:eastAsia="ar-SA"/>
        </w:rPr>
      </w:pPr>
    </w:p>
    <w:p w14:paraId="516953C5" w14:textId="77777777" w:rsidR="00A5046C" w:rsidRPr="00A26A63" w:rsidRDefault="00A5046C" w:rsidP="00A5046C">
      <w:pPr>
        <w:spacing w:line="260" w:lineRule="atLeast"/>
        <w:jc w:val="both"/>
        <w:rPr>
          <w:rFonts w:asciiTheme="majorHAnsi" w:hAnsiTheme="majorHAnsi"/>
          <w:b/>
          <w:sz w:val="22"/>
          <w:szCs w:val="22"/>
          <w:u w:val="single"/>
        </w:rPr>
      </w:pPr>
      <w:r>
        <w:rPr>
          <w:rFonts w:asciiTheme="majorHAnsi" w:hAnsiTheme="majorHAnsi"/>
          <w:b/>
          <w:sz w:val="22"/>
          <w:szCs w:val="22"/>
        </w:rPr>
        <w:t>5.</w:t>
      </w:r>
      <w:r w:rsidRPr="00A26A63">
        <w:rPr>
          <w:rFonts w:asciiTheme="majorHAnsi" w:hAnsiTheme="majorHAnsi"/>
          <w:b/>
          <w:sz w:val="22"/>
          <w:szCs w:val="22"/>
        </w:rPr>
        <w:t>Zaoferowana w Formularzu ofertowym cena jest wynagrodzeniem ryczałtowym.</w:t>
      </w:r>
    </w:p>
    <w:p w14:paraId="50BF87C1" w14:textId="77777777" w:rsidR="00A5046C" w:rsidRDefault="00A5046C" w:rsidP="00A5046C">
      <w:pPr>
        <w:jc w:val="both"/>
        <w:rPr>
          <w:rFonts w:asciiTheme="majorHAnsi" w:hAnsiTheme="majorHAnsi"/>
          <w:b/>
          <w:sz w:val="22"/>
          <w:szCs w:val="22"/>
        </w:rPr>
      </w:pPr>
      <w:r>
        <w:rPr>
          <w:rFonts w:asciiTheme="majorHAnsi" w:hAnsiTheme="majorHAnsi"/>
          <w:b/>
          <w:sz w:val="22"/>
          <w:szCs w:val="22"/>
        </w:rPr>
        <w:br/>
      </w:r>
      <w:r w:rsidRPr="00053A75">
        <w:rPr>
          <w:rFonts w:asciiTheme="majorHAnsi" w:hAnsiTheme="majorHAnsi"/>
          <w:b/>
          <w:sz w:val="22"/>
          <w:szCs w:val="22"/>
        </w:rPr>
        <w:t>Opis sposobu obliczenia ceny podano w pkt. XVII. SWZ.</w:t>
      </w:r>
    </w:p>
    <w:p w14:paraId="244F4AC6" w14:textId="5DE536D4" w:rsidR="00A5046C" w:rsidRDefault="00A5046C">
      <w:pPr>
        <w:jc w:val="both"/>
        <w:rPr>
          <w:rFonts w:cs="Times New Roman"/>
        </w:rPr>
      </w:pPr>
    </w:p>
    <w:p w14:paraId="6FBD1D30" w14:textId="269AF34E" w:rsidR="007F2B9C" w:rsidRPr="007B1759" w:rsidRDefault="00BE1FE5" w:rsidP="007F2B9C">
      <w:pPr>
        <w:spacing w:line="360" w:lineRule="auto"/>
        <w:jc w:val="both"/>
        <w:rPr>
          <w:rFonts w:cs="Times New Roman"/>
          <w:i/>
        </w:rPr>
      </w:pPr>
      <w:r w:rsidRPr="007B1759">
        <w:rPr>
          <w:rFonts w:cs="Times New Roman"/>
          <w:b/>
        </w:rPr>
        <w:t>Prawo opcji:</w:t>
      </w:r>
      <w:r w:rsidR="007F2B9C" w:rsidRPr="007B1759">
        <w:rPr>
          <w:rFonts w:cs="Times New Roman"/>
          <w:b/>
        </w:rPr>
        <w:t xml:space="preserve"> </w:t>
      </w:r>
      <w:r w:rsidR="007F2B9C" w:rsidRPr="007B1759">
        <w:rPr>
          <w:rFonts w:cs="Times New Roman"/>
        </w:rPr>
        <w:t xml:space="preserve">Zamawiający zgodnie z art. 441 ust. 1 korzysta z prawa opcji, w związku z czym precyzuje: </w:t>
      </w:r>
    </w:p>
    <w:p w14:paraId="228CD502" w14:textId="05EBCE7B" w:rsidR="00A5046C" w:rsidRPr="00E0321C" w:rsidRDefault="00A5046C" w:rsidP="00A5046C">
      <w:pPr>
        <w:pStyle w:val="Akapitzlist"/>
        <w:ind w:left="360"/>
        <w:jc w:val="both"/>
        <w:rPr>
          <w:rFonts w:asciiTheme="majorHAnsi" w:hAnsiTheme="majorHAnsi"/>
          <w:sz w:val="24"/>
          <w:szCs w:val="24"/>
        </w:rPr>
      </w:pPr>
      <w:r w:rsidRPr="00E0321C">
        <w:rPr>
          <w:rFonts w:asciiTheme="majorHAnsi" w:hAnsiTheme="majorHAnsi"/>
          <w:sz w:val="24"/>
          <w:szCs w:val="24"/>
        </w:rPr>
        <w:t>- określenie rodzaju i maksymalnej wa</w:t>
      </w:r>
      <w:r>
        <w:rPr>
          <w:rFonts w:asciiTheme="majorHAnsi" w:hAnsiTheme="majorHAnsi"/>
          <w:sz w:val="24"/>
          <w:szCs w:val="24"/>
        </w:rPr>
        <w:t xml:space="preserve">rtości: zamówienie o </w:t>
      </w:r>
      <w:r w:rsidR="008C59D8">
        <w:rPr>
          <w:rFonts w:asciiTheme="majorHAnsi" w:hAnsiTheme="majorHAnsi"/>
          <w:sz w:val="24"/>
          <w:szCs w:val="24"/>
        </w:rPr>
        <w:t>dodatkowe 2</w:t>
      </w:r>
      <w:r w:rsidRPr="00287744">
        <w:rPr>
          <w:rFonts w:asciiTheme="majorHAnsi" w:hAnsiTheme="majorHAnsi"/>
          <w:sz w:val="24"/>
          <w:szCs w:val="24"/>
        </w:rPr>
        <w:t>0%</w:t>
      </w:r>
      <w:r w:rsidRPr="00E0321C">
        <w:rPr>
          <w:rFonts w:asciiTheme="majorHAnsi" w:hAnsiTheme="majorHAnsi"/>
          <w:sz w:val="24"/>
          <w:szCs w:val="24"/>
        </w:rPr>
        <w:t xml:space="preserve"> ilości produktów (wielkości świadczenia) przedstawionych w SWZ dla każdego pakietu. W takim przypadku warunki realizacji pozostają bez zmian. </w:t>
      </w:r>
    </w:p>
    <w:p w14:paraId="0FD47762" w14:textId="0ED8275A" w:rsidR="00A5046C" w:rsidRPr="00E0321C" w:rsidRDefault="00A5046C" w:rsidP="00A5046C">
      <w:pPr>
        <w:pStyle w:val="Akapitzlist"/>
        <w:ind w:left="360"/>
        <w:jc w:val="both"/>
        <w:rPr>
          <w:rFonts w:asciiTheme="majorHAnsi" w:hAnsiTheme="majorHAnsi"/>
          <w:sz w:val="24"/>
          <w:szCs w:val="24"/>
        </w:rPr>
      </w:pPr>
      <w:r w:rsidRPr="00E0321C">
        <w:rPr>
          <w:rFonts w:asciiTheme="majorHAnsi" w:hAnsiTheme="majorHAnsi"/>
          <w:sz w:val="24"/>
          <w:szCs w:val="24"/>
        </w:rPr>
        <w:t xml:space="preserve">- określenie okoliczności skorzystania z opcji: w związku z ewentualną koniecznością zakupu dodatkowych produktów wynikających ze zmian organizacyjnych, </w:t>
      </w:r>
      <w:r w:rsidR="007D258A">
        <w:rPr>
          <w:rFonts w:asciiTheme="majorHAnsi" w:hAnsiTheme="majorHAnsi"/>
          <w:sz w:val="24"/>
          <w:szCs w:val="24"/>
        </w:rPr>
        <w:t xml:space="preserve">których Zamawiający </w:t>
      </w:r>
      <w:r w:rsidR="007D258A">
        <w:rPr>
          <w:rFonts w:asciiTheme="majorHAnsi" w:hAnsiTheme="majorHAnsi"/>
          <w:sz w:val="24"/>
          <w:szCs w:val="24"/>
        </w:rPr>
        <w:br/>
        <w:t xml:space="preserve">nie mógł przewidzieć na etapie zawierania umowy. </w:t>
      </w:r>
      <w:r w:rsidRPr="00E0321C">
        <w:rPr>
          <w:rFonts w:asciiTheme="majorHAnsi" w:hAnsiTheme="majorHAnsi"/>
          <w:sz w:val="24"/>
          <w:szCs w:val="24"/>
        </w:rPr>
        <w:t xml:space="preserve">     </w:t>
      </w:r>
    </w:p>
    <w:p w14:paraId="64F4B348" w14:textId="77777777" w:rsidR="00A5046C" w:rsidRPr="00E0321C" w:rsidRDefault="00A5046C" w:rsidP="00A5046C">
      <w:pPr>
        <w:pStyle w:val="Akapitzlist"/>
        <w:ind w:left="360"/>
        <w:jc w:val="both"/>
        <w:rPr>
          <w:rFonts w:asciiTheme="majorHAnsi" w:hAnsiTheme="majorHAnsi"/>
          <w:sz w:val="24"/>
          <w:szCs w:val="24"/>
        </w:rPr>
      </w:pPr>
      <w:r w:rsidRPr="00E0321C">
        <w:rPr>
          <w:rFonts w:asciiTheme="majorHAnsi" w:hAnsiTheme="majorHAnsi"/>
          <w:sz w:val="24"/>
          <w:szCs w:val="24"/>
        </w:rPr>
        <w:t xml:space="preserve">- powyższe nie modyfikuje ogólnego charakteru umowy. </w:t>
      </w:r>
    </w:p>
    <w:p w14:paraId="1A8EB257" w14:textId="77777777" w:rsidR="00A5046C" w:rsidRPr="00E0321C" w:rsidRDefault="00A5046C" w:rsidP="00A5046C">
      <w:pPr>
        <w:jc w:val="both"/>
        <w:rPr>
          <w:rFonts w:asciiTheme="majorHAnsi" w:hAnsiTheme="majorHAnsi" w:cs="Times New Roman"/>
          <w:b/>
        </w:rPr>
      </w:pPr>
    </w:p>
    <w:p w14:paraId="6F5C7DA2" w14:textId="77777777" w:rsidR="00A5046C" w:rsidRPr="00E0321C" w:rsidRDefault="00A5046C" w:rsidP="00A5046C">
      <w:pPr>
        <w:pStyle w:val="Akapitzlist"/>
        <w:ind w:left="360"/>
        <w:jc w:val="both"/>
        <w:rPr>
          <w:rFonts w:asciiTheme="majorHAnsi" w:hAnsiTheme="majorHAnsi"/>
          <w:sz w:val="24"/>
          <w:szCs w:val="24"/>
        </w:rPr>
      </w:pPr>
      <w:r w:rsidRPr="00E0321C">
        <w:rPr>
          <w:rFonts w:asciiTheme="majorHAnsi" w:hAnsiTheme="majorHAnsi"/>
          <w:sz w:val="24"/>
          <w:szCs w:val="24"/>
        </w:rPr>
        <w:t>Zamawiający zobowiązuje się do zrealizowania przedmiotu</w:t>
      </w:r>
      <w:r>
        <w:rPr>
          <w:rFonts w:asciiTheme="majorHAnsi" w:hAnsiTheme="majorHAnsi"/>
          <w:sz w:val="24"/>
          <w:szCs w:val="24"/>
        </w:rPr>
        <w:t xml:space="preserve"> umowy w wysokości minimalnej 100</w:t>
      </w:r>
      <w:r w:rsidRPr="00E0321C">
        <w:rPr>
          <w:rFonts w:asciiTheme="majorHAnsi" w:hAnsiTheme="majorHAnsi"/>
          <w:sz w:val="24"/>
          <w:szCs w:val="24"/>
        </w:rPr>
        <w:t>% (wielkości świadczenia</w:t>
      </w:r>
      <w:r>
        <w:rPr>
          <w:rFonts w:asciiTheme="majorHAnsi" w:hAnsiTheme="majorHAnsi"/>
          <w:sz w:val="24"/>
          <w:szCs w:val="24"/>
        </w:rPr>
        <w:t>-danego pakietu</w:t>
      </w:r>
      <w:r w:rsidRPr="00E0321C">
        <w:rPr>
          <w:rFonts w:asciiTheme="majorHAnsi" w:hAnsiTheme="majorHAnsi"/>
          <w:sz w:val="24"/>
          <w:szCs w:val="24"/>
        </w:rPr>
        <w:t>) wartości brutto umowy.</w:t>
      </w:r>
    </w:p>
    <w:p w14:paraId="656C70FD" w14:textId="1AE3F513" w:rsidR="00B214AF" w:rsidRPr="007B1759" w:rsidRDefault="00B214AF">
      <w:pPr>
        <w:jc w:val="both"/>
        <w:rPr>
          <w:rFonts w:cs="Times New Roman"/>
          <w:b/>
        </w:rPr>
      </w:pPr>
    </w:p>
    <w:p w14:paraId="130522C7" w14:textId="3CF2A776" w:rsidR="001138EE" w:rsidRPr="007B1759" w:rsidRDefault="001138EE" w:rsidP="001138EE">
      <w:pPr>
        <w:jc w:val="both"/>
        <w:rPr>
          <w:rFonts w:cs="Times New Roman"/>
        </w:rPr>
      </w:pPr>
      <w:r w:rsidRPr="007B1759">
        <w:rPr>
          <w:rFonts w:cs="Times New Roman"/>
        </w:rPr>
        <w:t>W przypadku uruchomienia prawa opcji wynagrodzenie Wykonawcy z tytułu realizacji zamówienia objętego opcj</w:t>
      </w:r>
      <w:r w:rsidR="004610C4">
        <w:rPr>
          <w:rFonts w:cs="Times New Roman"/>
        </w:rPr>
        <w:t>ą</w:t>
      </w:r>
      <w:r w:rsidRPr="007B1759">
        <w:rPr>
          <w:rFonts w:cs="Times New Roman"/>
        </w:rPr>
        <w:t xml:space="preserve"> będzie obliczone na podstawie cen wskaz</w:t>
      </w:r>
      <w:r w:rsidR="004610C4">
        <w:rPr>
          <w:rFonts w:cs="Times New Roman"/>
        </w:rPr>
        <w:t>anych przez Wykonawcę w ofercie</w:t>
      </w:r>
      <w:r w:rsidRPr="007B1759">
        <w:rPr>
          <w:rFonts w:cs="Times New Roman"/>
        </w:rPr>
        <w:t>. Uruchomienie części objętej prawem opcji wymaga złożenia przez Zamawiającego pisemnego oświadczenie woli w przedmiocie skorzystania z prawa opcji</w:t>
      </w:r>
      <w:r w:rsidRPr="00A5046C">
        <w:rPr>
          <w:rFonts w:cs="Times New Roman"/>
          <w:color w:val="FF0000"/>
        </w:rPr>
        <w:t xml:space="preserve">. </w:t>
      </w:r>
      <w:r w:rsidRPr="007B1759">
        <w:rPr>
          <w:rFonts w:cs="Times New Roman"/>
        </w:rPr>
        <w:t xml:space="preserve">Prawo opcji nie jest źródłem zobowiązań Zamawiającego w momencie udzielania zamówienia podstawowego.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 </w:t>
      </w:r>
      <w:r w:rsidRPr="007B1759">
        <w:rPr>
          <w:rFonts w:cs="Times New Roman"/>
        </w:rPr>
        <w:br/>
        <w:t xml:space="preserve">W przypadku skorzystania z prawa opcji, Wykonawca zobowiązuje się do jego wykonania na warunkach zamówienia podstawowego, określonych w SWZ oraz w niniejszej umowie. Wykonawcy nie przysługuje roszczenie i oczekiwanie skorzystania z prawa opcji. </w:t>
      </w:r>
      <w:r w:rsidRPr="00B22800">
        <w:rPr>
          <w:rFonts w:cs="Times New Roman"/>
        </w:rPr>
        <w:t>Zamawiający zobowiązuje się do zrealizowania przedmio</w:t>
      </w:r>
      <w:r w:rsidR="00A5046C">
        <w:rPr>
          <w:rFonts w:cs="Times New Roman"/>
        </w:rPr>
        <w:t>tu umowy w wysokości 10</w:t>
      </w:r>
      <w:r w:rsidR="009F0A4B" w:rsidRPr="00B22800">
        <w:rPr>
          <w:rFonts w:cs="Times New Roman"/>
        </w:rPr>
        <w:t>0</w:t>
      </w:r>
      <w:r w:rsidRPr="00B22800">
        <w:rPr>
          <w:rFonts w:cs="Times New Roman"/>
        </w:rPr>
        <w:t>% wartości brutto umowy</w:t>
      </w:r>
      <w:r w:rsidR="00A5046C">
        <w:rPr>
          <w:rFonts w:cs="Times New Roman"/>
        </w:rPr>
        <w:t>.</w:t>
      </w:r>
      <w:r w:rsidR="00B51790">
        <w:rPr>
          <w:rFonts w:cs="Times New Roman"/>
        </w:rPr>
        <w:t xml:space="preserve"> </w:t>
      </w:r>
    </w:p>
    <w:p w14:paraId="363D892F" w14:textId="77777777" w:rsidR="001138EE" w:rsidRPr="007B1759" w:rsidRDefault="001138EE">
      <w:pPr>
        <w:jc w:val="both"/>
        <w:rPr>
          <w:rFonts w:cs="Times New Roman"/>
          <w:b/>
        </w:rPr>
      </w:pPr>
    </w:p>
    <w:p w14:paraId="35AF26D6" w14:textId="2E89541C" w:rsidR="00F00C64" w:rsidRPr="007B1759" w:rsidRDefault="00F00C64">
      <w:pPr>
        <w:jc w:val="both"/>
        <w:rPr>
          <w:rFonts w:cs="Times New Roman"/>
          <w:b/>
        </w:rPr>
      </w:pPr>
      <w:r w:rsidRPr="007B1759">
        <w:rPr>
          <w:rFonts w:cs="Times New Roman"/>
          <w:b/>
        </w:rPr>
        <w:t>Płatność wynagrodzenia w częściach:</w:t>
      </w:r>
    </w:p>
    <w:p w14:paraId="0CF74FFE" w14:textId="3EB2A806" w:rsidR="00071F7E" w:rsidRPr="002E5522" w:rsidRDefault="00071F7E">
      <w:pPr>
        <w:jc w:val="both"/>
        <w:rPr>
          <w:rFonts w:cs="Times New Roman"/>
        </w:rPr>
      </w:pPr>
      <w:r w:rsidRPr="002E5522">
        <w:rPr>
          <w:rFonts w:cs="Times New Roman"/>
        </w:rPr>
        <w:t xml:space="preserve">Zamówienia będą realizowane na podstawie częściowych </w:t>
      </w:r>
      <w:proofErr w:type="spellStart"/>
      <w:r w:rsidRPr="002E5522">
        <w:rPr>
          <w:rFonts w:cs="Times New Roman"/>
        </w:rPr>
        <w:t>zapotrzebowań</w:t>
      </w:r>
      <w:proofErr w:type="spellEnd"/>
      <w:r w:rsidRPr="002E5522">
        <w:rPr>
          <w:rFonts w:cs="Times New Roman"/>
        </w:rPr>
        <w:t xml:space="preserve"> zgłaszanych</w:t>
      </w:r>
      <w:r w:rsidR="003F2C67" w:rsidRPr="002E5522">
        <w:rPr>
          <w:rFonts w:cs="Times New Roman"/>
        </w:rPr>
        <w:t xml:space="preserve"> w </w:t>
      </w:r>
      <w:r w:rsidRPr="002E5522">
        <w:rPr>
          <w:rFonts w:cs="Times New Roman"/>
        </w:rPr>
        <w:t>miarę bieżących</w:t>
      </w:r>
      <w:r w:rsidR="00255E52" w:rsidRPr="002E5522">
        <w:rPr>
          <w:rFonts w:cs="Times New Roman"/>
        </w:rPr>
        <w:t xml:space="preserve"> </w:t>
      </w:r>
      <w:r w:rsidRPr="002E5522">
        <w:rPr>
          <w:rFonts w:cs="Times New Roman"/>
        </w:rPr>
        <w:t>potrzeb</w:t>
      </w:r>
      <w:r w:rsidR="003F2C67" w:rsidRPr="002E5522">
        <w:rPr>
          <w:rFonts w:cs="Times New Roman"/>
        </w:rPr>
        <w:t xml:space="preserve"> w </w:t>
      </w:r>
      <w:r w:rsidRPr="002E5522">
        <w:rPr>
          <w:rFonts w:cs="Times New Roman"/>
        </w:rPr>
        <w:t>okresie obowiązywania umowy. Wykonawca będzie wystawiał</w:t>
      </w:r>
      <w:r w:rsidR="003F2C67" w:rsidRPr="002E5522">
        <w:rPr>
          <w:rFonts w:cs="Times New Roman"/>
        </w:rPr>
        <w:t xml:space="preserve"> i </w:t>
      </w:r>
      <w:r w:rsidR="00BE1FE5" w:rsidRPr="002E5522">
        <w:rPr>
          <w:rFonts w:cs="Times New Roman"/>
        </w:rPr>
        <w:t xml:space="preserve"> </w:t>
      </w:r>
      <w:r w:rsidR="00255E52" w:rsidRPr="002E5522">
        <w:rPr>
          <w:rFonts w:cs="Times New Roman"/>
        </w:rPr>
        <w:t xml:space="preserve">załączał fakturę do </w:t>
      </w:r>
      <w:r w:rsidRPr="002E5522">
        <w:rPr>
          <w:rFonts w:cs="Times New Roman"/>
        </w:rPr>
        <w:t>każdorazowej</w:t>
      </w:r>
      <w:r w:rsidR="009F0A4B" w:rsidRPr="002E5522">
        <w:rPr>
          <w:rFonts w:cs="Times New Roman"/>
        </w:rPr>
        <w:t xml:space="preserve"> dostawy</w:t>
      </w:r>
      <w:r w:rsidR="00EB480C" w:rsidRPr="002E5522">
        <w:rPr>
          <w:rFonts w:cs="Times New Roman"/>
        </w:rPr>
        <w:t>.</w:t>
      </w:r>
      <w:r w:rsidR="00894559" w:rsidRPr="002E5522">
        <w:rPr>
          <w:rFonts w:cs="Times New Roman"/>
          <w:i/>
        </w:rPr>
        <w:t xml:space="preserve"> </w:t>
      </w:r>
    </w:p>
    <w:p w14:paraId="1637B3DC" w14:textId="4B5A1AF3" w:rsidR="007C5788" w:rsidRPr="00651811" w:rsidRDefault="00A5046C" w:rsidP="007C5788">
      <w:pPr>
        <w:jc w:val="both"/>
        <w:rPr>
          <w:rFonts w:asciiTheme="majorHAnsi" w:hAnsiTheme="majorHAnsi"/>
          <w:lang w:eastAsia="ar-SA"/>
        </w:rPr>
      </w:pPr>
      <w:r w:rsidRPr="002E5522">
        <w:rPr>
          <w:rFonts w:asciiTheme="majorHAnsi" w:hAnsiTheme="majorHAnsi" w:cs="Times New Roman"/>
          <w:b/>
          <w:u w:val="single"/>
        </w:rPr>
        <w:t xml:space="preserve">Płatność wynagrodzenia w częściach:   </w:t>
      </w:r>
      <w:r w:rsidR="00651811" w:rsidRPr="002E5522">
        <w:rPr>
          <w:rFonts w:asciiTheme="majorHAnsi" w:hAnsiTheme="majorHAnsi" w:cs="Times New Roman"/>
        </w:rPr>
        <w:t>po każdej dostawie.</w:t>
      </w:r>
      <w:r w:rsidR="00651811" w:rsidRPr="002E5522">
        <w:rPr>
          <w:rFonts w:asciiTheme="majorHAnsi" w:hAnsiTheme="majorHAnsi" w:cs="Times New Roman"/>
          <w:b/>
        </w:rPr>
        <w:t xml:space="preserve"> </w:t>
      </w:r>
      <w:r w:rsidR="007C5788" w:rsidRPr="00651811">
        <w:rPr>
          <w:rFonts w:asciiTheme="majorHAnsi" w:hAnsiTheme="majorHAnsi"/>
          <w:lang w:eastAsia="ar-SA"/>
        </w:rPr>
        <w:t xml:space="preserve">Termin płatności za dostarczony towar nie może być krótszy niż </w:t>
      </w:r>
      <w:r w:rsidR="007C5788" w:rsidRPr="00651811">
        <w:rPr>
          <w:rFonts w:asciiTheme="majorHAnsi" w:hAnsiTheme="majorHAnsi"/>
          <w:b/>
          <w:lang w:eastAsia="ar-SA"/>
        </w:rPr>
        <w:t>30 dni</w:t>
      </w:r>
      <w:r w:rsidR="007C5788" w:rsidRPr="00651811">
        <w:rPr>
          <w:rFonts w:asciiTheme="majorHAnsi" w:hAnsiTheme="majorHAnsi"/>
          <w:lang w:eastAsia="ar-SA"/>
        </w:rPr>
        <w:t>.</w:t>
      </w:r>
    </w:p>
    <w:p w14:paraId="37CE8D53" w14:textId="2892CB45" w:rsidR="00071F7E" w:rsidRDefault="00071F7E">
      <w:pPr>
        <w:pStyle w:val="Tekstpodstawowy"/>
      </w:pPr>
    </w:p>
    <w:p w14:paraId="4A4C9B60" w14:textId="00B0597A" w:rsidR="007C5788" w:rsidRDefault="007C5788">
      <w:pPr>
        <w:pStyle w:val="Tekstpodstawowy"/>
      </w:pPr>
    </w:p>
    <w:p w14:paraId="0A106CBE" w14:textId="2C69DED3" w:rsidR="00071F7E" w:rsidRPr="007B1759" w:rsidRDefault="00071F7E">
      <w:pPr>
        <w:rPr>
          <w:rFonts w:cs="Times New Roman"/>
          <w:b/>
          <w:bCs/>
          <w:u w:val="single"/>
        </w:rPr>
      </w:pPr>
      <w:r w:rsidRPr="007B1759">
        <w:rPr>
          <w:rFonts w:cs="Times New Roman"/>
          <w:b/>
          <w:bCs/>
          <w:u w:val="single"/>
        </w:rPr>
        <w:t>Opis części zamówienia:</w:t>
      </w:r>
    </w:p>
    <w:p w14:paraId="3D705322" w14:textId="085CD043" w:rsidR="007B1759" w:rsidRDefault="00071F7E" w:rsidP="00416818">
      <w:pPr>
        <w:jc w:val="both"/>
        <w:rPr>
          <w:rFonts w:cs="Times New Roman"/>
          <w:b/>
          <w:bCs/>
        </w:rPr>
      </w:pPr>
      <w:r w:rsidRPr="007B1759">
        <w:rPr>
          <w:rFonts w:cs="Times New Roman"/>
        </w:rPr>
        <w:t xml:space="preserve">Zamawiający </w:t>
      </w:r>
      <w:r w:rsidRPr="007B1759">
        <w:rPr>
          <w:rFonts w:cs="Times New Roman"/>
          <w:b/>
          <w:bCs/>
        </w:rPr>
        <w:t>dopuszcza</w:t>
      </w:r>
      <w:r w:rsidRPr="007B1759">
        <w:rPr>
          <w:rFonts w:cs="Times New Roman"/>
        </w:rPr>
        <w:t xml:space="preserve"> możliwość składania </w:t>
      </w:r>
      <w:r w:rsidRPr="007B1759">
        <w:rPr>
          <w:rFonts w:cs="Times New Roman"/>
          <w:b/>
          <w:bCs/>
        </w:rPr>
        <w:t>ofert częściowych na poszczególne pakiety</w:t>
      </w:r>
      <w:r w:rsidR="009872E1" w:rsidRPr="007B1759">
        <w:rPr>
          <w:rFonts w:cs="Times New Roman"/>
          <w:b/>
          <w:bCs/>
        </w:rPr>
        <w:t xml:space="preserve"> </w:t>
      </w:r>
      <w:r w:rsidR="007B1759">
        <w:rPr>
          <w:rFonts w:cs="Times New Roman"/>
          <w:b/>
          <w:bCs/>
        </w:rPr>
        <w:br/>
      </w:r>
      <w:r w:rsidR="009872E1" w:rsidRPr="007B1759">
        <w:rPr>
          <w:rFonts w:cs="Times New Roman"/>
          <w:b/>
          <w:bCs/>
        </w:rPr>
        <w:t xml:space="preserve">nr  1 – </w:t>
      </w:r>
      <w:r w:rsidR="00C95779" w:rsidRPr="007B1759">
        <w:rPr>
          <w:rFonts w:cs="Times New Roman"/>
          <w:b/>
          <w:bCs/>
        </w:rPr>
        <w:t>2</w:t>
      </w:r>
      <w:r w:rsidR="009872E1" w:rsidRPr="007B1759">
        <w:rPr>
          <w:rFonts w:cs="Times New Roman"/>
          <w:b/>
          <w:bCs/>
        </w:rPr>
        <w:t xml:space="preserve">. </w:t>
      </w:r>
      <w:r w:rsidRPr="007B1759">
        <w:rPr>
          <w:rFonts w:cs="Times New Roman"/>
          <w:b/>
          <w:bCs/>
        </w:rPr>
        <w:t xml:space="preserve"> </w:t>
      </w:r>
    </w:p>
    <w:p w14:paraId="2F5212C7" w14:textId="4337D2BA" w:rsidR="00876B93" w:rsidRPr="007B1759" w:rsidRDefault="00071F7E" w:rsidP="00416818">
      <w:pPr>
        <w:jc w:val="both"/>
        <w:rPr>
          <w:rFonts w:cs="Times New Roman"/>
          <w:b/>
          <w:bCs/>
        </w:rPr>
      </w:pPr>
      <w:r w:rsidRPr="007B1759">
        <w:rPr>
          <w:rFonts w:cs="Times New Roman"/>
          <w:b/>
          <w:bCs/>
        </w:rPr>
        <w:t>W ramach pakietu Zamawiający wymaga złożenia oferty pełnej.</w:t>
      </w:r>
      <w:r w:rsidR="00416818" w:rsidRPr="007B1759">
        <w:rPr>
          <w:rFonts w:cs="Times New Roman"/>
        </w:rPr>
        <w:t xml:space="preserve"> </w:t>
      </w:r>
      <w:r w:rsidR="00876B93" w:rsidRPr="007B1759">
        <w:rPr>
          <w:rFonts w:cs="Times New Roman"/>
          <w:b/>
          <w:bCs/>
        </w:rPr>
        <w:t xml:space="preserve">Wykonawca może złożyć ofertę na wszystkie </w:t>
      </w:r>
      <w:r w:rsidR="00EB3A56">
        <w:rPr>
          <w:rFonts w:cs="Times New Roman"/>
          <w:b/>
          <w:bCs/>
        </w:rPr>
        <w:t>pakiety</w:t>
      </w:r>
      <w:r w:rsidR="00876B93" w:rsidRPr="007B1759">
        <w:rPr>
          <w:rFonts w:cs="Times New Roman"/>
          <w:b/>
          <w:bCs/>
        </w:rPr>
        <w:t xml:space="preserve">. </w:t>
      </w:r>
    </w:p>
    <w:p w14:paraId="0F138369" w14:textId="75B3DC19" w:rsidR="00416818" w:rsidRPr="007B1759" w:rsidRDefault="00416818">
      <w:pPr>
        <w:pStyle w:val="Nagwek9"/>
        <w:suppressAutoHyphens w:val="0"/>
        <w:rPr>
          <w:rFonts w:cs="Times New Roman"/>
          <w:lang w:eastAsia="pl-PL"/>
        </w:rPr>
      </w:pPr>
    </w:p>
    <w:p w14:paraId="56D82317" w14:textId="4DB40AEA" w:rsidR="00071F7E" w:rsidRPr="007B1759" w:rsidRDefault="00071F7E">
      <w:pPr>
        <w:pStyle w:val="Nagwek9"/>
        <w:suppressAutoHyphens w:val="0"/>
        <w:rPr>
          <w:rFonts w:cs="Times New Roman"/>
          <w:lang w:eastAsia="pl-PL"/>
        </w:rPr>
      </w:pPr>
      <w:r w:rsidRPr="007B1759">
        <w:rPr>
          <w:rFonts w:cs="Times New Roman"/>
          <w:lang w:eastAsia="pl-PL"/>
        </w:rPr>
        <w:t xml:space="preserve">V.  TERMIN WYKONANIA ZAMÓWIENIA </w:t>
      </w:r>
    </w:p>
    <w:p w14:paraId="15C22C58" w14:textId="1B25E211" w:rsidR="00651811" w:rsidRPr="004610C4" w:rsidRDefault="008D3119" w:rsidP="00651811">
      <w:pPr>
        <w:pStyle w:val="Tekstpodstawowy"/>
        <w:rPr>
          <w:rFonts w:ascii="Cambria" w:eastAsia="Times New Roman" w:hAnsi="Cambria"/>
          <w:b/>
        </w:rPr>
      </w:pPr>
      <w:r w:rsidRPr="004610C4">
        <w:t>Termin realizacji – wykonania przedmiotu zamówien</w:t>
      </w:r>
      <w:r w:rsidRPr="007D258A">
        <w:t>ia</w:t>
      </w:r>
      <w:r w:rsidR="00651811" w:rsidRPr="007D258A">
        <w:t>,</w:t>
      </w:r>
      <w:r w:rsidRPr="007D258A">
        <w:t xml:space="preserve"> </w:t>
      </w:r>
      <w:r w:rsidR="00651811" w:rsidRPr="007D258A">
        <w:rPr>
          <w:rFonts w:asciiTheme="majorHAnsi" w:hAnsiTheme="majorHAnsi"/>
        </w:rPr>
        <w:t xml:space="preserve">dostawy i montażu </w:t>
      </w:r>
      <w:r w:rsidR="00651811" w:rsidRPr="007D258A">
        <w:rPr>
          <w:rFonts w:asciiTheme="majorHAnsi" w:hAnsiTheme="majorHAnsi"/>
          <w:b/>
        </w:rPr>
        <w:t xml:space="preserve">sukcesywnie w ciągu </w:t>
      </w:r>
      <w:r w:rsidR="007D258A" w:rsidRPr="007D258A">
        <w:rPr>
          <w:rFonts w:asciiTheme="majorHAnsi" w:hAnsiTheme="majorHAnsi"/>
          <w:b/>
        </w:rPr>
        <w:t>maks. 8 tygodni</w:t>
      </w:r>
      <w:r w:rsidR="00651811" w:rsidRPr="007D258A">
        <w:rPr>
          <w:rFonts w:asciiTheme="majorHAnsi" w:hAnsiTheme="majorHAnsi"/>
          <w:b/>
        </w:rPr>
        <w:t xml:space="preserve"> od podpisania umowy.</w:t>
      </w:r>
    </w:p>
    <w:p w14:paraId="11B9EE39" w14:textId="53A83C34" w:rsidR="00B7509F" w:rsidRDefault="00B7509F" w:rsidP="008D3119">
      <w:pPr>
        <w:pStyle w:val="Tekstpodstawowy"/>
        <w:rPr>
          <w:rFonts w:asciiTheme="majorHAnsi" w:hAnsiTheme="majorHAnsi"/>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39FE14B0" w:rsidR="001D4777" w:rsidRPr="0095057E" w:rsidRDefault="001D4777" w:rsidP="001D4777">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w:t>
      </w:r>
      <w:r w:rsidR="00816C35">
        <w:rPr>
          <w:rFonts w:asciiTheme="majorHAnsi" w:hAnsiTheme="majorHAnsi" w:cs="Times New Roman"/>
          <w:b/>
          <w:bCs/>
        </w:rPr>
        <w:t xml:space="preserve">nie </w:t>
      </w:r>
      <w:r w:rsidRPr="0095057E">
        <w:rPr>
          <w:rFonts w:asciiTheme="majorHAnsi" w:hAnsiTheme="majorHAnsi" w:cs="Times New Roman"/>
          <w:b/>
          <w:bCs/>
        </w:rPr>
        <w:t xml:space="preserve">żąda złożenia przedmiotowych środków dowodowych, które wykonawca składa je wraz z ofertą (art. 107 ust. 1 </w:t>
      </w:r>
      <w:proofErr w:type="spellStart"/>
      <w:r w:rsidRPr="0095057E">
        <w:rPr>
          <w:rFonts w:asciiTheme="majorHAnsi" w:hAnsiTheme="majorHAnsi" w:cs="Times New Roman"/>
          <w:b/>
          <w:bCs/>
        </w:rPr>
        <w:t>Pzp</w:t>
      </w:r>
      <w:proofErr w:type="spellEnd"/>
      <w:r w:rsidRPr="0095057E">
        <w:rPr>
          <w:rFonts w:asciiTheme="majorHAnsi" w:hAnsiTheme="majorHAnsi" w:cs="Times New Roman"/>
          <w:b/>
          <w:bCs/>
        </w:rPr>
        <w:t>)</w:t>
      </w:r>
    </w:p>
    <w:p w14:paraId="37784E57" w14:textId="15708EA5" w:rsidR="001D4777" w:rsidRDefault="001D4777" w:rsidP="001D4777">
      <w:pPr>
        <w:spacing w:line="260" w:lineRule="atLeast"/>
        <w:jc w:val="both"/>
        <w:rPr>
          <w:rFonts w:asciiTheme="majorHAnsi" w:hAnsiTheme="majorHAnsi" w:cs="Times New Roman"/>
          <w:b/>
          <w:bCs/>
          <w:color w:val="FF0000"/>
          <w:sz w:val="22"/>
          <w:szCs w:val="22"/>
          <w:u w:val="single"/>
        </w:rPr>
      </w:pPr>
    </w:p>
    <w:p w14:paraId="22C1019A" w14:textId="6FE2940F" w:rsidR="00570413" w:rsidRDefault="00570413" w:rsidP="00570413">
      <w:pPr>
        <w:jc w:val="both"/>
        <w:rPr>
          <w:rFonts w:asciiTheme="majorHAnsi" w:hAnsiTheme="majorHAnsi"/>
          <w:i/>
        </w:rPr>
      </w:pPr>
      <w:r w:rsidRPr="00EB3A56">
        <w:rPr>
          <w:rFonts w:asciiTheme="majorHAnsi" w:hAnsiTheme="majorHAnsi"/>
          <w:b/>
          <w:bCs/>
          <w:i/>
        </w:rPr>
        <w:t>1)Oświadczenie</w:t>
      </w:r>
      <w:r w:rsidRPr="00EB3A56">
        <w:rPr>
          <w:rFonts w:asciiTheme="majorHAnsi" w:hAnsiTheme="majorHAnsi"/>
          <w:i/>
        </w:rPr>
        <w:t xml:space="preserve"> – </w:t>
      </w:r>
      <w:r w:rsidRPr="00EB3A56">
        <w:rPr>
          <w:rFonts w:asciiTheme="majorHAnsi" w:hAnsiTheme="majorHAnsi"/>
          <w:b/>
          <w:i/>
        </w:rPr>
        <w:t>załączni</w:t>
      </w:r>
      <w:r w:rsidR="00EB3A56" w:rsidRPr="00EB3A56">
        <w:rPr>
          <w:rFonts w:asciiTheme="majorHAnsi" w:hAnsiTheme="majorHAnsi"/>
          <w:b/>
          <w:i/>
        </w:rPr>
        <w:t>k nr 6</w:t>
      </w:r>
      <w:r w:rsidR="008C71E4">
        <w:rPr>
          <w:rFonts w:asciiTheme="majorHAnsi" w:hAnsiTheme="majorHAnsi"/>
          <w:b/>
          <w:i/>
        </w:rPr>
        <w:t xml:space="preserve"> </w:t>
      </w:r>
      <w:r w:rsidRPr="00EB3A56">
        <w:rPr>
          <w:rFonts w:asciiTheme="majorHAnsi" w:hAnsiTheme="majorHAnsi"/>
          <w:b/>
          <w:i/>
        </w:rPr>
        <w:t>- o</w:t>
      </w:r>
      <w:r w:rsidRPr="00EB3A56">
        <w:rPr>
          <w:rFonts w:asciiTheme="majorHAnsi" w:hAnsiTheme="majorHAnsi"/>
          <w:i/>
        </w:rPr>
        <w:t>świadczenie poświadczające, zgodność proponowanego przez Wykonawcę produktu z wymaganiami dotyczącymi stosowania w jednostkach służby zdrowia.</w:t>
      </w:r>
    </w:p>
    <w:p w14:paraId="6167307C" w14:textId="22BD0841" w:rsidR="00570413" w:rsidRDefault="00570413" w:rsidP="00570413">
      <w:pPr>
        <w:jc w:val="both"/>
        <w:rPr>
          <w:rFonts w:asciiTheme="majorHAnsi" w:hAnsiTheme="majorHAnsi"/>
          <w:i/>
        </w:rPr>
      </w:pPr>
    </w:p>
    <w:p w14:paraId="219D569D" w14:textId="7A9D4E91" w:rsidR="00D574DD" w:rsidRDefault="00D574DD" w:rsidP="00D574DD">
      <w:pPr>
        <w:jc w:val="both"/>
        <w:rPr>
          <w:rFonts w:asciiTheme="majorHAnsi" w:hAnsiTheme="majorHAnsi"/>
          <w:b/>
          <w:i/>
        </w:rPr>
      </w:pPr>
      <w:r>
        <w:rPr>
          <w:rFonts w:asciiTheme="majorHAnsi" w:hAnsiTheme="majorHAnsi"/>
          <w:b/>
          <w:i/>
        </w:rPr>
        <w:t>2</w:t>
      </w:r>
      <w:r w:rsidRPr="006E59E4">
        <w:rPr>
          <w:rFonts w:asciiTheme="majorHAnsi" w:hAnsiTheme="majorHAnsi"/>
          <w:b/>
          <w:i/>
        </w:rPr>
        <w:t>)</w:t>
      </w:r>
      <w:r>
        <w:rPr>
          <w:rFonts w:asciiTheme="majorHAnsi" w:hAnsiTheme="majorHAnsi"/>
          <w:b/>
          <w:i/>
        </w:rPr>
        <w:t xml:space="preserve"> </w:t>
      </w:r>
      <w:r w:rsidR="008C71E4" w:rsidRPr="008C71E4">
        <w:rPr>
          <w:rFonts w:asciiTheme="majorHAnsi" w:hAnsiTheme="majorHAnsi"/>
          <w:b/>
          <w:i/>
          <w:u w:val="single"/>
        </w:rPr>
        <w:t xml:space="preserve">W ramach pakietu nr 1 - </w:t>
      </w:r>
      <w:r>
        <w:rPr>
          <w:rFonts w:asciiTheme="majorHAnsi" w:hAnsiTheme="majorHAnsi"/>
          <w:b/>
          <w:i/>
        </w:rPr>
        <w:t>d</w:t>
      </w:r>
      <w:r w:rsidRPr="006E59E4">
        <w:rPr>
          <w:rFonts w:asciiTheme="majorHAnsi" w:hAnsiTheme="majorHAnsi"/>
          <w:b/>
          <w:i/>
        </w:rPr>
        <w:t>okumenty dotyczące produktu stanowiącego przedmiot zamówienia - d</w:t>
      </w:r>
      <w:r w:rsidRPr="006E59E4">
        <w:rPr>
          <w:rFonts w:asciiTheme="majorHAnsi" w:hAnsiTheme="majorHAnsi"/>
          <w:i/>
        </w:rPr>
        <w:t xml:space="preserve">okumentację techniczną w języku polskim z parametrami technicznymi przedmiotu zamówienia, umożliwiającymi weryfikację zgodności oferowanego produktu z wymaganiami Zamawiającego określonymi w SWZ. </w:t>
      </w:r>
      <w:r w:rsidRPr="008C71E4">
        <w:rPr>
          <w:rFonts w:asciiTheme="majorHAnsi" w:hAnsiTheme="majorHAnsi"/>
          <w:b/>
          <w:i/>
        </w:rPr>
        <w:t>np. Karty katalogowe, bądź inny dokument potwierdzający zgodność parametrów oferowanego urządzenia z opisem przedmiotu zamówienia</w:t>
      </w:r>
      <w:r w:rsidR="008C71E4">
        <w:rPr>
          <w:rFonts w:asciiTheme="majorHAnsi" w:hAnsiTheme="majorHAnsi"/>
          <w:i/>
        </w:rPr>
        <w:t xml:space="preserve"> </w:t>
      </w:r>
      <w:r w:rsidR="008C71E4" w:rsidRPr="00EB3A56">
        <w:rPr>
          <w:rFonts w:asciiTheme="majorHAnsi" w:hAnsiTheme="majorHAnsi"/>
          <w:i/>
        </w:rPr>
        <w:t xml:space="preserve">– </w:t>
      </w:r>
      <w:r w:rsidR="008C71E4" w:rsidRPr="00EB3A56">
        <w:rPr>
          <w:rFonts w:asciiTheme="majorHAnsi" w:hAnsiTheme="majorHAnsi"/>
          <w:b/>
          <w:i/>
        </w:rPr>
        <w:t>załączni</w:t>
      </w:r>
      <w:r w:rsidR="008C71E4">
        <w:rPr>
          <w:rFonts w:asciiTheme="majorHAnsi" w:hAnsiTheme="majorHAnsi"/>
          <w:b/>
          <w:i/>
        </w:rPr>
        <w:t>k nr 7</w:t>
      </w:r>
    </w:p>
    <w:p w14:paraId="48F270B1" w14:textId="77777777" w:rsidR="00D574DD" w:rsidRDefault="00D574DD" w:rsidP="00570413">
      <w:pPr>
        <w:jc w:val="both"/>
        <w:rPr>
          <w:rFonts w:asciiTheme="majorHAnsi" w:hAnsiTheme="majorHAnsi"/>
          <w:i/>
        </w:rPr>
      </w:pPr>
    </w:p>
    <w:p w14:paraId="29975AE5" w14:textId="77777777" w:rsidR="00A5046C" w:rsidRPr="00EB3A56" w:rsidRDefault="00A5046C" w:rsidP="00A5046C">
      <w:pPr>
        <w:tabs>
          <w:tab w:val="left" w:pos="8908"/>
        </w:tabs>
        <w:spacing w:line="360" w:lineRule="auto"/>
        <w:jc w:val="both"/>
        <w:rPr>
          <w:rFonts w:ascii="Cambria" w:hAnsi="Cambria"/>
          <w:sz w:val="22"/>
          <w:szCs w:val="22"/>
        </w:rPr>
      </w:pPr>
      <w:r w:rsidRPr="00EB3A56">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2E86DC95"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06C90E5C"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3884CF" w14:textId="77777777" w:rsidR="00A5046C" w:rsidRPr="00EB3A56" w:rsidRDefault="00A5046C" w:rsidP="00A5046C">
      <w:pPr>
        <w:tabs>
          <w:tab w:val="left" w:pos="8908"/>
        </w:tabs>
        <w:spacing w:line="360" w:lineRule="auto"/>
        <w:jc w:val="both"/>
        <w:rPr>
          <w:rFonts w:ascii="Cambria" w:hAnsi="Cambria" w:cs="Times New Roman"/>
          <w:sz w:val="22"/>
          <w:szCs w:val="22"/>
        </w:rPr>
      </w:pPr>
      <w:r w:rsidRPr="00EB3A56">
        <w:rPr>
          <w:rFonts w:ascii="Cambria" w:hAnsi="Cambria" w:cs="Times New Roman"/>
          <w:sz w:val="22"/>
          <w:szCs w:val="22"/>
        </w:rPr>
        <w:t xml:space="preserve">5. Zamawiający może żądać od wykonawców wyjaśnień dotyczących treści przedmiotowych środków dowodowych (art. 107 ust. 4 </w:t>
      </w:r>
      <w:proofErr w:type="spellStart"/>
      <w:r w:rsidRPr="00EB3A56">
        <w:rPr>
          <w:rFonts w:ascii="Cambria" w:hAnsi="Cambria" w:cs="Times New Roman"/>
          <w:sz w:val="22"/>
          <w:szCs w:val="22"/>
        </w:rPr>
        <w:t>Pzp</w:t>
      </w:r>
      <w:proofErr w:type="spellEnd"/>
      <w:r w:rsidRPr="00EB3A56">
        <w:rPr>
          <w:rFonts w:ascii="Cambria" w:hAnsi="Cambria" w:cs="Times New Roman"/>
          <w:sz w:val="22"/>
          <w:szCs w:val="22"/>
        </w:rPr>
        <w:t>).</w:t>
      </w:r>
    </w:p>
    <w:p w14:paraId="036D26F6" w14:textId="77777777" w:rsidR="00A5046C" w:rsidRDefault="00A5046C"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1AE0B92F"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c) o którym mowa w art. 228–230a, art. 250a Kodeksu karnego lub w art. 46 lub art. 48 ustawy z dnia 25 czerwca 2010 r. o sporcie, </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2264571"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AA0A01">
        <w:rPr>
          <w:rFonts w:asciiTheme="majorHAnsi" w:hAnsiTheme="majorHAnsi" w:cs="Cambria"/>
          <w:color w:val="000000"/>
          <w:sz w:val="22"/>
          <w:szCs w:val="22"/>
        </w:rPr>
        <w:t>ppkt</w:t>
      </w:r>
      <w:proofErr w:type="spellEnd"/>
      <w:r w:rsidRPr="00AA0A01">
        <w:rPr>
          <w:rFonts w:asciiTheme="majorHAnsi" w:hAnsiTheme="majorHAnsi" w:cs="Cambria"/>
          <w:color w:val="000000"/>
          <w:sz w:val="22"/>
          <w:szCs w:val="22"/>
        </w:rPr>
        <w:t xml:space="preserve">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5905B65D" w14:textId="77777777" w:rsidR="007961A2" w:rsidRPr="00AA0A01" w:rsidRDefault="007961A2" w:rsidP="007961A2">
      <w:pPr>
        <w:jc w:val="both"/>
        <w:rPr>
          <w:rFonts w:asciiTheme="majorHAnsi" w:hAnsiTheme="majorHAnsi" w:cs="Cambria"/>
          <w:color w:val="000000"/>
          <w:sz w:val="22"/>
          <w:szCs w:val="22"/>
        </w:rPr>
      </w:pP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50D39B" w14:textId="77777777" w:rsidR="007961A2" w:rsidRPr="00AA0A01" w:rsidRDefault="007961A2" w:rsidP="007961A2">
      <w:pPr>
        <w:jc w:val="both"/>
        <w:rPr>
          <w:rFonts w:asciiTheme="majorHAnsi" w:hAnsiTheme="majorHAnsi" w:cs="Cambria"/>
          <w:color w:val="000000"/>
          <w:sz w:val="22"/>
          <w:szCs w:val="22"/>
        </w:rPr>
      </w:pPr>
    </w:p>
    <w:p w14:paraId="3AD2BD19"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41AD2F1D" w14:textId="77777777" w:rsidR="00AD2620" w:rsidRPr="00AA0A01" w:rsidRDefault="00AD2620" w:rsidP="007961A2">
      <w:pPr>
        <w:jc w:val="both"/>
        <w:rPr>
          <w:rFonts w:asciiTheme="majorHAnsi" w:hAnsiTheme="majorHAnsi" w:cs="Cambria"/>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255292D8" w14:textId="77777777" w:rsidR="007961A2" w:rsidRPr="00AA0A01" w:rsidRDefault="007961A2" w:rsidP="00AD262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BD83B69" w14:textId="09DD2EA1" w:rsidR="00F85D2D" w:rsidRDefault="00F85D2D">
      <w:pPr>
        <w:jc w:val="both"/>
        <w:rPr>
          <w:rFonts w:asciiTheme="majorHAnsi" w:hAnsiTheme="majorHAnsi" w:cs="Times New Roman"/>
          <w:b/>
          <w:bCs/>
          <w:u w:val="single"/>
        </w:rPr>
      </w:pPr>
    </w:p>
    <w:p w14:paraId="7DAEC661" w14:textId="77777777" w:rsidR="00780B63" w:rsidRPr="008F4E2F" w:rsidRDefault="00780B63" w:rsidP="00780B6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4FD6229" w14:textId="77777777" w:rsidR="00780B63" w:rsidRDefault="00780B63" w:rsidP="00780B63">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05529282" w14:textId="77777777" w:rsidR="00780B63" w:rsidRPr="00AA0A01" w:rsidRDefault="00780B63">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skazanego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69705E">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77777777" w:rsidR="00926E20" w:rsidRPr="001073A3" w:rsidRDefault="00926E20" w:rsidP="0069705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 którego nie można skutecznie wy-eliminować winny sposób niż przez wykluczenie wykonawcy;</w:t>
      </w:r>
    </w:p>
    <w:p w14:paraId="173F8A25"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69705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w:t>
      </w:r>
      <w:proofErr w:type="spellStart"/>
      <w:r w:rsidR="005E7773" w:rsidRPr="001073A3">
        <w:rPr>
          <w:rFonts w:asciiTheme="majorHAnsi" w:eastAsia="Times New Roman" w:hAnsiTheme="majorHAnsi" w:cs="Arial"/>
          <w:sz w:val="22"/>
          <w:szCs w:val="22"/>
        </w:rPr>
        <w:t>Pzp</w:t>
      </w:r>
      <w:proofErr w:type="spellEnd"/>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6AA5D8AB" w14:textId="0B197E28"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1225DE"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001225DE" w:rsidRPr="00AA0A01">
        <w:rPr>
          <w:rFonts w:asciiTheme="majorHAnsi" w:eastAsia="Times New Roman" w:hAnsiTheme="majorHAnsi" w:cs="Arial"/>
          <w:b/>
          <w:sz w:val="22"/>
          <w:szCs w:val="22"/>
        </w:rPr>
        <w:t>Pzp</w:t>
      </w:r>
      <w:proofErr w:type="spellEnd"/>
      <w:r w:rsidR="001225DE" w:rsidRPr="00AA0A01">
        <w:rPr>
          <w:rFonts w:asciiTheme="majorHAnsi" w:eastAsia="Times New Roman" w:hAnsiTheme="majorHAnsi" w:cs="Arial"/>
          <w:b/>
          <w:sz w:val="22"/>
          <w:szCs w:val="22"/>
        </w:rPr>
        <w:t>, jeżeli udowodni zamawiającemu, że spełnił łącznie następujące przesłanki:</w:t>
      </w:r>
    </w:p>
    <w:p w14:paraId="77760FDA"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AA0A01" w:rsidRDefault="001225DE" w:rsidP="0069705E">
      <w:pPr>
        <w:numPr>
          <w:ilvl w:val="1"/>
          <w:numId w:val="11"/>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8AEE8A8"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331CB7D0"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w:t>
      </w:r>
      <w:proofErr w:type="spellStart"/>
      <w:r w:rsidR="00083E76" w:rsidRPr="00AA0A01">
        <w:rPr>
          <w:rFonts w:asciiTheme="majorHAnsi" w:hAnsiTheme="majorHAnsi" w:cs="Times New Roman"/>
          <w:bCs/>
          <w:sz w:val="22"/>
          <w:szCs w:val="22"/>
        </w:rPr>
        <w:t>Pzp</w:t>
      </w:r>
      <w:proofErr w:type="spellEnd"/>
      <w:r w:rsidR="00083E76" w:rsidRPr="00AA0A01">
        <w:rPr>
          <w:rFonts w:asciiTheme="majorHAnsi" w:hAnsiTheme="majorHAnsi" w:cs="Times New Roman"/>
          <w:bCs/>
          <w:sz w:val="22"/>
          <w:szCs w:val="22"/>
        </w:rPr>
        <w:t>.</w:t>
      </w:r>
    </w:p>
    <w:p w14:paraId="5557A765" w14:textId="2BAFEACF" w:rsidR="00955CE7"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Cs/>
          <w:sz w:val="22"/>
          <w:szCs w:val="22"/>
        </w:rPr>
        <w:t>7</w:t>
      </w:r>
      <w:r w:rsidR="00083E76" w:rsidRPr="00AA0A01">
        <w:rPr>
          <w:rFonts w:asciiTheme="majorHAnsi" w:hAnsiTheme="majorHAnsi" w:cs="Times New Roman"/>
          <w:bCs/>
          <w:sz w:val="22"/>
          <w:szCs w:val="22"/>
        </w:rPr>
        <w:t xml:space="preserve">. </w:t>
      </w:r>
      <w:r w:rsidR="00955CE7" w:rsidRPr="00AA0A01">
        <w:rPr>
          <w:rFonts w:asciiTheme="majorHAnsi" w:hAnsiTheme="majorHAnsi" w:cs="Times New Roman"/>
          <w:bCs/>
          <w:sz w:val="22"/>
          <w:szCs w:val="22"/>
        </w:rPr>
        <w:t>Wykonawca może zostać wykluczony przez Zamawiającego na każdym etapie postępowania o udzielenie zamówienia</w:t>
      </w:r>
    </w:p>
    <w:p w14:paraId="495DAC0B" w14:textId="02B8FA55"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25317FA4"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1) zdolności do występowania w obrocie gospodarczym – zamawiający nie stawia warunku </w:t>
      </w:r>
      <w:r w:rsidR="00E4049C" w:rsidRPr="00EB3A56">
        <w:rPr>
          <w:rFonts w:asciiTheme="majorHAnsi" w:hAnsiTheme="majorHAnsi" w:cs="Times New Roman"/>
          <w:sz w:val="22"/>
          <w:szCs w:val="22"/>
          <w:lang w:eastAsia="ar-SA"/>
        </w:rPr>
        <w:t>– patrz rozdz. IX.- II.</w:t>
      </w:r>
    </w:p>
    <w:p w14:paraId="1C80930A" w14:textId="64EE8CA1"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2) uprawnień do prowadzenia określonej działalności gospodarczej lub zawodowej, o ile wynika to z odrębnych przepisów - zamawiający nie stawia warunku </w:t>
      </w:r>
      <w:r w:rsidR="00290335" w:rsidRPr="00EB3A56">
        <w:rPr>
          <w:rFonts w:asciiTheme="majorHAnsi" w:hAnsiTheme="majorHAnsi" w:cs="Times New Roman"/>
          <w:sz w:val="22"/>
          <w:szCs w:val="22"/>
          <w:lang w:eastAsia="ar-SA"/>
        </w:rPr>
        <w:t>– patrz rozdz. IX.- II.</w:t>
      </w:r>
    </w:p>
    <w:p w14:paraId="061AAC47" w14:textId="2FEB85FC"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3) sytuacji ekonomicznej lub finansowej - </w:t>
      </w:r>
      <w:r w:rsidR="004C32B9" w:rsidRPr="00EB3A56">
        <w:rPr>
          <w:rFonts w:asciiTheme="majorHAnsi" w:hAnsiTheme="majorHAnsi" w:cs="Times New Roman"/>
          <w:sz w:val="22"/>
          <w:szCs w:val="22"/>
          <w:lang w:eastAsia="ar-SA"/>
        </w:rPr>
        <w:t>zamawiający nie stawia warunku – patrz rozdz. IX.- II.</w:t>
      </w:r>
    </w:p>
    <w:p w14:paraId="39A24D27" w14:textId="4FC1E546" w:rsidR="009F17CE" w:rsidRPr="00EB3A56" w:rsidRDefault="009F17CE" w:rsidP="00757BF1">
      <w:pPr>
        <w:tabs>
          <w:tab w:val="left" w:pos="8908"/>
        </w:tabs>
        <w:jc w:val="both"/>
        <w:rPr>
          <w:rFonts w:asciiTheme="majorHAnsi" w:hAnsiTheme="majorHAnsi" w:cs="Times New Roman"/>
          <w:sz w:val="22"/>
          <w:szCs w:val="22"/>
          <w:lang w:eastAsia="ar-SA"/>
        </w:rPr>
      </w:pPr>
      <w:r w:rsidRPr="00EB3A56">
        <w:rPr>
          <w:rFonts w:asciiTheme="majorHAnsi" w:hAnsiTheme="majorHAnsi" w:cs="Times New Roman"/>
          <w:sz w:val="22"/>
          <w:szCs w:val="22"/>
          <w:lang w:eastAsia="ar-SA"/>
        </w:rPr>
        <w:t xml:space="preserve">4) zdolności technicznej lub zawodowej - </w:t>
      </w:r>
      <w:r w:rsidR="004C32B9" w:rsidRPr="00EB3A56">
        <w:rPr>
          <w:rFonts w:asciiTheme="majorHAnsi" w:hAnsiTheme="majorHAnsi" w:cs="Times New Roman"/>
          <w:sz w:val="22"/>
          <w:szCs w:val="22"/>
          <w:lang w:eastAsia="ar-SA"/>
        </w:rPr>
        <w:t>zamawiający nie stawia warunku – patrz rozdz. IX.- II.</w:t>
      </w: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77949F73"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w:t>
      </w:r>
      <w:r w:rsidRPr="00290335">
        <w:rPr>
          <w:rFonts w:asciiTheme="majorHAnsi" w:eastAsia="Univers-PL" w:hAnsiTheme="majorHAnsi" w:cs="Times New Roman"/>
          <w:b/>
          <w:bCs/>
          <w:sz w:val="22"/>
        </w:rPr>
        <w:t xml:space="preserve">ustawy </w:t>
      </w:r>
      <w:proofErr w:type="spellStart"/>
      <w:r w:rsidRPr="00290335">
        <w:rPr>
          <w:rFonts w:asciiTheme="majorHAnsi" w:eastAsia="Univers-PL" w:hAnsiTheme="majorHAnsi" w:cs="Times New Roman"/>
          <w:b/>
          <w:bCs/>
          <w:sz w:val="22"/>
        </w:rPr>
        <w:t>pzp</w:t>
      </w:r>
      <w:proofErr w:type="spellEnd"/>
      <w:r w:rsidRPr="00290335">
        <w:rPr>
          <w:rFonts w:asciiTheme="majorHAnsi" w:eastAsia="Univers-PL" w:hAnsiTheme="majorHAnsi" w:cs="Times New Roman"/>
          <w:b/>
          <w:bCs/>
          <w:sz w:val="22"/>
        </w:rPr>
        <w:t xml:space="preserve">, przedstawienia w odniesieniu do tych podmiotów dokumentów wymienionych w </w:t>
      </w:r>
      <w:r w:rsidR="00A36349" w:rsidRPr="00290335">
        <w:rPr>
          <w:rFonts w:asciiTheme="majorHAnsi" w:eastAsia="Univers-PL" w:hAnsiTheme="majorHAnsi" w:cs="Times New Roman"/>
          <w:b/>
          <w:bCs/>
          <w:sz w:val="22"/>
        </w:rPr>
        <w:t>rozdział I</w:t>
      </w:r>
      <w:r w:rsidR="003F3AC6" w:rsidRPr="00290335">
        <w:rPr>
          <w:rFonts w:asciiTheme="majorHAnsi" w:eastAsia="Univers-PL" w:hAnsiTheme="majorHAnsi" w:cs="Times New Roman"/>
          <w:b/>
          <w:bCs/>
          <w:sz w:val="22"/>
        </w:rPr>
        <w:t>X – II – załączniki nr</w:t>
      </w:r>
      <w:r w:rsidR="00757BF1" w:rsidRPr="00290335">
        <w:rPr>
          <w:rFonts w:asciiTheme="majorHAnsi" w:eastAsia="Univers-PL" w:hAnsiTheme="majorHAnsi" w:cs="Times New Roman"/>
          <w:b/>
          <w:bCs/>
          <w:sz w:val="22"/>
        </w:rPr>
        <w:t xml:space="preserve"> </w:t>
      </w:r>
      <w:r w:rsidR="00D92CFD">
        <w:rPr>
          <w:rFonts w:asciiTheme="majorHAnsi" w:eastAsia="Univers-PL" w:hAnsiTheme="majorHAnsi" w:cs="Times New Roman"/>
          <w:b/>
          <w:bCs/>
          <w:sz w:val="22"/>
        </w:rPr>
        <w:t xml:space="preserve">…. </w:t>
      </w:r>
      <w:r w:rsidR="00D92CFD" w:rsidRPr="00D92CFD">
        <w:rPr>
          <w:rFonts w:asciiTheme="majorHAnsi" w:eastAsia="Univers-PL" w:hAnsiTheme="majorHAnsi" w:cs="Times New Roman"/>
          <w:b/>
          <w:bCs/>
          <w:i/>
          <w:sz w:val="22"/>
        </w:rPr>
        <w:t>– nie dotyczy,</w:t>
      </w:r>
      <w:r w:rsidR="00C358E0" w:rsidRPr="00290335">
        <w:rPr>
          <w:rFonts w:ascii="Cambria" w:eastAsia="Times New Roman" w:hAnsi="Cambria" w:cs="Arial"/>
          <w:sz w:val="22"/>
          <w:szCs w:val="22"/>
        </w:rPr>
        <w:t xml:space="preserve"> w</w:t>
      </w:r>
      <w:r w:rsidR="00C358E0" w:rsidRPr="003F3AC6">
        <w:rPr>
          <w:rFonts w:ascii="Cambria" w:eastAsia="Times New Roman" w:hAnsi="Cambria" w:cs="Arial"/>
          <w:sz w:val="22"/>
          <w:szCs w:val="22"/>
        </w:rPr>
        <w:t xml:space="preserve">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153D1D85" w:rsidR="009F17CE" w:rsidRPr="004E6E00"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w:t>
      </w:r>
      <w:r w:rsidRPr="004E6E00">
        <w:rPr>
          <w:rFonts w:asciiTheme="majorHAnsi" w:hAnsiTheme="majorHAnsi" w:cs="Times New Roman"/>
          <w:b/>
          <w:sz w:val="22"/>
          <w:szCs w:val="22"/>
          <w:lang w:eastAsia="ar-SA"/>
        </w:rPr>
        <w:t>zasoby.</w:t>
      </w:r>
      <w:r w:rsidRPr="004E6E00">
        <w:rPr>
          <w:rFonts w:asciiTheme="majorHAnsi" w:hAnsiTheme="majorHAnsi" w:cs="Times New Roman"/>
          <w:sz w:val="22"/>
          <w:szCs w:val="22"/>
          <w:lang w:eastAsia="ar-SA"/>
        </w:rPr>
        <w:t xml:space="preserve"> </w:t>
      </w:r>
    </w:p>
    <w:p w14:paraId="4D863B2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 Informacje dla Wykonawców wspólnie ubiegających się o udzielenie zamówienia (np. Konsorcjum, spółki cywilne).</w:t>
      </w:r>
    </w:p>
    <w:p w14:paraId="3197FC1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EADFB2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4E6E00">
        <w:rPr>
          <w:rFonts w:ascii="Cambria" w:hAnsi="Cambria" w:cs="Times New Roman"/>
          <w:sz w:val="22"/>
          <w:szCs w:val="22"/>
          <w:lang w:eastAsia="ar-SA"/>
        </w:rPr>
        <w:t>Pzp</w:t>
      </w:r>
      <w:proofErr w:type="spellEnd"/>
      <w:r w:rsidRPr="004E6E00">
        <w:rPr>
          <w:rFonts w:ascii="Cambria" w:hAnsi="Cambria" w:cs="Times New Roman"/>
          <w:sz w:val="22"/>
          <w:szCs w:val="22"/>
          <w:lang w:eastAsia="ar-SA"/>
        </w:rPr>
        <w:t>.</w:t>
      </w:r>
    </w:p>
    <w:p w14:paraId="6389055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1A9EFCAE"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 Wykonawcy, którzy wspólnie ubiegają się o udzielenie zamówienia:</w:t>
      </w:r>
    </w:p>
    <w:p w14:paraId="60504E6A" w14:textId="1F86CD69"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13.4.1 są zobowiązani ustanowić Pełnomocnika do reprezentowania ich w postępowaniu albo do reprezentowania ich w postępowaniu i do zawarcia umowy, o którym mowa w załącznik nr </w:t>
      </w:r>
      <w:r w:rsidR="004E6E00">
        <w:rPr>
          <w:rFonts w:ascii="Cambria" w:hAnsi="Cambria" w:cs="Times New Roman"/>
          <w:sz w:val="22"/>
          <w:szCs w:val="22"/>
          <w:lang w:eastAsia="ar-SA"/>
        </w:rPr>
        <w:t>3</w:t>
      </w:r>
      <w:r w:rsidRPr="004E6E00">
        <w:rPr>
          <w:rFonts w:ascii="Cambria" w:hAnsi="Cambria" w:cs="Times New Roman"/>
          <w:sz w:val="22"/>
          <w:szCs w:val="22"/>
          <w:lang w:eastAsia="ar-SA"/>
        </w:rPr>
        <w:t>. Wszelka korespondencja kierowana będzie wyłącznie do podmiotu występującego, jako pełnomocnik.</w:t>
      </w:r>
    </w:p>
    <w:p w14:paraId="03DD22FC"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13.4.2 są zobowiązani do złożenia w ofercie Pełnomocnictwa ustanawiającego Pełnomocnika,</w:t>
      </w:r>
    </w:p>
    <w:p w14:paraId="5593D54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o którym mowa w pkt 13.4.1 </w:t>
      </w:r>
      <w:proofErr w:type="spellStart"/>
      <w:r w:rsidRPr="004E6E00">
        <w:rPr>
          <w:rFonts w:ascii="Cambria" w:hAnsi="Cambria" w:cs="Times New Roman"/>
          <w:sz w:val="22"/>
          <w:szCs w:val="22"/>
          <w:lang w:eastAsia="ar-SA"/>
        </w:rPr>
        <w:t>swz</w:t>
      </w:r>
      <w:proofErr w:type="spellEnd"/>
      <w:r w:rsidRPr="004E6E00">
        <w:rPr>
          <w:rFonts w:ascii="Cambria" w:hAnsi="Cambria" w:cs="Times New Roman"/>
          <w:sz w:val="22"/>
          <w:szCs w:val="22"/>
          <w:lang w:eastAsia="ar-SA"/>
        </w:rPr>
        <w:t>. Pełnomocnictwo zawierać powinno umocowanie do reprezentowania w postępowaniu lub do reprezentowania w postępowaniu i zawarcia umowy.</w:t>
      </w:r>
    </w:p>
    <w:p w14:paraId="236A7D7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winno być przekazane przez Wykonawcę w formie elektronicznej.</w:t>
      </w:r>
    </w:p>
    <w:p w14:paraId="475CAC5A"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494CDC4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tylko w formie pisemnej (tj. z własnoręcznym podpisem osoby uprawnionej do</w:t>
      </w:r>
    </w:p>
    <w:p w14:paraId="24AB52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5B8DC53A" w14:textId="2255A19C" w:rsidR="008F2096" w:rsidRPr="004E6E00" w:rsidRDefault="008F2096" w:rsidP="008F2096">
      <w:pPr>
        <w:tabs>
          <w:tab w:val="left" w:pos="8908"/>
        </w:tabs>
        <w:jc w:val="both"/>
        <w:rPr>
          <w:rFonts w:ascii="Cambria" w:hAnsi="Cambria" w:cs="Times New Roman"/>
          <w:sz w:val="22"/>
          <w:szCs w:val="22"/>
          <w:lang w:eastAsia="ar-SA"/>
        </w:rPr>
      </w:pPr>
      <w:r w:rsidRPr="00B876C2">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t>
      </w:r>
      <w:r w:rsidR="00B876C2" w:rsidRPr="00B876C2">
        <w:rPr>
          <w:rFonts w:ascii="Cambria" w:hAnsi="Cambria" w:cs="Times New Roman"/>
          <w:sz w:val="22"/>
          <w:szCs w:val="22"/>
          <w:lang w:eastAsia="ar-SA"/>
        </w:rPr>
        <w:t xml:space="preserve">w dokumentach. </w:t>
      </w:r>
      <w:r w:rsidRPr="00B876C2">
        <w:rPr>
          <w:rFonts w:ascii="Cambria" w:hAnsi="Cambria" w:cs="Times New Roman"/>
          <w:sz w:val="22"/>
          <w:szCs w:val="22"/>
          <w:lang w:eastAsia="ar-SA"/>
        </w:rPr>
        <w:t>Oświadczenia</w:t>
      </w:r>
      <w:r w:rsidRPr="004E6E00">
        <w:rPr>
          <w:rFonts w:ascii="Cambria" w:hAnsi="Cambria" w:cs="Times New Roman"/>
          <w:sz w:val="22"/>
          <w:szCs w:val="22"/>
          <w:lang w:eastAsia="ar-SA"/>
        </w:rPr>
        <w:t xml:space="preserve"> te potwierdzają brak podstaw wykluczenia oraz spełnianie warunków udziału w postępowaniu lub kryteriów selekcji w zakresie, w jakim każdy z wykonawców wykazuje spełnianie warunków udziału w postępowaniu lub kryteriów selekcji, dalej </w:t>
      </w:r>
      <w:r w:rsidRPr="00B876C2">
        <w:rPr>
          <w:rFonts w:ascii="Cambria" w:hAnsi="Cambria" w:cs="Times New Roman"/>
          <w:sz w:val="22"/>
          <w:szCs w:val="22"/>
          <w:u w:val="single"/>
          <w:lang w:eastAsia="ar-SA"/>
        </w:rPr>
        <w:t>ka</w:t>
      </w:r>
      <w:r w:rsidR="004E6E00" w:rsidRPr="00B876C2">
        <w:rPr>
          <w:rFonts w:ascii="Cambria" w:hAnsi="Cambria" w:cs="Times New Roman"/>
          <w:sz w:val="22"/>
          <w:szCs w:val="22"/>
          <w:u w:val="single"/>
          <w:lang w:eastAsia="ar-SA"/>
        </w:rPr>
        <w:t>żdy z wykonawców</w:t>
      </w:r>
      <w:r w:rsidR="004E6E00">
        <w:rPr>
          <w:rFonts w:ascii="Cambria" w:hAnsi="Cambria" w:cs="Times New Roman"/>
          <w:sz w:val="22"/>
          <w:szCs w:val="22"/>
          <w:lang w:eastAsia="ar-SA"/>
        </w:rPr>
        <w:t xml:space="preserve"> składa – pkt. 3</w:t>
      </w:r>
      <w:r w:rsidRPr="004E6E00">
        <w:rPr>
          <w:rFonts w:ascii="Cambria" w:hAnsi="Cambria" w:cs="Times New Roman"/>
          <w:sz w:val="22"/>
          <w:szCs w:val="22"/>
          <w:lang w:eastAsia="ar-SA"/>
        </w:rPr>
        <w:t xml:space="preserve">.2 Pełnomocnictwo. Następnie po wezwaniu Zamawiającego (II etap) </w:t>
      </w:r>
      <w:r w:rsidRPr="00B876C2">
        <w:rPr>
          <w:rFonts w:ascii="Cambria" w:hAnsi="Cambria" w:cs="Times New Roman"/>
          <w:sz w:val="22"/>
          <w:szCs w:val="22"/>
          <w:u w:val="single"/>
          <w:lang w:eastAsia="ar-SA"/>
        </w:rPr>
        <w:t>każdy z wykonawców</w:t>
      </w:r>
      <w:r w:rsidRPr="004E6E00">
        <w:rPr>
          <w:rFonts w:ascii="Cambria" w:hAnsi="Cambria" w:cs="Times New Roman"/>
          <w:sz w:val="22"/>
          <w:szCs w:val="22"/>
          <w:lang w:eastAsia="ar-SA"/>
        </w:rPr>
        <w:t xml:space="preserve"> składa – oświadczenia i dokumenty o których mowa w cz. IX.I pkt. 1 – 6 </w:t>
      </w:r>
      <w:proofErr w:type="spellStart"/>
      <w:r w:rsidRPr="004E6E00">
        <w:rPr>
          <w:rFonts w:ascii="Cambria" w:hAnsi="Cambria" w:cs="Times New Roman"/>
          <w:sz w:val="22"/>
          <w:szCs w:val="22"/>
          <w:lang w:eastAsia="ar-SA"/>
        </w:rPr>
        <w:t>swz</w:t>
      </w:r>
      <w:proofErr w:type="spellEnd"/>
      <w:r w:rsidRPr="004E6E00">
        <w:rPr>
          <w:rFonts w:ascii="Cambria" w:hAnsi="Cambria" w:cs="Times New Roman"/>
          <w:sz w:val="22"/>
          <w:szCs w:val="22"/>
          <w:lang w:eastAsia="ar-SA"/>
        </w:rPr>
        <w:t xml:space="preserve"> </w:t>
      </w:r>
      <w:r w:rsidR="00B876C2">
        <w:rPr>
          <w:rFonts w:ascii="Cambria" w:hAnsi="Cambria" w:cs="Times New Roman"/>
          <w:sz w:val="22"/>
          <w:szCs w:val="22"/>
          <w:lang w:eastAsia="ar-SA"/>
        </w:rPr>
        <w:br/>
      </w:r>
      <w:r w:rsidRPr="004E6E00">
        <w:rPr>
          <w:rFonts w:ascii="Cambria" w:hAnsi="Cambria" w:cs="Times New Roman"/>
          <w:sz w:val="22"/>
          <w:szCs w:val="22"/>
          <w:lang w:eastAsia="ar-SA"/>
        </w:rPr>
        <w:t>w sposób i w trybie tam określonym.</w:t>
      </w:r>
    </w:p>
    <w:p w14:paraId="68D41A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4A2373AC" w14:textId="2CAEF76D" w:rsidR="008F2096" w:rsidRPr="00504725"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w:t>
      </w:r>
      <w:r w:rsidR="004E6E00">
        <w:rPr>
          <w:rFonts w:ascii="Cambria" w:hAnsi="Cambria" w:cs="Times New Roman"/>
          <w:sz w:val="22"/>
          <w:szCs w:val="22"/>
          <w:lang w:eastAsia="ar-SA"/>
        </w:rPr>
        <w:t xml:space="preserve"> </w:t>
      </w:r>
      <w:r w:rsidRPr="004E6E00">
        <w:rPr>
          <w:rFonts w:ascii="Cambria" w:hAnsi="Cambria" w:cs="Times New Roman"/>
          <w:sz w:val="22"/>
          <w:szCs w:val="22"/>
          <w:lang w:eastAsia="ar-SA"/>
        </w:rPr>
        <w:t>cz. IX.I SWZ.</w:t>
      </w:r>
    </w:p>
    <w:p w14:paraId="13A67784" w14:textId="728EBC72" w:rsidR="00926E20" w:rsidRDefault="00926E20" w:rsidP="009F17CE">
      <w:pPr>
        <w:tabs>
          <w:tab w:val="left" w:pos="8908"/>
        </w:tabs>
        <w:jc w:val="both"/>
        <w:rPr>
          <w:rFonts w:asciiTheme="majorHAnsi" w:hAnsiTheme="majorHAnsi" w:cs="Times New Roman"/>
          <w:sz w:val="22"/>
          <w:szCs w:val="22"/>
        </w:rPr>
      </w:pPr>
    </w:p>
    <w:p w14:paraId="6BD48F39" w14:textId="77777777" w:rsidR="00297EB1" w:rsidRDefault="00297EB1">
      <w:pPr>
        <w:spacing w:line="260" w:lineRule="atLeast"/>
        <w:jc w:val="both"/>
        <w:rPr>
          <w:rFonts w:asciiTheme="majorHAnsi" w:hAnsiTheme="majorHAnsi" w:cs="Times New Roman"/>
          <w:b/>
          <w:bCs/>
          <w:u w:val="single"/>
        </w:rPr>
      </w:pPr>
    </w:p>
    <w:p w14:paraId="4D7B35CD" w14:textId="17E26634"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65D853AA"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r>
      <w:r w:rsidR="00C215CE" w:rsidRPr="008C71E4">
        <w:rPr>
          <w:rFonts w:asciiTheme="majorHAnsi" w:eastAsia="Univers-PL" w:hAnsiTheme="majorHAnsi" w:cs="Times New Roman"/>
          <w:b/>
          <w:bCs/>
          <w:i/>
          <w:iCs/>
          <w:color w:val="FF0000"/>
          <w:u w:val="single"/>
        </w:rPr>
        <w:t xml:space="preserve">(dot. </w:t>
      </w:r>
      <w:r w:rsidR="002D52AC" w:rsidRPr="008C71E4">
        <w:rPr>
          <w:rFonts w:asciiTheme="majorHAnsi" w:eastAsia="Univers-PL" w:hAnsiTheme="majorHAnsi" w:cs="Times New Roman"/>
          <w:b/>
          <w:bCs/>
          <w:i/>
          <w:iCs/>
          <w:color w:val="FF0000"/>
          <w:u w:val="single"/>
        </w:rPr>
        <w:t xml:space="preserve">załączników nr 1 – </w:t>
      </w:r>
      <w:r w:rsidR="008C71E4">
        <w:rPr>
          <w:rFonts w:asciiTheme="majorHAnsi" w:eastAsia="Univers-PL" w:hAnsiTheme="majorHAnsi" w:cs="Times New Roman"/>
          <w:b/>
          <w:bCs/>
          <w:i/>
          <w:iCs/>
          <w:color w:val="FF0000"/>
          <w:u w:val="single"/>
        </w:rPr>
        <w:t>7</w:t>
      </w:r>
      <w:r w:rsidR="002D52AC" w:rsidRPr="008C71E4">
        <w:rPr>
          <w:rFonts w:asciiTheme="majorHAnsi" w:eastAsia="Univers-PL" w:hAnsiTheme="majorHAnsi" w:cs="Times New Roman"/>
          <w:b/>
          <w:bCs/>
          <w:i/>
          <w:iCs/>
          <w:color w:val="FF0000"/>
          <w:u w:val="single"/>
        </w:rPr>
        <w:t>)</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0F09AC53"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w:t>
      </w:r>
      <w:r w:rsidR="00CC4C1B">
        <w:rPr>
          <w:rFonts w:asciiTheme="majorHAnsi" w:hAnsiTheme="majorHAnsi" w:cs="Times New Roman"/>
          <w:snapToGrid w:val="0"/>
          <w:sz w:val="22"/>
        </w:rPr>
        <w:t xml:space="preserve"> postanowień SWZ i wzoru umowy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3B995955" w14:textId="77777777" w:rsidR="001C1BAA"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t>
      </w:r>
    </w:p>
    <w:p w14:paraId="01E9D993" w14:textId="6FC7E081"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w:t>
      </w:r>
      <w:r w:rsidR="00CC4C1B">
        <w:rPr>
          <w:rFonts w:asciiTheme="majorHAnsi" w:hAnsiTheme="majorHAnsi" w:cs="Times New Roman"/>
          <w:snapToGrid w:val="0"/>
          <w:sz w:val="22"/>
        </w:rPr>
        <w:br/>
      </w:r>
      <w:r w:rsidRPr="00AA0A01">
        <w:rPr>
          <w:rFonts w:asciiTheme="majorHAnsi" w:hAnsiTheme="majorHAnsi" w:cs="Times New Roman"/>
          <w:snapToGrid w:val="0"/>
          <w:sz w:val="22"/>
        </w:rPr>
        <w:t xml:space="preserve">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77777777" w:rsidR="00AB534F" w:rsidRPr="00AA0A01" w:rsidRDefault="00AB534F" w:rsidP="00E0429A">
      <w:pPr>
        <w:jc w:val="both"/>
        <w:rPr>
          <w:rFonts w:asciiTheme="majorHAnsi" w:hAnsiTheme="majorHAnsi" w:cs="Times New Roman"/>
          <w:b/>
          <w:snapToGrid w:val="0"/>
          <w:sz w:val="22"/>
        </w:rPr>
      </w:pP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32445F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CC4C1B">
        <w:rPr>
          <w:rFonts w:asciiTheme="majorHAnsi" w:hAnsiTheme="majorHAnsi" w:cs="Times New Roman"/>
          <w:b/>
          <w:snapToGrid w:val="0"/>
          <w:sz w:val="22"/>
        </w:rPr>
        <w:t>A</w:t>
      </w:r>
    </w:p>
    <w:p w14:paraId="19441A6D" w14:textId="59FDD553" w:rsidR="00A524F7" w:rsidRDefault="00A524F7" w:rsidP="00A524F7">
      <w:pPr>
        <w:jc w:val="both"/>
        <w:rPr>
          <w:rFonts w:asciiTheme="majorHAnsi" w:hAnsiTheme="majorHAnsi" w:cs="Times New Roman"/>
          <w:snapToGrid w:val="0"/>
          <w:sz w:val="22"/>
        </w:rPr>
      </w:pPr>
    </w:p>
    <w:p w14:paraId="1CA58602" w14:textId="2AAC3C12" w:rsidR="000273F0" w:rsidRPr="008B79A0" w:rsidRDefault="000273F0" w:rsidP="000273F0">
      <w:pPr>
        <w:tabs>
          <w:tab w:val="left" w:pos="851"/>
        </w:tabs>
        <w:spacing w:after="120" w:line="312" w:lineRule="auto"/>
        <w:jc w:val="both"/>
        <w:rPr>
          <w:rFonts w:ascii="Cambria" w:eastAsia="Times New Roman" w:hAnsi="Cambria" w:cs="Arial"/>
          <w:bCs/>
          <w:i/>
          <w:sz w:val="22"/>
          <w:szCs w:val="22"/>
        </w:rPr>
      </w:pPr>
      <w:r w:rsidRPr="004E6E00">
        <w:rPr>
          <w:rFonts w:ascii="Cambria" w:hAnsi="Cambria" w:cs="Times New Roman"/>
          <w:snapToGrid w:val="0"/>
          <w:sz w:val="22"/>
        </w:rPr>
        <w:t xml:space="preserve">5. Oświadczenie o podziale obowiązków w trakcie realizacji zamówienia – wzór oświadczenia stanowi </w:t>
      </w:r>
      <w:r w:rsidR="009F0A4B">
        <w:rPr>
          <w:rFonts w:ascii="Cambria" w:hAnsi="Cambria" w:cs="Times New Roman"/>
          <w:snapToGrid w:val="0"/>
          <w:sz w:val="22"/>
        </w:rPr>
        <w:br/>
      </w:r>
      <w:r w:rsidRPr="004E6E00">
        <w:rPr>
          <w:rFonts w:ascii="Cambria" w:hAnsi="Cambria" w:cs="Times New Roman"/>
          <w:b/>
          <w:snapToGrid w:val="0"/>
          <w:sz w:val="22"/>
        </w:rPr>
        <w:t xml:space="preserve">–  </w:t>
      </w:r>
      <w:r w:rsidRPr="004E6E00">
        <w:rPr>
          <w:rFonts w:ascii="Cambria" w:hAnsi="Cambria" w:cs="Times New Roman"/>
          <w:b/>
          <w:i/>
          <w:iCs/>
          <w:snapToGrid w:val="0"/>
          <w:sz w:val="22"/>
        </w:rPr>
        <w:t>jeżeli dotyczy -</w:t>
      </w:r>
      <w:r w:rsidRPr="004E6E00">
        <w:rPr>
          <w:rFonts w:ascii="Cambria" w:hAnsi="Cambria" w:cs="Times New Roman"/>
          <w:b/>
          <w:snapToGrid w:val="0"/>
          <w:sz w:val="22"/>
        </w:rPr>
        <w:t xml:space="preserve"> Załącznik nr 4B</w:t>
      </w:r>
    </w:p>
    <w:p w14:paraId="6FCBC658" w14:textId="22177A09" w:rsidR="00CC37EE" w:rsidRDefault="000273F0" w:rsidP="00CC37EE">
      <w:pPr>
        <w:jc w:val="both"/>
        <w:rPr>
          <w:rFonts w:asciiTheme="majorHAnsi" w:hAnsiTheme="majorHAnsi" w:cs="Times New Roman"/>
          <w:b/>
          <w:snapToGrid w:val="0"/>
          <w:sz w:val="22"/>
        </w:rPr>
      </w:pPr>
      <w:r>
        <w:rPr>
          <w:rFonts w:asciiTheme="majorHAnsi" w:hAnsiTheme="majorHAnsi" w:cs="Times New Roman"/>
          <w:snapToGrid w:val="0"/>
          <w:sz w:val="22"/>
        </w:rPr>
        <w:t>6</w:t>
      </w:r>
      <w:r w:rsidR="00217E15" w:rsidRPr="00AA0A01">
        <w:rPr>
          <w:rFonts w:asciiTheme="majorHAnsi" w:hAnsiTheme="majorHAnsi" w:cs="Times New Roman"/>
          <w:snapToGrid w:val="0"/>
          <w:sz w:val="22"/>
        </w:rPr>
        <w:t>.</w:t>
      </w:r>
      <w:r w:rsidR="00CC37EE" w:rsidRPr="00AA0A01">
        <w:rPr>
          <w:rFonts w:asciiTheme="majorHAnsi" w:hAnsiTheme="majorHAnsi" w:cs="Times New Roman"/>
          <w:snapToGrid w:val="0"/>
          <w:sz w:val="22"/>
        </w:rPr>
        <w:t xml:space="preserve"> Dowód wniesienia wadium </w:t>
      </w:r>
      <w:r w:rsidR="009F0A4B">
        <w:rPr>
          <w:rFonts w:asciiTheme="majorHAnsi" w:hAnsiTheme="majorHAnsi" w:cs="Times New Roman"/>
          <w:b/>
          <w:snapToGrid w:val="0"/>
          <w:sz w:val="22"/>
        </w:rPr>
        <w:t xml:space="preserve"> – Załącznik nr 5</w:t>
      </w:r>
      <w:r w:rsidR="008C71E4">
        <w:rPr>
          <w:rFonts w:asciiTheme="majorHAnsi" w:hAnsiTheme="majorHAnsi" w:cs="Times New Roman"/>
          <w:b/>
          <w:snapToGrid w:val="0"/>
          <w:sz w:val="22"/>
        </w:rPr>
        <w:t>.</w:t>
      </w:r>
    </w:p>
    <w:p w14:paraId="7434875E" w14:textId="77777777" w:rsidR="008C71E4" w:rsidRDefault="000273F0" w:rsidP="007F1582">
      <w:pPr>
        <w:jc w:val="both"/>
        <w:rPr>
          <w:rFonts w:asciiTheme="majorHAnsi" w:hAnsiTheme="majorHAnsi" w:cs="Times New Roman"/>
          <w:snapToGrid w:val="0"/>
          <w:sz w:val="22"/>
        </w:rPr>
      </w:pPr>
      <w:r w:rsidRPr="00EB3A56">
        <w:rPr>
          <w:rFonts w:asciiTheme="majorHAnsi" w:hAnsiTheme="majorHAnsi" w:cs="Times New Roman"/>
          <w:snapToGrid w:val="0"/>
          <w:sz w:val="22"/>
        </w:rPr>
        <w:t>7</w:t>
      </w:r>
      <w:r w:rsidR="007F1582" w:rsidRPr="00EB3A56">
        <w:rPr>
          <w:rFonts w:asciiTheme="majorHAnsi" w:hAnsiTheme="majorHAnsi" w:cs="Times New Roman"/>
          <w:snapToGrid w:val="0"/>
          <w:sz w:val="22"/>
        </w:rPr>
        <w:t>. PRZEDMIOTOWE ŚRODKI DOWOD</w:t>
      </w:r>
      <w:r w:rsidR="008C71E4">
        <w:rPr>
          <w:rFonts w:asciiTheme="majorHAnsi" w:hAnsiTheme="majorHAnsi" w:cs="Times New Roman"/>
          <w:snapToGrid w:val="0"/>
          <w:sz w:val="22"/>
        </w:rPr>
        <w:t>OWE wskazane w Rozdziale VI SWZ:</w:t>
      </w:r>
    </w:p>
    <w:p w14:paraId="52DFD538" w14:textId="7D553198" w:rsidR="007F1582" w:rsidRPr="0000636D" w:rsidRDefault="002A46BF" w:rsidP="007F1582">
      <w:pPr>
        <w:jc w:val="both"/>
        <w:rPr>
          <w:rFonts w:asciiTheme="majorHAnsi" w:hAnsiTheme="majorHAnsi" w:cs="Times New Roman"/>
          <w:b/>
          <w:snapToGrid w:val="0"/>
          <w:sz w:val="22"/>
        </w:rPr>
      </w:pPr>
      <w:r w:rsidRPr="002A46BF">
        <w:rPr>
          <w:rFonts w:asciiTheme="majorHAnsi" w:hAnsiTheme="majorHAnsi" w:cs="Times New Roman"/>
          <w:snapToGrid w:val="0"/>
          <w:sz w:val="22"/>
        </w:rPr>
        <w:t xml:space="preserve">    - Oświadczenie</w:t>
      </w:r>
      <w:r>
        <w:rPr>
          <w:rFonts w:asciiTheme="majorHAnsi" w:hAnsiTheme="majorHAnsi" w:cs="Times New Roman"/>
          <w:b/>
          <w:snapToGrid w:val="0"/>
          <w:sz w:val="22"/>
        </w:rPr>
        <w:t xml:space="preserve"> </w:t>
      </w:r>
      <w:r w:rsidR="00651811" w:rsidRPr="00EB3A56">
        <w:rPr>
          <w:rFonts w:asciiTheme="majorHAnsi" w:hAnsiTheme="majorHAnsi" w:cs="Times New Roman"/>
          <w:b/>
          <w:snapToGrid w:val="0"/>
          <w:sz w:val="22"/>
        </w:rPr>
        <w:t xml:space="preserve">– </w:t>
      </w:r>
      <w:r w:rsidR="00EB3A56" w:rsidRPr="00EB3A56">
        <w:rPr>
          <w:rFonts w:asciiTheme="majorHAnsi" w:hAnsiTheme="majorHAnsi" w:cs="Times New Roman"/>
          <w:b/>
          <w:snapToGrid w:val="0"/>
          <w:sz w:val="22"/>
        </w:rPr>
        <w:t>Załącznik nr 6</w:t>
      </w:r>
    </w:p>
    <w:p w14:paraId="79C5565B" w14:textId="158F73CA" w:rsidR="008C71E4" w:rsidRPr="0000636D" w:rsidRDefault="002A46BF" w:rsidP="008C71E4">
      <w:pPr>
        <w:jc w:val="both"/>
        <w:rPr>
          <w:rFonts w:asciiTheme="majorHAnsi" w:hAnsiTheme="majorHAnsi" w:cs="Times New Roman"/>
          <w:b/>
          <w:snapToGrid w:val="0"/>
          <w:sz w:val="22"/>
        </w:rPr>
      </w:pPr>
      <w:r>
        <w:rPr>
          <w:rFonts w:asciiTheme="majorHAnsi" w:hAnsiTheme="majorHAnsi" w:cs="Times New Roman"/>
          <w:b/>
          <w:snapToGrid w:val="0"/>
          <w:sz w:val="22"/>
        </w:rPr>
        <w:t xml:space="preserve">    </w:t>
      </w:r>
      <w:r w:rsidRPr="002A46BF">
        <w:rPr>
          <w:rFonts w:asciiTheme="majorHAnsi" w:hAnsiTheme="majorHAnsi" w:cs="Times New Roman"/>
          <w:snapToGrid w:val="0"/>
          <w:sz w:val="22"/>
        </w:rPr>
        <w:t>- Dokumenty dot. pakietu nr 1</w:t>
      </w:r>
      <w:r>
        <w:rPr>
          <w:rFonts w:asciiTheme="majorHAnsi" w:hAnsiTheme="majorHAnsi" w:cs="Times New Roman"/>
          <w:b/>
          <w:snapToGrid w:val="0"/>
          <w:sz w:val="22"/>
        </w:rPr>
        <w:t xml:space="preserve"> </w:t>
      </w:r>
      <w:r w:rsidR="008C71E4" w:rsidRPr="00EB3A56">
        <w:rPr>
          <w:rFonts w:asciiTheme="majorHAnsi" w:hAnsiTheme="majorHAnsi" w:cs="Times New Roman"/>
          <w:b/>
          <w:snapToGrid w:val="0"/>
          <w:sz w:val="22"/>
        </w:rPr>
        <w:t xml:space="preserve">– </w:t>
      </w:r>
      <w:r w:rsidR="008C71E4">
        <w:rPr>
          <w:rFonts w:asciiTheme="majorHAnsi" w:hAnsiTheme="majorHAnsi" w:cs="Times New Roman"/>
          <w:b/>
          <w:snapToGrid w:val="0"/>
          <w:sz w:val="22"/>
        </w:rPr>
        <w:t>Załącznik nr 7</w:t>
      </w:r>
    </w:p>
    <w:p w14:paraId="0BE9BB1E" w14:textId="46678CF0" w:rsidR="00783C2C" w:rsidRDefault="00783C2C" w:rsidP="00CC37EE">
      <w:pPr>
        <w:jc w:val="both"/>
        <w:rPr>
          <w:rFonts w:asciiTheme="majorHAnsi" w:hAnsiTheme="majorHAnsi" w:cs="Times New Roman"/>
          <w:b/>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771C94FC"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w:t>
      </w:r>
      <w:r w:rsidRPr="00EB3A56">
        <w:rPr>
          <w:rFonts w:asciiTheme="majorHAnsi" w:eastAsia="Times New Roman" w:hAnsiTheme="majorHAnsi" w:cs="Arial"/>
          <w:b/>
          <w:bCs/>
          <w:sz w:val="22"/>
          <w:szCs w:val="22"/>
        </w:rPr>
        <w:t xml:space="preserve">OCENIONA </w:t>
      </w:r>
      <w:r w:rsidR="00C215CE" w:rsidRPr="00EB3A56">
        <w:rPr>
          <w:rFonts w:asciiTheme="majorHAnsi" w:eastAsia="Times New Roman" w:hAnsiTheme="majorHAnsi" w:cs="Arial"/>
          <w:b/>
          <w:bCs/>
          <w:sz w:val="22"/>
          <w:szCs w:val="22"/>
          <w:u w:val="single"/>
        </w:rPr>
        <w:t>– II etap</w:t>
      </w:r>
      <w:r w:rsidR="007B1759" w:rsidRPr="00EB3A56">
        <w:rPr>
          <w:rFonts w:asciiTheme="majorHAnsi" w:eastAsia="Times New Roman" w:hAnsiTheme="majorHAnsi" w:cs="Arial"/>
          <w:b/>
          <w:bCs/>
          <w:sz w:val="22"/>
          <w:szCs w:val="22"/>
          <w:u w:val="single"/>
        </w:rPr>
        <w:t xml:space="preserve"> </w:t>
      </w:r>
      <w:r w:rsidR="00A7194E" w:rsidRPr="00EB3A56">
        <w:rPr>
          <w:rFonts w:asciiTheme="majorHAnsi" w:eastAsia="Times New Roman" w:hAnsiTheme="majorHAnsi" w:cs="Arial"/>
          <w:b/>
          <w:bCs/>
          <w:sz w:val="22"/>
          <w:szCs w:val="22"/>
          <w:u w:val="single"/>
        </w:rPr>
        <w:t>tj. (załączniki</w:t>
      </w:r>
      <w:r w:rsidR="00AD3029" w:rsidRPr="00EB3A56">
        <w:rPr>
          <w:rFonts w:asciiTheme="majorHAnsi" w:eastAsia="Times New Roman" w:hAnsiTheme="majorHAnsi" w:cs="Arial"/>
          <w:b/>
          <w:bCs/>
          <w:sz w:val="22"/>
          <w:szCs w:val="22"/>
          <w:u w:val="single"/>
        </w:rPr>
        <w:t xml:space="preserve"> nr </w:t>
      </w:r>
      <w:r w:rsidR="00EE49C1">
        <w:rPr>
          <w:rFonts w:asciiTheme="majorHAnsi" w:eastAsia="Times New Roman" w:hAnsiTheme="majorHAnsi" w:cs="Arial"/>
          <w:b/>
          <w:bCs/>
          <w:sz w:val="22"/>
          <w:szCs w:val="22"/>
          <w:u w:val="single"/>
        </w:rPr>
        <w:t>8</w:t>
      </w:r>
      <w:r w:rsidR="009D031B" w:rsidRPr="00EB3A56">
        <w:rPr>
          <w:rFonts w:asciiTheme="majorHAnsi" w:eastAsia="Times New Roman" w:hAnsiTheme="majorHAnsi" w:cs="Arial"/>
          <w:b/>
          <w:bCs/>
          <w:sz w:val="22"/>
          <w:szCs w:val="22"/>
          <w:u w:val="single"/>
        </w:rPr>
        <w:t>– 1</w:t>
      </w:r>
      <w:r w:rsidR="00EE49C1">
        <w:rPr>
          <w:rFonts w:asciiTheme="majorHAnsi" w:eastAsia="Times New Roman" w:hAnsiTheme="majorHAnsi" w:cs="Arial"/>
          <w:b/>
          <w:bCs/>
          <w:sz w:val="22"/>
          <w:szCs w:val="22"/>
          <w:u w:val="single"/>
        </w:rPr>
        <w:t>3</w:t>
      </w:r>
      <w:r w:rsidR="009D031B" w:rsidRPr="00EB3A56">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2E964C6" w:rsidR="0011228C" w:rsidRPr="00AA0A01" w:rsidRDefault="00926E20" w:rsidP="0011228C">
      <w:pPr>
        <w:tabs>
          <w:tab w:val="left" w:pos="851"/>
        </w:tabs>
        <w:spacing w:after="120" w:line="312" w:lineRule="auto"/>
        <w:jc w:val="both"/>
        <w:rPr>
          <w:rFonts w:asciiTheme="majorHAnsi" w:eastAsia="Times New Roman" w:hAnsiTheme="majorHAnsi" w:cs="Arial"/>
          <w:b/>
          <w:bCs/>
          <w:sz w:val="22"/>
          <w:szCs w:val="22"/>
        </w:rPr>
      </w:pPr>
      <w:r>
        <w:rPr>
          <w:rFonts w:asciiTheme="majorHAnsi" w:eastAsia="Times New Roman" w:hAnsiTheme="majorHAnsi" w:cs="Arial"/>
          <w:b/>
          <w:bCs/>
          <w:sz w:val="22"/>
          <w:szCs w:val="22"/>
        </w:rPr>
        <w:br/>
      </w:r>
      <w:r w:rsidR="00720E47"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23CA51A0" w:rsidR="00DC19FA" w:rsidRPr="00AA0A01" w:rsidRDefault="00EE49C1"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8</w:t>
      </w:r>
      <w:r w:rsidR="00EB3A56">
        <w:rPr>
          <w:rFonts w:asciiTheme="majorHAnsi" w:hAnsiTheme="majorHAnsi" w:cs="Times New Roman"/>
          <w:b/>
          <w:snapToGrid w:val="0"/>
          <w:sz w:val="22"/>
        </w:rPr>
        <w:t>.</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4EB0367E" w14:textId="133F216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EC4284"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6D6CA0FC" w14:textId="77777777" w:rsidR="00E4049C" w:rsidRDefault="00E4049C" w:rsidP="00AF3F2A">
      <w:pPr>
        <w:autoSpaceDE w:val="0"/>
        <w:autoSpaceDN w:val="0"/>
        <w:adjustRightInd w:val="0"/>
        <w:rPr>
          <w:rFonts w:asciiTheme="majorHAnsi" w:hAnsiTheme="majorHAnsi" w:cs="Cambria"/>
          <w:color w:val="000000"/>
          <w:sz w:val="22"/>
          <w:szCs w:val="22"/>
        </w:rPr>
      </w:pPr>
    </w:p>
    <w:p w14:paraId="7C19BC23" w14:textId="44660EDF"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66AC616C"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EE49C1">
        <w:rPr>
          <w:rFonts w:asciiTheme="majorHAnsi" w:hAnsiTheme="majorHAnsi" w:cs="Times New Roman"/>
          <w:b/>
          <w:snapToGrid w:val="0"/>
          <w:sz w:val="22"/>
        </w:rPr>
        <w:t>– Załącznik nr 9</w:t>
      </w:r>
      <w:r w:rsidR="008C15C8">
        <w:rPr>
          <w:rFonts w:asciiTheme="majorHAnsi" w:hAnsiTheme="majorHAnsi" w:cs="Times New Roman"/>
          <w:b/>
          <w:snapToGrid w:val="0"/>
          <w:sz w:val="22"/>
        </w:rPr>
        <w:t>.</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5C303B95"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EE49C1">
        <w:rPr>
          <w:rFonts w:asciiTheme="majorHAnsi" w:hAnsiTheme="majorHAnsi" w:cs="Times New Roman"/>
          <w:b/>
          <w:snapToGrid w:val="0"/>
          <w:sz w:val="22"/>
        </w:rPr>
        <w:t>– Załącznik nr 10.</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73AEE425"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 xml:space="preserve">nr </w:t>
      </w:r>
      <w:r w:rsidR="00EE49C1">
        <w:rPr>
          <w:rFonts w:asciiTheme="majorHAnsi" w:hAnsiTheme="majorHAnsi" w:cs="Times New Roman"/>
          <w:b/>
          <w:snapToGrid w:val="0"/>
          <w:sz w:val="22"/>
        </w:rPr>
        <w:t>11</w:t>
      </w:r>
      <w:r w:rsidR="00A7194E">
        <w:rPr>
          <w:rFonts w:asciiTheme="majorHAnsi" w:hAnsiTheme="majorHAnsi" w:cs="Times New Roman"/>
          <w:b/>
          <w:snapToGrid w:val="0"/>
          <w:sz w:val="22"/>
        </w:rPr>
        <w:t>.</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342ECCFD" w14:textId="28B22F60" w:rsidR="00AF3F2A" w:rsidRPr="00AA0A01" w:rsidRDefault="00561175" w:rsidP="00D92CFD">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D92CFD">
        <w:rPr>
          <w:rFonts w:asciiTheme="majorHAnsi" w:hAnsiTheme="majorHAnsi" w:cs="Cambria"/>
          <w:color w:val="000000"/>
          <w:sz w:val="22"/>
          <w:szCs w:val="22"/>
        </w:rPr>
        <w:br/>
      </w:r>
      <w:r w:rsidR="00AF3F2A"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EE49C1">
        <w:rPr>
          <w:rFonts w:asciiTheme="majorHAnsi" w:hAnsiTheme="majorHAnsi" w:cs="Times New Roman"/>
          <w:b/>
          <w:snapToGrid w:val="0"/>
          <w:sz w:val="22"/>
        </w:rPr>
        <w:t>2</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2165C29D"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EE49C1">
        <w:rPr>
          <w:rFonts w:asciiTheme="majorHAnsi" w:hAnsiTheme="majorHAnsi" w:cs="Times New Roman"/>
          <w:b/>
          <w:snapToGrid w:val="0"/>
          <w:sz w:val="22"/>
        </w:rPr>
        <w:t>3</w:t>
      </w:r>
      <w:r w:rsidR="00A7194E">
        <w:rPr>
          <w:rFonts w:asciiTheme="majorHAnsi" w:hAnsiTheme="majorHAnsi" w:cs="Times New Roman"/>
          <w:b/>
          <w:snapToGrid w:val="0"/>
          <w:sz w:val="22"/>
        </w:rPr>
        <w:t>.</w:t>
      </w:r>
    </w:p>
    <w:p w14:paraId="3E04C810" w14:textId="77777777" w:rsidR="00E0628E" w:rsidRPr="00AA0A01"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D92CFD">
      <w:pPr>
        <w:tabs>
          <w:tab w:val="left" w:pos="1276"/>
          <w:tab w:val="left" w:pos="2268"/>
        </w:tabs>
        <w:autoSpaceDE w:val="0"/>
        <w:autoSpaceDN w:val="0"/>
        <w:adjustRightInd w:val="0"/>
        <w:spacing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55BC13E4" w:rsidR="00F67164" w:rsidRPr="00AA0A01" w:rsidRDefault="00F67164"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780B63">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77777777" w:rsidR="0075005D" w:rsidRPr="00AA0A01" w:rsidRDefault="0075005D" w:rsidP="00D92CFD">
      <w:pPr>
        <w:tabs>
          <w:tab w:val="left" w:pos="1276"/>
        </w:tabs>
        <w:spacing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D92CFD">
      <w:pPr>
        <w:tabs>
          <w:tab w:val="left" w:pos="1276"/>
        </w:tabs>
        <w:spacing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07F08CD7" w14:textId="0AE61DDE" w:rsidR="008B2DBB" w:rsidRDefault="00D76197"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290335">
        <w:rPr>
          <w:rFonts w:asciiTheme="majorHAnsi" w:hAnsiTheme="majorHAnsi" w:cs="Tahoma"/>
          <w:i/>
          <w:sz w:val="22"/>
          <w:szCs w:val="22"/>
        </w:rPr>
        <w:t>- nie dotyczy</w:t>
      </w:r>
    </w:p>
    <w:p w14:paraId="300004E9" w14:textId="77777777" w:rsidR="004C32B9" w:rsidRDefault="004C32B9" w:rsidP="00D76197">
      <w:pPr>
        <w:tabs>
          <w:tab w:val="num" w:pos="1440"/>
          <w:tab w:val="num" w:pos="1800"/>
        </w:tabs>
        <w:jc w:val="both"/>
        <w:rPr>
          <w:rFonts w:asciiTheme="majorHAnsi" w:hAnsiTheme="majorHAnsi" w:cs="Times New Roman"/>
          <w:sz w:val="22"/>
          <w:szCs w:val="22"/>
        </w:rPr>
      </w:pPr>
    </w:p>
    <w:p w14:paraId="26FC4841" w14:textId="1A16885B" w:rsidR="0079744C" w:rsidRPr="00E03298" w:rsidRDefault="00D76197"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r w:rsidR="003A0B18" w:rsidRPr="003A0B18">
        <w:rPr>
          <w:rFonts w:asciiTheme="majorHAnsi" w:hAnsiTheme="majorHAnsi" w:cs="Tahoma"/>
          <w:i/>
          <w:sz w:val="22"/>
          <w:szCs w:val="22"/>
        </w:rPr>
        <w:t xml:space="preserve"> </w:t>
      </w:r>
      <w:r w:rsidR="003A0B18">
        <w:rPr>
          <w:rFonts w:asciiTheme="majorHAnsi" w:hAnsiTheme="majorHAnsi" w:cs="Tahoma"/>
          <w:i/>
          <w:sz w:val="22"/>
          <w:szCs w:val="22"/>
        </w:rPr>
        <w:t>- nie dotyczy</w:t>
      </w:r>
    </w:p>
    <w:p w14:paraId="5BA3E7B6" w14:textId="09B2C8E6" w:rsidR="0079744C" w:rsidRDefault="0079744C" w:rsidP="00C6766A">
      <w:pPr>
        <w:autoSpaceDE w:val="0"/>
        <w:autoSpaceDN w:val="0"/>
        <w:adjustRightInd w:val="0"/>
        <w:jc w:val="both"/>
        <w:rPr>
          <w:rFonts w:asciiTheme="majorHAnsi" w:hAnsiTheme="majorHAnsi" w:cs="Cambria"/>
          <w:i/>
          <w:sz w:val="22"/>
          <w:szCs w:val="22"/>
        </w:rPr>
      </w:pPr>
    </w:p>
    <w:p w14:paraId="2AD1E4A4" w14:textId="77777777" w:rsidR="00EE49C1" w:rsidRDefault="00EE49C1" w:rsidP="00C6766A">
      <w:pPr>
        <w:autoSpaceDE w:val="0"/>
        <w:autoSpaceDN w:val="0"/>
        <w:adjustRightInd w:val="0"/>
        <w:jc w:val="both"/>
        <w:rPr>
          <w:rFonts w:asciiTheme="majorHAnsi" w:hAnsiTheme="majorHAnsi" w:cs="Cambria"/>
          <w:i/>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F43D77" w14:textId="77777777" w:rsidR="00580304" w:rsidRDefault="00580304" w:rsidP="00580304">
      <w:pPr>
        <w:keepNext/>
        <w:spacing w:before="60" w:after="60"/>
        <w:jc w:val="both"/>
        <w:rPr>
          <w:rFonts w:asciiTheme="majorHAnsi" w:hAnsiTheme="majorHAnsi" w:cs="Tahoma"/>
          <w:i/>
          <w:sz w:val="22"/>
          <w:szCs w:val="22"/>
        </w:rPr>
      </w:pPr>
      <w:r>
        <w:rPr>
          <w:rFonts w:asciiTheme="majorHAnsi" w:hAnsiTheme="majorHAnsi" w:cs="Tahoma"/>
          <w:i/>
          <w:sz w:val="22"/>
          <w:szCs w:val="22"/>
        </w:rPr>
        <w:t>- nie dotyczy</w:t>
      </w:r>
    </w:p>
    <w:p w14:paraId="38112525" w14:textId="25DEA158" w:rsidR="00B71C07" w:rsidRDefault="00B71C07" w:rsidP="00DC19FA">
      <w:pPr>
        <w:autoSpaceDE w:val="0"/>
        <w:autoSpaceDN w:val="0"/>
        <w:adjustRightInd w:val="0"/>
        <w:spacing w:after="1"/>
        <w:rPr>
          <w:rFonts w:asciiTheme="majorHAnsi" w:hAnsiTheme="majorHAnsi" w:cs="Times New Roman"/>
          <w:b/>
          <w:snapToGrid w:val="0"/>
          <w:sz w:val="22"/>
        </w:rPr>
      </w:pPr>
    </w:p>
    <w:p w14:paraId="1FA9A76C" w14:textId="6205B3BA" w:rsidR="00580304" w:rsidRDefault="00A10952" w:rsidP="007B1759">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r w:rsidR="00580304">
        <w:rPr>
          <w:rFonts w:asciiTheme="majorHAnsi" w:hAnsiTheme="majorHAnsi" w:cs="Tahoma"/>
          <w:i/>
          <w:sz w:val="22"/>
          <w:szCs w:val="22"/>
        </w:rPr>
        <w:t>- nie dotyczy</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682DB013" w14:textId="510F0AF7" w:rsidR="00B50E82" w:rsidRDefault="00B50E82">
      <w:pPr>
        <w:spacing w:line="260" w:lineRule="atLeast"/>
        <w:jc w:val="both"/>
        <w:rPr>
          <w:rFonts w:asciiTheme="majorHAnsi" w:hAnsiTheme="majorHAnsi" w:cs="Times New Roman"/>
          <w:b/>
          <w:bCs/>
          <w:color w:val="00B050"/>
          <w:u w:val="single"/>
        </w:rPr>
      </w:pPr>
    </w:p>
    <w:p w14:paraId="1E8C0CF8"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 xml:space="preserve">środkach komunikacji elektronicznej, przy użyciu których zamawiający będzie komunikował się z wykonawcami, oraz informacje o wymaganiach technicznych </w:t>
      </w:r>
      <w:r w:rsidR="00001439" w:rsidRPr="00AA0A01">
        <w:rPr>
          <w:rFonts w:asciiTheme="majorHAnsi" w:hAnsiTheme="majorHAnsi" w:cs="Times New Roman"/>
          <w:b/>
          <w:bCs/>
          <w:u w:val="single"/>
        </w:rPr>
        <w:br/>
      </w:r>
      <w:r w:rsidR="009A6252" w:rsidRPr="00AA0A01">
        <w:rPr>
          <w:rFonts w:asciiTheme="majorHAnsi" w:hAnsiTheme="majorHAnsi" w:cs="Times New Roman"/>
          <w:b/>
          <w:bCs/>
          <w:u w:val="single"/>
        </w:rPr>
        <w:t>i organizacyjnych sporządzania, wysyłania i odbierania korespondencji elektronicznej</w:t>
      </w:r>
    </w:p>
    <w:p w14:paraId="1696A7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2CACD97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19" w:history="1">
        <w:r w:rsidRPr="00181FC4">
          <w:rPr>
            <w:rStyle w:val="Hipercze"/>
            <w:rFonts w:eastAsia="Times New Roman"/>
            <w:b/>
            <w:bCs/>
            <w:color w:val="auto"/>
          </w:rPr>
          <w:t>https://platformazakupowa.pl/pn/csk_umed</w:t>
        </w:r>
      </w:hyperlink>
    </w:p>
    <w:p w14:paraId="7E209195"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427E070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0" w:history="1">
        <w:r w:rsidRPr="00181FC4">
          <w:rPr>
            <w:rStyle w:val="Hipercze"/>
            <w:rFonts w:eastAsia="Times New Roman"/>
            <w:bCs/>
            <w:color w:val="auto"/>
          </w:rPr>
          <w:t>https://platformazakupowa.pl/strona/45-instrukcje</w:t>
        </w:r>
      </w:hyperlink>
    </w:p>
    <w:p w14:paraId="77E061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614A92C"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6. Wykonawca na każde żądanie Zamawiającego niezwłocznie potwierdza fakt otrzymania zawiadomienia, wniosku lub informacji. Potwierdzenia należy przesłać również </w:t>
      </w:r>
      <w:r>
        <w:rPr>
          <w:rFonts w:eastAsia="Times New Roman" w:cs="Times New Roman"/>
          <w:bCs/>
        </w:rPr>
        <w:br/>
      </w:r>
      <w:r w:rsidRPr="00181FC4">
        <w:rPr>
          <w:rFonts w:eastAsia="Times New Roman" w:cs="Times New Roman"/>
          <w:bCs/>
        </w:rPr>
        <w:t>za pośrednictwem platformy zakupowej.</w:t>
      </w:r>
      <w:bookmarkStart w:id="1" w:name="_Ref530396341"/>
    </w:p>
    <w:p w14:paraId="11AAE3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1"/>
      <w:r w:rsidRPr="00181FC4">
        <w:rPr>
          <w:rFonts w:eastAsia="Times New Roman" w:cs="Times New Roman"/>
          <w:bCs/>
        </w:rPr>
        <w:t xml:space="preserve"> </w:t>
      </w:r>
    </w:p>
    <w:p w14:paraId="63EE982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5350049B" w14:textId="77777777" w:rsidR="00780B63" w:rsidRPr="00181FC4" w:rsidRDefault="00780B63" w:rsidP="00780B63">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 xml:space="preserve">Zamawiający zwraca się z prośbą, aby ewentualne zapytania Wykonawca przesyłał również drogą elektroniczną w dokumencie edytowalnym (np. </w:t>
      </w:r>
      <w:proofErr w:type="spellStart"/>
      <w:r w:rsidRPr="00181FC4">
        <w:rPr>
          <w:rFonts w:eastAsia="Times New Roman" w:cs="Times New Roman"/>
          <w:bCs/>
          <w:u w:val="single"/>
        </w:rPr>
        <w:t>word</w:t>
      </w:r>
      <w:proofErr w:type="spellEnd"/>
      <w:r w:rsidRPr="00181FC4">
        <w:rPr>
          <w:rFonts w:eastAsia="Times New Roman" w:cs="Times New Roman"/>
          <w:bCs/>
          <w:u w:val="single"/>
        </w:rPr>
        <w:t>).</w:t>
      </w:r>
    </w:p>
    <w:p w14:paraId="3FCD927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10. Zamawiający jest </w:t>
      </w:r>
      <w:r w:rsidRPr="00F57E84">
        <w:rPr>
          <w:rFonts w:eastAsia="Times New Roman" w:cs="Times New Roman"/>
          <w:bCs/>
        </w:rPr>
        <w:t>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4C7999A1"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7007959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6E03D052"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235BD8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1598B918"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1F017CE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17225436"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1B05535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762CDB91" w14:textId="113AD053"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6ADD3123"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42B2E900"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64A18462"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23608636" w14:textId="2D96A214" w:rsidR="00780B63" w:rsidRDefault="00780B63" w:rsidP="00780B63">
      <w:pPr>
        <w:suppressAutoHyphens/>
        <w:spacing w:before="120" w:after="120"/>
        <w:contextualSpacing/>
        <w:jc w:val="both"/>
        <w:rPr>
          <w:rFonts w:eastAsia="Times New Roman" w:cs="Times New Roman"/>
          <w:sz w:val="22"/>
          <w:szCs w:val="22"/>
        </w:rPr>
      </w:pPr>
    </w:p>
    <w:p w14:paraId="49097A97" w14:textId="77777777" w:rsidR="00780B63" w:rsidRPr="00AA0A01" w:rsidRDefault="00780B63" w:rsidP="00780B63">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 xml:space="preserve">XII.WSKAZANIE OSÓB UPRAWNIONYCH DO KOMUNIKOWANIA SIĘ Z WYKONAWCAMI </w:t>
      </w:r>
    </w:p>
    <w:p w14:paraId="0BB0DCCF" w14:textId="5355AC41" w:rsidR="00780B63" w:rsidRDefault="00780B63" w:rsidP="00780B63">
      <w:pPr>
        <w:shd w:val="clear" w:color="auto" w:fill="FFFFFF"/>
        <w:suppressAutoHyphens/>
        <w:spacing w:before="120" w:after="120"/>
        <w:contextualSpacing/>
        <w:jc w:val="both"/>
        <w:rPr>
          <w:rStyle w:val="Hipercze"/>
          <w:rFonts w:eastAsia="Calibri"/>
          <w:b/>
          <w:lang w:eastAsia="en-US"/>
        </w:rPr>
      </w:pPr>
      <w:r w:rsidRPr="00AA0A01">
        <w:rPr>
          <w:rFonts w:asciiTheme="majorHAnsi" w:eastAsia="Times New Roman" w:hAnsiTheme="majorHAnsi" w:cstheme="minorHAnsi"/>
        </w:rPr>
        <w:t>1.</w:t>
      </w:r>
      <w:r>
        <w:rPr>
          <w:rFonts w:asciiTheme="majorHAnsi" w:eastAsia="Times New Roman" w:hAnsiTheme="majorHAnsi" w:cstheme="minorHAnsi"/>
        </w:rPr>
        <w:t xml:space="preserve"> K</w:t>
      </w:r>
      <w:r w:rsidRPr="00AA0A01">
        <w:rPr>
          <w:rFonts w:asciiTheme="majorHAnsi" w:eastAsia="Times New Roman" w:hAnsiTheme="majorHAnsi" w:cstheme="minorHAnsi"/>
        </w:rPr>
        <w:t>ontakt</w:t>
      </w:r>
      <w:r>
        <w:rPr>
          <w:rFonts w:asciiTheme="majorHAnsi" w:eastAsia="Times New Roman" w:hAnsiTheme="majorHAnsi" w:cstheme="minorHAnsi"/>
        </w:rPr>
        <w:t xml:space="preserve"> z Wykonawcami za pośrednictwem skrzynki pocztowej na platformie</w:t>
      </w:r>
      <w:r w:rsidRPr="00AA0A01">
        <w:rPr>
          <w:rFonts w:asciiTheme="majorHAnsi" w:eastAsia="Times New Roman" w:hAnsiTheme="majorHAnsi" w:cstheme="minorHAnsi"/>
        </w:rPr>
        <w:t xml:space="preserve">: </w:t>
      </w:r>
      <w:hyperlink r:id="rId21" w:history="1">
        <w:r w:rsidRPr="00181FC4">
          <w:rPr>
            <w:rStyle w:val="Hipercze"/>
            <w:rFonts w:eastAsia="Calibri"/>
            <w:b/>
            <w:lang w:eastAsia="en-US"/>
          </w:rPr>
          <w:t>https://platformazakupowa.pl/pn/csk_umed</w:t>
        </w:r>
      </w:hyperlink>
    </w:p>
    <w:p w14:paraId="06EB2B15" w14:textId="1287169E" w:rsidR="00223F8A" w:rsidRPr="00EB3A56" w:rsidRDefault="00223F8A" w:rsidP="00223F8A">
      <w:pPr>
        <w:shd w:val="clear" w:color="auto" w:fill="FFFFFF"/>
        <w:suppressAutoHyphens/>
        <w:spacing w:before="120" w:after="120"/>
        <w:contextualSpacing/>
        <w:jc w:val="both"/>
        <w:rPr>
          <w:rFonts w:asciiTheme="majorHAnsi" w:hAnsiTheme="majorHAnsi" w:cs="Cambria"/>
          <w:sz w:val="22"/>
          <w:szCs w:val="22"/>
        </w:rPr>
      </w:pPr>
      <w:r w:rsidRPr="00EB3A56">
        <w:rPr>
          <w:rFonts w:asciiTheme="majorHAnsi" w:eastAsia="Times New Roman" w:hAnsiTheme="majorHAnsi" w:cstheme="minorHAnsi"/>
        </w:rPr>
        <w:t xml:space="preserve">   Sprawy merytoryczne: </w:t>
      </w:r>
      <w:r w:rsidRPr="00EB3A56">
        <w:rPr>
          <w:rFonts w:asciiTheme="majorHAnsi" w:hAnsiTheme="majorHAnsi" w:cs="Cambria"/>
          <w:sz w:val="22"/>
          <w:szCs w:val="22"/>
        </w:rPr>
        <w:t xml:space="preserve"> </w:t>
      </w:r>
      <w:r w:rsidR="00651811" w:rsidRPr="00EB3A56">
        <w:rPr>
          <w:rFonts w:asciiTheme="majorHAnsi" w:hAnsiTheme="majorHAnsi" w:cs="Cambria"/>
          <w:sz w:val="22"/>
          <w:szCs w:val="22"/>
        </w:rPr>
        <w:t xml:space="preserve">Jacek Urbanowicz </w:t>
      </w:r>
      <w:r w:rsidRPr="00EB3A56">
        <w:rPr>
          <w:rFonts w:asciiTheme="majorHAnsi" w:hAnsiTheme="majorHAnsi" w:cs="Cambria"/>
          <w:sz w:val="22"/>
          <w:szCs w:val="22"/>
        </w:rPr>
        <w:t xml:space="preserve"> - pn.–pt. 9.00-14.00 -tel.  </w:t>
      </w:r>
      <w:r w:rsidR="00064197" w:rsidRPr="00EB3A56">
        <w:rPr>
          <w:rFonts w:asciiTheme="majorHAnsi" w:hAnsiTheme="majorHAnsi" w:cs="Cambria"/>
          <w:sz w:val="22"/>
          <w:szCs w:val="22"/>
        </w:rPr>
        <w:t xml:space="preserve"> </w:t>
      </w:r>
      <w:r w:rsidR="00EB3A56" w:rsidRPr="00EB3A56">
        <w:rPr>
          <w:rFonts w:asciiTheme="majorHAnsi" w:hAnsiTheme="majorHAnsi" w:cs="Cambria"/>
          <w:sz w:val="22"/>
          <w:szCs w:val="22"/>
        </w:rPr>
        <w:t>697-002-024</w:t>
      </w:r>
    </w:p>
    <w:p w14:paraId="1B139E89" w14:textId="77777777" w:rsidR="00780B63" w:rsidRPr="00AA0A01" w:rsidRDefault="00780B63" w:rsidP="00780B63">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2.Zgodnie z art. 20 ust. 1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postępowanie o udzielenie zamówienia, z zastrzeżeniem wyjątków </w:t>
      </w:r>
      <w:r w:rsidRPr="00AA0A01">
        <w:rPr>
          <w:rFonts w:asciiTheme="majorHAnsi" w:eastAsia="Times New Roman" w:hAnsiTheme="majorHAnsi" w:cstheme="minorHAnsi"/>
        </w:rPr>
        <w:br/>
        <w:t xml:space="preserve">   przewidzianych w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prowadzi się pisemnie. </w:t>
      </w:r>
    </w:p>
    <w:p w14:paraId="5AB59D1F"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3.Komunikacja, w tym składanie ofert, wymiana informacji oraz przekazywanie dokumentów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oświadczeń między zamawiającym a wykonawcą, z uwzględnieniem wyjątków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określonych w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odbywa się przy użyciu środków komunikacji elektronicznej. </w:t>
      </w:r>
    </w:p>
    <w:p w14:paraId="0459A6AD"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Pr>
          <w:rFonts w:asciiTheme="majorHAnsi" w:eastAsia="Times New Roman" w:hAnsiTheme="majorHAnsi" w:cstheme="minorHAnsi"/>
        </w:rPr>
        <w:t xml:space="preserve"> </w:t>
      </w:r>
      <w:r w:rsidRPr="00AA0A01">
        <w:rPr>
          <w:rFonts w:asciiTheme="majorHAnsi" w:eastAsia="Times New Roman" w:hAnsiTheme="majorHAnsi" w:cstheme="minorHAnsi"/>
        </w:rPr>
        <w:t xml:space="preserve">Komunikacja ustna </w:t>
      </w:r>
      <w:proofErr w:type="spellStart"/>
      <w:r w:rsidRPr="00AA0A01">
        <w:rPr>
          <w:rFonts w:asciiTheme="majorHAnsi" w:eastAsia="Times New Roman" w:hAnsiTheme="majorHAnsi" w:cstheme="minorHAnsi"/>
        </w:rPr>
        <w:t>zg</w:t>
      </w:r>
      <w:proofErr w:type="spellEnd"/>
      <w:r w:rsidRPr="00AA0A01">
        <w:rPr>
          <w:rFonts w:asciiTheme="majorHAnsi" w:eastAsia="Times New Roman" w:hAnsiTheme="majorHAnsi" w:cstheme="minorHAnsi"/>
        </w:rPr>
        <w:t xml:space="preserve">. z art. 61 ust. 2. Ustawy </w:t>
      </w:r>
      <w:proofErr w:type="spellStart"/>
      <w:r w:rsidRPr="00AA0A01">
        <w:rPr>
          <w:rFonts w:asciiTheme="majorHAnsi" w:eastAsia="Times New Roman" w:hAnsiTheme="majorHAnsi" w:cstheme="minorHAnsi"/>
        </w:rPr>
        <w:t>Pzp</w:t>
      </w:r>
      <w:proofErr w:type="spellEnd"/>
      <w:r w:rsidRPr="00AA0A01">
        <w:rPr>
          <w:rFonts w:asciiTheme="majorHAnsi" w:eastAsia="Times New Roman" w:hAnsiTheme="majorHAnsi" w:cstheme="minorHAnsi"/>
        </w:rPr>
        <w:t xml:space="preserve">. dopuszczalna jest w odniesieniu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do informacji, które nie są istotne, w szczególności nie dotyczą ogłoszenia o zamówieniu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SWZ, a także ofert.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16310D"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16310D">
        <w:rPr>
          <w:rFonts w:asciiTheme="majorHAnsi" w:hAnsiTheme="majorHAnsi" w:cs="Times New Roman"/>
          <w:sz w:val="22"/>
        </w:rPr>
        <w:t>terminu rozpoczyna się wraz z upływem terminu składania ofert, o którym mowa w punkcie X</w:t>
      </w:r>
      <w:r w:rsidR="00F1484E" w:rsidRPr="0016310D">
        <w:rPr>
          <w:rFonts w:asciiTheme="majorHAnsi" w:hAnsiTheme="majorHAnsi" w:cs="Times New Roman"/>
          <w:sz w:val="22"/>
        </w:rPr>
        <w:t>V</w:t>
      </w:r>
      <w:r w:rsidRPr="0016310D">
        <w:rPr>
          <w:rFonts w:asciiTheme="majorHAnsi" w:hAnsiTheme="majorHAnsi" w:cs="Times New Roman"/>
          <w:sz w:val="22"/>
        </w:rPr>
        <w:t xml:space="preserve"> SWZ.</w:t>
      </w:r>
    </w:p>
    <w:p w14:paraId="5620B62F" w14:textId="5922ED5D" w:rsidR="009033B1" w:rsidRPr="0016310D"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16310D">
        <w:rPr>
          <w:rFonts w:asciiTheme="majorHAnsi" w:hAnsiTheme="majorHAnsi" w:cs="Times New Roman"/>
          <w:sz w:val="22"/>
        </w:rPr>
        <w:t>Zamawiający określa w dokumentach zamówienia termin związania ofertą przez wskazanie daty</w:t>
      </w:r>
      <w:r w:rsidR="00757AA6" w:rsidRPr="0016310D">
        <w:rPr>
          <w:rFonts w:asciiTheme="majorHAnsi" w:hAnsiTheme="majorHAnsi" w:cs="Times New Roman"/>
          <w:sz w:val="22"/>
        </w:rPr>
        <w:t xml:space="preserve">, </w:t>
      </w:r>
      <w:r w:rsidR="00757AA6" w:rsidRPr="0016310D">
        <w:rPr>
          <w:rFonts w:asciiTheme="majorHAnsi" w:hAnsiTheme="majorHAnsi" w:cs="Times New Roman"/>
          <w:sz w:val="22"/>
        </w:rPr>
        <w:br/>
        <w:t>tj.</w:t>
      </w:r>
      <w:r w:rsidR="00F84B29" w:rsidRPr="0016310D">
        <w:rPr>
          <w:rFonts w:asciiTheme="majorHAnsi" w:hAnsiTheme="majorHAnsi" w:cs="Times New Roman"/>
          <w:sz w:val="22"/>
        </w:rPr>
        <w:t xml:space="preserve"> </w:t>
      </w:r>
      <w:r w:rsidR="0016310D" w:rsidRPr="0016310D">
        <w:rPr>
          <w:rFonts w:asciiTheme="majorHAnsi" w:hAnsiTheme="majorHAnsi" w:cs="Times New Roman"/>
          <w:sz w:val="22"/>
        </w:rPr>
        <w:t>1</w:t>
      </w:r>
      <w:r w:rsidR="00D86AB9">
        <w:rPr>
          <w:rFonts w:asciiTheme="majorHAnsi" w:hAnsiTheme="majorHAnsi" w:cs="Times New Roman"/>
          <w:sz w:val="22"/>
        </w:rPr>
        <w:t>4</w:t>
      </w:r>
      <w:r w:rsidR="00F84B29" w:rsidRPr="0016310D">
        <w:rPr>
          <w:rFonts w:asciiTheme="majorHAnsi" w:hAnsiTheme="majorHAnsi" w:cs="Times New Roman"/>
          <w:sz w:val="22"/>
        </w:rPr>
        <w:t>.</w:t>
      </w:r>
      <w:r w:rsidR="0048364A" w:rsidRPr="0016310D">
        <w:rPr>
          <w:rFonts w:asciiTheme="majorHAnsi" w:hAnsiTheme="majorHAnsi" w:cs="Times New Roman"/>
          <w:sz w:val="22"/>
        </w:rPr>
        <w:t>0</w:t>
      </w:r>
      <w:r w:rsidR="00AB2086" w:rsidRPr="0016310D">
        <w:rPr>
          <w:rFonts w:asciiTheme="majorHAnsi" w:hAnsiTheme="majorHAnsi" w:cs="Times New Roman"/>
          <w:sz w:val="22"/>
        </w:rPr>
        <w:t>1</w:t>
      </w:r>
      <w:r w:rsidR="00F84B29" w:rsidRPr="0016310D">
        <w:rPr>
          <w:rFonts w:asciiTheme="majorHAnsi" w:hAnsiTheme="majorHAnsi" w:cs="Times New Roman"/>
          <w:sz w:val="22"/>
        </w:rPr>
        <w:t>.202</w:t>
      </w:r>
      <w:r w:rsidR="0048364A" w:rsidRPr="0016310D">
        <w:rPr>
          <w:rFonts w:asciiTheme="majorHAnsi" w:hAnsiTheme="majorHAnsi" w:cs="Times New Roman"/>
          <w:sz w:val="22"/>
        </w:rPr>
        <w:t>4</w:t>
      </w:r>
      <w:r w:rsidR="00F84B29" w:rsidRPr="0016310D">
        <w:rPr>
          <w:rFonts w:asciiTheme="majorHAnsi" w:hAnsiTheme="majorHAnsi" w:cs="Times New Roman"/>
          <w:sz w:val="22"/>
        </w:rPr>
        <w:t xml:space="preserve"> r. </w:t>
      </w:r>
    </w:p>
    <w:p w14:paraId="3FFA17E5" w14:textId="79FA91CA"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48364A">
        <w:rPr>
          <w:rFonts w:asciiTheme="majorHAnsi" w:hAnsiTheme="majorHAnsi" w:cs="Times New Roman"/>
          <w:sz w:val="22"/>
        </w:rPr>
        <w:t>W przypadku gdy wybór najkorzystniejszej oferty nie nastąpi przed upływem terminu związania</w:t>
      </w:r>
      <w:r w:rsidRPr="002A13F3">
        <w:rPr>
          <w:rFonts w:asciiTheme="majorHAnsi" w:hAnsiTheme="majorHAnsi" w:cs="Times New Roman"/>
          <w:sz w:val="22"/>
        </w:rPr>
        <w:t xml:space="preserve"> ofertą, o którym mowa w</w:t>
      </w:r>
      <w:r w:rsidR="0074649B">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2CE3B8C3" w14:textId="366DF571" w:rsidR="00071F7E" w:rsidRPr="00AA0A01" w:rsidRDefault="00780B63">
      <w:pPr>
        <w:pStyle w:val="Nagwek9"/>
        <w:suppressAutoHyphens w:val="0"/>
        <w:spacing w:line="260" w:lineRule="atLeast"/>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00071F7E" w:rsidRPr="00AA0A01">
        <w:rPr>
          <w:rFonts w:asciiTheme="majorHAnsi" w:hAnsiTheme="majorHAnsi" w:cs="Times New Roman"/>
          <w:lang w:eastAsia="pl-PL"/>
        </w:rPr>
        <w:t>.  OPIS SPOSOBU PRZYGOTOWANIA OFERT</w:t>
      </w:r>
    </w:p>
    <w:p w14:paraId="37639EDB" w14:textId="77777777" w:rsidR="00693339" w:rsidRPr="00C71C28" w:rsidRDefault="00693339" w:rsidP="00693339">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3D1FCB9" w14:textId="77777777" w:rsidR="00693339" w:rsidRPr="00C71C28" w:rsidRDefault="00693339" w:rsidP="00693339">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29D8EB6C" w14:textId="77777777" w:rsidR="00693339" w:rsidRPr="00C71C28" w:rsidRDefault="00693339" w:rsidP="00693339">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01CC5A24" w14:textId="77777777" w:rsidR="00693339" w:rsidRPr="00C71C28" w:rsidRDefault="00693339" w:rsidP="00693339">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17AACAA2" w14:textId="77777777" w:rsidR="00693339" w:rsidRPr="00C71C28" w:rsidRDefault="00693339" w:rsidP="00693339">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0E2C5B22" w14:textId="77777777" w:rsidR="00693339" w:rsidRPr="00C71C28" w:rsidRDefault="00693339" w:rsidP="00693339">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6B0ED42" w14:textId="77777777" w:rsidR="00693339" w:rsidRPr="00C71C28" w:rsidRDefault="00693339" w:rsidP="00693339">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5C8AE8DF" w14:textId="77777777" w:rsidR="00693339" w:rsidRPr="00C71C28" w:rsidRDefault="00693339" w:rsidP="00693339">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5814A26E" w14:textId="77777777" w:rsidR="00693339" w:rsidRPr="00C71C28" w:rsidRDefault="00693339" w:rsidP="00693339">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2AA8339F" w14:textId="77777777" w:rsidR="00693339" w:rsidRPr="00C71C28" w:rsidRDefault="00693339" w:rsidP="00693339">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11D1368D" w14:textId="77777777" w:rsidR="00693339" w:rsidRPr="00C71C28" w:rsidRDefault="00693339" w:rsidP="00693339">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22268642" w14:textId="77777777" w:rsidR="00693339" w:rsidRPr="00C71C28" w:rsidRDefault="00693339" w:rsidP="00693339">
      <w:pPr>
        <w:spacing w:line="360" w:lineRule="auto"/>
        <w:jc w:val="both"/>
        <w:rPr>
          <w:rFonts w:cs="Times New Roman"/>
        </w:rPr>
      </w:pPr>
      <w:r w:rsidRPr="00C71C28">
        <w:rPr>
          <w:rFonts w:cs="Times New Roman"/>
        </w:rPr>
        <w:t>12.</w:t>
      </w:r>
      <w:r w:rsidRPr="00C71C28">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3AF94CF2" w14:textId="77777777" w:rsidR="00693339" w:rsidRPr="00C71C28" w:rsidRDefault="00693339" w:rsidP="00693339">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09B7E2" w14:textId="77777777" w:rsidR="00693339" w:rsidRPr="00C71C28" w:rsidRDefault="00693339" w:rsidP="00693339">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4E01604" w14:textId="77777777" w:rsidR="00693339" w:rsidRPr="00C71C28" w:rsidRDefault="00693339" w:rsidP="00693339">
      <w:pPr>
        <w:spacing w:line="360" w:lineRule="auto"/>
        <w:jc w:val="both"/>
        <w:rPr>
          <w:rFonts w:cs="Times New Roman"/>
        </w:rPr>
      </w:pPr>
      <w:r w:rsidRPr="00C71C28">
        <w:rPr>
          <w:rFonts w:cs="Times New Roman"/>
        </w:rPr>
        <w:t>15.</w:t>
      </w:r>
      <w:r w:rsidRPr="00C71C28">
        <w:rPr>
          <w:rFonts w:cs="Times New Roman"/>
        </w:rPr>
        <w:tab/>
        <w:t>Oferta musi być:</w:t>
      </w:r>
    </w:p>
    <w:p w14:paraId="33B98B25"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701BCF4C"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71C28">
        <w:rPr>
          <w:rFonts w:cs="Times New Roman"/>
          <w:color w:val="0070C0"/>
        </w:rPr>
        <w:t>platformazakupowa.pl,</w:t>
      </w:r>
    </w:p>
    <w:p w14:paraId="75EC9409" w14:textId="77777777" w:rsidR="00693339" w:rsidRPr="00C71C28" w:rsidRDefault="00693339" w:rsidP="00693339">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0FF8202C" w14:textId="77777777" w:rsidR="00693339" w:rsidRPr="00C71C28" w:rsidRDefault="00693339" w:rsidP="00693339">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C71C28">
        <w:rPr>
          <w:rFonts w:cs="Times New Roman"/>
        </w:rPr>
        <w:t>eIDAS</w:t>
      </w:r>
      <w:proofErr w:type="spellEnd"/>
      <w:r w:rsidRPr="00C71C28">
        <w:rPr>
          <w:rFonts w:cs="Times New Roman"/>
        </w:rPr>
        <w:t>) (UE) nr 910/2014 - od 1 lipca 2016 roku”.</w:t>
      </w:r>
    </w:p>
    <w:p w14:paraId="3CF6F80C" w14:textId="77777777" w:rsidR="00693339" w:rsidRPr="00C71C28" w:rsidRDefault="00693339" w:rsidP="00693339">
      <w:pPr>
        <w:spacing w:line="360" w:lineRule="auto"/>
        <w:jc w:val="both"/>
        <w:rPr>
          <w:rFonts w:cs="Times New Roman"/>
        </w:rPr>
      </w:pPr>
      <w:r w:rsidRPr="00C71C28">
        <w:rPr>
          <w:rFonts w:cs="Times New Roman"/>
        </w:rPr>
        <w:t>17.</w:t>
      </w:r>
      <w:r w:rsidRPr="00C71C28">
        <w:rPr>
          <w:rFonts w:cs="Times New Roman"/>
        </w:rPr>
        <w:tab/>
        <w:t xml:space="preserve">W przypadku wykorzystania formatu podpisu </w:t>
      </w:r>
      <w:proofErr w:type="spellStart"/>
      <w:r w:rsidRPr="00C71C28">
        <w:rPr>
          <w:rFonts w:cs="Times New Roman"/>
        </w:rPr>
        <w:t>XAdES</w:t>
      </w:r>
      <w:proofErr w:type="spellEnd"/>
      <w:r w:rsidRPr="00C71C28">
        <w:rPr>
          <w:rFonts w:cs="Times New Roman"/>
        </w:rPr>
        <w:t xml:space="preserve"> zewnętrzny Zamawiający wymaga dołączenia odpowiedniej ilości plików tj. podpisywanych plików z danymi oraz plików </w:t>
      </w:r>
      <w:proofErr w:type="spellStart"/>
      <w:r w:rsidRPr="00C71C28">
        <w:rPr>
          <w:rFonts w:cs="Times New Roman"/>
        </w:rPr>
        <w:t>XAdES</w:t>
      </w:r>
      <w:proofErr w:type="spellEnd"/>
      <w:r w:rsidRPr="00C71C28">
        <w:rPr>
          <w:rFonts w:cs="Times New Roman"/>
        </w:rPr>
        <w:t>.</w:t>
      </w:r>
    </w:p>
    <w:p w14:paraId="6996C9CF" w14:textId="77777777" w:rsidR="00693339" w:rsidRPr="00C71C28" w:rsidRDefault="00693339" w:rsidP="00693339">
      <w:pPr>
        <w:spacing w:line="360" w:lineRule="auto"/>
        <w:jc w:val="both"/>
        <w:rPr>
          <w:rFonts w:cs="Times New Roman"/>
        </w:rPr>
      </w:pPr>
      <w:r w:rsidRPr="00C71C28">
        <w:rPr>
          <w:rFonts w:cs="Times New Roman"/>
        </w:rPr>
        <w:t>18.</w:t>
      </w:r>
      <w:r w:rsidRPr="00C71C28">
        <w:rPr>
          <w:rFonts w:cs="Times New Roman"/>
        </w:rPr>
        <w:tab/>
        <w:t xml:space="preserve">Zgodnie z art. 18 ust. 3 ustawy </w:t>
      </w:r>
      <w:proofErr w:type="spellStart"/>
      <w:r w:rsidRPr="00C71C28">
        <w:rPr>
          <w:rFonts w:cs="Times New Roman"/>
        </w:rPr>
        <w:t>Pzp</w:t>
      </w:r>
      <w:proofErr w:type="spellEnd"/>
      <w:r w:rsidRPr="00C71C28">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8C90827" w14:textId="77777777" w:rsidR="00693339" w:rsidRPr="00C71C28" w:rsidRDefault="00693339" w:rsidP="00693339">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34AA6F8" w14:textId="77777777" w:rsidR="00693339" w:rsidRPr="00C71C28" w:rsidRDefault="00693339" w:rsidP="00693339">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51F45A06" w14:textId="77777777" w:rsidR="00693339" w:rsidRPr="00C71C28" w:rsidRDefault="00693339" w:rsidP="00693339">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62E8188" w14:textId="77777777" w:rsidR="00693339" w:rsidRPr="00C71C28" w:rsidRDefault="00693339" w:rsidP="00693339">
      <w:pPr>
        <w:spacing w:line="360" w:lineRule="auto"/>
        <w:jc w:val="both"/>
        <w:rPr>
          <w:rFonts w:cs="Times New Roman"/>
        </w:rPr>
      </w:pPr>
      <w:r w:rsidRPr="00C71C28">
        <w:rPr>
          <w:rFonts w:cs="Times New Roman"/>
        </w:rPr>
        <w:t>22.</w:t>
      </w:r>
      <w:r w:rsidRPr="00C71C28">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2C00B7" w14:textId="77777777" w:rsidR="00693339" w:rsidRPr="00C71C28" w:rsidRDefault="00693339" w:rsidP="00693339">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7024632A" w14:textId="77777777" w:rsidR="00693339" w:rsidRPr="00C71C28" w:rsidRDefault="00693339" w:rsidP="00693339">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EFD37AC" w14:textId="77777777" w:rsidR="00693339" w:rsidRPr="00C71C28" w:rsidRDefault="00693339" w:rsidP="00693339">
      <w:pPr>
        <w:spacing w:line="360" w:lineRule="auto"/>
        <w:jc w:val="both"/>
        <w:rPr>
          <w:rFonts w:cs="Times New Roman"/>
        </w:rPr>
      </w:pPr>
      <w:r w:rsidRPr="00C71C28">
        <w:rPr>
          <w:rFonts w:cs="Times New Roman"/>
        </w:rPr>
        <w:t>25.</w:t>
      </w:r>
      <w:r w:rsidRPr="00C71C28">
        <w:rPr>
          <w:rFonts w:cs="Times New Roman"/>
        </w:rPr>
        <w:tab/>
        <w:t>Zamawiający rekomenduje wykorzystanie formatów: .pdf .</w:t>
      </w:r>
      <w:proofErr w:type="spellStart"/>
      <w:r w:rsidRPr="00C71C28">
        <w:rPr>
          <w:rFonts w:cs="Times New Roman"/>
        </w:rPr>
        <w:t>doc</w:t>
      </w:r>
      <w:proofErr w:type="spellEnd"/>
      <w:r w:rsidRPr="00C71C28">
        <w:rPr>
          <w:rFonts w:cs="Times New Roman"/>
        </w:rPr>
        <w:t xml:space="preserve"> .</w:t>
      </w:r>
      <w:proofErr w:type="spellStart"/>
      <w:r w:rsidRPr="00C71C28">
        <w:rPr>
          <w:rFonts w:cs="Times New Roman"/>
        </w:rPr>
        <w:t>docx</w:t>
      </w:r>
      <w:proofErr w:type="spellEnd"/>
      <w:r w:rsidRPr="00C71C28">
        <w:rPr>
          <w:rFonts w:cs="Times New Roman"/>
        </w:rPr>
        <w:t xml:space="preserve"> .xls .</w:t>
      </w:r>
      <w:proofErr w:type="spellStart"/>
      <w:r w:rsidRPr="00C71C28">
        <w:rPr>
          <w:rFonts w:cs="Times New Roman"/>
        </w:rPr>
        <w:t>xlsx</w:t>
      </w:r>
      <w:proofErr w:type="spellEnd"/>
      <w:r w:rsidRPr="00C71C28">
        <w:rPr>
          <w:rFonts w:cs="Times New Roman"/>
        </w:rPr>
        <w:t xml:space="preserve"> .jpg (.</w:t>
      </w:r>
      <w:proofErr w:type="spellStart"/>
      <w:r w:rsidRPr="00C71C28">
        <w:rPr>
          <w:rFonts w:cs="Times New Roman"/>
        </w:rPr>
        <w:t>jpeg</w:t>
      </w:r>
      <w:proofErr w:type="spellEnd"/>
      <w:r w:rsidRPr="00C71C28">
        <w:rPr>
          <w:rFonts w:cs="Times New Roman"/>
        </w:rPr>
        <w:t>) ze szczególnym wskazaniem na .pdf</w:t>
      </w:r>
    </w:p>
    <w:p w14:paraId="134D8D3D" w14:textId="77777777" w:rsidR="00693339" w:rsidRPr="00C71C28" w:rsidRDefault="00693339" w:rsidP="00693339">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21302924"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 xml:space="preserve">.zip </w:t>
      </w:r>
    </w:p>
    <w:p w14:paraId="4FA70499"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.7Z</w:t>
      </w:r>
    </w:p>
    <w:p w14:paraId="5568361A" w14:textId="77777777" w:rsidR="00693339" w:rsidRPr="00C71C28" w:rsidRDefault="00693339" w:rsidP="00693339">
      <w:pPr>
        <w:spacing w:line="360" w:lineRule="auto"/>
        <w:jc w:val="both"/>
        <w:rPr>
          <w:rFonts w:cs="Times New Roman"/>
        </w:rPr>
      </w:pPr>
      <w:r w:rsidRPr="00C71C28">
        <w:rPr>
          <w:rFonts w:cs="Times New Roman"/>
        </w:rPr>
        <w:t>27.</w:t>
      </w:r>
      <w:r w:rsidRPr="00C71C28">
        <w:rPr>
          <w:rFonts w:cs="Times New Roman"/>
        </w:rPr>
        <w:tab/>
        <w:t>Wśród rozszerzeń powszechnych a niewystępujących w Rozporządzeniu KRI występują: .</w:t>
      </w:r>
      <w:proofErr w:type="spellStart"/>
      <w:r w:rsidRPr="00C71C28">
        <w:rPr>
          <w:rFonts w:cs="Times New Roman"/>
        </w:rPr>
        <w:t>rar</w:t>
      </w:r>
      <w:proofErr w:type="spellEnd"/>
      <w:r w:rsidRPr="00C71C28">
        <w:rPr>
          <w:rFonts w:cs="Times New Roman"/>
        </w:rPr>
        <w:t xml:space="preserve"> .gif .</w:t>
      </w:r>
      <w:proofErr w:type="spellStart"/>
      <w:r w:rsidRPr="00C71C28">
        <w:rPr>
          <w:rFonts w:cs="Times New Roman"/>
        </w:rPr>
        <w:t>bmp</w:t>
      </w:r>
      <w:proofErr w:type="spellEnd"/>
      <w:r w:rsidRPr="00C71C28">
        <w:rPr>
          <w:rFonts w:cs="Times New Roman"/>
        </w:rPr>
        <w:t xml:space="preserve"> .</w:t>
      </w:r>
      <w:proofErr w:type="spellStart"/>
      <w:r w:rsidRPr="00C71C28">
        <w:rPr>
          <w:rFonts w:cs="Times New Roman"/>
        </w:rPr>
        <w:t>numbers</w:t>
      </w:r>
      <w:proofErr w:type="spellEnd"/>
      <w:r w:rsidRPr="00C71C28">
        <w:rPr>
          <w:rFonts w:cs="Times New Roman"/>
        </w:rPr>
        <w:t xml:space="preserve"> .</w:t>
      </w:r>
      <w:proofErr w:type="spellStart"/>
      <w:r w:rsidRPr="00C71C28">
        <w:rPr>
          <w:rFonts w:cs="Times New Roman"/>
        </w:rPr>
        <w:t>pages</w:t>
      </w:r>
      <w:proofErr w:type="spellEnd"/>
      <w:r w:rsidRPr="00C71C28">
        <w:rPr>
          <w:rFonts w:cs="Times New Roman"/>
        </w:rPr>
        <w:t>. Dokumenty złożone w takich plikach zostaną uznane za złożone nieskutecznie.</w:t>
      </w:r>
    </w:p>
    <w:p w14:paraId="19F05917" w14:textId="77777777" w:rsidR="00693339" w:rsidRPr="00C71C28" w:rsidRDefault="00693339" w:rsidP="00693339">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3496926F"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71C28">
        <w:rPr>
          <w:rFonts w:cs="Times New Roman"/>
        </w:rPr>
        <w:t>PAdES</w:t>
      </w:r>
      <w:proofErr w:type="spellEnd"/>
      <w:r w:rsidRPr="00C71C28">
        <w:rPr>
          <w:rFonts w:cs="Times New Roman"/>
        </w:rPr>
        <w:t xml:space="preserve">. </w:t>
      </w:r>
    </w:p>
    <w:p w14:paraId="0F7C8651"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Pliki w innych formatach niż PDF zaleca się opatrzyć podpisem w formacie </w:t>
      </w:r>
      <w:proofErr w:type="spellStart"/>
      <w:r w:rsidRPr="00C71C28">
        <w:rPr>
          <w:rFonts w:cs="Times New Roman"/>
        </w:rPr>
        <w:t>XAdES</w:t>
      </w:r>
      <w:proofErr w:type="spellEnd"/>
      <w:r w:rsidRPr="00C71C28">
        <w:rPr>
          <w:rFonts w:cs="Times New Roman"/>
        </w:rPr>
        <w:t xml:space="preserve"> o typie zewnętrznym. Wykonawca powinien pamiętać, aby plik z podpisem przekazywać łącznie z dokumentem podpisywanym.</w:t>
      </w:r>
    </w:p>
    <w:p w14:paraId="37398AAC"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3589B9A2" w14:textId="77777777" w:rsidR="00693339" w:rsidRPr="00C71C28" w:rsidRDefault="00693339" w:rsidP="00693339">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7FA34AD3" w14:textId="77777777" w:rsidR="00693339" w:rsidRPr="00C71C28" w:rsidRDefault="00693339" w:rsidP="00693339">
      <w:pPr>
        <w:spacing w:line="360" w:lineRule="auto"/>
        <w:jc w:val="both"/>
        <w:rPr>
          <w:rFonts w:cs="Times New Roman"/>
        </w:rPr>
      </w:pPr>
      <w:r w:rsidRPr="00C71C28">
        <w:rPr>
          <w:rFonts w:cs="Times New Roman"/>
        </w:rPr>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367A6BBA" w14:textId="77777777" w:rsidR="00693339" w:rsidRPr="00C71C28" w:rsidRDefault="00693339" w:rsidP="00693339">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118387C7" w14:textId="77777777" w:rsidR="00693339" w:rsidRPr="00C71C28" w:rsidRDefault="00693339" w:rsidP="00693339">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DFCA286" w14:textId="77777777" w:rsidR="00693339" w:rsidRPr="00C71C28" w:rsidRDefault="00693339" w:rsidP="00693339">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5FF3E896" w14:textId="77777777" w:rsidR="00693339" w:rsidRPr="00C71C28" w:rsidRDefault="00693339" w:rsidP="00693339">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2B2EB0B7" w14:textId="77777777" w:rsidR="00693339" w:rsidRPr="00C71C28" w:rsidRDefault="00693339" w:rsidP="00693339">
      <w:pPr>
        <w:spacing w:line="360" w:lineRule="auto"/>
        <w:jc w:val="both"/>
        <w:rPr>
          <w:rFonts w:cs="Times New Roman"/>
        </w:rPr>
      </w:pPr>
      <w:r w:rsidRPr="00C71C28">
        <w:rPr>
          <w:rFonts w:cs="Times New Roman"/>
        </w:rPr>
        <w:t>35.</w:t>
      </w:r>
      <w:r w:rsidRPr="00C71C28">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393E1760" w14:textId="77777777" w:rsidR="00693339" w:rsidRPr="00C71C28" w:rsidRDefault="00693339" w:rsidP="00693339">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1E138EE0" w14:textId="77777777" w:rsidR="00693339" w:rsidRPr="00A011F6" w:rsidRDefault="00693339" w:rsidP="00693339">
      <w:pPr>
        <w:spacing w:line="360" w:lineRule="auto"/>
        <w:jc w:val="both"/>
        <w:rPr>
          <w:rFonts w:cs="Times New Roman"/>
        </w:rPr>
      </w:pPr>
      <w:r w:rsidRPr="00C71C28">
        <w:rPr>
          <w:rFonts w:cs="Times New Roman"/>
        </w:rPr>
        <w:t>37.</w:t>
      </w:r>
      <w:r w:rsidRPr="00C71C28">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Pr>
          <w:rFonts w:cs="Times New Roman"/>
        </w:rPr>
        <w:t>przedsiębiorstwa</w:t>
      </w:r>
    </w:p>
    <w:p w14:paraId="63723D18" w14:textId="367D127E" w:rsidR="00071F7E" w:rsidRPr="00AA0A01" w:rsidRDefault="007D4AC9">
      <w:pPr>
        <w:spacing w:line="260" w:lineRule="atLeast"/>
        <w:ind w:left="426" w:hanging="426"/>
        <w:rPr>
          <w:rFonts w:asciiTheme="majorHAnsi" w:hAnsiTheme="majorHAnsi" w:cs="Times New Roman"/>
          <w:b/>
          <w:bCs/>
          <w:u w:val="single"/>
        </w:rPr>
      </w:pPr>
      <w:r w:rsidRPr="00AA0A01">
        <w:rPr>
          <w:rFonts w:asciiTheme="majorHAnsi" w:hAnsiTheme="majorHAnsi" w:cs="Times New Roman"/>
          <w:b/>
          <w:bCs/>
          <w:u w:val="single"/>
        </w:rPr>
        <w:t>XV</w:t>
      </w:r>
      <w:r w:rsidR="00071F7E" w:rsidRPr="00AA0A01">
        <w:rPr>
          <w:rFonts w:asciiTheme="majorHAnsi" w:hAnsiTheme="majorHAnsi" w:cs="Times New Roman"/>
          <w:b/>
          <w:bCs/>
          <w:u w:val="single"/>
        </w:rPr>
        <w:t xml:space="preserve">.  </w:t>
      </w:r>
      <w:r w:rsidRPr="00AA0A01">
        <w:rPr>
          <w:rFonts w:asciiTheme="majorHAnsi" w:hAnsiTheme="majorHAnsi" w:cs="Times New Roman"/>
          <w:b/>
          <w:bCs/>
          <w:u w:val="single"/>
        </w:rPr>
        <w:t xml:space="preserve">TERMIN </w:t>
      </w:r>
      <w:r w:rsidR="00071F7E" w:rsidRPr="00AA0A01">
        <w:rPr>
          <w:rFonts w:asciiTheme="majorHAnsi" w:hAnsiTheme="majorHAnsi" w:cs="Times New Roman"/>
          <w:b/>
          <w:bCs/>
          <w:u w:val="single"/>
        </w:rPr>
        <w:t>SKŁADANIA  OFERT</w:t>
      </w:r>
    </w:p>
    <w:p w14:paraId="77A70A32" w14:textId="336321E8" w:rsidR="00F21B37" w:rsidRPr="0016310D" w:rsidRDefault="005B7E7D" w:rsidP="00F21B37">
      <w:pPr>
        <w:suppressAutoHyphens/>
        <w:jc w:val="both"/>
        <w:rPr>
          <w:rFonts w:asciiTheme="majorHAnsi" w:eastAsia="Times New Roman" w:hAnsiTheme="majorHAnsi" w:cs="Tahoma"/>
          <w:lang w:eastAsia="ar-SA"/>
        </w:rPr>
      </w:pPr>
      <w:r w:rsidRPr="0016310D">
        <w:rPr>
          <w:rFonts w:asciiTheme="majorHAnsi" w:eastAsia="Times New Roman" w:hAnsiTheme="majorHAnsi" w:cs="Tahoma"/>
          <w:b/>
          <w:bCs/>
          <w:lang w:eastAsia="ar-SA"/>
        </w:rPr>
        <w:t>T</w:t>
      </w:r>
      <w:r w:rsidR="00F21B37" w:rsidRPr="0016310D">
        <w:rPr>
          <w:rFonts w:asciiTheme="majorHAnsi" w:eastAsia="Times New Roman" w:hAnsiTheme="majorHAnsi" w:cs="Tahoma"/>
          <w:b/>
          <w:bCs/>
          <w:lang w:eastAsia="ar-SA"/>
        </w:rPr>
        <w:t>er</w:t>
      </w:r>
      <w:r w:rsidR="00334096" w:rsidRPr="0016310D">
        <w:rPr>
          <w:rFonts w:asciiTheme="majorHAnsi" w:eastAsia="Times New Roman" w:hAnsiTheme="majorHAnsi" w:cs="Tahoma"/>
          <w:b/>
          <w:bCs/>
          <w:lang w:eastAsia="ar-SA"/>
        </w:rPr>
        <w:t xml:space="preserve">min składania ofert upływa dnia </w:t>
      </w:r>
      <w:r w:rsidR="0048364A" w:rsidRPr="0016310D">
        <w:rPr>
          <w:rFonts w:asciiTheme="majorHAnsi" w:eastAsia="Times New Roman" w:hAnsiTheme="majorHAnsi" w:cs="Tahoma"/>
          <w:b/>
          <w:bCs/>
          <w:lang w:eastAsia="ar-SA"/>
        </w:rPr>
        <w:t>1</w:t>
      </w:r>
      <w:r w:rsidR="00D86AB9">
        <w:rPr>
          <w:rFonts w:asciiTheme="majorHAnsi" w:eastAsia="Times New Roman" w:hAnsiTheme="majorHAnsi" w:cs="Tahoma"/>
          <w:b/>
          <w:bCs/>
          <w:lang w:eastAsia="ar-SA"/>
        </w:rPr>
        <w:t>7</w:t>
      </w:r>
      <w:r w:rsidR="00645942" w:rsidRPr="0016310D">
        <w:rPr>
          <w:rFonts w:asciiTheme="majorHAnsi" w:eastAsia="Times New Roman" w:hAnsiTheme="majorHAnsi" w:cs="Tahoma"/>
          <w:b/>
          <w:bCs/>
          <w:lang w:eastAsia="ar-SA"/>
        </w:rPr>
        <w:t>.</w:t>
      </w:r>
      <w:r w:rsidR="00580304" w:rsidRPr="0016310D">
        <w:rPr>
          <w:rFonts w:asciiTheme="majorHAnsi" w:eastAsia="Times New Roman" w:hAnsiTheme="majorHAnsi" w:cs="Tahoma"/>
          <w:b/>
          <w:bCs/>
          <w:lang w:eastAsia="ar-SA"/>
        </w:rPr>
        <w:t>1</w:t>
      </w:r>
      <w:r w:rsidR="00C27067" w:rsidRPr="0016310D">
        <w:rPr>
          <w:rFonts w:asciiTheme="majorHAnsi" w:eastAsia="Times New Roman" w:hAnsiTheme="majorHAnsi" w:cs="Tahoma"/>
          <w:b/>
          <w:bCs/>
          <w:lang w:eastAsia="ar-SA"/>
        </w:rPr>
        <w:t>0.202</w:t>
      </w:r>
      <w:r w:rsidR="00AB2086" w:rsidRPr="0016310D">
        <w:rPr>
          <w:rFonts w:asciiTheme="majorHAnsi" w:eastAsia="Times New Roman" w:hAnsiTheme="majorHAnsi" w:cs="Tahoma"/>
          <w:b/>
          <w:bCs/>
          <w:lang w:eastAsia="ar-SA"/>
        </w:rPr>
        <w:t>3</w:t>
      </w:r>
      <w:r w:rsidR="00C27067" w:rsidRPr="0016310D">
        <w:rPr>
          <w:rFonts w:asciiTheme="majorHAnsi" w:eastAsia="Times New Roman" w:hAnsiTheme="majorHAnsi" w:cs="Tahoma"/>
          <w:b/>
          <w:bCs/>
          <w:lang w:eastAsia="ar-SA"/>
        </w:rPr>
        <w:t xml:space="preserve"> r. o godz. 1</w:t>
      </w:r>
      <w:r w:rsidR="00312473">
        <w:rPr>
          <w:rFonts w:asciiTheme="majorHAnsi" w:eastAsia="Times New Roman" w:hAnsiTheme="majorHAnsi" w:cs="Tahoma"/>
          <w:b/>
          <w:bCs/>
          <w:lang w:eastAsia="ar-SA"/>
        </w:rPr>
        <w:t>4</w:t>
      </w:r>
      <w:r w:rsidR="00F21B37" w:rsidRPr="0016310D">
        <w:rPr>
          <w:rFonts w:asciiTheme="majorHAnsi" w:eastAsia="Times New Roman" w:hAnsiTheme="majorHAnsi" w:cs="Tahoma"/>
          <w:b/>
          <w:bCs/>
          <w:lang w:eastAsia="ar-SA"/>
        </w:rPr>
        <w:t xml:space="preserve">:00. </w:t>
      </w:r>
    </w:p>
    <w:p w14:paraId="57FB1CC2" w14:textId="77777777" w:rsidR="00B6232C" w:rsidRDefault="0034738A" w:rsidP="00B15F74">
      <w:pPr>
        <w:suppressAutoHyphens/>
        <w:jc w:val="both"/>
        <w:rPr>
          <w:rFonts w:asciiTheme="majorHAnsi" w:eastAsia="Times New Roman" w:hAnsiTheme="majorHAnsi" w:cs="Tahoma"/>
          <w:lang w:eastAsia="ar-SA"/>
        </w:rPr>
      </w:pPr>
      <w:r w:rsidRPr="001D3626">
        <w:rPr>
          <w:rFonts w:asciiTheme="majorHAnsi" w:eastAsia="Times New Roman" w:hAnsiTheme="majorHAnsi" w:cs="Tahoma"/>
          <w:lang w:eastAsia="ar-SA"/>
        </w:rPr>
        <w:t xml:space="preserve">Zamawiający </w:t>
      </w:r>
      <w:r w:rsidR="00B6232C">
        <w:rPr>
          <w:rFonts w:asciiTheme="majorHAnsi" w:eastAsia="Times New Roman" w:hAnsiTheme="majorHAnsi" w:cs="Tahoma"/>
          <w:lang w:eastAsia="ar-SA"/>
        </w:rPr>
        <w:t xml:space="preserve">określa </w:t>
      </w:r>
      <w:r w:rsidRPr="001D3626">
        <w:rPr>
          <w:rFonts w:asciiTheme="majorHAnsi" w:eastAsia="Times New Roman" w:hAnsiTheme="majorHAnsi" w:cs="Tahoma"/>
          <w:lang w:eastAsia="ar-SA"/>
        </w:rPr>
        <w:t xml:space="preserve">termin składania ofert zgodnie z art. </w:t>
      </w:r>
      <w:r w:rsidR="00B6232C">
        <w:rPr>
          <w:rFonts w:asciiTheme="majorHAnsi" w:eastAsia="Times New Roman" w:hAnsiTheme="majorHAnsi" w:cs="Tahoma"/>
          <w:lang w:eastAsia="ar-SA"/>
        </w:rPr>
        <w:t>360</w:t>
      </w:r>
      <w:r w:rsidR="00B15F74" w:rsidRPr="001D3626">
        <w:rPr>
          <w:rFonts w:asciiTheme="majorHAnsi" w:eastAsia="Times New Roman" w:hAnsiTheme="majorHAnsi" w:cs="Tahoma"/>
          <w:lang w:eastAsia="ar-SA"/>
        </w:rPr>
        <w:t xml:space="preserve"> pkt. </w:t>
      </w:r>
      <w:r w:rsidR="00B6232C">
        <w:rPr>
          <w:rFonts w:asciiTheme="majorHAnsi" w:eastAsia="Times New Roman" w:hAnsiTheme="majorHAnsi" w:cs="Tahoma"/>
          <w:lang w:eastAsia="ar-SA"/>
        </w:rPr>
        <w:t xml:space="preserve">3 ustawy </w:t>
      </w:r>
      <w:proofErr w:type="spellStart"/>
      <w:r w:rsidR="00B6232C">
        <w:rPr>
          <w:rFonts w:asciiTheme="majorHAnsi" w:eastAsia="Times New Roman" w:hAnsiTheme="majorHAnsi" w:cs="Tahoma"/>
          <w:lang w:eastAsia="ar-SA"/>
        </w:rPr>
        <w:t>Pzp</w:t>
      </w:r>
      <w:proofErr w:type="spellEnd"/>
      <w:r w:rsidR="00B6232C">
        <w:rPr>
          <w:rFonts w:asciiTheme="majorHAnsi" w:eastAsia="Times New Roman" w:hAnsiTheme="majorHAnsi" w:cs="Tahoma"/>
          <w:lang w:eastAsia="ar-SA"/>
        </w:rPr>
        <w:t>.</w:t>
      </w:r>
    </w:p>
    <w:p w14:paraId="0C911512" w14:textId="29C740B9" w:rsidR="00434705" w:rsidRPr="008535AF" w:rsidRDefault="0034738A" w:rsidP="00B6232C">
      <w:pPr>
        <w:suppressAutoHyphens/>
        <w:jc w:val="both"/>
        <w:rPr>
          <w:rFonts w:asciiTheme="majorHAnsi" w:hAnsiTheme="majorHAnsi" w:cs="Times New Roman"/>
          <w:b/>
          <w:bCs/>
          <w:u w:val="single"/>
        </w:rPr>
      </w:pPr>
      <w:r w:rsidRPr="001D3626">
        <w:rPr>
          <w:rFonts w:asciiTheme="majorHAnsi" w:eastAsia="Times New Roman" w:hAnsiTheme="majorHAnsi" w:cs="Tahoma"/>
          <w:lang w:eastAsia="ar-SA"/>
        </w:rPr>
        <w:t xml:space="preserve"> </w:t>
      </w:r>
      <w:r w:rsidR="00056C6F" w:rsidRPr="001D3626">
        <w:rPr>
          <w:rFonts w:asciiTheme="majorHAnsi" w:eastAsia="Times New Roman" w:hAnsiTheme="majorHAnsi" w:cs="Tahoma"/>
          <w:lang w:eastAsia="ar-SA"/>
        </w:rPr>
        <w:br/>
      </w:r>
      <w:r w:rsidR="00434705" w:rsidRPr="008535AF">
        <w:rPr>
          <w:rFonts w:asciiTheme="majorHAnsi" w:hAnsiTheme="majorHAnsi" w:cs="Times New Roman"/>
          <w:b/>
          <w:bCs/>
          <w:u w:val="single"/>
        </w:rPr>
        <w:t>XVI.  TERMIN  OTWARCIA OFERT</w:t>
      </w:r>
    </w:p>
    <w:p w14:paraId="56B0ADBD" w14:textId="491C1C3A" w:rsidR="00283EB4" w:rsidRPr="00AB2086" w:rsidRDefault="00E97238" w:rsidP="00283EB4">
      <w:pPr>
        <w:suppressAutoHyphens/>
        <w:jc w:val="both"/>
        <w:rPr>
          <w:rFonts w:asciiTheme="majorHAnsi" w:eastAsia="Times New Roman" w:hAnsiTheme="majorHAnsi" w:cs="Tahoma"/>
          <w:sz w:val="22"/>
          <w:szCs w:val="22"/>
          <w:lang w:eastAsia="ar-SA"/>
        </w:rPr>
      </w:pPr>
      <w:r w:rsidRPr="00AB2086">
        <w:rPr>
          <w:rFonts w:asciiTheme="majorHAnsi" w:eastAsia="Times New Roman" w:hAnsiTheme="majorHAnsi" w:cs="Tahoma"/>
          <w:bCs/>
          <w:sz w:val="22"/>
          <w:szCs w:val="22"/>
          <w:lang w:eastAsia="ar-SA"/>
        </w:rPr>
        <w:t>1.      O</w:t>
      </w:r>
      <w:r w:rsidR="002E734D" w:rsidRPr="00AB2086">
        <w:rPr>
          <w:rFonts w:asciiTheme="majorHAnsi" w:eastAsia="Times New Roman" w:hAnsiTheme="majorHAnsi" w:cs="Tahoma"/>
          <w:bCs/>
          <w:sz w:val="22"/>
          <w:szCs w:val="22"/>
          <w:lang w:eastAsia="ar-SA"/>
        </w:rPr>
        <w:t xml:space="preserve">twarcie ofert nastąpi w dniu </w:t>
      </w:r>
      <w:r w:rsidR="0048364A">
        <w:rPr>
          <w:rFonts w:asciiTheme="majorHAnsi" w:eastAsia="Times New Roman" w:hAnsiTheme="majorHAnsi" w:cs="Tahoma"/>
          <w:b/>
          <w:bCs/>
          <w:sz w:val="22"/>
          <w:szCs w:val="22"/>
          <w:lang w:eastAsia="ar-SA"/>
        </w:rPr>
        <w:t>1</w:t>
      </w:r>
      <w:r w:rsidR="00D86AB9">
        <w:rPr>
          <w:rFonts w:asciiTheme="majorHAnsi" w:eastAsia="Times New Roman" w:hAnsiTheme="majorHAnsi" w:cs="Tahoma"/>
          <w:b/>
          <w:bCs/>
          <w:sz w:val="22"/>
          <w:szCs w:val="22"/>
          <w:lang w:eastAsia="ar-SA"/>
        </w:rPr>
        <w:t>7</w:t>
      </w:r>
      <w:r w:rsidR="00C95779" w:rsidRPr="00AB2086">
        <w:rPr>
          <w:rFonts w:asciiTheme="majorHAnsi" w:eastAsia="Times New Roman" w:hAnsiTheme="majorHAnsi" w:cs="Tahoma"/>
          <w:b/>
          <w:bCs/>
          <w:sz w:val="22"/>
          <w:szCs w:val="22"/>
          <w:lang w:eastAsia="ar-SA"/>
        </w:rPr>
        <w:t>.</w:t>
      </w:r>
      <w:r w:rsidR="00580304">
        <w:rPr>
          <w:rFonts w:asciiTheme="majorHAnsi" w:eastAsia="Times New Roman" w:hAnsiTheme="majorHAnsi" w:cs="Tahoma"/>
          <w:b/>
          <w:bCs/>
          <w:sz w:val="22"/>
          <w:szCs w:val="22"/>
          <w:lang w:eastAsia="ar-SA"/>
        </w:rPr>
        <w:t>1</w:t>
      </w:r>
      <w:r w:rsidR="00C27067" w:rsidRPr="00AB2086">
        <w:rPr>
          <w:rFonts w:asciiTheme="majorHAnsi" w:eastAsia="Times New Roman" w:hAnsiTheme="majorHAnsi" w:cs="Tahoma"/>
          <w:b/>
          <w:bCs/>
          <w:sz w:val="22"/>
          <w:szCs w:val="22"/>
          <w:lang w:eastAsia="ar-SA"/>
        </w:rPr>
        <w:t>0.</w:t>
      </w:r>
      <w:r w:rsidR="008974E3" w:rsidRPr="00AB2086">
        <w:rPr>
          <w:rFonts w:asciiTheme="majorHAnsi" w:eastAsia="Times New Roman" w:hAnsiTheme="majorHAnsi" w:cs="Tahoma"/>
          <w:b/>
          <w:bCs/>
          <w:sz w:val="22"/>
          <w:szCs w:val="22"/>
          <w:lang w:eastAsia="ar-SA"/>
        </w:rPr>
        <w:t>202</w:t>
      </w:r>
      <w:r w:rsidR="00AB2086" w:rsidRPr="00AB2086">
        <w:rPr>
          <w:rFonts w:asciiTheme="majorHAnsi" w:eastAsia="Times New Roman" w:hAnsiTheme="majorHAnsi" w:cs="Tahoma"/>
          <w:b/>
          <w:bCs/>
          <w:sz w:val="22"/>
          <w:szCs w:val="22"/>
          <w:lang w:eastAsia="ar-SA"/>
        </w:rPr>
        <w:t>3</w:t>
      </w:r>
      <w:r w:rsidR="008974E3" w:rsidRPr="00AB2086">
        <w:rPr>
          <w:rFonts w:asciiTheme="majorHAnsi" w:eastAsia="Times New Roman" w:hAnsiTheme="majorHAnsi" w:cs="Tahoma"/>
          <w:b/>
          <w:bCs/>
          <w:sz w:val="22"/>
          <w:szCs w:val="22"/>
          <w:lang w:eastAsia="ar-SA"/>
        </w:rPr>
        <w:t> r. o go</w:t>
      </w:r>
      <w:r w:rsidR="00C27067" w:rsidRPr="00AB2086">
        <w:rPr>
          <w:rFonts w:asciiTheme="majorHAnsi" w:eastAsia="Times New Roman" w:hAnsiTheme="majorHAnsi" w:cs="Tahoma"/>
          <w:b/>
          <w:bCs/>
          <w:sz w:val="22"/>
          <w:szCs w:val="22"/>
          <w:lang w:eastAsia="ar-SA"/>
        </w:rPr>
        <w:t>dz. 1</w:t>
      </w:r>
      <w:r w:rsidR="00312473">
        <w:rPr>
          <w:rFonts w:asciiTheme="majorHAnsi" w:eastAsia="Times New Roman" w:hAnsiTheme="majorHAnsi" w:cs="Tahoma"/>
          <w:b/>
          <w:bCs/>
          <w:sz w:val="22"/>
          <w:szCs w:val="22"/>
          <w:lang w:eastAsia="ar-SA"/>
        </w:rPr>
        <w:t>4</w:t>
      </w:r>
      <w:r w:rsidR="002E734D" w:rsidRPr="00AB2086">
        <w:rPr>
          <w:rFonts w:asciiTheme="majorHAnsi" w:eastAsia="Times New Roman" w:hAnsiTheme="majorHAnsi" w:cs="Tahoma"/>
          <w:b/>
          <w:bCs/>
          <w:sz w:val="22"/>
          <w:szCs w:val="22"/>
          <w:lang w:eastAsia="ar-SA"/>
        </w:rPr>
        <w:t>:</w:t>
      </w:r>
      <w:r w:rsidR="00C27067" w:rsidRPr="00AB2086">
        <w:rPr>
          <w:rFonts w:asciiTheme="majorHAnsi" w:eastAsia="Times New Roman" w:hAnsiTheme="majorHAnsi" w:cs="Tahoma"/>
          <w:b/>
          <w:bCs/>
          <w:sz w:val="22"/>
          <w:szCs w:val="22"/>
          <w:lang w:eastAsia="ar-SA"/>
        </w:rPr>
        <w:t>15</w:t>
      </w:r>
      <w:r w:rsidR="002E734D" w:rsidRPr="00AB2086">
        <w:rPr>
          <w:rFonts w:asciiTheme="majorHAnsi" w:eastAsia="Times New Roman" w:hAnsiTheme="majorHAnsi" w:cs="Tahoma"/>
          <w:sz w:val="22"/>
          <w:szCs w:val="22"/>
          <w:lang w:eastAsia="ar-SA"/>
        </w:rPr>
        <w:t xml:space="preserve"> </w:t>
      </w:r>
    </w:p>
    <w:p w14:paraId="262EBD57" w14:textId="77777777" w:rsidR="00693339" w:rsidRPr="00C71C28" w:rsidRDefault="00693339" w:rsidP="00693339">
      <w:pPr>
        <w:suppressAutoHyphens/>
        <w:jc w:val="both"/>
        <w:rPr>
          <w:rFonts w:cs="Times New Roman"/>
          <w:bCs/>
        </w:rPr>
      </w:pPr>
      <w:r w:rsidRPr="0097501B">
        <w:rPr>
          <w:rFonts w:cs="Times New Roman"/>
          <w:bCs/>
        </w:rPr>
        <w:t>2.Otwarcie ofert następuje przy użyciu systemu teleinformatycznego. W przypadku awarii tego systemu, która powoduje brak możliwości otwarcia ofert w terminie określonym przez</w:t>
      </w:r>
      <w:r w:rsidRPr="00C71C28">
        <w:rPr>
          <w:rFonts w:cs="Times New Roman"/>
          <w:bCs/>
        </w:rPr>
        <w:t xml:space="preserve"> Zamawiającego, otwarcie ofert następuje niezwłocznie po usunięciu awarii.</w:t>
      </w:r>
    </w:p>
    <w:p w14:paraId="6A228660" w14:textId="77777777" w:rsidR="00693339" w:rsidRPr="00C71C28" w:rsidRDefault="00693339" w:rsidP="00693339">
      <w:pPr>
        <w:suppressAutoHyphens/>
        <w:jc w:val="both"/>
        <w:rPr>
          <w:rFonts w:cs="Times New Roman"/>
          <w:bCs/>
        </w:rPr>
      </w:pPr>
      <w:r w:rsidRPr="00C71C28">
        <w:rPr>
          <w:rFonts w:cs="Times New Roman"/>
          <w:bCs/>
        </w:rPr>
        <w:t>3.Zamawiający poinformuje o zmianie terminu otwarcia ofert na stronie internetowej prowadzonego postępowania.</w:t>
      </w:r>
    </w:p>
    <w:p w14:paraId="4989ED90" w14:textId="77777777" w:rsidR="00693339" w:rsidRPr="00C71C28" w:rsidRDefault="00693339" w:rsidP="00693339">
      <w:pPr>
        <w:suppressAutoHyphens/>
        <w:jc w:val="both"/>
        <w:rPr>
          <w:rFonts w:cs="Times New Roman"/>
          <w:bCs/>
        </w:rPr>
      </w:pPr>
      <w:r w:rsidRPr="00C71C28">
        <w:rPr>
          <w:rFonts w:cs="Times New Roman"/>
          <w:bCs/>
        </w:rPr>
        <w:t>4.Zamawiający, najpóźniej przed otwarciem ofert, udostępnia na stronie internetowej prowadzonego postępowania informację o kwocie, jaką zamierza przeznaczyć na sfinansowanie zamówienia.</w:t>
      </w:r>
    </w:p>
    <w:p w14:paraId="4B6B7B3D" w14:textId="77777777" w:rsidR="00693339" w:rsidRPr="00C71C28" w:rsidRDefault="00693339" w:rsidP="00693339">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7563A966" w14:textId="77777777" w:rsidR="00693339" w:rsidRPr="00C71C28" w:rsidRDefault="00693339" w:rsidP="00693339">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0B66B0E2" w14:textId="77777777" w:rsidR="00693339" w:rsidRPr="00C71C28" w:rsidRDefault="00693339" w:rsidP="00693339">
      <w:pPr>
        <w:suppressAutoHyphens/>
        <w:jc w:val="both"/>
        <w:rPr>
          <w:rFonts w:cs="Times New Roman"/>
          <w:bCs/>
        </w:rPr>
      </w:pPr>
      <w:r w:rsidRPr="00C71C28">
        <w:rPr>
          <w:rFonts w:cs="Times New Roman"/>
          <w:bCs/>
        </w:rPr>
        <w:t xml:space="preserve">5.2.cenach lub kosztach zawartych w ofertach. </w:t>
      </w:r>
    </w:p>
    <w:p w14:paraId="7D9C8745" w14:textId="77777777" w:rsidR="00693339" w:rsidRPr="00C71C28" w:rsidRDefault="00693339" w:rsidP="00693339">
      <w:pPr>
        <w:suppressAutoHyphens/>
        <w:jc w:val="both"/>
        <w:rPr>
          <w:rFonts w:cs="Times New Roman"/>
          <w:bCs/>
        </w:rPr>
      </w:pPr>
      <w:r w:rsidRPr="00C71C28">
        <w:rPr>
          <w:rFonts w:cs="Times New Roman"/>
          <w:bCs/>
        </w:rPr>
        <w:t xml:space="preserve">Powyższa informacja zostanie opublikowana na stronie prowadzonego postępowania na </w:t>
      </w:r>
      <w:r w:rsidRPr="00C71C28">
        <w:rPr>
          <w:rFonts w:cs="Times New Roman"/>
          <w:bCs/>
          <w:color w:val="0070C0"/>
        </w:rPr>
        <w:t xml:space="preserve">platformazakupowa.pl </w:t>
      </w:r>
      <w:r w:rsidRPr="00C71C28">
        <w:rPr>
          <w:rFonts w:cs="Times New Roman"/>
          <w:bCs/>
        </w:rPr>
        <w:t>w sekcji ,,Komunikaty”.</w:t>
      </w:r>
    </w:p>
    <w:p w14:paraId="78FE529B" w14:textId="77777777" w:rsidR="00693339" w:rsidRPr="00C71C28" w:rsidRDefault="00693339" w:rsidP="00693339">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6B2EEB93" w14:textId="2DB7310E" w:rsidR="00161306" w:rsidRPr="00AA0A01" w:rsidRDefault="00161306" w:rsidP="00161306">
      <w:pPr>
        <w:spacing w:line="260" w:lineRule="atLeast"/>
        <w:jc w:val="both"/>
        <w:rPr>
          <w:rFonts w:asciiTheme="majorHAnsi" w:hAnsiTheme="majorHAnsi"/>
          <w:color w:val="000000" w:themeColor="text1"/>
          <w:sz w:val="22"/>
        </w:rPr>
      </w:pPr>
      <w:r w:rsidRPr="00AA0A01">
        <w:rPr>
          <w:rFonts w:asciiTheme="majorHAnsi" w:hAnsiTheme="majorHAnsi"/>
          <w:b/>
          <w:color w:val="000000" w:themeColor="text1"/>
          <w:sz w:val="22"/>
        </w:rPr>
        <w:t xml:space="preserve">Cena ofertowa </w:t>
      </w:r>
      <w:r w:rsidRPr="00AA0A01">
        <w:rPr>
          <w:rFonts w:asciiTheme="majorHAnsi" w:hAnsiTheme="majorHAnsi"/>
          <w:color w:val="000000" w:themeColor="text1"/>
          <w:sz w:val="22"/>
        </w:rPr>
        <w:t>(wartość brutto wpisana w „</w:t>
      </w:r>
      <w:r w:rsidRPr="00AA0A01">
        <w:rPr>
          <w:rFonts w:asciiTheme="majorHAnsi" w:hAnsiTheme="majorHAnsi" w:cs="Times New Roman"/>
          <w:b/>
          <w:bCs/>
          <w:color w:val="000000" w:themeColor="text1"/>
          <w:sz w:val="22"/>
        </w:rPr>
        <w:t>FORMULARZU CENOWYM</w:t>
      </w:r>
      <w:r w:rsidRPr="00AA0A01">
        <w:rPr>
          <w:rFonts w:asciiTheme="majorHAnsi" w:hAnsiTheme="majorHAnsi"/>
          <w:color w:val="000000" w:themeColor="text1"/>
          <w:sz w:val="22"/>
        </w:rPr>
        <w:t xml:space="preserve">” – załącznik nr </w:t>
      </w:r>
      <w:r w:rsidRPr="00AA0A01">
        <w:rPr>
          <w:rFonts w:asciiTheme="majorHAnsi" w:hAnsiTheme="majorHAnsi" w:cs="Times New Roman"/>
          <w:color w:val="000000" w:themeColor="text1"/>
          <w:sz w:val="22"/>
        </w:rPr>
        <w:t>2</w:t>
      </w:r>
      <w:r w:rsidRPr="00AA0A01">
        <w:rPr>
          <w:rFonts w:asciiTheme="majorHAnsi" w:hAnsiTheme="majorHAnsi"/>
          <w:color w:val="000000" w:themeColor="text1"/>
          <w:sz w:val="22"/>
        </w:rPr>
        <w:t>) winna być wpisana cyframi w złotych polskich.</w:t>
      </w:r>
    </w:p>
    <w:p w14:paraId="16D270B2" w14:textId="77777777" w:rsidR="007071A0" w:rsidRDefault="007071A0" w:rsidP="007071A0">
      <w:pPr>
        <w:spacing w:line="260" w:lineRule="atLeast"/>
        <w:jc w:val="both"/>
      </w:pPr>
      <w:r>
        <w:t xml:space="preserve">Cena ofertowa brutto zostanie wprowadzona do umowy jako obowiązujące strony </w:t>
      </w:r>
      <w:r>
        <w:br/>
      </w:r>
      <w:r w:rsidRPr="007D2F0E">
        <w:t>wynagrodzenie</w:t>
      </w:r>
      <w:r>
        <w:t xml:space="preserve"> </w:t>
      </w:r>
      <w:r>
        <w:rPr>
          <w:b/>
        </w:rPr>
        <w:t xml:space="preserve">ryczałtowe </w:t>
      </w:r>
      <w:r w:rsidRPr="00E52727">
        <w:rPr>
          <w:b/>
        </w:rPr>
        <w:t>brutto</w:t>
      </w:r>
      <w:r w:rsidRPr="007D2F0E">
        <w:t xml:space="preserve"> zgodnie z art. 632 Kodeksu cywilnego.</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4A233B4B"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w:t>
      </w:r>
      <w:r w:rsidR="00C60C28" w:rsidRPr="00AA0A01">
        <w:rPr>
          <w:rFonts w:asciiTheme="majorHAnsi" w:hAnsiTheme="majorHAnsi"/>
          <w:sz w:val="22"/>
        </w:rPr>
        <w:t>1</w:t>
      </w:r>
      <w:r w:rsidRPr="00AA0A01">
        <w:rPr>
          <w:rFonts w:asciiTheme="majorHAnsi" w:hAnsiTheme="majorHAnsi"/>
          <w:sz w:val="22"/>
        </w:rPr>
        <w:t xml:space="preserve"> do specyfikacji ceny ofertowej brutto za realizację przedmiotu zamówienia. </w:t>
      </w:r>
    </w:p>
    <w:p w14:paraId="44A6924D"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6043F69F"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2A591784"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7AF11F6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0F4E95DA" w14:textId="181503D4"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8. Jeżeli została złożona oferta, której wybór prowadziłby do powstania u zamawiającego obowiązku podatkowego zgodnie z ustawą z dnia 11 marca 2004 r. o podatku od towarów i usług (Dz.U. z 202</w:t>
      </w:r>
      <w:r w:rsidR="00D8518B">
        <w:rPr>
          <w:rFonts w:asciiTheme="majorHAnsi" w:hAnsiTheme="majorHAnsi"/>
          <w:color w:val="000000" w:themeColor="text1"/>
          <w:sz w:val="22"/>
        </w:rPr>
        <w:t>3</w:t>
      </w:r>
      <w:r w:rsidRPr="00AA0A01">
        <w:rPr>
          <w:rFonts w:asciiTheme="majorHAnsi" w:hAnsiTheme="majorHAnsi"/>
          <w:color w:val="000000" w:themeColor="text1"/>
          <w:sz w:val="22"/>
        </w:rPr>
        <w:t xml:space="preserve"> r. poz. 1</w:t>
      </w:r>
      <w:r w:rsidR="00D8518B">
        <w:rPr>
          <w:rFonts w:asciiTheme="majorHAnsi" w:hAnsiTheme="majorHAnsi"/>
          <w:color w:val="000000" w:themeColor="text1"/>
          <w:sz w:val="22"/>
        </w:rPr>
        <w:t>570 ze zm.</w:t>
      </w:r>
      <w:r w:rsidRPr="00AA0A01">
        <w:rPr>
          <w:rFonts w:asciiTheme="majorHAnsi" w:hAnsiTheme="majorHAnsi"/>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471E0CBC"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6DB5E03"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8B29181"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4584B15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0E954323" w14:textId="77777777" w:rsidR="007132BA" w:rsidRPr="00AA0A01" w:rsidRDefault="007132BA" w:rsidP="007132BA">
      <w:pPr>
        <w:spacing w:line="260" w:lineRule="atLeast"/>
        <w:jc w:val="both"/>
        <w:rPr>
          <w:rFonts w:asciiTheme="majorHAnsi" w:hAnsiTheme="majorHAnsi"/>
          <w:color w:val="000000" w:themeColor="text1"/>
          <w:sz w:val="22"/>
        </w:rPr>
      </w:pPr>
    </w:p>
    <w:p w14:paraId="76099139" w14:textId="77777777" w:rsidR="007071A0" w:rsidRPr="00863284" w:rsidRDefault="007071A0" w:rsidP="007071A0">
      <w:pPr>
        <w:spacing w:line="260" w:lineRule="atLeast"/>
        <w:jc w:val="both"/>
        <w:rPr>
          <w:rFonts w:ascii="Cambria" w:hAnsi="Cambria"/>
          <w:color w:val="000000" w:themeColor="text1"/>
          <w:sz w:val="22"/>
        </w:rPr>
      </w:pPr>
      <w:r>
        <w:rPr>
          <w:rFonts w:ascii="Cambria" w:hAnsi="Cambria"/>
          <w:color w:val="000000" w:themeColor="text1"/>
          <w:sz w:val="22"/>
        </w:rPr>
        <w:t>10.</w:t>
      </w:r>
      <w:r w:rsidRPr="00863284">
        <w:rPr>
          <w:rFonts w:ascii="Cambria" w:hAnsi="Cambria"/>
          <w:color w:val="000000" w:themeColor="text1"/>
          <w:sz w:val="22"/>
        </w:rPr>
        <w:t>Stawka podatku VAT musi być określona zgodnie z ustawą z dnia 11 marca 2004 r. o podatku od towarów i usług (tj. Dz. U. z 202</w:t>
      </w:r>
      <w:r>
        <w:rPr>
          <w:rFonts w:ascii="Cambria" w:hAnsi="Cambria"/>
          <w:color w:val="000000" w:themeColor="text1"/>
          <w:sz w:val="22"/>
        </w:rPr>
        <w:t>1</w:t>
      </w:r>
      <w:r w:rsidRPr="00863284">
        <w:rPr>
          <w:rFonts w:ascii="Cambria" w:hAnsi="Cambria"/>
          <w:color w:val="000000" w:themeColor="text1"/>
          <w:sz w:val="22"/>
        </w:rPr>
        <w:t xml:space="preserve"> r., poz. </w:t>
      </w:r>
      <w:r>
        <w:rPr>
          <w:rFonts w:ascii="Cambria" w:hAnsi="Cambria"/>
          <w:color w:val="000000" w:themeColor="text1"/>
          <w:sz w:val="22"/>
        </w:rPr>
        <w:t>685</w:t>
      </w:r>
      <w:r w:rsidRPr="00863284">
        <w:rPr>
          <w:rFonts w:ascii="Cambria" w:hAnsi="Cambria"/>
          <w:color w:val="000000" w:themeColor="text1"/>
          <w:sz w:val="22"/>
        </w:rPr>
        <w:t xml:space="preserve"> ze zm.). </w:t>
      </w:r>
    </w:p>
    <w:p w14:paraId="68153BA7" w14:textId="77777777" w:rsidR="007071A0" w:rsidRPr="00863284" w:rsidRDefault="007071A0" w:rsidP="007071A0">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 związku z art. 223 ust. 2 pkt 3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t>
      </w:r>
    </w:p>
    <w:p w14:paraId="119E70EE" w14:textId="77777777" w:rsidR="007071A0" w:rsidRPr="00863284" w:rsidRDefault="007071A0" w:rsidP="007071A0">
      <w:pPr>
        <w:pStyle w:val="Tekstpodstawowywcity"/>
        <w:spacing w:after="0"/>
        <w:ind w:left="0"/>
        <w:jc w:val="both"/>
        <w:rPr>
          <w:rFonts w:ascii="Cambria" w:hAnsi="Cambria"/>
          <w:sz w:val="22"/>
        </w:rPr>
      </w:pPr>
      <w:r>
        <w:rPr>
          <w:rFonts w:ascii="Cambria" w:hAnsi="Cambria"/>
          <w:sz w:val="22"/>
        </w:rPr>
        <w:t>11.</w:t>
      </w:r>
      <w:r w:rsidRPr="00863284">
        <w:rPr>
          <w:rFonts w:ascii="Cambria" w:hAnsi="Cambria"/>
          <w:sz w:val="22"/>
        </w:rPr>
        <w:t xml:space="preserve">Wykonawca określając cenę zobowiązany jest uwzględnić wszystkie wymagania Zamawiającego określone w SWZ oraz wszelkie koszty, cła, podatki i inne należności, jakie poniesie Wykonawca </w:t>
      </w:r>
      <w:r w:rsidRPr="00863284">
        <w:rPr>
          <w:rFonts w:ascii="Cambria" w:hAnsi="Cambria"/>
          <w:sz w:val="22"/>
        </w:rPr>
        <w:br/>
        <w:t xml:space="preserve">z tytułu zaoferowanej realizacji przedmiotu zamówienia, zgodnej z wymaganiami Zamawiającego </w:t>
      </w:r>
      <w:r w:rsidRPr="00863284">
        <w:rPr>
          <w:rFonts w:ascii="Cambria" w:hAnsi="Cambria"/>
          <w:sz w:val="22"/>
        </w:rPr>
        <w:br/>
        <w:t>oraz obowiązującymi przepisami prawa.</w:t>
      </w:r>
    </w:p>
    <w:p w14:paraId="065F0639" w14:textId="77777777" w:rsidR="007071A0" w:rsidRPr="00863284" w:rsidRDefault="007071A0" w:rsidP="007071A0">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067E6F2F" w14:textId="77777777" w:rsidR="007071A0" w:rsidRPr="00863284" w:rsidRDefault="007071A0" w:rsidP="007071A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dzień otwarcia ofert. Wykonawca odpowiada za prawidłowe przeliczenie kwot w danym pakiecie. Zamawiający wprowadził formuły w arkuszu kalkulacyjnym </w:t>
      </w:r>
      <w:proofErr w:type="spellStart"/>
      <w:r w:rsidRPr="00863284">
        <w:rPr>
          <w:rFonts w:ascii="Cambria" w:hAnsi="Cambria" w:cs="Times New Roman"/>
          <w:sz w:val="22"/>
        </w:rPr>
        <w:t>excel</w:t>
      </w:r>
      <w:proofErr w:type="spellEnd"/>
      <w:r w:rsidRPr="00863284">
        <w:rPr>
          <w:rFonts w:ascii="Cambria" w:hAnsi="Cambria" w:cs="Times New Roman"/>
          <w:sz w:val="22"/>
        </w:rPr>
        <w:t xml:space="preserve">, które należy traktować pomocniczo. </w:t>
      </w:r>
    </w:p>
    <w:p w14:paraId="3B7C1393" w14:textId="77777777" w:rsidR="007071A0" w:rsidRPr="00B06D10" w:rsidRDefault="007071A0" w:rsidP="007071A0">
      <w:pPr>
        <w:pStyle w:val="Stopka"/>
        <w:tabs>
          <w:tab w:val="clear" w:pos="4536"/>
          <w:tab w:val="clear" w:pos="9072"/>
        </w:tabs>
        <w:jc w:val="both"/>
        <w:rPr>
          <w:rFonts w:asciiTheme="majorHAnsi" w:hAnsiTheme="majorHAnsi"/>
          <w:b/>
          <w:bCs/>
          <w:sz w:val="22"/>
          <w:szCs w:val="22"/>
        </w:rPr>
      </w:pPr>
      <w:r w:rsidRPr="00B06D10">
        <w:rPr>
          <w:rFonts w:asciiTheme="majorHAnsi" w:hAnsiTheme="majorHAnsi"/>
          <w:sz w:val="22"/>
          <w:szCs w:val="22"/>
        </w:rPr>
        <w:t>1</w:t>
      </w:r>
      <w:r>
        <w:rPr>
          <w:rFonts w:asciiTheme="majorHAnsi" w:hAnsiTheme="majorHAnsi"/>
          <w:sz w:val="22"/>
          <w:szCs w:val="22"/>
        </w:rPr>
        <w:t>2</w:t>
      </w:r>
      <w:r w:rsidRPr="00B06D10">
        <w:rPr>
          <w:rFonts w:asciiTheme="majorHAnsi" w:hAnsiTheme="majorHAnsi"/>
          <w:sz w:val="22"/>
          <w:szCs w:val="22"/>
        </w:rPr>
        <w:t xml:space="preserve">.Cena ofertowa brutto zostanie wprowadzona do umowy jako obowiązujące strony </w:t>
      </w:r>
      <w:r w:rsidRPr="00B06D10">
        <w:rPr>
          <w:rFonts w:asciiTheme="majorHAnsi" w:hAnsiTheme="majorHAnsi"/>
          <w:sz w:val="22"/>
          <w:szCs w:val="22"/>
        </w:rPr>
        <w:br/>
        <w:t xml:space="preserve">wynagrodzenie </w:t>
      </w:r>
      <w:r>
        <w:rPr>
          <w:rFonts w:asciiTheme="majorHAnsi" w:hAnsiTheme="majorHAnsi"/>
          <w:b/>
          <w:sz w:val="22"/>
          <w:szCs w:val="22"/>
        </w:rPr>
        <w:t>ryczałtowe</w:t>
      </w:r>
      <w:r w:rsidRPr="00B06D10">
        <w:rPr>
          <w:rFonts w:asciiTheme="majorHAnsi" w:hAnsiTheme="majorHAnsi"/>
          <w:b/>
          <w:sz w:val="22"/>
          <w:szCs w:val="22"/>
        </w:rPr>
        <w:t xml:space="preserve"> brutto</w:t>
      </w:r>
      <w:r w:rsidRPr="00B06D10">
        <w:rPr>
          <w:rFonts w:asciiTheme="majorHAnsi" w:hAnsiTheme="majorHAnsi"/>
          <w:sz w:val="22"/>
          <w:szCs w:val="22"/>
        </w:rPr>
        <w:t xml:space="preserve"> zgodnie z art. 632 Kodeksu cywilnego.</w:t>
      </w:r>
    </w:p>
    <w:p w14:paraId="2207BC68" w14:textId="77777777" w:rsidR="007071A0" w:rsidRPr="00B06D10" w:rsidRDefault="007071A0" w:rsidP="007071A0">
      <w:pPr>
        <w:numPr>
          <w:ilvl w:val="12"/>
          <w:numId w:val="0"/>
        </w:numPr>
        <w:jc w:val="both"/>
        <w:rPr>
          <w:rFonts w:asciiTheme="majorHAnsi" w:hAnsiTheme="majorHAnsi"/>
          <w:sz w:val="22"/>
          <w:szCs w:val="22"/>
        </w:rPr>
      </w:pPr>
      <w:r w:rsidRPr="00B06D10">
        <w:rPr>
          <w:rFonts w:asciiTheme="majorHAnsi" w:hAnsiTheme="majorHAnsi"/>
          <w:sz w:val="22"/>
          <w:szCs w:val="22"/>
        </w:rPr>
        <w:t>Obliczenie ceny:  wartość netto  +  wartość podatku VAT  =  wartość brutto.</w:t>
      </w:r>
    </w:p>
    <w:p w14:paraId="1DD398A2" w14:textId="77777777" w:rsidR="007071A0" w:rsidRPr="00B06D10" w:rsidRDefault="007071A0" w:rsidP="007071A0">
      <w:pPr>
        <w:autoSpaceDE w:val="0"/>
        <w:autoSpaceDN w:val="0"/>
        <w:adjustRightInd w:val="0"/>
        <w:jc w:val="both"/>
        <w:rPr>
          <w:rFonts w:asciiTheme="majorHAnsi" w:eastAsia="Calibri" w:hAnsiTheme="majorHAnsi"/>
          <w:sz w:val="22"/>
          <w:szCs w:val="22"/>
          <w:lang w:eastAsia="en-US"/>
        </w:rPr>
      </w:pPr>
      <w:r w:rsidRPr="00B06D10">
        <w:rPr>
          <w:rFonts w:asciiTheme="majorHAnsi" w:eastAsia="Calibri" w:hAnsiTheme="majorHAnsi"/>
          <w:sz w:val="22"/>
          <w:szCs w:val="22"/>
          <w:lang w:eastAsia="en-US"/>
        </w:rPr>
        <w:t>Wykonawca wskazując w ofercie cenę powinien mieć na uwadze, że cena ta obejmuje pełen zakres</w:t>
      </w:r>
      <w:r>
        <w:rPr>
          <w:rFonts w:asciiTheme="majorHAnsi" w:eastAsia="Calibri" w:hAnsiTheme="majorHAnsi"/>
          <w:sz w:val="22"/>
          <w:szCs w:val="22"/>
          <w:lang w:eastAsia="en-US"/>
        </w:rPr>
        <w:t xml:space="preserve"> usługi, ustalony zgodnie z SWZ.</w:t>
      </w:r>
    </w:p>
    <w:p w14:paraId="2067F81D" w14:textId="77777777" w:rsidR="008A7120" w:rsidRPr="00AA0A01" w:rsidRDefault="008A7120">
      <w:pPr>
        <w:numPr>
          <w:ilvl w:val="12"/>
          <w:numId w:val="0"/>
        </w:numPr>
        <w:tabs>
          <w:tab w:val="left" w:pos="1140"/>
        </w:tabs>
        <w:jc w:val="both"/>
        <w:rPr>
          <w:rFonts w:asciiTheme="majorHAnsi" w:hAnsiTheme="majorHAnsi" w:cs="Times New Roman"/>
          <w:sz w:val="22"/>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171988DD" w14:textId="2B6CE4AB" w:rsidR="009872E1" w:rsidRPr="00B46697" w:rsidRDefault="009872E1" w:rsidP="009872E1">
      <w:pPr>
        <w:suppressAutoHyphens/>
        <w:jc w:val="both"/>
        <w:rPr>
          <w:rFonts w:eastAsia="Times New Roman" w:cs="Times New Roman"/>
          <w:lang w:eastAsia="ar-SA"/>
        </w:rPr>
      </w:pPr>
      <w:r w:rsidRPr="00B46697">
        <w:rPr>
          <w:rFonts w:eastAsia="Times New Roman" w:cs="Times New Roman"/>
          <w:lang w:eastAsia="ar-SA"/>
        </w:rPr>
        <w:t>Łączna ilość punktów przyznana ofercie jest sumą punktów uzyskanych w kryterium  wymienionym poniżej</w:t>
      </w:r>
      <w:r w:rsidR="00005282">
        <w:rPr>
          <w:rFonts w:eastAsia="Times New Roman" w:cs="Times New Roman"/>
          <w:lang w:eastAsia="ar-SA"/>
        </w:rPr>
        <w:t xml:space="preserve">. </w:t>
      </w:r>
      <w:r w:rsidR="00005282" w:rsidRPr="007071A0">
        <w:rPr>
          <w:rFonts w:eastAsia="Times New Roman" w:cs="Times New Roman"/>
          <w:b/>
          <w:lang w:eastAsia="ar-SA"/>
        </w:rPr>
        <w:t>Dla każdego z pakietów nr 1- 2</w:t>
      </w:r>
      <w:r w:rsidRPr="007071A0">
        <w:rPr>
          <w:rFonts w:eastAsia="Times New Roman" w:cs="Times New Roman"/>
          <w:b/>
          <w:lang w:eastAsia="ar-SA"/>
        </w:rPr>
        <w:t>.</w:t>
      </w:r>
      <w:r w:rsidRPr="00B46697">
        <w:rPr>
          <w:rFonts w:eastAsia="Times New Roman" w:cs="Times New Roman"/>
          <w:lang w:eastAsia="ar-SA"/>
        </w:rPr>
        <w:t xml:space="preserve"> </w:t>
      </w:r>
    </w:p>
    <w:p w14:paraId="61C8D440" w14:textId="77777777" w:rsidR="00005282" w:rsidRPr="00EE6C8B" w:rsidRDefault="00005282" w:rsidP="00005282">
      <w:pPr>
        <w:autoSpaceDE w:val="0"/>
        <w:autoSpaceDN w:val="0"/>
        <w:adjustRightInd w:val="0"/>
        <w:spacing w:before="120"/>
        <w:jc w:val="both"/>
        <w:rPr>
          <w:rFonts w:asciiTheme="majorHAnsi" w:hAnsiTheme="majorHAnsi" w:cs="Times New Roman"/>
          <w:sz w:val="22"/>
        </w:rPr>
      </w:pPr>
      <w:r w:rsidRPr="00EE6C8B">
        <w:rPr>
          <w:rFonts w:asciiTheme="majorHAnsi" w:hAnsiTheme="majorHAnsi" w:cs="Times New Roman"/>
          <w:sz w:val="22"/>
        </w:rPr>
        <w:t>Każda oferta otrzymuje punkty wg wzorów (</w:t>
      </w:r>
      <w:r w:rsidRPr="00EE6C8B">
        <w:rPr>
          <w:rFonts w:asciiTheme="majorHAnsi" w:hAnsiTheme="majorHAnsi" w:cs="Times New Roman"/>
          <w:b/>
          <w:sz w:val="22"/>
          <w:u w:val="single"/>
        </w:rPr>
        <w:t>dla każdego pakietu</w:t>
      </w:r>
      <w:r w:rsidRPr="00EE6C8B">
        <w:rPr>
          <w:rFonts w:asciiTheme="majorHAnsi" w:hAnsiTheme="majorHAnsi" w:cs="Times New Roman"/>
          <w:sz w:val="22"/>
        </w:rPr>
        <w:t>):</w:t>
      </w:r>
    </w:p>
    <w:p w14:paraId="70837815" w14:textId="4A330894" w:rsidR="00005282" w:rsidRPr="00EE6C8B" w:rsidRDefault="00005282" w:rsidP="00005282">
      <w:pPr>
        <w:autoSpaceDE w:val="0"/>
        <w:autoSpaceDN w:val="0"/>
        <w:adjustRightInd w:val="0"/>
        <w:spacing w:before="120"/>
        <w:jc w:val="both"/>
        <w:rPr>
          <w:rFonts w:asciiTheme="majorHAnsi" w:hAnsiTheme="majorHAnsi" w:cs="Times New Roman"/>
          <w:sz w:val="22"/>
        </w:rPr>
      </w:pPr>
      <w:r w:rsidRPr="00EE6C8B">
        <w:rPr>
          <w:rFonts w:asciiTheme="majorHAnsi" w:hAnsiTheme="majorHAnsi" w:cs="Times New Roman"/>
          <w:sz w:val="22"/>
        </w:rPr>
        <w:t xml:space="preserve">1. Cena </w:t>
      </w:r>
      <w:r w:rsidRPr="00EE6C8B">
        <w:rPr>
          <w:rFonts w:asciiTheme="majorHAnsi" w:hAnsiTheme="majorHAnsi" w:cs="Times New Roman"/>
          <w:sz w:val="22"/>
        </w:rPr>
        <w:tab/>
      </w:r>
      <w:r w:rsidRPr="00EE6C8B">
        <w:rPr>
          <w:rFonts w:asciiTheme="majorHAnsi" w:hAnsiTheme="majorHAnsi" w:cs="Times New Roman"/>
          <w:sz w:val="22"/>
        </w:rPr>
        <w:tab/>
      </w:r>
      <w:r w:rsidRPr="00EE6C8B">
        <w:rPr>
          <w:rFonts w:asciiTheme="majorHAnsi" w:hAnsiTheme="majorHAnsi" w:cs="Times New Roman"/>
          <w:sz w:val="22"/>
        </w:rPr>
        <w:tab/>
      </w:r>
      <w:r w:rsidRPr="00EE6C8B">
        <w:rPr>
          <w:rFonts w:asciiTheme="majorHAnsi" w:hAnsiTheme="majorHAnsi" w:cs="Times New Roman"/>
          <w:sz w:val="22"/>
        </w:rPr>
        <w:tab/>
        <w:t xml:space="preserve"> </w:t>
      </w:r>
      <w:r w:rsidRPr="00EE6C8B">
        <w:rPr>
          <w:rFonts w:asciiTheme="majorHAnsi" w:hAnsiTheme="majorHAnsi" w:cs="Times New Roman"/>
          <w:sz w:val="22"/>
        </w:rPr>
        <w:tab/>
      </w:r>
      <w:r w:rsidRPr="00EE6C8B">
        <w:rPr>
          <w:rFonts w:asciiTheme="majorHAnsi" w:hAnsiTheme="majorHAnsi" w:cs="Times New Roman"/>
          <w:sz w:val="22"/>
        </w:rPr>
        <w:tab/>
      </w:r>
      <w:r w:rsidRPr="00EE6C8B">
        <w:rPr>
          <w:rFonts w:asciiTheme="majorHAnsi" w:hAnsiTheme="majorHAnsi" w:cs="Times New Roman"/>
          <w:sz w:val="22"/>
        </w:rPr>
        <w:tab/>
        <w:t xml:space="preserve">       </w:t>
      </w:r>
      <w:r w:rsidRPr="00EE6C8B">
        <w:rPr>
          <w:rFonts w:asciiTheme="majorHAnsi" w:hAnsiTheme="majorHAnsi" w:cs="Times New Roman"/>
          <w:sz w:val="22"/>
        </w:rPr>
        <w:tab/>
      </w:r>
      <w:r w:rsidRPr="00EE6C8B">
        <w:rPr>
          <w:rFonts w:asciiTheme="majorHAnsi" w:hAnsiTheme="majorHAnsi" w:cs="Times New Roman"/>
          <w:sz w:val="22"/>
        </w:rPr>
        <w:tab/>
        <w:t xml:space="preserve">  </w:t>
      </w:r>
      <w:r w:rsidRPr="00EE6C8B">
        <w:rPr>
          <w:rFonts w:asciiTheme="majorHAnsi" w:hAnsiTheme="majorHAnsi" w:cs="Times New Roman"/>
          <w:sz w:val="22"/>
        </w:rPr>
        <w:tab/>
        <w:t xml:space="preserve">     - </w:t>
      </w:r>
      <w:r w:rsidR="00EE6C8B">
        <w:rPr>
          <w:rFonts w:asciiTheme="majorHAnsi" w:hAnsiTheme="majorHAnsi" w:cs="Times New Roman"/>
          <w:sz w:val="22"/>
        </w:rPr>
        <w:t>6</w:t>
      </w:r>
      <w:r w:rsidR="00357AAC" w:rsidRPr="00EE6C8B">
        <w:rPr>
          <w:rFonts w:asciiTheme="majorHAnsi" w:hAnsiTheme="majorHAnsi" w:cs="Times New Roman"/>
          <w:sz w:val="22"/>
        </w:rPr>
        <w:t>0</w:t>
      </w:r>
      <w:r w:rsidRPr="00EE6C8B">
        <w:rPr>
          <w:rFonts w:asciiTheme="majorHAnsi" w:hAnsiTheme="majorHAnsi" w:cs="Times New Roman"/>
          <w:sz w:val="22"/>
        </w:rPr>
        <w:t xml:space="preserve"> %</w:t>
      </w:r>
    </w:p>
    <w:p w14:paraId="7EA2BFDA" w14:textId="4C60BB20" w:rsidR="00005282" w:rsidRPr="00EE6C8B" w:rsidRDefault="00005282" w:rsidP="00005282">
      <w:pPr>
        <w:autoSpaceDE w:val="0"/>
        <w:autoSpaceDN w:val="0"/>
        <w:adjustRightInd w:val="0"/>
        <w:spacing w:before="120"/>
        <w:jc w:val="both"/>
        <w:rPr>
          <w:rFonts w:asciiTheme="majorHAnsi" w:hAnsiTheme="majorHAnsi" w:cs="Times New Roman"/>
          <w:sz w:val="22"/>
        </w:rPr>
      </w:pPr>
      <w:r w:rsidRPr="00EE6C8B">
        <w:rPr>
          <w:rFonts w:asciiTheme="majorHAnsi" w:hAnsiTheme="majorHAnsi" w:cs="Times New Roman"/>
          <w:sz w:val="22"/>
        </w:rPr>
        <w:t>Wartość punktowa ceny</w:t>
      </w:r>
      <w:r w:rsidR="00357AAC" w:rsidRPr="00EE6C8B">
        <w:rPr>
          <w:rFonts w:asciiTheme="majorHAnsi" w:hAnsiTheme="majorHAnsi" w:cs="Times New Roman"/>
          <w:sz w:val="22"/>
        </w:rPr>
        <w:t xml:space="preserve"> C =  C min / </w:t>
      </w:r>
      <w:proofErr w:type="spellStart"/>
      <w:r w:rsidR="00357AAC" w:rsidRPr="00EE6C8B">
        <w:rPr>
          <w:rFonts w:asciiTheme="majorHAnsi" w:hAnsiTheme="majorHAnsi" w:cs="Times New Roman"/>
          <w:sz w:val="22"/>
        </w:rPr>
        <w:t>Cn</w:t>
      </w:r>
      <w:proofErr w:type="spellEnd"/>
      <w:r w:rsidR="00357AAC" w:rsidRPr="00EE6C8B">
        <w:rPr>
          <w:rFonts w:asciiTheme="majorHAnsi" w:hAnsiTheme="majorHAnsi" w:cs="Times New Roman"/>
          <w:sz w:val="22"/>
        </w:rPr>
        <w:t xml:space="preserve">  x 10</w:t>
      </w:r>
      <w:r w:rsidR="00EE6C8B">
        <w:rPr>
          <w:rFonts w:asciiTheme="majorHAnsi" w:hAnsiTheme="majorHAnsi" w:cs="Times New Roman"/>
          <w:sz w:val="22"/>
        </w:rPr>
        <w:t>0 pkt x 6</w:t>
      </w:r>
      <w:r w:rsidR="00357AAC" w:rsidRPr="00EE6C8B">
        <w:rPr>
          <w:rFonts w:asciiTheme="majorHAnsi" w:hAnsiTheme="majorHAnsi" w:cs="Times New Roman"/>
          <w:sz w:val="22"/>
        </w:rPr>
        <w:t>0</w:t>
      </w:r>
      <w:r w:rsidRPr="00EE6C8B">
        <w:rPr>
          <w:rFonts w:asciiTheme="majorHAnsi" w:hAnsiTheme="majorHAnsi" w:cs="Times New Roman"/>
          <w:sz w:val="22"/>
        </w:rPr>
        <w:t>%</w:t>
      </w:r>
    </w:p>
    <w:p w14:paraId="44A702B5" w14:textId="77777777" w:rsidR="00005282" w:rsidRPr="00EE6C8B" w:rsidRDefault="00005282" w:rsidP="00005282">
      <w:pPr>
        <w:autoSpaceDE w:val="0"/>
        <w:autoSpaceDN w:val="0"/>
        <w:adjustRightInd w:val="0"/>
        <w:spacing w:before="120"/>
        <w:jc w:val="both"/>
        <w:rPr>
          <w:rFonts w:asciiTheme="majorHAnsi" w:hAnsiTheme="majorHAnsi" w:cs="Times New Roman"/>
          <w:sz w:val="22"/>
        </w:rPr>
      </w:pPr>
      <w:r w:rsidRPr="00EE6C8B">
        <w:rPr>
          <w:rFonts w:asciiTheme="majorHAnsi" w:hAnsiTheme="majorHAnsi" w:cs="Times New Roman"/>
          <w:sz w:val="22"/>
        </w:rPr>
        <w:t>gdzie:     C min   - cena minimalna,          C n   - cena badanej oferty.</w:t>
      </w:r>
    </w:p>
    <w:p w14:paraId="561FC4FA" w14:textId="44B8C62C" w:rsidR="00005282" w:rsidRPr="00EE6C8B" w:rsidRDefault="00005282" w:rsidP="00005282">
      <w:pPr>
        <w:autoSpaceDE w:val="0"/>
        <w:autoSpaceDN w:val="0"/>
        <w:adjustRightInd w:val="0"/>
        <w:spacing w:before="120"/>
        <w:jc w:val="both"/>
        <w:rPr>
          <w:rFonts w:asciiTheme="majorHAnsi" w:hAnsiTheme="majorHAnsi" w:cs="Times New Roman"/>
          <w:b/>
          <w:sz w:val="22"/>
        </w:rPr>
      </w:pPr>
      <w:r w:rsidRPr="00EE6C8B">
        <w:rPr>
          <w:rFonts w:asciiTheme="majorHAnsi" w:hAnsiTheme="majorHAnsi" w:cs="Times New Roman"/>
          <w:b/>
          <w:sz w:val="22"/>
        </w:rPr>
        <w:t>Wpis pkt. 1 formularza ofertowego.</w:t>
      </w:r>
    </w:p>
    <w:p w14:paraId="1D1A76AF" w14:textId="7802109B" w:rsidR="00EE6C8B" w:rsidRPr="00F33957" w:rsidRDefault="001A48BC" w:rsidP="00EE6C8B">
      <w:pPr>
        <w:jc w:val="both"/>
        <w:rPr>
          <w:rFonts w:ascii="Cambria" w:hAnsi="Cambria"/>
        </w:rPr>
      </w:pPr>
      <w:r>
        <w:rPr>
          <w:rFonts w:ascii="Cambria" w:hAnsi="Cambria"/>
        </w:rPr>
        <w:br/>
      </w:r>
      <w:r w:rsidR="00EE6C8B" w:rsidRPr="00F33957">
        <w:rPr>
          <w:rFonts w:ascii="Cambria" w:hAnsi="Cambria"/>
        </w:rPr>
        <w:t>2. Termin realizacji przedmiotu zamówienia</w:t>
      </w:r>
      <w:r w:rsidR="00EE6C8B" w:rsidRPr="00F33957">
        <w:rPr>
          <w:rFonts w:ascii="Cambria" w:hAnsi="Cambria"/>
        </w:rPr>
        <w:tab/>
      </w:r>
      <w:r w:rsidR="00EE6C8B" w:rsidRPr="00F33957">
        <w:rPr>
          <w:rFonts w:ascii="Cambria" w:hAnsi="Cambria"/>
        </w:rPr>
        <w:tab/>
        <w:t xml:space="preserve">       </w:t>
      </w:r>
      <w:r w:rsidR="00EE6C8B" w:rsidRPr="00F33957">
        <w:rPr>
          <w:rFonts w:ascii="Cambria" w:hAnsi="Cambria"/>
        </w:rPr>
        <w:tab/>
      </w:r>
      <w:r w:rsidR="00EE6C8B" w:rsidRPr="00F33957">
        <w:rPr>
          <w:rFonts w:ascii="Cambria" w:hAnsi="Cambria"/>
        </w:rPr>
        <w:tab/>
        <w:t xml:space="preserve">   </w:t>
      </w:r>
      <w:r w:rsidR="00EE6C8B" w:rsidRPr="00F33957">
        <w:rPr>
          <w:rFonts w:ascii="Cambria" w:hAnsi="Cambria"/>
        </w:rPr>
        <w:tab/>
        <w:t xml:space="preserve">      - 40 %</w:t>
      </w:r>
    </w:p>
    <w:p w14:paraId="1B47E37B" w14:textId="30297F85" w:rsidR="00EE6C8B" w:rsidRPr="00F33957" w:rsidRDefault="00EE6C8B" w:rsidP="00EE6C8B">
      <w:pPr>
        <w:numPr>
          <w:ilvl w:val="12"/>
          <w:numId w:val="0"/>
        </w:numPr>
        <w:jc w:val="both"/>
        <w:rPr>
          <w:rFonts w:ascii="Cambria" w:hAnsi="Cambria"/>
        </w:rPr>
      </w:pPr>
      <w:r w:rsidRPr="00F33957">
        <w:rPr>
          <w:rFonts w:ascii="Cambria" w:hAnsi="Cambria"/>
        </w:rPr>
        <w:t>Wartość punktowa termin =  T min / T n  x 100 pkt x 40%</w:t>
      </w:r>
    </w:p>
    <w:p w14:paraId="2FEE993C" w14:textId="77777777" w:rsidR="00EE6C8B" w:rsidRPr="00F33957" w:rsidRDefault="00EE6C8B" w:rsidP="00EE6C8B">
      <w:pPr>
        <w:pStyle w:val="Tekstpodstawowy"/>
        <w:numPr>
          <w:ilvl w:val="12"/>
          <w:numId w:val="0"/>
        </w:numPr>
        <w:rPr>
          <w:rFonts w:ascii="Cambria" w:hAnsi="Cambria"/>
        </w:rPr>
      </w:pPr>
      <w:r w:rsidRPr="00F33957">
        <w:rPr>
          <w:rFonts w:ascii="Cambria" w:hAnsi="Cambria"/>
        </w:rPr>
        <w:t>gdzie:  T min - wartość pkt. za termin minimalny,  T n - wartość pkt. za termin badanej oferty.</w:t>
      </w:r>
    </w:p>
    <w:p w14:paraId="52860BA6" w14:textId="77777777" w:rsidR="001A48BC" w:rsidRDefault="00EE6C8B" w:rsidP="00EE6C8B">
      <w:pPr>
        <w:autoSpaceDE w:val="0"/>
        <w:autoSpaceDN w:val="0"/>
        <w:adjustRightInd w:val="0"/>
        <w:spacing w:before="120"/>
        <w:jc w:val="both"/>
        <w:rPr>
          <w:rFonts w:ascii="Cambria" w:hAnsi="Cambria"/>
        </w:rPr>
      </w:pPr>
      <w:r w:rsidRPr="00F33957">
        <w:rPr>
          <w:rFonts w:ascii="Cambria" w:hAnsi="Cambria"/>
        </w:rPr>
        <w:t xml:space="preserve">Zamawiający będzie liczył termin wykonania wg. n/w zasad: punktowany termin minimalny wykonania wynosi 6 tygodni – 100 pkt. Za każdy kolejny tydzień odejmowane jest 10 pkt. </w:t>
      </w:r>
      <w:r w:rsidRPr="00F33957">
        <w:rPr>
          <w:rFonts w:ascii="Cambria" w:hAnsi="Cambria"/>
        </w:rPr>
        <w:br/>
        <w:t xml:space="preserve">I tak:  7 tyg. – 90 pkt.; 8 tyg. – 80 pkt. punktowany maksymalny termin wykonania wynosi </w:t>
      </w:r>
      <w:r w:rsidRPr="00F33957">
        <w:rPr>
          <w:rFonts w:ascii="Cambria" w:hAnsi="Cambria"/>
        </w:rPr>
        <w:br/>
        <w:t>8 tygodni.</w:t>
      </w:r>
      <w:r w:rsidRPr="001A48BC">
        <w:rPr>
          <w:rFonts w:ascii="Cambria" w:hAnsi="Cambria"/>
        </w:rPr>
        <w:t xml:space="preserve"> </w:t>
      </w:r>
    </w:p>
    <w:p w14:paraId="6F796B6F" w14:textId="67BDD4EC" w:rsidR="00EE6C8B" w:rsidRPr="00CD1C36" w:rsidRDefault="00EE6C8B" w:rsidP="00EE6C8B">
      <w:pPr>
        <w:autoSpaceDE w:val="0"/>
        <w:autoSpaceDN w:val="0"/>
        <w:adjustRightInd w:val="0"/>
        <w:spacing w:before="120"/>
        <w:jc w:val="both"/>
        <w:rPr>
          <w:rFonts w:ascii="Cambria" w:hAnsi="Cambria" w:cs="Times New Roman"/>
          <w:b/>
        </w:rPr>
      </w:pPr>
      <w:r w:rsidRPr="001A48BC">
        <w:rPr>
          <w:rFonts w:ascii="Cambria" w:hAnsi="Cambria" w:cs="Times New Roman"/>
          <w:b/>
        </w:rPr>
        <w:t xml:space="preserve">Wpis pkt. </w:t>
      </w:r>
      <w:r w:rsidR="001A48BC" w:rsidRPr="001A48BC">
        <w:rPr>
          <w:rFonts w:ascii="Cambria" w:hAnsi="Cambria" w:cs="Times New Roman"/>
          <w:b/>
        </w:rPr>
        <w:t>2</w:t>
      </w:r>
      <w:r w:rsidRPr="001A48BC">
        <w:rPr>
          <w:rFonts w:ascii="Cambria" w:hAnsi="Cambria" w:cs="Times New Roman"/>
          <w:b/>
        </w:rPr>
        <w:t xml:space="preserve"> formularza ofertowego.</w:t>
      </w:r>
    </w:p>
    <w:p w14:paraId="791E7727" w14:textId="7C90E48C" w:rsidR="00005282" w:rsidRPr="00005282" w:rsidRDefault="00005282" w:rsidP="00005282">
      <w:pPr>
        <w:autoSpaceDE w:val="0"/>
        <w:autoSpaceDN w:val="0"/>
        <w:adjustRightInd w:val="0"/>
        <w:spacing w:before="120"/>
        <w:jc w:val="both"/>
        <w:rPr>
          <w:rFonts w:asciiTheme="majorHAnsi" w:hAnsiTheme="majorHAnsi" w:cs="Times New Roman"/>
          <w:sz w:val="22"/>
        </w:rPr>
      </w:pPr>
      <w:r w:rsidRPr="00005282">
        <w:rPr>
          <w:rFonts w:asciiTheme="majorHAnsi" w:hAnsiTheme="majorHAnsi" w:cs="Times New Roman"/>
          <w:sz w:val="22"/>
          <w:u w:val="single"/>
        </w:rPr>
        <w:t>Maksymalna łączna liczba punktów jaką może uzyskać Wykonawca wynosi – 100 pkt</w:t>
      </w:r>
      <w:r w:rsidRPr="00005282">
        <w:rPr>
          <w:rFonts w:asciiTheme="majorHAnsi" w:hAnsiTheme="majorHAnsi" w:cs="Times New Roman"/>
          <w:sz w:val="22"/>
        </w:rPr>
        <w:t>.</w:t>
      </w:r>
    </w:p>
    <w:p w14:paraId="67D8DB57" w14:textId="5D4444B5"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 </w:t>
      </w:r>
      <w:r w:rsidR="005F589F" w:rsidRPr="00AA0A01">
        <w:rPr>
          <w:rFonts w:asciiTheme="majorHAnsi" w:hAnsiTheme="majorHAnsi" w:cs="Times New Roman"/>
          <w:sz w:val="22"/>
        </w:rPr>
        <w:t>.</w:t>
      </w: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23162424" w:rsidR="00D532EB"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6FCFDEEB" w:rsidR="00493E96"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14A7D6AF" w14:textId="29DB607F" w:rsidR="00D92CFD" w:rsidRDefault="00D92CFD" w:rsidP="00F17256">
      <w:pPr>
        <w:autoSpaceDE w:val="0"/>
        <w:autoSpaceDN w:val="0"/>
        <w:adjustRightInd w:val="0"/>
        <w:jc w:val="both"/>
        <w:rPr>
          <w:rFonts w:asciiTheme="majorHAnsi" w:hAnsiTheme="majorHAnsi" w:cs="Cambria"/>
          <w:sz w:val="22"/>
          <w:szCs w:val="22"/>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50FF333E" w14:textId="77777777" w:rsidR="00223F8A" w:rsidRDefault="00223F8A">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3A3F7093"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16685839"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Zamawiający wymaga wniesienia wadium w przedmiotowym postępowaniu.</w:t>
      </w:r>
    </w:p>
    <w:p w14:paraId="60AE08B6" w14:textId="0B1220A0"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w:t>
      </w:r>
      <w:r w:rsidRPr="00EE49C1">
        <w:rPr>
          <w:rFonts w:asciiTheme="majorHAnsi" w:hAnsiTheme="majorHAnsi" w:cs="Times New Roman"/>
          <w:bCs/>
          <w:sz w:val="22"/>
        </w:rPr>
        <w:tab/>
        <w:t>Zamawiający ż</w:t>
      </w:r>
      <w:r w:rsidR="0074186F">
        <w:rPr>
          <w:rFonts w:asciiTheme="majorHAnsi" w:hAnsiTheme="majorHAnsi" w:cs="Times New Roman"/>
          <w:bCs/>
          <w:sz w:val="22"/>
        </w:rPr>
        <w:t xml:space="preserve">ąda wniesienia wadium w kwocie  </w:t>
      </w:r>
      <w:r w:rsidR="0074186F" w:rsidRPr="0074186F">
        <w:rPr>
          <w:rFonts w:asciiTheme="majorHAnsi" w:hAnsiTheme="majorHAnsi" w:cs="Times New Roman"/>
          <w:b/>
          <w:bCs/>
          <w:sz w:val="22"/>
        </w:rPr>
        <w:t>11</w:t>
      </w:r>
      <w:r w:rsidRPr="0074186F">
        <w:rPr>
          <w:rFonts w:asciiTheme="majorHAnsi" w:hAnsiTheme="majorHAnsi" w:cs="Times New Roman"/>
          <w:b/>
          <w:bCs/>
          <w:sz w:val="22"/>
        </w:rPr>
        <w:t>.000,00 zł.</w:t>
      </w:r>
      <w:r w:rsidRPr="00EE49C1">
        <w:rPr>
          <w:rFonts w:asciiTheme="majorHAnsi" w:hAnsiTheme="majorHAnsi" w:cs="Times New Roman"/>
          <w:bCs/>
          <w:sz w:val="22"/>
        </w:rPr>
        <w:t xml:space="preserve"> </w:t>
      </w:r>
      <w:r w:rsidR="00EC4284">
        <w:rPr>
          <w:rFonts w:asciiTheme="majorHAnsi" w:hAnsiTheme="majorHAnsi" w:cs="Times New Roman"/>
          <w:bCs/>
          <w:sz w:val="22"/>
        </w:rPr>
        <w:t xml:space="preserve"> </w:t>
      </w:r>
      <w:r w:rsidRPr="00EE49C1">
        <w:rPr>
          <w:rFonts w:asciiTheme="majorHAnsi" w:hAnsiTheme="majorHAnsi" w:cs="Times New Roman"/>
          <w:bCs/>
          <w:sz w:val="22"/>
        </w:rPr>
        <w:t>(</w:t>
      </w:r>
      <w:r w:rsidR="00EC4284">
        <w:rPr>
          <w:rFonts w:asciiTheme="majorHAnsi" w:hAnsiTheme="majorHAnsi" w:cs="Times New Roman"/>
          <w:bCs/>
          <w:sz w:val="22"/>
        </w:rPr>
        <w:t xml:space="preserve">jedenaście </w:t>
      </w:r>
      <w:r w:rsidRPr="00EE49C1">
        <w:rPr>
          <w:rFonts w:asciiTheme="majorHAnsi" w:hAnsiTheme="majorHAnsi" w:cs="Times New Roman"/>
          <w:bCs/>
          <w:sz w:val="22"/>
        </w:rPr>
        <w:t>tysięcy złotych).</w:t>
      </w:r>
    </w:p>
    <w:p w14:paraId="0F911E96"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Wartość wadium dla całej oferty danego Wykonawcy stanowi suma wadiów poszczególnych oferowanych pakietów. Wykonawca składający ofertę częściową wnosi wadium w niżej podanej wysokości, odpowiednio:</w:t>
      </w:r>
    </w:p>
    <w:p w14:paraId="4D4F2C9E" w14:textId="35BF5189" w:rsidR="00EE49C1" w:rsidRPr="0074186F" w:rsidRDefault="00EE49C1" w:rsidP="00EE49C1">
      <w:pPr>
        <w:spacing w:line="360" w:lineRule="auto"/>
        <w:jc w:val="both"/>
        <w:rPr>
          <w:rFonts w:asciiTheme="majorHAnsi" w:hAnsiTheme="majorHAnsi" w:cs="Times New Roman"/>
          <w:b/>
          <w:bCs/>
          <w:sz w:val="22"/>
        </w:rPr>
      </w:pPr>
      <w:r w:rsidRPr="0074186F">
        <w:rPr>
          <w:rFonts w:asciiTheme="majorHAnsi" w:hAnsiTheme="majorHAnsi" w:cs="Times New Roman"/>
          <w:b/>
          <w:bCs/>
          <w:sz w:val="22"/>
        </w:rPr>
        <w:t>Pakiet 1</w:t>
      </w:r>
      <w:r w:rsidRPr="0074186F">
        <w:rPr>
          <w:rFonts w:asciiTheme="majorHAnsi" w:hAnsiTheme="majorHAnsi" w:cs="Times New Roman"/>
          <w:b/>
          <w:bCs/>
          <w:sz w:val="22"/>
        </w:rPr>
        <w:tab/>
      </w:r>
      <w:r w:rsidR="0074186F" w:rsidRPr="0074186F">
        <w:rPr>
          <w:rFonts w:asciiTheme="majorHAnsi" w:hAnsiTheme="majorHAnsi" w:cs="Times New Roman"/>
          <w:b/>
          <w:bCs/>
          <w:sz w:val="22"/>
        </w:rPr>
        <w:t>7</w:t>
      </w:r>
      <w:r w:rsidRPr="0074186F">
        <w:rPr>
          <w:rFonts w:asciiTheme="majorHAnsi" w:hAnsiTheme="majorHAnsi" w:cs="Times New Roman"/>
          <w:b/>
          <w:bCs/>
          <w:sz w:val="22"/>
        </w:rPr>
        <w:t xml:space="preserve"> 000,00 zł</w:t>
      </w:r>
    </w:p>
    <w:p w14:paraId="716F9837" w14:textId="5904DE62" w:rsidR="00EE49C1" w:rsidRPr="0074186F" w:rsidRDefault="0074186F" w:rsidP="00EE49C1">
      <w:pPr>
        <w:spacing w:line="360" w:lineRule="auto"/>
        <w:jc w:val="both"/>
        <w:rPr>
          <w:rFonts w:asciiTheme="majorHAnsi" w:hAnsiTheme="majorHAnsi" w:cs="Times New Roman"/>
          <w:b/>
          <w:bCs/>
          <w:sz w:val="22"/>
        </w:rPr>
      </w:pPr>
      <w:r w:rsidRPr="0074186F">
        <w:rPr>
          <w:rFonts w:asciiTheme="majorHAnsi" w:hAnsiTheme="majorHAnsi" w:cs="Times New Roman"/>
          <w:b/>
          <w:bCs/>
          <w:sz w:val="22"/>
        </w:rPr>
        <w:t>Pakiet 2</w:t>
      </w:r>
      <w:r w:rsidRPr="0074186F">
        <w:rPr>
          <w:rFonts w:asciiTheme="majorHAnsi" w:hAnsiTheme="majorHAnsi" w:cs="Times New Roman"/>
          <w:b/>
          <w:bCs/>
          <w:sz w:val="22"/>
        </w:rPr>
        <w:tab/>
        <w:t>4</w:t>
      </w:r>
      <w:r w:rsidR="00EE49C1" w:rsidRPr="0074186F">
        <w:rPr>
          <w:rFonts w:asciiTheme="majorHAnsi" w:hAnsiTheme="majorHAnsi" w:cs="Times New Roman"/>
          <w:b/>
          <w:bCs/>
          <w:sz w:val="22"/>
        </w:rPr>
        <w:t xml:space="preserve"> 000,00 zł</w:t>
      </w:r>
    </w:p>
    <w:p w14:paraId="612F689E" w14:textId="77777777" w:rsidR="00EE49C1" w:rsidRPr="00EE49C1" w:rsidRDefault="00EE49C1" w:rsidP="00EE49C1">
      <w:pPr>
        <w:spacing w:line="360" w:lineRule="auto"/>
        <w:jc w:val="both"/>
        <w:rPr>
          <w:rFonts w:asciiTheme="majorHAnsi" w:hAnsiTheme="majorHAnsi" w:cs="Times New Roman"/>
          <w:bCs/>
          <w:sz w:val="22"/>
        </w:rPr>
      </w:pPr>
    </w:p>
    <w:p w14:paraId="72CD724D"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2.</w:t>
      </w:r>
      <w:r w:rsidRPr="00EE49C1">
        <w:rPr>
          <w:rFonts w:asciiTheme="majorHAnsi" w:hAnsiTheme="majorHAnsi" w:cs="Times New Roman"/>
          <w:bCs/>
          <w:sz w:val="22"/>
        </w:rPr>
        <w:tab/>
        <w:t xml:space="preserve">Zgodnie z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wadium może być wnoszone według wyboru wykonawcy w jednej lub kilku następujących formach:</w:t>
      </w:r>
    </w:p>
    <w:p w14:paraId="4EA6EC4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w:t>
      </w:r>
      <w:r w:rsidRPr="00EE49C1">
        <w:rPr>
          <w:rFonts w:asciiTheme="majorHAnsi" w:hAnsiTheme="majorHAnsi" w:cs="Times New Roman"/>
          <w:bCs/>
          <w:sz w:val="22"/>
        </w:rPr>
        <w:tab/>
        <w:t>pieniądzu;</w:t>
      </w:r>
    </w:p>
    <w:p w14:paraId="74C461B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2)</w:t>
      </w:r>
      <w:r w:rsidRPr="00EE49C1">
        <w:rPr>
          <w:rFonts w:asciiTheme="majorHAnsi" w:hAnsiTheme="majorHAnsi" w:cs="Times New Roman"/>
          <w:bCs/>
          <w:sz w:val="22"/>
        </w:rPr>
        <w:tab/>
        <w:t>gwarancjach bankowych;</w:t>
      </w:r>
    </w:p>
    <w:p w14:paraId="2CE6CE6E"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3)</w:t>
      </w:r>
      <w:r w:rsidRPr="00EE49C1">
        <w:rPr>
          <w:rFonts w:asciiTheme="majorHAnsi" w:hAnsiTheme="majorHAnsi" w:cs="Times New Roman"/>
          <w:bCs/>
          <w:sz w:val="22"/>
        </w:rPr>
        <w:tab/>
        <w:t>gwarancjach ubezpieczeniowych;</w:t>
      </w:r>
    </w:p>
    <w:p w14:paraId="2D8A171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4)</w:t>
      </w:r>
      <w:r w:rsidRPr="00EE49C1">
        <w:rPr>
          <w:rFonts w:asciiTheme="majorHAnsi" w:hAnsiTheme="majorHAnsi" w:cs="Times New Roman"/>
          <w:bCs/>
          <w:sz w:val="22"/>
        </w:rPr>
        <w:tab/>
        <w:t>poręczeniach udzielanych przez podmioty, o których mowa w art. 6b ust. 5 pkt 2 ustawy z dnia 9 listopada 2000 r. o utworzeniu Polskiej Agencji Rozwoju Przedsiębiorczości (Dz. U. z 2019 r. poz. 310, 836 i 1572).</w:t>
      </w:r>
    </w:p>
    <w:p w14:paraId="25A5CCD7"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3.</w:t>
      </w:r>
      <w:r w:rsidRPr="00EE49C1">
        <w:rPr>
          <w:rFonts w:asciiTheme="majorHAnsi" w:hAnsiTheme="majorHAnsi" w:cs="Times New Roman"/>
          <w:bCs/>
          <w:sz w:val="22"/>
        </w:rPr>
        <w:tab/>
        <w:t>Wadium wnoszone w pieniądzu wpłaca się przelewem na rachunek bankowy BGK Oddział w Łodzi, nr 59 1130 1163 0014 7148 0720 0005.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64B02002"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4.</w:t>
      </w:r>
      <w:r w:rsidRPr="00EE49C1">
        <w:rPr>
          <w:rFonts w:asciiTheme="majorHAnsi" w:hAnsiTheme="majorHAnsi" w:cs="Times New Roman"/>
          <w:bCs/>
          <w:sz w:val="22"/>
        </w:rPr>
        <w:tab/>
        <w:t xml:space="preserve">Jeżeli wadium jest wnoszone w formie gwarancji lub poręczenia,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wykonawca przekazuje zamawiającemu oryginał gwarancji lub poręczenia, w postaci elektronicznej.</w:t>
      </w:r>
    </w:p>
    <w:p w14:paraId="53C8C6A4" w14:textId="039AEE4C"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5.</w:t>
      </w:r>
      <w:r w:rsidRPr="00EE49C1">
        <w:rPr>
          <w:rFonts w:asciiTheme="majorHAnsi" w:hAnsiTheme="majorHAnsi" w:cs="Times New Roman"/>
          <w:bCs/>
          <w:sz w:val="22"/>
        </w:rPr>
        <w:tab/>
        <w:t xml:space="preserve">W przypadku wadium wniesionego w pieniądzu oraz z treści gwarancji i poręczeń,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jeżeli wadium będzie wniesione w tych formach, musi wynikać, że wadium zabezpiecza ofertę wykonawcy złożoną w postępowaniu o udzielenie zamówienia publicznego - „………… nazwa ………</w:t>
      </w:r>
      <w:r w:rsidR="0074186F">
        <w:rPr>
          <w:rFonts w:asciiTheme="majorHAnsi" w:hAnsiTheme="majorHAnsi" w:cs="Times New Roman"/>
          <w:bCs/>
          <w:sz w:val="22"/>
        </w:rPr>
        <w:t>…………….” Oznaczenie sprawy: ZP/97</w:t>
      </w:r>
      <w:r w:rsidRPr="00EE49C1">
        <w:rPr>
          <w:rFonts w:asciiTheme="majorHAnsi" w:hAnsiTheme="majorHAnsi" w:cs="Times New Roman"/>
          <w:bCs/>
          <w:sz w:val="22"/>
        </w:rPr>
        <w:t>/2023 – WADIUM.</w:t>
      </w:r>
    </w:p>
    <w:p w14:paraId="58795A38"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6.</w:t>
      </w:r>
      <w:r w:rsidRPr="00EE49C1">
        <w:rPr>
          <w:rFonts w:asciiTheme="majorHAnsi" w:hAnsiTheme="majorHAnsi" w:cs="Times New Roman"/>
          <w:bCs/>
          <w:sz w:val="22"/>
        </w:rPr>
        <w:tab/>
        <w:t xml:space="preserve">Za zgodą zamawiającego wykonawca może dokonać zmiany formy wadium na jedną lub kilka form,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Zmiana formy wadium musi być dokonana z </w:t>
      </w:r>
      <w:proofErr w:type="spellStart"/>
      <w:r w:rsidRPr="00EE49C1">
        <w:rPr>
          <w:rFonts w:asciiTheme="majorHAnsi" w:hAnsiTheme="majorHAnsi" w:cs="Times New Roman"/>
          <w:bCs/>
          <w:sz w:val="22"/>
        </w:rPr>
        <w:t>zachowa¬niem</w:t>
      </w:r>
      <w:proofErr w:type="spellEnd"/>
      <w:r w:rsidRPr="00EE49C1">
        <w:rPr>
          <w:rFonts w:asciiTheme="majorHAnsi" w:hAnsiTheme="majorHAnsi" w:cs="Times New Roman"/>
          <w:bCs/>
          <w:sz w:val="22"/>
        </w:rPr>
        <w:t xml:space="preserve"> ciągłości zabezpieczenia oferty kwotą wadium. </w:t>
      </w:r>
    </w:p>
    <w:p w14:paraId="4286EB9D"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7.</w:t>
      </w:r>
      <w:r w:rsidRPr="00EE49C1">
        <w:rPr>
          <w:rFonts w:asciiTheme="majorHAnsi" w:hAnsiTheme="majorHAnsi" w:cs="Times New Roman"/>
          <w:bCs/>
          <w:sz w:val="22"/>
        </w:rPr>
        <w:tab/>
        <w:t xml:space="preserve">Zgodnie z art. 96 ust. 6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zamawiający zatrzymuje wadium wraz z odsetkami, a w przypadku wadium wniesionego w formie gwarancji lub poręczenia,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występuje odpowiednio do gwaranta lub poręczyciela z żądaniem zapłaty wadium, jeżeli:</w:t>
      </w:r>
    </w:p>
    <w:p w14:paraId="4D09B4A2"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w:t>
      </w:r>
      <w:r w:rsidRPr="00EE49C1">
        <w:rPr>
          <w:rFonts w:asciiTheme="majorHAnsi" w:hAnsiTheme="majorHAnsi" w:cs="Times New Roman"/>
          <w:bCs/>
          <w:sz w:val="22"/>
        </w:rPr>
        <w:tab/>
        <w:t xml:space="preserve">wykonawca w odpowiedzi na wezwanie, o którym mowa w art. 107 ust. 2 lub art. 128 ust. 1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z przyczyn leżących po jego stronie, nie złożył podmiotowych środków dowodowych lub przedmiotowych środków dowodowych potwierdzających okoliczności, o których mowa w art. 57 lub art. 106 ust. 1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oświadczenia, o którym mowa w art. 125 ust. 1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innych dokumentów lub oświadczeń lub nie wyraził zgody na poprawienie omyłki, o której mowa w art. 223 ust. 2 pkt 3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co spowodowało brak możliwości wybrania oferty złożonej przez wykonawcę jako najkorzystniejszej;</w:t>
      </w:r>
    </w:p>
    <w:p w14:paraId="08639973"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2)</w:t>
      </w:r>
      <w:r w:rsidRPr="00EE49C1">
        <w:rPr>
          <w:rFonts w:asciiTheme="majorHAnsi" w:hAnsiTheme="majorHAnsi" w:cs="Times New Roman"/>
          <w:bCs/>
          <w:sz w:val="22"/>
        </w:rPr>
        <w:tab/>
        <w:t>wykonawca, którego oferta została wybrana:</w:t>
      </w:r>
    </w:p>
    <w:p w14:paraId="70028826"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a)</w:t>
      </w:r>
      <w:r w:rsidRPr="00EE49C1">
        <w:rPr>
          <w:rFonts w:asciiTheme="majorHAnsi" w:hAnsiTheme="majorHAnsi" w:cs="Times New Roman"/>
          <w:bCs/>
          <w:sz w:val="22"/>
        </w:rPr>
        <w:tab/>
        <w:t>odmówił podpisania umowy w sprawie zamówienia publicznego na warunkach określonych w ofercie,</w:t>
      </w:r>
    </w:p>
    <w:p w14:paraId="2C2DFC90"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b)</w:t>
      </w:r>
      <w:r w:rsidRPr="00EE49C1">
        <w:rPr>
          <w:rFonts w:asciiTheme="majorHAnsi" w:hAnsiTheme="majorHAnsi" w:cs="Times New Roman"/>
          <w:bCs/>
          <w:sz w:val="22"/>
        </w:rPr>
        <w:tab/>
        <w:t>nie wniósł wymaganego zabezpieczenia należytego wykonania umowy;</w:t>
      </w:r>
    </w:p>
    <w:p w14:paraId="7B3EE35F"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3)</w:t>
      </w:r>
      <w:r w:rsidRPr="00EE49C1">
        <w:rPr>
          <w:rFonts w:asciiTheme="majorHAnsi" w:hAnsiTheme="majorHAnsi" w:cs="Times New Roman"/>
          <w:bCs/>
          <w:sz w:val="22"/>
        </w:rPr>
        <w:tab/>
        <w:t>zawarcie umowy w sprawie zamówienia publicznego stało się niemożliwe z przyczyn leżących po stronie wykonawcy, którego oferta została wybrana.</w:t>
      </w:r>
    </w:p>
    <w:p w14:paraId="36A5A328"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8.</w:t>
      </w:r>
      <w:r w:rsidRPr="00EE49C1">
        <w:rPr>
          <w:rFonts w:asciiTheme="majorHAnsi" w:hAnsiTheme="majorHAnsi" w:cs="Times New Roman"/>
          <w:bCs/>
          <w:sz w:val="22"/>
        </w:rPr>
        <w:tab/>
        <w:t xml:space="preserve">Z treści gwarancji i poręczeń,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w:t>
      </w:r>
    </w:p>
    <w:p w14:paraId="0B7101E3"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9.</w:t>
      </w:r>
      <w:r w:rsidRPr="00EE49C1">
        <w:rPr>
          <w:rFonts w:asciiTheme="majorHAnsi" w:hAnsiTheme="majorHAnsi" w:cs="Times New Roman"/>
          <w:bCs/>
          <w:sz w:val="22"/>
        </w:rPr>
        <w:tab/>
        <w:t xml:space="preserve">Gwarancje i poręczenia,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podlegać muszą prawu polskiemu. Wszystkie spory dotyczące gwarancji i poręczeń,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będą rozstrzygane zgodnie z prawem polskim przez sądy polskie. W przypadku, gdy wykonawca wnosi wadium w formie gwarancji lub poręczeń, o których mowa w art. 97 ust. 7 pkt 2-4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09621877" w14:textId="77777777" w:rsidR="00EE49C1" w:rsidRP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10.</w:t>
      </w:r>
      <w:r w:rsidRPr="00EE49C1">
        <w:rPr>
          <w:rFonts w:asciiTheme="majorHAnsi" w:hAnsiTheme="majorHAnsi" w:cs="Times New Roman"/>
          <w:bCs/>
          <w:sz w:val="22"/>
        </w:rPr>
        <w:tab/>
        <w:t>W przypadku wniesienia wadium w pieniądzu wykonawca może wyrazić zgodę na zaliczenie kwoty wadium na poczet zabezpieczenia.</w:t>
      </w:r>
    </w:p>
    <w:p w14:paraId="35BAFE5E" w14:textId="13514D26" w:rsidR="00EE49C1" w:rsidRDefault="00EE49C1" w:rsidP="00EE49C1">
      <w:pPr>
        <w:spacing w:line="360" w:lineRule="auto"/>
        <w:jc w:val="both"/>
        <w:rPr>
          <w:rFonts w:asciiTheme="majorHAnsi" w:hAnsiTheme="majorHAnsi" w:cs="Times New Roman"/>
          <w:bCs/>
          <w:sz w:val="22"/>
        </w:rPr>
      </w:pPr>
      <w:r w:rsidRPr="00EE49C1">
        <w:rPr>
          <w:rFonts w:asciiTheme="majorHAnsi" w:hAnsiTheme="majorHAnsi" w:cs="Times New Roman"/>
          <w:bCs/>
          <w:sz w:val="22"/>
        </w:rPr>
        <w:t>11.</w:t>
      </w:r>
      <w:r w:rsidRPr="00EE49C1">
        <w:rPr>
          <w:rFonts w:asciiTheme="majorHAnsi" w:hAnsiTheme="majorHAnsi" w:cs="Times New Roman"/>
          <w:bCs/>
          <w:sz w:val="22"/>
        </w:rPr>
        <w:tab/>
        <w:t xml:space="preserve">Na podstawie art. 450 ust. 4 </w:t>
      </w:r>
      <w:proofErr w:type="spellStart"/>
      <w:r w:rsidRPr="00EE49C1">
        <w:rPr>
          <w:rFonts w:asciiTheme="majorHAnsi" w:hAnsiTheme="majorHAnsi" w:cs="Times New Roman"/>
          <w:bCs/>
          <w:sz w:val="22"/>
        </w:rPr>
        <w:t>Pzp</w:t>
      </w:r>
      <w:proofErr w:type="spellEnd"/>
      <w:r w:rsidRPr="00EE49C1">
        <w:rPr>
          <w:rFonts w:asciiTheme="majorHAnsi" w:hAnsiTheme="majorHAnsi" w:cs="Times New Roman"/>
          <w:bCs/>
          <w:sz w:val="22"/>
        </w:rPr>
        <w:t xml:space="preserve"> w przypadku wniesienia wadium w pieniądzu wykonawca może wyrazić zgodę na zaliczenie kwoty wadium na poczet zabezpieczenia.</w:t>
      </w:r>
    </w:p>
    <w:p w14:paraId="6FDD99EB" w14:textId="795FB4D7"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2F788188" w:rsidR="008B7417" w:rsidRPr="007F58A5" w:rsidRDefault="008B7417"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t xml:space="preserve">Zamawiający </w:t>
      </w:r>
      <w:r w:rsidR="00580304" w:rsidRPr="00580304">
        <w:rPr>
          <w:rFonts w:asciiTheme="majorHAnsi" w:hAnsiTheme="majorHAnsi"/>
          <w:b/>
          <w:sz w:val="22"/>
          <w:szCs w:val="22"/>
        </w:rPr>
        <w:t xml:space="preserve">nie </w:t>
      </w:r>
      <w:r w:rsidRPr="00580304">
        <w:rPr>
          <w:rFonts w:asciiTheme="majorHAnsi" w:hAnsiTheme="majorHAnsi"/>
          <w:b/>
          <w:bCs/>
          <w:sz w:val="22"/>
          <w:szCs w:val="22"/>
        </w:rPr>
        <w:t>wymaga</w:t>
      </w:r>
      <w:r w:rsidRPr="007F58A5">
        <w:rPr>
          <w:rFonts w:asciiTheme="majorHAnsi" w:hAnsiTheme="majorHAnsi"/>
          <w:sz w:val="22"/>
          <w:szCs w:val="22"/>
        </w:rPr>
        <w:t xml:space="preserve"> od wybranego Wykonawcy wniesienia zabezpiecz</w:t>
      </w:r>
      <w:r w:rsidR="00580304">
        <w:rPr>
          <w:rFonts w:asciiTheme="majorHAnsi" w:hAnsiTheme="majorHAnsi"/>
          <w:sz w:val="22"/>
          <w:szCs w:val="22"/>
        </w:rPr>
        <w:t>enia należytego wykonania umowy.</w:t>
      </w:r>
    </w:p>
    <w:p w14:paraId="1C5E1C74" w14:textId="5E44E006"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77C39416" w14:textId="77777777" w:rsidR="009F0A4B" w:rsidRDefault="009F0A4B" w:rsidP="00F22369">
      <w:pPr>
        <w:pStyle w:val="Tekstpodstawowy3"/>
        <w:spacing w:line="260" w:lineRule="atLeast"/>
        <w:jc w:val="both"/>
        <w:rPr>
          <w:rFonts w:asciiTheme="majorHAnsi" w:hAnsiTheme="majorHAnsi"/>
          <w:b/>
          <w:bCs/>
          <w:sz w:val="22"/>
          <w:szCs w:val="22"/>
          <w:u w:val="single"/>
        </w:rPr>
      </w:pPr>
    </w:p>
    <w:p w14:paraId="41D10ABA" w14:textId="4A49440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53477339" w14:textId="4BE000C2" w:rsidR="00F22369" w:rsidRPr="00AA0A01" w:rsidRDefault="00EC4284" w:rsidP="00F22369">
      <w:pPr>
        <w:pStyle w:val="Tekstpodstawowy3"/>
        <w:spacing w:line="260" w:lineRule="atLeast"/>
        <w:jc w:val="both"/>
        <w:rPr>
          <w:rFonts w:asciiTheme="majorHAnsi" w:hAnsiTheme="majorHAnsi"/>
          <w:b/>
          <w:bCs/>
          <w:sz w:val="22"/>
          <w:szCs w:val="22"/>
          <w:u w:val="single"/>
        </w:rPr>
      </w:pPr>
      <w:r>
        <w:rPr>
          <w:rFonts w:asciiTheme="majorHAnsi" w:hAnsiTheme="majorHAnsi"/>
          <w:b/>
          <w:bCs/>
          <w:sz w:val="22"/>
          <w:szCs w:val="22"/>
          <w:u w:val="single"/>
        </w:rPr>
        <w:br/>
      </w:r>
      <w:r w:rsidR="00F22369"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12C4F9A" w14:textId="77777777" w:rsidR="00B50E82" w:rsidRPr="00AA0A01" w:rsidRDefault="00B50E82"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3677E5C8" w:rsidR="00B46BAB" w:rsidRPr="00651811" w:rsidRDefault="00B46BAB" w:rsidP="00B46BAB">
      <w:pPr>
        <w:pStyle w:val="Tekstpodstawowy3"/>
        <w:spacing w:line="260" w:lineRule="atLeast"/>
        <w:rPr>
          <w:rFonts w:asciiTheme="majorHAnsi" w:hAnsiTheme="majorHAnsi" w:cs="Cambria"/>
          <w:sz w:val="22"/>
          <w:szCs w:val="22"/>
        </w:rPr>
      </w:pPr>
      <w:r w:rsidRPr="00651811">
        <w:rPr>
          <w:rFonts w:asciiTheme="majorHAnsi" w:hAnsiTheme="majorHAnsi" w:cs="Cambria"/>
          <w:sz w:val="22"/>
          <w:szCs w:val="22"/>
        </w:rPr>
        <w:t xml:space="preserve">Zamawiający </w:t>
      </w:r>
      <w:r w:rsidRPr="00651811">
        <w:rPr>
          <w:rFonts w:asciiTheme="majorHAnsi" w:hAnsiTheme="majorHAnsi" w:cs="Cambria"/>
          <w:b/>
          <w:sz w:val="22"/>
          <w:szCs w:val="22"/>
        </w:rPr>
        <w:t>nie wymaga</w:t>
      </w:r>
      <w:r w:rsidRPr="00651811">
        <w:rPr>
          <w:rFonts w:asciiTheme="majorHAnsi" w:hAnsiTheme="majorHAnsi" w:cs="Cambria"/>
          <w:sz w:val="22"/>
          <w:szCs w:val="22"/>
        </w:rPr>
        <w:t xml:space="preserve"> odbycia wizji lokalnej.  </w:t>
      </w:r>
    </w:p>
    <w:p w14:paraId="00A67744" w14:textId="77777777" w:rsidR="004A00DA" w:rsidRPr="00651811" w:rsidRDefault="004A00DA" w:rsidP="004A00DA">
      <w:pPr>
        <w:suppressAutoHyphens/>
        <w:jc w:val="both"/>
        <w:rPr>
          <w:rFonts w:ascii="Cambria" w:eastAsia="Times New Roman" w:hAnsi="Cambria" w:cs="Times New Roman"/>
          <w:lang w:eastAsia="ar-SA"/>
        </w:rPr>
      </w:pPr>
      <w:r w:rsidRPr="00651811">
        <w:rPr>
          <w:rFonts w:ascii="Cambria" w:eastAsia="Times New Roman" w:hAnsi="Cambria" w:cs="Times New Roman"/>
          <w:lang w:eastAsia="ar-SA"/>
        </w:rPr>
        <w:t xml:space="preserve">W przypadku gdyby Wykonawca chciał dokonać wizji w celu dokonania niezbędnych sprawdzeń, obliczeń, ekspertyz, uzgodnień aby rozstrzygnąć ewentualne wątpliwości </w:t>
      </w:r>
      <w:r w:rsidRPr="00651811">
        <w:rPr>
          <w:rFonts w:ascii="Cambria" w:eastAsia="Times New Roman" w:hAnsi="Cambria" w:cs="Times New Roman"/>
          <w:lang w:eastAsia="ar-SA"/>
        </w:rPr>
        <w:br/>
        <w:t>i zapewnić jednoznaczność składanej oferty, Zamawiający dopuszcza odbycie:</w:t>
      </w:r>
    </w:p>
    <w:p w14:paraId="0D3A27E0" w14:textId="4122B78C" w:rsidR="004A00DA" w:rsidRPr="00EC4284" w:rsidRDefault="004A00DA" w:rsidP="004A00DA">
      <w:pPr>
        <w:suppressAutoHyphens/>
        <w:spacing w:line="260" w:lineRule="atLeast"/>
        <w:jc w:val="both"/>
        <w:rPr>
          <w:rFonts w:ascii="Cambria" w:eastAsia="Times New Roman" w:hAnsi="Cambria" w:cs="Times New Roman"/>
          <w:b/>
        </w:rPr>
      </w:pPr>
      <w:r w:rsidRPr="00EC4284">
        <w:rPr>
          <w:rFonts w:ascii="Cambria" w:eastAsia="Times New Roman" w:hAnsi="Cambria" w:cs="Times New Roman"/>
          <w:lang w:eastAsia="ar-SA"/>
        </w:rPr>
        <w:t>Termin należy ustalić z Zamawiającym:</w:t>
      </w:r>
    </w:p>
    <w:p w14:paraId="42B604CF" w14:textId="01ACB57E" w:rsidR="004A00DA" w:rsidRPr="00651811" w:rsidRDefault="004A00DA" w:rsidP="00EC4284">
      <w:pPr>
        <w:jc w:val="both"/>
        <w:rPr>
          <w:rFonts w:ascii="Cambria" w:eastAsia="Times New Roman" w:hAnsi="Cambria" w:cs="Times New Roman"/>
          <w:i/>
          <w:u w:val="single"/>
          <w:lang w:eastAsia="ar-SA"/>
        </w:rPr>
      </w:pPr>
      <w:r w:rsidRPr="00651811">
        <w:rPr>
          <w:rFonts w:ascii="Cambria" w:eastAsia="Times New Roman" w:hAnsi="Cambria" w:cs="Times New Roman"/>
          <w:lang w:eastAsia="ar-SA"/>
        </w:rPr>
        <w:t>- Jacek Urbanowicz 697-002-024</w:t>
      </w:r>
      <w:r w:rsidR="00EC4284">
        <w:rPr>
          <w:rFonts w:ascii="Cambria" w:eastAsia="Times New Roman" w:hAnsi="Cambria" w:cs="Times New Roman"/>
          <w:lang w:eastAsia="ar-SA"/>
        </w:rPr>
        <w:t xml:space="preserve"> </w:t>
      </w:r>
      <w:r w:rsidRPr="00651811">
        <w:rPr>
          <w:rFonts w:ascii="Cambria" w:eastAsia="Times New Roman" w:hAnsi="Cambria" w:cs="Times New Roman"/>
          <w:i/>
          <w:u w:val="single"/>
          <w:lang w:eastAsia="ar-SA"/>
        </w:rPr>
        <w:t xml:space="preserve">- prosimy o wcześniejszy kontakt telefoniczny. </w:t>
      </w:r>
    </w:p>
    <w:p w14:paraId="5BE35B2B" w14:textId="77777777" w:rsidR="004A00DA" w:rsidRPr="00651811" w:rsidRDefault="004A00DA" w:rsidP="004A00DA">
      <w:pPr>
        <w:suppressAutoHyphens/>
        <w:jc w:val="both"/>
        <w:rPr>
          <w:rFonts w:ascii="Cambria" w:eastAsia="Times New Roman" w:hAnsi="Cambria" w:cs="Times New Roman"/>
          <w:lang w:eastAsia="ar-SA"/>
        </w:rPr>
      </w:pPr>
    </w:p>
    <w:p w14:paraId="3C2D5A3C" w14:textId="77777777" w:rsidR="004A00DA" w:rsidRPr="00651811" w:rsidRDefault="004A00DA" w:rsidP="004A00DA">
      <w:pPr>
        <w:suppressAutoHyphens/>
        <w:jc w:val="both"/>
        <w:rPr>
          <w:rFonts w:ascii="Cambria" w:eastAsia="Times New Roman" w:hAnsi="Cambria" w:cs="Times New Roman"/>
          <w:lang w:eastAsia="ar-SA"/>
        </w:rPr>
      </w:pPr>
      <w:r w:rsidRPr="00651811">
        <w:rPr>
          <w:rFonts w:ascii="Cambria" w:eastAsia="Times New Roman" w:hAnsi="Cambria" w:cs="Times New Roman"/>
          <w:lang w:eastAsia="ar-SA"/>
        </w:rPr>
        <w:t xml:space="preserve">Całkowite koszty związane z dokonaniem wizji lokalnej ponosi Wykonawca. </w:t>
      </w:r>
      <w:r w:rsidRPr="00651811">
        <w:rPr>
          <w:rFonts w:ascii="Cambria" w:eastAsia="Times New Roman" w:hAnsi="Cambria" w:cs="Times New Roman"/>
          <w:lang w:eastAsia="ar-SA"/>
        </w:rPr>
        <w:br/>
        <w:t>Termin przeprowadzenia wizji lokalnej należy ustalić z Zamawiającym, a odbycie wizji potwierdzić w formie pisemnego oświadczenia.</w:t>
      </w:r>
    </w:p>
    <w:p w14:paraId="17EDA542" w14:textId="77777777" w:rsidR="005D13B4" w:rsidRDefault="005D13B4" w:rsidP="004A00DA">
      <w:pPr>
        <w:suppressAutoHyphens/>
        <w:jc w:val="both"/>
        <w:rPr>
          <w:rFonts w:ascii="Cambria" w:eastAsia="Times New Roman" w:hAnsi="Cambria" w:cs="Times New Roman"/>
          <w:lang w:eastAsia="ar-SA"/>
        </w:rPr>
      </w:pPr>
    </w:p>
    <w:p w14:paraId="6F54C13D" w14:textId="77777777" w:rsidR="00F22369" w:rsidRPr="00AA0A01" w:rsidRDefault="00F22369" w:rsidP="0069705E">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53394773" w:rsidR="005B2EB1" w:rsidRDefault="005B2EB1" w:rsidP="00B50E82">
      <w:pPr>
        <w:pStyle w:val="Tekstpodstawowy"/>
        <w:suppressAutoHyphens w:val="0"/>
        <w:rPr>
          <w:rFonts w:asciiTheme="majorHAnsi" w:hAnsiTheme="majorHAnsi"/>
          <w:sz w:val="22"/>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776EB2E" w14:textId="77777777" w:rsidR="005D13B4" w:rsidRDefault="005D13B4" w:rsidP="00B50E82">
      <w:pPr>
        <w:pStyle w:val="Tekstpodstawowy"/>
        <w:suppressAutoHyphens w:val="0"/>
        <w:rPr>
          <w:rFonts w:asciiTheme="majorHAnsi" w:hAnsiTheme="majorHAnsi"/>
          <w:sz w:val="22"/>
        </w:rPr>
      </w:pPr>
    </w:p>
    <w:p w14:paraId="5244419D"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3D5ED02F" w14:textId="77777777" w:rsidR="00651811" w:rsidRPr="00651811" w:rsidRDefault="004A00DA" w:rsidP="00651811">
      <w:pPr>
        <w:jc w:val="both"/>
        <w:rPr>
          <w:rFonts w:asciiTheme="majorHAnsi" w:hAnsiTheme="majorHAnsi"/>
          <w:bCs/>
          <w:sz w:val="22"/>
          <w:szCs w:val="22"/>
        </w:rPr>
      </w:pPr>
      <w:r w:rsidRPr="00651811">
        <w:rPr>
          <w:rFonts w:asciiTheme="majorHAnsi" w:hAnsiTheme="majorHAnsi"/>
          <w:bCs/>
          <w:sz w:val="22"/>
          <w:szCs w:val="22"/>
        </w:rPr>
        <w:t xml:space="preserve">1.Zamawiający </w:t>
      </w:r>
      <w:r w:rsidR="00651811" w:rsidRPr="00651811">
        <w:rPr>
          <w:rFonts w:asciiTheme="majorHAnsi" w:hAnsiTheme="majorHAnsi"/>
          <w:b/>
          <w:bCs/>
          <w:sz w:val="22"/>
          <w:szCs w:val="22"/>
        </w:rPr>
        <w:t xml:space="preserve">nie </w:t>
      </w:r>
      <w:r w:rsidRPr="00651811">
        <w:rPr>
          <w:rFonts w:asciiTheme="majorHAnsi" w:hAnsiTheme="majorHAnsi"/>
          <w:b/>
          <w:bCs/>
          <w:sz w:val="22"/>
          <w:szCs w:val="22"/>
        </w:rPr>
        <w:t>stawia wymagania</w:t>
      </w:r>
      <w:r w:rsidR="00651811" w:rsidRPr="00651811">
        <w:rPr>
          <w:rFonts w:asciiTheme="majorHAnsi" w:hAnsiTheme="majorHAnsi"/>
          <w:bCs/>
          <w:sz w:val="22"/>
          <w:szCs w:val="22"/>
        </w:rPr>
        <w:t xml:space="preserve"> w zakresie art. 95 ustawy </w:t>
      </w:r>
      <w:proofErr w:type="spellStart"/>
      <w:r w:rsidR="00651811" w:rsidRPr="00651811">
        <w:rPr>
          <w:rFonts w:asciiTheme="majorHAnsi" w:hAnsiTheme="majorHAnsi"/>
          <w:bCs/>
          <w:sz w:val="22"/>
          <w:szCs w:val="22"/>
        </w:rPr>
        <w:t>Pzp</w:t>
      </w:r>
      <w:proofErr w:type="spellEnd"/>
      <w:r w:rsidR="00651811" w:rsidRPr="00651811">
        <w:rPr>
          <w:rFonts w:asciiTheme="majorHAnsi" w:hAnsiTheme="majorHAnsi"/>
          <w:bCs/>
          <w:sz w:val="22"/>
          <w:szCs w:val="22"/>
        </w:rPr>
        <w:t>.</w:t>
      </w:r>
    </w:p>
    <w:p w14:paraId="26D29A3F" w14:textId="3EC5B22F" w:rsidR="009B1B5F" w:rsidRDefault="00223F8A" w:rsidP="00651811">
      <w:pPr>
        <w:jc w:val="both"/>
        <w:rPr>
          <w:rFonts w:asciiTheme="majorHAnsi" w:eastAsia="Times New Roman" w:hAnsiTheme="majorHAnsi" w:cs="Arial"/>
          <w:sz w:val="22"/>
          <w:szCs w:val="22"/>
        </w:rPr>
      </w:pPr>
      <w:r w:rsidRPr="00651811">
        <w:rPr>
          <w:rFonts w:asciiTheme="majorHAnsi" w:eastAsia="Times New Roman" w:hAnsiTheme="majorHAnsi" w:cs="Arial"/>
          <w:b/>
          <w:sz w:val="22"/>
          <w:szCs w:val="22"/>
        </w:rPr>
        <w:t>2</w:t>
      </w:r>
      <w:r w:rsidR="009B1B5F" w:rsidRPr="00651811">
        <w:rPr>
          <w:rFonts w:asciiTheme="majorHAnsi" w:eastAsia="Times New Roman" w:hAnsiTheme="majorHAnsi" w:cs="Arial"/>
          <w:b/>
          <w:sz w:val="22"/>
          <w:szCs w:val="22"/>
        </w:rPr>
        <w:t>.Zamawiający nie przewiduje wymagań</w:t>
      </w:r>
      <w:r w:rsidR="009B1B5F" w:rsidRPr="00651811">
        <w:rPr>
          <w:rFonts w:asciiTheme="majorHAnsi" w:eastAsia="Times New Roman" w:hAnsiTheme="majorHAnsi" w:cs="Arial"/>
          <w:sz w:val="22"/>
          <w:szCs w:val="22"/>
        </w:rPr>
        <w:t xml:space="preserve"> w zakresie zatrudnienia osób, o których mowa w art. 96 </w:t>
      </w:r>
      <w:r w:rsidRPr="00651811">
        <w:rPr>
          <w:rFonts w:asciiTheme="majorHAnsi" w:eastAsia="Times New Roman" w:hAnsiTheme="majorHAnsi" w:cs="Arial"/>
          <w:sz w:val="22"/>
          <w:szCs w:val="22"/>
        </w:rPr>
        <w:br/>
        <w:t xml:space="preserve">    </w:t>
      </w:r>
      <w:r w:rsidR="009B1B5F" w:rsidRPr="00651811">
        <w:rPr>
          <w:rFonts w:asciiTheme="majorHAnsi" w:eastAsia="Times New Roman" w:hAnsiTheme="majorHAnsi" w:cs="Arial"/>
          <w:sz w:val="22"/>
          <w:szCs w:val="22"/>
        </w:rPr>
        <w:t xml:space="preserve">ust. 2 pkt 2 </w:t>
      </w:r>
      <w:proofErr w:type="spellStart"/>
      <w:r w:rsidR="009B1B5F" w:rsidRPr="00651811">
        <w:rPr>
          <w:rFonts w:asciiTheme="majorHAnsi" w:eastAsia="Times New Roman" w:hAnsiTheme="majorHAnsi" w:cs="Arial"/>
          <w:sz w:val="22"/>
          <w:szCs w:val="22"/>
        </w:rPr>
        <w:t>Pzp</w:t>
      </w:r>
      <w:proofErr w:type="spellEnd"/>
      <w:r w:rsidR="009B1B5F" w:rsidRPr="00651811">
        <w:rPr>
          <w:rFonts w:asciiTheme="majorHAnsi" w:eastAsia="Times New Roman" w:hAnsiTheme="majorHAnsi" w:cs="Arial"/>
          <w:sz w:val="22"/>
          <w:szCs w:val="22"/>
        </w:rPr>
        <w:t>.</w:t>
      </w:r>
    </w:p>
    <w:p w14:paraId="41518506" w14:textId="77777777" w:rsidR="00651811" w:rsidRDefault="00651811" w:rsidP="00651811">
      <w:pPr>
        <w:jc w:val="both"/>
        <w:rPr>
          <w:rFonts w:asciiTheme="majorHAnsi" w:eastAsia="Times New Roman" w:hAnsiTheme="majorHAnsi" w:cs="Arial"/>
          <w:sz w:val="22"/>
          <w:szCs w:val="22"/>
        </w:rPr>
      </w:pPr>
    </w:p>
    <w:p w14:paraId="292A2ADF" w14:textId="77777777"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09E698B2" w:rsidR="00992C61"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040249DF" w:rsidR="00F2236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34AFD2F6" w14:textId="704B047F" w:rsidR="00B46BAB" w:rsidRPr="00580304" w:rsidRDefault="00FC5CA6"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w:t>
      </w:r>
      <w:proofErr w:type="spellStart"/>
      <w:r w:rsidR="00CD3AAF" w:rsidRPr="00AA0A01">
        <w:rPr>
          <w:rFonts w:asciiTheme="majorHAnsi" w:eastAsia="Times New Roman" w:hAnsiTheme="majorHAnsi" w:cs="Arial"/>
          <w:sz w:val="22"/>
          <w:szCs w:val="22"/>
        </w:rPr>
        <w:t>Pzp</w:t>
      </w:r>
      <w:proofErr w:type="spellEnd"/>
      <w:r w:rsidR="00CD3AAF" w:rsidRPr="00AA0A01">
        <w:rPr>
          <w:rFonts w:asciiTheme="majorHAnsi" w:eastAsia="Times New Roman" w:hAnsiTheme="majorHAnsi" w:cs="Arial"/>
          <w:sz w:val="22"/>
          <w:szCs w:val="22"/>
        </w:rPr>
        <w:t xml:space="preserve">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r w:rsidR="00580304">
        <w:rPr>
          <w:rFonts w:asciiTheme="majorHAnsi" w:eastAsia="Times New Roman" w:hAnsiTheme="majorHAnsi" w:cs="Arial"/>
          <w:sz w:val="22"/>
          <w:szCs w:val="22"/>
        </w:rPr>
        <w:t xml:space="preserve"> </w:t>
      </w:r>
      <w:r w:rsidR="00580304" w:rsidRPr="00580304">
        <w:rPr>
          <w:rFonts w:asciiTheme="majorHAnsi" w:hAnsiTheme="majorHAnsi"/>
          <w:bCs/>
          <w:i/>
          <w:sz w:val="22"/>
          <w:szCs w:val="22"/>
        </w:rPr>
        <w:t>–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562F007A" w14:textId="5044A99A"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r w:rsidR="00580304" w:rsidRPr="00580304">
        <w:rPr>
          <w:rFonts w:asciiTheme="majorHAnsi" w:hAnsiTheme="majorHAnsi"/>
          <w:bCs/>
          <w:i/>
          <w:sz w:val="22"/>
          <w:szCs w:val="22"/>
        </w:rPr>
        <w:t xml:space="preserve"> – nie dotyczy</w:t>
      </w:r>
      <w:r w:rsidR="00580304">
        <w:rPr>
          <w:rFonts w:asciiTheme="majorHAnsi" w:hAnsiTheme="majorHAnsi"/>
          <w:bCs/>
          <w:sz w:val="22"/>
          <w:szCs w:val="22"/>
        </w:rPr>
        <w:t xml:space="preserve"> </w:t>
      </w:r>
      <w:r w:rsidR="00580304" w:rsidRPr="005F51ED">
        <w:rPr>
          <w:rFonts w:asciiTheme="majorHAnsi" w:hAnsiTheme="majorHAnsi"/>
          <w:bCs/>
          <w:sz w:val="22"/>
          <w:szCs w:val="22"/>
        </w:rPr>
        <w:t xml:space="preserve"> </w:t>
      </w:r>
    </w:p>
    <w:p w14:paraId="42F273A6" w14:textId="77777777" w:rsidR="009F0A4B" w:rsidRPr="00B46BAB" w:rsidRDefault="009F0A4B" w:rsidP="004126AF">
      <w:pPr>
        <w:jc w:val="both"/>
        <w:rPr>
          <w:rFonts w:asciiTheme="majorHAnsi" w:hAnsiTheme="majorHAnsi"/>
          <w:bCs/>
          <w:i/>
          <w:iCs/>
          <w:sz w:val="22"/>
          <w:szCs w:val="22"/>
        </w:rPr>
      </w:pPr>
    </w:p>
    <w:p w14:paraId="54667904" w14:textId="77777777" w:rsidR="00F707C9" w:rsidRPr="00AA0A01" w:rsidRDefault="00F22369" w:rsidP="0069705E">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5C74448D"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9B42E7E"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Administratorem Pani/Pana danych osobowych jest Samodzielny Publiczny Zakład Opieki Zdrowotnej Centralny Szpital Kliniczny Uniwersytetu Medycznego w Łodzi </w:t>
      </w:r>
      <w:r w:rsidR="00F43379">
        <w:rPr>
          <w:rFonts w:asciiTheme="majorHAnsi" w:hAnsiTheme="majorHAnsi"/>
        </w:rPr>
        <w:br/>
      </w:r>
      <w:r w:rsidRPr="000778ED">
        <w:rPr>
          <w:rFonts w:asciiTheme="majorHAnsi" w:hAnsiTheme="majorHAnsi"/>
        </w:rPr>
        <w:t>(92-213 Łódź, ul. Pomorska 251, KRS: 0000149790, NIP: 728-22-46-128).</w:t>
      </w:r>
    </w:p>
    <w:p w14:paraId="2B14D9FC" w14:textId="5C9D4B22" w:rsidR="0047047D" w:rsidRPr="000E6192" w:rsidRDefault="0047047D" w:rsidP="0069705E">
      <w:pPr>
        <w:numPr>
          <w:ilvl w:val="0"/>
          <w:numId w:val="18"/>
        </w:numPr>
        <w:spacing w:after="60"/>
        <w:contextualSpacing/>
        <w:jc w:val="both"/>
        <w:rPr>
          <w:rFonts w:asciiTheme="majorHAnsi" w:hAnsiTheme="majorHAnsi"/>
        </w:rPr>
      </w:pPr>
      <w:r w:rsidRPr="000E6192">
        <w:rPr>
          <w:rFonts w:asciiTheme="majorHAnsi" w:hAnsiTheme="majorHAnsi"/>
        </w:rPr>
        <w:t xml:space="preserve">Administrator wyznaczył Inspektora Ochrony Danych Osobowych. Dane kontaktowe </w:t>
      </w:r>
      <w:r w:rsidR="00F43379">
        <w:rPr>
          <w:rFonts w:asciiTheme="majorHAnsi" w:hAnsiTheme="majorHAnsi"/>
        </w:rPr>
        <w:br/>
      </w:r>
      <w:r w:rsidRPr="000E6192">
        <w:rPr>
          <w:rFonts w:asciiTheme="majorHAnsi" w:hAnsiTheme="majorHAnsi"/>
        </w:rPr>
        <w:t xml:space="preserve">92-213 Łódź, ul. Pomorska 251, pok. 328,  email: inspektor.odo@csk.umed.pl; </w:t>
      </w:r>
      <w:r w:rsidR="00F43379">
        <w:rPr>
          <w:rFonts w:asciiTheme="majorHAnsi" w:hAnsiTheme="majorHAnsi"/>
        </w:rPr>
        <w:br/>
      </w:r>
      <w:r w:rsidRPr="000E6192">
        <w:rPr>
          <w:rFonts w:asciiTheme="majorHAnsi" w:hAnsiTheme="majorHAnsi"/>
        </w:rPr>
        <w:t>tel. 42 675 76 22.</w:t>
      </w:r>
    </w:p>
    <w:p w14:paraId="29F4477D" w14:textId="77777777" w:rsidR="00577108" w:rsidRPr="00577108" w:rsidRDefault="0047047D" w:rsidP="00577108">
      <w:pPr>
        <w:numPr>
          <w:ilvl w:val="0"/>
          <w:numId w:val="18"/>
        </w:numPr>
        <w:spacing w:after="60"/>
        <w:contextualSpacing/>
        <w:jc w:val="both"/>
        <w:rPr>
          <w:rFonts w:asciiTheme="majorHAnsi" w:hAnsiTheme="majorHAnsi"/>
          <w:b/>
          <w:bCs/>
          <w:sz w:val="22"/>
          <w:szCs w:val="22"/>
        </w:rPr>
      </w:pPr>
      <w:r w:rsidRPr="00B6232C">
        <w:rPr>
          <w:rFonts w:asciiTheme="majorHAnsi" w:hAnsiTheme="majorHAnsi"/>
        </w:rPr>
        <w:t xml:space="preserve">Administrator przetwarza Pani/Pana dane osobowe w celu związanym z postępowaniem o udzielenie zamówienia publicznego pod nazwą: </w:t>
      </w:r>
      <w:r w:rsidR="00577108" w:rsidRPr="00577108">
        <w:rPr>
          <w:rFonts w:asciiTheme="majorHAnsi" w:hAnsiTheme="majorHAnsi"/>
          <w:b/>
          <w:bCs/>
          <w:sz w:val="22"/>
          <w:szCs w:val="22"/>
        </w:rPr>
        <w:t xml:space="preserve">Dostawa mebli laboratoryjnych oraz mebli </w:t>
      </w:r>
      <w:proofErr w:type="spellStart"/>
      <w:r w:rsidR="00577108" w:rsidRPr="00577108">
        <w:rPr>
          <w:rFonts w:asciiTheme="majorHAnsi" w:hAnsiTheme="majorHAnsi"/>
          <w:b/>
          <w:bCs/>
          <w:sz w:val="22"/>
          <w:szCs w:val="22"/>
        </w:rPr>
        <w:t>socjalno</w:t>
      </w:r>
      <w:proofErr w:type="spellEnd"/>
      <w:r w:rsidR="00577108" w:rsidRPr="00577108">
        <w:rPr>
          <w:rFonts w:asciiTheme="majorHAnsi" w:hAnsiTheme="majorHAnsi"/>
          <w:b/>
          <w:bCs/>
          <w:sz w:val="22"/>
          <w:szCs w:val="22"/>
        </w:rPr>
        <w:t xml:space="preserve"> - bytowych na potrzeby SP ZOZ Centralnego Szpitala Klinicznego Uniwersytetu Medycznego w Łodzi w ramach zadania pn.: "Łódzkie Centrum Toksykologii"</w:t>
      </w:r>
    </w:p>
    <w:p w14:paraId="59FB6E43" w14:textId="0E4FE441" w:rsidR="0047047D" w:rsidRPr="00B6232C" w:rsidRDefault="0047047D" w:rsidP="00577108">
      <w:pPr>
        <w:spacing w:after="60"/>
        <w:ind w:left="720"/>
        <w:contextualSpacing/>
        <w:jc w:val="both"/>
        <w:rPr>
          <w:rFonts w:asciiTheme="majorHAnsi" w:hAnsiTheme="majorHAnsi"/>
        </w:rPr>
      </w:pPr>
      <w:r w:rsidRPr="00CC4C1B">
        <w:rPr>
          <w:rFonts w:asciiTheme="majorHAnsi" w:hAnsiTheme="majorHAnsi"/>
        </w:rPr>
        <w:t>– na podstawie art. 6 ust. 1 lit. c RODO.</w:t>
      </w:r>
    </w:p>
    <w:p w14:paraId="1DC1F8C1" w14:textId="0605243C" w:rsidR="0047047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4668BC1F" w:rsidR="0047047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69705E">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69705E">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69705E">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91D33CD" w14:textId="77777777" w:rsidR="00E83B36" w:rsidRPr="00CC4C1B" w:rsidRDefault="00E83B36" w:rsidP="00A81C1B">
      <w:pPr>
        <w:spacing w:after="60"/>
        <w:jc w:val="both"/>
        <w:rPr>
          <w:rFonts w:asciiTheme="majorHAnsi" w:eastAsia="Times New Roman" w:hAnsiTheme="majorHAnsi" w:cs="Times New Roman"/>
          <w:b/>
          <w:bCs/>
          <w:color w:val="FF0000"/>
          <w:u w:val="single"/>
        </w:rPr>
      </w:pPr>
    </w:p>
    <w:p w14:paraId="25A8BD9A" w14:textId="34101F18" w:rsidR="00A81C1B" w:rsidRPr="007B1759" w:rsidRDefault="00A81C1B" w:rsidP="00A81C1B">
      <w:pPr>
        <w:spacing w:after="60"/>
        <w:jc w:val="both"/>
        <w:rPr>
          <w:rFonts w:asciiTheme="majorHAnsi" w:eastAsia="Times New Roman" w:hAnsiTheme="majorHAnsi" w:cs="Times New Roman"/>
          <w:b/>
          <w:bCs/>
          <w:u w:val="single"/>
        </w:rPr>
      </w:pPr>
      <w:r w:rsidRPr="007B1759">
        <w:rPr>
          <w:rFonts w:asciiTheme="majorHAnsi" w:eastAsia="Times New Roman" w:hAnsiTheme="majorHAnsi" w:cs="Times New Roman"/>
          <w:b/>
          <w:bCs/>
          <w:u w:val="single"/>
        </w:rPr>
        <w:t xml:space="preserve">Wymóg złożenia oświadczenia – patrz </w:t>
      </w:r>
      <w:r w:rsidR="005D13B4">
        <w:rPr>
          <w:rFonts w:asciiTheme="majorHAnsi" w:eastAsia="Times New Roman" w:hAnsiTheme="majorHAnsi" w:cs="Times New Roman"/>
          <w:b/>
          <w:bCs/>
          <w:u w:val="single"/>
        </w:rPr>
        <w:t>pkt 14</w:t>
      </w:r>
      <w:r w:rsidR="007B1759" w:rsidRPr="007B1759">
        <w:rPr>
          <w:rFonts w:asciiTheme="majorHAnsi" w:eastAsia="Times New Roman" w:hAnsiTheme="majorHAnsi" w:cs="Times New Roman"/>
          <w:b/>
          <w:bCs/>
          <w:u w:val="single"/>
        </w:rPr>
        <w:t>-</w:t>
      </w:r>
      <w:r w:rsidR="000E6192" w:rsidRPr="007B1759">
        <w:rPr>
          <w:rFonts w:asciiTheme="majorHAnsi" w:eastAsia="Times New Roman" w:hAnsiTheme="majorHAnsi" w:cs="Times New Roman"/>
          <w:b/>
          <w:bCs/>
          <w:u w:val="single"/>
        </w:rPr>
        <w:t xml:space="preserve"> </w:t>
      </w:r>
      <w:r w:rsidRPr="007B1759">
        <w:rPr>
          <w:rFonts w:asciiTheme="majorHAnsi" w:eastAsia="Times New Roman" w:hAnsiTheme="majorHAnsi" w:cs="Times New Roman"/>
          <w:b/>
          <w:bCs/>
          <w:u w:val="single"/>
        </w:rPr>
        <w:t>Załącznik nr 1.:</w:t>
      </w:r>
    </w:p>
    <w:p w14:paraId="557E8CF8"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69705E">
      <w:pPr>
        <w:numPr>
          <w:ilvl w:val="0"/>
          <w:numId w:val="14"/>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21DAE6BF" w:rsidR="00A81C1B"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11949D83" w:rsidR="00A81C1B" w:rsidRPr="00597C0E" w:rsidRDefault="00A81C1B" w:rsidP="0069705E">
      <w:pPr>
        <w:numPr>
          <w:ilvl w:val="0"/>
          <w:numId w:val="14"/>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w:t>
      </w:r>
      <w:r w:rsidRPr="007B1759">
        <w:rPr>
          <w:rFonts w:asciiTheme="majorHAnsi" w:eastAsia="Times New Roman" w:hAnsiTheme="majorHAnsi" w:cs="Times New Roman"/>
        </w:rPr>
        <w:t xml:space="preserve">przekazane w związku z udziałem Wykonawcy w postępowaniu, wymaga się od  Wykonawcy złożenia w postępowaniu o udzielenie zamówienia publicznego oświadczenia </w:t>
      </w:r>
      <w:r w:rsidRPr="007B1759">
        <w:rPr>
          <w:rFonts w:asciiTheme="majorHAnsi" w:eastAsia="Times New Roman" w:hAnsiTheme="majorHAnsi" w:cs="Times New Roman"/>
          <w:b/>
          <w:bCs/>
        </w:rPr>
        <w:t>(</w:t>
      </w:r>
      <w:r w:rsidR="000E6192" w:rsidRPr="007B1759">
        <w:rPr>
          <w:rFonts w:asciiTheme="majorHAnsi" w:eastAsia="Times New Roman" w:hAnsiTheme="majorHAnsi" w:cs="Times New Roman"/>
          <w:b/>
          <w:bCs/>
          <w:lang w:eastAsia="ar-SA"/>
        </w:rPr>
        <w:t xml:space="preserve">pkt. </w:t>
      </w:r>
      <w:r w:rsidR="005D13B4">
        <w:rPr>
          <w:rFonts w:asciiTheme="majorHAnsi" w:eastAsia="Times New Roman" w:hAnsiTheme="majorHAnsi" w:cs="Times New Roman"/>
          <w:b/>
          <w:bCs/>
          <w:lang w:eastAsia="ar-SA"/>
        </w:rPr>
        <w:t>14</w:t>
      </w:r>
      <w:r w:rsidR="000E6192" w:rsidRPr="007B1759">
        <w:rPr>
          <w:rFonts w:asciiTheme="majorHAnsi" w:eastAsia="Times New Roman" w:hAnsiTheme="majorHAnsi" w:cs="Times New Roman"/>
          <w:b/>
          <w:bCs/>
          <w:lang w:eastAsia="ar-SA"/>
        </w:rPr>
        <w:br/>
      </w:r>
      <w:r w:rsidR="00AB2086" w:rsidRPr="007B1759">
        <w:rPr>
          <w:rFonts w:asciiTheme="majorHAnsi" w:eastAsia="Times New Roman" w:hAnsiTheme="majorHAnsi" w:cs="Times New Roman"/>
          <w:b/>
          <w:bCs/>
          <w:lang w:eastAsia="ar-SA"/>
        </w:rPr>
        <w:t>w załącznik nr 1 do S</w:t>
      </w:r>
      <w:r w:rsidRPr="007B1759">
        <w:rPr>
          <w:rFonts w:asciiTheme="majorHAnsi" w:eastAsia="Times New Roman" w:hAnsiTheme="majorHAnsi" w:cs="Times New Roman"/>
          <w:b/>
          <w:bCs/>
          <w:lang w:eastAsia="ar-SA"/>
        </w:rPr>
        <w:t>WZ</w:t>
      </w:r>
      <w:r w:rsidRPr="007B1759">
        <w:rPr>
          <w:rFonts w:asciiTheme="majorHAnsi" w:eastAsia="Times New Roman" w:hAnsiTheme="majorHAnsi" w:cs="Times New Roman"/>
          <w:b/>
          <w:bCs/>
        </w:rPr>
        <w:t>)</w:t>
      </w:r>
      <w:r w:rsidRPr="007B1759">
        <w:rPr>
          <w:rFonts w:asciiTheme="majorHAnsi" w:eastAsia="Times New Roman" w:hAnsiTheme="majorHAnsi" w:cs="Times New Roman"/>
        </w:rPr>
        <w:t xml:space="preserve"> o wypełnieniu przez niego obowiązków informacyjnych </w:t>
      </w:r>
      <w:r w:rsidRPr="00597C0E">
        <w:rPr>
          <w:rFonts w:asciiTheme="majorHAnsi" w:eastAsia="Times New Roman" w:hAnsiTheme="majorHAnsi" w:cs="Times New Roman"/>
        </w:rPr>
        <w:t>przewidzianych w art. 13 lub art. 14 RODO.</w:t>
      </w:r>
    </w:p>
    <w:p w14:paraId="0646F3F6" w14:textId="7234F23E" w:rsidR="00EB3A56" w:rsidRDefault="00EB3A56">
      <w:pPr>
        <w:ind w:left="426" w:hanging="426"/>
        <w:rPr>
          <w:rFonts w:asciiTheme="majorHAnsi" w:hAnsiTheme="majorHAnsi" w:cs="Times New Roman"/>
          <w:b/>
          <w:bCs/>
          <w:u w:val="single"/>
        </w:rPr>
      </w:pPr>
    </w:p>
    <w:p w14:paraId="743E219E" w14:textId="7BEA3207" w:rsidR="00EC4284" w:rsidRDefault="00EC4284">
      <w:pPr>
        <w:ind w:left="426" w:hanging="426"/>
        <w:rPr>
          <w:rFonts w:asciiTheme="majorHAnsi" w:hAnsiTheme="majorHAnsi" w:cs="Times New Roman"/>
          <w:b/>
          <w:bCs/>
          <w:u w:val="single"/>
        </w:rPr>
      </w:pPr>
    </w:p>
    <w:p w14:paraId="628E438E" w14:textId="53068F0D" w:rsidR="00EC4284" w:rsidRDefault="00EC4284">
      <w:pPr>
        <w:ind w:left="426" w:hanging="426"/>
        <w:rPr>
          <w:rFonts w:asciiTheme="majorHAnsi" w:hAnsiTheme="majorHAnsi" w:cs="Times New Roman"/>
          <w:b/>
          <w:bCs/>
          <w:u w:val="single"/>
        </w:rPr>
      </w:pPr>
    </w:p>
    <w:p w14:paraId="3DAAB54C" w14:textId="382DBD0E" w:rsidR="00EC4284" w:rsidRDefault="00EC4284">
      <w:pPr>
        <w:ind w:left="426" w:hanging="426"/>
        <w:rPr>
          <w:rFonts w:asciiTheme="majorHAnsi" w:hAnsiTheme="majorHAnsi" w:cs="Times New Roman"/>
          <w:b/>
          <w:bCs/>
          <w:u w:val="single"/>
        </w:rPr>
      </w:pPr>
    </w:p>
    <w:p w14:paraId="4DBA9F72" w14:textId="03C31CC7" w:rsidR="00EC4284" w:rsidRDefault="00EC4284">
      <w:pPr>
        <w:ind w:left="426" w:hanging="426"/>
        <w:rPr>
          <w:rFonts w:asciiTheme="majorHAnsi" w:hAnsiTheme="majorHAnsi" w:cs="Times New Roman"/>
          <w:b/>
          <w:bCs/>
          <w:u w:val="single"/>
        </w:rPr>
      </w:pPr>
    </w:p>
    <w:p w14:paraId="6F33A81A" w14:textId="0EB66139" w:rsidR="00EC4284" w:rsidRDefault="00EC4284">
      <w:pPr>
        <w:ind w:left="426" w:hanging="426"/>
        <w:rPr>
          <w:rFonts w:asciiTheme="majorHAnsi" w:hAnsiTheme="majorHAnsi" w:cs="Times New Roman"/>
          <w:b/>
          <w:bCs/>
          <w:u w:val="single"/>
        </w:rPr>
      </w:pPr>
    </w:p>
    <w:p w14:paraId="05BC6F6C" w14:textId="77777777" w:rsidR="00EC4284" w:rsidRDefault="00EC4284">
      <w:pPr>
        <w:ind w:left="426" w:hanging="426"/>
        <w:rPr>
          <w:rFonts w:asciiTheme="majorHAnsi" w:hAnsiTheme="majorHAnsi" w:cs="Times New Roman"/>
          <w:b/>
          <w:bCs/>
          <w:u w:val="single"/>
        </w:rPr>
      </w:pPr>
    </w:p>
    <w:p w14:paraId="649DBF9C" w14:textId="605DB71E"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5F4F2E1B" w:rsidR="00071F7E" w:rsidRPr="00AA0A01" w:rsidRDefault="002442BF" w:rsidP="00B8483A">
      <w:pPr>
        <w:spacing w:line="360" w:lineRule="auto"/>
        <w:ind w:left="851"/>
        <w:jc w:val="both"/>
        <w:rPr>
          <w:rFonts w:asciiTheme="majorHAnsi" w:hAnsiTheme="majorHAnsi" w:cs="Times New Roman"/>
          <w:sz w:val="22"/>
        </w:rPr>
      </w:pPr>
      <w:r w:rsidRPr="00EB3A56">
        <w:rPr>
          <w:rFonts w:asciiTheme="majorHAnsi" w:hAnsiTheme="majorHAnsi" w:cs="Times New Roman"/>
          <w:sz w:val="22"/>
        </w:rPr>
        <w:t>- S</w:t>
      </w:r>
      <w:r w:rsidR="00071F7E" w:rsidRPr="00EB3A56">
        <w:rPr>
          <w:rFonts w:asciiTheme="majorHAnsi" w:hAnsiTheme="majorHAnsi" w:cs="Times New Roman"/>
          <w:sz w:val="22"/>
        </w:rPr>
        <w:t xml:space="preserve">WZ część </w:t>
      </w:r>
      <w:r w:rsidR="0009635C" w:rsidRPr="00EB3A56">
        <w:rPr>
          <w:rFonts w:asciiTheme="majorHAnsi" w:hAnsiTheme="majorHAnsi" w:cs="Times New Roman"/>
          <w:sz w:val="22"/>
        </w:rPr>
        <w:t>C</w:t>
      </w:r>
      <w:r w:rsidR="002E734D" w:rsidRPr="00EB3A56">
        <w:rPr>
          <w:rFonts w:asciiTheme="majorHAnsi" w:hAnsiTheme="majorHAnsi" w:cs="Times New Roman"/>
          <w:sz w:val="22"/>
        </w:rPr>
        <w:t xml:space="preserve"> –  Załączniki do </w:t>
      </w:r>
      <w:r w:rsidR="008B7417" w:rsidRPr="00EB3A56">
        <w:rPr>
          <w:rFonts w:asciiTheme="majorHAnsi" w:hAnsiTheme="majorHAnsi" w:cs="Times New Roman"/>
          <w:sz w:val="22"/>
        </w:rPr>
        <w:t>oferty nr 1-1</w:t>
      </w:r>
      <w:r w:rsidR="003839B2">
        <w:rPr>
          <w:rFonts w:asciiTheme="majorHAnsi" w:hAnsiTheme="majorHAnsi" w:cs="Times New Roman"/>
          <w:sz w:val="22"/>
        </w:rPr>
        <w:t>3</w:t>
      </w:r>
      <w:r w:rsidR="0009635C" w:rsidRPr="00EB3A56">
        <w:rPr>
          <w:rFonts w:asciiTheme="majorHAnsi" w:hAnsiTheme="majorHAnsi" w:cs="Times New Roman"/>
          <w:sz w:val="22"/>
        </w:rPr>
        <w:t>.</w:t>
      </w:r>
    </w:p>
    <w:p w14:paraId="1F75CA37" w14:textId="0E53573C" w:rsidR="00B6232C" w:rsidRDefault="00B6232C" w:rsidP="00D57B5E">
      <w:pPr>
        <w:jc w:val="both"/>
        <w:rPr>
          <w:rFonts w:asciiTheme="majorHAnsi" w:hAnsiTheme="majorHAnsi" w:cstheme="minorHAnsi"/>
          <w:bCs/>
        </w:rPr>
      </w:pPr>
    </w:p>
    <w:p w14:paraId="2E46503F" w14:textId="42D90973" w:rsidR="00EB3A56" w:rsidRDefault="00EB3A56" w:rsidP="00D57B5E">
      <w:pPr>
        <w:jc w:val="both"/>
        <w:rPr>
          <w:rFonts w:asciiTheme="majorHAnsi" w:hAnsiTheme="majorHAnsi" w:cstheme="minorHAnsi"/>
          <w:bCs/>
        </w:rPr>
      </w:pPr>
    </w:p>
    <w:p w14:paraId="1B4C6196" w14:textId="08DF1017" w:rsidR="00EB3A56" w:rsidRDefault="00EB3A56" w:rsidP="00D57B5E">
      <w:pPr>
        <w:jc w:val="both"/>
        <w:rPr>
          <w:rFonts w:asciiTheme="majorHAnsi" w:hAnsiTheme="majorHAnsi" w:cstheme="minorHAnsi"/>
          <w:bCs/>
        </w:rPr>
      </w:pPr>
    </w:p>
    <w:p w14:paraId="7078F6E1" w14:textId="2657C4E9" w:rsidR="00EB3A56" w:rsidRDefault="00EB3A56" w:rsidP="00D57B5E">
      <w:pPr>
        <w:jc w:val="both"/>
        <w:rPr>
          <w:rFonts w:asciiTheme="majorHAnsi" w:hAnsiTheme="majorHAnsi" w:cstheme="minorHAnsi"/>
          <w:bCs/>
        </w:rPr>
      </w:pPr>
    </w:p>
    <w:p w14:paraId="1029F796" w14:textId="1430A1D4" w:rsidR="00EB3A56" w:rsidRDefault="00EB3A56" w:rsidP="00D57B5E">
      <w:pPr>
        <w:jc w:val="both"/>
        <w:rPr>
          <w:rFonts w:asciiTheme="majorHAnsi" w:hAnsiTheme="majorHAnsi" w:cstheme="minorHAnsi"/>
          <w:bCs/>
        </w:rPr>
      </w:pPr>
    </w:p>
    <w:p w14:paraId="28BCFA4A" w14:textId="0F8A08E9" w:rsidR="00EB3A56" w:rsidRDefault="00EB3A56" w:rsidP="00D57B5E">
      <w:pPr>
        <w:jc w:val="both"/>
        <w:rPr>
          <w:rFonts w:asciiTheme="majorHAnsi" w:hAnsiTheme="majorHAnsi" w:cstheme="minorHAnsi"/>
          <w:bCs/>
        </w:rPr>
      </w:pPr>
    </w:p>
    <w:p w14:paraId="3D8488AB" w14:textId="3902A4DC" w:rsidR="00EB3A56" w:rsidRDefault="00EB3A56" w:rsidP="00D57B5E">
      <w:pPr>
        <w:jc w:val="both"/>
        <w:rPr>
          <w:rFonts w:asciiTheme="majorHAnsi" w:hAnsiTheme="majorHAnsi" w:cstheme="minorHAnsi"/>
          <w:bCs/>
        </w:rPr>
      </w:pPr>
    </w:p>
    <w:p w14:paraId="357B7040" w14:textId="77777777" w:rsidR="00EB3A56" w:rsidRDefault="00EB3A56" w:rsidP="00D57B5E">
      <w:pPr>
        <w:jc w:val="both"/>
        <w:rPr>
          <w:rFonts w:asciiTheme="majorHAnsi" w:hAnsiTheme="majorHAnsi" w:cstheme="minorHAnsi"/>
          <w:bCs/>
        </w:rPr>
      </w:pPr>
    </w:p>
    <w:p w14:paraId="122E4004" w14:textId="77777777" w:rsidR="009F0A4B" w:rsidRDefault="009F0A4B" w:rsidP="00D57B5E">
      <w:pPr>
        <w:jc w:val="both"/>
        <w:rPr>
          <w:rFonts w:asciiTheme="majorHAnsi" w:hAnsiTheme="majorHAnsi" w:cstheme="minorHAnsi"/>
          <w:bCs/>
        </w:rPr>
      </w:pPr>
    </w:p>
    <w:p w14:paraId="0FFC52F8" w14:textId="77777777" w:rsidR="00D63303" w:rsidRDefault="00D63303" w:rsidP="00D57B5E">
      <w:pPr>
        <w:jc w:val="both"/>
        <w:rPr>
          <w:rFonts w:asciiTheme="majorHAnsi" w:hAnsiTheme="majorHAnsi" w:cstheme="minorHAnsi"/>
          <w:bCs/>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7A644F78" w:rsidR="00CF7A86" w:rsidRDefault="00CF7A86" w:rsidP="00CF7A86">
      <w:pPr>
        <w:jc w:val="both"/>
        <w:rPr>
          <w:rFonts w:asciiTheme="majorHAnsi" w:hAnsiTheme="majorHAnsi" w:cstheme="minorHAnsi"/>
          <w:bCs/>
        </w:rPr>
      </w:pPr>
    </w:p>
    <w:p w14:paraId="7549AB1F" w14:textId="77777777" w:rsidR="00EB5A97" w:rsidRDefault="00EB5A97" w:rsidP="00CF7A86">
      <w:pPr>
        <w:jc w:val="both"/>
        <w:rPr>
          <w:rFonts w:asciiTheme="majorHAnsi" w:hAnsiTheme="majorHAnsi" w:cstheme="minorHAnsi"/>
          <w:bCs/>
        </w:rPr>
      </w:pPr>
    </w:p>
    <w:p w14:paraId="2523576F" w14:textId="25B4D6E8" w:rsidR="00B6232C" w:rsidRDefault="00B6232C" w:rsidP="00CF7A86">
      <w:pPr>
        <w:jc w:val="both"/>
        <w:rPr>
          <w:rFonts w:asciiTheme="majorHAnsi" w:hAnsiTheme="majorHAnsi" w:cstheme="minorHAnsi"/>
          <w:bCs/>
        </w:rPr>
      </w:pPr>
    </w:p>
    <w:p w14:paraId="25A54831" w14:textId="73057C48" w:rsidR="00E4049C" w:rsidRDefault="00E4049C"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w:t>
      </w:r>
      <w:proofErr w:type="spellStart"/>
      <w:r w:rsidR="00D57B5E">
        <w:rPr>
          <w:rFonts w:asciiTheme="majorHAnsi" w:hAnsiTheme="majorHAnsi" w:cstheme="minorHAnsi"/>
          <w:bCs/>
          <w:i/>
          <w:sz w:val="22"/>
          <w:szCs w:val="22"/>
        </w:rPr>
        <w:t>podpis</w:t>
      </w:r>
      <w:proofErr w:type="spellEnd"/>
      <w:r w:rsidR="00D57B5E">
        <w:rPr>
          <w:rFonts w:asciiTheme="majorHAnsi" w:hAnsiTheme="majorHAnsi" w:cstheme="minorHAnsi"/>
          <w:bCs/>
          <w:i/>
          <w:sz w:val="22"/>
          <w:szCs w:val="22"/>
        </w:rPr>
        <w:t xml:space="preserve"> </w:t>
      </w:r>
    </w:p>
    <w:p w14:paraId="59353E0C" w14:textId="6EEAE636" w:rsidR="001B5CA4" w:rsidRPr="00AA0A01" w:rsidRDefault="001B5CA4">
      <w:pPr>
        <w:pStyle w:val="Tekstdymka"/>
        <w:rPr>
          <w:rFonts w:asciiTheme="majorHAnsi" w:hAnsiTheme="majorHAnsi" w:cs="Times New Roman"/>
          <w:sz w:val="18"/>
          <w:szCs w:val="18"/>
        </w:rPr>
      </w:pPr>
    </w:p>
    <w:p w14:paraId="7F21EF3B" w14:textId="77777777" w:rsidR="00306641" w:rsidRDefault="00306641" w:rsidP="00B6232C">
      <w:pPr>
        <w:suppressAutoHyphens/>
        <w:jc w:val="both"/>
        <w:rPr>
          <w:rFonts w:asciiTheme="majorHAnsi" w:eastAsia="Times New Roman" w:hAnsiTheme="majorHAnsi" w:cs="Tahoma"/>
          <w:b/>
          <w:bCs/>
          <w:iCs/>
          <w:sz w:val="20"/>
          <w:szCs w:val="20"/>
          <w:lang w:eastAsia="ar-SA"/>
        </w:rPr>
      </w:pPr>
    </w:p>
    <w:p w14:paraId="258BDAC1" w14:textId="77777777" w:rsidR="00E4049C" w:rsidRDefault="00E4049C" w:rsidP="00B6232C">
      <w:pPr>
        <w:suppressAutoHyphens/>
        <w:jc w:val="both"/>
        <w:rPr>
          <w:rFonts w:asciiTheme="majorHAnsi" w:eastAsia="Times New Roman" w:hAnsiTheme="majorHAnsi" w:cs="Tahoma"/>
          <w:b/>
          <w:bCs/>
          <w:iCs/>
          <w:sz w:val="20"/>
          <w:szCs w:val="20"/>
          <w:lang w:eastAsia="ar-SA"/>
        </w:rPr>
      </w:pPr>
    </w:p>
    <w:p w14:paraId="4C2DDF57" w14:textId="4A522E63" w:rsidR="00E4049C" w:rsidRDefault="00E4049C" w:rsidP="00B6232C">
      <w:pPr>
        <w:suppressAutoHyphens/>
        <w:jc w:val="both"/>
        <w:rPr>
          <w:rFonts w:asciiTheme="majorHAnsi" w:eastAsia="Times New Roman" w:hAnsiTheme="majorHAnsi" w:cs="Tahoma"/>
          <w:b/>
          <w:bCs/>
          <w:iCs/>
          <w:sz w:val="20"/>
          <w:szCs w:val="20"/>
          <w:lang w:eastAsia="ar-SA"/>
        </w:rPr>
      </w:pPr>
    </w:p>
    <w:p w14:paraId="440314A4" w14:textId="789C747B" w:rsidR="00297EB1" w:rsidRDefault="00297EB1" w:rsidP="00B6232C">
      <w:pPr>
        <w:suppressAutoHyphens/>
        <w:jc w:val="both"/>
        <w:rPr>
          <w:rFonts w:asciiTheme="majorHAnsi" w:eastAsia="Times New Roman" w:hAnsiTheme="majorHAnsi" w:cs="Tahoma"/>
          <w:b/>
          <w:bCs/>
          <w:iCs/>
          <w:sz w:val="20"/>
          <w:szCs w:val="20"/>
          <w:lang w:eastAsia="ar-SA"/>
        </w:rPr>
      </w:pPr>
    </w:p>
    <w:p w14:paraId="252D8ACC" w14:textId="4AAA7F28" w:rsidR="00297EB1" w:rsidRDefault="00297EB1" w:rsidP="00B6232C">
      <w:pPr>
        <w:suppressAutoHyphens/>
        <w:jc w:val="both"/>
        <w:rPr>
          <w:rFonts w:asciiTheme="majorHAnsi" w:eastAsia="Times New Roman" w:hAnsiTheme="majorHAnsi" w:cs="Tahoma"/>
          <w:b/>
          <w:bCs/>
          <w:iCs/>
          <w:sz w:val="20"/>
          <w:szCs w:val="20"/>
          <w:lang w:eastAsia="ar-SA"/>
        </w:rPr>
      </w:pPr>
    </w:p>
    <w:p w14:paraId="09DD021E" w14:textId="56831BF2" w:rsidR="00EB3A56" w:rsidRDefault="00EB3A56" w:rsidP="00B6232C">
      <w:pPr>
        <w:suppressAutoHyphens/>
        <w:jc w:val="both"/>
        <w:rPr>
          <w:rFonts w:asciiTheme="majorHAnsi" w:eastAsia="Times New Roman" w:hAnsiTheme="majorHAnsi" w:cs="Tahoma"/>
          <w:b/>
          <w:bCs/>
          <w:iCs/>
          <w:sz w:val="20"/>
          <w:szCs w:val="20"/>
          <w:lang w:eastAsia="ar-SA"/>
        </w:rPr>
      </w:pPr>
    </w:p>
    <w:p w14:paraId="7ED3E675" w14:textId="7ED7A031" w:rsidR="00EB3A56" w:rsidRDefault="00EB3A56" w:rsidP="00B6232C">
      <w:pPr>
        <w:suppressAutoHyphens/>
        <w:jc w:val="both"/>
        <w:rPr>
          <w:rFonts w:asciiTheme="majorHAnsi" w:eastAsia="Times New Roman" w:hAnsiTheme="majorHAnsi" w:cs="Tahoma"/>
          <w:b/>
          <w:bCs/>
          <w:iCs/>
          <w:sz w:val="20"/>
          <w:szCs w:val="20"/>
          <w:lang w:eastAsia="ar-SA"/>
        </w:rPr>
      </w:pPr>
    </w:p>
    <w:p w14:paraId="3A32FB75" w14:textId="49897533" w:rsidR="00EB3A56" w:rsidRDefault="00EB3A56" w:rsidP="00B6232C">
      <w:pPr>
        <w:suppressAutoHyphens/>
        <w:jc w:val="both"/>
        <w:rPr>
          <w:rFonts w:asciiTheme="majorHAnsi" w:eastAsia="Times New Roman" w:hAnsiTheme="majorHAnsi" w:cs="Tahoma"/>
          <w:b/>
          <w:bCs/>
          <w:iCs/>
          <w:sz w:val="20"/>
          <w:szCs w:val="20"/>
          <w:lang w:eastAsia="ar-SA"/>
        </w:rPr>
      </w:pPr>
    </w:p>
    <w:p w14:paraId="396206A3" w14:textId="567D2253" w:rsidR="003839B2" w:rsidRDefault="003839B2" w:rsidP="00B6232C">
      <w:pPr>
        <w:suppressAutoHyphens/>
        <w:jc w:val="both"/>
        <w:rPr>
          <w:rFonts w:asciiTheme="majorHAnsi" w:eastAsia="Times New Roman" w:hAnsiTheme="majorHAnsi" w:cs="Tahoma"/>
          <w:b/>
          <w:bCs/>
          <w:iCs/>
          <w:sz w:val="20"/>
          <w:szCs w:val="20"/>
          <w:lang w:eastAsia="ar-SA"/>
        </w:rPr>
      </w:pPr>
    </w:p>
    <w:p w14:paraId="199AAF3C" w14:textId="21EFE32B" w:rsidR="003839B2" w:rsidRDefault="003839B2" w:rsidP="00B6232C">
      <w:pPr>
        <w:suppressAutoHyphens/>
        <w:jc w:val="both"/>
        <w:rPr>
          <w:rFonts w:asciiTheme="majorHAnsi" w:eastAsia="Times New Roman" w:hAnsiTheme="majorHAnsi" w:cs="Tahoma"/>
          <w:b/>
          <w:bCs/>
          <w:iCs/>
          <w:sz w:val="20"/>
          <w:szCs w:val="20"/>
          <w:lang w:eastAsia="ar-SA"/>
        </w:rPr>
      </w:pPr>
    </w:p>
    <w:p w14:paraId="0AEAB726" w14:textId="7B35ABC8" w:rsidR="003839B2" w:rsidRDefault="003839B2" w:rsidP="00B6232C">
      <w:pPr>
        <w:suppressAutoHyphens/>
        <w:jc w:val="both"/>
        <w:rPr>
          <w:rFonts w:asciiTheme="majorHAnsi" w:eastAsia="Times New Roman" w:hAnsiTheme="majorHAnsi" w:cs="Tahoma"/>
          <w:b/>
          <w:bCs/>
          <w:iCs/>
          <w:sz w:val="20"/>
          <w:szCs w:val="20"/>
          <w:lang w:eastAsia="ar-SA"/>
        </w:rPr>
      </w:pPr>
    </w:p>
    <w:p w14:paraId="550C0247" w14:textId="77777777" w:rsidR="003839B2" w:rsidRDefault="003839B2" w:rsidP="00B6232C">
      <w:pPr>
        <w:suppressAutoHyphens/>
        <w:jc w:val="both"/>
        <w:rPr>
          <w:rFonts w:asciiTheme="majorHAnsi" w:eastAsia="Times New Roman" w:hAnsiTheme="majorHAnsi" w:cs="Tahoma"/>
          <w:b/>
          <w:bCs/>
          <w:iCs/>
          <w:sz w:val="20"/>
          <w:szCs w:val="20"/>
          <w:lang w:eastAsia="ar-SA"/>
        </w:rPr>
      </w:pPr>
    </w:p>
    <w:p w14:paraId="1CF72F5E" w14:textId="77777777" w:rsidR="00EB3A56" w:rsidRDefault="00EB3A56" w:rsidP="00B6232C">
      <w:pPr>
        <w:suppressAutoHyphens/>
        <w:jc w:val="both"/>
        <w:rPr>
          <w:rFonts w:asciiTheme="majorHAnsi" w:eastAsia="Times New Roman" w:hAnsiTheme="majorHAnsi" w:cs="Tahoma"/>
          <w:b/>
          <w:bCs/>
          <w:iCs/>
          <w:sz w:val="20"/>
          <w:szCs w:val="20"/>
          <w:lang w:eastAsia="ar-SA"/>
        </w:rPr>
      </w:pPr>
    </w:p>
    <w:p w14:paraId="3A91CD09" w14:textId="77777777" w:rsidR="00297EB1" w:rsidRDefault="00297EB1" w:rsidP="00B6232C">
      <w:pPr>
        <w:suppressAutoHyphens/>
        <w:jc w:val="both"/>
        <w:rPr>
          <w:rFonts w:asciiTheme="majorHAnsi" w:eastAsia="Times New Roman" w:hAnsiTheme="majorHAnsi" w:cs="Tahoma"/>
          <w:b/>
          <w:bCs/>
          <w:iCs/>
          <w:sz w:val="20"/>
          <w:szCs w:val="20"/>
          <w:lang w:eastAsia="ar-SA"/>
        </w:rPr>
      </w:pPr>
    </w:p>
    <w:p w14:paraId="055672D8" w14:textId="1BC8D121" w:rsidR="009F0A4B" w:rsidRDefault="009F0A4B" w:rsidP="00B6232C">
      <w:pPr>
        <w:suppressAutoHyphens/>
        <w:jc w:val="both"/>
        <w:rPr>
          <w:rFonts w:asciiTheme="majorHAnsi" w:eastAsia="Times New Roman" w:hAnsiTheme="majorHAnsi" w:cs="Tahoma"/>
          <w:b/>
          <w:bCs/>
          <w:iCs/>
          <w:sz w:val="20"/>
          <w:szCs w:val="20"/>
          <w:lang w:eastAsia="ar-SA"/>
        </w:rPr>
      </w:pPr>
    </w:p>
    <w:p w14:paraId="020BA5E0" w14:textId="77777777" w:rsidR="009F0A4B" w:rsidRDefault="009F0A4B" w:rsidP="00B6232C">
      <w:pPr>
        <w:suppressAutoHyphens/>
        <w:jc w:val="both"/>
        <w:rPr>
          <w:rFonts w:asciiTheme="majorHAnsi" w:eastAsia="Times New Roman" w:hAnsiTheme="majorHAnsi" w:cs="Tahoma"/>
          <w:b/>
          <w:bCs/>
          <w:iCs/>
          <w:sz w:val="20"/>
          <w:szCs w:val="20"/>
          <w:lang w:eastAsia="ar-SA"/>
        </w:rPr>
      </w:pPr>
    </w:p>
    <w:p w14:paraId="22311054" w14:textId="69EBDFF6" w:rsidR="00823EC0" w:rsidRDefault="005D13B4" w:rsidP="00B6232C">
      <w:pPr>
        <w:suppressAutoHyphens/>
        <w:jc w:val="both"/>
        <w:rPr>
          <w:rFonts w:ascii="Tahoma" w:hAnsi="Tahoma" w:cs="Tahoma"/>
          <w:b/>
          <w:bCs/>
          <w:i/>
          <w:iCs/>
          <w:sz w:val="20"/>
          <w:szCs w:val="20"/>
          <w:u w:val="single"/>
        </w:rPr>
      </w:pPr>
      <w:r>
        <w:rPr>
          <w:rFonts w:asciiTheme="majorHAnsi" w:eastAsia="Times New Roman" w:hAnsiTheme="majorHAnsi" w:cs="Tahoma"/>
          <w:b/>
          <w:bCs/>
          <w:iCs/>
          <w:sz w:val="20"/>
          <w:szCs w:val="20"/>
          <w:lang w:eastAsia="ar-SA"/>
        </w:rPr>
        <w:t>Łódź, dn. 15</w:t>
      </w:r>
      <w:r w:rsidR="000A2302" w:rsidRPr="001B0621">
        <w:rPr>
          <w:rFonts w:asciiTheme="majorHAnsi" w:eastAsia="Times New Roman" w:hAnsiTheme="majorHAnsi" w:cs="Tahoma"/>
          <w:b/>
          <w:bCs/>
          <w:iCs/>
          <w:sz w:val="20"/>
          <w:szCs w:val="20"/>
          <w:lang w:eastAsia="ar-SA"/>
        </w:rPr>
        <w:t>.0</w:t>
      </w:r>
      <w:r w:rsidR="00297EB1">
        <w:rPr>
          <w:rFonts w:asciiTheme="majorHAnsi" w:eastAsia="Times New Roman" w:hAnsiTheme="majorHAnsi" w:cs="Tahoma"/>
          <w:b/>
          <w:bCs/>
          <w:iCs/>
          <w:sz w:val="20"/>
          <w:szCs w:val="20"/>
          <w:lang w:eastAsia="ar-SA"/>
        </w:rPr>
        <w:t>9</w:t>
      </w:r>
      <w:r w:rsidR="00310D6A" w:rsidRPr="001B0621">
        <w:rPr>
          <w:rFonts w:asciiTheme="majorHAnsi" w:eastAsia="Times New Roman" w:hAnsiTheme="majorHAnsi" w:cs="Tahoma"/>
          <w:b/>
          <w:bCs/>
          <w:iCs/>
          <w:sz w:val="20"/>
          <w:szCs w:val="20"/>
          <w:lang w:eastAsia="ar-SA"/>
        </w:rPr>
        <w:t>.20</w:t>
      </w:r>
      <w:r w:rsidR="000A2302" w:rsidRPr="001B0621">
        <w:rPr>
          <w:rFonts w:asciiTheme="majorHAnsi" w:eastAsia="Times New Roman" w:hAnsiTheme="majorHAnsi" w:cs="Tahoma"/>
          <w:b/>
          <w:bCs/>
          <w:iCs/>
          <w:sz w:val="20"/>
          <w:szCs w:val="20"/>
          <w:lang w:eastAsia="ar-SA"/>
        </w:rPr>
        <w:t>2</w:t>
      </w:r>
      <w:r w:rsidR="00AB2086">
        <w:rPr>
          <w:rFonts w:asciiTheme="majorHAnsi" w:eastAsia="Times New Roman" w:hAnsiTheme="majorHAnsi" w:cs="Tahoma"/>
          <w:b/>
          <w:bCs/>
          <w:iCs/>
          <w:sz w:val="20"/>
          <w:szCs w:val="20"/>
          <w:lang w:eastAsia="ar-SA"/>
        </w:rPr>
        <w:t>3</w:t>
      </w:r>
      <w:r w:rsidR="00310D6A" w:rsidRPr="001B0621">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57291E90" w14:textId="205B407F" w:rsidR="00EB3A56" w:rsidRDefault="00EB3A56" w:rsidP="000E6192">
      <w:pPr>
        <w:jc w:val="center"/>
        <w:rPr>
          <w:rFonts w:ascii="Tahoma" w:hAnsi="Tahoma" w:cs="Tahoma"/>
          <w:b/>
          <w:bCs/>
          <w:i/>
          <w:iCs/>
          <w:u w:val="single"/>
        </w:rPr>
      </w:pPr>
    </w:p>
    <w:p w14:paraId="67C60042" w14:textId="0BE39DE6" w:rsidR="003839B2" w:rsidRDefault="003839B2" w:rsidP="000E6192">
      <w:pPr>
        <w:jc w:val="center"/>
        <w:rPr>
          <w:rFonts w:ascii="Tahoma" w:hAnsi="Tahoma" w:cs="Tahoma"/>
          <w:b/>
          <w:bCs/>
          <w:i/>
          <w:iCs/>
          <w:u w:val="single"/>
        </w:rPr>
      </w:pPr>
    </w:p>
    <w:p w14:paraId="362D40C5" w14:textId="5CFB51BF" w:rsidR="003839B2" w:rsidRDefault="003839B2" w:rsidP="000E6192">
      <w:pPr>
        <w:jc w:val="center"/>
        <w:rPr>
          <w:rFonts w:ascii="Tahoma" w:hAnsi="Tahoma" w:cs="Tahoma"/>
          <w:b/>
          <w:bCs/>
          <w:i/>
          <w:iCs/>
          <w:u w:val="single"/>
        </w:rPr>
      </w:pPr>
    </w:p>
    <w:p w14:paraId="307BFC68" w14:textId="7ED64B97" w:rsidR="003839B2" w:rsidRDefault="003839B2" w:rsidP="000E6192">
      <w:pPr>
        <w:jc w:val="center"/>
        <w:rPr>
          <w:rFonts w:ascii="Tahoma" w:hAnsi="Tahoma" w:cs="Tahoma"/>
          <w:b/>
          <w:bCs/>
          <w:i/>
          <w:iCs/>
          <w:u w:val="single"/>
        </w:rPr>
      </w:pPr>
    </w:p>
    <w:p w14:paraId="7E1ECEBF" w14:textId="26BF68DC" w:rsidR="003839B2" w:rsidRDefault="003839B2" w:rsidP="000E6192">
      <w:pPr>
        <w:jc w:val="center"/>
        <w:rPr>
          <w:rFonts w:ascii="Tahoma" w:hAnsi="Tahoma" w:cs="Tahoma"/>
          <w:b/>
          <w:bCs/>
          <w:i/>
          <w:iCs/>
          <w:u w:val="single"/>
        </w:rPr>
      </w:pPr>
    </w:p>
    <w:p w14:paraId="182677D2" w14:textId="3A58A99A" w:rsidR="003839B2" w:rsidRDefault="003839B2" w:rsidP="000E6192">
      <w:pPr>
        <w:jc w:val="center"/>
        <w:rPr>
          <w:rFonts w:ascii="Tahoma" w:hAnsi="Tahoma" w:cs="Tahoma"/>
          <w:b/>
          <w:bCs/>
          <w:i/>
          <w:iCs/>
          <w:u w:val="single"/>
        </w:rPr>
      </w:pPr>
    </w:p>
    <w:p w14:paraId="766F4046" w14:textId="77777777" w:rsidR="003839B2" w:rsidRDefault="003839B2" w:rsidP="000E6192">
      <w:pPr>
        <w:jc w:val="center"/>
        <w:rPr>
          <w:rFonts w:ascii="Tahoma" w:hAnsi="Tahoma" w:cs="Tahoma"/>
          <w:b/>
          <w:bCs/>
          <w:i/>
          <w:iCs/>
          <w:u w:val="single"/>
        </w:rPr>
      </w:pPr>
    </w:p>
    <w:p w14:paraId="5F6A59E8" w14:textId="77777777" w:rsidR="00297EB1" w:rsidRDefault="00297EB1" w:rsidP="000E6192">
      <w:pPr>
        <w:jc w:val="center"/>
        <w:rPr>
          <w:rFonts w:ascii="Tahoma" w:hAnsi="Tahoma" w:cs="Tahoma"/>
          <w:b/>
          <w:bCs/>
          <w:i/>
          <w:iCs/>
          <w:u w:val="single"/>
        </w:rPr>
      </w:pPr>
    </w:p>
    <w:p w14:paraId="7A2018B5" w14:textId="3DC23B51"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4D048CB9" w:rsidR="00823EC0" w:rsidRDefault="00823EC0" w:rsidP="007244E7">
      <w:pPr>
        <w:rPr>
          <w:rFonts w:asciiTheme="majorHAnsi" w:hAnsiTheme="majorHAnsi" w:cs="Times New Roman"/>
          <w:b/>
          <w:bCs/>
          <w:sz w:val="28"/>
          <w:szCs w:val="28"/>
        </w:rPr>
      </w:pPr>
    </w:p>
    <w:p w14:paraId="4297732B" w14:textId="08C420AB" w:rsidR="00EB3A56" w:rsidRDefault="00EB3A56" w:rsidP="007244E7">
      <w:pPr>
        <w:rPr>
          <w:rFonts w:asciiTheme="majorHAnsi" w:hAnsiTheme="majorHAnsi" w:cs="Times New Roman"/>
          <w:b/>
          <w:bCs/>
          <w:sz w:val="28"/>
          <w:szCs w:val="28"/>
        </w:rPr>
      </w:pPr>
    </w:p>
    <w:p w14:paraId="6725FE89" w14:textId="48A24BE7" w:rsidR="00EB3A56" w:rsidRDefault="00EB3A56" w:rsidP="007244E7">
      <w:pPr>
        <w:rPr>
          <w:rFonts w:asciiTheme="majorHAnsi" w:hAnsiTheme="majorHAnsi" w:cs="Times New Roman"/>
          <w:b/>
          <w:bCs/>
          <w:sz w:val="28"/>
          <w:szCs w:val="28"/>
        </w:rPr>
      </w:pPr>
    </w:p>
    <w:p w14:paraId="1546B1BD" w14:textId="3908C779" w:rsidR="00EB3A56" w:rsidRDefault="00EB3A56" w:rsidP="007244E7">
      <w:pPr>
        <w:rPr>
          <w:rFonts w:asciiTheme="majorHAnsi" w:hAnsiTheme="majorHAnsi" w:cs="Times New Roman"/>
          <w:b/>
          <w:bCs/>
          <w:sz w:val="28"/>
          <w:szCs w:val="28"/>
        </w:rPr>
      </w:pPr>
    </w:p>
    <w:p w14:paraId="20D93FFB" w14:textId="7C097822" w:rsidR="00EB3A56" w:rsidRDefault="00EB3A56" w:rsidP="007244E7">
      <w:pPr>
        <w:rPr>
          <w:rFonts w:asciiTheme="majorHAnsi" w:hAnsiTheme="majorHAnsi" w:cs="Times New Roman"/>
          <w:b/>
          <w:bCs/>
          <w:sz w:val="28"/>
          <w:szCs w:val="28"/>
        </w:rPr>
      </w:pPr>
    </w:p>
    <w:p w14:paraId="1252BB20" w14:textId="50CDE8EF" w:rsidR="00EB3A56" w:rsidRDefault="00EB3A56" w:rsidP="007244E7">
      <w:pPr>
        <w:rPr>
          <w:rFonts w:asciiTheme="majorHAnsi" w:hAnsiTheme="majorHAnsi" w:cs="Times New Roman"/>
          <w:b/>
          <w:bCs/>
          <w:sz w:val="28"/>
          <w:szCs w:val="28"/>
        </w:rPr>
      </w:pPr>
    </w:p>
    <w:p w14:paraId="066DFB5C" w14:textId="60F1E681" w:rsidR="00EB3A56" w:rsidRDefault="00EB3A56" w:rsidP="007244E7">
      <w:pPr>
        <w:rPr>
          <w:rFonts w:asciiTheme="majorHAnsi" w:hAnsiTheme="majorHAnsi" w:cs="Times New Roman"/>
          <w:b/>
          <w:bCs/>
          <w:sz w:val="28"/>
          <w:szCs w:val="28"/>
        </w:rPr>
      </w:pPr>
    </w:p>
    <w:p w14:paraId="3B24D1D5" w14:textId="6773B07C" w:rsidR="00EB3A56" w:rsidRDefault="00EB3A56" w:rsidP="007244E7">
      <w:pPr>
        <w:rPr>
          <w:rFonts w:asciiTheme="majorHAnsi" w:hAnsiTheme="majorHAnsi" w:cs="Times New Roman"/>
          <w:b/>
          <w:bCs/>
          <w:sz w:val="28"/>
          <w:szCs w:val="28"/>
        </w:rPr>
      </w:pPr>
    </w:p>
    <w:p w14:paraId="5C46749D" w14:textId="773FE6B9" w:rsidR="00EB3A56" w:rsidRDefault="00EB3A56" w:rsidP="007244E7">
      <w:pPr>
        <w:rPr>
          <w:rFonts w:asciiTheme="majorHAnsi" w:hAnsiTheme="majorHAnsi" w:cs="Times New Roman"/>
          <w:b/>
          <w:bCs/>
          <w:sz w:val="28"/>
          <w:szCs w:val="28"/>
        </w:rPr>
      </w:pPr>
    </w:p>
    <w:p w14:paraId="69834AB4" w14:textId="5F2F161E" w:rsidR="00EB3A56" w:rsidRDefault="00EB3A56" w:rsidP="007244E7">
      <w:pPr>
        <w:rPr>
          <w:rFonts w:asciiTheme="majorHAnsi" w:hAnsiTheme="majorHAnsi" w:cs="Times New Roman"/>
          <w:b/>
          <w:bCs/>
          <w:sz w:val="28"/>
          <w:szCs w:val="28"/>
        </w:rPr>
      </w:pPr>
    </w:p>
    <w:p w14:paraId="2C70723D" w14:textId="68E484B0" w:rsidR="00EB3A56" w:rsidRDefault="00EB3A56" w:rsidP="007244E7">
      <w:pPr>
        <w:rPr>
          <w:rFonts w:asciiTheme="majorHAnsi" w:hAnsiTheme="majorHAnsi" w:cs="Times New Roman"/>
          <w:b/>
          <w:bCs/>
          <w:sz w:val="28"/>
          <w:szCs w:val="28"/>
        </w:rPr>
      </w:pPr>
    </w:p>
    <w:p w14:paraId="21C33918" w14:textId="3F5F2AE6" w:rsidR="00EB3A56" w:rsidRDefault="00EB3A56" w:rsidP="007244E7">
      <w:pPr>
        <w:rPr>
          <w:rFonts w:asciiTheme="majorHAnsi" w:hAnsiTheme="majorHAnsi" w:cs="Times New Roman"/>
          <w:b/>
          <w:bCs/>
          <w:sz w:val="28"/>
          <w:szCs w:val="28"/>
        </w:rPr>
      </w:pPr>
    </w:p>
    <w:p w14:paraId="40FDA275" w14:textId="57F06465" w:rsidR="00EB3A56" w:rsidRDefault="00EB3A56" w:rsidP="007244E7">
      <w:pPr>
        <w:rPr>
          <w:rFonts w:asciiTheme="majorHAnsi" w:hAnsiTheme="majorHAnsi" w:cs="Times New Roman"/>
          <w:b/>
          <w:bCs/>
          <w:sz w:val="28"/>
          <w:szCs w:val="28"/>
        </w:rPr>
      </w:pPr>
    </w:p>
    <w:p w14:paraId="3C484F7B" w14:textId="3B11386D" w:rsidR="00EB3A56" w:rsidRDefault="00EB3A56" w:rsidP="007244E7">
      <w:pPr>
        <w:rPr>
          <w:rFonts w:asciiTheme="majorHAnsi" w:hAnsiTheme="majorHAnsi" w:cs="Times New Roman"/>
          <w:b/>
          <w:bCs/>
          <w:sz w:val="28"/>
          <w:szCs w:val="28"/>
        </w:rPr>
      </w:pPr>
    </w:p>
    <w:p w14:paraId="1EAE8C89" w14:textId="5236C85D" w:rsidR="00EB3A56" w:rsidRDefault="00EB3A56" w:rsidP="007244E7">
      <w:pPr>
        <w:rPr>
          <w:rFonts w:asciiTheme="majorHAnsi" w:hAnsiTheme="majorHAnsi" w:cs="Times New Roman"/>
          <w:b/>
          <w:bCs/>
          <w:sz w:val="28"/>
          <w:szCs w:val="28"/>
        </w:rPr>
      </w:pPr>
    </w:p>
    <w:p w14:paraId="1AB17C1E" w14:textId="6EFC58C1" w:rsidR="00EB3A56" w:rsidRDefault="00EB3A56" w:rsidP="007244E7">
      <w:pPr>
        <w:rPr>
          <w:rFonts w:asciiTheme="majorHAnsi" w:hAnsiTheme="majorHAnsi" w:cs="Times New Roman"/>
          <w:b/>
          <w:bCs/>
          <w:sz w:val="28"/>
          <w:szCs w:val="28"/>
        </w:rPr>
      </w:pPr>
    </w:p>
    <w:p w14:paraId="61E5CC30" w14:textId="0E0F9CF2" w:rsidR="00EB3A56" w:rsidRDefault="00EB3A56" w:rsidP="007244E7">
      <w:pPr>
        <w:rPr>
          <w:rFonts w:asciiTheme="majorHAnsi" w:hAnsiTheme="majorHAnsi" w:cs="Times New Roman"/>
          <w:b/>
          <w:bCs/>
          <w:sz w:val="28"/>
          <w:szCs w:val="28"/>
        </w:rPr>
      </w:pPr>
    </w:p>
    <w:p w14:paraId="0804AB90" w14:textId="4ED4601B" w:rsidR="00EB3A56" w:rsidRDefault="00EB3A56" w:rsidP="007244E7">
      <w:pPr>
        <w:rPr>
          <w:rFonts w:asciiTheme="majorHAnsi" w:hAnsiTheme="majorHAnsi" w:cs="Times New Roman"/>
          <w:b/>
          <w:bCs/>
          <w:sz w:val="28"/>
          <w:szCs w:val="28"/>
        </w:rPr>
      </w:pPr>
    </w:p>
    <w:p w14:paraId="4477C0ED" w14:textId="5DE60FDE" w:rsidR="00EB3A56" w:rsidRDefault="00EB3A56" w:rsidP="007244E7">
      <w:pPr>
        <w:rPr>
          <w:rFonts w:asciiTheme="majorHAnsi" w:hAnsiTheme="majorHAnsi" w:cs="Times New Roman"/>
          <w:b/>
          <w:bCs/>
          <w:sz w:val="28"/>
          <w:szCs w:val="28"/>
        </w:rPr>
      </w:pPr>
    </w:p>
    <w:p w14:paraId="5DFB948F" w14:textId="283C7333" w:rsidR="00EB3A56" w:rsidRDefault="00EB3A56" w:rsidP="007244E7">
      <w:pPr>
        <w:rPr>
          <w:rFonts w:asciiTheme="majorHAnsi" w:hAnsiTheme="majorHAnsi" w:cs="Times New Roman"/>
          <w:b/>
          <w:bCs/>
          <w:sz w:val="28"/>
          <w:szCs w:val="28"/>
        </w:rPr>
      </w:pPr>
    </w:p>
    <w:p w14:paraId="321C22E7" w14:textId="166C4F10" w:rsidR="00EB3A56" w:rsidRDefault="00EB3A56" w:rsidP="007244E7">
      <w:pPr>
        <w:rPr>
          <w:rFonts w:asciiTheme="majorHAnsi" w:hAnsiTheme="majorHAnsi" w:cs="Times New Roman"/>
          <w:b/>
          <w:bCs/>
          <w:sz w:val="28"/>
          <w:szCs w:val="28"/>
        </w:rPr>
      </w:pPr>
    </w:p>
    <w:p w14:paraId="5421E3D1" w14:textId="45937FBC" w:rsidR="00EB3A56" w:rsidRDefault="00EB3A56" w:rsidP="007244E7">
      <w:pPr>
        <w:rPr>
          <w:rFonts w:asciiTheme="majorHAnsi" w:hAnsiTheme="majorHAnsi" w:cs="Times New Roman"/>
          <w:b/>
          <w:bCs/>
          <w:sz w:val="28"/>
          <w:szCs w:val="28"/>
        </w:rPr>
      </w:pPr>
    </w:p>
    <w:p w14:paraId="46983A38" w14:textId="585A4F28" w:rsidR="00EB3A56" w:rsidRDefault="00EB3A56" w:rsidP="007244E7">
      <w:pPr>
        <w:rPr>
          <w:rFonts w:asciiTheme="majorHAnsi" w:hAnsiTheme="majorHAnsi" w:cs="Times New Roman"/>
          <w:b/>
          <w:bCs/>
          <w:sz w:val="28"/>
          <w:szCs w:val="28"/>
        </w:rPr>
      </w:pPr>
    </w:p>
    <w:p w14:paraId="1B9BA8BF" w14:textId="7435B70D" w:rsidR="00EB3A56" w:rsidRDefault="00EB3A56" w:rsidP="007244E7">
      <w:pPr>
        <w:rPr>
          <w:rFonts w:asciiTheme="majorHAnsi" w:hAnsiTheme="majorHAnsi" w:cs="Times New Roman"/>
          <w:b/>
          <w:bCs/>
          <w:sz w:val="28"/>
          <w:szCs w:val="28"/>
        </w:rPr>
      </w:pPr>
    </w:p>
    <w:p w14:paraId="4BBC73EB" w14:textId="11CC1EDA" w:rsidR="00EB3A56" w:rsidRDefault="00EB3A56" w:rsidP="007244E7">
      <w:pPr>
        <w:rPr>
          <w:rFonts w:asciiTheme="majorHAnsi" w:hAnsiTheme="majorHAnsi" w:cs="Times New Roman"/>
          <w:b/>
          <w:bCs/>
          <w:sz w:val="28"/>
          <w:szCs w:val="28"/>
        </w:rPr>
      </w:pPr>
    </w:p>
    <w:p w14:paraId="5EC85B39" w14:textId="27002D3C" w:rsidR="00EB3A56" w:rsidRDefault="00EB3A56" w:rsidP="007244E7">
      <w:pPr>
        <w:rPr>
          <w:rFonts w:asciiTheme="majorHAnsi" w:hAnsiTheme="majorHAnsi" w:cs="Times New Roman"/>
          <w:b/>
          <w:bCs/>
          <w:sz w:val="28"/>
          <w:szCs w:val="28"/>
        </w:rPr>
      </w:pPr>
    </w:p>
    <w:p w14:paraId="4CD43189" w14:textId="01DCFCC0" w:rsidR="00EB3A56" w:rsidRDefault="00EB3A56" w:rsidP="007244E7">
      <w:pPr>
        <w:rPr>
          <w:rFonts w:asciiTheme="majorHAnsi" w:hAnsiTheme="majorHAnsi" w:cs="Times New Roman"/>
          <w:b/>
          <w:bCs/>
          <w:sz w:val="28"/>
          <w:szCs w:val="28"/>
        </w:rPr>
      </w:pPr>
    </w:p>
    <w:p w14:paraId="15D8F8B8" w14:textId="00F98168" w:rsidR="00EB3A56" w:rsidRDefault="00EB3A56" w:rsidP="007244E7">
      <w:pPr>
        <w:rPr>
          <w:rFonts w:asciiTheme="majorHAnsi" w:hAnsiTheme="majorHAnsi" w:cs="Times New Roman"/>
          <w:b/>
          <w:bCs/>
          <w:sz w:val="28"/>
          <w:szCs w:val="28"/>
        </w:rPr>
      </w:pPr>
    </w:p>
    <w:p w14:paraId="7EE62820" w14:textId="4680DDDE" w:rsidR="00EB3A56" w:rsidRDefault="00EB3A56" w:rsidP="007244E7">
      <w:pPr>
        <w:rPr>
          <w:rFonts w:asciiTheme="majorHAnsi" w:hAnsiTheme="majorHAnsi" w:cs="Times New Roman"/>
          <w:b/>
          <w:bCs/>
          <w:sz w:val="28"/>
          <w:szCs w:val="28"/>
        </w:rPr>
      </w:pPr>
    </w:p>
    <w:p w14:paraId="58CC75B9" w14:textId="70984682" w:rsidR="00EB3A56" w:rsidRDefault="00EB3A56" w:rsidP="007244E7">
      <w:pPr>
        <w:rPr>
          <w:rFonts w:asciiTheme="majorHAnsi" w:hAnsiTheme="majorHAnsi" w:cs="Times New Roman"/>
          <w:b/>
          <w:bCs/>
          <w:sz w:val="28"/>
          <w:szCs w:val="28"/>
        </w:rPr>
      </w:pPr>
    </w:p>
    <w:p w14:paraId="1CD5E888" w14:textId="05DDEA83" w:rsidR="00EB3A56" w:rsidRDefault="00EB3A56" w:rsidP="007244E7">
      <w:pPr>
        <w:rPr>
          <w:rFonts w:asciiTheme="majorHAnsi" w:hAnsiTheme="majorHAnsi" w:cs="Times New Roman"/>
          <w:b/>
          <w:bCs/>
          <w:sz w:val="28"/>
          <w:szCs w:val="28"/>
        </w:rPr>
      </w:pPr>
    </w:p>
    <w:p w14:paraId="2D7A49F4" w14:textId="7AB068B4" w:rsidR="00EB3A56" w:rsidRDefault="00EB3A56" w:rsidP="007244E7">
      <w:pPr>
        <w:rPr>
          <w:rFonts w:asciiTheme="majorHAnsi" w:hAnsiTheme="majorHAnsi" w:cs="Times New Roman"/>
          <w:b/>
          <w:bCs/>
          <w:sz w:val="28"/>
          <w:szCs w:val="28"/>
        </w:rPr>
      </w:pPr>
    </w:p>
    <w:p w14:paraId="5CADC723" w14:textId="789AAB7A" w:rsidR="00EB3A56" w:rsidRDefault="00EB3A56" w:rsidP="007244E7">
      <w:pPr>
        <w:rPr>
          <w:rFonts w:asciiTheme="majorHAnsi" w:hAnsiTheme="majorHAnsi" w:cs="Times New Roman"/>
          <w:b/>
          <w:bCs/>
          <w:sz w:val="28"/>
          <w:szCs w:val="28"/>
        </w:rPr>
      </w:pPr>
    </w:p>
    <w:p w14:paraId="60B170D0" w14:textId="709ECC54" w:rsidR="00EB3A56" w:rsidRDefault="00EB3A56" w:rsidP="007244E7">
      <w:pPr>
        <w:rPr>
          <w:rFonts w:asciiTheme="majorHAnsi" w:hAnsiTheme="majorHAnsi" w:cs="Times New Roman"/>
          <w:b/>
          <w:bCs/>
          <w:sz w:val="28"/>
          <w:szCs w:val="28"/>
        </w:rPr>
      </w:pPr>
    </w:p>
    <w:p w14:paraId="1711B678" w14:textId="0578F100" w:rsidR="00EB3A56" w:rsidRDefault="00EB3A56" w:rsidP="007244E7">
      <w:pPr>
        <w:rPr>
          <w:rFonts w:asciiTheme="majorHAnsi" w:hAnsiTheme="majorHAnsi" w:cs="Times New Roman"/>
          <w:b/>
          <w:bCs/>
          <w:sz w:val="28"/>
          <w:szCs w:val="28"/>
        </w:rPr>
      </w:pPr>
    </w:p>
    <w:p w14:paraId="0BC22F3F" w14:textId="55848AE7" w:rsidR="00EB3A56" w:rsidRDefault="00EB3A56" w:rsidP="007244E7">
      <w:pPr>
        <w:rPr>
          <w:rFonts w:asciiTheme="majorHAnsi" w:hAnsiTheme="majorHAnsi" w:cs="Times New Roman"/>
          <w:b/>
          <w:bCs/>
          <w:sz w:val="28"/>
          <w:szCs w:val="28"/>
        </w:rPr>
      </w:pPr>
    </w:p>
    <w:p w14:paraId="58D19376" w14:textId="77777777" w:rsidR="00EB3A56" w:rsidRDefault="00EB3A56" w:rsidP="007244E7">
      <w:pPr>
        <w:rPr>
          <w:rFonts w:asciiTheme="majorHAnsi" w:hAnsiTheme="majorHAnsi" w:cs="Times New Roman"/>
          <w:b/>
          <w:bCs/>
          <w:sz w:val="28"/>
          <w:szCs w:val="28"/>
        </w:rPr>
      </w:pPr>
    </w:p>
    <w:p w14:paraId="7F43FC38" w14:textId="77777777" w:rsidR="00CC4C1B" w:rsidRPr="002A2C60" w:rsidRDefault="00CC4C1B" w:rsidP="00C42492">
      <w:pPr>
        <w:jc w:val="center"/>
        <w:rPr>
          <w:rFonts w:ascii="Cambria" w:hAnsi="Cambria"/>
          <w:b/>
        </w:rPr>
      </w:pPr>
    </w:p>
    <w:p w14:paraId="232CFCA4" w14:textId="77777777" w:rsidR="00E4049C" w:rsidRDefault="00E4049C" w:rsidP="00C42492">
      <w:pPr>
        <w:jc w:val="center"/>
        <w:rPr>
          <w:rFonts w:ascii="Cambria" w:hAnsi="Cambria"/>
          <w:b/>
          <w:sz w:val="28"/>
          <w:szCs w:val="28"/>
        </w:rPr>
      </w:pPr>
    </w:p>
    <w:p w14:paraId="73A8A514" w14:textId="272074C9" w:rsidR="00C42492" w:rsidRPr="002A2C60" w:rsidRDefault="00C42492" w:rsidP="00C42492">
      <w:pPr>
        <w:jc w:val="center"/>
        <w:rPr>
          <w:rFonts w:ascii="Cambria" w:hAnsi="Cambria"/>
          <w:sz w:val="28"/>
          <w:szCs w:val="28"/>
        </w:rPr>
      </w:pPr>
      <w:r w:rsidRPr="002A2C60">
        <w:rPr>
          <w:rFonts w:ascii="Cambria" w:hAnsi="Cambria"/>
          <w:b/>
          <w:sz w:val="28"/>
          <w:szCs w:val="28"/>
        </w:rPr>
        <w:t xml:space="preserve">Część B – </w:t>
      </w:r>
      <w:r w:rsidRPr="002A2C60">
        <w:rPr>
          <w:rFonts w:ascii="Cambria" w:hAnsi="Cambria"/>
          <w:sz w:val="28"/>
          <w:szCs w:val="28"/>
        </w:rPr>
        <w:t>Zakres rzeczowy Specyfikacji Wykonania Zamówienia</w:t>
      </w:r>
    </w:p>
    <w:p w14:paraId="0893A5C2" w14:textId="77777777" w:rsidR="002A2C60" w:rsidRPr="002A2C60" w:rsidRDefault="002A2C60" w:rsidP="00C42492">
      <w:pPr>
        <w:jc w:val="center"/>
        <w:rPr>
          <w:rFonts w:ascii="Cambria" w:hAnsi="Cambria"/>
          <w:b/>
          <w:sz w:val="28"/>
          <w:szCs w:val="28"/>
        </w:rPr>
      </w:pPr>
    </w:p>
    <w:p w14:paraId="27D1ED19" w14:textId="77777777" w:rsidR="00C42492" w:rsidRPr="002A2C60" w:rsidRDefault="00C42492" w:rsidP="00C42492">
      <w:pPr>
        <w:jc w:val="center"/>
        <w:rPr>
          <w:rFonts w:ascii="Cambria" w:hAnsi="Cambria"/>
          <w:b/>
        </w:rPr>
      </w:pPr>
    </w:p>
    <w:p w14:paraId="3B81A33C" w14:textId="77777777" w:rsidR="00C42492" w:rsidRPr="002A2C60" w:rsidRDefault="00C42492" w:rsidP="00C42492">
      <w:pPr>
        <w:rPr>
          <w:rFonts w:ascii="Cambria" w:hAnsi="Cambria"/>
          <w:b/>
        </w:rPr>
      </w:pPr>
      <w:r w:rsidRPr="002A2C60">
        <w:rPr>
          <w:rFonts w:ascii="Cambria" w:hAnsi="Cambria"/>
          <w:b/>
        </w:rPr>
        <w:t>Załączniki:</w:t>
      </w:r>
    </w:p>
    <w:p w14:paraId="54812851" w14:textId="078F60A2" w:rsidR="009F6E7D" w:rsidRPr="002A2C60" w:rsidRDefault="009F6E7D" w:rsidP="007244E7">
      <w:pPr>
        <w:rPr>
          <w:rFonts w:ascii="Cambria" w:hAnsi="Cambria" w:cs="Times New Roman"/>
          <w:b/>
          <w:bCs/>
        </w:rPr>
      </w:pPr>
    </w:p>
    <w:p w14:paraId="2177EC6A" w14:textId="3D05513D" w:rsidR="00651811" w:rsidRPr="00863284" w:rsidRDefault="00651811" w:rsidP="00651811">
      <w:pPr>
        <w:autoSpaceDE w:val="0"/>
        <w:autoSpaceDN w:val="0"/>
        <w:adjustRightInd w:val="0"/>
        <w:jc w:val="center"/>
        <w:rPr>
          <w:rFonts w:ascii="Cambria" w:hAnsi="Cambria"/>
          <w:b/>
          <w:sz w:val="28"/>
          <w:szCs w:val="28"/>
        </w:rPr>
      </w:pPr>
      <w:r w:rsidRPr="00863284">
        <w:rPr>
          <w:rFonts w:ascii="Cambria" w:hAnsi="Cambria"/>
          <w:b/>
          <w:sz w:val="28"/>
          <w:szCs w:val="28"/>
        </w:rPr>
        <w:t xml:space="preserve">OPIS PRZEDMIOTU ZAMÓWIENIA </w:t>
      </w:r>
    </w:p>
    <w:p w14:paraId="10B55F2D" w14:textId="77777777" w:rsidR="00651811" w:rsidRPr="00863284" w:rsidRDefault="00651811" w:rsidP="00651811">
      <w:pPr>
        <w:jc w:val="center"/>
        <w:rPr>
          <w:rFonts w:ascii="Cambria" w:hAnsi="Cambria" w:cs="Times New Roman"/>
          <w:b/>
          <w:bCs/>
        </w:rPr>
      </w:pPr>
      <w:r w:rsidRPr="00E2292B">
        <w:rPr>
          <w:rFonts w:ascii="Cambria" w:hAnsi="Cambria" w:cs="Times New Roman"/>
          <w:b/>
          <w:bCs/>
        </w:rPr>
        <w:t>„FORMULARZ PARAMETRY - TECHNICZNE”</w:t>
      </w:r>
    </w:p>
    <w:p w14:paraId="1910EB76" w14:textId="77777777" w:rsidR="00651811" w:rsidRDefault="00651811" w:rsidP="00651811">
      <w:pPr>
        <w:rPr>
          <w:rFonts w:asciiTheme="majorHAnsi" w:hAnsiTheme="majorHAnsi" w:cs="Times New Roman"/>
          <w:b/>
          <w:bCs/>
          <w:sz w:val="28"/>
          <w:szCs w:val="28"/>
        </w:rPr>
      </w:pPr>
    </w:p>
    <w:p w14:paraId="3925C47E" w14:textId="77777777" w:rsidR="00651811" w:rsidRDefault="00651811" w:rsidP="00651811">
      <w:pPr>
        <w:rPr>
          <w:rFonts w:asciiTheme="majorHAnsi" w:hAnsiTheme="majorHAnsi" w:cs="Times New Roman"/>
          <w:b/>
          <w:bCs/>
          <w:sz w:val="28"/>
          <w:szCs w:val="28"/>
        </w:rPr>
      </w:pPr>
    </w:p>
    <w:p w14:paraId="78EFD935" w14:textId="20981AB2" w:rsidR="00651811" w:rsidRPr="009F6E7D" w:rsidRDefault="00651811" w:rsidP="00651811">
      <w:pPr>
        <w:jc w:val="center"/>
        <w:rPr>
          <w:rFonts w:cs="Times New Roman"/>
          <w:i/>
        </w:rPr>
      </w:pPr>
      <w:r w:rsidRPr="009F6E7D">
        <w:rPr>
          <w:rFonts w:cs="Times New Roman"/>
          <w:i/>
        </w:rPr>
        <w:t xml:space="preserve">- w odrębny </w:t>
      </w:r>
      <w:r>
        <w:rPr>
          <w:rFonts w:cs="Times New Roman"/>
          <w:i/>
        </w:rPr>
        <w:t xml:space="preserve">pliku </w:t>
      </w:r>
    </w:p>
    <w:p w14:paraId="246CB261" w14:textId="77777777" w:rsidR="00651811" w:rsidRPr="00863284" w:rsidRDefault="00651811" w:rsidP="00651811">
      <w:pPr>
        <w:jc w:val="center"/>
        <w:rPr>
          <w:rFonts w:ascii="Cambria" w:hAnsi="Cambria"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71C9F8F4" w:rsidR="009F6E7D" w:rsidRDefault="009F6E7D" w:rsidP="007244E7">
      <w:pPr>
        <w:rPr>
          <w:rFonts w:asciiTheme="majorHAnsi" w:hAnsiTheme="majorHAnsi" w:cs="Times New Roman"/>
          <w:b/>
          <w:bCs/>
          <w:sz w:val="28"/>
          <w:szCs w:val="28"/>
        </w:rPr>
      </w:pPr>
    </w:p>
    <w:p w14:paraId="6C60A458" w14:textId="5B9C5E28" w:rsidR="00EB3A56" w:rsidRDefault="00EB3A56" w:rsidP="007244E7">
      <w:pPr>
        <w:rPr>
          <w:rFonts w:asciiTheme="majorHAnsi" w:hAnsiTheme="majorHAnsi" w:cs="Times New Roman"/>
          <w:b/>
          <w:bCs/>
          <w:sz w:val="28"/>
          <w:szCs w:val="28"/>
        </w:rPr>
      </w:pPr>
    </w:p>
    <w:p w14:paraId="18D5165A" w14:textId="7ADC608F" w:rsidR="00EB3A56" w:rsidRDefault="00EB3A56" w:rsidP="007244E7">
      <w:pPr>
        <w:rPr>
          <w:rFonts w:asciiTheme="majorHAnsi" w:hAnsiTheme="majorHAnsi" w:cs="Times New Roman"/>
          <w:b/>
          <w:bCs/>
          <w:sz w:val="28"/>
          <w:szCs w:val="28"/>
        </w:rPr>
      </w:pPr>
    </w:p>
    <w:p w14:paraId="737151AC" w14:textId="1CB62E66" w:rsidR="00EB3A56" w:rsidRDefault="00EB3A56" w:rsidP="007244E7">
      <w:pPr>
        <w:rPr>
          <w:rFonts w:asciiTheme="majorHAnsi" w:hAnsiTheme="majorHAnsi" w:cs="Times New Roman"/>
          <w:b/>
          <w:bCs/>
          <w:sz w:val="28"/>
          <w:szCs w:val="28"/>
        </w:rPr>
      </w:pPr>
    </w:p>
    <w:p w14:paraId="141EB42F" w14:textId="24EC93D9" w:rsidR="00EB3A56" w:rsidRDefault="00EB3A56" w:rsidP="007244E7">
      <w:pPr>
        <w:rPr>
          <w:rFonts w:asciiTheme="majorHAnsi" w:hAnsiTheme="majorHAnsi" w:cs="Times New Roman"/>
          <w:b/>
          <w:bCs/>
          <w:sz w:val="28"/>
          <w:szCs w:val="28"/>
        </w:rPr>
      </w:pPr>
    </w:p>
    <w:p w14:paraId="22F0AF6B" w14:textId="0C0F81A1" w:rsidR="00EB3A56" w:rsidRDefault="00EB3A56" w:rsidP="007244E7">
      <w:pPr>
        <w:rPr>
          <w:rFonts w:asciiTheme="majorHAnsi" w:hAnsiTheme="majorHAnsi" w:cs="Times New Roman"/>
          <w:b/>
          <w:bCs/>
          <w:sz w:val="28"/>
          <w:szCs w:val="28"/>
        </w:rPr>
      </w:pPr>
    </w:p>
    <w:p w14:paraId="49ECA6C6" w14:textId="1C746509" w:rsidR="00EB3A56" w:rsidRDefault="00EB3A56" w:rsidP="007244E7">
      <w:pPr>
        <w:rPr>
          <w:rFonts w:asciiTheme="majorHAnsi" w:hAnsiTheme="majorHAnsi" w:cs="Times New Roman"/>
          <w:b/>
          <w:bCs/>
          <w:sz w:val="28"/>
          <w:szCs w:val="28"/>
        </w:rPr>
      </w:pPr>
    </w:p>
    <w:p w14:paraId="3854BB0C" w14:textId="72B4A1D2" w:rsidR="00EB3A56" w:rsidRDefault="00EB3A56" w:rsidP="007244E7">
      <w:pPr>
        <w:rPr>
          <w:rFonts w:asciiTheme="majorHAnsi" w:hAnsiTheme="majorHAnsi" w:cs="Times New Roman"/>
          <w:b/>
          <w:bCs/>
          <w:sz w:val="28"/>
          <w:szCs w:val="28"/>
        </w:rPr>
      </w:pPr>
    </w:p>
    <w:p w14:paraId="16B0E6F5" w14:textId="77777777" w:rsidR="00EB3A56" w:rsidRDefault="00EB3A56"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750625C1" w14:textId="77777777" w:rsidR="00E4049C" w:rsidRDefault="00E4049C" w:rsidP="007244E7">
      <w:pPr>
        <w:rPr>
          <w:rFonts w:asciiTheme="majorHAnsi" w:hAnsiTheme="majorHAnsi" w:cs="Times New Roman"/>
          <w:b/>
          <w:bCs/>
          <w:sz w:val="28"/>
          <w:szCs w:val="28"/>
        </w:rPr>
      </w:pPr>
    </w:p>
    <w:p w14:paraId="7096ACD1" w14:textId="31246BB8" w:rsidR="00071F7E" w:rsidRPr="00EB3A56" w:rsidRDefault="00071F7E" w:rsidP="00EB3A56">
      <w:pPr>
        <w:rPr>
          <w:rFonts w:asciiTheme="majorHAnsi" w:hAnsiTheme="majorHAnsi" w:cs="Times New Roman"/>
          <w:bCs/>
          <w:sz w:val="28"/>
          <w:szCs w:val="28"/>
        </w:rPr>
      </w:pPr>
      <w:r w:rsidRPr="00EB3A56">
        <w:rPr>
          <w:rFonts w:asciiTheme="majorHAnsi" w:hAnsiTheme="majorHAnsi" w:cs="Times New Roman"/>
          <w:b/>
          <w:bCs/>
          <w:sz w:val="28"/>
          <w:szCs w:val="28"/>
        </w:rPr>
        <w:t xml:space="preserve">Część C – </w:t>
      </w:r>
      <w:r w:rsidR="005C037A" w:rsidRPr="00EB3A56">
        <w:rPr>
          <w:rFonts w:asciiTheme="majorHAnsi" w:hAnsiTheme="majorHAnsi" w:cs="Times New Roman"/>
          <w:bCs/>
          <w:sz w:val="28"/>
          <w:szCs w:val="28"/>
        </w:rPr>
        <w:t>Załączniki do oferty nr 1-1</w:t>
      </w:r>
      <w:r w:rsidR="003839B2">
        <w:rPr>
          <w:rFonts w:asciiTheme="majorHAnsi" w:hAnsiTheme="majorHAnsi" w:cs="Times New Roman"/>
          <w:bCs/>
          <w:sz w:val="28"/>
          <w:szCs w:val="28"/>
        </w:rPr>
        <w:t>3</w:t>
      </w:r>
    </w:p>
    <w:p w14:paraId="71E7070F" w14:textId="77777777" w:rsidR="00EB3A56" w:rsidRPr="00EB3A56" w:rsidRDefault="00EB3A56" w:rsidP="00EB3A56">
      <w:pPr>
        <w:rPr>
          <w:rFonts w:asciiTheme="majorHAnsi" w:hAnsiTheme="majorHAnsi" w:cs="Times New Roman"/>
          <w:b/>
          <w:bCs/>
          <w:sz w:val="28"/>
          <w:szCs w:val="28"/>
        </w:rPr>
      </w:pPr>
    </w:p>
    <w:p w14:paraId="5F70C429" w14:textId="77777777" w:rsidR="00071F7E" w:rsidRPr="00EB3A56" w:rsidRDefault="00071F7E">
      <w:pPr>
        <w:rPr>
          <w:rFonts w:asciiTheme="majorHAnsi" w:hAnsiTheme="majorHAnsi" w:cs="Times New Roman"/>
        </w:rPr>
      </w:pPr>
    </w:p>
    <w:p w14:paraId="04224B04" w14:textId="77777777" w:rsidR="00FE2305" w:rsidRPr="00EB3A56" w:rsidRDefault="00FE2305" w:rsidP="00FE2305">
      <w:pPr>
        <w:spacing w:line="260" w:lineRule="atLeast"/>
        <w:jc w:val="both"/>
        <w:rPr>
          <w:rFonts w:asciiTheme="majorHAnsi" w:hAnsiTheme="majorHAnsi" w:cs="Times New Roman"/>
          <w:b/>
          <w:bCs/>
          <w:u w:val="single"/>
        </w:rPr>
      </w:pPr>
      <w:r w:rsidRPr="00EB3A56">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EB3A56"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5D94295E"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EB3A56">
        <w:rPr>
          <w:rFonts w:asciiTheme="majorHAnsi" w:eastAsia="Univers-PL" w:hAnsiTheme="majorHAnsi" w:cs="Times New Roman"/>
          <w:b/>
          <w:bCs/>
          <w:i/>
          <w:iCs/>
          <w:color w:val="FF0000"/>
          <w:u w:val="single"/>
        </w:rPr>
        <w:t>Wykonawca jest zobowiązany do składania n/w dokumentów i oświadczeń wraz z of</w:t>
      </w:r>
      <w:r w:rsidR="00865B88" w:rsidRPr="00EB3A56">
        <w:rPr>
          <w:rFonts w:asciiTheme="majorHAnsi" w:eastAsia="Univers-PL" w:hAnsiTheme="majorHAnsi" w:cs="Times New Roman"/>
          <w:b/>
          <w:bCs/>
          <w:i/>
          <w:iCs/>
          <w:color w:val="FF0000"/>
          <w:u w:val="single"/>
        </w:rPr>
        <w:t xml:space="preserve">ertą </w:t>
      </w:r>
      <w:r w:rsidR="00865B88" w:rsidRPr="00EB3A56">
        <w:rPr>
          <w:rFonts w:asciiTheme="majorHAnsi" w:eastAsia="Univers-PL" w:hAnsiTheme="majorHAnsi" w:cs="Times New Roman"/>
          <w:b/>
          <w:bCs/>
          <w:i/>
          <w:iCs/>
          <w:color w:val="FF0000"/>
          <w:u w:val="single"/>
        </w:rPr>
        <w:br/>
        <w:t xml:space="preserve">(dot. załączników nr 1 </w:t>
      </w:r>
      <w:r w:rsidR="003839B2">
        <w:rPr>
          <w:rFonts w:asciiTheme="majorHAnsi" w:eastAsia="Univers-PL" w:hAnsiTheme="majorHAnsi" w:cs="Times New Roman"/>
          <w:b/>
          <w:bCs/>
          <w:i/>
          <w:iCs/>
          <w:color w:val="FF0000"/>
          <w:u w:val="single"/>
        </w:rPr>
        <w:t>– 7</w:t>
      </w:r>
      <w:r w:rsidRPr="00EB3A56">
        <w:rPr>
          <w:rFonts w:asciiTheme="majorHAnsi" w:eastAsia="Univers-PL" w:hAnsiTheme="majorHAnsi" w:cs="Times New Roman"/>
          <w:b/>
          <w:bCs/>
          <w:i/>
          <w:iCs/>
          <w:color w:val="FF0000"/>
          <w:u w:val="single"/>
        </w:rPr>
        <w:t>)</w:t>
      </w:r>
      <w:r w:rsidRPr="00AA0A01">
        <w:rPr>
          <w:rFonts w:asciiTheme="majorHAnsi" w:eastAsia="Univers-PL" w:hAnsiTheme="majorHAnsi" w:cs="Times New Roman"/>
          <w:b/>
          <w:bCs/>
          <w:i/>
          <w:iCs/>
          <w:color w:val="FF0000"/>
          <w:u w:val="single"/>
        </w:rPr>
        <w:t xml:space="preserve">  </w:t>
      </w:r>
    </w:p>
    <w:p w14:paraId="4D31556C" w14:textId="77777777" w:rsidR="00577108" w:rsidRPr="00AA0A01" w:rsidRDefault="00071F7E" w:rsidP="00577108">
      <w:pPr>
        <w:rPr>
          <w:rFonts w:asciiTheme="majorHAnsi" w:hAnsiTheme="majorHAnsi" w:cs="Times New Roman"/>
          <w:b/>
          <w:bCs/>
          <w:sz w:val="20"/>
          <w:szCs w:val="20"/>
          <w:u w:val="single"/>
        </w:rPr>
      </w:pPr>
      <w:r w:rsidRPr="00AA0A01">
        <w:rPr>
          <w:rFonts w:asciiTheme="majorHAnsi" w:hAnsiTheme="majorHAnsi" w:cs="Times New Roman"/>
          <w:b/>
          <w:bCs/>
          <w:sz w:val="28"/>
          <w:szCs w:val="28"/>
        </w:rPr>
        <w:br w:type="page"/>
      </w:r>
      <w:r w:rsidR="00577108">
        <w:rPr>
          <w:rFonts w:asciiTheme="majorHAnsi" w:hAnsiTheme="majorHAnsi" w:cs="Times New Roman"/>
          <w:b/>
          <w:bCs/>
          <w:sz w:val="22"/>
          <w:szCs w:val="22"/>
        </w:rPr>
        <w:t>Sprawa nr  ZP/97</w:t>
      </w:r>
      <w:r w:rsidR="00577108" w:rsidRPr="00540464">
        <w:rPr>
          <w:rFonts w:asciiTheme="majorHAnsi" w:hAnsiTheme="majorHAnsi" w:cs="Times New Roman"/>
          <w:b/>
          <w:bCs/>
          <w:sz w:val="22"/>
          <w:szCs w:val="22"/>
        </w:rPr>
        <w:t>/2023</w:t>
      </w:r>
    </w:p>
    <w:p w14:paraId="7BB9F1BC" w14:textId="04C32364"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 xml:space="preserve">Adres skrzynki </w:t>
      </w:r>
      <w:proofErr w:type="spellStart"/>
      <w:r w:rsidRPr="00AA0A01">
        <w:rPr>
          <w:rFonts w:asciiTheme="majorHAnsi" w:eastAsia="Times New Roman" w:hAnsiTheme="majorHAnsi" w:cs="Tahoma"/>
          <w:b/>
          <w:bCs/>
          <w:sz w:val="20"/>
          <w:szCs w:val="20"/>
          <w:lang w:eastAsia="ar-SA"/>
        </w:rPr>
        <w:t>ePUAP</w:t>
      </w:r>
      <w:proofErr w:type="spellEnd"/>
      <w:r w:rsidRPr="00AA0A01">
        <w:rPr>
          <w:rFonts w:asciiTheme="majorHAnsi" w:eastAsia="Times New Roman" w:hAnsiTheme="majorHAnsi" w:cs="Tahoma"/>
          <w:b/>
          <w:bCs/>
          <w:sz w:val="20"/>
          <w:szCs w:val="20"/>
          <w:lang w:eastAsia="ar-SA"/>
        </w:rPr>
        <w:t>: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1540B1CD" w14:textId="071C507D" w:rsidR="00F81399" w:rsidRPr="003D4D7C" w:rsidRDefault="003D4D7C" w:rsidP="003D4D7C">
      <w:pPr>
        <w:jc w:val="center"/>
      </w:pPr>
      <w:r w:rsidRPr="0066439E">
        <w:rPr>
          <w:b/>
        </w:rPr>
        <w:t xml:space="preserve">Oferujemy </w:t>
      </w:r>
      <w:r w:rsidR="00577108">
        <w:rPr>
          <w:b/>
        </w:rPr>
        <w:t>d</w:t>
      </w:r>
      <w:r w:rsidR="00577108" w:rsidRPr="00577108">
        <w:rPr>
          <w:b/>
        </w:rPr>
        <w:t>ostaw</w:t>
      </w:r>
      <w:r w:rsidR="00577108">
        <w:rPr>
          <w:b/>
        </w:rPr>
        <w:t>ę</w:t>
      </w:r>
      <w:r w:rsidR="00577108" w:rsidRPr="00577108">
        <w:rPr>
          <w:b/>
        </w:rPr>
        <w:t xml:space="preserve"> mebli laboratoryjnych oraz mebli </w:t>
      </w:r>
      <w:proofErr w:type="spellStart"/>
      <w:r w:rsidR="00577108" w:rsidRPr="00577108">
        <w:rPr>
          <w:b/>
        </w:rPr>
        <w:t>socjalno</w:t>
      </w:r>
      <w:proofErr w:type="spellEnd"/>
      <w:r w:rsidR="00577108" w:rsidRPr="00577108">
        <w:rPr>
          <w:b/>
        </w:rPr>
        <w:t xml:space="preserve"> - bytowych na potrzeby </w:t>
      </w:r>
      <w:r w:rsidR="00577108">
        <w:rPr>
          <w:b/>
        </w:rPr>
        <w:br/>
      </w:r>
      <w:r w:rsidR="00577108" w:rsidRPr="00577108">
        <w:rPr>
          <w:b/>
        </w:rPr>
        <w:t xml:space="preserve">SP ZOZ </w:t>
      </w:r>
      <w:r w:rsidR="00577108" w:rsidRPr="00577108">
        <w:rPr>
          <w:b/>
          <w:bCs/>
        </w:rPr>
        <w:t xml:space="preserve">Centralnego Szpitala Klinicznego Uniwersytetu Medycznego </w:t>
      </w:r>
      <w:r w:rsidR="00577108" w:rsidRPr="00577108">
        <w:rPr>
          <w:b/>
        </w:rPr>
        <w:t>w Łodzi w ramach zadania pn.: "Łódzkie Centrum Toksykologii"</w:t>
      </w:r>
      <w:r w:rsidR="00577108">
        <w:rPr>
          <w:b/>
        </w:rPr>
        <w:t xml:space="preserve"> </w:t>
      </w:r>
      <w:r w:rsidRPr="007B1759">
        <w:rPr>
          <w:b/>
        </w:rPr>
        <w:t xml:space="preserve">zgodnie z opisem i wymogami zawartymi </w:t>
      </w:r>
      <w:r w:rsidR="00577108">
        <w:rPr>
          <w:b/>
        </w:rPr>
        <w:br/>
      </w:r>
      <w:r w:rsidRPr="007B1759">
        <w:rPr>
          <w:b/>
        </w:rPr>
        <w:t>w części B SWZ za cenę:</w:t>
      </w:r>
      <w:r>
        <w:t xml:space="preserve">     </w:t>
      </w:r>
      <w:r w:rsidR="00F81399" w:rsidRPr="00F81399">
        <w:rPr>
          <w:rFonts w:eastAsia="Times New Roman" w:cs="Times New Roman"/>
          <w:i/>
        </w:rPr>
        <w:t>- * których dotyczy</w:t>
      </w:r>
    </w:p>
    <w:p w14:paraId="0D89F061" w14:textId="77777777" w:rsidR="00F81399" w:rsidRPr="00F81399" w:rsidRDefault="00F81399" w:rsidP="00F81399">
      <w:pPr>
        <w:jc w:val="center"/>
        <w:rPr>
          <w:rFonts w:eastAsia="Times New Roman" w:cs="Times New Roman"/>
          <w:b/>
          <w:highlight w:val="yellow"/>
        </w:rPr>
      </w:pPr>
    </w:p>
    <w:p w14:paraId="3519A483" w14:textId="648FB906" w:rsidR="003D4D7C" w:rsidRPr="00FE1872" w:rsidRDefault="00BA7A60" w:rsidP="003D4D7C">
      <w:pPr>
        <w:rPr>
          <w:rFonts w:eastAsia="Times New Roman" w:cs="Times New Roman"/>
          <w:b/>
          <w:i/>
        </w:rPr>
      </w:pPr>
      <w:r w:rsidRPr="00EB3A56">
        <w:rPr>
          <w:rFonts w:eastAsia="Times New Roman"/>
        </w:rPr>
        <w:t>1.</w:t>
      </w:r>
      <w:r w:rsidR="003D4D7C" w:rsidRPr="00EB3A56">
        <w:rPr>
          <w:rFonts w:eastAsia="Times New Roman"/>
        </w:rPr>
        <w:t>Oferujemy w</w:t>
      </w:r>
      <w:r w:rsidR="0069705E" w:rsidRPr="00EB3A56">
        <w:rPr>
          <w:rFonts w:eastAsia="Times New Roman"/>
        </w:rPr>
        <w:t xml:space="preserve">ykonanie usługi dla </w:t>
      </w:r>
      <w:r w:rsidR="0069705E" w:rsidRPr="00EB3A56">
        <w:rPr>
          <w:rFonts w:eastAsia="Times New Roman"/>
          <w:b/>
        </w:rPr>
        <w:t>Pakiet nr 1*</w:t>
      </w:r>
      <w:r w:rsidR="0069705E" w:rsidRPr="00EB3A56">
        <w:rPr>
          <w:rFonts w:eastAsia="Times New Roman"/>
        </w:rPr>
        <w:t xml:space="preserve"> </w:t>
      </w:r>
      <w:r w:rsidR="00CD27D3" w:rsidRPr="00EB3A56">
        <w:rPr>
          <w:rFonts w:eastAsia="Times New Roman" w:cs="Times New Roman"/>
          <w:b/>
          <w:i/>
          <w:u w:val="single"/>
        </w:rPr>
        <w:t xml:space="preserve">– zgodnie z załącznikiem nr 2 – Formularz </w:t>
      </w:r>
      <w:r w:rsidR="00FE1872" w:rsidRPr="00EB3A56">
        <w:rPr>
          <w:rFonts w:eastAsia="Times New Roman" w:cs="Times New Roman"/>
          <w:b/>
          <w:i/>
          <w:u w:val="single"/>
        </w:rPr>
        <w:t>cenowy</w:t>
      </w:r>
      <w:r w:rsidR="00FE1872">
        <w:rPr>
          <w:rFonts w:eastAsia="Times New Roman" w:cs="Times New Roman"/>
          <w:b/>
          <w:i/>
          <w:u w:val="single"/>
        </w:rPr>
        <w:t xml:space="preserve"> – tabela nr 1</w:t>
      </w:r>
      <w:r w:rsidR="003D4D7C" w:rsidRPr="00FE1872">
        <w:rPr>
          <w:rFonts w:eastAsia="Times New Roman" w:cs="Times New Roman"/>
          <w:b/>
          <w:i/>
          <w:u w:val="single"/>
        </w:rPr>
        <w:t xml:space="preserve">            </w:t>
      </w:r>
      <w:r w:rsidR="00EE6C8B" w:rsidRPr="00863284">
        <w:rPr>
          <w:rFonts w:ascii="Cambria" w:hAnsi="Cambria"/>
          <w:b/>
          <w:i/>
          <w:iCs/>
          <w:color w:val="FF0000"/>
        </w:rPr>
        <w:t>– kryterium oceny.</w:t>
      </w:r>
      <w:r w:rsidR="003D4D7C" w:rsidRPr="00FE1872">
        <w:rPr>
          <w:rFonts w:eastAsia="Times New Roman" w:cs="Times New Roman"/>
          <w:b/>
          <w:i/>
          <w:u w:val="single"/>
        </w:rPr>
        <w:t xml:space="preserve">           </w:t>
      </w:r>
    </w:p>
    <w:p w14:paraId="79A778BD" w14:textId="77777777" w:rsidR="003D4D7C" w:rsidRPr="003D4D7C" w:rsidRDefault="003D4D7C" w:rsidP="003D4D7C">
      <w:pPr>
        <w:jc w:val="both"/>
        <w:rPr>
          <w:rFonts w:eastAsia="Times New Roman" w:cs="Times New Roman"/>
        </w:rPr>
      </w:pPr>
    </w:p>
    <w:p w14:paraId="28CFDAE8" w14:textId="78989B40"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490DADA7" w14:textId="77777777"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2CCBC26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243E2055" w14:textId="48461420" w:rsidR="0069705E" w:rsidRDefault="003D4D7C" w:rsidP="0069705E">
      <w:pPr>
        <w:jc w:val="both"/>
        <w:rPr>
          <w:rFonts w:eastAsia="Times New Roman"/>
        </w:rPr>
      </w:pPr>
      <w:r w:rsidRPr="003D4D7C">
        <w:rPr>
          <w:rFonts w:eastAsia="Times New Roman" w:cs="Times New Roman"/>
          <w:sz w:val="22"/>
          <w:szCs w:val="22"/>
        </w:rPr>
        <w:t>Słownie: ........................................................................</w:t>
      </w:r>
      <w:r w:rsidR="0069705E">
        <w:rPr>
          <w:rFonts w:eastAsia="Times New Roman" w:cs="Times New Roman"/>
          <w:sz w:val="22"/>
          <w:szCs w:val="22"/>
        </w:rPr>
        <w:t>...............................</w:t>
      </w:r>
      <w:r w:rsidRPr="003D4D7C">
        <w:rPr>
          <w:rFonts w:eastAsia="Times New Roman" w:cs="Times New Roman"/>
          <w:sz w:val="22"/>
          <w:szCs w:val="22"/>
        </w:rPr>
        <w:t>.......................... PLN.</w:t>
      </w:r>
      <w:r w:rsidRPr="003D4D7C">
        <w:rPr>
          <w:rFonts w:eastAsia="Times New Roman" w:cs="Times New Roman"/>
          <w:sz w:val="22"/>
          <w:szCs w:val="22"/>
        </w:rPr>
        <w:br/>
      </w:r>
    </w:p>
    <w:p w14:paraId="60F79327" w14:textId="4CF638DF" w:rsidR="0069705E" w:rsidRPr="0069705E" w:rsidRDefault="0069705E" w:rsidP="0069705E">
      <w:pPr>
        <w:jc w:val="both"/>
        <w:rPr>
          <w:rFonts w:eastAsia="Times New Roman" w:cs="Times New Roman"/>
        </w:rPr>
      </w:pPr>
      <w:r w:rsidRPr="00BA7A60">
        <w:rPr>
          <w:rFonts w:eastAsia="Times New Roman"/>
        </w:rPr>
        <w:t>Oferujemy w</w:t>
      </w:r>
      <w:r>
        <w:rPr>
          <w:rFonts w:eastAsia="Times New Roman"/>
        </w:rPr>
        <w:t xml:space="preserve">ykonanie usługi dla </w:t>
      </w:r>
      <w:r>
        <w:rPr>
          <w:rFonts w:eastAsia="Times New Roman"/>
          <w:b/>
        </w:rPr>
        <w:t>Pakiet nr 2</w:t>
      </w:r>
      <w:r w:rsidRPr="0069705E">
        <w:rPr>
          <w:rFonts w:eastAsia="Times New Roman"/>
          <w:b/>
        </w:rPr>
        <w:t>*</w:t>
      </w:r>
      <w:r>
        <w:rPr>
          <w:rFonts w:eastAsia="Times New Roman"/>
        </w:rPr>
        <w:t xml:space="preserve"> </w:t>
      </w:r>
      <w:r w:rsidRPr="00FE1872">
        <w:rPr>
          <w:rFonts w:eastAsia="Times New Roman" w:cs="Times New Roman"/>
          <w:b/>
          <w:i/>
          <w:u w:val="single"/>
        </w:rPr>
        <w:t xml:space="preserve">– zgodnie z załącznikiem nr 2 – Formularz </w:t>
      </w:r>
      <w:r>
        <w:rPr>
          <w:rFonts w:eastAsia="Times New Roman" w:cs="Times New Roman"/>
          <w:b/>
          <w:i/>
          <w:u w:val="single"/>
        </w:rPr>
        <w:t xml:space="preserve">cenowy </w:t>
      </w:r>
      <w:r>
        <w:rPr>
          <w:rFonts w:eastAsia="Times New Roman" w:cs="Times New Roman"/>
          <w:b/>
          <w:i/>
          <w:u w:val="single"/>
        </w:rPr>
        <w:br/>
        <w:t>– tabela nr 1</w:t>
      </w:r>
      <w:r w:rsidRPr="00FE1872">
        <w:rPr>
          <w:rFonts w:eastAsia="Times New Roman" w:cs="Times New Roman"/>
          <w:b/>
          <w:i/>
          <w:u w:val="single"/>
        </w:rPr>
        <w:t xml:space="preserve">                 </w:t>
      </w:r>
      <w:r w:rsidR="00EE6C8B" w:rsidRPr="00863284">
        <w:rPr>
          <w:rFonts w:ascii="Cambria" w:hAnsi="Cambria"/>
          <w:b/>
          <w:i/>
          <w:iCs/>
          <w:color w:val="FF0000"/>
        </w:rPr>
        <w:t>– kryterium oceny.</w:t>
      </w:r>
      <w:r w:rsidRPr="00FE1872">
        <w:rPr>
          <w:rFonts w:eastAsia="Times New Roman" w:cs="Times New Roman"/>
          <w:b/>
          <w:i/>
          <w:u w:val="single"/>
        </w:rPr>
        <w:t xml:space="preserve">      </w:t>
      </w:r>
    </w:p>
    <w:p w14:paraId="14D53C14" w14:textId="77777777" w:rsidR="0069705E" w:rsidRPr="003D4D7C" w:rsidRDefault="0069705E" w:rsidP="0069705E">
      <w:pPr>
        <w:jc w:val="both"/>
        <w:rPr>
          <w:rFonts w:eastAsia="Times New Roman" w:cs="Times New Roman"/>
        </w:rPr>
      </w:pPr>
    </w:p>
    <w:p w14:paraId="536E76DF"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4FD33E46" w14:textId="77777777" w:rsidR="0069705E" w:rsidRPr="003D4D7C" w:rsidRDefault="0069705E" w:rsidP="0069705E">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7608E788" w14:textId="77777777" w:rsidR="0069705E" w:rsidRPr="003D4D7C" w:rsidRDefault="0069705E" w:rsidP="0069705E">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4EA74005" w14:textId="77777777" w:rsidR="0069705E" w:rsidRPr="003D4D7C" w:rsidRDefault="0069705E" w:rsidP="0069705E">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10095158" w14:textId="1164298E" w:rsidR="00EE6C8B" w:rsidRPr="00EE6C8B" w:rsidRDefault="003D4D7C" w:rsidP="00FE1872">
      <w:pPr>
        <w:jc w:val="both"/>
        <w:rPr>
          <w:rFonts w:eastAsia="Times New Roman" w:cs="Times New Roman"/>
        </w:rPr>
      </w:pPr>
      <w:r w:rsidRPr="003D4D7C">
        <w:rPr>
          <w:rFonts w:eastAsia="Times New Roman" w:cs="Times New Roman"/>
        </w:rPr>
        <w:t>W podanej cenie z</w:t>
      </w:r>
      <w:r w:rsidR="00EE6C8B">
        <w:rPr>
          <w:rFonts w:eastAsia="Times New Roman" w:cs="Times New Roman"/>
        </w:rPr>
        <w:t>awierają się wszystkie koszty</w:t>
      </w:r>
      <w:r w:rsidRPr="003D4D7C">
        <w:rPr>
          <w:rFonts w:eastAsia="Times New Roman" w:cs="Times New Roman"/>
        </w:rPr>
        <w:t xml:space="preserve"> jakie musimy ponieść, aby dostarczyć przedmiot </w:t>
      </w:r>
      <w:r w:rsidRPr="00EE6C8B">
        <w:rPr>
          <w:rFonts w:eastAsia="Times New Roman" w:cs="Times New Roman"/>
        </w:rPr>
        <w:t>zamówienia, zgodny z opisem i warunkami.</w:t>
      </w:r>
      <w:r w:rsidR="00EE6C8B" w:rsidRPr="00EE6C8B">
        <w:rPr>
          <w:rFonts w:eastAsia="Times New Roman" w:cs="Times New Roman"/>
        </w:rPr>
        <w:t xml:space="preserve"> Oświadczamy, że zapoznaliśmy się ze specyfikacją warunków zamówienia i przyjmujemy ją bez zastrzeżeń oraz uzyskaliśmy konieczne informacje do przygotowania oferty.</w:t>
      </w:r>
    </w:p>
    <w:p w14:paraId="3BEDB605" w14:textId="0AAC35F8" w:rsidR="00EE6C8B" w:rsidRDefault="00382C5A" w:rsidP="00651811">
      <w:pPr>
        <w:suppressAutoHyphens/>
        <w:spacing w:before="120"/>
        <w:jc w:val="both"/>
        <w:rPr>
          <w:rFonts w:cs="Times New Roman"/>
          <w:b/>
          <w:i/>
          <w:iCs/>
          <w:color w:val="FF0000"/>
        </w:rPr>
      </w:pPr>
      <w:r w:rsidRPr="00EE6C8B">
        <w:rPr>
          <w:rFonts w:eastAsia="Times New Roman" w:cs="Times New Roman"/>
        </w:rPr>
        <w:t xml:space="preserve">2. </w:t>
      </w:r>
      <w:r w:rsidR="003D4D7C" w:rsidRPr="00EE6C8B">
        <w:rPr>
          <w:rFonts w:eastAsia="Times New Roman" w:cs="Times New Roman"/>
        </w:rPr>
        <w:t xml:space="preserve">Termin realizacji zamówienia: </w:t>
      </w:r>
      <w:r w:rsidR="003839B2" w:rsidRPr="003839B2">
        <w:rPr>
          <w:rFonts w:eastAsia="Times New Roman" w:cs="Times New Roman"/>
          <w:b/>
        </w:rPr>
        <w:t>pakiet nr 1</w:t>
      </w:r>
      <w:r w:rsidR="003839B2">
        <w:rPr>
          <w:rFonts w:eastAsia="Times New Roman" w:cs="Times New Roman"/>
          <w:b/>
        </w:rPr>
        <w:t>*</w:t>
      </w:r>
      <w:r w:rsidR="003839B2">
        <w:rPr>
          <w:rFonts w:eastAsia="Times New Roman" w:cs="Times New Roman"/>
        </w:rPr>
        <w:t xml:space="preserve"> </w:t>
      </w:r>
      <w:r w:rsidR="00EE6C8B" w:rsidRPr="00EE6C8B">
        <w:rPr>
          <w:rFonts w:cs="Times New Roman"/>
        </w:rPr>
        <w:t>(</w:t>
      </w:r>
      <w:r w:rsidR="00EE6C8B" w:rsidRPr="00EE6C8B">
        <w:rPr>
          <w:rFonts w:cs="Times New Roman"/>
          <w:b/>
        </w:rPr>
        <w:t>do max. 8 tygodni</w:t>
      </w:r>
      <w:r w:rsidR="00EE6C8B" w:rsidRPr="00EE6C8B">
        <w:rPr>
          <w:rFonts w:cs="Times New Roman"/>
        </w:rPr>
        <w:t xml:space="preserve">) …................................. tygodni </w:t>
      </w:r>
      <w:r w:rsidR="003839B2">
        <w:rPr>
          <w:rFonts w:cs="Times New Roman"/>
        </w:rPr>
        <w:br/>
        <w:t xml:space="preserve">     </w:t>
      </w:r>
      <w:r w:rsidR="00EE6C8B" w:rsidRPr="00EE6C8B">
        <w:rPr>
          <w:rFonts w:cs="Times New Roman"/>
        </w:rPr>
        <w:t xml:space="preserve">od dnia </w:t>
      </w:r>
      <w:r w:rsidR="003839B2">
        <w:rPr>
          <w:rFonts w:cs="Times New Roman"/>
        </w:rPr>
        <w:t xml:space="preserve">zawarcia </w:t>
      </w:r>
      <w:r w:rsidR="00EE6C8B" w:rsidRPr="00EE6C8B">
        <w:rPr>
          <w:rFonts w:cs="Times New Roman"/>
        </w:rPr>
        <w:t xml:space="preserve">umowy. </w:t>
      </w:r>
      <w:r w:rsidR="00EE6C8B" w:rsidRPr="00EE6C8B">
        <w:rPr>
          <w:rFonts w:cs="Times New Roman"/>
          <w:b/>
          <w:i/>
          <w:iCs/>
          <w:color w:val="FF0000"/>
        </w:rPr>
        <w:t>– kryterium oceny.</w:t>
      </w:r>
    </w:p>
    <w:p w14:paraId="126A422C" w14:textId="0CCD1172" w:rsidR="003839B2" w:rsidRPr="00EE6C8B" w:rsidRDefault="003839B2" w:rsidP="00651811">
      <w:pPr>
        <w:suppressAutoHyphens/>
        <w:spacing w:before="120"/>
        <w:jc w:val="both"/>
        <w:rPr>
          <w:rFonts w:eastAsia="Times New Roman" w:cs="Times New Roman"/>
          <w:b/>
        </w:rPr>
      </w:pPr>
      <w:r>
        <w:rPr>
          <w:rFonts w:eastAsia="Times New Roman" w:cs="Times New Roman"/>
          <w:b/>
        </w:rPr>
        <w:t xml:space="preserve">     pakiet nr 2*</w:t>
      </w:r>
      <w:r>
        <w:rPr>
          <w:rFonts w:eastAsia="Times New Roman" w:cs="Times New Roman"/>
        </w:rPr>
        <w:t xml:space="preserve"> </w:t>
      </w:r>
      <w:r w:rsidRPr="00EE6C8B">
        <w:rPr>
          <w:rFonts w:cs="Times New Roman"/>
        </w:rPr>
        <w:t>(</w:t>
      </w:r>
      <w:r w:rsidRPr="00EE6C8B">
        <w:rPr>
          <w:rFonts w:cs="Times New Roman"/>
          <w:b/>
        </w:rPr>
        <w:t>do max. 8 tygodni</w:t>
      </w:r>
      <w:r w:rsidRPr="00EE6C8B">
        <w:rPr>
          <w:rFonts w:cs="Times New Roman"/>
        </w:rPr>
        <w:t xml:space="preserve">) …................................. tygodni od dnia </w:t>
      </w:r>
      <w:r>
        <w:rPr>
          <w:rFonts w:cs="Times New Roman"/>
        </w:rPr>
        <w:t xml:space="preserve">zawarcia </w:t>
      </w:r>
      <w:r w:rsidRPr="00EE6C8B">
        <w:rPr>
          <w:rFonts w:cs="Times New Roman"/>
        </w:rPr>
        <w:t xml:space="preserve">umowy. </w:t>
      </w:r>
      <w:r>
        <w:rPr>
          <w:rFonts w:cs="Times New Roman"/>
        </w:rPr>
        <w:br/>
        <w:t xml:space="preserve">     </w:t>
      </w:r>
      <w:r w:rsidRPr="00EE6C8B">
        <w:rPr>
          <w:rFonts w:cs="Times New Roman"/>
          <w:b/>
          <w:i/>
          <w:iCs/>
          <w:color w:val="FF0000"/>
        </w:rPr>
        <w:t>– kryterium oceny.</w:t>
      </w:r>
    </w:p>
    <w:p w14:paraId="3815231B" w14:textId="3FB44065" w:rsidR="00651811" w:rsidRPr="00EE6C8B" w:rsidRDefault="00EE6C8B" w:rsidP="00651811">
      <w:pPr>
        <w:suppressAutoHyphens/>
        <w:spacing w:before="120"/>
        <w:jc w:val="both"/>
        <w:rPr>
          <w:rFonts w:eastAsia="Times New Roman" w:cs="Times New Roman"/>
          <w:b/>
        </w:rPr>
      </w:pPr>
      <w:r w:rsidRPr="00EE6C8B">
        <w:rPr>
          <w:rFonts w:eastAsia="Times New Roman" w:cs="Times New Roman"/>
        </w:rPr>
        <w:t xml:space="preserve">3.   </w:t>
      </w:r>
      <w:r w:rsidR="00651811" w:rsidRPr="00EE6C8B">
        <w:rPr>
          <w:rFonts w:eastAsia="Times New Roman" w:cs="Times New Roman"/>
        </w:rPr>
        <w:t xml:space="preserve">Termin gwarancji: </w:t>
      </w:r>
      <w:r w:rsidR="00E9210A" w:rsidRPr="00EE6C8B">
        <w:rPr>
          <w:rFonts w:eastAsia="Times New Roman" w:cs="Times New Roman"/>
          <w:b/>
        </w:rPr>
        <w:t>24 m-ce</w:t>
      </w:r>
      <w:r w:rsidR="00E9210A" w:rsidRPr="00EE6C8B">
        <w:rPr>
          <w:rFonts w:eastAsia="Times New Roman" w:cs="Times New Roman"/>
        </w:rPr>
        <w:t xml:space="preserve"> </w:t>
      </w:r>
      <w:r w:rsidR="00651811" w:rsidRPr="00EE6C8B">
        <w:rPr>
          <w:rFonts w:eastAsia="Times New Roman" w:cs="Times New Roman"/>
        </w:rPr>
        <w:t>od dnia podpisania</w:t>
      </w:r>
      <w:r w:rsidR="00E9210A" w:rsidRPr="00EE6C8B">
        <w:rPr>
          <w:rFonts w:eastAsia="Times New Roman" w:cs="Times New Roman"/>
        </w:rPr>
        <w:t xml:space="preserve"> protokołu zdawczo-odbiorczego</w:t>
      </w:r>
      <w:r w:rsidR="00651811" w:rsidRPr="00EE6C8B">
        <w:rPr>
          <w:rFonts w:eastAsia="Times New Roman" w:cs="Times New Roman"/>
        </w:rPr>
        <w:t>.</w:t>
      </w:r>
    </w:p>
    <w:p w14:paraId="6C2990E3" w14:textId="5858AC60" w:rsidR="00382C5A" w:rsidRPr="00EE6C8B" w:rsidRDefault="00EE6C8B" w:rsidP="00382C5A">
      <w:pPr>
        <w:suppressAutoHyphens/>
        <w:spacing w:before="120"/>
        <w:jc w:val="both"/>
        <w:rPr>
          <w:rFonts w:eastAsia="Times New Roman" w:cs="Times New Roman"/>
        </w:rPr>
      </w:pPr>
      <w:r w:rsidRPr="00EE6C8B">
        <w:rPr>
          <w:rFonts w:eastAsia="Times New Roman" w:cs="Times New Roman"/>
        </w:rPr>
        <w:t xml:space="preserve">4. </w:t>
      </w:r>
      <w:r w:rsidR="003D4D7C" w:rsidRPr="00EE6C8B">
        <w:rPr>
          <w:rFonts w:eastAsia="Times New Roman" w:cs="Times New Roman"/>
        </w:rPr>
        <w:t xml:space="preserve">Oświadczamy, że zapoznaliśmy się ze specyfikacją warunków zamówienia </w:t>
      </w:r>
      <w:r w:rsidR="003D4D7C" w:rsidRPr="00EE6C8B">
        <w:rPr>
          <w:rFonts w:eastAsia="Times New Roman" w:cs="Times New Roman"/>
        </w:rPr>
        <w:br/>
      </w:r>
      <w:r w:rsidR="00382C5A" w:rsidRPr="00EE6C8B">
        <w:rPr>
          <w:rFonts w:eastAsia="Times New Roman" w:cs="Times New Roman"/>
        </w:rPr>
        <w:t xml:space="preserve">     </w:t>
      </w:r>
      <w:r w:rsidR="003D4D7C" w:rsidRPr="00EE6C8B">
        <w:rPr>
          <w:rFonts w:eastAsia="Times New Roman" w:cs="Times New Roman"/>
        </w:rPr>
        <w:t>i przyjmujemy ją bez zastrzeżeń oraz uzyskaliśmy konieczne informacje do przygotowania oferty.</w:t>
      </w:r>
    </w:p>
    <w:p w14:paraId="09375B78" w14:textId="630BD321" w:rsidR="00FE1872" w:rsidRPr="00EE6C8B" w:rsidRDefault="00EE6C8B" w:rsidP="00382C5A">
      <w:pPr>
        <w:suppressAutoHyphens/>
        <w:spacing w:before="120"/>
        <w:jc w:val="both"/>
        <w:rPr>
          <w:rFonts w:eastAsia="Times New Roman" w:cs="Times New Roman"/>
        </w:rPr>
      </w:pPr>
      <w:r w:rsidRPr="00EE6C8B">
        <w:rPr>
          <w:rFonts w:eastAsia="Times New Roman" w:cs="Times New Roman"/>
        </w:rPr>
        <w:t>5</w:t>
      </w:r>
      <w:r w:rsidR="00382C5A" w:rsidRPr="00EE6C8B">
        <w:rPr>
          <w:rFonts w:eastAsia="Times New Roman" w:cs="Times New Roman"/>
        </w:rPr>
        <w:t xml:space="preserve">.  </w:t>
      </w:r>
      <w:r w:rsidR="00FE1872" w:rsidRPr="00EE6C8B">
        <w:rPr>
          <w:rFonts w:eastAsia="Times New Roman" w:cs="Times New Roman"/>
        </w:rPr>
        <w:t>Propo</w:t>
      </w:r>
      <w:r w:rsidR="00E4049C" w:rsidRPr="00EE6C8B">
        <w:rPr>
          <w:rFonts w:eastAsia="Times New Roman" w:cs="Times New Roman"/>
        </w:rPr>
        <w:t xml:space="preserve">nowany termin płatności za dostawy: </w:t>
      </w:r>
      <w:r w:rsidR="00E4049C" w:rsidRPr="00EE6C8B">
        <w:rPr>
          <w:rFonts w:eastAsia="Times New Roman" w:cs="Times New Roman"/>
          <w:b/>
        </w:rPr>
        <w:t>3</w:t>
      </w:r>
      <w:r w:rsidR="00FE1872" w:rsidRPr="00EE6C8B">
        <w:rPr>
          <w:rFonts w:eastAsia="Times New Roman" w:cs="Times New Roman"/>
          <w:b/>
        </w:rPr>
        <w:t>0 dni</w:t>
      </w:r>
      <w:r w:rsidR="00EB5A97" w:rsidRPr="00EE6C8B">
        <w:rPr>
          <w:rFonts w:eastAsia="Times New Roman" w:cs="Times New Roman"/>
        </w:rPr>
        <w:t xml:space="preserve"> </w:t>
      </w:r>
      <w:r w:rsidR="00FE1872" w:rsidRPr="00EE6C8B">
        <w:rPr>
          <w:rFonts w:eastAsia="Times New Roman" w:cs="Times New Roman"/>
        </w:rPr>
        <w:t xml:space="preserve">od dnia otrzymania faktury, po dostawie </w:t>
      </w:r>
      <w:r w:rsidR="00E4049C" w:rsidRPr="00EE6C8B">
        <w:rPr>
          <w:rFonts w:eastAsia="Times New Roman" w:cs="Times New Roman"/>
        </w:rPr>
        <w:br/>
        <w:t xml:space="preserve">       </w:t>
      </w:r>
      <w:r w:rsidR="00FE1872" w:rsidRPr="00EE6C8B">
        <w:rPr>
          <w:rFonts w:eastAsia="Times New Roman" w:cs="Times New Roman"/>
        </w:rPr>
        <w:t xml:space="preserve">i podpisaniu </w:t>
      </w:r>
      <w:r w:rsidR="00E4049C" w:rsidRPr="00EE6C8B">
        <w:rPr>
          <w:rFonts w:eastAsia="Times New Roman" w:cs="Times New Roman"/>
        </w:rPr>
        <w:t xml:space="preserve"> </w:t>
      </w:r>
      <w:r w:rsidR="00FE1872" w:rsidRPr="00EE6C8B">
        <w:rPr>
          <w:rFonts w:eastAsia="Times New Roman" w:cs="Times New Roman"/>
        </w:rPr>
        <w:t>protokołu zdawczo-odbiorczego bez zastrzeżeń.</w:t>
      </w:r>
    </w:p>
    <w:p w14:paraId="48E85417" w14:textId="53EE90A6" w:rsidR="006A60EE" w:rsidRDefault="00EE6C8B" w:rsidP="006A60EE">
      <w:pPr>
        <w:pStyle w:val="ust"/>
        <w:ind w:left="0" w:firstLine="0"/>
      </w:pPr>
      <w:r w:rsidRPr="00EE6C8B">
        <w:t>6</w:t>
      </w:r>
      <w:r w:rsidR="006A60EE" w:rsidRPr="00EE6C8B">
        <w:t xml:space="preserve">. Wykonawca posiada wiedzę i doświadczenie oraz dysponuje odpowiednim potencjałem       </w:t>
      </w:r>
      <w:r w:rsidR="006A60EE" w:rsidRPr="00EE6C8B">
        <w:br/>
      </w:r>
      <w:r w:rsidR="006A60EE">
        <w:t xml:space="preserve">      </w:t>
      </w:r>
      <w:r w:rsidR="006A60EE" w:rsidRPr="0066439E">
        <w:t>technicznym i osobami zdolnymi do wykonania zamówienia.</w:t>
      </w:r>
    </w:p>
    <w:p w14:paraId="13EEE421" w14:textId="0EE62624" w:rsidR="006A60EE" w:rsidRDefault="00EE6C8B" w:rsidP="006A60EE">
      <w:pPr>
        <w:pStyle w:val="ust"/>
        <w:ind w:left="0" w:firstLine="0"/>
      </w:pPr>
      <w:r>
        <w:t>7</w:t>
      </w:r>
      <w:r w:rsidR="006A60EE" w:rsidRPr="0066439E">
        <w:t xml:space="preserve">. Oświadczamy, że zawarte w specyfikacji istotnych warunków zamówienia postanowienia </w:t>
      </w:r>
      <w:r w:rsidR="006A60EE">
        <w:br/>
        <w:t xml:space="preserve">      </w:t>
      </w:r>
      <w:r w:rsidR="006A60EE" w:rsidRPr="0066439E">
        <w:t xml:space="preserve">umowy zostały przez nas zaakceptowane i zobowiązujemy się w przypadku wyboru </w:t>
      </w:r>
      <w:r w:rsidR="006A60EE">
        <w:br/>
        <w:t xml:space="preserve">      </w:t>
      </w:r>
      <w:r w:rsidR="006A60EE" w:rsidRPr="0066439E">
        <w:t xml:space="preserve">naszej oferty </w:t>
      </w:r>
      <w:r w:rsidR="006A60EE">
        <w:t xml:space="preserve"> </w:t>
      </w:r>
      <w:r w:rsidR="006A60EE" w:rsidRPr="0066439E">
        <w:t>do zawarcia umowy na warunkach, w miejscu i terminie wyznacz</w:t>
      </w:r>
      <w:r w:rsidR="006A60EE">
        <w:t xml:space="preserve">onym </w:t>
      </w:r>
      <w:r w:rsidR="006A60EE">
        <w:br/>
        <w:t xml:space="preserve">      przez </w:t>
      </w:r>
      <w:r w:rsidR="006A60EE" w:rsidRPr="0066439E">
        <w:t>zamawiającego.</w:t>
      </w:r>
    </w:p>
    <w:p w14:paraId="36CEAA18" w14:textId="65761694" w:rsidR="006A60EE" w:rsidRPr="009C359F" w:rsidRDefault="00EE6C8B" w:rsidP="006A60EE">
      <w:pPr>
        <w:pStyle w:val="ust"/>
        <w:spacing w:before="120"/>
        <w:rPr>
          <w:sz w:val="22"/>
          <w:szCs w:val="22"/>
        </w:rPr>
      </w:pPr>
      <w:r>
        <w:rPr>
          <w:sz w:val="22"/>
          <w:szCs w:val="22"/>
        </w:rPr>
        <w:t>8</w:t>
      </w:r>
      <w:r w:rsidR="006A60EE"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5040A0FA" w14:textId="18C01A00"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65CC80B7" w14:textId="29BBBD95" w:rsidR="006A60EE" w:rsidRPr="009C359F" w:rsidRDefault="00EE6C8B" w:rsidP="006A60EE">
      <w:pPr>
        <w:pStyle w:val="Tekstpodstawowy2"/>
        <w:tabs>
          <w:tab w:val="left" w:pos="1701"/>
        </w:tabs>
        <w:spacing w:before="120" w:line="312" w:lineRule="auto"/>
        <w:jc w:val="both"/>
        <w:rPr>
          <w:rFonts w:eastAsia="Times New Roman"/>
          <w:sz w:val="22"/>
          <w:szCs w:val="22"/>
        </w:rPr>
      </w:pPr>
      <w:r>
        <w:rPr>
          <w:rFonts w:eastAsia="Times New Roman"/>
          <w:sz w:val="22"/>
          <w:szCs w:val="22"/>
        </w:rPr>
        <w:t>9</w:t>
      </w:r>
      <w:r w:rsidR="006A60EE" w:rsidRPr="00CD597D">
        <w:rPr>
          <w:rFonts w:eastAsia="Times New Roman"/>
          <w:sz w:val="22"/>
          <w:szCs w:val="22"/>
        </w:rPr>
        <w:t xml:space="preserve">. a) W związku z zastrzeżeniem na podstawie art. 60 pkt 2 </w:t>
      </w:r>
      <w:proofErr w:type="spellStart"/>
      <w:r w:rsidR="006A60EE" w:rsidRPr="00CD597D">
        <w:rPr>
          <w:rFonts w:eastAsia="Times New Roman"/>
          <w:sz w:val="22"/>
          <w:szCs w:val="22"/>
        </w:rPr>
        <w:t>Pzp</w:t>
      </w:r>
      <w:proofErr w:type="spellEnd"/>
      <w:r w:rsidR="006A60EE" w:rsidRPr="00CD597D">
        <w:rPr>
          <w:rFonts w:eastAsia="Times New Roman"/>
          <w:sz w:val="22"/>
          <w:szCs w:val="22"/>
        </w:rPr>
        <w:t xml:space="preserve"> przez zamawiającego </w:t>
      </w:r>
      <w:r w:rsidR="006A60EE" w:rsidRPr="00CD597D">
        <w:rPr>
          <w:rFonts w:eastAsia="Times New Roman"/>
          <w:b/>
          <w:sz w:val="22"/>
          <w:szCs w:val="22"/>
        </w:rPr>
        <w:t>obowiązku osobistego</w:t>
      </w:r>
      <w:r w:rsidR="006A60EE" w:rsidRPr="009C359F">
        <w:rPr>
          <w:rFonts w:eastAsia="Times New Roman"/>
          <w:b/>
          <w:sz w:val="22"/>
          <w:szCs w:val="22"/>
        </w:rPr>
        <w:t xml:space="preserve"> wykonania</w:t>
      </w:r>
      <w:r w:rsidR="006A60EE" w:rsidRPr="009C359F">
        <w:rPr>
          <w:rFonts w:eastAsia="Times New Roman"/>
          <w:sz w:val="22"/>
          <w:szCs w:val="22"/>
        </w:rPr>
        <w:t xml:space="preserve"> </w:t>
      </w:r>
      <w:r w:rsidR="006A60EE" w:rsidRPr="009C359F">
        <w:rPr>
          <w:rFonts w:eastAsia="Times New Roman"/>
          <w:b/>
          <w:sz w:val="22"/>
          <w:szCs w:val="22"/>
        </w:rPr>
        <w:t>przez poszczególnych wykonawców</w:t>
      </w:r>
      <w:r w:rsidR="006A60EE" w:rsidRPr="009C359F">
        <w:rPr>
          <w:rFonts w:eastAsia="Times New Roman"/>
          <w:sz w:val="22"/>
          <w:szCs w:val="22"/>
        </w:rPr>
        <w:t xml:space="preserve"> wspólnie ubiegających się o udzielenie zamówienia następujących kluczowych zadań o których mowa w rozdziale XXXIII SWZ, oświadczamy, że:</w:t>
      </w:r>
      <w:r w:rsidR="007B1759">
        <w:rPr>
          <w:rFonts w:eastAsia="Times New Roman"/>
          <w:sz w:val="22"/>
          <w:szCs w:val="22"/>
        </w:rPr>
        <w:t xml:space="preserve"> </w:t>
      </w:r>
      <w:r w:rsidR="007B1759" w:rsidRPr="007B1759">
        <w:rPr>
          <w:rFonts w:eastAsia="Times New Roman"/>
          <w:i/>
          <w:sz w:val="22"/>
          <w:szCs w:val="22"/>
        </w:rPr>
        <w:t>nie dotyczy</w:t>
      </w:r>
    </w:p>
    <w:p w14:paraId="5DA48D23" w14:textId="11EE3EEF" w:rsidR="006A60EE" w:rsidRPr="00B46BAB" w:rsidRDefault="006A60EE" w:rsidP="006A60EE">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w:t>
      </w:r>
      <w:proofErr w:type="spellStart"/>
      <w:r w:rsidRPr="00B46BAB">
        <w:rPr>
          <w:rFonts w:eastAsia="Times New Roman"/>
          <w:sz w:val="22"/>
          <w:szCs w:val="22"/>
        </w:rPr>
        <w:t>Pzp</w:t>
      </w:r>
      <w:proofErr w:type="spellEnd"/>
      <w:r w:rsidRPr="00B46BAB">
        <w:rPr>
          <w:rFonts w:eastAsia="Times New Roman"/>
          <w:sz w:val="22"/>
          <w:szCs w:val="22"/>
        </w:rPr>
        <w:t xml:space="preserve">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r w:rsidR="007B1759" w:rsidRPr="007B1759">
        <w:rPr>
          <w:rFonts w:eastAsia="Times New Roman"/>
          <w:i/>
          <w:sz w:val="22"/>
          <w:szCs w:val="22"/>
        </w:rPr>
        <w:t xml:space="preserve"> nie dotyczy</w:t>
      </w:r>
    </w:p>
    <w:p w14:paraId="583CA77A" w14:textId="3D1EAA07" w:rsidR="006A60EE" w:rsidRPr="009C359F" w:rsidRDefault="00EE6C8B" w:rsidP="006A60EE">
      <w:pPr>
        <w:pStyle w:val="Tekstpodstawowy2"/>
        <w:spacing w:before="120" w:line="240" w:lineRule="auto"/>
        <w:jc w:val="both"/>
        <w:rPr>
          <w:sz w:val="22"/>
          <w:szCs w:val="22"/>
        </w:rPr>
      </w:pPr>
      <w:r>
        <w:rPr>
          <w:sz w:val="22"/>
          <w:szCs w:val="22"/>
        </w:rPr>
        <w:t>10</w:t>
      </w:r>
      <w:r w:rsidR="006A60EE">
        <w:rPr>
          <w:sz w:val="22"/>
          <w:szCs w:val="22"/>
        </w:rPr>
        <w:t>.</w:t>
      </w:r>
      <w:r w:rsidR="006A60EE" w:rsidRPr="009C359F">
        <w:rPr>
          <w:sz w:val="22"/>
          <w:szCs w:val="22"/>
        </w:rPr>
        <w:t>Oświadczamy, że w następującym zakresie zamierzamy posłużyć się podwykonawcami przy wykonywaniu zamówienia (jeżeli dotyczy).</w:t>
      </w:r>
    </w:p>
    <w:p w14:paraId="29F1DD58" w14:textId="7EA27D23" w:rsidR="006A60EE" w:rsidRPr="009C359F" w:rsidRDefault="007B1759" w:rsidP="006A60EE">
      <w:pPr>
        <w:pStyle w:val="Akapitzlist"/>
        <w:numPr>
          <w:ilvl w:val="0"/>
          <w:numId w:val="6"/>
        </w:numPr>
        <w:tabs>
          <w:tab w:val="num" w:pos="540"/>
          <w:tab w:val="num" w:pos="7307"/>
        </w:tabs>
        <w:spacing w:line="360" w:lineRule="auto"/>
        <w:jc w:val="both"/>
        <w:rPr>
          <w:sz w:val="22"/>
          <w:szCs w:val="22"/>
        </w:rPr>
      </w:pPr>
      <w:r>
        <w:rPr>
          <w:sz w:val="22"/>
          <w:szCs w:val="22"/>
        </w:rPr>
        <w:t>o</w:t>
      </w:r>
      <w:r w:rsidR="006A60EE" w:rsidRPr="009C359F">
        <w:rPr>
          <w:sz w:val="22"/>
          <w:szCs w:val="22"/>
        </w:rPr>
        <w:t>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77777777"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określonych przez zamawiającego w………………………………………………………...……….. (wskazać dokument </w:t>
      </w:r>
      <w:r w:rsidRPr="000E6192">
        <w:rPr>
          <w:sz w:val="22"/>
          <w:szCs w:val="22"/>
        </w:rPr>
        <w:t>i właściwą jednostkę redakcyjną dokumentu, w której określono warunki udziału w postępowaniu), polegam na zasobach następującego/</w:t>
      </w:r>
      <w:proofErr w:type="spellStart"/>
      <w:r w:rsidRPr="000E6192">
        <w:rPr>
          <w:sz w:val="22"/>
          <w:szCs w:val="22"/>
        </w:rPr>
        <w:t>ych</w:t>
      </w:r>
      <w:proofErr w:type="spellEnd"/>
      <w:r w:rsidRPr="000E6192">
        <w:rPr>
          <w:sz w:val="22"/>
          <w:szCs w:val="22"/>
        </w:rPr>
        <w:t xml:space="preserve"> podmiotu/ów:</w:t>
      </w:r>
    </w:p>
    <w:p w14:paraId="5D5CF132" w14:textId="50647C6F" w:rsidR="006A60EE" w:rsidRPr="000E6192" w:rsidRDefault="006A60EE" w:rsidP="006A60EE">
      <w:pPr>
        <w:pStyle w:val="Tekstpodstawowy2"/>
        <w:spacing w:before="120" w:line="240" w:lineRule="auto"/>
        <w:ind w:left="426"/>
        <w:jc w:val="both"/>
        <w:rPr>
          <w:sz w:val="22"/>
          <w:szCs w:val="22"/>
        </w:rPr>
      </w:pPr>
      <w:r w:rsidRPr="000E6192">
        <w:rPr>
          <w:sz w:val="22"/>
          <w:szCs w:val="22"/>
        </w:rPr>
        <w:t>- zgodnie z: Szczegółowe określenie zakresu polegania na zasobach podmiotów zawiera załącznik nr 4</w:t>
      </w:r>
      <w:r w:rsidR="008873BD">
        <w:rPr>
          <w:sz w:val="22"/>
          <w:szCs w:val="22"/>
        </w:rPr>
        <w:t>a</w:t>
      </w:r>
      <w:r w:rsidRPr="000E6192">
        <w:rPr>
          <w:sz w:val="22"/>
          <w:szCs w:val="22"/>
        </w:rPr>
        <w:t xml:space="preserve"> do SWZ.  </w:t>
      </w:r>
    </w:p>
    <w:p w14:paraId="519E03DF" w14:textId="26354A9B" w:rsidR="006A60EE" w:rsidRPr="009C359F" w:rsidRDefault="007B1759" w:rsidP="006A60EE">
      <w:pPr>
        <w:pStyle w:val="Tekstpodstawowy2"/>
        <w:spacing w:before="120" w:line="240" w:lineRule="auto"/>
        <w:jc w:val="both"/>
        <w:rPr>
          <w:sz w:val="22"/>
          <w:szCs w:val="22"/>
        </w:rPr>
      </w:pPr>
      <w:r>
        <w:rPr>
          <w:sz w:val="22"/>
          <w:szCs w:val="22"/>
        </w:rPr>
        <w:t>1</w:t>
      </w:r>
      <w:r w:rsidR="00EE6C8B">
        <w:rPr>
          <w:sz w:val="22"/>
          <w:szCs w:val="22"/>
        </w:rPr>
        <w:t>1</w:t>
      </w:r>
      <w:r w:rsidR="006A60EE">
        <w:rPr>
          <w:sz w:val="22"/>
          <w:szCs w:val="22"/>
        </w:rPr>
        <w:t>.</w:t>
      </w:r>
      <w:r w:rsidR="006A60EE" w:rsidRPr="000E6192">
        <w:rPr>
          <w:sz w:val="22"/>
          <w:szCs w:val="22"/>
        </w:rPr>
        <w:t>Zgodnie z art. 18 ust. 3 ustawy z dnia 11 września 2019 r. Prawa zamówień publicznych</w:t>
      </w:r>
      <w:r w:rsidR="006A60EE" w:rsidRPr="009C359F">
        <w:rPr>
          <w:sz w:val="22"/>
          <w:szCs w:val="22"/>
        </w:rPr>
        <w:br/>
      </w:r>
      <w:r w:rsidR="006A60EE">
        <w:rPr>
          <w:sz w:val="22"/>
          <w:szCs w:val="22"/>
        </w:rPr>
        <w:t xml:space="preserve">     </w:t>
      </w:r>
      <w:r w:rsidR="006A60EE" w:rsidRPr="009C359F">
        <w:rPr>
          <w:sz w:val="22"/>
          <w:szCs w:val="22"/>
        </w:rPr>
        <w:t>(</w:t>
      </w:r>
      <w:proofErr w:type="spellStart"/>
      <w:r w:rsidR="006A60EE" w:rsidRPr="009C359F">
        <w:rPr>
          <w:sz w:val="22"/>
          <w:szCs w:val="22"/>
        </w:rPr>
        <w:t>t.j</w:t>
      </w:r>
      <w:proofErr w:type="spellEnd"/>
      <w:r w:rsidR="006A60EE" w:rsidRPr="009C359F">
        <w:rPr>
          <w:sz w:val="22"/>
          <w:szCs w:val="22"/>
        </w:rPr>
        <w:t>. Dz. U. z 20</w:t>
      </w:r>
      <w:r w:rsidR="00E83B36">
        <w:rPr>
          <w:sz w:val="22"/>
          <w:szCs w:val="22"/>
        </w:rPr>
        <w:t>2</w:t>
      </w:r>
      <w:r>
        <w:rPr>
          <w:sz w:val="22"/>
          <w:szCs w:val="22"/>
        </w:rPr>
        <w:t>3</w:t>
      </w:r>
      <w:r w:rsidR="006A60EE" w:rsidRPr="009C359F">
        <w:rPr>
          <w:sz w:val="22"/>
          <w:szCs w:val="22"/>
        </w:rPr>
        <w:t xml:space="preserve"> r., poz. </w:t>
      </w:r>
      <w:r w:rsidR="00E83B36">
        <w:rPr>
          <w:sz w:val="22"/>
          <w:szCs w:val="22"/>
        </w:rPr>
        <w:t>1</w:t>
      </w:r>
      <w:r>
        <w:rPr>
          <w:sz w:val="22"/>
          <w:szCs w:val="22"/>
        </w:rPr>
        <w:t>605</w:t>
      </w:r>
      <w:r w:rsidR="006A60EE" w:rsidRPr="009C359F">
        <w:rPr>
          <w:sz w:val="22"/>
          <w:szCs w:val="22"/>
        </w:rPr>
        <w:t xml:space="preserve"> z </w:t>
      </w:r>
      <w:proofErr w:type="spellStart"/>
      <w:r w:rsidR="006A60EE" w:rsidRPr="009C359F">
        <w:rPr>
          <w:sz w:val="22"/>
          <w:szCs w:val="22"/>
        </w:rPr>
        <w:t>późn</w:t>
      </w:r>
      <w:proofErr w:type="spellEnd"/>
      <w:r w:rsidR="006A60EE" w:rsidRPr="009C359F">
        <w:rPr>
          <w:sz w:val="22"/>
          <w:szCs w:val="22"/>
        </w:rPr>
        <w:t xml:space="preserve">. zm.) zastrzegam, iż wymienione niżej dokumenty składające się na </w:t>
      </w:r>
      <w:r w:rsidR="006A60EE">
        <w:rPr>
          <w:sz w:val="22"/>
          <w:szCs w:val="22"/>
        </w:rPr>
        <w:br/>
        <w:t xml:space="preserve">      </w:t>
      </w:r>
      <w:r w:rsidR="006A60EE" w:rsidRPr="009C359F">
        <w:rPr>
          <w:sz w:val="22"/>
          <w:szCs w:val="22"/>
        </w:rPr>
        <w:t>ofertę nie mogą być udostępnione innym uczestnikom postępowania:</w:t>
      </w:r>
    </w:p>
    <w:p w14:paraId="360773C1" w14:textId="77777777"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4F0F5B24" w:rsidR="006A60EE" w:rsidRPr="009C359F" w:rsidRDefault="007B1759" w:rsidP="006A60EE">
      <w:pPr>
        <w:tabs>
          <w:tab w:val="num" w:pos="7307"/>
        </w:tabs>
        <w:spacing w:line="360" w:lineRule="auto"/>
        <w:jc w:val="both"/>
        <w:rPr>
          <w:rFonts w:cs="Times New Roman"/>
          <w:sz w:val="22"/>
          <w:szCs w:val="22"/>
        </w:rPr>
      </w:pPr>
      <w:r>
        <w:rPr>
          <w:rFonts w:cs="Times New Roman"/>
          <w:sz w:val="22"/>
          <w:szCs w:val="22"/>
        </w:rPr>
        <w:t>1</w:t>
      </w:r>
      <w:r w:rsidR="00EE6C8B">
        <w:rPr>
          <w:rFonts w:cs="Times New Roman"/>
          <w:sz w:val="22"/>
          <w:szCs w:val="22"/>
        </w:rPr>
        <w:t>2</w:t>
      </w:r>
      <w:r w:rsidR="006A60EE">
        <w:rPr>
          <w:rFonts w:cs="Times New Roman"/>
          <w:sz w:val="22"/>
          <w:szCs w:val="22"/>
        </w:rPr>
        <w:t>.</w:t>
      </w:r>
      <w:r w:rsidR="006A60EE" w:rsidRPr="009C359F">
        <w:rPr>
          <w:rFonts w:cs="Times New Roman"/>
          <w:sz w:val="22"/>
          <w:szCs w:val="22"/>
        </w:rPr>
        <w:t xml:space="preserve">Oświadczamy, że uważamy się za związanych niniejszą ofertą na czas wskazany w SWZ – 90 dni </w:t>
      </w:r>
      <w:r w:rsidR="006A60EE" w:rsidRPr="009C359F">
        <w:rPr>
          <w:rFonts w:cs="Times New Roman"/>
          <w:sz w:val="22"/>
          <w:szCs w:val="22"/>
        </w:rPr>
        <w:br/>
        <w:t xml:space="preserve">        od terminu składania ofert.</w:t>
      </w:r>
    </w:p>
    <w:p w14:paraId="63CF9028" w14:textId="0A86872D" w:rsidR="006A60EE" w:rsidRDefault="007B1759" w:rsidP="006A60EE">
      <w:pPr>
        <w:tabs>
          <w:tab w:val="num" w:pos="7307"/>
        </w:tabs>
        <w:jc w:val="both"/>
        <w:rPr>
          <w:rFonts w:cs="Times New Roman"/>
          <w:sz w:val="22"/>
          <w:szCs w:val="22"/>
        </w:rPr>
      </w:pPr>
      <w:r>
        <w:rPr>
          <w:rFonts w:cs="Times New Roman"/>
          <w:sz w:val="22"/>
          <w:szCs w:val="22"/>
        </w:rPr>
        <w:t>1</w:t>
      </w:r>
      <w:r w:rsidR="00EE6C8B">
        <w:rPr>
          <w:rFonts w:cs="Times New Roman"/>
          <w:sz w:val="22"/>
          <w:szCs w:val="22"/>
        </w:rPr>
        <w:t>3</w:t>
      </w:r>
      <w:r w:rsidR="006A60EE" w:rsidRPr="009C359F">
        <w:rPr>
          <w:rFonts w:cs="Times New Roman"/>
          <w:sz w:val="22"/>
          <w:szCs w:val="22"/>
        </w:rPr>
        <w:t xml:space="preserve">.Oświadczam, że wszystkie informacje podane w powyższych oświadczeniach są aktualne </w:t>
      </w:r>
      <w:r w:rsidR="006A60EE" w:rsidRPr="009C359F">
        <w:rPr>
          <w:rFonts w:cs="Times New Roman"/>
          <w:sz w:val="22"/>
          <w:szCs w:val="22"/>
        </w:rPr>
        <w:br/>
        <w:t xml:space="preserve">       i zgodne z prawdą oraz zostały przedstawione z pełną świadomością konsekwencji </w:t>
      </w:r>
      <w:r w:rsidR="006A60EE" w:rsidRPr="009C359F">
        <w:rPr>
          <w:rFonts w:cs="Times New Roman"/>
          <w:sz w:val="22"/>
          <w:szCs w:val="22"/>
        </w:rPr>
        <w:br/>
        <w:t xml:space="preserve">       wprowadzenia zamawiającego w błąd przy przedstawianiu informacji.</w:t>
      </w:r>
    </w:p>
    <w:p w14:paraId="3DA34914" w14:textId="77777777" w:rsidR="00EB3A56" w:rsidRPr="009C359F" w:rsidRDefault="00EB3A56" w:rsidP="006A60EE">
      <w:pPr>
        <w:tabs>
          <w:tab w:val="num" w:pos="7307"/>
        </w:tabs>
        <w:jc w:val="both"/>
        <w:rPr>
          <w:rFonts w:cs="Times New Roman"/>
          <w:sz w:val="22"/>
          <w:szCs w:val="22"/>
        </w:rPr>
      </w:pPr>
    </w:p>
    <w:p w14:paraId="2CDA478B" w14:textId="1BAF60AB" w:rsidR="006A60EE" w:rsidRPr="009C359F" w:rsidRDefault="00EE6C8B" w:rsidP="006A60EE">
      <w:pPr>
        <w:pStyle w:val="Tekstpodstawowy2"/>
        <w:spacing w:before="120" w:line="240" w:lineRule="auto"/>
        <w:jc w:val="both"/>
        <w:rPr>
          <w:sz w:val="22"/>
          <w:szCs w:val="22"/>
        </w:rPr>
      </w:pPr>
      <w:r>
        <w:rPr>
          <w:sz w:val="22"/>
          <w:szCs w:val="22"/>
        </w:rPr>
        <w:t>14</w:t>
      </w:r>
      <w:r w:rsidR="006A60EE" w:rsidRPr="009C359F">
        <w:rPr>
          <w:sz w:val="22"/>
          <w:szCs w:val="22"/>
        </w:rPr>
        <w:t xml:space="preserve">. OŚWIADCZENIE WYKONAWCY W ZAKRESIE WYPEŁNIENIA OBOWIĄZKÓW </w:t>
      </w:r>
      <w:r w:rsidR="006A60EE"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 xml:space="preserve">sprawie ochrony osób </w:t>
      </w:r>
      <w:proofErr w:type="spellStart"/>
      <w:r>
        <w:rPr>
          <w:rFonts w:cs="Times New Roman"/>
          <w:iCs/>
          <w:sz w:val="22"/>
          <w:szCs w:val="22"/>
        </w:rPr>
        <w:t>fizycznych</w:t>
      </w:r>
      <w:r w:rsidRPr="009C359F">
        <w:rPr>
          <w:rFonts w:cs="Times New Roman"/>
          <w:iCs/>
          <w:sz w:val="22"/>
          <w:szCs w:val="22"/>
        </w:rPr>
        <w:t>w</w:t>
      </w:r>
      <w:proofErr w:type="spellEnd"/>
      <w:r w:rsidRPr="009C359F">
        <w:rPr>
          <w:rFonts w:cs="Times New Roman"/>
          <w:iCs/>
          <w:sz w:val="22"/>
          <w:szCs w:val="22"/>
        </w:rPr>
        <w:t xml:space="preserve">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150FD0D4"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5B00D6EA" w14:textId="77777777" w:rsidR="00E83B36" w:rsidRDefault="00E83B36" w:rsidP="00E83B36">
      <w:pPr>
        <w:ind w:left="714"/>
        <w:jc w:val="both"/>
        <w:rPr>
          <w:rFonts w:cs="Times New Roman"/>
          <w:iCs/>
          <w:sz w:val="22"/>
          <w:szCs w:val="22"/>
        </w:rPr>
      </w:pPr>
    </w:p>
    <w:p w14:paraId="1EFC5476" w14:textId="3F0C3C73" w:rsidR="007B1759" w:rsidRPr="00EE6C8B" w:rsidRDefault="000273F0" w:rsidP="00EE6C8B">
      <w:pPr>
        <w:pStyle w:val="Akapitzlist"/>
        <w:numPr>
          <w:ilvl w:val="0"/>
          <w:numId w:val="36"/>
        </w:numPr>
        <w:autoSpaceDE w:val="0"/>
        <w:autoSpaceDN w:val="0"/>
        <w:adjustRightInd w:val="0"/>
        <w:spacing w:after="6"/>
        <w:jc w:val="both"/>
        <w:rPr>
          <w:sz w:val="22"/>
        </w:rPr>
      </w:pPr>
      <w:r w:rsidRPr="00EE6C8B">
        <w:rPr>
          <w:color w:val="000000"/>
          <w:sz w:val="22"/>
          <w:szCs w:val="22"/>
        </w:rPr>
        <w:t xml:space="preserve">Ponadto w celu wskazania braku podstaw  do wykluczenia z postępowania na podstawie </w:t>
      </w:r>
      <w:r w:rsidRPr="00EE6C8B">
        <w:rPr>
          <w:color w:val="000000"/>
          <w:sz w:val="22"/>
          <w:szCs w:val="22"/>
        </w:rPr>
        <w:br/>
        <w:t xml:space="preserve">art. 7 ust. 1 ustawy o szczególnych rozwiązaniach w zakresie przeciwdziałaniu wspierania agresji </w:t>
      </w:r>
      <w:r w:rsidRPr="00EE6C8B">
        <w:rPr>
          <w:color w:val="000000"/>
          <w:sz w:val="22"/>
          <w:szCs w:val="22"/>
        </w:rPr>
        <w:br/>
        <w:t xml:space="preserve">na Ukrainę oraz służących ochronie bezpieczeństwa narodowego (Dz.U. 2022 poz. 835, dalej: </w:t>
      </w:r>
      <w:r w:rsidRPr="00EE6C8B">
        <w:rPr>
          <w:color w:val="000000"/>
          <w:sz w:val="22"/>
          <w:szCs w:val="22"/>
        </w:rPr>
        <w:br/>
        <w:t xml:space="preserve">specustawa) </w:t>
      </w:r>
      <w:r w:rsidRPr="00EE6C8B">
        <w:rPr>
          <w:b/>
          <w:sz w:val="22"/>
        </w:rPr>
        <w:t>oświadczam, że nie podlegam</w:t>
      </w:r>
      <w:r w:rsidRPr="00EE6C8B">
        <w:rPr>
          <w:sz w:val="22"/>
        </w:rPr>
        <w:t xml:space="preserve"> wykluczeniu z postępowania na podstawie art. 108 </w:t>
      </w:r>
      <w:r w:rsidRPr="00EE6C8B">
        <w:rPr>
          <w:sz w:val="22"/>
        </w:rPr>
        <w:br/>
        <w:t xml:space="preserve">ust. 1 ustawy Prawo zamówień publicznych oraz art. 7 ust. 1 ustawy o szczególnych </w:t>
      </w:r>
      <w:r w:rsidRPr="00EE6C8B">
        <w:rPr>
          <w:sz w:val="22"/>
        </w:rPr>
        <w:br/>
        <w:t xml:space="preserve">rozwiązaniach w zakresie przeciwdziałaniu wspierania agresji na Ukrainę oraz służących ochronie </w:t>
      </w:r>
      <w:r w:rsidRPr="00EE6C8B">
        <w:rPr>
          <w:sz w:val="22"/>
        </w:rPr>
        <w:br/>
        <w:t>bezpieczeństwa narodowego (Dz.U. 2022 poz. 835, dalej: specustawa).</w:t>
      </w:r>
    </w:p>
    <w:p w14:paraId="7D0169EC" w14:textId="1E6172EF" w:rsidR="006A60EE" w:rsidRPr="00EE6C8B" w:rsidRDefault="006A60EE" w:rsidP="00EE6C8B">
      <w:pPr>
        <w:pStyle w:val="Akapitzlist"/>
        <w:numPr>
          <w:ilvl w:val="0"/>
          <w:numId w:val="36"/>
        </w:numPr>
        <w:autoSpaceDE w:val="0"/>
        <w:autoSpaceDN w:val="0"/>
        <w:adjustRightInd w:val="0"/>
        <w:spacing w:after="6"/>
        <w:jc w:val="both"/>
        <w:rPr>
          <w:sz w:val="22"/>
        </w:rPr>
      </w:pPr>
      <w:r w:rsidRPr="00EE6C8B">
        <w:rPr>
          <w:sz w:val="22"/>
          <w:szCs w:val="22"/>
        </w:rPr>
        <w:t>Oświadczamy, że jesteśmy</w:t>
      </w:r>
      <w:r w:rsidRPr="00EE6C8B">
        <w:rPr>
          <w:b/>
          <w:sz w:val="22"/>
          <w:szCs w:val="22"/>
        </w:rPr>
        <w:t xml:space="preserve"> mikro/ małym / średnim przedsiębiorstwem/ nie dotyczy *</w:t>
      </w:r>
      <w:r w:rsidRPr="00EE6C8B">
        <w:rPr>
          <w:sz w:val="22"/>
          <w:szCs w:val="22"/>
        </w:rPr>
        <w:t xml:space="preserve">, zgodnie </w:t>
      </w:r>
      <w:r w:rsidRPr="00EE6C8B">
        <w:rPr>
          <w:sz w:val="22"/>
          <w:szCs w:val="22"/>
        </w:rPr>
        <w:br/>
        <w:t>z ustawą z dnia 06.03.2018 r. Prawo przedsiębiorców (</w:t>
      </w:r>
      <w:proofErr w:type="spellStart"/>
      <w:r w:rsidR="006C0C4C" w:rsidRPr="00EE6C8B">
        <w:rPr>
          <w:sz w:val="22"/>
          <w:szCs w:val="22"/>
        </w:rPr>
        <w:t>t.j</w:t>
      </w:r>
      <w:proofErr w:type="spellEnd"/>
      <w:r w:rsidR="006C0C4C" w:rsidRPr="00EE6C8B">
        <w:rPr>
          <w:sz w:val="22"/>
          <w:szCs w:val="22"/>
        </w:rPr>
        <w:t xml:space="preserve">. </w:t>
      </w:r>
      <w:r w:rsidRPr="00EE6C8B">
        <w:rPr>
          <w:sz w:val="22"/>
          <w:szCs w:val="22"/>
        </w:rPr>
        <w:t>Dz. U. z 20</w:t>
      </w:r>
      <w:r w:rsidR="006C0C4C" w:rsidRPr="00EE6C8B">
        <w:rPr>
          <w:sz w:val="22"/>
          <w:szCs w:val="22"/>
        </w:rPr>
        <w:t>23</w:t>
      </w:r>
      <w:r w:rsidRPr="00EE6C8B">
        <w:rPr>
          <w:sz w:val="22"/>
          <w:szCs w:val="22"/>
        </w:rPr>
        <w:t xml:space="preserve"> r. poz. </w:t>
      </w:r>
      <w:r w:rsidR="006C0C4C" w:rsidRPr="00EE6C8B">
        <w:rPr>
          <w:sz w:val="22"/>
          <w:szCs w:val="22"/>
        </w:rPr>
        <w:t>221</w:t>
      </w:r>
      <w:r w:rsidRPr="00EE6C8B">
        <w:rPr>
          <w:sz w:val="22"/>
          <w:szCs w:val="22"/>
        </w:rPr>
        <w:t xml:space="preserve"> z </w:t>
      </w:r>
      <w:proofErr w:type="spellStart"/>
      <w:r w:rsidRPr="00EE6C8B">
        <w:rPr>
          <w:sz w:val="22"/>
          <w:szCs w:val="22"/>
        </w:rPr>
        <w:t>późn</w:t>
      </w:r>
      <w:proofErr w:type="spellEnd"/>
      <w:r w:rsidRPr="00EE6C8B">
        <w:rPr>
          <w:sz w:val="22"/>
          <w:szCs w:val="22"/>
        </w:rPr>
        <w:t>. zm.)</w:t>
      </w:r>
    </w:p>
    <w:p w14:paraId="5240CDE1" w14:textId="77777777" w:rsidR="000273F0" w:rsidRDefault="000273F0" w:rsidP="006A60EE">
      <w:pPr>
        <w:rPr>
          <w:rFonts w:cs="Times New Roman"/>
          <w:i/>
          <w:iCs/>
          <w:sz w:val="20"/>
          <w:szCs w:val="20"/>
        </w:rPr>
      </w:pPr>
    </w:p>
    <w:p w14:paraId="3A498DF4" w14:textId="391769C0"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77777777" w:rsidR="006A60EE" w:rsidRPr="009C359F" w:rsidRDefault="006A60EE" w:rsidP="006A60EE">
      <w:pPr>
        <w:rPr>
          <w:rFonts w:cs="Times New Roman"/>
          <w:sz w:val="22"/>
          <w:szCs w:val="22"/>
        </w:rPr>
      </w:pPr>
    </w:p>
    <w:p w14:paraId="12BC18FC" w14:textId="007ADE37" w:rsidR="006A60EE" w:rsidRDefault="006A60EE" w:rsidP="006A60EE">
      <w:pPr>
        <w:rPr>
          <w:rFonts w:cs="Times New Roman"/>
          <w:sz w:val="22"/>
          <w:szCs w:val="22"/>
        </w:rPr>
      </w:pPr>
    </w:p>
    <w:p w14:paraId="04AB9E81" w14:textId="136DD82B" w:rsidR="00E83B36" w:rsidRDefault="00E83B36" w:rsidP="006A60EE">
      <w:pPr>
        <w:rPr>
          <w:rFonts w:cs="Times New Roman"/>
          <w:sz w:val="22"/>
          <w:szCs w:val="22"/>
        </w:rPr>
      </w:pPr>
    </w:p>
    <w:p w14:paraId="780AB60B" w14:textId="5DC9A926" w:rsidR="00E83B36" w:rsidRDefault="00E83B36" w:rsidP="006A60EE">
      <w:pPr>
        <w:rPr>
          <w:rFonts w:cs="Times New Roman"/>
          <w:sz w:val="22"/>
          <w:szCs w:val="22"/>
        </w:rPr>
      </w:pPr>
    </w:p>
    <w:p w14:paraId="1C6B063A" w14:textId="2B90F509" w:rsidR="00E83B36" w:rsidRDefault="00E83B36" w:rsidP="006A60EE">
      <w:pPr>
        <w:rPr>
          <w:rFonts w:cs="Times New Roman"/>
          <w:sz w:val="22"/>
          <w:szCs w:val="22"/>
        </w:rPr>
      </w:pPr>
    </w:p>
    <w:p w14:paraId="7315336E" w14:textId="78FDB8F8" w:rsidR="00EB3A56" w:rsidRDefault="00EB3A56" w:rsidP="006A60EE">
      <w:pPr>
        <w:rPr>
          <w:rFonts w:cs="Times New Roman"/>
          <w:sz w:val="22"/>
          <w:szCs w:val="22"/>
        </w:rPr>
      </w:pPr>
    </w:p>
    <w:p w14:paraId="38ADF4F6" w14:textId="77777777" w:rsidR="00EB3A56" w:rsidRDefault="00EB3A56" w:rsidP="006A60EE">
      <w:pPr>
        <w:rPr>
          <w:rFonts w:cs="Times New Roman"/>
          <w:sz w:val="22"/>
          <w:szCs w:val="22"/>
        </w:rPr>
      </w:pPr>
    </w:p>
    <w:p w14:paraId="6C4878B5" w14:textId="5688147F" w:rsidR="00E83B36" w:rsidRDefault="00E83B36" w:rsidP="006A60EE">
      <w:pPr>
        <w:rPr>
          <w:rFonts w:cs="Times New Roman"/>
          <w:sz w:val="22"/>
          <w:szCs w:val="22"/>
        </w:rPr>
      </w:pPr>
    </w:p>
    <w:p w14:paraId="3D872A2C" w14:textId="4DC6C7FE" w:rsidR="00E83B36" w:rsidRDefault="00E83B36" w:rsidP="006A60EE">
      <w:pPr>
        <w:rPr>
          <w:rFonts w:cs="Times New Roman"/>
          <w:sz w:val="22"/>
          <w:szCs w:val="22"/>
        </w:rPr>
      </w:pPr>
    </w:p>
    <w:p w14:paraId="5DF331F7" w14:textId="3F754798" w:rsidR="00E83B36" w:rsidRDefault="00E83B36" w:rsidP="006A60EE">
      <w:pPr>
        <w:rPr>
          <w:rFonts w:cs="Times New Roman"/>
          <w:sz w:val="22"/>
          <w:szCs w:val="22"/>
        </w:rPr>
      </w:pPr>
    </w:p>
    <w:p w14:paraId="114875F4" w14:textId="77777777" w:rsidR="00E83B36" w:rsidRPr="009C359F" w:rsidRDefault="00E83B36" w:rsidP="006A60EE">
      <w:pPr>
        <w:rPr>
          <w:rFonts w:cs="Times New Roman"/>
          <w:sz w:val="22"/>
          <w:szCs w:val="22"/>
        </w:rPr>
      </w:pPr>
    </w:p>
    <w:p w14:paraId="55172BE0" w14:textId="77777777"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745F58B3" w14:textId="77777777" w:rsidR="007B1759" w:rsidRDefault="007B1759" w:rsidP="00547847">
      <w:pPr>
        <w:jc w:val="right"/>
        <w:rPr>
          <w:rFonts w:asciiTheme="majorHAnsi" w:hAnsiTheme="majorHAnsi" w:cs="Tahoma"/>
          <w:b/>
          <w:bCs/>
          <w:i/>
          <w:iCs/>
          <w:u w:val="single"/>
        </w:rPr>
      </w:pPr>
    </w:p>
    <w:p w14:paraId="6402B787" w14:textId="49FC6FF1" w:rsidR="00071F7E" w:rsidRPr="00CD27D3" w:rsidRDefault="00071F7E" w:rsidP="00547847">
      <w:pPr>
        <w:jc w:val="right"/>
        <w:rPr>
          <w:rFonts w:asciiTheme="majorHAnsi" w:hAnsiTheme="majorHAnsi" w:cs="Tahoma"/>
          <w:b/>
          <w:bCs/>
          <w:i/>
          <w:iCs/>
          <w:u w:val="single"/>
        </w:rPr>
      </w:pPr>
      <w:r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CD27D3" w:rsidRDefault="00071F7E" w:rsidP="00483B10">
      <w:pPr>
        <w:ind w:right="6506"/>
        <w:jc w:val="center"/>
        <w:rPr>
          <w:rFonts w:asciiTheme="majorHAnsi" w:hAnsiTheme="majorHAnsi" w:cs="Times New Roman"/>
          <w:sz w:val="20"/>
          <w:szCs w:val="20"/>
        </w:rPr>
      </w:pPr>
      <w:r w:rsidRPr="00CD27D3">
        <w:rPr>
          <w:rFonts w:asciiTheme="majorHAnsi" w:hAnsiTheme="majorHAnsi" w:cs="Times New Roman"/>
          <w:sz w:val="20"/>
          <w:szCs w:val="20"/>
        </w:rPr>
        <w:t>.............................</w:t>
      </w:r>
      <w:r w:rsidR="00483B10" w:rsidRPr="00CD27D3">
        <w:rPr>
          <w:rFonts w:asciiTheme="majorHAnsi" w:hAnsiTheme="majorHAnsi" w:cs="Times New Roman"/>
          <w:sz w:val="20"/>
          <w:szCs w:val="20"/>
        </w:rPr>
        <w:t>.............</w:t>
      </w:r>
      <w:r w:rsidRPr="00CD27D3">
        <w:rPr>
          <w:rFonts w:asciiTheme="majorHAnsi" w:hAnsiTheme="majorHAnsi" w:cs="Times New Roman"/>
          <w:sz w:val="20"/>
          <w:szCs w:val="20"/>
        </w:rPr>
        <w:t>.........</w:t>
      </w:r>
    </w:p>
    <w:p w14:paraId="5E3F76B8" w14:textId="77777777" w:rsidR="00071F7E" w:rsidRPr="00CD27D3" w:rsidRDefault="00071F7E" w:rsidP="00483B10">
      <w:pPr>
        <w:ind w:right="6506"/>
        <w:jc w:val="center"/>
        <w:rPr>
          <w:rFonts w:asciiTheme="majorHAnsi" w:hAnsiTheme="majorHAnsi" w:cs="Arial"/>
          <w:sz w:val="16"/>
          <w:szCs w:val="16"/>
        </w:rPr>
      </w:pPr>
      <w:r w:rsidRPr="00CD27D3">
        <w:rPr>
          <w:rFonts w:asciiTheme="majorHAnsi" w:hAnsiTheme="majorHAnsi" w:cs="Times New Roman"/>
          <w:sz w:val="20"/>
          <w:szCs w:val="20"/>
        </w:rPr>
        <w:t>pieczęć Wykonawcy</w:t>
      </w:r>
    </w:p>
    <w:p w14:paraId="43BA67FB" w14:textId="77777777" w:rsidR="00071F7E" w:rsidRPr="00CD27D3" w:rsidRDefault="00071F7E">
      <w:pPr>
        <w:rPr>
          <w:rFonts w:asciiTheme="majorHAnsi" w:hAnsiTheme="majorHAnsi" w:cs="Arial"/>
          <w:sz w:val="16"/>
          <w:szCs w:val="16"/>
        </w:rPr>
      </w:pPr>
    </w:p>
    <w:p w14:paraId="068234FD" w14:textId="77777777" w:rsidR="00CD27D3" w:rsidRDefault="00CD27D3" w:rsidP="00C95779">
      <w:pPr>
        <w:rPr>
          <w:rFonts w:asciiTheme="majorHAnsi" w:hAnsiTheme="majorHAnsi" w:cs="Times New Roman"/>
          <w:b/>
          <w:bCs/>
          <w:sz w:val="22"/>
          <w:szCs w:val="22"/>
        </w:rPr>
      </w:pPr>
    </w:p>
    <w:p w14:paraId="1CD9868B" w14:textId="77777777" w:rsidR="00577108" w:rsidRPr="00577108" w:rsidRDefault="00577108" w:rsidP="00577108">
      <w:pPr>
        <w:rPr>
          <w:rFonts w:asciiTheme="majorHAnsi" w:hAnsiTheme="majorHAnsi" w:cs="Times New Roman"/>
          <w:b/>
          <w:bCs/>
          <w:sz w:val="22"/>
          <w:szCs w:val="22"/>
          <w:u w:val="single"/>
        </w:rPr>
      </w:pPr>
      <w:r w:rsidRPr="00577108">
        <w:rPr>
          <w:rFonts w:asciiTheme="majorHAnsi" w:hAnsiTheme="majorHAnsi" w:cs="Times New Roman"/>
          <w:b/>
          <w:bCs/>
          <w:sz w:val="22"/>
          <w:szCs w:val="22"/>
        </w:rPr>
        <w:t>Sprawa nr  ZP/97/2023</w:t>
      </w:r>
    </w:p>
    <w:p w14:paraId="1D591E87" w14:textId="77777777" w:rsidR="00071F7E" w:rsidRPr="00CD27D3" w:rsidRDefault="00071F7E">
      <w:pPr>
        <w:rPr>
          <w:rFonts w:asciiTheme="majorHAnsi" w:hAnsiTheme="majorHAnsi" w:cs="Times New Roman"/>
          <w:b/>
          <w:bCs/>
          <w:sz w:val="22"/>
          <w:szCs w:val="22"/>
        </w:rPr>
      </w:pPr>
    </w:p>
    <w:p w14:paraId="318E27B9" w14:textId="2FE74B2A" w:rsidR="00223F8A" w:rsidRDefault="00223F8A" w:rsidP="00783C2C">
      <w:pPr>
        <w:rPr>
          <w:rFonts w:eastAsia="Times New Roman" w:cs="Times New Roman"/>
          <w:i/>
          <w:sz w:val="20"/>
          <w:szCs w:val="20"/>
        </w:rPr>
      </w:pPr>
    </w:p>
    <w:p w14:paraId="573B5496" w14:textId="45761570" w:rsidR="00223F8A" w:rsidRDefault="00223F8A" w:rsidP="00783C2C">
      <w:pPr>
        <w:rPr>
          <w:rFonts w:eastAsia="Times New Roman" w:cs="Times New Roman"/>
          <w:i/>
          <w:sz w:val="20"/>
          <w:szCs w:val="20"/>
        </w:rPr>
      </w:pPr>
    </w:p>
    <w:p w14:paraId="5E2154D5" w14:textId="533E8962" w:rsidR="00223F8A" w:rsidRDefault="00223F8A" w:rsidP="00783C2C">
      <w:pPr>
        <w:rPr>
          <w:rFonts w:eastAsia="Times New Roman" w:cs="Times New Roman"/>
          <w:i/>
          <w:sz w:val="20"/>
          <w:szCs w:val="20"/>
        </w:rPr>
      </w:pPr>
    </w:p>
    <w:p w14:paraId="21295230" w14:textId="7A36DE8B" w:rsidR="00223F8A" w:rsidRDefault="00223F8A" w:rsidP="00783C2C">
      <w:pPr>
        <w:rPr>
          <w:rFonts w:eastAsia="Times New Roman" w:cs="Times New Roman"/>
          <w:i/>
          <w:sz w:val="20"/>
          <w:szCs w:val="20"/>
        </w:rPr>
      </w:pPr>
    </w:p>
    <w:p w14:paraId="4AE9EF9E" w14:textId="2FB42647" w:rsidR="00BA4B38" w:rsidRDefault="00BA4B38" w:rsidP="00BA4B38">
      <w:pPr>
        <w:jc w:val="center"/>
        <w:rPr>
          <w:b/>
        </w:rPr>
      </w:pPr>
      <w:r w:rsidRPr="00F45502">
        <w:rPr>
          <w:b/>
        </w:rPr>
        <w:t xml:space="preserve">„FORMULARZ </w:t>
      </w:r>
      <w:r w:rsidR="00FA177E">
        <w:rPr>
          <w:b/>
        </w:rPr>
        <w:t>CEN</w:t>
      </w:r>
      <w:r w:rsidR="00EB3A56">
        <w:rPr>
          <w:b/>
        </w:rPr>
        <w:t>OWY</w:t>
      </w:r>
      <w:r w:rsidRPr="00F45502">
        <w:rPr>
          <w:b/>
        </w:rPr>
        <w:t>”</w:t>
      </w:r>
    </w:p>
    <w:p w14:paraId="0B9A506D" w14:textId="77777777" w:rsidR="00BA4B38" w:rsidRPr="00F45502" w:rsidRDefault="00BA4B38" w:rsidP="00BA4B38">
      <w:pPr>
        <w:jc w:val="center"/>
        <w:rPr>
          <w:b/>
        </w:rPr>
      </w:pPr>
    </w:p>
    <w:p w14:paraId="3A0C18C6" w14:textId="0D30078A" w:rsidR="00BA4B38" w:rsidRPr="00AE002D" w:rsidRDefault="00FA177E" w:rsidP="00BA4B38">
      <w:pPr>
        <w:jc w:val="center"/>
        <w:rPr>
          <w:i/>
        </w:rPr>
      </w:pPr>
      <w:r>
        <w:rPr>
          <w:i/>
        </w:rPr>
        <w:t>- w ODRĘBNYM PLIKU</w:t>
      </w:r>
    </w:p>
    <w:p w14:paraId="7D1F4017" w14:textId="77777777" w:rsidR="00BA4B38" w:rsidRPr="009978EE" w:rsidRDefault="00BA4B38" w:rsidP="00BA4B38">
      <w:pPr>
        <w:rPr>
          <w:i/>
          <w:u w:val="single"/>
        </w:rPr>
      </w:pPr>
      <w:r w:rsidRPr="009978EE">
        <w:rPr>
          <w:i/>
          <w:u w:val="single"/>
        </w:rPr>
        <w:t>- załącznik  dołącza Wykonawca</w:t>
      </w:r>
    </w:p>
    <w:p w14:paraId="32EA9C3B" w14:textId="77777777" w:rsidR="00BA4B38" w:rsidRPr="00EF3DC7" w:rsidRDefault="00BA4B38" w:rsidP="00BA4B38">
      <w:pPr>
        <w:pStyle w:val="Nagwek3"/>
        <w:rPr>
          <w:b/>
          <w:sz w:val="10"/>
          <w:szCs w:val="10"/>
        </w:rPr>
      </w:pPr>
    </w:p>
    <w:p w14:paraId="6D78503C" w14:textId="77777777" w:rsidR="00BA4B38" w:rsidRDefault="00BA4B38" w:rsidP="00BA4B38">
      <w:pPr>
        <w:rPr>
          <w:rFonts w:ascii="Cambria" w:hAnsi="Cambria" w:cs="Times New Roman"/>
          <w:sz w:val="20"/>
          <w:szCs w:val="20"/>
        </w:rPr>
      </w:pPr>
    </w:p>
    <w:p w14:paraId="3BAAEE9B" w14:textId="77777777" w:rsidR="00BA4B38" w:rsidRDefault="00BA4B38" w:rsidP="00BA4B38">
      <w:pPr>
        <w:rPr>
          <w:rFonts w:ascii="Cambria" w:hAnsi="Cambria" w:cs="Times New Roman"/>
          <w:sz w:val="20"/>
          <w:szCs w:val="20"/>
        </w:rPr>
      </w:pPr>
    </w:p>
    <w:p w14:paraId="27907DDC" w14:textId="77777777" w:rsidR="00BA4B38" w:rsidRDefault="00BA4B38" w:rsidP="00BA4B38">
      <w:pPr>
        <w:rPr>
          <w:rFonts w:ascii="Cambria" w:hAnsi="Cambria" w:cs="Times New Roman"/>
          <w:sz w:val="20"/>
          <w:szCs w:val="20"/>
        </w:rPr>
      </w:pPr>
    </w:p>
    <w:p w14:paraId="6D393AAF" w14:textId="77777777" w:rsidR="00BA4B38" w:rsidRDefault="00BA4B38" w:rsidP="000359EB">
      <w:pPr>
        <w:jc w:val="both"/>
        <w:rPr>
          <w:rFonts w:ascii="Cambria" w:hAnsi="Cambria" w:cs="Times New Roman"/>
          <w:sz w:val="20"/>
          <w:szCs w:val="20"/>
        </w:rPr>
      </w:pPr>
    </w:p>
    <w:p w14:paraId="105C3D2B" w14:textId="77777777" w:rsidR="00BA4B38" w:rsidRDefault="00BA4B38" w:rsidP="000359EB">
      <w:pPr>
        <w:jc w:val="both"/>
        <w:rPr>
          <w:rFonts w:ascii="Cambria" w:hAnsi="Cambria" w:cs="Times New Roman"/>
          <w:sz w:val="20"/>
          <w:szCs w:val="20"/>
        </w:rPr>
      </w:pPr>
    </w:p>
    <w:p w14:paraId="2604735B" w14:textId="150436C6" w:rsidR="00223F8A" w:rsidRDefault="00223F8A" w:rsidP="000359EB">
      <w:pPr>
        <w:jc w:val="both"/>
        <w:rPr>
          <w:rFonts w:eastAsia="Times New Roman" w:cs="Times New Roman"/>
          <w:i/>
          <w:sz w:val="20"/>
          <w:szCs w:val="20"/>
        </w:rPr>
      </w:pPr>
    </w:p>
    <w:p w14:paraId="5DB61754" w14:textId="55F92F7A" w:rsidR="00223F8A" w:rsidRDefault="00223F8A" w:rsidP="00783C2C">
      <w:pPr>
        <w:rPr>
          <w:rFonts w:eastAsia="Times New Roman" w:cs="Times New Roman"/>
          <w:i/>
          <w:sz w:val="20"/>
          <w:szCs w:val="20"/>
        </w:rPr>
      </w:pPr>
    </w:p>
    <w:p w14:paraId="539F4FC2" w14:textId="748274C8" w:rsidR="00223F8A" w:rsidRDefault="00223F8A" w:rsidP="00783C2C">
      <w:pPr>
        <w:rPr>
          <w:rFonts w:eastAsia="Times New Roman" w:cs="Times New Roman"/>
          <w:i/>
          <w:sz w:val="20"/>
          <w:szCs w:val="20"/>
        </w:rPr>
      </w:pPr>
    </w:p>
    <w:p w14:paraId="4BC72553" w14:textId="02AA0835" w:rsidR="00223F8A" w:rsidRDefault="00223F8A" w:rsidP="00783C2C">
      <w:pPr>
        <w:rPr>
          <w:rFonts w:eastAsia="Times New Roman" w:cs="Times New Roman"/>
          <w:i/>
          <w:sz w:val="20"/>
          <w:szCs w:val="20"/>
        </w:rPr>
      </w:pPr>
    </w:p>
    <w:p w14:paraId="50097E31" w14:textId="2A3671C8" w:rsidR="00223F8A" w:rsidRDefault="00223F8A" w:rsidP="00783C2C">
      <w:pPr>
        <w:rPr>
          <w:rFonts w:eastAsia="Times New Roman" w:cs="Times New Roman"/>
          <w:i/>
          <w:sz w:val="20"/>
          <w:szCs w:val="20"/>
        </w:rPr>
      </w:pPr>
    </w:p>
    <w:p w14:paraId="05B7D4B6" w14:textId="56B5C5F7" w:rsidR="00223F8A" w:rsidRDefault="00223F8A" w:rsidP="00783C2C">
      <w:pPr>
        <w:rPr>
          <w:rFonts w:eastAsia="Times New Roman" w:cs="Times New Roman"/>
          <w:i/>
          <w:sz w:val="20"/>
          <w:szCs w:val="20"/>
        </w:rPr>
      </w:pPr>
    </w:p>
    <w:p w14:paraId="167885A6" w14:textId="76E631B0" w:rsidR="00223F8A" w:rsidRDefault="00223F8A" w:rsidP="00783C2C">
      <w:pPr>
        <w:rPr>
          <w:rFonts w:eastAsia="Times New Roman" w:cs="Times New Roman"/>
          <w:i/>
          <w:sz w:val="20"/>
          <w:szCs w:val="20"/>
        </w:rPr>
      </w:pPr>
    </w:p>
    <w:p w14:paraId="780D1CE1" w14:textId="48C5F487" w:rsidR="00223F8A" w:rsidRDefault="00223F8A" w:rsidP="00783C2C">
      <w:pPr>
        <w:rPr>
          <w:rFonts w:eastAsia="Times New Roman" w:cs="Times New Roman"/>
          <w:i/>
          <w:sz w:val="20"/>
          <w:szCs w:val="20"/>
        </w:rPr>
      </w:pPr>
    </w:p>
    <w:p w14:paraId="6D42B642" w14:textId="1CFF2077" w:rsidR="00223F8A" w:rsidRDefault="00223F8A" w:rsidP="00783C2C">
      <w:pPr>
        <w:rPr>
          <w:rFonts w:eastAsia="Times New Roman" w:cs="Times New Roman"/>
          <w:i/>
          <w:sz w:val="20"/>
          <w:szCs w:val="20"/>
        </w:rPr>
      </w:pPr>
    </w:p>
    <w:p w14:paraId="028D263D" w14:textId="486A92C6" w:rsidR="00223F8A" w:rsidRDefault="00223F8A" w:rsidP="00783C2C">
      <w:pPr>
        <w:rPr>
          <w:rFonts w:eastAsia="Times New Roman" w:cs="Times New Roman"/>
          <w:i/>
          <w:sz w:val="20"/>
          <w:szCs w:val="20"/>
        </w:rPr>
      </w:pPr>
    </w:p>
    <w:p w14:paraId="3B8D83B5" w14:textId="514185BE" w:rsidR="00223F8A" w:rsidRDefault="00223F8A" w:rsidP="00783C2C">
      <w:pPr>
        <w:rPr>
          <w:rFonts w:eastAsia="Times New Roman" w:cs="Times New Roman"/>
          <w:i/>
          <w:sz w:val="20"/>
          <w:szCs w:val="20"/>
        </w:rPr>
      </w:pPr>
    </w:p>
    <w:p w14:paraId="59B4AD14" w14:textId="30A0EB51" w:rsidR="00223F8A" w:rsidRDefault="00223F8A" w:rsidP="00783C2C">
      <w:pPr>
        <w:rPr>
          <w:rFonts w:eastAsia="Times New Roman" w:cs="Times New Roman"/>
          <w:i/>
          <w:sz w:val="20"/>
          <w:szCs w:val="20"/>
        </w:rPr>
      </w:pPr>
    </w:p>
    <w:p w14:paraId="28705932" w14:textId="5C81968F" w:rsidR="00223F8A" w:rsidRDefault="00223F8A" w:rsidP="00783C2C">
      <w:pPr>
        <w:rPr>
          <w:rFonts w:eastAsia="Times New Roman" w:cs="Times New Roman"/>
          <w:i/>
          <w:sz w:val="20"/>
          <w:szCs w:val="20"/>
        </w:rPr>
      </w:pPr>
    </w:p>
    <w:p w14:paraId="7279CAF5" w14:textId="266DBEEA" w:rsidR="00223F8A" w:rsidRDefault="00223F8A" w:rsidP="00783C2C">
      <w:pPr>
        <w:rPr>
          <w:rFonts w:eastAsia="Times New Roman" w:cs="Times New Roman"/>
          <w:i/>
          <w:sz w:val="20"/>
          <w:szCs w:val="20"/>
        </w:rPr>
      </w:pPr>
    </w:p>
    <w:p w14:paraId="5B41E59B" w14:textId="0F0361F9" w:rsidR="00223F8A" w:rsidRDefault="00223F8A" w:rsidP="00783C2C">
      <w:pPr>
        <w:rPr>
          <w:rFonts w:eastAsia="Times New Roman" w:cs="Times New Roman"/>
          <w:i/>
          <w:sz w:val="20"/>
          <w:szCs w:val="20"/>
        </w:rPr>
      </w:pPr>
    </w:p>
    <w:p w14:paraId="0FD24C54" w14:textId="2096CC8D" w:rsidR="00223F8A" w:rsidRDefault="00223F8A" w:rsidP="00783C2C">
      <w:pPr>
        <w:rPr>
          <w:rFonts w:eastAsia="Times New Roman" w:cs="Times New Roman"/>
          <w:i/>
          <w:sz w:val="20"/>
          <w:szCs w:val="20"/>
        </w:rPr>
      </w:pPr>
    </w:p>
    <w:p w14:paraId="543208D3" w14:textId="323B253A" w:rsidR="00223F8A" w:rsidRDefault="00223F8A" w:rsidP="00783C2C">
      <w:pPr>
        <w:rPr>
          <w:rFonts w:eastAsia="Times New Roman" w:cs="Times New Roman"/>
          <w:i/>
          <w:sz w:val="20"/>
          <w:szCs w:val="20"/>
        </w:rPr>
      </w:pPr>
    </w:p>
    <w:p w14:paraId="220FE13D" w14:textId="2C9A697F" w:rsidR="00223F8A" w:rsidRDefault="00223F8A" w:rsidP="00783C2C">
      <w:pPr>
        <w:rPr>
          <w:rFonts w:eastAsia="Times New Roman" w:cs="Times New Roman"/>
          <w:i/>
          <w:sz w:val="20"/>
          <w:szCs w:val="20"/>
        </w:rPr>
      </w:pPr>
    </w:p>
    <w:p w14:paraId="3ACDE6C2" w14:textId="4284B41E" w:rsidR="00223F8A" w:rsidRDefault="00223F8A" w:rsidP="00783C2C">
      <w:pPr>
        <w:rPr>
          <w:rFonts w:eastAsia="Times New Roman" w:cs="Times New Roman"/>
          <w:i/>
          <w:sz w:val="20"/>
          <w:szCs w:val="20"/>
        </w:rPr>
      </w:pPr>
    </w:p>
    <w:p w14:paraId="77FEB012" w14:textId="0EE188C3" w:rsidR="00223F8A" w:rsidRDefault="00223F8A" w:rsidP="00783C2C">
      <w:pPr>
        <w:rPr>
          <w:rFonts w:eastAsia="Times New Roman" w:cs="Times New Roman"/>
          <w:i/>
          <w:sz w:val="20"/>
          <w:szCs w:val="20"/>
        </w:rPr>
      </w:pPr>
    </w:p>
    <w:p w14:paraId="7D485F7A" w14:textId="1F7D148C" w:rsidR="00223F8A" w:rsidRDefault="00223F8A" w:rsidP="00783C2C">
      <w:pPr>
        <w:rPr>
          <w:rFonts w:eastAsia="Times New Roman" w:cs="Times New Roman"/>
          <w:i/>
          <w:sz w:val="20"/>
          <w:szCs w:val="20"/>
        </w:rPr>
      </w:pPr>
    </w:p>
    <w:p w14:paraId="1C89F077" w14:textId="72B6FB0C" w:rsidR="00223F8A" w:rsidRDefault="00223F8A" w:rsidP="00783C2C">
      <w:pPr>
        <w:rPr>
          <w:rFonts w:eastAsia="Times New Roman" w:cs="Times New Roman"/>
          <w:i/>
          <w:sz w:val="20"/>
          <w:szCs w:val="20"/>
        </w:rPr>
      </w:pPr>
    </w:p>
    <w:p w14:paraId="70CA01DA" w14:textId="36E88365" w:rsidR="00223F8A" w:rsidRDefault="00223F8A" w:rsidP="00783C2C">
      <w:pPr>
        <w:rPr>
          <w:rFonts w:eastAsia="Times New Roman" w:cs="Times New Roman"/>
          <w:i/>
          <w:sz w:val="20"/>
          <w:szCs w:val="20"/>
        </w:rPr>
      </w:pPr>
    </w:p>
    <w:p w14:paraId="11058CF1" w14:textId="5EDE8AB1" w:rsidR="00223F8A" w:rsidRDefault="00223F8A" w:rsidP="00783C2C">
      <w:pPr>
        <w:rPr>
          <w:rFonts w:eastAsia="Times New Roman" w:cs="Times New Roman"/>
          <w:i/>
          <w:sz w:val="20"/>
          <w:szCs w:val="20"/>
        </w:rPr>
      </w:pPr>
    </w:p>
    <w:p w14:paraId="1A7B93E7" w14:textId="1405769F" w:rsidR="00223F8A" w:rsidRDefault="00223F8A" w:rsidP="00783C2C">
      <w:pPr>
        <w:rPr>
          <w:rFonts w:eastAsia="Times New Roman" w:cs="Times New Roman"/>
          <w:i/>
          <w:sz w:val="20"/>
          <w:szCs w:val="20"/>
        </w:rPr>
      </w:pPr>
    </w:p>
    <w:p w14:paraId="30A46431" w14:textId="46227C3C" w:rsidR="00223F8A" w:rsidRDefault="00223F8A" w:rsidP="00783C2C">
      <w:pPr>
        <w:rPr>
          <w:rFonts w:eastAsia="Times New Roman" w:cs="Times New Roman"/>
          <w:i/>
          <w:sz w:val="20"/>
          <w:szCs w:val="20"/>
        </w:rPr>
      </w:pPr>
    </w:p>
    <w:p w14:paraId="3404DBD8" w14:textId="30824656" w:rsidR="00223F8A" w:rsidRDefault="00223F8A" w:rsidP="00783C2C">
      <w:pPr>
        <w:rPr>
          <w:rFonts w:eastAsia="Times New Roman" w:cs="Times New Roman"/>
          <w:i/>
          <w:sz w:val="20"/>
          <w:szCs w:val="20"/>
        </w:rPr>
      </w:pPr>
    </w:p>
    <w:p w14:paraId="10D11102" w14:textId="769FC1F9" w:rsidR="00223F8A" w:rsidRDefault="00223F8A" w:rsidP="00783C2C">
      <w:pPr>
        <w:rPr>
          <w:rFonts w:eastAsia="Times New Roman" w:cs="Times New Roman"/>
          <w:i/>
          <w:sz w:val="20"/>
          <w:szCs w:val="20"/>
        </w:rPr>
      </w:pPr>
    </w:p>
    <w:p w14:paraId="69E16C75" w14:textId="270A1DF3" w:rsidR="00223F8A" w:rsidRDefault="00223F8A" w:rsidP="00783C2C">
      <w:pPr>
        <w:rPr>
          <w:rFonts w:eastAsia="Times New Roman" w:cs="Times New Roman"/>
          <w:i/>
          <w:sz w:val="20"/>
          <w:szCs w:val="20"/>
        </w:rPr>
      </w:pPr>
    </w:p>
    <w:p w14:paraId="4A2BA9FA" w14:textId="39EF80E1" w:rsidR="00223F8A" w:rsidRDefault="00223F8A" w:rsidP="00783C2C">
      <w:pPr>
        <w:rPr>
          <w:rFonts w:eastAsia="Times New Roman" w:cs="Times New Roman"/>
          <w:i/>
          <w:sz w:val="20"/>
          <w:szCs w:val="20"/>
        </w:rPr>
      </w:pPr>
    </w:p>
    <w:p w14:paraId="342FFDF2" w14:textId="5F75F757" w:rsidR="00223F8A" w:rsidRDefault="00223F8A" w:rsidP="00783C2C">
      <w:pPr>
        <w:rPr>
          <w:rFonts w:eastAsia="Times New Roman" w:cs="Times New Roman"/>
          <w:i/>
          <w:sz w:val="20"/>
          <w:szCs w:val="20"/>
        </w:rPr>
      </w:pPr>
    </w:p>
    <w:p w14:paraId="4B9EA94F" w14:textId="2AB6C4EE" w:rsidR="00223F8A" w:rsidRDefault="00223F8A" w:rsidP="00783C2C">
      <w:pPr>
        <w:rPr>
          <w:rFonts w:eastAsia="Times New Roman" w:cs="Times New Roman"/>
          <w:i/>
          <w:sz w:val="20"/>
          <w:szCs w:val="20"/>
        </w:rPr>
      </w:pPr>
    </w:p>
    <w:p w14:paraId="40AD9575" w14:textId="0E15446A" w:rsidR="005C0C05" w:rsidRDefault="005C0C05" w:rsidP="00783C2C">
      <w:pPr>
        <w:rPr>
          <w:rFonts w:eastAsia="Times New Roman" w:cs="Times New Roman"/>
          <w:i/>
          <w:sz w:val="20"/>
          <w:szCs w:val="20"/>
        </w:rPr>
      </w:pPr>
    </w:p>
    <w:p w14:paraId="60EE421D" w14:textId="77777777" w:rsidR="005C0C05" w:rsidRDefault="005C0C05" w:rsidP="00783C2C">
      <w:pPr>
        <w:rPr>
          <w:rFonts w:eastAsia="Times New Roman" w:cs="Times New Roman"/>
          <w:i/>
          <w:sz w:val="20"/>
          <w:szCs w:val="20"/>
        </w:rPr>
      </w:pPr>
    </w:p>
    <w:p w14:paraId="5243F9F9" w14:textId="65962673" w:rsidR="00223F8A" w:rsidRDefault="00223F8A" w:rsidP="00783C2C">
      <w:pPr>
        <w:rPr>
          <w:rFonts w:eastAsia="Times New Roman" w:cs="Times New Roman"/>
          <w:i/>
          <w:sz w:val="20"/>
          <w:szCs w:val="20"/>
        </w:rPr>
      </w:pPr>
    </w:p>
    <w:p w14:paraId="4C4DFCF1" w14:textId="67936DA1" w:rsidR="00223F8A" w:rsidRDefault="00223F8A" w:rsidP="00783C2C">
      <w:pPr>
        <w:rPr>
          <w:rFonts w:eastAsia="Times New Roman" w:cs="Times New Roman"/>
          <w:i/>
          <w:sz w:val="20"/>
          <w:szCs w:val="20"/>
        </w:rPr>
      </w:pPr>
    </w:p>
    <w:p w14:paraId="636AF74B" w14:textId="77777777" w:rsidR="00E83B36" w:rsidRDefault="00E83B36" w:rsidP="004044E5">
      <w:pPr>
        <w:jc w:val="right"/>
        <w:rPr>
          <w:rFonts w:asciiTheme="majorHAnsi" w:hAnsiTheme="majorHAnsi" w:cs="Tahoma"/>
          <w:b/>
          <w:bCs/>
          <w:i/>
          <w:iCs/>
          <w:u w:val="single"/>
        </w:rPr>
      </w:pPr>
    </w:p>
    <w:p w14:paraId="5A1180D4" w14:textId="7D488D8B"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61D3097E" w:rsidR="000036E1" w:rsidRDefault="000036E1" w:rsidP="004044E5">
      <w:pPr>
        <w:jc w:val="right"/>
        <w:rPr>
          <w:rFonts w:asciiTheme="majorHAnsi" w:hAnsiTheme="majorHAnsi" w:cs="Tahoma"/>
          <w:b/>
          <w:bCs/>
          <w:i/>
          <w:iCs/>
          <w:u w:val="single"/>
        </w:rPr>
      </w:pPr>
    </w:p>
    <w:p w14:paraId="78200FBF" w14:textId="12668DD0" w:rsidR="00223F8A" w:rsidRDefault="00223F8A" w:rsidP="004044E5">
      <w:pPr>
        <w:jc w:val="right"/>
        <w:rPr>
          <w:rFonts w:asciiTheme="majorHAnsi" w:hAnsiTheme="majorHAnsi" w:cs="Tahoma"/>
          <w:b/>
          <w:bCs/>
          <w:i/>
          <w:iCs/>
          <w:u w:val="single"/>
        </w:rPr>
      </w:pPr>
    </w:p>
    <w:p w14:paraId="035B0E27" w14:textId="77777777" w:rsidR="00223F8A" w:rsidRPr="00AA0A01" w:rsidRDefault="00223F8A"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28BAD2FF"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r w:rsidR="008873BD">
        <w:rPr>
          <w:rFonts w:asciiTheme="majorHAnsi" w:hAnsiTheme="majorHAnsi" w:cs="Tahoma"/>
          <w:b/>
          <w:bCs/>
          <w:i/>
          <w:iCs/>
          <w:u w:val="single"/>
        </w:rPr>
        <w:t>a</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67228FE8" w14:textId="7A9F811A" w:rsidR="00580304" w:rsidRPr="00AA0A01" w:rsidRDefault="00580304" w:rsidP="00580304">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9</w:t>
      </w:r>
      <w:r w:rsidR="00577108">
        <w:rPr>
          <w:rFonts w:asciiTheme="majorHAnsi" w:hAnsiTheme="majorHAnsi" w:cs="Times New Roman"/>
          <w:b/>
          <w:bCs/>
          <w:sz w:val="22"/>
          <w:szCs w:val="22"/>
        </w:rPr>
        <w:t>7</w:t>
      </w:r>
      <w:r>
        <w:rPr>
          <w:rFonts w:asciiTheme="majorHAnsi" w:hAnsiTheme="majorHAnsi" w:cs="Times New Roman"/>
          <w:b/>
          <w:bCs/>
          <w:sz w:val="22"/>
          <w:szCs w:val="22"/>
        </w:rPr>
        <w:t>/2023</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4EBB764A" w:rsidR="00BE51C6" w:rsidRPr="00AA0A01" w:rsidRDefault="00BE51C6" w:rsidP="00BE51C6">
      <w:pPr>
        <w:spacing w:before="120"/>
        <w:jc w:val="center"/>
        <w:rPr>
          <w:rFonts w:asciiTheme="majorHAnsi" w:eastAsia="Times New Roman" w:hAnsiTheme="majorHAnsi" w:cs="Times New Roman"/>
          <w:iCs/>
          <w:lang w:eastAsia="ar-SA"/>
        </w:rPr>
      </w:pPr>
      <w:r w:rsidRPr="00AA0A01">
        <w:rPr>
          <w:rFonts w:asciiTheme="majorHAnsi" w:eastAsia="Times New Roman" w:hAnsiTheme="majorHAnsi" w:cs="Times New Roman"/>
          <w:iCs/>
          <w:lang w:eastAsia="ar-SA"/>
        </w:rPr>
        <w:t>(Dz. U. z 20</w:t>
      </w:r>
      <w:r w:rsidR="008229DE">
        <w:rPr>
          <w:rFonts w:asciiTheme="majorHAnsi" w:eastAsia="Times New Roman" w:hAnsiTheme="majorHAnsi" w:cs="Times New Roman"/>
          <w:iCs/>
          <w:lang w:eastAsia="ar-SA"/>
        </w:rPr>
        <w:t>23</w:t>
      </w:r>
      <w:r w:rsidRPr="00AA0A01">
        <w:rPr>
          <w:rFonts w:asciiTheme="majorHAnsi" w:eastAsia="Times New Roman" w:hAnsiTheme="majorHAnsi" w:cs="Times New Roman"/>
          <w:iCs/>
          <w:lang w:eastAsia="ar-SA"/>
        </w:rPr>
        <w:t xml:space="preserve"> r. poz. </w:t>
      </w:r>
      <w:r w:rsidR="008229DE">
        <w:rPr>
          <w:rFonts w:asciiTheme="majorHAnsi" w:eastAsia="Times New Roman" w:hAnsiTheme="majorHAnsi" w:cs="Times New Roman"/>
          <w:iCs/>
          <w:lang w:eastAsia="ar-SA"/>
        </w:rPr>
        <w:t>1605</w:t>
      </w:r>
      <w:r w:rsidRPr="00AA0A01">
        <w:rPr>
          <w:rFonts w:asciiTheme="majorHAnsi" w:eastAsia="Times New Roman" w:hAnsiTheme="majorHAnsi" w:cs="Times New Roman"/>
          <w:iCs/>
          <w:lang w:eastAsia="ar-SA"/>
        </w:rPr>
        <w:t xml:space="preserve"> z </w:t>
      </w:r>
      <w:proofErr w:type="spellStart"/>
      <w:r w:rsidRPr="00AA0A01">
        <w:rPr>
          <w:rFonts w:asciiTheme="majorHAnsi" w:eastAsia="Times New Roman" w:hAnsiTheme="majorHAnsi" w:cs="Times New Roman"/>
          <w:iCs/>
          <w:lang w:eastAsia="ar-SA"/>
        </w:rPr>
        <w:t>późn</w:t>
      </w:r>
      <w:proofErr w:type="spellEnd"/>
      <w:r w:rsidRPr="00AA0A01">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69705E">
      <w:pPr>
        <w:numPr>
          <w:ilvl w:val="0"/>
          <w:numId w:val="13"/>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69705E">
      <w:pPr>
        <w:numPr>
          <w:ilvl w:val="0"/>
          <w:numId w:val="12"/>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69705E">
      <w:pPr>
        <w:numPr>
          <w:ilvl w:val="0"/>
          <w:numId w:val="12"/>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0F8D214A" w14:textId="77777777" w:rsidR="00E83B36" w:rsidRDefault="00E83B36" w:rsidP="000273F0">
      <w:pPr>
        <w:jc w:val="right"/>
        <w:rPr>
          <w:rFonts w:ascii="Cambria" w:hAnsi="Cambria" w:cs="Tahoma"/>
          <w:b/>
          <w:bCs/>
          <w:i/>
          <w:iCs/>
          <w:highlight w:val="cyan"/>
          <w:u w:val="single"/>
        </w:rPr>
      </w:pPr>
    </w:p>
    <w:p w14:paraId="50338BB4" w14:textId="77777777" w:rsidR="00E83B36" w:rsidRDefault="00E83B36" w:rsidP="000273F0">
      <w:pPr>
        <w:jc w:val="right"/>
        <w:rPr>
          <w:rFonts w:ascii="Cambria" w:hAnsi="Cambria" w:cs="Tahoma"/>
          <w:b/>
          <w:bCs/>
          <w:i/>
          <w:iCs/>
          <w:highlight w:val="cyan"/>
          <w:u w:val="single"/>
        </w:rPr>
      </w:pPr>
    </w:p>
    <w:p w14:paraId="17083A74" w14:textId="77777777" w:rsidR="00E83B36" w:rsidRDefault="00E83B36" w:rsidP="000273F0">
      <w:pPr>
        <w:jc w:val="right"/>
        <w:rPr>
          <w:rFonts w:ascii="Cambria" w:hAnsi="Cambria" w:cs="Tahoma"/>
          <w:b/>
          <w:bCs/>
          <w:i/>
          <w:iCs/>
          <w:highlight w:val="cyan"/>
          <w:u w:val="single"/>
        </w:rPr>
      </w:pPr>
    </w:p>
    <w:p w14:paraId="36EA9121" w14:textId="3DA1ADC6" w:rsidR="00E83B36" w:rsidRDefault="00E83B36" w:rsidP="000273F0">
      <w:pPr>
        <w:jc w:val="right"/>
        <w:rPr>
          <w:rFonts w:ascii="Cambria" w:hAnsi="Cambria" w:cs="Tahoma"/>
          <w:b/>
          <w:bCs/>
          <w:i/>
          <w:iCs/>
          <w:highlight w:val="cyan"/>
          <w:u w:val="single"/>
        </w:rPr>
      </w:pPr>
    </w:p>
    <w:p w14:paraId="7E94521A" w14:textId="77777777" w:rsidR="00223F8A" w:rsidRDefault="00223F8A" w:rsidP="000273F0">
      <w:pPr>
        <w:jc w:val="right"/>
        <w:rPr>
          <w:rFonts w:ascii="Cambria" w:hAnsi="Cambria" w:cs="Tahoma"/>
          <w:b/>
          <w:bCs/>
          <w:i/>
          <w:iCs/>
          <w:highlight w:val="cyan"/>
          <w:u w:val="single"/>
        </w:rPr>
      </w:pPr>
    </w:p>
    <w:p w14:paraId="1214EF88" w14:textId="77777777" w:rsidR="00E83B36" w:rsidRDefault="00E83B36" w:rsidP="000273F0">
      <w:pPr>
        <w:jc w:val="right"/>
        <w:rPr>
          <w:rFonts w:ascii="Cambria" w:hAnsi="Cambria" w:cs="Tahoma"/>
          <w:b/>
          <w:bCs/>
          <w:i/>
          <w:iCs/>
          <w:highlight w:val="cyan"/>
          <w:u w:val="single"/>
        </w:rPr>
      </w:pPr>
    </w:p>
    <w:p w14:paraId="224310A3" w14:textId="77777777" w:rsidR="00E83B36" w:rsidRDefault="00E83B36" w:rsidP="000273F0">
      <w:pPr>
        <w:jc w:val="right"/>
        <w:rPr>
          <w:rFonts w:ascii="Cambria" w:hAnsi="Cambria" w:cs="Tahoma"/>
          <w:b/>
          <w:bCs/>
          <w:i/>
          <w:iCs/>
          <w:highlight w:val="cyan"/>
          <w:u w:val="single"/>
        </w:rPr>
      </w:pPr>
    </w:p>
    <w:p w14:paraId="72022E2C" w14:textId="77777777" w:rsidR="00E83B36" w:rsidRDefault="00E83B36" w:rsidP="000273F0">
      <w:pPr>
        <w:jc w:val="right"/>
        <w:rPr>
          <w:rFonts w:ascii="Cambria" w:hAnsi="Cambria" w:cs="Tahoma"/>
          <w:b/>
          <w:bCs/>
          <w:i/>
          <w:iCs/>
          <w:highlight w:val="cyan"/>
          <w:u w:val="single"/>
        </w:rPr>
      </w:pPr>
    </w:p>
    <w:p w14:paraId="16186A0B" w14:textId="2D09F4D4" w:rsidR="000273F0" w:rsidRPr="008229DE" w:rsidRDefault="000273F0" w:rsidP="000273F0">
      <w:pPr>
        <w:jc w:val="right"/>
        <w:rPr>
          <w:rFonts w:ascii="Cambria" w:hAnsi="Cambria" w:cs="Tahoma"/>
          <w:b/>
          <w:bCs/>
          <w:i/>
          <w:iCs/>
          <w:u w:val="single"/>
        </w:rPr>
      </w:pPr>
      <w:r w:rsidRPr="008229DE">
        <w:rPr>
          <w:rFonts w:ascii="Cambria" w:hAnsi="Cambria" w:cs="Tahoma"/>
          <w:b/>
          <w:bCs/>
          <w:i/>
          <w:iCs/>
          <w:u w:val="single"/>
        </w:rPr>
        <w:t>Załącznik nr 4B</w:t>
      </w:r>
    </w:p>
    <w:p w14:paraId="41A8D88D" w14:textId="77777777" w:rsidR="000273F0" w:rsidRPr="008229DE" w:rsidRDefault="000273F0" w:rsidP="000273F0">
      <w:pPr>
        <w:suppressAutoHyphens/>
        <w:spacing w:line="480" w:lineRule="atLeast"/>
        <w:jc w:val="right"/>
        <w:rPr>
          <w:rFonts w:ascii="Cambria" w:eastAsia="Times New Roman" w:hAnsi="Cambria" w:cs="Times New Roman"/>
          <w:i/>
          <w:u w:val="single"/>
          <w:lang w:eastAsia="ar-SA"/>
        </w:rPr>
      </w:pPr>
      <w:r w:rsidRPr="008229DE">
        <w:rPr>
          <w:rFonts w:ascii="Cambria" w:eastAsia="Times New Roman" w:hAnsi="Cambria" w:cs="Times New Roman"/>
          <w:i/>
          <w:u w:val="single"/>
          <w:lang w:eastAsia="ar-SA"/>
        </w:rPr>
        <w:t>*Wzór oświadczenia – przygotowuje Wykonawca (</w:t>
      </w:r>
      <w:r w:rsidRPr="008229DE">
        <w:rPr>
          <w:rFonts w:ascii="Cambria" w:eastAsia="Times New Roman" w:hAnsi="Cambria" w:cs="Times New Roman"/>
          <w:b/>
          <w:bCs/>
          <w:i/>
          <w:u w:val="single"/>
          <w:lang w:eastAsia="ar-SA"/>
        </w:rPr>
        <w:t>jeżeli dotyczy</w:t>
      </w:r>
      <w:r w:rsidRPr="008229DE">
        <w:rPr>
          <w:rFonts w:ascii="Cambria" w:eastAsia="Times New Roman" w:hAnsi="Cambria" w:cs="Times New Roman"/>
          <w:i/>
          <w:u w:val="single"/>
          <w:lang w:eastAsia="ar-SA"/>
        </w:rPr>
        <w:t>)</w:t>
      </w:r>
    </w:p>
    <w:p w14:paraId="7D654FA2" w14:textId="52C9622C" w:rsidR="00580304" w:rsidRPr="00AA0A01" w:rsidRDefault="00580304" w:rsidP="00580304">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9</w:t>
      </w:r>
      <w:r w:rsidR="00577108">
        <w:rPr>
          <w:rFonts w:asciiTheme="majorHAnsi" w:hAnsiTheme="majorHAnsi" w:cs="Times New Roman"/>
          <w:b/>
          <w:bCs/>
          <w:sz w:val="22"/>
          <w:szCs w:val="22"/>
        </w:rPr>
        <w:t>7</w:t>
      </w:r>
      <w:r>
        <w:rPr>
          <w:rFonts w:asciiTheme="majorHAnsi" w:hAnsiTheme="majorHAnsi" w:cs="Times New Roman"/>
          <w:b/>
          <w:bCs/>
          <w:sz w:val="22"/>
          <w:szCs w:val="22"/>
        </w:rPr>
        <w:t>/2023</w:t>
      </w:r>
    </w:p>
    <w:p w14:paraId="5CFE1224"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Nazwa Wykonawcy: ....................................................................................................................</w:t>
      </w:r>
    </w:p>
    <w:p w14:paraId="1A0AD50F"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Adres Wykonawcy: ......................................................................................................................</w:t>
      </w:r>
    </w:p>
    <w:p w14:paraId="2C9C5C18" w14:textId="77777777" w:rsidR="000273F0" w:rsidRPr="008229DE" w:rsidRDefault="000273F0" w:rsidP="000273F0">
      <w:pPr>
        <w:tabs>
          <w:tab w:val="left" w:pos="709"/>
        </w:tabs>
        <w:spacing w:line="240" w:lineRule="atLeast"/>
        <w:jc w:val="center"/>
        <w:outlineLvl w:val="0"/>
        <w:rPr>
          <w:rFonts w:ascii="Cambria" w:eastAsia="Times New Roman" w:hAnsi="Cambria" w:cs="Times New Roman"/>
          <w:b/>
          <w:strike/>
          <w:sz w:val="20"/>
          <w:szCs w:val="20"/>
          <w:u w:val="single"/>
        </w:rPr>
      </w:pPr>
    </w:p>
    <w:p w14:paraId="0585CEAD" w14:textId="77777777" w:rsidR="000273F0" w:rsidRPr="008229DE" w:rsidRDefault="000273F0" w:rsidP="000273F0">
      <w:pPr>
        <w:keepNext/>
        <w:spacing w:before="60" w:after="60"/>
        <w:jc w:val="center"/>
        <w:rPr>
          <w:rFonts w:ascii="Cambria" w:eastAsia="Times New Roman" w:hAnsi="Cambria" w:cs="Times New Roman"/>
          <w:b/>
          <w:bCs/>
          <w:sz w:val="28"/>
          <w:szCs w:val="28"/>
        </w:rPr>
      </w:pPr>
      <w:r w:rsidRPr="008229DE">
        <w:rPr>
          <w:rFonts w:ascii="Cambria" w:eastAsia="Times New Roman" w:hAnsi="Cambria" w:cs="Times New Roman"/>
          <w:b/>
          <w:bCs/>
          <w:sz w:val="28"/>
          <w:szCs w:val="28"/>
        </w:rPr>
        <w:t>Oświadczenie o podziale obowiązków w trakcie realizacji zamówienia</w:t>
      </w:r>
    </w:p>
    <w:p w14:paraId="79568109" w14:textId="77777777" w:rsidR="000273F0" w:rsidRPr="008229DE" w:rsidRDefault="000273F0" w:rsidP="000273F0">
      <w:pPr>
        <w:keepNext/>
        <w:spacing w:before="60" w:after="60"/>
        <w:jc w:val="center"/>
        <w:rPr>
          <w:rFonts w:ascii="Cambria" w:eastAsia="Times New Roman" w:hAnsi="Cambria" w:cs="Times New Roman"/>
          <w:b/>
          <w:bCs/>
        </w:rPr>
      </w:pPr>
      <w:r w:rsidRPr="008229DE">
        <w:rPr>
          <w:rFonts w:ascii="Cambria" w:eastAsia="Times New Roman" w:hAnsi="Cambria" w:cs="Times New Roman"/>
          <w:b/>
          <w:bCs/>
        </w:rPr>
        <w:t>(</w:t>
      </w:r>
      <w:r w:rsidRPr="008229DE">
        <w:rPr>
          <w:rFonts w:ascii="Cambria" w:eastAsia="Times New Roman" w:hAnsi="Cambria" w:cs="Times New Roman"/>
          <w:b/>
          <w:bCs/>
          <w:i/>
          <w:iCs/>
        </w:rPr>
        <w:t xml:space="preserve">dotyczy podmiotów </w:t>
      </w:r>
      <w:r w:rsidRPr="008229DE">
        <w:rPr>
          <w:rFonts w:ascii="Cambria" w:eastAsia="Times New Roman" w:hAnsi="Cambria" w:cs="Times New Roman"/>
          <w:b/>
          <w:bCs/>
          <w:i/>
          <w:iCs/>
          <w:u w:val="single"/>
        </w:rPr>
        <w:t>wspólnie ubiegających</w:t>
      </w:r>
      <w:r w:rsidRPr="008229DE">
        <w:rPr>
          <w:rFonts w:ascii="Cambria" w:eastAsia="Times New Roman" w:hAnsi="Cambria" w:cs="Times New Roman"/>
          <w:b/>
          <w:bCs/>
          <w:i/>
          <w:iCs/>
        </w:rPr>
        <w:t xml:space="preserve"> się o udzielenie zamówienia</w:t>
      </w:r>
      <w:r w:rsidRPr="008229DE">
        <w:rPr>
          <w:rFonts w:ascii="Cambria" w:eastAsia="Times New Roman" w:hAnsi="Cambria" w:cs="Times New Roman"/>
          <w:b/>
          <w:bCs/>
        </w:rPr>
        <w:t>)</w:t>
      </w:r>
    </w:p>
    <w:p w14:paraId="06A12D56" w14:textId="77777777" w:rsidR="000273F0" w:rsidRPr="008229DE" w:rsidRDefault="000273F0" w:rsidP="000273F0">
      <w:pPr>
        <w:keepNext/>
        <w:spacing w:before="60" w:after="60"/>
        <w:jc w:val="center"/>
        <w:rPr>
          <w:rFonts w:ascii="Cambria" w:eastAsia="Times New Roman" w:hAnsi="Cambria" w:cs="Times New Roman"/>
        </w:rPr>
      </w:pPr>
      <w:r w:rsidRPr="008229DE">
        <w:rPr>
          <w:rFonts w:ascii="Cambria" w:eastAsia="Times New Roman" w:hAnsi="Cambria" w:cs="Times New Roman"/>
        </w:rPr>
        <w:t>na podstawie art. 117 ustawy Prawo zamówień publicznych z dnia 11 września 2019 r.</w:t>
      </w:r>
    </w:p>
    <w:p w14:paraId="7054E17B" w14:textId="3E45FA4D" w:rsidR="000273F0" w:rsidRPr="008229DE" w:rsidRDefault="000273F0" w:rsidP="000273F0">
      <w:pPr>
        <w:keepNext/>
        <w:spacing w:before="60" w:after="60"/>
        <w:jc w:val="center"/>
        <w:rPr>
          <w:rFonts w:ascii="Cambria" w:eastAsia="Times New Roman" w:hAnsi="Cambria" w:cs="Times New Roman"/>
          <w:iCs/>
          <w:lang w:eastAsia="ar-SA"/>
        </w:rPr>
      </w:pPr>
      <w:r w:rsidRPr="008229DE">
        <w:rPr>
          <w:rFonts w:ascii="Cambria" w:eastAsia="Times New Roman" w:hAnsi="Cambria" w:cs="Times New Roman"/>
          <w:iCs/>
          <w:lang w:eastAsia="ar-SA"/>
        </w:rPr>
        <w:t>(</w:t>
      </w:r>
      <w:proofErr w:type="spellStart"/>
      <w:r w:rsidRPr="008229DE">
        <w:rPr>
          <w:rFonts w:ascii="Cambria" w:eastAsia="Times New Roman" w:hAnsi="Cambria" w:cs="Times New Roman"/>
          <w:iCs/>
          <w:lang w:eastAsia="ar-SA"/>
        </w:rPr>
        <w:t>t.j</w:t>
      </w:r>
      <w:proofErr w:type="spellEnd"/>
      <w:r w:rsidRPr="008229DE">
        <w:rPr>
          <w:rFonts w:ascii="Cambria" w:eastAsia="Times New Roman" w:hAnsi="Cambria" w:cs="Times New Roman"/>
          <w:iCs/>
          <w:lang w:eastAsia="ar-SA"/>
        </w:rPr>
        <w:t>. Dz.U. z 202</w:t>
      </w:r>
      <w:r w:rsidR="00907C5E" w:rsidRPr="008229DE">
        <w:rPr>
          <w:rFonts w:ascii="Cambria" w:eastAsia="Times New Roman" w:hAnsi="Cambria" w:cs="Times New Roman"/>
          <w:iCs/>
          <w:lang w:eastAsia="ar-SA"/>
        </w:rPr>
        <w:t>3</w:t>
      </w:r>
      <w:r w:rsidRPr="008229DE">
        <w:rPr>
          <w:rFonts w:ascii="Cambria" w:eastAsia="Times New Roman" w:hAnsi="Cambria" w:cs="Times New Roman"/>
          <w:iCs/>
          <w:lang w:eastAsia="ar-SA"/>
        </w:rPr>
        <w:t xml:space="preserve"> poz. 1</w:t>
      </w:r>
      <w:r w:rsidR="00907C5E" w:rsidRPr="008229DE">
        <w:rPr>
          <w:rFonts w:ascii="Cambria" w:eastAsia="Times New Roman" w:hAnsi="Cambria" w:cs="Times New Roman"/>
          <w:iCs/>
          <w:lang w:eastAsia="ar-SA"/>
        </w:rPr>
        <w:t>605</w:t>
      </w:r>
      <w:r w:rsidRPr="008229DE">
        <w:rPr>
          <w:rFonts w:ascii="Cambria" w:eastAsia="Times New Roman" w:hAnsi="Cambria" w:cs="Times New Roman"/>
          <w:iCs/>
          <w:lang w:eastAsia="ar-SA"/>
        </w:rPr>
        <w:t>).</w:t>
      </w:r>
    </w:p>
    <w:p w14:paraId="035B1017" w14:textId="77777777" w:rsidR="000273F0" w:rsidRPr="008229DE" w:rsidRDefault="000273F0" w:rsidP="000273F0">
      <w:pPr>
        <w:jc w:val="both"/>
        <w:rPr>
          <w:rFonts w:ascii="Cambria" w:hAnsi="Cambria" w:cs="Times New Roman"/>
          <w:b/>
          <w:snapToGrid w:val="0"/>
          <w:sz w:val="22"/>
        </w:rPr>
      </w:pPr>
    </w:p>
    <w:p w14:paraId="5785051E" w14:textId="77777777" w:rsidR="000273F0" w:rsidRPr="008229DE" w:rsidRDefault="000273F0" w:rsidP="000273F0">
      <w:pPr>
        <w:spacing w:after="60"/>
        <w:jc w:val="both"/>
        <w:rPr>
          <w:rFonts w:asciiTheme="majorHAnsi" w:eastAsia="Times New Roman" w:hAnsiTheme="majorHAnsi" w:cs="Arial"/>
          <w:b/>
          <w:bCs/>
          <w:iCs/>
          <w:sz w:val="22"/>
          <w:szCs w:val="22"/>
        </w:rPr>
      </w:pPr>
      <w:bookmarkStart w:id="2" w:name="_Toc274742415"/>
      <w:r w:rsidRPr="008229DE">
        <w:rPr>
          <w:rFonts w:asciiTheme="majorHAnsi" w:eastAsia="Times New Roman" w:hAnsiTheme="majorHAnsi" w:cs="Arial"/>
          <w:b/>
          <w:bCs/>
          <w:iCs/>
          <w:sz w:val="22"/>
          <w:szCs w:val="22"/>
        </w:rPr>
        <w:t xml:space="preserve">Zgodnie z obowiązkiem wynikającym z art. 117 ust. 4 ustawy </w:t>
      </w:r>
      <w:proofErr w:type="spellStart"/>
      <w:r w:rsidRPr="008229DE">
        <w:rPr>
          <w:rFonts w:asciiTheme="majorHAnsi" w:eastAsia="Times New Roman" w:hAnsiTheme="majorHAnsi" w:cs="Arial"/>
          <w:b/>
          <w:bCs/>
          <w:iCs/>
          <w:sz w:val="22"/>
          <w:szCs w:val="22"/>
        </w:rPr>
        <w:t>Pzp</w:t>
      </w:r>
      <w:proofErr w:type="spellEnd"/>
      <w:r w:rsidRPr="008229DE">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273F0" w:rsidRPr="008229DE" w14:paraId="653F481C" w14:textId="77777777" w:rsidTr="00780B63">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252223AC" w14:textId="77777777" w:rsidR="000273F0" w:rsidRPr="008229DE" w:rsidRDefault="000273F0" w:rsidP="00780B63">
            <w:pPr>
              <w:jc w:val="cente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29BF33CF"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27335A20"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81553DD"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NIP</w:t>
            </w:r>
          </w:p>
        </w:tc>
      </w:tr>
      <w:tr w:rsidR="000273F0" w:rsidRPr="008229DE" w14:paraId="120A2CAD"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47BE39B5"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7B89EEE" w14:textId="77777777" w:rsidR="000273F0" w:rsidRPr="008229DE" w:rsidRDefault="000273F0" w:rsidP="00780B63">
            <w:pPr>
              <w:rPr>
                <w:rFonts w:asciiTheme="majorHAnsi" w:eastAsia="Times New Roman" w:hAnsiTheme="majorHAnsi" w:cs="Arial"/>
                <w:b/>
                <w:color w:val="000000"/>
              </w:rPr>
            </w:pPr>
          </w:p>
          <w:p w14:paraId="30B609EC"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52A76711"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7B29EA30" w14:textId="77777777" w:rsidR="000273F0" w:rsidRPr="008229DE" w:rsidRDefault="000273F0" w:rsidP="00780B63">
            <w:pPr>
              <w:rPr>
                <w:rFonts w:asciiTheme="majorHAnsi" w:eastAsia="Times New Roman" w:hAnsiTheme="majorHAnsi" w:cs="Arial"/>
                <w:b/>
                <w:color w:val="000000"/>
              </w:rPr>
            </w:pPr>
          </w:p>
        </w:tc>
      </w:tr>
      <w:tr w:rsidR="000273F0" w:rsidRPr="008229DE" w14:paraId="173E0AB6"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2B60986E"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3C4748D" w14:textId="77777777" w:rsidR="000273F0" w:rsidRPr="008229DE" w:rsidRDefault="000273F0" w:rsidP="00780B63">
            <w:pPr>
              <w:rPr>
                <w:rFonts w:asciiTheme="majorHAnsi" w:eastAsia="Times New Roman" w:hAnsiTheme="majorHAnsi" w:cs="Arial"/>
                <w:b/>
                <w:color w:val="000000"/>
              </w:rPr>
            </w:pPr>
          </w:p>
          <w:p w14:paraId="12B80EBB"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9D6AE"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0C4D9446" w14:textId="77777777" w:rsidR="000273F0" w:rsidRPr="008229DE" w:rsidRDefault="000273F0" w:rsidP="00780B63">
            <w:pPr>
              <w:rPr>
                <w:rFonts w:asciiTheme="majorHAnsi" w:eastAsia="Times New Roman" w:hAnsiTheme="majorHAnsi" w:cs="Arial"/>
                <w:b/>
                <w:color w:val="000000"/>
              </w:rPr>
            </w:pPr>
          </w:p>
        </w:tc>
      </w:tr>
    </w:tbl>
    <w:p w14:paraId="422DB452" w14:textId="5D7B97C8" w:rsidR="000273F0" w:rsidRPr="008229DE" w:rsidRDefault="000273F0" w:rsidP="000273F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8229DE">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8229DE">
        <w:rPr>
          <w:rFonts w:asciiTheme="majorHAnsi" w:eastAsia="Times New Roman" w:hAnsiTheme="majorHAnsi" w:cs="Arial"/>
          <w:b/>
          <w:bCs/>
          <w:i/>
          <w:color w:val="000000"/>
          <w:sz w:val="22"/>
          <w:szCs w:val="22"/>
        </w:rPr>
        <w:t>„………</w:t>
      </w:r>
      <w:r w:rsidR="00580304">
        <w:rPr>
          <w:rFonts w:asciiTheme="majorHAnsi" w:eastAsia="Times New Roman" w:hAnsiTheme="majorHAnsi" w:cs="Arial"/>
          <w:b/>
          <w:bCs/>
          <w:i/>
          <w:color w:val="000000"/>
          <w:sz w:val="22"/>
          <w:szCs w:val="22"/>
        </w:rPr>
        <w:t>………………………………. – sprawa nr  ZP/9</w:t>
      </w:r>
      <w:r w:rsidR="00577108">
        <w:rPr>
          <w:rFonts w:asciiTheme="majorHAnsi" w:eastAsia="Times New Roman" w:hAnsiTheme="majorHAnsi" w:cs="Arial"/>
          <w:b/>
          <w:bCs/>
          <w:i/>
          <w:color w:val="000000"/>
          <w:sz w:val="22"/>
          <w:szCs w:val="22"/>
        </w:rPr>
        <w:t>7</w:t>
      </w:r>
      <w:r w:rsidRPr="008229DE">
        <w:rPr>
          <w:rFonts w:asciiTheme="majorHAnsi" w:eastAsia="Times New Roman" w:hAnsiTheme="majorHAnsi" w:cs="Arial"/>
          <w:b/>
          <w:bCs/>
          <w:i/>
          <w:color w:val="000000"/>
          <w:sz w:val="22"/>
          <w:szCs w:val="22"/>
        </w:rPr>
        <w:t xml:space="preserve">/2023, </w:t>
      </w:r>
      <w:r w:rsidRPr="008229DE">
        <w:rPr>
          <w:rFonts w:asciiTheme="majorHAnsi" w:eastAsia="Times New Roman" w:hAnsiTheme="majorHAnsi" w:cs="Arial"/>
          <w:sz w:val="22"/>
          <w:szCs w:val="22"/>
        </w:rPr>
        <w:t xml:space="preserve">wyszczególnione poniżej </w:t>
      </w:r>
      <w:r w:rsidRPr="008229DE">
        <w:rPr>
          <w:rFonts w:asciiTheme="majorHAnsi" w:eastAsia="Times New Roman" w:hAnsiTheme="majorHAnsi" w:cs="Arial"/>
          <w:strike/>
          <w:sz w:val="22"/>
          <w:szCs w:val="22"/>
        </w:rPr>
        <w:t>roboty budowlane/</w:t>
      </w:r>
      <w:r w:rsidRPr="00580304">
        <w:rPr>
          <w:rFonts w:asciiTheme="majorHAnsi" w:eastAsia="Times New Roman" w:hAnsiTheme="majorHAnsi" w:cs="Arial"/>
          <w:strike/>
          <w:sz w:val="22"/>
          <w:szCs w:val="22"/>
        </w:rPr>
        <w:t>usługi</w:t>
      </w:r>
      <w:r w:rsidRPr="00580304">
        <w:rPr>
          <w:rFonts w:asciiTheme="majorHAnsi" w:eastAsia="Times New Roman" w:hAnsiTheme="majorHAnsi" w:cs="Arial"/>
          <w:sz w:val="22"/>
          <w:szCs w:val="22"/>
        </w:rPr>
        <w:t>/dostawy</w:t>
      </w:r>
      <w:r w:rsidRPr="008229DE">
        <w:rPr>
          <w:rFonts w:asciiTheme="majorHAnsi" w:eastAsia="Times New Roman" w:hAnsiTheme="majorHAnsi" w:cs="Arial"/>
          <w:strike/>
          <w:sz w:val="22"/>
          <w:szCs w:val="22"/>
        </w:rPr>
        <w:t xml:space="preserve"> </w:t>
      </w:r>
      <w:r w:rsidRPr="008229DE">
        <w:rPr>
          <w:rFonts w:asciiTheme="majorHAnsi" w:eastAsia="Times New Roman" w:hAnsiTheme="majorHAnsi" w:cs="Arial"/>
          <w:sz w:val="22"/>
          <w:szCs w:val="22"/>
        </w:rPr>
        <w:t xml:space="preserve">zostaną zrealizowane przez wskazanych wykonawców: </w:t>
      </w:r>
    </w:p>
    <w:p w14:paraId="6E6B7D36" w14:textId="77777777" w:rsidR="000273F0" w:rsidRPr="00541828" w:rsidRDefault="000273F0" w:rsidP="0069705E">
      <w:pPr>
        <w:numPr>
          <w:ilvl w:val="1"/>
          <w:numId w:val="21"/>
        </w:numPr>
        <w:tabs>
          <w:tab w:val="num" w:pos="426"/>
        </w:tabs>
        <w:ind w:left="426" w:hanging="426"/>
        <w:contextualSpacing/>
        <w:jc w:val="both"/>
        <w:rPr>
          <w:rFonts w:asciiTheme="majorHAnsi" w:eastAsia="Times New Roman" w:hAnsiTheme="majorHAnsi" w:cs="Arial"/>
          <w:sz w:val="22"/>
          <w:szCs w:val="22"/>
        </w:rPr>
      </w:pPr>
      <w:r w:rsidRPr="008229DE">
        <w:rPr>
          <w:rFonts w:asciiTheme="majorHAnsi" w:eastAsia="Times New Roman" w:hAnsiTheme="majorHAnsi" w:cs="Arial"/>
          <w:sz w:val="22"/>
          <w:szCs w:val="22"/>
        </w:rPr>
        <w:t xml:space="preserve">Wykonawca ……………………………………………………………….……. </w:t>
      </w:r>
      <w:r w:rsidRPr="008229DE">
        <w:rPr>
          <w:rFonts w:asciiTheme="majorHAnsi" w:eastAsia="Times New Roman" w:hAnsiTheme="majorHAnsi" w:cs="Arial"/>
          <w:i/>
          <w:sz w:val="22"/>
          <w:szCs w:val="22"/>
        </w:rPr>
        <w:t>(wskazać nazwę wykonawcy lub wykonawców w ramach konsorcjum/ spółki cywilne</w:t>
      </w:r>
      <w:r w:rsidRPr="00541828">
        <w:rPr>
          <w:rFonts w:asciiTheme="majorHAnsi" w:eastAsia="Times New Roman" w:hAnsiTheme="majorHAnsi" w:cs="Arial"/>
          <w:i/>
          <w:sz w:val="22"/>
          <w:szCs w:val="22"/>
        </w:rPr>
        <w:t>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580304">
        <w:rPr>
          <w:rFonts w:asciiTheme="majorHAnsi" w:eastAsia="Times New Roman" w:hAnsiTheme="majorHAnsi" w:cs="Arial"/>
          <w:strike/>
          <w:sz w:val="22"/>
          <w:szCs w:val="22"/>
        </w:rPr>
        <w:t>usługi</w:t>
      </w:r>
      <w:r w:rsidRPr="008229DE">
        <w:rPr>
          <w:rFonts w:asciiTheme="majorHAnsi" w:eastAsia="Times New Roman" w:hAnsiTheme="majorHAnsi" w:cs="Arial"/>
          <w:sz w:val="22"/>
          <w:szCs w:val="22"/>
        </w:rPr>
        <w:t>/</w:t>
      </w:r>
      <w:r w:rsidRPr="00580304">
        <w:rPr>
          <w:rFonts w:asciiTheme="majorHAnsi" w:eastAsia="Times New Roman" w:hAnsiTheme="majorHAnsi" w:cs="Arial"/>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2CAF6F23" w14:textId="77777777" w:rsidR="000273F0" w:rsidRPr="00541828" w:rsidRDefault="000273F0" w:rsidP="0069705E">
      <w:pPr>
        <w:numPr>
          <w:ilvl w:val="2"/>
          <w:numId w:val="2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6147688E" w14:textId="77777777" w:rsidR="000273F0" w:rsidRPr="00541828" w:rsidRDefault="000273F0" w:rsidP="0069705E">
      <w:pPr>
        <w:numPr>
          <w:ilvl w:val="2"/>
          <w:numId w:val="2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0B82FD6F" w14:textId="77777777" w:rsidR="000273F0" w:rsidRPr="00541828" w:rsidRDefault="000273F0" w:rsidP="000273F0">
      <w:pPr>
        <w:spacing w:after="60"/>
        <w:jc w:val="both"/>
        <w:rPr>
          <w:rFonts w:asciiTheme="majorHAnsi" w:eastAsia="Times New Roman" w:hAnsiTheme="majorHAnsi" w:cs="Arial"/>
          <w:b/>
          <w:sz w:val="22"/>
          <w:szCs w:val="22"/>
        </w:rPr>
      </w:pPr>
    </w:p>
    <w:p w14:paraId="3B4149BD" w14:textId="77777777" w:rsidR="000273F0" w:rsidRPr="00541828" w:rsidRDefault="000273F0" w:rsidP="0069705E">
      <w:pPr>
        <w:numPr>
          <w:ilvl w:val="1"/>
          <w:numId w:val="21"/>
        </w:numPr>
        <w:tabs>
          <w:tab w:val="num" w:pos="426"/>
        </w:tabs>
        <w:ind w:left="426" w:hanging="426"/>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Wykonawca ……………………………………………………………….……. (</w:t>
      </w:r>
      <w:r w:rsidRPr="00541828">
        <w:rPr>
          <w:rFonts w:asciiTheme="majorHAnsi" w:eastAsia="Times New Roman" w:hAnsiTheme="majorHAnsi" w:cs="Arial"/>
          <w:i/>
          <w:sz w:val="22"/>
          <w:szCs w:val="22"/>
        </w:rPr>
        <w:t>wskazać nazwę wykonawcy lub wykonawców w ramach konsorcjum/ spółki cywilnej,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8229DE">
        <w:rPr>
          <w:rFonts w:asciiTheme="majorHAnsi" w:eastAsia="Times New Roman" w:hAnsiTheme="majorHAnsi" w:cs="Arial"/>
          <w:sz w:val="22"/>
          <w:szCs w:val="22"/>
        </w:rPr>
        <w:t>usługi/</w:t>
      </w:r>
      <w:r w:rsidRPr="008229DE">
        <w:rPr>
          <w:rFonts w:asciiTheme="majorHAnsi" w:eastAsia="Times New Roman" w:hAnsiTheme="majorHAnsi" w:cs="Arial"/>
          <w:strike/>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52B6BD43" w14:textId="77777777" w:rsidR="000273F0" w:rsidRPr="00541828" w:rsidRDefault="000273F0" w:rsidP="0069705E">
      <w:pPr>
        <w:numPr>
          <w:ilvl w:val="2"/>
          <w:numId w:val="23"/>
        </w:numPr>
        <w:ind w:firstLine="142"/>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478798DE" w14:textId="77777777" w:rsidR="000273F0" w:rsidRPr="00541828" w:rsidRDefault="000273F0" w:rsidP="0069705E">
      <w:pPr>
        <w:numPr>
          <w:ilvl w:val="2"/>
          <w:numId w:val="23"/>
        </w:numPr>
        <w:ind w:left="426" w:firstLine="283"/>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38005B35" w14:textId="77777777" w:rsidR="000273F0" w:rsidRDefault="000273F0" w:rsidP="000273F0">
      <w:pPr>
        <w:jc w:val="both"/>
        <w:rPr>
          <w:rFonts w:asciiTheme="majorHAnsi" w:eastAsia="Times New Roman" w:hAnsiTheme="majorHAnsi" w:cs="Arial"/>
          <w:sz w:val="22"/>
          <w:szCs w:val="22"/>
        </w:rPr>
      </w:pPr>
    </w:p>
    <w:bookmarkEnd w:id="2"/>
    <w:p w14:paraId="00B7E2F0" w14:textId="77777777" w:rsidR="000273F0" w:rsidRDefault="000273F0" w:rsidP="000273F0">
      <w:pPr>
        <w:spacing w:before="60" w:after="60"/>
        <w:ind w:left="851" w:hanging="295"/>
        <w:jc w:val="both"/>
        <w:rPr>
          <w:rFonts w:ascii="Cambria" w:eastAsia="Times New Roman" w:hAnsi="Cambria" w:cs="Times New Roman"/>
          <w:sz w:val="20"/>
          <w:szCs w:val="20"/>
        </w:rPr>
      </w:pPr>
    </w:p>
    <w:p w14:paraId="2989CD2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p>
    <w:p w14:paraId="268F50D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r w:rsidRPr="00510D72">
        <w:rPr>
          <w:rFonts w:ascii="Cambria" w:eastAsia="Times New Roman" w:hAnsi="Cambria" w:cs="Times New Roman"/>
          <w:sz w:val="20"/>
          <w:szCs w:val="20"/>
        </w:rPr>
        <w:t>Data: .....................................</w:t>
      </w:r>
    </w:p>
    <w:p w14:paraId="631C417F" w14:textId="77777777" w:rsidR="000273F0" w:rsidRPr="00510D72" w:rsidRDefault="000273F0" w:rsidP="000273F0">
      <w:pPr>
        <w:ind w:left="4678" w:right="-577"/>
        <w:jc w:val="center"/>
        <w:rPr>
          <w:rFonts w:ascii="Cambria" w:eastAsia="Times New Roman" w:hAnsi="Cambria" w:cs="Times New Roman"/>
          <w:sz w:val="20"/>
          <w:szCs w:val="20"/>
        </w:rPr>
      </w:pPr>
      <w:r w:rsidRPr="00510D72">
        <w:rPr>
          <w:rFonts w:ascii="Cambria" w:eastAsia="Times New Roman" w:hAnsi="Cambria" w:cs="Times New Roman"/>
          <w:sz w:val="20"/>
          <w:szCs w:val="20"/>
        </w:rPr>
        <w:t xml:space="preserve">    ...........................</w:t>
      </w:r>
      <w:r>
        <w:rPr>
          <w:rFonts w:ascii="Cambria" w:eastAsia="Times New Roman" w:hAnsi="Cambria" w:cs="Times New Roman"/>
          <w:sz w:val="20"/>
          <w:szCs w:val="20"/>
        </w:rPr>
        <w:t>.......................................</w:t>
      </w:r>
      <w:r w:rsidRPr="00510D72">
        <w:rPr>
          <w:rFonts w:ascii="Cambria" w:eastAsia="Times New Roman" w:hAnsi="Cambria" w:cs="Times New Roman"/>
          <w:sz w:val="20"/>
          <w:szCs w:val="20"/>
        </w:rPr>
        <w:t>................................</w:t>
      </w:r>
    </w:p>
    <w:p w14:paraId="4E0985FB" w14:textId="77777777" w:rsidR="000273F0" w:rsidRPr="00510D72" w:rsidRDefault="000273F0" w:rsidP="000273F0">
      <w:pPr>
        <w:ind w:left="4678"/>
        <w:jc w:val="center"/>
        <w:rPr>
          <w:rFonts w:ascii="Cambria" w:eastAsia="Times New Roman" w:hAnsi="Cambria" w:cs="Times New Roman"/>
          <w:bCs/>
          <w:sz w:val="20"/>
          <w:szCs w:val="20"/>
        </w:rPr>
      </w:pPr>
      <w:r w:rsidRPr="00541828">
        <w:rPr>
          <w:rFonts w:asciiTheme="majorHAnsi" w:eastAsia="Times New Roman" w:hAnsiTheme="majorHAnsi" w:cs="Arial"/>
          <w:bCs/>
          <w:sz w:val="20"/>
          <w:szCs w:val="20"/>
        </w:rPr>
        <w:t>Podpis(y) osoby(osób) upoważnionej(</w:t>
      </w:r>
      <w:proofErr w:type="spellStart"/>
      <w:r w:rsidRPr="00541828">
        <w:rPr>
          <w:rFonts w:asciiTheme="majorHAnsi" w:eastAsia="Times New Roman" w:hAnsiTheme="majorHAnsi" w:cs="Arial"/>
          <w:bCs/>
          <w:sz w:val="20"/>
          <w:szCs w:val="20"/>
        </w:rPr>
        <w:t>ych</w:t>
      </w:r>
      <w:proofErr w:type="spellEnd"/>
      <w:r w:rsidRPr="00541828">
        <w:rPr>
          <w:rFonts w:asciiTheme="majorHAnsi" w:eastAsia="Times New Roman" w:hAnsiTheme="majorHAnsi" w:cs="Arial"/>
          <w:bCs/>
          <w:sz w:val="20"/>
          <w:szCs w:val="20"/>
        </w:rPr>
        <w:t>) do podpisania niniejszego oświadczenia w imieniu Wykonawcy(ów)</w:t>
      </w:r>
    </w:p>
    <w:p w14:paraId="5E65D270" w14:textId="77777777" w:rsidR="000273F0" w:rsidRDefault="000273F0" w:rsidP="000273F0">
      <w:pPr>
        <w:jc w:val="both"/>
        <w:rPr>
          <w:rFonts w:ascii="Cambria" w:hAnsi="Cambria" w:cs="Times New Roman"/>
          <w:b/>
          <w:snapToGrid w:val="0"/>
          <w:sz w:val="22"/>
        </w:rPr>
      </w:pPr>
    </w:p>
    <w:p w14:paraId="0346EDE1" w14:textId="77777777" w:rsidR="000273F0" w:rsidRDefault="000273F0" w:rsidP="000273F0">
      <w:pPr>
        <w:jc w:val="both"/>
        <w:rPr>
          <w:rFonts w:ascii="Cambria" w:hAnsi="Cambria" w:cs="Times New Roman"/>
          <w:b/>
          <w:snapToGrid w:val="0"/>
          <w:sz w:val="22"/>
        </w:rPr>
      </w:pPr>
    </w:p>
    <w:p w14:paraId="53208663" w14:textId="2404E418" w:rsidR="000273F0" w:rsidRDefault="000273F0" w:rsidP="000273F0">
      <w:pPr>
        <w:jc w:val="both"/>
        <w:rPr>
          <w:rFonts w:ascii="Cambria" w:hAnsi="Cambria" w:cs="Times New Roman"/>
          <w:b/>
          <w:snapToGrid w:val="0"/>
          <w:sz w:val="22"/>
        </w:rPr>
      </w:pPr>
    </w:p>
    <w:p w14:paraId="033CF9A2" w14:textId="240B037E" w:rsidR="00211553" w:rsidRDefault="00211553" w:rsidP="000273F0">
      <w:pPr>
        <w:jc w:val="both"/>
        <w:rPr>
          <w:rFonts w:ascii="Cambria" w:hAnsi="Cambria" w:cs="Times New Roman"/>
          <w:b/>
          <w:snapToGrid w:val="0"/>
          <w:sz w:val="22"/>
        </w:rPr>
      </w:pPr>
    </w:p>
    <w:p w14:paraId="5338E603" w14:textId="4E3AC919" w:rsidR="00211553" w:rsidRDefault="00211553" w:rsidP="000273F0">
      <w:pPr>
        <w:jc w:val="both"/>
        <w:rPr>
          <w:rFonts w:ascii="Cambria" w:hAnsi="Cambria" w:cs="Times New Roman"/>
          <w:b/>
          <w:snapToGrid w:val="0"/>
          <w:sz w:val="22"/>
        </w:rPr>
      </w:pPr>
    </w:p>
    <w:p w14:paraId="4041AAE2" w14:textId="14738BCD" w:rsidR="00211553" w:rsidRDefault="00211553" w:rsidP="000273F0">
      <w:pPr>
        <w:jc w:val="both"/>
        <w:rPr>
          <w:rFonts w:ascii="Cambria" w:hAnsi="Cambria" w:cs="Times New Roman"/>
          <w:b/>
          <w:snapToGrid w:val="0"/>
          <w:sz w:val="22"/>
        </w:rPr>
      </w:pPr>
    </w:p>
    <w:p w14:paraId="2FC6EF25" w14:textId="5A99D01B" w:rsidR="00211553" w:rsidRDefault="00211553" w:rsidP="000273F0">
      <w:pPr>
        <w:jc w:val="both"/>
        <w:rPr>
          <w:rFonts w:ascii="Cambria" w:hAnsi="Cambria" w:cs="Times New Roman"/>
          <w:b/>
          <w:snapToGrid w:val="0"/>
          <w:sz w:val="22"/>
        </w:rPr>
      </w:pPr>
    </w:p>
    <w:p w14:paraId="59D176C5" w14:textId="77777777" w:rsidR="00211553" w:rsidRDefault="00211553" w:rsidP="000273F0">
      <w:pPr>
        <w:jc w:val="both"/>
        <w:rPr>
          <w:rFonts w:ascii="Cambria" w:hAnsi="Cambria" w:cs="Times New Roman"/>
          <w:b/>
          <w:snapToGrid w:val="0"/>
          <w:sz w:val="22"/>
        </w:rPr>
      </w:pPr>
    </w:p>
    <w:p w14:paraId="21D05FE8" w14:textId="77777777" w:rsidR="000273F0" w:rsidRDefault="000273F0" w:rsidP="000273F0">
      <w:pPr>
        <w:jc w:val="both"/>
        <w:rPr>
          <w:rFonts w:ascii="Cambria" w:hAnsi="Cambria" w:cs="Times New Roman"/>
          <w:b/>
          <w:snapToGrid w:val="0"/>
          <w:sz w:val="22"/>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66654AFB" w:rsidR="00BC66B4" w:rsidRPr="00865B88" w:rsidRDefault="00BC66B4"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Po</w:t>
      </w:r>
      <w:r w:rsidR="009E2765" w:rsidRPr="00865B88">
        <w:rPr>
          <w:rFonts w:asciiTheme="majorHAnsi" w:eastAsia="Times New Roman" w:hAnsiTheme="majorHAnsi" w:cs="Times New Roman"/>
          <w:b/>
          <w:i/>
          <w:iCs/>
          <w:lang w:eastAsia="ar-SA"/>
        </w:rPr>
        <w:t>tw</w:t>
      </w:r>
      <w:r w:rsidR="00865B88" w:rsidRPr="00865B88">
        <w:rPr>
          <w:rFonts w:asciiTheme="majorHAnsi" w:eastAsia="Times New Roman" w:hAnsiTheme="majorHAnsi" w:cs="Times New Roman"/>
          <w:b/>
          <w:i/>
          <w:iCs/>
          <w:lang w:eastAsia="ar-SA"/>
        </w:rPr>
        <w:t xml:space="preserve">ierdzenie wniesienia wadium </w:t>
      </w:r>
    </w:p>
    <w:p w14:paraId="21AC9D4F"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41F1AC6A" w:rsidR="000036E1" w:rsidRDefault="000036E1" w:rsidP="004044E5">
      <w:pPr>
        <w:jc w:val="right"/>
        <w:rPr>
          <w:rFonts w:asciiTheme="majorHAnsi" w:hAnsiTheme="majorHAnsi" w:cs="Times New Roman"/>
          <w:b/>
          <w:bCs/>
          <w:strike/>
          <w:sz w:val="22"/>
          <w:szCs w:val="22"/>
        </w:rPr>
      </w:pPr>
    </w:p>
    <w:p w14:paraId="6F70289C" w14:textId="683019EA" w:rsidR="00211553" w:rsidRDefault="00211553" w:rsidP="004044E5">
      <w:pPr>
        <w:jc w:val="right"/>
        <w:rPr>
          <w:rFonts w:asciiTheme="majorHAnsi" w:hAnsiTheme="majorHAnsi" w:cs="Times New Roman"/>
          <w:b/>
          <w:bCs/>
          <w:strike/>
          <w:sz w:val="22"/>
          <w:szCs w:val="22"/>
        </w:rPr>
      </w:pPr>
    </w:p>
    <w:p w14:paraId="185F1308" w14:textId="6A126170" w:rsidR="00211553" w:rsidRDefault="00211553" w:rsidP="004044E5">
      <w:pPr>
        <w:jc w:val="right"/>
        <w:rPr>
          <w:rFonts w:asciiTheme="majorHAnsi" w:hAnsiTheme="majorHAnsi" w:cs="Times New Roman"/>
          <w:b/>
          <w:bCs/>
          <w:strike/>
          <w:sz w:val="22"/>
          <w:szCs w:val="22"/>
        </w:rPr>
      </w:pPr>
    </w:p>
    <w:p w14:paraId="5E30E8C7" w14:textId="33E68E5C" w:rsidR="00211553" w:rsidRDefault="00211553" w:rsidP="004044E5">
      <w:pPr>
        <w:jc w:val="right"/>
        <w:rPr>
          <w:rFonts w:asciiTheme="majorHAnsi" w:hAnsiTheme="majorHAnsi" w:cs="Times New Roman"/>
          <w:b/>
          <w:bCs/>
          <w:strike/>
          <w:sz w:val="22"/>
          <w:szCs w:val="22"/>
        </w:rPr>
      </w:pPr>
    </w:p>
    <w:p w14:paraId="2EF02DE9" w14:textId="02B94B5F" w:rsidR="00211553" w:rsidRDefault="00211553" w:rsidP="004044E5">
      <w:pPr>
        <w:jc w:val="right"/>
        <w:rPr>
          <w:rFonts w:asciiTheme="majorHAnsi" w:hAnsiTheme="majorHAnsi" w:cs="Times New Roman"/>
          <w:b/>
          <w:bCs/>
          <w:strike/>
          <w:sz w:val="22"/>
          <w:szCs w:val="22"/>
        </w:rPr>
      </w:pPr>
    </w:p>
    <w:p w14:paraId="198D2FE4" w14:textId="5EE65262" w:rsidR="00211553" w:rsidRDefault="00211553" w:rsidP="004044E5">
      <w:pPr>
        <w:jc w:val="right"/>
        <w:rPr>
          <w:rFonts w:asciiTheme="majorHAnsi" w:hAnsiTheme="majorHAnsi" w:cs="Times New Roman"/>
          <w:b/>
          <w:bCs/>
          <w:strike/>
          <w:sz w:val="22"/>
          <w:szCs w:val="22"/>
        </w:rPr>
      </w:pPr>
    </w:p>
    <w:p w14:paraId="44F3686C" w14:textId="526F4910" w:rsidR="00211553" w:rsidRDefault="00211553" w:rsidP="004044E5">
      <w:pPr>
        <w:jc w:val="right"/>
        <w:rPr>
          <w:rFonts w:asciiTheme="majorHAnsi" w:hAnsiTheme="majorHAnsi" w:cs="Times New Roman"/>
          <w:b/>
          <w:bCs/>
          <w:strike/>
          <w:sz w:val="22"/>
          <w:szCs w:val="22"/>
        </w:rPr>
      </w:pPr>
    </w:p>
    <w:p w14:paraId="1252C2B5" w14:textId="4698B1FF" w:rsidR="00211553" w:rsidRDefault="00211553" w:rsidP="004044E5">
      <w:pPr>
        <w:jc w:val="right"/>
        <w:rPr>
          <w:rFonts w:asciiTheme="majorHAnsi" w:hAnsiTheme="majorHAnsi" w:cs="Times New Roman"/>
          <w:b/>
          <w:bCs/>
          <w:strike/>
          <w:sz w:val="22"/>
          <w:szCs w:val="22"/>
        </w:rPr>
      </w:pPr>
    </w:p>
    <w:p w14:paraId="6AF152FC" w14:textId="5515DCE2" w:rsidR="00211553" w:rsidRDefault="00211553" w:rsidP="004044E5">
      <w:pPr>
        <w:jc w:val="right"/>
        <w:rPr>
          <w:rFonts w:asciiTheme="majorHAnsi" w:hAnsiTheme="majorHAnsi" w:cs="Times New Roman"/>
          <w:b/>
          <w:bCs/>
          <w:strike/>
          <w:sz w:val="22"/>
          <w:szCs w:val="22"/>
        </w:rPr>
      </w:pPr>
    </w:p>
    <w:p w14:paraId="42C7A2F7" w14:textId="319C372D" w:rsidR="00211553" w:rsidRDefault="00211553" w:rsidP="004044E5">
      <w:pPr>
        <w:jc w:val="right"/>
        <w:rPr>
          <w:rFonts w:asciiTheme="majorHAnsi" w:hAnsiTheme="majorHAnsi" w:cs="Times New Roman"/>
          <w:b/>
          <w:bCs/>
          <w:strike/>
          <w:sz w:val="22"/>
          <w:szCs w:val="22"/>
        </w:rPr>
      </w:pPr>
    </w:p>
    <w:p w14:paraId="50FD8B9E" w14:textId="69F9D71C" w:rsidR="00211553" w:rsidRDefault="00211553" w:rsidP="004044E5">
      <w:pPr>
        <w:jc w:val="right"/>
        <w:rPr>
          <w:rFonts w:asciiTheme="majorHAnsi" w:hAnsiTheme="majorHAnsi" w:cs="Times New Roman"/>
          <w:b/>
          <w:bCs/>
          <w:strike/>
          <w:sz w:val="22"/>
          <w:szCs w:val="22"/>
        </w:rPr>
      </w:pPr>
    </w:p>
    <w:p w14:paraId="30BE2C08" w14:textId="6406A9E5" w:rsidR="00211553" w:rsidRDefault="00211553" w:rsidP="004044E5">
      <w:pPr>
        <w:jc w:val="right"/>
        <w:rPr>
          <w:rFonts w:asciiTheme="majorHAnsi" w:hAnsiTheme="majorHAnsi" w:cs="Times New Roman"/>
          <w:b/>
          <w:bCs/>
          <w:strike/>
          <w:sz w:val="22"/>
          <w:szCs w:val="22"/>
        </w:rPr>
      </w:pPr>
    </w:p>
    <w:p w14:paraId="6EB0AD53" w14:textId="2435D5E7" w:rsidR="00211553" w:rsidRDefault="00211553" w:rsidP="004044E5">
      <w:pPr>
        <w:jc w:val="right"/>
        <w:rPr>
          <w:rFonts w:asciiTheme="majorHAnsi" w:hAnsiTheme="majorHAnsi" w:cs="Times New Roman"/>
          <w:b/>
          <w:bCs/>
          <w:strike/>
          <w:sz w:val="22"/>
          <w:szCs w:val="22"/>
        </w:rPr>
      </w:pPr>
    </w:p>
    <w:p w14:paraId="405BD490" w14:textId="00EEFFA1" w:rsidR="00211553" w:rsidRDefault="00211553" w:rsidP="004044E5">
      <w:pPr>
        <w:jc w:val="right"/>
        <w:rPr>
          <w:rFonts w:asciiTheme="majorHAnsi" w:hAnsiTheme="majorHAnsi" w:cs="Times New Roman"/>
          <w:b/>
          <w:bCs/>
          <w:strike/>
          <w:sz w:val="22"/>
          <w:szCs w:val="22"/>
        </w:rPr>
      </w:pPr>
    </w:p>
    <w:p w14:paraId="6BD181C0" w14:textId="26AABB93" w:rsidR="00211553" w:rsidRDefault="00211553" w:rsidP="004044E5">
      <w:pPr>
        <w:jc w:val="right"/>
        <w:rPr>
          <w:rFonts w:asciiTheme="majorHAnsi" w:hAnsiTheme="majorHAnsi" w:cs="Times New Roman"/>
          <w:b/>
          <w:bCs/>
          <w:strike/>
          <w:sz w:val="22"/>
          <w:szCs w:val="22"/>
        </w:rPr>
      </w:pPr>
    </w:p>
    <w:p w14:paraId="7EEABF9B" w14:textId="1D27B954" w:rsidR="00211553" w:rsidRDefault="00211553" w:rsidP="004044E5">
      <w:pPr>
        <w:jc w:val="right"/>
        <w:rPr>
          <w:rFonts w:asciiTheme="majorHAnsi" w:hAnsiTheme="majorHAnsi" w:cs="Times New Roman"/>
          <w:b/>
          <w:bCs/>
          <w:strike/>
          <w:sz w:val="22"/>
          <w:szCs w:val="22"/>
        </w:rPr>
      </w:pPr>
    </w:p>
    <w:p w14:paraId="17FD7E65" w14:textId="670F6A39" w:rsidR="00211553" w:rsidRDefault="00211553" w:rsidP="004044E5">
      <w:pPr>
        <w:jc w:val="right"/>
        <w:rPr>
          <w:rFonts w:asciiTheme="majorHAnsi" w:hAnsiTheme="majorHAnsi" w:cs="Times New Roman"/>
          <w:b/>
          <w:bCs/>
          <w:strike/>
          <w:sz w:val="22"/>
          <w:szCs w:val="22"/>
        </w:rPr>
      </w:pPr>
    </w:p>
    <w:p w14:paraId="556B06B0" w14:textId="541F12E7" w:rsidR="00211553" w:rsidRDefault="00211553" w:rsidP="004044E5">
      <w:pPr>
        <w:jc w:val="right"/>
        <w:rPr>
          <w:rFonts w:asciiTheme="majorHAnsi" w:hAnsiTheme="majorHAnsi" w:cs="Times New Roman"/>
          <w:b/>
          <w:bCs/>
          <w:strike/>
          <w:sz w:val="22"/>
          <w:szCs w:val="22"/>
        </w:rPr>
      </w:pPr>
    </w:p>
    <w:p w14:paraId="4724F9D1" w14:textId="03F3BE0C" w:rsidR="00211553" w:rsidRDefault="00211553" w:rsidP="004044E5">
      <w:pPr>
        <w:jc w:val="right"/>
        <w:rPr>
          <w:rFonts w:asciiTheme="majorHAnsi" w:hAnsiTheme="majorHAnsi" w:cs="Times New Roman"/>
          <w:b/>
          <w:bCs/>
          <w:strike/>
          <w:sz w:val="22"/>
          <w:szCs w:val="22"/>
        </w:rPr>
      </w:pPr>
    </w:p>
    <w:p w14:paraId="38CE8323" w14:textId="60F9E0BA" w:rsidR="00211553" w:rsidRDefault="00211553" w:rsidP="004044E5">
      <w:pPr>
        <w:jc w:val="right"/>
        <w:rPr>
          <w:rFonts w:asciiTheme="majorHAnsi" w:hAnsiTheme="majorHAnsi" w:cs="Times New Roman"/>
          <w:b/>
          <w:bCs/>
          <w:strike/>
          <w:sz w:val="22"/>
          <w:szCs w:val="22"/>
        </w:rPr>
      </w:pPr>
    </w:p>
    <w:p w14:paraId="6D2F2F49" w14:textId="0BD26D62" w:rsidR="00211553" w:rsidRDefault="00211553" w:rsidP="004044E5">
      <w:pPr>
        <w:jc w:val="right"/>
        <w:rPr>
          <w:rFonts w:asciiTheme="majorHAnsi" w:hAnsiTheme="majorHAnsi" w:cs="Times New Roman"/>
          <w:b/>
          <w:bCs/>
          <w:strike/>
          <w:sz w:val="22"/>
          <w:szCs w:val="22"/>
        </w:rPr>
      </w:pPr>
    </w:p>
    <w:p w14:paraId="22BAF4BD" w14:textId="6FB1ABF3" w:rsidR="00211553" w:rsidRDefault="00211553" w:rsidP="004044E5">
      <w:pPr>
        <w:jc w:val="right"/>
        <w:rPr>
          <w:rFonts w:asciiTheme="majorHAnsi" w:hAnsiTheme="majorHAnsi" w:cs="Times New Roman"/>
          <w:b/>
          <w:bCs/>
          <w:strike/>
          <w:sz w:val="22"/>
          <w:szCs w:val="22"/>
        </w:rPr>
      </w:pPr>
    </w:p>
    <w:p w14:paraId="0E1E77BA" w14:textId="5804D307" w:rsidR="00211553" w:rsidRDefault="00211553" w:rsidP="004044E5">
      <w:pPr>
        <w:jc w:val="right"/>
        <w:rPr>
          <w:rFonts w:asciiTheme="majorHAnsi" w:hAnsiTheme="majorHAnsi" w:cs="Times New Roman"/>
          <w:b/>
          <w:bCs/>
          <w:strike/>
          <w:sz w:val="22"/>
          <w:szCs w:val="22"/>
        </w:rPr>
      </w:pPr>
    </w:p>
    <w:p w14:paraId="4C209E9D" w14:textId="775260C1" w:rsidR="00211553" w:rsidRDefault="00211553" w:rsidP="004044E5">
      <w:pPr>
        <w:jc w:val="right"/>
        <w:rPr>
          <w:rFonts w:asciiTheme="majorHAnsi" w:hAnsiTheme="majorHAnsi" w:cs="Times New Roman"/>
          <w:b/>
          <w:bCs/>
          <w:strike/>
          <w:sz w:val="22"/>
          <w:szCs w:val="22"/>
        </w:rPr>
      </w:pPr>
    </w:p>
    <w:p w14:paraId="2E56D48F" w14:textId="4D6CFCBF" w:rsidR="00211553" w:rsidRDefault="00211553" w:rsidP="004044E5">
      <w:pPr>
        <w:jc w:val="right"/>
        <w:rPr>
          <w:rFonts w:asciiTheme="majorHAnsi" w:hAnsiTheme="majorHAnsi" w:cs="Times New Roman"/>
          <w:b/>
          <w:bCs/>
          <w:strike/>
          <w:sz w:val="22"/>
          <w:szCs w:val="22"/>
        </w:rPr>
      </w:pPr>
    </w:p>
    <w:p w14:paraId="6929060C" w14:textId="46E8FF43" w:rsidR="00211553" w:rsidRDefault="00211553" w:rsidP="004044E5">
      <w:pPr>
        <w:jc w:val="right"/>
        <w:rPr>
          <w:rFonts w:asciiTheme="majorHAnsi" w:hAnsiTheme="majorHAnsi" w:cs="Times New Roman"/>
          <w:b/>
          <w:bCs/>
          <w:strike/>
          <w:sz w:val="22"/>
          <w:szCs w:val="22"/>
        </w:rPr>
      </w:pPr>
    </w:p>
    <w:p w14:paraId="739588F9" w14:textId="49BEBFF8" w:rsidR="00211553" w:rsidRDefault="00211553" w:rsidP="004044E5">
      <w:pPr>
        <w:jc w:val="right"/>
        <w:rPr>
          <w:rFonts w:asciiTheme="majorHAnsi" w:hAnsiTheme="majorHAnsi" w:cs="Times New Roman"/>
          <w:b/>
          <w:bCs/>
          <w:strike/>
          <w:sz w:val="22"/>
          <w:szCs w:val="22"/>
        </w:rPr>
      </w:pPr>
    </w:p>
    <w:p w14:paraId="35D77253" w14:textId="0D33CC11" w:rsidR="00211553" w:rsidRDefault="00211553" w:rsidP="004044E5">
      <w:pPr>
        <w:jc w:val="right"/>
        <w:rPr>
          <w:rFonts w:asciiTheme="majorHAnsi" w:hAnsiTheme="majorHAnsi" w:cs="Times New Roman"/>
          <w:b/>
          <w:bCs/>
          <w:strike/>
          <w:sz w:val="22"/>
          <w:szCs w:val="22"/>
        </w:rPr>
      </w:pPr>
    </w:p>
    <w:p w14:paraId="17286DF0" w14:textId="51F90C57" w:rsidR="00211553" w:rsidRDefault="00211553" w:rsidP="004044E5">
      <w:pPr>
        <w:jc w:val="right"/>
        <w:rPr>
          <w:rFonts w:asciiTheme="majorHAnsi" w:hAnsiTheme="majorHAnsi" w:cs="Times New Roman"/>
          <w:b/>
          <w:bCs/>
          <w:strike/>
          <w:sz w:val="22"/>
          <w:szCs w:val="22"/>
        </w:rPr>
      </w:pPr>
    </w:p>
    <w:p w14:paraId="5A5B571F" w14:textId="14FADAD4" w:rsidR="00211553" w:rsidRDefault="00211553" w:rsidP="004044E5">
      <w:pPr>
        <w:jc w:val="right"/>
        <w:rPr>
          <w:rFonts w:asciiTheme="majorHAnsi" w:hAnsiTheme="majorHAnsi" w:cs="Times New Roman"/>
          <w:b/>
          <w:bCs/>
          <w:strike/>
          <w:sz w:val="22"/>
          <w:szCs w:val="22"/>
        </w:rPr>
      </w:pPr>
    </w:p>
    <w:p w14:paraId="76A9C623" w14:textId="58768F46" w:rsidR="00211553" w:rsidRDefault="00211553" w:rsidP="004044E5">
      <w:pPr>
        <w:jc w:val="right"/>
        <w:rPr>
          <w:rFonts w:asciiTheme="majorHAnsi" w:hAnsiTheme="majorHAnsi" w:cs="Times New Roman"/>
          <w:b/>
          <w:bCs/>
          <w:strike/>
          <w:sz w:val="22"/>
          <w:szCs w:val="22"/>
        </w:rPr>
      </w:pPr>
    </w:p>
    <w:p w14:paraId="57634938" w14:textId="7F7B4B8A" w:rsidR="00211553" w:rsidRDefault="00211553" w:rsidP="004044E5">
      <w:pPr>
        <w:jc w:val="right"/>
        <w:rPr>
          <w:rFonts w:asciiTheme="majorHAnsi" w:hAnsiTheme="majorHAnsi" w:cs="Times New Roman"/>
          <w:b/>
          <w:bCs/>
          <w:strike/>
          <w:sz w:val="22"/>
          <w:szCs w:val="22"/>
        </w:rPr>
      </w:pPr>
    </w:p>
    <w:p w14:paraId="380DD6B5" w14:textId="7B75C49E" w:rsidR="00211553" w:rsidRDefault="00211553" w:rsidP="004044E5">
      <w:pPr>
        <w:jc w:val="right"/>
        <w:rPr>
          <w:rFonts w:asciiTheme="majorHAnsi" w:hAnsiTheme="majorHAnsi" w:cs="Times New Roman"/>
          <w:b/>
          <w:bCs/>
          <w:strike/>
          <w:sz w:val="22"/>
          <w:szCs w:val="22"/>
        </w:rPr>
      </w:pPr>
    </w:p>
    <w:p w14:paraId="7004CDE4" w14:textId="4A431890" w:rsidR="00211553" w:rsidRDefault="00211553" w:rsidP="004044E5">
      <w:pPr>
        <w:jc w:val="right"/>
        <w:rPr>
          <w:rFonts w:asciiTheme="majorHAnsi" w:hAnsiTheme="majorHAnsi" w:cs="Times New Roman"/>
          <w:b/>
          <w:bCs/>
          <w:strike/>
          <w:sz w:val="22"/>
          <w:szCs w:val="22"/>
        </w:rPr>
      </w:pPr>
    </w:p>
    <w:p w14:paraId="0B122F85" w14:textId="58A71732" w:rsidR="00211553" w:rsidRDefault="00211553" w:rsidP="004044E5">
      <w:pPr>
        <w:jc w:val="right"/>
        <w:rPr>
          <w:rFonts w:asciiTheme="majorHAnsi" w:hAnsiTheme="majorHAnsi" w:cs="Times New Roman"/>
          <w:b/>
          <w:bCs/>
          <w:strike/>
          <w:sz w:val="22"/>
          <w:szCs w:val="22"/>
        </w:rPr>
      </w:pPr>
    </w:p>
    <w:p w14:paraId="1D31B734" w14:textId="5CB9227A" w:rsidR="00211553" w:rsidRDefault="00211553" w:rsidP="004044E5">
      <w:pPr>
        <w:jc w:val="right"/>
        <w:rPr>
          <w:rFonts w:asciiTheme="majorHAnsi" w:hAnsiTheme="majorHAnsi" w:cs="Times New Roman"/>
          <w:b/>
          <w:bCs/>
          <w:strike/>
          <w:sz w:val="22"/>
          <w:szCs w:val="22"/>
        </w:rPr>
      </w:pPr>
    </w:p>
    <w:p w14:paraId="456C96C3" w14:textId="586B7E78" w:rsidR="00211553" w:rsidRDefault="00211553" w:rsidP="004044E5">
      <w:pPr>
        <w:jc w:val="right"/>
        <w:rPr>
          <w:rFonts w:asciiTheme="majorHAnsi" w:hAnsiTheme="majorHAnsi" w:cs="Times New Roman"/>
          <w:b/>
          <w:bCs/>
          <w:strike/>
          <w:sz w:val="22"/>
          <w:szCs w:val="22"/>
        </w:rPr>
      </w:pPr>
    </w:p>
    <w:p w14:paraId="2EDFB895" w14:textId="43DD41CD" w:rsidR="00211553" w:rsidRDefault="00211553" w:rsidP="004044E5">
      <w:pPr>
        <w:jc w:val="right"/>
        <w:rPr>
          <w:rFonts w:asciiTheme="majorHAnsi" w:hAnsiTheme="majorHAnsi" w:cs="Times New Roman"/>
          <w:b/>
          <w:bCs/>
          <w:strike/>
          <w:sz w:val="22"/>
          <w:szCs w:val="22"/>
        </w:rPr>
      </w:pPr>
    </w:p>
    <w:p w14:paraId="1A3233F6" w14:textId="2273A047" w:rsidR="00211553" w:rsidRDefault="00211553" w:rsidP="004044E5">
      <w:pPr>
        <w:jc w:val="right"/>
        <w:rPr>
          <w:rFonts w:asciiTheme="majorHAnsi" w:hAnsiTheme="majorHAnsi" w:cs="Times New Roman"/>
          <w:b/>
          <w:bCs/>
          <w:strike/>
          <w:sz w:val="22"/>
          <w:szCs w:val="22"/>
        </w:rPr>
      </w:pPr>
    </w:p>
    <w:p w14:paraId="48D88D13" w14:textId="32878D34" w:rsidR="00211553" w:rsidRDefault="00211553" w:rsidP="004044E5">
      <w:pPr>
        <w:jc w:val="right"/>
        <w:rPr>
          <w:rFonts w:asciiTheme="majorHAnsi" w:hAnsiTheme="majorHAnsi" w:cs="Times New Roman"/>
          <w:b/>
          <w:bCs/>
          <w:strike/>
          <w:sz w:val="22"/>
          <w:szCs w:val="22"/>
        </w:rPr>
      </w:pPr>
    </w:p>
    <w:p w14:paraId="1540D56A" w14:textId="387A4AB4" w:rsidR="00211553" w:rsidRDefault="00211553" w:rsidP="004044E5">
      <w:pPr>
        <w:jc w:val="right"/>
        <w:rPr>
          <w:rFonts w:asciiTheme="majorHAnsi" w:hAnsiTheme="majorHAnsi" w:cs="Times New Roman"/>
          <w:b/>
          <w:bCs/>
          <w:strike/>
          <w:sz w:val="22"/>
          <w:szCs w:val="22"/>
        </w:rPr>
      </w:pPr>
    </w:p>
    <w:p w14:paraId="4690B382" w14:textId="1E550DC8" w:rsidR="00211553" w:rsidRDefault="00211553" w:rsidP="004044E5">
      <w:pPr>
        <w:jc w:val="right"/>
        <w:rPr>
          <w:rFonts w:asciiTheme="majorHAnsi" w:hAnsiTheme="majorHAnsi" w:cs="Times New Roman"/>
          <w:b/>
          <w:bCs/>
          <w:strike/>
          <w:sz w:val="22"/>
          <w:szCs w:val="22"/>
        </w:rPr>
      </w:pPr>
    </w:p>
    <w:p w14:paraId="3FFE6775" w14:textId="01A62331" w:rsidR="00211553" w:rsidRDefault="00211553" w:rsidP="004044E5">
      <w:pPr>
        <w:jc w:val="right"/>
        <w:rPr>
          <w:rFonts w:asciiTheme="majorHAnsi" w:hAnsiTheme="majorHAnsi" w:cs="Times New Roman"/>
          <w:b/>
          <w:bCs/>
          <w:strike/>
          <w:sz w:val="22"/>
          <w:szCs w:val="22"/>
        </w:rPr>
      </w:pPr>
    </w:p>
    <w:p w14:paraId="5DA0D0E3" w14:textId="5D964CB7" w:rsidR="00211553" w:rsidRDefault="00211553" w:rsidP="004044E5">
      <w:pPr>
        <w:jc w:val="right"/>
        <w:rPr>
          <w:rFonts w:asciiTheme="majorHAnsi" w:hAnsiTheme="majorHAnsi" w:cs="Times New Roman"/>
          <w:b/>
          <w:bCs/>
          <w:strike/>
          <w:sz w:val="22"/>
          <w:szCs w:val="22"/>
        </w:rPr>
      </w:pPr>
    </w:p>
    <w:p w14:paraId="6A09EF0E" w14:textId="341004C2" w:rsidR="00211553" w:rsidRDefault="00211553"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0CA5467C" w14:textId="77777777" w:rsidR="00651811" w:rsidRPr="00863284" w:rsidRDefault="00651811" w:rsidP="00651811">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3B8DB6AC" w14:textId="77777777" w:rsidR="00651811" w:rsidRPr="00863284" w:rsidRDefault="00651811" w:rsidP="00651811">
      <w:pPr>
        <w:jc w:val="both"/>
        <w:rPr>
          <w:rFonts w:ascii="Cambria" w:hAnsi="Cambria" w:cs="Times New Roman"/>
          <w:b/>
          <w:snapToGrid w:val="0"/>
          <w:color w:val="FF0000"/>
          <w:sz w:val="22"/>
        </w:rPr>
      </w:pPr>
    </w:p>
    <w:p w14:paraId="75951C9F" w14:textId="3DDF34BB" w:rsidR="00651811" w:rsidRPr="00863284" w:rsidRDefault="00651811" w:rsidP="00651811">
      <w:pPr>
        <w:jc w:val="right"/>
        <w:rPr>
          <w:rFonts w:ascii="Cambria" w:hAnsi="Cambria" w:cs="Times New Roman"/>
          <w:b/>
          <w:i/>
          <w:snapToGrid w:val="0"/>
          <w:sz w:val="22"/>
          <w:u w:val="single"/>
        </w:rPr>
      </w:pPr>
      <w:r w:rsidRPr="007607BC">
        <w:rPr>
          <w:rFonts w:ascii="Cambria" w:hAnsi="Cambria" w:cs="Times New Roman"/>
          <w:b/>
          <w:i/>
          <w:snapToGrid w:val="0"/>
          <w:sz w:val="22"/>
          <w:u w:val="single"/>
        </w:rPr>
        <w:t>Zał</w:t>
      </w:r>
      <w:r w:rsidR="00211553">
        <w:rPr>
          <w:rFonts w:ascii="Cambria" w:hAnsi="Cambria" w:cs="Times New Roman"/>
          <w:b/>
          <w:i/>
          <w:snapToGrid w:val="0"/>
          <w:sz w:val="22"/>
          <w:u w:val="single"/>
        </w:rPr>
        <w:t>ącznik nr 6</w:t>
      </w:r>
    </w:p>
    <w:p w14:paraId="7477EAD5" w14:textId="77777777" w:rsidR="00651811" w:rsidRDefault="00651811" w:rsidP="00651811">
      <w:pPr>
        <w:jc w:val="right"/>
        <w:rPr>
          <w:rFonts w:asciiTheme="majorHAnsi" w:hAnsiTheme="majorHAnsi" w:cs="Times New Roman"/>
          <w:b/>
          <w:bCs/>
          <w:strike/>
          <w:sz w:val="22"/>
          <w:szCs w:val="22"/>
        </w:rPr>
      </w:pPr>
      <w:r w:rsidRPr="009978EE">
        <w:rPr>
          <w:b/>
          <w:noProof/>
          <w:sz w:val="20"/>
        </w:rPr>
        <mc:AlternateContent>
          <mc:Choice Requires="wps">
            <w:drawing>
              <wp:anchor distT="0" distB="0" distL="114300" distR="114300" simplePos="0" relativeHeight="251659264" behindDoc="0" locked="0" layoutInCell="1" allowOverlap="1" wp14:anchorId="4E4EDAD1" wp14:editId="422D7418">
                <wp:simplePos x="0" y="0"/>
                <wp:positionH relativeFrom="column">
                  <wp:posOffset>0</wp:posOffset>
                </wp:positionH>
                <wp:positionV relativeFrom="paragraph">
                  <wp:posOffset>13970</wp:posOffset>
                </wp:positionV>
                <wp:extent cx="1714500" cy="228600"/>
                <wp:effectExtent l="0" t="635"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5FC6" w14:textId="77777777" w:rsidR="00045D03" w:rsidRDefault="00045D03" w:rsidP="00651811">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EDAD1" id="_x0000_t202" coordsize="21600,21600" o:spt="202" path="m,l,21600r21600,l21600,xe">
                <v:stroke joinstyle="miter"/>
                <v:path gradientshapeok="t" o:connecttype="rect"/>
              </v:shapetype>
              <v:shape id="Pole tekstowe 1" o:spid="_x0000_s1026" type="#_x0000_t202" style="position:absolute;left:0;text-align:left;margin-left:0;margin-top:1.1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" stroked="f">
                <v:textbox>
                  <w:txbxContent>
                    <w:p w14:paraId="1F8E5FC6" w14:textId="77777777" w:rsidR="00045D03" w:rsidRDefault="00045D03" w:rsidP="00651811">
                      <w:pPr>
                        <w:jc w:val="center"/>
                        <w:rPr>
                          <w:sz w:val="20"/>
                          <w:szCs w:val="20"/>
                        </w:rPr>
                      </w:pPr>
                      <w:r>
                        <w:rPr>
                          <w:sz w:val="20"/>
                          <w:szCs w:val="20"/>
                        </w:rPr>
                        <w:t>Pieczęć Wykonawcy</w:t>
                      </w:r>
                    </w:p>
                  </w:txbxContent>
                </v:textbox>
              </v:shape>
            </w:pict>
          </mc:Fallback>
        </mc:AlternateContent>
      </w:r>
    </w:p>
    <w:p w14:paraId="3778DCF3" w14:textId="77777777" w:rsidR="00651811" w:rsidRPr="00E21174" w:rsidRDefault="00651811" w:rsidP="00651811">
      <w:pPr>
        <w:pStyle w:val="Nagwek8"/>
        <w:numPr>
          <w:ilvl w:val="7"/>
          <w:numId w:val="0"/>
        </w:numPr>
        <w:tabs>
          <w:tab w:val="num" w:pos="0"/>
        </w:tabs>
        <w:suppressAutoHyphens/>
        <w:jc w:val="center"/>
        <w:rPr>
          <w:rFonts w:cs="Times New Roman"/>
          <w:sz w:val="22"/>
          <w:szCs w:val="22"/>
        </w:rPr>
      </w:pPr>
      <w:r w:rsidRPr="00E21174">
        <w:rPr>
          <w:rFonts w:cs="Times New Roman"/>
          <w:sz w:val="22"/>
          <w:szCs w:val="22"/>
        </w:rPr>
        <w:t>Oświadczenie</w:t>
      </w:r>
    </w:p>
    <w:p w14:paraId="32C11B96" w14:textId="77777777" w:rsidR="00651811" w:rsidRPr="00E21174" w:rsidRDefault="00651811" w:rsidP="00651811">
      <w:pPr>
        <w:jc w:val="center"/>
        <w:rPr>
          <w:rFonts w:cs="Times New Roman"/>
          <w:b/>
          <w:sz w:val="22"/>
          <w:szCs w:val="22"/>
        </w:rPr>
      </w:pPr>
      <w:r w:rsidRPr="00E21174">
        <w:rPr>
          <w:rFonts w:cs="Times New Roman"/>
          <w:b/>
          <w:sz w:val="22"/>
          <w:szCs w:val="22"/>
        </w:rPr>
        <w:t>Oświadczenie poświad</w:t>
      </w:r>
      <w:r>
        <w:rPr>
          <w:rFonts w:cs="Times New Roman"/>
          <w:b/>
          <w:sz w:val="22"/>
          <w:szCs w:val="22"/>
        </w:rPr>
        <w:t xml:space="preserve">czające, zgodność proponowanego </w:t>
      </w:r>
      <w:r w:rsidRPr="00E21174">
        <w:rPr>
          <w:rFonts w:cs="Times New Roman"/>
          <w:b/>
          <w:sz w:val="22"/>
          <w:szCs w:val="22"/>
        </w:rPr>
        <w:t>produkt</w:t>
      </w:r>
      <w:r>
        <w:rPr>
          <w:rFonts w:cs="Times New Roman"/>
          <w:b/>
          <w:sz w:val="22"/>
          <w:szCs w:val="22"/>
        </w:rPr>
        <w:t>u</w:t>
      </w:r>
      <w:r w:rsidRPr="00E21174">
        <w:rPr>
          <w:rFonts w:cs="Times New Roman"/>
          <w:b/>
          <w:sz w:val="22"/>
          <w:szCs w:val="22"/>
        </w:rPr>
        <w:t xml:space="preserve"> </w:t>
      </w:r>
      <w:r w:rsidRPr="00E21174">
        <w:rPr>
          <w:rFonts w:cs="Times New Roman"/>
          <w:b/>
          <w:sz w:val="22"/>
          <w:szCs w:val="22"/>
        </w:rPr>
        <w:br/>
        <w:t xml:space="preserve">z wymaganiami dotyczącymi stosowania w jednostkach służby zdrowia.  </w:t>
      </w:r>
    </w:p>
    <w:p w14:paraId="354C2402" w14:textId="77777777" w:rsidR="00651811" w:rsidRPr="00E21174" w:rsidRDefault="00651811" w:rsidP="00651811">
      <w:pPr>
        <w:jc w:val="center"/>
        <w:rPr>
          <w:rFonts w:cs="Times New Roman"/>
          <w:b/>
          <w:sz w:val="22"/>
          <w:szCs w:val="22"/>
          <w:highlight w:val="yellow"/>
        </w:rPr>
      </w:pPr>
    </w:p>
    <w:p w14:paraId="450E2463" w14:textId="0C47053F" w:rsidR="00651811" w:rsidRPr="00AA0A01" w:rsidRDefault="00651811" w:rsidP="00651811">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8058CB">
        <w:rPr>
          <w:rFonts w:asciiTheme="majorHAnsi" w:hAnsiTheme="majorHAnsi" w:cs="Times New Roman"/>
          <w:b/>
          <w:bCs/>
          <w:sz w:val="22"/>
          <w:szCs w:val="22"/>
        </w:rPr>
        <w:t>97</w:t>
      </w:r>
      <w:r w:rsidRPr="00D8455E">
        <w:rPr>
          <w:rFonts w:asciiTheme="majorHAnsi" w:hAnsiTheme="majorHAnsi" w:cs="Times New Roman"/>
          <w:b/>
          <w:bCs/>
          <w:sz w:val="22"/>
          <w:szCs w:val="22"/>
        </w:rPr>
        <w:t>/202</w:t>
      </w:r>
      <w:r>
        <w:rPr>
          <w:rFonts w:asciiTheme="majorHAnsi" w:hAnsiTheme="majorHAnsi" w:cs="Times New Roman"/>
          <w:b/>
          <w:bCs/>
          <w:sz w:val="22"/>
          <w:szCs w:val="22"/>
        </w:rPr>
        <w:t>3</w:t>
      </w:r>
    </w:p>
    <w:p w14:paraId="4A96C4A1" w14:textId="77777777" w:rsidR="00651811" w:rsidRPr="00E21174" w:rsidRDefault="00651811" w:rsidP="00651811">
      <w:pPr>
        <w:autoSpaceDE w:val="0"/>
        <w:autoSpaceDN w:val="0"/>
        <w:adjustRightInd w:val="0"/>
        <w:rPr>
          <w:rFonts w:cs="Times New Roman"/>
          <w:b/>
          <w:sz w:val="22"/>
          <w:szCs w:val="22"/>
        </w:rPr>
      </w:pPr>
    </w:p>
    <w:p w14:paraId="15022617" w14:textId="77777777" w:rsidR="00651811" w:rsidRDefault="00651811" w:rsidP="00651811">
      <w:pPr>
        <w:rPr>
          <w:rFonts w:cs="Times New Roman"/>
          <w:sz w:val="22"/>
          <w:szCs w:val="22"/>
        </w:rPr>
      </w:pPr>
      <w:r w:rsidRPr="00E21174">
        <w:rPr>
          <w:rFonts w:cs="Times New Roman"/>
          <w:sz w:val="22"/>
          <w:szCs w:val="22"/>
        </w:rPr>
        <w:t xml:space="preserve">Nazwa </w:t>
      </w:r>
      <w:r>
        <w:rPr>
          <w:rFonts w:cs="Times New Roman"/>
          <w:sz w:val="22"/>
          <w:szCs w:val="22"/>
        </w:rPr>
        <w:t>Wykonawcy</w:t>
      </w:r>
      <w:r w:rsidRPr="00E21174">
        <w:rPr>
          <w:rFonts w:cs="Times New Roman"/>
          <w:sz w:val="22"/>
          <w:szCs w:val="22"/>
        </w:rPr>
        <w:t>: ....................................................................................................................</w:t>
      </w:r>
    </w:p>
    <w:p w14:paraId="0E7BEC6B" w14:textId="77777777" w:rsidR="00651811" w:rsidRPr="00E21174" w:rsidRDefault="00651811" w:rsidP="00651811">
      <w:pPr>
        <w:rPr>
          <w:rFonts w:cs="Times New Roman"/>
          <w:i/>
          <w:sz w:val="22"/>
          <w:szCs w:val="22"/>
        </w:rPr>
      </w:pPr>
    </w:p>
    <w:p w14:paraId="432970DB" w14:textId="77777777" w:rsidR="00651811" w:rsidRPr="00E21174" w:rsidRDefault="00651811" w:rsidP="00651811">
      <w:pPr>
        <w:rPr>
          <w:rFonts w:cs="Times New Roman"/>
          <w:sz w:val="22"/>
          <w:szCs w:val="22"/>
        </w:rPr>
      </w:pPr>
      <w:r w:rsidRPr="00E21174">
        <w:rPr>
          <w:rFonts w:cs="Times New Roman"/>
          <w:sz w:val="22"/>
          <w:szCs w:val="22"/>
        </w:rPr>
        <w:t xml:space="preserve">Adres </w:t>
      </w:r>
      <w:r>
        <w:rPr>
          <w:rFonts w:cs="Times New Roman"/>
          <w:sz w:val="22"/>
          <w:szCs w:val="22"/>
        </w:rPr>
        <w:t>Wykonawcy</w:t>
      </w:r>
      <w:r w:rsidRPr="00E21174">
        <w:rPr>
          <w:rFonts w:cs="Times New Roman"/>
          <w:sz w:val="22"/>
          <w:szCs w:val="22"/>
        </w:rPr>
        <w:t>: ......................................................................................................................</w:t>
      </w:r>
    </w:p>
    <w:p w14:paraId="27DB4CF0" w14:textId="77777777" w:rsidR="00651811" w:rsidRPr="00E21174" w:rsidRDefault="00651811" w:rsidP="00651811">
      <w:pPr>
        <w:jc w:val="both"/>
        <w:rPr>
          <w:rFonts w:cs="Times New Roman"/>
          <w:sz w:val="22"/>
          <w:szCs w:val="22"/>
        </w:rPr>
      </w:pPr>
    </w:p>
    <w:p w14:paraId="68A0A2A3" w14:textId="77777777" w:rsidR="008058CB" w:rsidRDefault="008058CB" w:rsidP="00651811">
      <w:pPr>
        <w:tabs>
          <w:tab w:val="left" w:pos="0"/>
        </w:tabs>
        <w:jc w:val="both"/>
        <w:rPr>
          <w:rFonts w:ascii="Cambria" w:hAnsi="Cambria"/>
          <w:b/>
          <w:i/>
          <w:u w:val="single"/>
        </w:rPr>
      </w:pPr>
      <w:bookmarkStart w:id="3" w:name="_Hlk277273"/>
    </w:p>
    <w:p w14:paraId="232362B0" w14:textId="5A10D63C" w:rsidR="00651811" w:rsidRDefault="00651811" w:rsidP="00651811">
      <w:pPr>
        <w:tabs>
          <w:tab w:val="left" w:pos="0"/>
        </w:tabs>
        <w:jc w:val="both"/>
        <w:rPr>
          <w:rFonts w:ascii="Cambria" w:hAnsi="Cambria"/>
          <w:b/>
          <w:i/>
          <w:u w:val="single"/>
        </w:rPr>
      </w:pPr>
      <w:r w:rsidRPr="00B30963">
        <w:rPr>
          <w:rFonts w:ascii="Cambria" w:hAnsi="Cambria"/>
          <w:b/>
          <w:i/>
          <w:u w:val="single"/>
        </w:rPr>
        <w:t xml:space="preserve">Dotyczące produktów stanowiących </w:t>
      </w:r>
      <w:r>
        <w:rPr>
          <w:rFonts w:ascii="Cambria" w:hAnsi="Cambria"/>
          <w:b/>
          <w:i/>
          <w:u w:val="single"/>
        </w:rPr>
        <w:t xml:space="preserve">przedmiot zamówienia </w:t>
      </w:r>
      <w:proofErr w:type="spellStart"/>
      <w:r>
        <w:rPr>
          <w:rFonts w:ascii="Cambria" w:hAnsi="Cambria"/>
          <w:b/>
          <w:i/>
          <w:u w:val="single"/>
        </w:rPr>
        <w:t>zg</w:t>
      </w:r>
      <w:proofErr w:type="spellEnd"/>
      <w:r>
        <w:rPr>
          <w:rFonts w:ascii="Cambria" w:hAnsi="Cambria"/>
          <w:b/>
          <w:i/>
          <w:u w:val="single"/>
        </w:rPr>
        <w:t xml:space="preserve">. z Formularzem </w:t>
      </w:r>
      <w:r w:rsidR="008058CB">
        <w:rPr>
          <w:rFonts w:ascii="Cambria" w:hAnsi="Cambria"/>
          <w:b/>
          <w:i/>
          <w:u w:val="single"/>
        </w:rPr>
        <w:t xml:space="preserve">opis przedmiotu zamówienia parametry </w:t>
      </w:r>
      <w:r>
        <w:rPr>
          <w:rFonts w:ascii="Cambria" w:hAnsi="Cambria"/>
          <w:b/>
          <w:i/>
          <w:u w:val="single"/>
        </w:rPr>
        <w:t>– techniczne</w:t>
      </w:r>
      <w:r w:rsidR="008058CB">
        <w:rPr>
          <w:rFonts w:ascii="Cambria" w:hAnsi="Cambria"/>
          <w:b/>
          <w:i/>
          <w:u w:val="single"/>
        </w:rPr>
        <w:t xml:space="preserve"> i Formularzem cenowym. </w:t>
      </w:r>
    </w:p>
    <w:p w14:paraId="56F6BA4F" w14:textId="77777777" w:rsidR="008058CB" w:rsidRDefault="008058CB" w:rsidP="00651811">
      <w:pPr>
        <w:tabs>
          <w:tab w:val="left" w:pos="0"/>
        </w:tabs>
        <w:jc w:val="both"/>
        <w:rPr>
          <w:rFonts w:ascii="Cambria" w:hAnsi="Cambria"/>
          <w:b/>
          <w:i/>
          <w:u w:val="single"/>
        </w:rPr>
      </w:pPr>
    </w:p>
    <w:p w14:paraId="7A155487" w14:textId="6B0DD2BC" w:rsidR="004610C4" w:rsidRDefault="00651811" w:rsidP="00651811">
      <w:pPr>
        <w:jc w:val="both"/>
        <w:rPr>
          <w:rFonts w:cs="Times New Roman"/>
        </w:rPr>
      </w:pPr>
      <w:r w:rsidRPr="00D04DA3">
        <w:rPr>
          <w:rFonts w:cs="Times New Roman"/>
        </w:rPr>
        <w:t xml:space="preserve">1.Oświadczamy, że </w:t>
      </w:r>
      <w:r w:rsidR="004610C4">
        <w:rPr>
          <w:rFonts w:cs="Times New Roman"/>
        </w:rPr>
        <w:t xml:space="preserve">oferując </w:t>
      </w:r>
      <w:r>
        <w:rPr>
          <w:rFonts w:cs="Times New Roman"/>
        </w:rPr>
        <w:t xml:space="preserve">n/w </w:t>
      </w:r>
      <w:r w:rsidR="004610C4">
        <w:rPr>
          <w:rFonts w:cs="Times New Roman"/>
        </w:rPr>
        <w:t>wyposażenie meblowe:</w:t>
      </w:r>
    </w:p>
    <w:p w14:paraId="0C5A6618" w14:textId="77777777" w:rsidR="004610C4" w:rsidRDefault="004610C4" w:rsidP="00651811">
      <w:pPr>
        <w:jc w:val="both"/>
        <w:rPr>
          <w:rFonts w:cs="Times New Roman"/>
        </w:rPr>
      </w:pPr>
    </w:p>
    <w:p w14:paraId="72D5285C" w14:textId="77777777" w:rsidR="004610C4" w:rsidRPr="004610C4" w:rsidRDefault="004610C4" w:rsidP="004610C4">
      <w:pPr>
        <w:suppressAutoHyphens/>
        <w:jc w:val="both"/>
        <w:rPr>
          <w:rFonts w:ascii="Cambria" w:eastAsia="Times New Roman" w:hAnsi="Cambria" w:cs="Times New Roman"/>
          <w:b/>
          <w:lang w:eastAsia="ar-SA"/>
        </w:rPr>
      </w:pPr>
      <w:r w:rsidRPr="004610C4">
        <w:rPr>
          <w:rFonts w:ascii="Cambria" w:eastAsia="Times New Roman" w:hAnsi="Cambria" w:cs="Times New Roman"/>
          <w:b/>
          <w:lang w:eastAsia="ar-SA"/>
        </w:rPr>
        <w:t>Pakiet nr 1 – meble laboratoryjne  *</w:t>
      </w:r>
    </w:p>
    <w:p w14:paraId="767A3D64" w14:textId="77777777" w:rsidR="004610C4" w:rsidRPr="004610C4" w:rsidRDefault="004610C4" w:rsidP="004610C4">
      <w:pPr>
        <w:suppressAutoHyphens/>
        <w:jc w:val="both"/>
        <w:rPr>
          <w:rFonts w:ascii="Cambria" w:eastAsia="Times New Roman" w:hAnsi="Cambria" w:cs="Times New Roman"/>
          <w:b/>
          <w:bCs/>
          <w:lang w:eastAsia="ar-SA"/>
        </w:rPr>
      </w:pPr>
      <w:r w:rsidRPr="004610C4">
        <w:rPr>
          <w:rFonts w:ascii="Cambria" w:eastAsia="Times New Roman" w:hAnsi="Cambria" w:cs="Times New Roman"/>
          <w:b/>
          <w:lang w:eastAsia="ar-SA"/>
        </w:rPr>
        <w:t xml:space="preserve">Pakiet nr 2 – </w:t>
      </w:r>
      <w:r w:rsidRPr="004610C4">
        <w:rPr>
          <w:rFonts w:ascii="Cambria" w:eastAsia="Times New Roman" w:hAnsi="Cambria" w:cs="Times New Roman"/>
          <w:b/>
          <w:bCs/>
          <w:lang w:eastAsia="ar-SA"/>
        </w:rPr>
        <w:t xml:space="preserve">meble </w:t>
      </w:r>
      <w:proofErr w:type="spellStart"/>
      <w:r w:rsidRPr="004610C4">
        <w:rPr>
          <w:rFonts w:ascii="Cambria" w:eastAsia="Times New Roman" w:hAnsi="Cambria" w:cs="Times New Roman"/>
          <w:b/>
          <w:bCs/>
          <w:lang w:eastAsia="ar-SA"/>
        </w:rPr>
        <w:t>socjalno</w:t>
      </w:r>
      <w:proofErr w:type="spellEnd"/>
      <w:r w:rsidRPr="004610C4">
        <w:rPr>
          <w:rFonts w:ascii="Cambria" w:eastAsia="Times New Roman" w:hAnsi="Cambria" w:cs="Times New Roman"/>
          <w:b/>
          <w:bCs/>
          <w:lang w:eastAsia="ar-SA"/>
        </w:rPr>
        <w:t xml:space="preserve"> – bytowe *</w:t>
      </w:r>
    </w:p>
    <w:p w14:paraId="7936FE2A" w14:textId="63BA65B2" w:rsidR="00651811" w:rsidRDefault="00651811" w:rsidP="00651811">
      <w:pPr>
        <w:ind w:left="780"/>
        <w:rPr>
          <w:rFonts w:cs="Times New Roman"/>
        </w:rPr>
      </w:pPr>
    </w:p>
    <w:p w14:paraId="196E9594" w14:textId="5392469E" w:rsidR="004610C4" w:rsidRPr="00E009DA" w:rsidRDefault="004610C4" w:rsidP="004610C4">
      <w:pPr>
        <w:rPr>
          <w:rFonts w:cs="Times New Roman"/>
        </w:rPr>
      </w:pPr>
      <w:r>
        <w:rPr>
          <w:rFonts w:cs="Times New Roman"/>
        </w:rPr>
        <w:t>spełniamy następujące wymagania</w:t>
      </w:r>
      <w:r w:rsidR="00D92CFD">
        <w:rPr>
          <w:rFonts w:cs="Times New Roman"/>
        </w:rPr>
        <w:t xml:space="preserve"> ogólne</w:t>
      </w:r>
      <w:r>
        <w:rPr>
          <w:rFonts w:cs="Times New Roman"/>
        </w:rPr>
        <w:t>:</w:t>
      </w:r>
    </w:p>
    <w:p w14:paraId="0748F15A" w14:textId="77777777" w:rsidR="00651811" w:rsidRDefault="00651811" w:rsidP="00651811">
      <w:pPr>
        <w:tabs>
          <w:tab w:val="left" w:pos="0"/>
        </w:tabs>
        <w:jc w:val="both"/>
        <w:rPr>
          <w:rFonts w:ascii="Cambria" w:hAnsi="Cambria"/>
          <w:b/>
          <w:i/>
          <w:u w:val="single"/>
        </w:rPr>
      </w:pPr>
    </w:p>
    <w:p w14:paraId="145FC843" w14:textId="6C5F249C" w:rsidR="00651811" w:rsidRPr="009A1F73" w:rsidRDefault="00651811" w:rsidP="00651811">
      <w:pPr>
        <w:tabs>
          <w:tab w:val="left" w:pos="0"/>
        </w:tabs>
        <w:jc w:val="both"/>
        <w:rPr>
          <w:rFonts w:cs="Times New Roman"/>
        </w:rPr>
      </w:pPr>
      <w:r w:rsidRPr="009A1F73">
        <w:rPr>
          <w:rFonts w:cs="Times New Roman"/>
          <w:snapToGrid w:val="0"/>
        </w:rPr>
        <w:t xml:space="preserve">Oświadczamy, że oferujemy oraz zastosujemy w trakcje realizacji zamówienia produkty </w:t>
      </w:r>
      <w:r w:rsidRPr="009A1F73">
        <w:rPr>
          <w:rFonts w:cs="Times New Roman"/>
          <w:snapToGrid w:val="0"/>
        </w:rPr>
        <w:br/>
      </w:r>
      <w:r w:rsidRPr="00211553">
        <w:rPr>
          <w:rFonts w:cs="Times New Roman"/>
          <w:snapToGrid w:val="0"/>
        </w:rPr>
        <w:t>(</w:t>
      </w:r>
      <w:proofErr w:type="spellStart"/>
      <w:r w:rsidRPr="00211553">
        <w:rPr>
          <w:rFonts w:cs="Times New Roman"/>
          <w:snapToGrid w:val="0"/>
        </w:rPr>
        <w:t>zg</w:t>
      </w:r>
      <w:proofErr w:type="spellEnd"/>
      <w:r w:rsidRPr="00211553">
        <w:rPr>
          <w:rFonts w:cs="Times New Roman"/>
          <w:snapToGrid w:val="0"/>
        </w:rPr>
        <w:t>. z opisem przedmio</w:t>
      </w:r>
      <w:r w:rsidR="00211553" w:rsidRPr="00211553">
        <w:rPr>
          <w:rFonts w:cs="Times New Roman"/>
          <w:snapToGrid w:val="0"/>
        </w:rPr>
        <w:t>tu zamówienia</w:t>
      </w:r>
      <w:r w:rsidRPr="00211553">
        <w:rPr>
          <w:rFonts w:cs="Times New Roman"/>
          <w:snapToGrid w:val="0"/>
        </w:rPr>
        <w:t>), posiadające</w:t>
      </w:r>
      <w:r w:rsidRPr="00211553">
        <w:t xml:space="preserve"> w szczególności</w:t>
      </w:r>
      <w:r w:rsidRPr="00211553">
        <w:rPr>
          <w:rFonts w:cs="Times New Roman"/>
          <w:snapToGrid w:val="0"/>
        </w:rPr>
        <w:t xml:space="preserve"> </w:t>
      </w:r>
      <w:r w:rsidRPr="00211553">
        <w:rPr>
          <w:rFonts w:cs="Times New Roman"/>
        </w:rPr>
        <w:t>deklaracje zgodności producenta</w:t>
      </w:r>
      <w:r w:rsidRPr="009A1F73">
        <w:rPr>
          <w:rFonts w:cs="Times New Roman"/>
        </w:rPr>
        <w:t xml:space="preserve"> lub jego upoważnionego przedstawiciela zgodnie z </w:t>
      </w:r>
      <w:r w:rsidRPr="009A1F73">
        <w:rPr>
          <w:rFonts w:cs="Times New Roman"/>
          <w:snapToGrid w:val="0"/>
        </w:rPr>
        <w:t>Decyzją 2008/768/WE, oznakowane CE</w:t>
      </w:r>
      <w:r w:rsidR="00BA4B38">
        <w:rPr>
          <w:rFonts w:cs="Times New Roman"/>
          <w:snapToGrid w:val="0"/>
        </w:rPr>
        <w:t>*</w:t>
      </w:r>
      <w:r w:rsidR="00C712FF">
        <w:rPr>
          <w:rFonts w:cs="Times New Roman"/>
          <w:snapToGrid w:val="0"/>
        </w:rPr>
        <w:t>*</w:t>
      </w:r>
      <w:r w:rsidRPr="009A1F73">
        <w:rPr>
          <w:rFonts w:cs="Times New Roman"/>
        </w:rPr>
        <w:t>.</w:t>
      </w:r>
    </w:p>
    <w:p w14:paraId="39927F84" w14:textId="2F359028" w:rsidR="00651811" w:rsidRPr="009A1F73" w:rsidRDefault="00651811" w:rsidP="00651811">
      <w:pPr>
        <w:jc w:val="both"/>
        <w:rPr>
          <w:rFonts w:cs="Times New Roman"/>
        </w:rPr>
      </w:pPr>
      <w:r w:rsidRPr="009A1F73">
        <w:rPr>
          <w:rFonts w:cs="Times New Roman"/>
        </w:rPr>
        <w:t>Produkty będące wyrobem medyc</w:t>
      </w:r>
      <w:r>
        <w:rPr>
          <w:rFonts w:cs="Times New Roman"/>
        </w:rPr>
        <w:t xml:space="preserve">znym są zgodne z ustawą z dnia 7 kwietnia </w:t>
      </w:r>
      <w:r w:rsidRPr="009A1F73">
        <w:rPr>
          <w:rFonts w:cs="Times New Roman"/>
        </w:rPr>
        <w:t>20</w:t>
      </w:r>
      <w:r>
        <w:rPr>
          <w:rFonts w:cs="Times New Roman"/>
        </w:rPr>
        <w:t>22</w:t>
      </w:r>
      <w:r w:rsidRPr="009A1F73">
        <w:rPr>
          <w:rFonts w:cs="Times New Roman"/>
        </w:rPr>
        <w:t xml:space="preserve"> r. o wyrobach medycznych </w:t>
      </w:r>
      <w:r w:rsidRPr="001B1D5E">
        <w:rPr>
          <w:rFonts w:cs="Times New Roman"/>
        </w:rPr>
        <w:t xml:space="preserve">(Dz. U. z 2022 r. poz. 974) </w:t>
      </w:r>
      <w:r w:rsidRPr="009A1F73">
        <w:rPr>
          <w:rFonts w:cs="Times New Roman"/>
        </w:rPr>
        <w:t>i sposobem klasyfikowania na podstawie Rozporządzenia Ministra Zdrowia z dnia 5 listopada 2010 r. w sprawie sposobu klasyfikowania wyrobów medycznych (Dz. U. 2010</w:t>
      </w:r>
      <w:r>
        <w:rPr>
          <w:rFonts w:cs="Times New Roman"/>
        </w:rPr>
        <w:t xml:space="preserve"> Nr 215 poz. 1416 z </w:t>
      </w:r>
      <w:proofErr w:type="spellStart"/>
      <w:r>
        <w:rPr>
          <w:rFonts w:cs="Times New Roman"/>
        </w:rPr>
        <w:t>późn</w:t>
      </w:r>
      <w:proofErr w:type="spellEnd"/>
      <w:r>
        <w:rPr>
          <w:rFonts w:cs="Times New Roman"/>
        </w:rPr>
        <w:t xml:space="preserve">. zm.). </w:t>
      </w:r>
      <w:r w:rsidRPr="009A1F73">
        <w:rPr>
          <w:rFonts w:cs="Times New Roman"/>
        </w:rPr>
        <w:t>Zastosujemy wyroby medyczne</w:t>
      </w:r>
      <w:r w:rsidR="005F3EEE">
        <w:rPr>
          <w:rFonts w:cs="Times New Roman"/>
        </w:rPr>
        <w:t xml:space="preserve"> *(jeżeli dotyczy)</w:t>
      </w:r>
      <w:r w:rsidRPr="009A1F73">
        <w:rPr>
          <w:rFonts w:cs="Times New Roman"/>
        </w:rPr>
        <w:t xml:space="preserve"> </w:t>
      </w:r>
      <w:r w:rsidRPr="009A1F73">
        <w:rPr>
          <w:rFonts w:cs="Times New Roman"/>
          <w:snapToGrid w:val="0"/>
        </w:rPr>
        <w:t>posiadające</w:t>
      </w:r>
      <w:r w:rsidRPr="009A1F73">
        <w:rPr>
          <w:rFonts w:cs="Times New Roman"/>
        </w:rPr>
        <w:t xml:space="preserve"> deklaracje zgodności producenta lub jego upoważnionego przedstawiciela zgodne w szczególności z Dyrektywą Rady 93/42/EWG z dnia 14 czerwca 1993 r. dotycząca wyrobów medycznych, </w:t>
      </w:r>
      <w:r w:rsidRPr="009A1F73">
        <w:rPr>
          <w:rFonts w:cs="Times New Roman"/>
          <w:snapToGrid w:val="0"/>
        </w:rPr>
        <w:t>oznakowane CE</w:t>
      </w:r>
      <w:r w:rsidRPr="009A1F73">
        <w:rPr>
          <w:rFonts w:cs="Times New Roman"/>
        </w:rPr>
        <w:t>.</w:t>
      </w:r>
    </w:p>
    <w:p w14:paraId="4432C83D" w14:textId="77777777" w:rsidR="00651811" w:rsidRDefault="00651811" w:rsidP="00651811">
      <w:pPr>
        <w:tabs>
          <w:tab w:val="left" w:pos="0"/>
        </w:tabs>
        <w:spacing w:line="360" w:lineRule="auto"/>
        <w:jc w:val="both"/>
        <w:rPr>
          <w:rFonts w:cs="Times New Roman"/>
          <w:strike/>
          <w:snapToGrid w:val="0"/>
        </w:rPr>
      </w:pPr>
    </w:p>
    <w:p w14:paraId="683019EA" w14:textId="33666162" w:rsidR="00C712FF" w:rsidRPr="00C712FF" w:rsidRDefault="00C712FF" w:rsidP="00C712FF">
      <w:pPr>
        <w:rPr>
          <w:i/>
          <w:sz w:val="22"/>
          <w:szCs w:val="22"/>
        </w:rPr>
      </w:pPr>
      <w:r>
        <w:rPr>
          <w:i/>
          <w:sz w:val="22"/>
          <w:szCs w:val="22"/>
        </w:rPr>
        <w:t>*</w:t>
      </w:r>
      <w:r w:rsidRPr="00C712FF">
        <w:rPr>
          <w:i/>
          <w:sz w:val="22"/>
          <w:szCs w:val="22"/>
        </w:rPr>
        <w:t xml:space="preserve">*Jeżeli dotyczy, </w:t>
      </w:r>
      <w:r>
        <w:rPr>
          <w:i/>
          <w:sz w:val="22"/>
          <w:szCs w:val="22"/>
        </w:rPr>
        <w:t xml:space="preserve"> </w:t>
      </w:r>
      <w:r w:rsidRPr="00C712FF">
        <w:rPr>
          <w:i/>
          <w:sz w:val="22"/>
          <w:szCs w:val="22"/>
        </w:rPr>
        <w:t>gdyż nie dotyczy produktów dla których oznakowanie CE  nie ma zastosowania. Meble przeznaczone pod przepisy oznaczenia CE to takie, które:</w:t>
      </w:r>
      <w:r w:rsidRPr="00C712FF">
        <w:rPr>
          <w:i/>
          <w:sz w:val="22"/>
          <w:szCs w:val="22"/>
        </w:rPr>
        <w:br/>
        <w:t>1) posiadają części ruchome zasilane innym rodzajem energii niż siła ludzkich mięśni (siłowniki, silniczki, itp.),</w:t>
      </w:r>
      <w:r w:rsidRPr="00C712FF">
        <w:rPr>
          <w:i/>
          <w:sz w:val="22"/>
          <w:szCs w:val="22"/>
        </w:rPr>
        <w:br/>
        <w:t>2) posiadają części elektryczne (jakiekolwiek zasilanie – bateryjka (stałe) lub z gniazdka czy zasilacza (zmienne))</w:t>
      </w:r>
      <w:r w:rsidRPr="00C712FF">
        <w:rPr>
          <w:i/>
          <w:sz w:val="22"/>
          <w:szCs w:val="22"/>
        </w:rPr>
        <w:br/>
        <w:t>3) będą pomagały pacjentowi w jego chorobie czy upośledzeniu (traktowane wtedy jako wyroby medyczne)</w:t>
      </w:r>
    </w:p>
    <w:p w14:paraId="5678D2E1" w14:textId="77777777" w:rsidR="00C712FF" w:rsidRPr="00C712FF" w:rsidRDefault="00C712FF" w:rsidP="00651811">
      <w:pPr>
        <w:jc w:val="both"/>
        <w:rPr>
          <w:rFonts w:cs="Times New Roman"/>
          <w:i/>
          <w:sz w:val="22"/>
          <w:szCs w:val="22"/>
        </w:rPr>
      </w:pPr>
    </w:p>
    <w:p w14:paraId="2C9A11AA" w14:textId="1F18C890" w:rsidR="00C712FF" w:rsidRDefault="00C712FF" w:rsidP="00651811">
      <w:pPr>
        <w:jc w:val="both"/>
        <w:rPr>
          <w:rFonts w:cs="Times New Roman"/>
          <w:i/>
          <w:sz w:val="22"/>
          <w:szCs w:val="22"/>
        </w:rPr>
      </w:pPr>
    </w:p>
    <w:p w14:paraId="15F3F93E" w14:textId="22101D7A" w:rsidR="008058CB" w:rsidRDefault="008058CB" w:rsidP="00651811">
      <w:pPr>
        <w:jc w:val="both"/>
        <w:rPr>
          <w:rFonts w:cs="Times New Roman"/>
          <w:i/>
          <w:sz w:val="22"/>
          <w:szCs w:val="22"/>
        </w:rPr>
      </w:pPr>
    </w:p>
    <w:p w14:paraId="5F4783E5" w14:textId="41C72ACD" w:rsidR="008058CB" w:rsidRDefault="008058CB" w:rsidP="00651811">
      <w:pPr>
        <w:jc w:val="both"/>
        <w:rPr>
          <w:rFonts w:cs="Times New Roman"/>
          <w:i/>
          <w:sz w:val="22"/>
          <w:szCs w:val="22"/>
        </w:rPr>
      </w:pPr>
    </w:p>
    <w:p w14:paraId="10C1C57B" w14:textId="28E2C29D" w:rsidR="008058CB" w:rsidRDefault="008058CB" w:rsidP="00651811">
      <w:pPr>
        <w:jc w:val="both"/>
        <w:rPr>
          <w:rFonts w:cs="Times New Roman"/>
          <w:i/>
          <w:sz w:val="22"/>
          <w:szCs w:val="22"/>
        </w:rPr>
      </w:pPr>
    </w:p>
    <w:p w14:paraId="1E50CC31" w14:textId="04E7DCCC" w:rsidR="008058CB" w:rsidRDefault="008058CB" w:rsidP="00651811">
      <w:pPr>
        <w:jc w:val="both"/>
        <w:rPr>
          <w:rFonts w:cs="Times New Roman"/>
          <w:i/>
          <w:sz w:val="22"/>
          <w:szCs w:val="22"/>
        </w:rPr>
      </w:pPr>
    </w:p>
    <w:p w14:paraId="4E0E29B8" w14:textId="61180CD9" w:rsidR="008058CB" w:rsidRDefault="008058CB" w:rsidP="00651811">
      <w:pPr>
        <w:jc w:val="both"/>
        <w:rPr>
          <w:rFonts w:cs="Times New Roman"/>
          <w:i/>
          <w:sz w:val="22"/>
          <w:szCs w:val="22"/>
        </w:rPr>
      </w:pPr>
    </w:p>
    <w:p w14:paraId="72B1BF2A" w14:textId="1C746509" w:rsidR="008058CB" w:rsidRDefault="008058CB" w:rsidP="00651811">
      <w:pPr>
        <w:jc w:val="both"/>
        <w:rPr>
          <w:rFonts w:cs="Times New Roman"/>
          <w:i/>
          <w:sz w:val="22"/>
          <w:szCs w:val="22"/>
        </w:rPr>
      </w:pPr>
    </w:p>
    <w:p w14:paraId="3FAF548E" w14:textId="77777777" w:rsidR="008058CB" w:rsidRDefault="008058CB" w:rsidP="00651811">
      <w:pPr>
        <w:jc w:val="both"/>
        <w:rPr>
          <w:rFonts w:cs="Times New Roman"/>
          <w:i/>
          <w:sz w:val="22"/>
          <w:szCs w:val="22"/>
        </w:rPr>
      </w:pPr>
    </w:p>
    <w:p w14:paraId="3CFEF12A" w14:textId="4DE30150" w:rsidR="00D92CFD" w:rsidRPr="00865C33" w:rsidRDefault="00D92CFD" w:rsidP="00D92CFD">
      <w:pPr>
        <w:jc w:val="both"/>
        <w:rPr>
          <w:rFonts w:asciiTheme="majorHAnsi" w:hAnsiTheme="majorHAnsi"/>
          <w:b/>
          <w:i/>
          <w:color w:val="FF0000"/>
        </w:rPr>
      </w:pPr>
      <w:r w:rsidRPr="00A96F4C">
        <w:rPr>
          <w:rFonts w:asciiTheme="majorHAnsi" w:hAnsiTheme="majorHAnsi"/>
          <w:b/>
          <w:i/>
        </w:rPr>
        <w:t>W ramach pakietu nr 1:</w:t>
      </w:r>
      <w:r w:rsidR="00964EFE" w:rsidRPr="00A96F4C">
        <w:rPr>
          <w:rFonts w:asciiTheme="majorHAnsi" w:hAnsiTheme="majorHAnsi"/>
          <w:b/>
          <w:i/>
        </w:rPr>
        <w:t>*</w:t>
      </w:r>
      <w:r w:rsidRPr="00865C33">
        <w:rPr>
          <w:rFonts w:asciiTheme="majorHAnsi" w:hAnsiTheme="majorHAnsi"/>
          <w:b/>
          <w:i/>
        </w:rPr>
        <w:t xml:space="preserve"> </w:t>
      </w:r>
    </w:p>
    <w:p w14:paraId="5FBF5A62" w14:textId="77777777" w:rsidR="00D92CFD" w:rsidRPr="00C712FF" w:rsidRDefault="00D92CFD" w:rsidP="00651811">
      <w:pPr>
        <w:jc w:val="both"/>
        <w:rPr>
          <w:rFonts w:cs="Times New Roman"/>
          <w:i/>
          <w:sz w:val="22"/>
          <w:szCs w:val="22"/>
        </w:rPr>
      </w:pPr>
    </w:p>
    <w:p w14:paraId="3B86B762" w14:textId="7366D5AC" w:rsidR="00C712FF" w:rsidRPr="00C712FF" w:rsidRDefault="008058CB" w:rsidP="00C712FF">
      <w:pPr>
        <w:jc w:val="both"/>
      </w:pPr>
      <w:r>
        <w:t>2</w:t>
      </w:r>
      <w:r w:rsidR="00C712FF">
        <w:t>.Oświadczamy, że</w:t>
      </w:r>
      <w:r w:rsidR="00270C7B" w:rsidRPr="009A1F73">
        <w:rPr>
          <w:rFonts w:cs="Times New Roman"/>
          <w:snapToGrid w:val="0"/>
        </w:rPr>
        <w:t xml:space="preserve"> oferujemy oraz zastosujemy w trakcje realizacji zamówienia produkty </w:t>
      </w:r>
      <w:r w:rsidR="00270C7B" w:rsidRPr="009A1F73">
        <w:rPr>
          <w:rFonts w:cs="Times New Roman"/>
          <w:snapToGrid w:val="0"/>
        </w:rPr>
        <w:br/>
      </w:r>
      <w:r w:rsidR="00270C7B" w:rsidRPr="00211553">
        <w:rPr>
          <w:rFonts w:cs="Times New Roman"/>
          <w:snapToGrid w:val="0"/>
        </w:rPr>
        <w:t>(</w:t>
      </w:r>
      <w:proofErr w:type="spellStart"/>
      <w:r w:rsidR="00270C7B" w:rsidRPr="00211553">
        <w:rPr>
          <w:rFonts w:cs="Times New Roman"/>
          <w:snapToGrid w:val="0"/>
        </w:rPr>
        <w:t>zg</w:t>
      </w:r>
      <w:proofErr w:type="spellEnd"/>
      <w:r w:rsidR="00270C7B" w:rsidRPr="00211553">
        <w:rPr>
          <w:rFonts w:cs="Times New Roman"/>
          <w:snapToGrid w:val="0"/>
        </w:rPr>
        <w:t>. z opisem przedmio</w:t>
      </w:r>
      <w:r w:rsidR="00211553" w:rsidRPr="00211553">
        <w:rPr>
          <w:rFonts w:cs="Times New Roman"/>
          <w:snapToGrid w:val="0"/>
        </w:rPr>
        <w:t>tu zamówienia</w:t>
      </w:r>
      <w:r w:rsidR="00270C7B" w:rsidRPr="00211553">
        <w:rPr>
          <w:rFonts w:cs="Times New Roman"/>
          <w:snapToGrid w:val="0"/>
        </w:rPr>
        <w:t>), posiadające</w:t>
      </w:r>
      <w:r w:rsidR="00270C7B" w:rsidRPr="00211553">
        <w:t xml:space="preserve"> w szczególności:</w:t>
      </w:r>
    </w:p>
    <w:p w14:paraId="58B952A1" w14:textId="77777777" w:rsidR="008058CB" w:rsidRDefault="008058CB" w:rsidP="004610C4">
      <w:pPr>
        <w:jc w:val="both"/>
        <w:rPr>
          <w:rFonts w:asciiTheme="majorHAnsi" w:hAnsiTheme="majorHAnsi"/>
          <w:b/>
          <w:i/>
        </w:rPr>
      </w:pPr>
    </w:p>
    <w:p w14:paraId="0A416AFC" w14:textId="53992CB0" w:rsidR="00C712FF" w:rsidRPr="00573A61" w:rsidRDefault="001F2275" w:rsidP="004610C4">
      <w:pPr>
        <w:jc w:val="both"/>
        <w:rPr>
          <w:rFonts w:asciiTheme="majorHAnsi" w:hAnsiTheme="majorHAnsi"/>
          <w:b/>
          <w:i/>
        </w:rPr>
      </w:pPr>
      <w:r w:rsidRPr="00573A61">
        <w:rPr>
          <w:rFonts w:asciiTheme="majorHAnsi" w:hAnsiTheme="majorHAnsi"/>
          <w:b/>
          <w:i/>
        </w:rPr>
        <w:t>1</w:t>
      </w:r>
      <w:r w:rsidR="00445DD1" w:rsidRPr="00573A61">
        <w:rPr>
          <w:rFonts w:asciiTheme="majorHAnsi" w:hAnsiTheme="majorHAnsi"/>
          <w:b/>
          <w:i/>
        </w:rPr>
        <w:t xml:space="preserve">) Atesty Higieniczne </w:t>
      </w:r>
      <w:r w:rsidR="00270C7B" w:rsidRPr="00573A61">
        <w:rPr>
          <w:rFonts w:asciiTheme="majorHAnsi" w:hAnsiTheme="majorHAnsi"/>
          <w:b/>
          <w:i/>
        </w:rPr>
        <w:t>na m</w:t>
      </w:r>
      <w:r w:rsidRPr="00573A61">
        <w:rPr>
          <w:rFonts w:asciiTheme="majorHAnsi" w:hAnsiTheme="majorHAnsi"/>
          <w:b/>
          <w:i/>
        </w:rPr>
        <w:t>eble i urządzenia laboratoryjne.</w:t>
      </w:r>
    </w:p>
    <w:p w14:paraId="0B13E2F3" w14:textId="5ED8D746" w:rsidR="001F2275" w:rsidRPr="00573A61" w:rsidRDefault="001F2275" w:rsidP="004610C4">
      <w:pPr>
        <w:jc w:val="both"/>
        <w:rPr>
          <w:rFonts w:asciiTheme="majorHAnsi" w:hAnsiTheme="majorHAnsi"/>
          <w:b/>
          <w:i/>
        </w:rPr>
      </w:pPr>
      <w:r w:rsidRPr="00573A61">
        <w:rPr>
          <w:rFonts w:asciiTheme="majorHAnsi" w:hAnsiTheme="majorHAnsi"/>
          <w:b/>
          <w:i/>
        </w:rPr>
        <w:t>2) Certyfikat zgodności z normą PN-EN 13150:2004 lub równoważną  „Stoły robocze dla laboratoriów. Wymiary, wymagania bezpieczeństwa i metody badań”.</w:t>
      </w:r>
    </w:p>
    <w:p w14:paraId="65D84519" w14:textId="744867E7" w:rsidR="00045D03" w:rsidRPr="00573A61" w:rsidRDefault="001F2275" w:rsidP="004610C4">
      <w:pPr>
        <w:jc w:val="both"/>
        <w:rPr>
          <w:rFonts w:asciiTheme="majorHAnsi" w:hAnsiTheme="majorHAnsi"/>
          <w:b/>
          <w:i/>
        </w:rPr>
      </w:pPr>
      <w:r w:rsidRPr="00573A61">
        <w:rPr>
          <w:rFonts w:asciiTheme="majorHAnsi" w:hAnsiTheme="majorHAnsi"/>
          <w:b/>
          <w:i/>
        </w:rPr>
        <w:t xml:space="preserve">3) </w:t>
      </w:r>
      <w:r w:rsidR="00045D03" w:rsidRPr="00573A61">
        <w:rPr>
          <w:rFonts w:asciiTheme="majorHAnsi" w:hAnsiTheme="majorHAnsi"/>
          <w:b/>
          <w:i/>
        </w:rPr>
        <w:t xml:space="preserve">Certyfikat </w:t>
      </w:r>
      <w:r w:rsidRPr="00573A61">
        <w:rPr>
          <w:rFonts w:asciiTheme="majorHAnsi" w:hAnsiTheme="majorHAnsi"/>
          <w:b/>
          <w:i/>
        </w:rPr>
        <w:t>szczelności</w:t>
      </w:r>
      <w:r w:rsidR="00A4111D" w:rsidRPr="00573A61">
        <w:rPr>
          <w:rFonts w:asciiTheme="majorHAnsi" w:hAnsiTheme="majorHAnsi"/>
          <w:b/>
          <w:i/>
        </w:rPr>
        <w:t xml:space="preserve"> gniazd </w:t>
      </w:r>
      <w:r w:rsidR="00045D03" w:rsidRPr="00573A61">
        <w:rPr>
          <w:rFonts w:asciiTheme="majorHAnsi" w:hAnsiTheme="majorHAnsi"/>
          <w:b/>
          <w:i/>
        </w:rPr>
        <w:t>IP44</w:t>
      </w:r>
      <w:r w:rsidRPr="00573A61">
        <w:rPr>
          <w:rFonts w:asciiTheme="majorHAnsi" w:hAnsiTheme="majorHAnsi"/>
          <w:b/>
          <w:i/>
        </w:rPr>
        <w:t xml:space="preserve"> lub równoważny.  </w:t>
      </w:r>
    </w:p>
    <w:p w14:paraId="5B45382C" w14:textId="3116545F" w:rsidR="001F2275" w:rsidRPr="00573A61" w:rsidRDefault="001F2275" w:rsidP="004610C4">
      <w:pPr>
        <w:jc w:val="both"/>
        <w:rPr>
          <w:rFonts w:asciiTheme="majorHAnsi" w:hAnsiTheme="majorHAnsi"/>
          <w:b/>
          <w:i/>
        </w:rPr>
      </w:pPr>
      <w:r w:rsidRPr="00573A61">
        <w:rPr>
          <w:rFonts w:asciiTheme="majorHAnsi" w:hAnsiTheme="majorHAnsi"/>
          <w:b/>
          <w:i/>
        </w:rPr>
        <w:t>4) Deklarację Zgodności CE dla wszystkich elementów/urządzeń oferowanego wyposażenia laboratoryjnego zasilanych energią elektryczną.</w:t>
      </w:r>
    </w:p>
    <w:p w14:paraId="40AF7B55" w14:textId="019B5CDC" w:rsidR="001F2275" w:rsidRPr="00573A61" w:rsidRDefault="00B64B9A" w:rsidP="004610C4">
      <w:pPr>
        <w:jc w:val="both"/>
        <w:rPr>
          <w:rFonts w:asciiTheme="majorHAnsi" w:hAnsiTheme="majorHAnsi"/>
          <w:b/>
          <w:i/>
        </w:rPr>
      </w:pPr>
      <w:r w:rsidRPr="00573A61">
        <w:rPr>
          <w:rFonts w:asciiTheme="majorHAnsi" w:hAnsiTheme="majorHAnsi"/>
          <w:b/>
          <w:i/>
        </w:rPr>
        <w:t>5) Odporność mebli na korozję i uszkodzenia powłoki lakierniczej potwierdzona dokumentem z badania odporności korozyjnej blach ze stali konstrukcyjnej czarnej, zabezpieczonych farbą proszkową epoksydową – wg normy PN-EN ISO 9227:2012 lub równoważnej, gdzie wskaźniki R</w:t>
      </w:r>
      <w:r w:rsidRPr="00573A61">
        <w:rPr>
          <w:rFonts w:asciiTheme="majorHAnsi" w:hAnsiTheme="majorHAnsi"/>
          <w:b/>
          <w:i/>
          <w:vertAlign w:val="subscript"/>
        </w:rPr>
        <w:t>P</w:t>
      </w:r>
      <w:r w:rsidRPr="00573A61">
        <w:rPr>
          <w:rFonts w:asciiTheme="majorHAnsi" w:hAnsiTheme="majorHAnsi"/>
          <w:b/>
          <w:i/>
        </w:rPr>
        <w:t xml:space="preserve"> i R</w:t>
      </w:r>
      <w:r w:rsidRPr="00573A61">
        <w:rPr>
          <w:rFonts w:asciiTheme="majorHAnsi" w:hAnsiTheme="majorHAnsi"/>
          <w:b/>
          <w:i/>
          <w:vertAlign w:val="subscript"/>
        </w:rPr>
        <w:t>A</w:t>
      </w:r>
      <w:r w:rsidRPr="00573A61">
        <w:rPr>
          <w:rFonts w:asciiTheme="majorHAnsi" w:hAnsiTheme="majorHAnsi"/>
          <w:b/>
          <w:i/>
        </w:rPr>
        <w:t xml:space="preserve"> wyglądu wszystkich badanych próbek, zgodnie z normą  PN-EN ISO 10289:2002 lub równoważnej mają wynosić nie mniej niż 10, zaś wskaźniki spękania, złuszczenia, zardzewienia i </w:t>
      </w:r>
      <w:proofErr w:type="spellStart"/>
      <w:r w:rsidRPr="00573A61">
        <w:rPr>
          <w:rFonts w:asciiTheme="majorHAnsi" w:hAnsiTheme="majorHAnsi"/>
          <w:b/>
          <w:i/>
        </w:rPr>
        <w:t>spęcherzenia</w:t>
      </w:r>
      <w:proofErr w:type="spellEnd"/>
      <w:r w:rsidRPr="00573A61">
        <w:rPr>
          <w:rFonts w:asciiTheme="majorHAnsi" w:hAnsiTheme="majorHAnsi"/>
          <w:b/>
          <w:i/>
        </w:rPr>
        <w:t>, według normy PN-EN ISO 4628:2005 lub równoważnej, mają wynosić nie więcej niż 0 – dokument badań potwierdzający zgodność z w/w normami wydany przez laboratorium akredytowane.</w:t>
      </w:r>
    </w:p>
    <w:p w14:paraId="112000D9" w14:textId="3C87EA26" w:rsidR="00B64B9A" w:rsidRPr="00573A61" w:rsidRDefault="00B64B9A" w:rsidP="004610C4">
      <w:pPr>
        <w:jc w:val="both"/>
        <w:rPr>
          <w:rFonts w:asciiTheme="majorHAnsi" w:hAnsiTheme="majorHAnsi"/>
          <w:b/>
          <w:i/>
        </w:rPr>
      </w:pPr>
      <w:r w:rsidRPr="00573A61">
        <w:rPr>
          <w:rFonts w:asciiTheme="majorHAnsi" w:hAnsiTheme="majorHAnsi"/>
          <w:b/>
          <w:i/>
        </w:rPr>
        <w:t>6) Metalowe elementy pokryte farbą proszkową epoksydową ze względu na bezpieczeństwo pożarowe muszą być sklasyfikowane co najmniej jako prawie niezapalne - klasy A2  według normy EN 13501-1+A1:2010 lub równoważnej potwierdzonej przez akredytowane laboratorium.</w:t>
      </w:r>
    </w:p>
    <w:p w14:paraId="51AC27AE" w14:textId="64040602" w:rsidR="00B64B9A" w:rsidRPr="00573A61" w:rsidRDefault="00B64B9A" w:rsidP="004610C4">
      <w:pPr>
        <w:jc w:val="both"/>
        <w:rPr>
          <w:rFonts w:asciiTheme="majorHAnsi" w:hAnsiTheme="majorHAnsi"/>
          <w:b/>
          <w:i/>
        </w:rPr>
      </w:pPr>
      <w:r w:rsidRPr="00573A61">
        <w:rPr>
          <w:rFonts w:asciiTheme="majorHAnsi" w:hAnsiTheme="majorHAnsi"/>
          <w:b/>
          <w:i/>
        </w:rPr>
        <w:t>7) Zawory i końcówki poboru zabezpieczone powłoką epoksydową, a oznaczenia na pokrętłach mediów zgodne z wymaganiami PN-EN 13792:2003 lub równoważne „Kod barwny do oznaczania zaworów w obsłudze laboratoriów”.</w:t>
      </w:r>
    </w:p>
    <w:p w14:paraId="1DFF242A" w14:textId="675241D0" w:rsidR="00270C7B" w:rsidRPr="00573A61" w:rsidRDefault="00B64B9A" w:rsidP="00270C7B">
      <w:pPr>
        <w:jc w:val="both"/>
        <w:rPr>
          <w:rFonts w:asciiTheme="majorHAnsi" w:hAnsiTheme="majorHAnsi"/>
          <w:b/>
          <w:i/>
        </w:rPr>
      </w:pPr>
      <w:r w:rsidRPr="00573A61">
        <w:rPr>
          <w:rFonts w:asciiTheme="majorHAnsi" w:hAnsiTheme="majorHAnsi"/>
          <w:b/>
          <w:i/>
        </w:rPr>
        <w:t>8</w:t>
      </w:r>
      <w:r w:rsidR="00270C7B" w:rsidRPr="00573A61">
        <w:rPr>
          <w:rFonts w:asciiTheme="majorHAnsi" w:hAnsiTheme="majorHAnsi"/>
          <w:b/>
          <w:i/>
        </w:rPr>
        <w:t>) Atest Higieniczny na farbę na ste</w:t>
      </w:r>
      <w:r w:rsidRPr="00573A61">
        <w:rPr>
          <w:rFonts w:asciiTheme="majorHAnsi" w:hAnsiTheme="majorHAnsi"/>
          <w:b/>
          <w:i/>
        </w:rPr>
        <w:t>laże do stołów laboratoryjnych.</w:t>
      </w:r>
    </w:p>
    <w:p w14:paraId="3C5EFCE3" w14:textId="364F3AEA" w:rsidR="00B64B9A" w:rsidRPr="00573A61" w:rsidRDefault="00B64B9A" w:rsidP="00B64B9A">
      <w:pPr>
        <w:jc w:val="both"/>
        <w:rPr>
          <w:rFonts w:asciiTheme="majorHAnsi" w:hAnsiTheme="majorHAnsi"/>
          <w:b/>
          <w:i/>
        </w:rPr>
      </w:pPr>
      <w:r w:rsidRPr="00573A61">
        <w:rPr>
          <w:rFonts w:asciiTheme="majorHAnsi" w:hAnsiTheme="majorHAnsi"/>
          <w:b/>
          <w:i/>
        </w:rPr>
        <w:t>9) K</w:t>
      </w:r>
      <w:r w:rsidR="00270C7B" w:rsidRPr="00573A61">
        <w:rPr>
          <w:rFonts w:asciiTheme="majorHAnsi" w:hAnsiTheme="majorHAnsi"/>
          <w:b/>
          <w:i/>
        </w:rPr>
        <w:t xml:space="preserve">ształtowniki </w:t>
      </w:r>
      <w:r w:rsidRPr="00573A61">
        <w:rPr>
          <w:rFonts w:asciiTheme="majorHAnsi" w:hAnsiTheme="majorHAnsi"/>
          <w:b/>
          <w:i/>
        </w:rPr>
        <w:t>zgodne z normą PN-EN 10219–1lub równoważną i posiadające deklaracje CE.</w:t>
      </w:r>
    </w:p>
    <w:p w14:paraId="74A11C99" w14:textId="4F7CB992" w:rsidR="00270C7B" w:rsidRPr="00573A61" w:rsidRDefault="00B64B9A" w:rsidP="004610C4">
      <w:pPr>
        <w:jc w:val="both"/>
        <w:rPr>
          <w:rFonts w:asciiTheme="majorHAnsi" w:hAnsiTheme="majorHAnsi"/>
          <w:b/>
          <w:i/>
        </w:rPr>
      </w:pPr>
      <w:r w:rsidRPr="00573A61">
        <w:rPr>
          <w:rFonts w:asciiTheme="majorHAnsi" w:hAnsiTheme="majorHAnsi"/>
          <w:b/>
          <w:i/>
        </w:rPr>
        <w:t>10</w:t>
      </w:r>
      <w:r w:rsidR="00270C7B" w:rsidRPr="00573A61">
        <w:rPr>
          <w:rFonts w:asciiTheme="majorHAnsi" w:hAnsiTheme="majorHAnsi"/>
          <w:b/>
          <w:i/>
        </w:rPr>
        <w:t xml:space="preserve">) Świadectwo Jakości Zdrowotnej </w:t>
      </w:r>
      <w:r w:rsidRPr="00573A61">
        <w:rPr>
          <w:rFonts w:asciiTheme="majorHAnsi" w:hAnsiTheme="majorHAnsi"/>
          <w:b/>
          <w:i/>
        </w:rPr>
        <w:t>na laminat HPL.</w:t>
      </w:r>
    </w:p>
    <w:p w14:paraId="5591BE28" w14:textId="74B71AAD" w:rsidR="00270C7B" w:rsidRPr="00573A61" w:rsidRDefault="00B64B9A" w:rsidP="00270C7B">
      <w:pPr>
        <w:jc w:val="both"/>
        <w:rPr>
          <w:rFonts w:asciiTheme="majorHAnsi" w:hAnsiTheme="majorHAnsi"/>
          <w:b/>
          <w:i/>
        </w:rPr>
      </w:pPr>
      <w:r w:rsidRPr="00573A61">
        <w:rPr>
          <w:rFonts w:asciiTheme="majorHAnsi" w:hAnsiTheme="majorHAnsi"/>
          <w:b/>
          <w:i/>
        </w:rPr>
        <w:t>11</w:t>
      </w:r>
      <w:r w:rsidR="00270C7B" w:rsidRPr="00573A61">
        <w:rPr>
          <w:rFonts w:asciiTheme="majorHAnsi" w:hAnsiTheme="majorHAnsi"/>
          <w:b/>
          <w:i/>
        </w:rPr>
        <w:t xml:space="preserve">) Atest </w:t>
      </w:r>
      <w:r w:rsidRPr="00573A61">
        <w:rPr>
          <w:rFonts w:asciiTheme="majorHAnsi" w:hAnsiTheme="majorHAnsi"/>
          <w:b/>
          <w:i/>
        </w:rPr>
        <w:t>Higieniczny na laminat HPL.</w:t>
      </w:r>
    </w:p>
    <w:p w14:paraId="2F8752EA" w14:textId="74B3EAC3" w:rsidR="00B64B9A" w:rsidRPr="00573A61" w:rsidRDefault="00B64B9A" w:rsidP="00270C7B">
      <w:pPr>
        <w:jc w:val="both"/>
        <w:rPr>
          <w:rFonts w:asciiTheme="majorHAnsi" w:hAnsiTheme="majorHAnsi"/>
          <w:b/>
          <w:i/>
        </w:rPr>
      </w:pPr>
      <w:r w:rsidRPr="00573A61">
        <w:rPr>
          <w:rFonts w:asciiTheme="majorHAnsi" w:hAnsiTheme="majorHAnsi"/>
          <w:b/>
          <w:i/>
        </w:rPr>
        <w:t>12) Sprawozdanie z badań stopnia palności potwierdzające, że laminat HPL jest materiałem trudno zapalnym.</w:t>
      </w:r>
    </w:p>
    <w:p w14:paraId="7CC166DE" w14:textId="292D9EAF" w:rsidR="00270C7B" w:rsidRPr="00573A61" w:rsidRDefault="00B64B9A" w:rsidP="00270C7B">
      <w:pPr>
        <w:jc w:val="both"/>
        <w:rPr>
          <w:rFonts w:asciiTheme="majorHAnsi" w:hAnsiTheme="majorHAnsi"/>
          <w:b/>
          <w:i/>
        </w:rPr>
      </w:pPr>
      <w:r w:rsidRPr="00573A61">
        <w:rPr>
          <w:rFonts w:asciiTheme="majorHAnsi" w:hAnsiTheme="majorHAnsi"/>
          <w:b/>
          <w:i/>
        </w:rPr>
        <w:t>13</w:t>
      </w:r>
      <w:r w:rsidR="00270C7B" w:rsidRPr="00573A61">
        <w:rPr>
          <w:rFonts w:asciiTheme="majorHAnsi" w:hAnsiTheme="majorHAnsi"/>
          <w:b/>
          <w:i/>
        </w:rPr>
        <w:t>) Atest Higieniczny na oraz świadectwo radiacji na płyty</w:t>
      </w:r>
      <w:r w:rsidRPr="00573A61">
        <w:rPr>
          <w:rFonts w:asciiTheme="majorHAnsi" w:hAnsiTheme="majorHAnsi"/>
          <w:b/>
          <w:i/>
        </w:rPr>
        <w:t xml:space="preserve"> (blaty) robocze z żywicy fenolowej.</w:t>
      </w:r>
    </w:p>
    <w:p w14:paraId="122950DC" w14:textId="3AF54DA9" w:rsidR="00A4111D" w:rsidRPr="00573A61" w:rsidRDefault="00A4111D" w:rsidP="00A4111D">
      <w:pPr>
        <w:jc w:val="both"/>
        <w:rPr>
          <w:rFonts w:asciiTheme="majorHAnsi" w:hAnsiTheme="majorHAnsi"/>
          <w:b/>
          <w:i/>
        </w:rPr>
      </w:pPr>
      <w:r w:rsidRPr="00573A61">
        <w:rPr>
          <w:rFonts w:asciiTheme="majorHAnsi" w:hAnsiTheme="majorHAnsi"/>
          <w:b/>
          <w:i/>
        </w:rPr>
        <w:t>14)Zlewy laboratoryjne podklejane od dołu ze stali nierdzewnej AISI 304 lub równoważne.</w:t>
      </w:r>
    </w:p>
    <w:p w14:paraId="09896E4B" w14:textId="0EC00DC5" w:rsidR="00B64B9A" w:rsidRPr="00573A61" w:rsidRDefault="00B64B9A" w:rsidP="00270C7B">
      <w:pPr>
        <w:jc w:val="both"/>
        <w:rPr>
          <w:rFonts w:asciiTheme="majorHAnsi" w:hAnsiTheme="majorHAnsi"/>
          <w:b/>
          <w:i/>
        </w:rPr>
      </w:pPr>
      <w:r w:rsidRPr="00573A61">
        <w:rPr>
          <w:rFonts w:asciiTheme="majorHAnsi" w:hAnsiTheme="majorHAnsi"/>
          <w:b/>
          <w:i/>
        </w:rPr>
        <w:t>1</w:t>
      </w:r>
      <w:r w:rsidR="00A4111D" w:rsidRPr="00573A61">
        <w:rPr>
          <w:rFonts w:asciiTheme="majorHAnsi" w:hAnsiTheme="majorHAnsi"/>
          <w:b/>
          <w:i/>
        </w:rPr>
        <w:t>5</w:t>
      </w:r>
      <w:r w:rsidRPr="00573A61">
        <w:rPr>
          <w:rFonts w:asciiTheme="majorHAnsi" w:hAnsiTheme="majorHAnsi"/>
          <w:b/>
          <w:i/>
        </w:rPr>
        <w:t>) Korpusy szafek zgodnie z PN-EN13150 lub równoważną.</w:t>
      </w:r>
    </w:p>
    <w:p w14:paraId="29ECD327" w14:textId="77777777" w:rsidR="00A4111D" w:rsidRDefault="00A4111D" w:rsidP="00270C7B">
      <w:pPr>
        <w:jc w:val="both"/>
        <w:rPr>
          <w:rFonts w:asciiTheme="majorHAnsi" w:hAnsiTheme="majorHAnsi"/>
          <w:b/>
          <w:i/>
        </w:rPr>
      </w:pPr>
    </w:p>
    <w:p w14:paraId="563559C4" w14:textId="590E0CEC" w:rsidR="00EC4284" w:rsidRDefault="008058CB" w:rsidP="008058CB">
      <w:pPr>
        <w:jc w:val="both"/>
        <w:rPr>
          <w:b/>
          <w:bCs/>
          <w:sz w:val="22"/>
          <w:szCs w:val="22"/>
        </w:rPr>
      </w:pPr>
      <w:r w:rsidRPr="00C712FF">
        <w:rPr>
          <w:b/>
          <w:bCs/>
          <w:sz w:val="22"/>
          <w:szCs w:val="22"/>
        </w:rPr>
        <w:t>Uwaga:</w:t>
      </w:r>
      <w:r>
        <w:rPr>
          <w:b/>
          <w:bCs/>
          <w:sz w:val="22"/>
          <w:szCs w:val="22"/>
        </w:rPr>
        <w:t xml:space="preserve"> </w:t>
      </w:r>
      <w:r w:rsidR="00EC4284" w:rsidRPr="00C712FF">
        <w:rPr>
          <w:b/>
          <w:bCs/>
          <w:sz w:val="22"/>
          <w:szCs w:val="22"/>
        </w:rPr>
        <w:t xml:space="preserve">Wykonawca przedłoży </w:t>
      </w:r>
      <w:r w:rsidR="00EC4284">
        <w:rPr>
          <w:b/>
          <w:bCs/>
          <w:sz w:val="22"/>
          <w:szCs w:val="22"/>
        </w:rPr>
        <w:t>w/w dokumenty</w:t>
      </w:r>
      <w:r w:rsidR="00EC4284">
        <w:rPr>
          <w:b/>
          <w:bCs/>
          <w:sz w:val="22"/>
          <w:szCs w:val="22"/>
        </w:rPr>
        <w:t xml:space="preserve"> na </w:t>
      </w:r>
      <w:r>
        <w:rPr>
          <w:b/>
          <w:bCs/>
          <w:sz w:val="22"/>
          <w:szCs w:val="22"/>
        </w:rPr>
        <w:t xml:space="preserve">żądanie Zamawiającego, </w:t>
      </w:r>
    </w:p>
    <w:p w14:paraId="38222F94" w14:textId="1029F796" w:rsidR="00D92CFD" w:rsidRDefault="00D92CFD" w:rsidP="004610C4">
      <w:pPr>
        <w:jc w:val="both"/>
        <w:rPr>
          <w:rFonts w:asciiTheme="majorHAnsi" w:hAnsiTheme="majorHAnsi"/>
          <w:b/>
          <w:i/>
        </w:rPr>
      </w:pPr>
    </w:p>
    <w:p w14:paraId="67FC8578" w14:textId="00047567" w:rsidR="008058CB" w:rsidRDefault="008058CB" w:rsidP="00D92CFD">
      <w:pPr>
        <w:jc w:val="both"/>
        <w:rPr>
          <w:rFonts w:asciiTheme="majorHAnsi" w:hAnsiTheme="majorHAnsi"/>
          <w:b/>
          <w:i/>
        </w:rPr>
      </w:pPr>
    </w:p>
    <w:p w14:paraId="46189DC0" w14:textId="16954311" w:rsidR="00A96F4C" w:rsidRDefault="00A96F4C" w:rsidP="00D92CFD">
      <w:pPr>
        <w:jc w:val="both"/>
        <w:rPr>
          <w:rFonts w:asciiTheme="majorHAnsi" w:hAnsiTheme="majorHAnsi"/>
          <w:b/>
          <w:i/>
        </w:rPr>
      </w:pPr>
    </w:p>
    <w:p w14:paraId="773A9A18" w14:textId="073DC17D" w:rsidR="00A96F4C" w:rsidRDefault="00A96F4C" w:rsidP="00D92CFD">
      <w:pPr>
        <w:jc w:val="both"/>
        <w:rPr>
          <w:rFonts w:asciiTheme="majorHAnsi" w:hAnsiTheme="majorHAnsi"/>
          <w:b/>
          <w:i/>
        </w:rPr>
      </w:pPr>
    </w:p>
    <w:p w14:paraId="67349E51" w14:textId="1CEAA61E" w:rsidR="00A96F4C" w:rsidRDefault="00A96F4C" w:rsidP="00D92CFD">
      <w:pPr>
        <w:jc w:val="both"/>
        <w:rPr>
          <w:rFonts w:asciiTheme="majorHAnsi" w:hAnsiTheme="majorHAnsi"/>
          <w:b/>
          <w:i/>
        </w:rPr>
      </w:pPr>
    </w:p>
    <w:p w14:paraId="70F3A097" w14:textId="2AB90A35" w:rsidR="00A96F4C" w:rsidRDefault="00A96F4C" w:rsidP="00D92CFD">
      <w:pPr>
        <w:jc w:val="both"/>
        <w:rPr>
          <w:rFonts w:asciiTheme="majorHAnsi" w:hAnsiTheme="majorHAnsi"/>
          <w:b/>
          <w:i/>
        </w:rPr>
      </w:pPr>
    </w:p>
    <w:p w14:paraId="17C95BB6" w14:textId="221C4598" w:rsidR="005C0C05" w:rsidRDefault="005C0C05" w:rsidP="00D92CFD">
      <w:pPr>
        <w:jc w:val="both"/>
        <w:rPr>
          <w:rFonts w:asciiTheme="majorHAnsi" w:hAnsiTheme="majorHAnsi"/>
          <w:b/>
          <w:i/>
        </w:rPr>
      </w:pPr>
    </w:p>
    <w:p w14:paraId="31A6AB64" w14:textId="77777777" w:rsidR="005C0C05" w:rsidRDefault="005C0C05" w:rsidP="00D92CFD">
      <w:pPr>
        <w:jc w:val="both"/>
        <w:rPr>
          <w:rFonts w:asciiTheme="majorHAnsi" w:hAnsiTheme="majorHAnsi"/>
          <w:b/>
          <w:i/>
        </w:rPr>
      </w:pPr>
    </w:p>
    <w:p w14:paraId="7AA35409" w14:textId="3864E4BE" w:rsidR="00A96F4C" w:rsidRDefault="00A96F4C" w:rsidP="00D92CFD">
      <w:pPr>
        <w:jc w:val="both"/>
        <w:rPr>
          <w:rFonts w:asciiTheme="majorHAnsi" w:hAnsiTheme="majorHAnsi"/>
          <w:b/>
          <w:i/>
        </w:rPr>
      </w:pPr>
    </w:p>
    <w:p w14:paraId="11A80E5D" w14:textId="77777777" w:rsidR="00A96F4C" w:rsidRDefault="00A96F4C" w:rsidP="00D92CFD">
      <w:pPr>
        <w:jc w:val="both"/>
        <w:rPr>
          <w:rFonts w:asciiTheme="majorHAnsi" w:hAnsiTheme="majorHAnsi"/>
          <w:b/>
          <w:i/>
        </w:rPr>
      </w:pPr>
    </w:p>
    <w:p w14:paraId="25D0F778" w14:textId="77777777" w:rsidR="008058CB" w:rsidRDefault="008058CB" w:rsidP="00D92CFD">
      <w:pPr>
        <w:jc w:val="both"/>
        <w:rPr>
          <w:rFonts w:asciiTheme="majorHAnsi" w:hAnsiTheme="majorHAnsi"/>
          <w:b/>
          <w:i/>
        </w:rPr>
      </w:pPr>
    </w:p>
    <w:p w14:paraId="1933AF30" w14:textId="6815EF3A" w:rsidR="00D92CFD" w:rsidRDefault="00D92CFD" w:rsidP="00D92CFD">
      <w:pPr>
        <w:jc w:val="both"/>
        <w:rPr>
          <w:rFonts w:asciiTheme="majorHAnsi" w:hAnsiTheme="majorHAnsi"/>
          <w:b/>
          <w:i/>
        </w:rPr>
      </w:pPr>
      <w:r w:rsidRPr="00A96F4C">
        <w:rPr>
          <w:rFonts w:asciiTheme="majorHAnsi" w:hAnsiTheme="majorHAnsi"/>
          <w:b/>
          <w:i/>
        </w:rPr>
        <w:t>W ramach pakietu nr 2:</w:t>
      </w:r>
      <w:r w:rsidR="00964EFE" w:rsidRPr="00A96F4C">
        <w:rPr>
          <w:rFonts w:asciiTheme="majorHAnsi" w:hAnsiTheme="majorHAnsi"/>
          <w:b/>
          <w:i/>
        </w:rPr>
        <w:t>*</w:t>
      </w:r>
      <w:r w:rsidRPr="00865C33">
        <w:rPr>
          <w:rFonts w:asciiTheme="majorHAnsi" w:hAnsiTheme="majorHAnsi"/>
          <w:b/>
          <w:i/>
        </w:rPr>
        <w:t xml:space="preserve"> </w:t>
      </w:r>
    </w:p>
    <w:p w14:paraId="2C876122" w14:textId="77777777" w:rsidR="008058CB" w:rsidRPr="00865C33" w:rsidRDefault="008058CB" w:rsidP="00D92CFD">
      <w:pPr>
        <w:jc w:val="both"/>
        <w:rPr>
          <w:rFonts w:asciiTheme="majorHAnsi" w:hAnsiTheme="majorHAnsi"/>
          <w:b/>
          <w:i/>
          <w:color w:val="FF0000"/>
        </w:rPr>
      </w:pPr>
    </w:p>
    <w:p w14:paraId="28302B15" w14:textId="079BC159" w:rsidR="008058CB" w:rsidRPr="00C712FF" w:rsidRDefault="00A96F4C" w:rsidP="008058CB">
      <w:pPr>
        <w:jc w:val="both"/>
      </w:pPr>
      <w:r>
        <w:t>3</w:t>
      </w:r>
      <w:r w:rsidR="008058CB">
        <w:t>.Oświadczamy, że</w:t>
      </w:r>
      <w:r w:rsidR="008058CB" w:rsidRPr="009A1F73">
        <w:rPr>
          <w:rFonts w:cs="Times New Roman"/>
          <w:snapToGrid w:val="0"/>
        </w:rPr>
        <w:t xml:space="preserve"> oferujemy oraz zastosujemy w trakcje realizacji zamówienia produkty </w:t>
      </w:r>
      <w:r w:rsidR="008058CB" w:rsidRPr="009A1F73">
        <w:rPr>
          <w:rFonts w:cs="Times New Roman"/>
          <w:snapToGrid w:val="0"/>
        </w:rPr>
        <w:br/>
      </w:r>
      <w:r w:rsidR="008058CB" w:rsidRPr="00211553">
        <w:rPr>
          <w:rFonts w:cs="Times New Roman"/>
          <w:snapToGrid w:val="0"/>
        </w:rPr>
        <w:t>(</w:t>
      </w:r>
      <w:proofErr w:type="spellStart"/>
      <w:r w:rsidR="008058CB" w:rsidRPr="00211553">
        <w:rPr>
          <w:rFonts w:cs="Times New Roman"/>
          <w:snapToGrid w:val="0"/>
        </w:rPr>
        <w:t>zg</w:t>
      </w:r>
      <w:proofErr w:type="spellEnd"/>
      <w:r w:rsidR="008058CB" w:rsidRPr="00211553">
        <w:rPr>
          <w:rFonts w:cs="Times New Roman"/>
          <w:snapToGrid w:val="0"/>
        </w:rPr>
        <w:t>. z opisem przedmiotu zamówienia), posiadające</w:t>
      </w:r>
      <w:r w:rsidR="008058CB" w:rsidRPr="00211553">
        <w:t xml:space="preserve"> w szczególności:</w:t>
      </w:r>
    </w:p>
    <w:p w14:paraId="1AB39090" w14:textId="77777777" w:rsidR="008058CB" w:rsidRDefault="008058CB" w:rsidP="004610C4">
      <w:pPr>
        <w:jc w:val="both"/>
        <w:rPr>
          <w:rFonts w:asciiTheme="majorHAnsi" w:hAnsiTheme="majorHAnsi"/>
          <w:i/>
          <w:color w:val="000000"/>
        </w:rPr>
      </w:pPr>
    </w:p>
    <w:p w14:paraId="1647B39C" w14:textId="0291493E" w:rsidR="004610C4" w:rsidRPr="00022605" w:rsidRDefault="004610C4" w:rsidP="004610C4">
      <w:pPr>
        <w:jc w:val="both"/>
        <w:rPr>
          <w:rFonts w:asciiTheme="majorHAnsi" w:hAnsiTheme="majorHAnsi"/>
          <w:i/>
          <w:color w:val="FF0000"/>
        </w:rPr>
      </w:pPr>
      <w:r w:rsidRPr="00865C33">
        <w:rPr>
          <w:rFonts w:asciiTheme="majorHAnsi" w:hAnsiTheme="majorHAnsi"/>
          <w:i/>
          <w:color w:val="000000"/>
        </w:rPr>
        <w:t>1/Meble (szafy, szafki) wykon</w:t>
      </w:r>
      <w:r>
        <w:rPr>
          <w:rFonts w:asciiTheme="majorHAnsi" w:hAnsiTheme="majorHAnsi"/>
          <w:i/>
          <w:color w:val="000000"/>
        </w:rPr>
        <w:t>amy</w:t>
      </w:r>
      <w:r w:rsidRPr="00865C33">
        <w:rPr>
          <w:rFonts w:asciiTheme="majorHAnsi" w:hAnsiTheme="majorHAnsi"/>
          <w:i/>
          <w:color w:val="000000"/>
        </w:rPr>
        <w:t xml:space="preserve"> z płyty dwustr</w:t>
      </w:r>
      <w:r w:rsidR="00C712FF">
        <w:rPr>
          <w:rFonts w:asciiTheme="majorHAnsi" w:hAnsiTheme="majorHAnsi"/>
          <w:i/>
          <w:color w:val="000000"/>
        </w:rPr>
        <w:t>onnie laminowanej grubości 18mm</w:t>
      </w:r>
      <w:r w:rsidR="00C712FF">
        <w:rPr>
          <w:rFonts w:asciiTheme="majorHAnsi" w:hAnsiTheme="majorHAnsi"/>
          <w:i/>
          <w:color w:val="FF0000"/>
        </w:rPr>
        <w:br/>
      </w:r>
      <w:r w:rsidRPr="00865C33">
        <w:rPr>
          <w:rFonts w:asciiTheme="majorHAnsi" w:hAnsiTheme="majorHAnsi"/>
          <w:i/>
          <w:color w:val="000000"/>
        </w:rPr>
        <w:t xml:space="preserve">i 28mm, klasie higieniczności E1. </w:t>
      </w:r>
      <w:r w:rsidR="00C712FF">
        <w:rPr>
          <w:rFonts w:asciiTheme="majorHAnsi" w:hAnsiTheme="majorHAnsi"/>
          <w:i/>
          <w:color w:val="000000"/>
        </w:rPr>
        <w:t xml:space="preserve">Posiadamy </w:t>
      </w:r>
      <w:r w:rsidR="00C712FF" w:rsidRPr="00C712FF">
        <w:rPr>
          <w:rFonts w:asciiTheme="majorHAnsi" w:hAnsiTheme="majorHAnsi"/>
          <w:b/>
          <w:i/>
          <w:color w:val="000000"/>
          <w:u w:val="single"/>
        </w:rPr>
        <w:t>a</w:t>
      </w:r>
      <w:r w:rsidRPr="00C712FF">
        <w:rPr>
          <w:rFonts w:asciiTheme="majorHAnsi" w:hAnsiTheme="majorHAnsi"/>
          <w:b/>
          <w:i/>
          <w:color w:val="000000"/>
          <w:u w:val="single"/>
        </w:rPr>
        <w:t>t</w:t>
      </w:r>
      <w:r w:rsidRPr="00C712FF">
        <w:rPr>
          <w:rFonts w:asciiTheme="majorHAnsi" w:hAnsiTheme="majorHAnsi"/>
          <w:b/>
          <w:i/>
          <w:u w:val="single"/>
        </w:rPr>
        <w:t>est klasy higieniczności E1 płyty meblowej dwustronnie laminowanej</w:t>
      </w:r>
      <w:r w:rsidR="00C712FF" w:rsidRPr="00C712FF">
        <w:rPr>
          <w:rFonts w:asciiTheme="majorHAnsi" w:hAnsiTheme="majorHAnsi"/>
          <w:b/>
          <w:i/>
          <w:u w:val="single"/>
        </w:rPr>
        <w:t xml:space="preserve"> </w:t>
      </w:r>
      <w:r w:rsidRPr="00C712FF">
        <w:rPr>
          <w:rFonts w:asciiTheme="majorHAnsi" w:hAnsiTheme="majorHAnsi"/>
          <w:b/>
          <w:i/>
          <w:u w:val="single"/>
        </w:rPr>
        <w:t>do produkcji mebli</w:t>
      </w:r>
      <w:r w:rsidR="00C712FF">
        <w:rPr>
          <w:rFonts w:asciiTheme="majorHAnsi" w:hAnsiTheme="majorHAnsi"/>
          <w:b/>
          <w:i/>
          <w:u w:val="single"/>
        </w:rPr>
        <w:t xml:space="preserve">.  </w:t>
      </w:r>
      <w:r w:rsidRPr="00C712FF">
        <w:rPr>
          <w:rFonts w:asciiTheme="majorHAnsi" w:hAnsiTheme="majorHAnsi"/>
          <w:b/>
          <w:i/>
          <w:u w:val="single"/>
        </w:rPr>
        <w:t xml:space="preserve">Fronty </w:t>
      </w:r>
      <w:r w:rsidR="00C712FF">
        <w:rPr>
          <w:rFonts w:asciiTheme="majorHAnsi" w:hAnsiTheme="majorHAnsi"/>
          <w:b/>
          <w:i/>
          <w:u w:val="single"/>
        </w:rPr>
        <w:t xml:space="preserve">są </w:t>
      </w:r>
      <w:r w:rsidRPr="00C712FF">
        <w:rPr>
          <w:rFonts w:asciiTheme="majorHAnsi" w:hAnsiTheme="majorHAnsi" w:cs="Arial"/>
          <w:b/>
          <w:i/>
          <w:u w:val="single"/>
        </w:rPr>
        <w:t>pokryte laminatem HPL o klasie higieniczności E1</w:t>
      </w:r>
    </w:p>
    <w:p w14:paraId="57C21527" w14:textId="77777777" w:rsidR="004610C4" w:rsidRPr="00865C33" w:rsidRDefault="004610C4" w:rsidP="004610C4">
      <w:pPr>
        <w:autoSpaceDE w:val="0"/>
        <w:autoSpaceDN w:val="0"/>
        <w:adjustRightInd w:val="0"/>
        <w:ind w:left="780"/>
        <w:jc w:val="both"/>
        <w:rPr>
          <w:rFonts w:asciiTheme="majorHAnsi" w:hAnsiTheme="majorHAnsi" w:cs="Arial"/>
          <w:i/>
        </w:rPr>
      </w:pPr>
    </w:p>
    <w:p w14:paraId="4BB25CD2" w14:textId="55C048A5" w:rsidR="004610C4" w:rsidRPr="00865C33" w:rsidRDefault="00C712FF" w:rsidP="004610C4">
      <w:pPr>
        <w:autoSpaceDE w:val="0"/>
        <w:autoSpaceDN w:val="0"/>
        <w:adjustRightInd w:val="0"/>
        <w:jc w:val="both"/>
        <w:rPr>
          <w:rFonts w:asciiTheme="majorHAnsi" w:hAnsiTheme="majorHAnsi" w:cs="Arial"/>
          <w:i/>
        </w:rPr>
      </w:pPr>
      <w:r>
        <w:rPr>
          <w:rFonts w:asciiTheme="majorHAnsi" w:hAnsiTheme="majorHAnsi" w:cs="Arial"/>
          <w:i/>
        </w:rPr>
        <w:t xml:space="preserve">2/Blaty robocze </w:t>
      </w:r>
      <w:r w:rsidR="004610C4" w:rsidRPr="00865C33">
        <w:rPr>
          <w:rFonts w:asciiTheme="majorHAnsi" w:hAnsiTheme="majorHAnsi" w:cs="Arial"/>
          <w:i/>
        </w:rPr>
        <w:t>wykona</w:t>
      </w:r>
      <w:r>
        <w:rPr>
          <w:rFonts w:asciiTheme="majorHAnsi" w:hAnsiTheme="majorHAnsi" w:cs="Arial"/>
          <w:i/>
        </w:rPr>
        <w:t>my</w:t>
      </w:r>
      <w:r w:rsidR="004610C4" w:rsidRPr="00865C33">
        <w:rPr>
          <w:rFonts w:asciiTheme="majorHAnsi" w:hAnsiTheme="majorHAnsi" w:cs="Arial"/>
          <w:i/>
        </w:rPr>
        <w:t xml:space="preserve"> z płyty typu </w:t>
      </w:r>
      <w:proofErr w:type="spellStart"/>
      <w:r w:rsidR="004610C4" w:rsidRPr="00865C33">
        <w:rPr>
          <w:rFonts w:asciiTheme="majorHAnsi" w:hAnsiTheme="majorHAnsi" w:cs="Arial"/>
          <w:i/>
        </w:rPr>
        <w:t>Postforming</w:t>
      </w:r>
      <w:proofErr w:type="spellEnd"/>
      <w:r w:rsidR="004610C4" w:rsidRPr="00865C33">
        <w:rPr>
          <w:rFonts w:asciiTheme="majorHAnsi" w:hAnsiTheme="majorHAnsi" w:cs="Arial"/>
          <w:i/>
        </w:rPr>
        <w:t xml:space="preserve"> pokrytej laminatem HPL o klasie higieniczności E1 oraz grubości 38 mm. </w:t>
      </w:r>
      <w:r>
        <w:rPr>
          <w:rFonts w:asciiTheme="majorHAnsi" w:hAnsiTheme="majorHAnsi" w:cs="Arial"/>
          <w:i/>
        </w:rPr>
        <w:t xml:space="preserve">Posiadamy </w:t>
      </w:r>
      <w:r w:rsidRPr="00C712FF">
        <w:rPr>
          <w:rFonts w:asciiTheme="majorHAnsi" w:hAnsiTheme="majorHAnsi" w:cs="Arial"/>
          <w:b/>
          <w:i/>
          <w:u w:val="single"/>
        </w:rPr>
        <w:t>a</w:t>
      </w:r>
      <w:r w:rsidR="004610C4" w:rsidRPr="00C712FF">
        <w:rPr>
          <w:rFonts w:asciiTheme="majorHAnsi" w:hAnsiTheme="majorHAnsi" w:cs="Arial"/>
          <w:b/>
          <w:i/>
          <w:u w:val="single"/>
        </w:rPr>
        <w:t>test klasy</w:t>
      </w:r>
      <w:r w:rsidR="004610C4" w:rsidRPr="00865C33">
        <w:rPr>
          <w:rFonts w:asciiTheme="majorHAnsi" w:hAnsiTheme="majorHAnsi" w:cs="Arial"/>
          <w:b/>
          <w:i/>
          <w:u w:val="single"/>
        </w:rPr>
        <w:t xml:space="preserve"> higieniczności E1 płyty meblowej</w:t>
      </w:r>
      <w:r>
        <w:rPr>
          <w:rFonts w:asciiTheme="majorHAnsi" w:hAnsiTheme="majorHAnsi" w:cs="Arial"/>
          <w:b/>
          <w:i/>
          <w:u w:val="single"/>
        </w:rPr>
        <w:t xml:space="preserve"> </w:t>
      </w:r>
      <w:r w:rsidR="004610C4" w:rsidRPr="00865C33">
        <w:rPr>
          <w:rFonts w:asciiTheme="majorHAnsi" w:hAnsiTheme="majorHAnsi" w:cs="Arial"/>
          <w:b/>
          <w:i/>
          <w:u w:val="single"/>
        </w:rPr>
        <w:t>do produkcji blatów</w:t>
      </w:r>
      <w:r w:rsidR="004610C4" w:rsidRPr="00865C33">
        <w:rPr>
          <w:rFonts w:asciiTheme="majorHAnsi" w:hAnsiTheme="majorHAnsi" w:cs="Arial"/>
          <w:i/>
        </w:rPr>
        <w:t xml:space="preserve"> </w:t>
      </w:r>
    </w:p>
    <w:p w14:paraId="72BE3858" w14:textId="5EA87E78" w:rsidR="00651811" w:rsidRDefault="00651811" w:rsidP="00C712FF">
      <w:pPr>
        <w:jc w:val="both"/>
        <w:rPr>
          <w:bCs/>
          <w:sz w:val="22"/>
          <w:szCs w:val="22"/>
        </w:rPr>
      </w:pPr>
    </w:p>
    <w:p w14:paraId="7804E44D" w14:textId="5F0B6B6F" w:rsidR="00653C74" w:rsidRDefault="00653C74" w:rsidP="00C712FF">
      <w:pPr>
        <w:jc w:val="both"/>
        <w:rPr>
          <w:bCs/>
          <w:sz w:val="22"/>
          <w:szCs w:val="22"/>
        </w:rPr>
      </w:pPr>
    </w:p>
    <w:p w14:paraId="54256667" w14:textId="77777777" w:rsidR="00A96F4C" w:rsidRDefault="00A96F4C" w:rsidP="00C712FF">
      <w:pPr>
        <w:jc w:val="both"/>
        <w:rPr>
          <w:bCs/>
          <w:sz w:val="22"/>
          <w:szCs w:val="22"/>
        </w:rPr>
      </w:pPr>
    </w:p>
    <w:p w14:paraId="10187AC5" w14:textId="77777777" w:rsidR="00EC4284" w:rsidRDefault="00EC4284" w:rsidP="00EC4284">
      <w:pPr>
        <w:jc w:val="both"/>
        <w:rPr>
          <w:b/>
          <w:bCs/>
          <w:sz w:val="22"/>
          <w:szCs w:val="22"/>
        </w:rPr>
      </w:pPr>
      <w:r w:rsidRPr="00C712FF">
        <w:rPr>
          <w:b/>
          <w:bCs/>
          <w:sz w:val="22"/>
          <w:szCs w:val="22"/>
        </w:rPr>
        <w:t>Uwaga:</w:t>
      </w:r>
      <w:r>
        <w:rPr>
          <w:b/>
          <w:bCs/>
          <w:sz w:val="22"/>
          <w:szCs w:val="22"/>
        </w:rPr>
        <w:t xml:space="preserve"> </w:t>
      </w:r>
      <w:r w:rsidRPr="00C712FF">
        <w:rPr>
          <w:b/>
          <w:bCs/>
          <w:sz w:val="22"/>
          <w:szCs w:val="22"/>
        </w:rPr>
        <w:t xml:space="preserve">Wykonawca przedłoży </w:t>
      </w:r>
      <w:r>
        <w:rPr>
          <w:b/>
          <w:bCs/>
          <w:sz w:val="22"/>
          <w:szCs w:val="22"/>
        </w:rPr>
        <w:t xml:space="preserve">w/w dokumenty na żądanie Zamawiającego, </w:t>
      </w:r>
    </w:p>
    <w:p w14:paraId="3F9327FC" w14:textId="77777777" w:rsidR="00964EFE" w:rsidRDefault="00964EFE" w:rsidP="00C712FF">
      <w:pPr>
        <w:jc w:val="both"/>
        <w:rPr>
          <w:bCs/>
          <w:sz w:val="22"/>
          <w:szCs w:val="22"/>
        </w:rPr>
      </w:pPr>
    </w:p>
    <w:p w14:paraId="714DA603" w14:textId="07046EC5" w:rsidR="00C712FF" w:rsidRDefault="00C712FF" w:rsidP="00C712FF">
      <w:pPr>
        <w:jc w:val="both"/>
        <w:rPr>
          <w:bCs/>
          <w:sz w:val="22"/>
          <w:szCs w:val="22"/>
        </w:rPr>
      </w:pPr>
    </w:p>
    <w:p w14:paraId="501A2959" w14:textId="77777777" w:rsidR="00A96F4C" w:rsidRDefault="00A96F4C" w:rsidP="00C712FF">
      <w:pPr>
        <w:jc w:val="both"/>
        <w:rPr>
          <w:bCs/>
          <w:sz w:val="22"/>
          <w:szCs w:val="22"/>
        </w:rPr>
      </w:pPr>
    </w:p>
    <w:p w14:paraId="525A9D50" w14:textId="73E681E8" w:rsidR="00653C74" w:rsidRDefault="00653C74" w:rsidP="00C712FF">
      <w:pPr>
        <w:jc w:val="both"/>
        <w:rPr>
          <w:bCs/>
          <w:sz w:val="22"/>
          <w:szCs w:val="22"/>
        </w:rPr>
      </w:pPr>
    </w:p>
    <w:p w14:paraId="6D12A1B5" w14:textId="623C3B33" w:rsidR="00653C74" w:rsidRDefault="00653C74" w:rsidP="00C712FF">
      <w:pPr>
        <w:jc w:val="both"/>
        <w:rPr>
          <w:bCs/>
          <w:sz w:val="22"/>
          <w:szCs w:val="22"/>
        </w:rPr>
      </w:pPr>
    </w:p>
    <w:p w14:paraId="3BB7EC78" w14:textId="77777777" w:rsidR="00653C74" w:rsidRPr="00C712FF" w:rsidRDefault="00653C74" w:rsidP="00C712FF">
      <w:pPr>
        <w:jc w:val="both"/>
        <w:rPr>
          <w:bCs/>
          <w:sz w:val="22"/>
          <w:szCs w:val="22"/>
        </w:rPr>
      </w:pPr>
    </w:p>
    <w:bookmarkEnd w:id="3"/>
    <w:p w14:paraId="06848866" w14:textId="77777777" w:rsidR="00651811" w:rsidRPr="00E21174" w:rsidRDefault="00651811" w:rsidP="00651811">
      <w:pPr>
        <w:pStyle w:val="pkt"/>
        <w:spacing w:before="0" w:after="0"/>
        <w:rPr>
          <w:sz w:val="22"/>
          <w:szCs w:val="22"/>
        </w:rPr>
      </w:pPr>
      <w:r w:rsidRPr="00E21174">
        <w:rPr>
          <w:sz w:val="22"/>
          <w:szCs w:val="22"/>
        </w:rPr>
        <w:t>Data: .....................................</w:t>
      </w:r>
    </w:p>
    <w:p w14:paraId="2571716C" w14:textId="77777777" w:rsidR="00651811" w:rsidRPr="00E21174" w:rsidRDefault="00651811" w:rsidP="00651811">
      <w:pPr>
        <w:ind w:left="4678" w:right="-577"/>
        <w:jc w:val="center"/>
        <w:rPr>
          <w:rFonts w:cs="Times New Roman"/>
          <w:sz w:val="22"/>
          <w:szCs w:val="22"/>
        </w:rPr>
      </w:pPr>
      <w:r w:rsidRPr="00E21174">
        <w:rPr>
          <w:rFonts w:cs="Times New Roman"/>
          <w:sz w:val="22"/>
          <w:szCs w:val="22"/>
        </w:rPr>
        <w:t xml:space="preserve">    </w:t>
      </w:r>
      <w:r>
        <w:rPr>
          <w:rFonts w:cs="Times New Roman"/>
          <w:sz w:val="22"/>
          <w:szCs w:val="22"/>
        </w:rPr>
        <w:t>_________________________________</w:t>
      </w:r>
    </w:p>
    <w:p w14:paraId="0C18F0D6" w14:textId="77777777" w:rsidR="00651811" w:rsidRPr="00E21174" w:rsidRDefault="00651811" w:rsidP="00651811">
      <w:pPr>
        <w:ind w:left="4678"/>
        <w:jc w:val="center"/>
        <w:rPr>
          <w:rFonts w:cs="Times New Roman"/>
          <w:sz w:val="22"/>
          <w:szCs w:val="22"/>
        </w:rPr>
      </w:pPr>
      <w:r w:rsidRPr="00E21174">
        <w:rPr>
          <w:rFonts w:cs="Times New Roman"/>
          <w:sz w:val="22"/>
          <w:szCs w:val="22"/>
        </w:rPr>
        <w:t xml:space="preserve">                  podpis </w:t>
      </w:r>
      <w:r>
        <w:rPr>
          <w:rFonts w:cs="Times New Roman"/>
          <w:sz w:val="22"/>
          <w:szCs w:val="22"/>
        </w:rPr>
        <w:t>Wykonawcy</w:t>
      </w:r>
    </w:p>
    <w:p w14:paraId="33DC08DA" w14:textId="77777777" w:rsidR="00651811" w:rsidRDefault="00651811" w:rsidP="00651811">
      <w:pPr>
        <w:jc w:val="right"/>
        <w:rPr>
          <w:rFonts w:eastAsia="Times New Roman" w:cs="Times New Roman"/>
          <w:b/>
          <w:i/>
          <w:snapToGrid w:val="0"/>
          <w:sz w:val="22"/>
          <w:szCs w:val="22"/>
          <w:u w:val="single"/>
        </w:rPr>
      </w:pPr>
    </w:p>
    <w:p w14:paraId="261C069A" w14:textId="505CE93E" w:rsidR="000036E1" w:rsidRPr="00AA0A01" w:rsidRDefault="00964EFE" w:rsidP="008058CB">
      <w:pPr>
        <w:rPr>
          <w:rFonts w:asciiTheme="majorHAnsi" w:hAnsiTheme="majorHAnsi" w:cs="Times New Roman"/>
          <w:b/>
          <w:bCs/>
          <w:strike/>
          <w:sz w:val="22"/>
          <w:szCs w:val="22"/>
        </w:rPr>
      </w:pPr>
      <w:r w:rsidRPr="00C712FF">
        <w:rPr>
          <w:i/>
          <w:sz w:val="22"/>
          <w:szCs w:val="22"/>
        </w:rPr>
        <w:t>*</w:t>
      </w:r>
      <w:r>
        <w:rPr>
          <w:i/>
          <w:sz w:val="22"/>
          <w:szCs w:val="22"/>
        </w:rPr>
        <w:t xml:space="preserve"> j</w:t>
      </w:r>
      <w:r w:rsidRPr="00C712FF">
        <w:rPr>
          <w:i/>
          <w:sz w:val="22"/>
          <w:szCs w:val="22"/>
        </w:rPr>
        <w:t>eżeli dotyczy</w:t>
      </w:r>
    </w:p>
    <w:p w14:paraId="68729D31" w14:textId="77777777" w:rsidR="003B36F9" w:rsidRDefault="003B36F9" w:rsidP="00FE2305">
      <w:pPr>
        <w:tabs>
          <w:tab w:val="left" w:pos="851"/>
        </w:tabs>
        <w:spacing w:after="120" w:line="312" w:lineRule="auto"/>
        <w:jc w:val="both"/>
        <w:rPr>
          <w:rFonts w:asciiTheme="majorHAnsi" w:eastAsia="Times New Roman" w:hAnsiTheme="majorHAnsi" w:cs="Arial"/>
          <w:b/>
          <w:bCs/>
          <w:sz w:val="22"/>
          <w:szCs w:val="22"/>
        </w:rPr>
      </w:pPr>
    </w:p>
    <w:p w14:paraId="5481620A" w14:textId="1DBCB54F"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6B846639" w14:textId="5BC0D8FE"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10515F7E" w14:textId="13F099FB"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104FF0E7" w14:textId="14DB5BF9"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3E641F5F" w14:textId="43100D55"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59DC5569" w14:textId="718168E5"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0CA2047E" w14:textId="60CDCA4A"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51D653FF" w14:textId="0711B7A2"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4DBE78B3" w14:textId="5490CEA1"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5253E229" w14:textId="252C09E7"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2584A5FB" w14:textId="27D6D0B2"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7710F24F" w14:textId="77777777" w:rsidR="00EC4284" w:rsidRDefault="00EC4284" w:rsidP="00FE2305">
      <w:pPr>
        <w:tabs>
          <w:tab w:val="left" w:pos="851"/>
        </w:tabs>
        <w:spacing w:after="120" w:line="312" w:lineRule="auto"/>
        <w:jc w:val="both"/>
        <w:rPr>
          <w:rFonts w:asciiTheme="majorHAnsi" w:eastAsia="Times New Roman" w:hAnsiTheme="majorHAnsi" w:cs="Arial"/>
          <w:b/>
          <w:bCs/>
          <w:sz w:val="22"/>
          <w:szCs w:val="22"/>
        </w:rPr>
      </w:pPr>
    </w:p>
    <w:p w14:paraId="72C5EE3C" w14:textId="390A8F3A" w:rsidR="00A96F4C" w:rsidRDefault="00A96F4C" w:rsidP="00FE2305">
      <w:pPr>
        <w:tabs>
          <w:tab w:val="left" w:pos="851"/>
        </w:tabs>
        <w:spacing w:after="120" w:line="312" w:lineRule="auto"/>
        <w:jc w:val="both"/>
        <w:rPr>
          <w:rFonts w:asciiTheme="majorHAnsi" w:eastAsia="Times New Roman" w:hAnsiTheme="majorHAnsi" w:cs="Arial"/>
          <w:b/>
          <w:bCs/>
          <w:sz w:val="22"/>
          <w:szCs w:val="22"/>
        </w:rPr>
      </w:pPr>
    </w:p>
    <w:p w14:paraId="59893CE2" w14:textId="77777777" w:rsidR="008C71E4" w:rsidRPr="00AA0A01" w:rsidRDefault="008C71E4" w:rsidP="008C71E4">
      <w:pPr>
        <w:jc w:val="right"/>
        <w:rPr>
          <w:rFonts w:asciiTheme="majorHAnsi" w:hAnsiTheme="majorHAnsi" w:cs="Times New Roman"/>
          <w:b/>
          <w:i/>
          <w:snapToGrid w:val="0"/>
          <w:sz w:val="22"/>
          <w:u w:val="single"/>
        </w:rPr>
      </w:pPr>
    </w:p>
    <w:p w14:paraId="00F183A5" w14:textId="77777777" w:rsidR="008C71E4" w:rsidRPr="00AA0A01" w:rsidRDefault="008C71E4" w:rsidP="008C71E4">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4C5406BD" w14:textId="77777777" w:rsidR="008C71E4" w:rsidRPr="00AA0A01" w:rsidRDefault="008C71E4" w:rsidP="008C71E4">
      <w:pPr>
        <w:jc w:val="right"/>
        <w:rPr>
          <w:rFonts w:asciiTheme="majorHAnsi" w:hAnsiTheme="majorHAnsi" w:cs="Times New Roman"/>
          <w:b/>
          <w:bCs/>
          <w:strike/>
          <w:sz w:val="22"/>
          <w:szCs w:val="22"/>
        </w:rPr>
      </w:pPr>
    </w:p>
    <w:p w14:paraId="4E936A89" w14:textId="77777777" w:rsidR="008C71E4" w:rsidRPr="00AA0A01" w:rsidRDefault="008C71E4" w:rsidP="008C71E4">
      <w:pPr>
        <w:jc w:val="right"/>
        <w:rPr>
          <w:rFonts w:asciiTheme="majorHAnsi" w:hAnsiTheme="majorHAnsi" w:cs="Times New Roman"/>
          <w:b/>
          <w:bCs/>
          <w:strike/>
          <w:sz w:val="22"/>
          <w:szCs w:val="22"/>
        </w:rPr>
      </w:pPr>
    </w:p>
    <w:p w14:paraId="086AE1F7" w14:textId="77777777" w:rsidR="008C71E4" w:rsidRPr="00AA0A01" w:rsidRDefault="008C71E4" w:rsidP="008C71E4">
      <w:pPr>
        <w:jc w:val="right"/>
        <w:rPr>
          <w:rFonts w:asciiTheme="majorHAnsi" w:hAnsiTheme="majorHAnsi" w:cs="Times New Roman"/>
          <w:b/>
          <w:bCs/>
          <w:strike/>
          <w:sz w:val="22"/>
          <w:szCs w:val="22"/>
        </w:rPr>
      </w:pPr>
    </w:p>
    <w:p w14:paraId="076B6C31" w14:textId="77777777" w:rsidR="008C71E4" w:rsidRPr="00AA0A01" w:rsidRDefault="008C71E4" w:rsidP="008C71E4">
      <w:pPr>
        <w:rPr>
          <w:rFonts w:asciiTheme="majorHAnsi" w:hAnsiTheme="majorHAnsi" w:cs="Times New Roman"/>
          <w:b/>
          <w:bCs/>
          <w:sz w:val="20"/>
          <w:szCs w:val="20"/>
          <w:u w:val="single"/>
        </w:rPr>
      </w:pPr>
      <w:r>
        <w:rPr>
          <w:rFonts w:asciiTheme="majorHAnsi" w:hAnsiTheme="majorHAnsi" w:cs="Times New Roman"/>
          <w:b/>
          <w:bCs/>
          <w:sz w:val="22"/>
          <w:szCs w:val="22"/>
        </w:rPr>
        <w:t>Sprawa nr  ZP/97</w:t>
      </w:r>
      <w:r w:rsidRPr="00540464">
        <w:rPr>
          <w:rFonts w:asciiTheme="majorHAnsi" w:hAnsiTheme="majorHAnsi" w:cs="Times New Roman"/>
          <w:b/>
          <w:bCs/>
          <w:sz w:val="22"/>
          <w:szCs w:val="22"/>
        </w:rPr>
        <w:t>/2023</w:t>
      </w:r>
    </w:p>
    <w:p w14:paraId="0630249A"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3CCF8686" w14:textId="0F3F9628" w:rsidR="008C71E4" w:rsidRDefault="008C71E4" w:rsidP="008C71E4">
      <w:pPr>
        <w:jc w:val="both"/>
        <w:rPr>
          <w:rFonts w:asciiTheme="majorHAnsi" w:hAnsiTheme="majorHAnsi"/>
          <w:i/>
        </w:rPr>
      </w:pPr>
      <w:r w:rsidRPr="008C71E4">
        <w:rPr>
          <w:rFonts w:asciiTheme="majorHAnsi" w:hAnsiTheme="majorHAnsi"/>
          <w:b/>
          <w:i/>
          <w:u w:val="single"/>
        </w:rPr>
        <w:t>W ramach pakietu nr 1</w:t>
      </w:r>
      <w:r w:rsidR="00A4221E">
        <w:rPr>
          <w:rFonts w:asciiTheme="majorHAnsi" w:hAnsiTheme="majorHAnsi"/>
          <w:b/>
          <w:i/>
          <w:u w:val="single"/>
        </w:rPr>
        <w:t>*</w:t>
      </w:r>
      <w:r w:rsidRPr="008C71E4">
        <w:rPr>
          <w:rFonts w:asciiTheme="majorHAnsi" w:hAnsiTheme="majorHAnsi"/>
          <w:b/>
          <w:i/>
          <w:u w:val="single"/>
        </w:rPr>
        <w:t xml:space="preserve"> - </w:t>
      </w:r>
      <w:r>
        <w:rPr>
          <w:rFonts w:asciiTheme="majorHAnsi" w:hAnsiTheme="majorHAnsi"/>
          <w:b/>
          <w:i/>
        </w:rPr>
        <w:t>d</w:t>
      </w:r>
      <w:r w:rsidRPr="006E59E4">
        <w:rPr>
          <w:rFonts w:asciiTheme="majorHAnsi" w:hAnsiTheme="majorHAnsi"/>
          <w:b/>
          <w:i/>
        </w:rPr>
        <w:t>okumenty dotyczące produktu stanowiącego przedmiot zamówienia - d</w:t>
      </w:r>
      <w:r w:rsidRPr="006E59E4">
        <w:rPr>
          <w:rFonts w:asciiTheme="majorHAnsi" w:hAnsiTheme="majorHAnsi"/>
          <w:i/>
        </w:rPr>
        <w:t xml:space="preserve">okumentację techniczną w języku polskim z parametrami technicznymi przedmiotu zamówienia, umożliwiającymi weryfikację zgodności oferowanego produktu z wymaganiami Zamawiającego określonymi w SWZ. </w:t>
      </w:r>
      <w:r w:rsidRPr="008C71E4">
        <w:rPr>
          <w:rFonts w:asciiTheme="majorHAnsi" w:hAnsiTheme="majorHAnsi"/>
          <w:b/>
          <w:i/>
        </w:rPr>
        <w:t>np. Karty katalogowe, bądź inny dokument potwierdzający zgodność parametrów oferowanego urządzenia z opisem przedmiotu zamówienia</w:t>
      </w:r>
      <w:r>
        <w:rPr>
          <w:rFonts w:asciiTheme="majorHAnsi" w:hAnsiTheme="majorHAnsi"/>
          <w:i/>
        </w:rPr>
        <w:t>.</w:t>
      </w:r>
    </w:p>
    <w:p w14:paraId="1570304F" w14:textId="77E8FC13" w:rsidR="00A4221E" w:rsidRDefault="00A4221E" w:rsidP="008C71E4">
      <w:pPr>
        <w:jc w:val="both"/>
        <w:rPr>
          <w:rFonts w:asciiTheme="majorHAnsi" w:hAnsiTheme="majorHAnsi"/>
          <w:i/>
        </w:rPr>
      </w:pPr>
    </w:p>
    <w:p w14:paraId="401B54C5" w14:textId="77777777" w:rsidR="00A4221E" w:rsidRDefault="00A4221E" w:rsidP="008C71E4">
      <w:pPr>
        <w:jc w:val="both"/>
        <w:rPr>
          <w:rFonts w:asciiTheme="majorHAnsi" w:hAnsiTheme="majorHAnsi"/>
          <w:b/>
          <w:i/>
        </w:rPr>
      </w:pPr>
    </w:p>
    <w:p w14:paraId="5F30C912" w14:textId="77777777" w:rsidR="00A4221E" w:rsidRPr="00AA0A01" w:rsidRDefault="00A4221E" w:rsidP="00A4221E">
      <w:pPr>
        <w:rPr>
          <w:rFonts w:asciiTheme="majorHAnsi" w:hAnsiTheme="majorHAnsi" w:cs="Times New Roman"/>
          <w:b/>
          <w:bCs/>
          <w:strike/>
          <w:sz w:val="22"/>
          <w:szCs w:val="22"/>
        </w:rPr>
      </w:pPr>
      <w:r w:rsidRPr="00C712FF">
        <w:rPr>
          <w:i/>
          <w:sz w:val="22"/>
          <w:szCs w:val="22"/>
        </w:rPr>
        <w:t>*</w:t>
      </w:r>
      <w:r>
        <w:rPr>
          <w:i/>
          <w:sz w:val="22"/>
          <w:szCs w:val="22"/>
        </w:rPr>
        <w:t xml:space="preserve"> j</w:t>
      </w:r>
      <w:r w:rsidRPr="00C712FF">
        <w:rPr>
          <w:i/>
          <w:sz w:val="22"/>
          <w:szCs w:val="22"/>
        </w:rPr>
        <w:t>eżeli dotyczy</w:t>
      </w:r>
    </w:p>
    <w:p w14:paraId="762318A1"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0FF67ECC" w14:textId="59C3EF9F"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4CCC8013" w14:textId="6B708C14"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7BAD09A" w14:textId="09A80572"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DE593D3" w14:textId="6ADA4644"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2C69756" w14:textId="643F1583"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63292498" w14:textId="76C21532"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EB40D50" w14:textId="2DCC77F6"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822D31D" w14:textId="06A5F38A"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77CB3B3" w14:textId="482F4678"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58AF42C2" w14:textId="145F3269"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31D986C" w14:textId="0C78C5A1"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0426ABD" w14:textId="4E0E01F3"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0A6DA1B8" w14:textId="64A3ABEE"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7607B0F9" w14:textId="7561C337"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428B1C4D" w14:textId="28DBDAE5"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156944FB" w14:textId="43B6966A"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4EB5370D" w14:textId="77777777" w:rsidR="00A4221E" w:rsidRDefault="00A4221E" w:rsidP="00FE2305">
      <w:pPr>
        <w:tabs>
          <w:tab w:val="left" w:pos="851"/>
        </w:tabs>
        <w:spacing w:after="120" w:line="312" w:lineRule="auto"/>
        <w:jc w:val="both"/>
        <w:rPr>
          <w:rFonts w:asciiTheme="majorHAnsi" w:eastAsia="Times New Roman" w:hAnsiTheme="majorHAnsi" w:cs="Arial"/>
          <w:b/>
          <w:bCs/>
          <w:sz w:val="22"/>
          <w:szCs w:val="22"/>
        </w:rPr>
      </w:pPr>
    </w:p>
    <w:p w14:paraId="2A5260B9"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2A4898C4" w14:textId="77777777" w:rsidR="008C71E4" w:rsidRDefault="008C71E4" w:rsidP="00FE2305">
      <w:pPr>
        <w:tabs>
          <w:tab w:val="left" w:pos="851"/>
        </w:tabs>
        <w:spacing w:after="120" w:line="312" w:lineRule="auto"/>
        <w:jc w:val="both"/>
        <w:rPr>
          <w:rFonts w:asciiTheme="majorHAnsi" w:eastAsia="Times New Roman" w:hAnsiTheme="majorHAnsi" w:cs="Arial"/>
          <w:b/>
          <w:bCs/>
          <w:sz w:val="22"/>
          <w:szCs w:val="22"/>
        </w:rPr>
      </w:pPr>
    </w:p>
    <w:p w14:paraId="72F51FDA" w14:textId="18B71E02"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631CC3">
        <w:rPr>
          <w:rFonts w:asciiTheme="majorHAnsi" w:eastAsia="Times New Roman" w:hAnsiTheme="majorHAnsi" w:cs="Arial"/>
          <w:b/>
          <w:bCs/>
          <w:sz w:val="22"/>
          <w:szCs w:val="22"/>
        </w:rPr>
        <w:t>OCENIONA – II etap</w:t>
      </w:r>
      <w:r w:rsidR="00665262" w:rsidRPr="00631CC3">
        <w:rPr>
          <w:rFonts w:asciiTheme="majorHAnsi" w:eastAsia="Times New Roman" w:hAnsiTheme="majorHAnsi" w:cs="Arial"/>
          <w:b/>
          <w:bCs/>
          <w:sz w:val="22"/>
          <w:szCs w:val="22"/>
        </w:rPr>
        <w:t xml:space="preserve">    (załączniki </w:t>
      </w:r>
      <w:r w:rsidR="008C71E4">
        <w:rPr>
          <w:rFonts w:asciiTheme="majorHAnsi" w:eastAsia="Times New Roman" w:hAnsiTheme="majorHAnsi" w:cs="Arial"/>
          <w:b/>
          <w:bCs/>
          <w:sz w:val="22"/>
          <w:szCs w:val="22"/>
        </w:rPr>
        <w:t>8</w:t>
      </w:r>
      <w:r w:rsidR="00665262" w:rsidRPr="00631CC3">
        <w:rPr>
          <w:rFonts w:asciiTheme="majorHAnsi" w:eastAsia="Times New Roman" w:hAnsiTheme="majorHAnsi" w:cs="Arial"/>
          <w:b/>
          <w:bCs/>
          <w:sz w:val="22"/>
          <w:szCs w:val="22"/>
        </w:rPr>
        <w:t xml:space="preserve"> - </w:t>
      </w:r>
      <w:r w:rsidR="00105EFF" w:rsidRPr="00631CC3">
        <w:rPr>
          <w:rFonts w:asciiTheme="majorHAnsi" w:eastAsia="Times New Roman" w:hAnsiTheme="majorHAnsi" w:cs="Arial"/>
          <w:b/>
          <w:bCs/>
          <w:sz w:val="22"/>
          <w:szCs w:val="22"/>
        </w:rPr>
        <w:t>1</w:t>
      </w:r>
      <w:r w:rsidR="008C71E4">
        <w:rPr>
          <w:rFonts w:asciiTheme="majorHAnsi" w:eastAsia="Times New Roman" w:hAnsiTheme="majorHAnsi" w:cs="Arial"/>
          <w:b/>
          <w:bCs/>
          <w:sz w:val="22"/>
          <w:szCs w:val="22"/>
        </w:rPr>
        <w:t>3</w:t>
      </w:r>
      <w:r w:rsidR="00665262" w:rsidRPr="00631CC3">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4652EA42" w:rsidR="00665262" w:rsidRDefault="00665262" w:rsidP="000036E1">
      <w:pPr>
        <w:jc w:val="right"/>
        <w:rPr>
          <w:rFonts w:asciiTheme="majorHAnsi" w:hAnsiTheme="majorHAnsi" w:cs="Times New Roman"/>
          <w:b/>
          <w:i/>
          <w:snapToGrid w:val="0"/>
          <w:sz w:val="22"/>
          <w:u w:val="single"/>
        </w:rPr>
      </w:pPr>
    </w:p>
    <w:p w14:paraId="75F1D086" w14:textId="7A4EE0AA" w:rsidR="005C0C05" w:rsidRDefault="005C0C05" w:rsidP="000036E1">
      <w:pPr>
        <w:jc w:val="right"/>
        <w:rPr>
          <w:rFonts w:asciiTheme="majorHAnsi" w:hAnsiTheme="majorHAnsi" w:cs="Times New Roman"/>
          <w:b/>
          <w:i/>
          <w:snapToGrid w:val="0"/>
          <w:sz w:val="22"/>
          <w:u w:val="single"/>
        </w:rPr>
      </w:pPr>
    </w:p>
    <w:p w14:paraId="3F0DC8BA" w14:textId="77777777" w:rsidR="005C0C05" w:rsidRPr="00AA0A01" w:rsidRDefault="005C0C05"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0530B0E7" w:rsidR="000036E1" w:rsidRPr="00AA0A01" w:rsidRDefault="008C71E4"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1661D561" w14:textId="77777777" w:rsidR="00577108" w:rsidRPr="00AA0A01" w:rsidRDefault="00577108" w:rsidP="00577108">
      <w:pPr>
        <w:rPr>
          <w:rFonts w:asciiTheme="majorHAnsi" w:hAnsiTheme="majorHAnsi" w:cs="Times New Roman"/>
          <w:b/>
          <w:bCs/>
          <w:sz w:val="20"/>
          <w:szCs w:val="20"/>
          <w:u w:val="single"/>
        </w:rPr>
      </w:pPr>
      <w:r>
        <w:rPr>
          <w:rFonts w:asciiTheme="majorHAnsi" w:hAnsiTheme="majorHAnsi" w:cs="Times New Roman"/>
          <w:b/>
          <w:bCs/>
          <w:sz w:val="22"/>
          <w:szCs w:val="22"/>
        </w:rPr>
        <w:t>Sprawa nr  ZP/97</w:t>
      </w:r>
      <w:r w:rsidRPr="00540464">
        <w:rPr>
          <w:rFonts w:asciiTheme="majorHAnsi" w:hAnsiTheme="majorHAnsi" w:cs="Times New Roman"/>
          <w:b/>
          <w:bCs/>
          <w:sz w:val="22"/>
          <w:szCs w:val="22"/>
        </w:rPr>
        <w:t>/2023</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930EAE4" w14:textId="096C1F49" w:rsidR="00071F7E" w:rsidRPr="00AA0A01" w:rsidRDefault="00BB5910">
      <w:pPr>
        <w:pStyle w:val="tyt"/>
        <w:rPr>
          <w:rFonts w:asciiTheme="majorHAnsi" w:hAnsiTheme="majorHAnsi"/>
        </w:rPr>
      </w:pPr>
      <w:r w:rsidRPr="00AA0A01">
        <w:rPr>
          <w:rFonts w:asciiTheme="majorHAnsi" w:hAnsiTheme="majorHAnsi"/>
          <w:sz w:val="28"/>
          <w:szCs w:val="28"/>
        </w:rPr>
        <w:t>z dnia 11.09.2019</w:t>
      </w:r>
      <w:r w:rsidR="00071F7E" w:rsidRPr="00AA0A01">
        <w:rPr>
          <w:rFonts w:asciiTheme="majorHAnsi" w:hAnsiTheme="majorHAnsi"/>
          <w:sz w:val="28"/>
          <w:szCs w:val="28"/>
        </w:rPr>
        <w:t xml:space="preserve"> r. </w:t>
      </w:r>
      <w:r w:rsidR="00071F7E" w:rsidRPr="00AA0A01">
        <w:rPr>
          <w:rFonts w:asciiTheme="majorHAnsi" w:hAnsiTheme="majorHAnsi"/>
        </w:rPr>
        <w:t xml:space="preserve"> (Dz. U.</w:t>
      </w:r>
      <w:r w:rsidR="003F2C67" w:rsidRPr="00AA0A01">
        <w:rPr>
          <w:rFonts w:asciiTheme="majorHAnsi" w:hAnsiTheme="majorHAnsi"/>
        </w:rPr>
        <w:t xml:space="preserve"> z </w:t>
      </w:r>
      <w:r w:rsidR="00071F7E" w:rsidRPr="00AA0A01">
        <w:rPr>
          <w:rFonts w:asciiTheme="majorHAnsi" w:hAnsiTheme="majorHAnsi"/>
        </w:rPr>
        <w:t>20</w:t>
      </w:r>
      <w:r w:rsidR="000273F0">
        <w:rPr>
          <w:rFonts w:asciiTheme="majorHAnsi" w:hAnsiTheme="majorHAnsi"/>
        </w:rPr>
        <w:t>2</w:t>
      </w:r>
      <w:r w:rsidR="00907C5E">
        <w:rPr>
          <w:rFonts w:asciiTheme="majorHAnsi" w:hAnsiTheme="majorHAnsi"/>
        </w:rPr>
        <w:t>3</w:t>
      </w:r>
      <w:r w:rsidR="00071F7E" w:rsidRPr="00AA0A01">
        <w:rPr>
          <w:rFonts w:asciiTheme="majorHAnsi" w:hAnsiTheme="majorHAnsi"/>
        </w:rPr>
        <w:t xml:space="preserve"> r. poz. </w:t>
      </w:r>
      <w:r w:rsidR="000273F0">
        <w:rPr>
          <w:rFonts w:asciiTheme="majorHAnsi" w:hAnsiTheme="majorHAnsi"/>
        </w:rPr>
        <w:t>1</w:t>
      </w:r>
      <w:r w:rsidR="00907C5E">
        <w:rPr>
          <w:rFonts w:asciiTheme="majorHAnsi" w:hAnsiTheme="majorHAnsi"/>
        </w:rPr>
        <w:t>605</w:t>
      </w:r>
      <w:r w:rsidR="00071F7E" w:rsidRPr="00AA0A01">
        <w:rPr>
          <w:rFonts w:asciiTheme="majorHAnsi" w:hAnsiTheme="majorHAnsi"/>
        </w:rPr>
        <w:t>)</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EC4284" w:rsidP="00A9388D">
      <w:pPr>
        <w:suppressAutoHyphens/>
        <w:jc w:val="both"/>
        <w:rPr>
          <w:rFonts w:asciiTheme="majorHAnsi" w:eastAsia="Times New Roman" w:hAnsiTheme="majorHAnsi" w:cs="Tahoma"/>
          <w:lang w:eastAsia="ar-SA"/>
        </w:rPr>
      </w:pPr>
      <w:hyperlink r:id="rId23"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EC4284" w:rsidP="00A9388D">
      <w:pPr>
        <w:suppressAutoHyphens/>
        <w:rPr>
          <w:rFonts w:asciiTheme="majorHAnsi" w:hAnsiTheme="majorHAnsi"/>
        </w:rPr>
      </w:pPr>
      <w:hyperlink r:id="rId24"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2171064C" w14:textId="77777777" w:rsidR="007B1759" w:rsidRDefault="007B1759" w:rsidP="00665262">
      <w:pPr>
        <w:jc w:val="right"/>
        <w:rPr>
          <w:rFonts w:asciiTheme="majorHAnsi" w:hAnsiTheme="majorHAnsi" w:cs="Times New Roman"/>
          <w:b/>
          <w:i/>
          <w:snapToGrid w:val="0"/>
          <w:sz w:val="22"/>
          <w:u w:val="single"/>
        </w:rPr>
      </w:pPr>
    </w:p>
    <w:p w14:paraId="39436018" w14:textId="0B319C8C" w:rsidR="00665262" w:rsidRPr="00AA0A01" w:rsidRDefault="008C71E4"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28BE944C" w14:textId="4EFD3983" w:rsidR="00665262" w:rsidRPr="00AA0A01" w:rsidRDefault="008C71E4"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5679A887" w14:textId="77777777" w:rsidR="000273F0" w:rsidRDefault="000273F0" w:rsidP="000273F0">
      <w:pPr>
        <w:jc w:val="both"/>
        <w:rPr>
          <w:rFonts w:asciiTheme="majorHAnsi" w:hAnsiTheme="majorHAnsi" w:cs="Cambria"/>
          <w:b/>
          <w:bCs/>
          <w:sz w:val="22"/>
          <w:szCs w:val="22"/>
        </w:rPr>
      </w:pPr>
    </w:p>
    <w:p w14:paraId="1192F74D" w14:textId="1B97A502" w:rsidR="000273F0" w:rsidRPr="00AA0A01" w:rsidRDefault="000273F0" w:rsidP="000273F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8612412" w14:textId="77777777" w:rsidR="00665262" w:rsidRPr="00AA0A01" w:rsidRDefault="00665262" w:rsidP="00665262">
      <w:pPr>
        <w:jc w:val="both"/>
        <w:rPr>
          <w:rFonts w:asciiTheme="majorHAnsi" w:hAnsiTheme="majorHAnsi"/>
          <w:b/>
        </w:rPr>
      </w:pPr>
    </w:p>
    <w:p w14:paraId="577AF20A" w14:textId="77777777" w:rsidR="00577108" w:rsidRPr="00AA0A01" w:rsidRDefault="00577108" w:rsidP="00577108">
      <w:pPr>
        <w:rPr>
          <w:rFonts w:asciiTheme="majorHAnsi" w:hAnsiTheme="majorHAnsi" w:cs="Times New Roman"/>
          <w:b/>
          <w:bCs/>
          <w:sz w:val="20"/>
          <w:szCs w:val="20"/>
          <w:u w:val="single"/>
        </w:rPr>
      </w:pPr>
      <w:r>
        <w:rPr>
          <w:rFonts w:asciiTheme="majorHAnsi" w:hAnsiTheme="majorHAnsi" w:cs="Times New Roman"/>
          <w:b/>
          <w:bCs/>
          <w:sz w:val="22"/>
          <w:szCs w:val="22"/>
        </w:rPr>
        <w:t>Sprawa nr  ZP/97</w:t>
      </w:r>
      <w:r w:rsidRPr="00540464">
        <w:rPr>
          <w:rFonts w:asciiTheme="majorHAnsi" w:hAnsiTheme="majorHAnsi" w:cs="Times New Roman"/>
          <w:b/>
          <w:bCs/>
          <w:sz w:val="22"/>
          <w:szCs w:val="22"/>
        </w:rPr>
        <w:t>/2023</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F95FBCB" w14:textId="4C86900B" w:rsidR="000273F0" w:rsidRPr="00863284" w:rsidRDefault="000273F0" w:rsidP="000273F0">
      <w:pPr>
        <w:spacing w:line="480" w:lineRule="atLeast"/>
        <w:jc w:val="center"/>
        <w:rPr>
          <w:rFonts w:ascii="Cambria" w:hAnsi="Cambria"/>
          <w:sz w:val="22"/>
          <w:szCs w:val="22"/>
        </w:rPr>
      </w:pPr>
      <w:r w:rsidRPr="005A0817">
        <w:rPr>
          <w:rFonts w:ascii="Cambria" w:hAnsi="Cambria"/>
          <w:sz w:val="22"/>
          <w:szCs w:val="22"/>
        </w:rPr>
        <w:t>(Dz. U. z 202</w:t>
      </w:r>
      <w:r w:rsidR="00907C5E">
        <w:rPr>
          <w:rFonts w:ascii="Cambria" w:hAnsi="Cambria"/>
          <w:sz w:val="22"/>
          <w:szCs w:val="22"/>
        </w:rPr>
        <w:t>3</w:t>
      </w:r>
      <w:r w:rsidRPr="005A0817">
        <w:rPr>
          <w:rFonts w:ascii="Cambria" w:hAnsi="Cambria"/>
          <w:sz w:val="22"/>
          <w:szCs w:val="22"/>
        </w:rPr>
        <w:t xml:space="preserve"> r. poz. 1</w:t>
      </w:r>
      <w:r w:rsidR="00907C5E">
        <w:rPr>
          <w:rFonts w:ascii="Cambria" w:hAnsi="Cambria"/>
          <w:sz w:val="22"/>
          <w:szCs w:val="22"/>
        </w:rPr>
        <w:t>605</w:t>
      </w:r>
      <w:r w:rsidRPr="005A0817">
        <w:rPr>
          <w:rFonts w:ascii="Cambria" w:hAnsi="Cambria"/>
          <w:sz w:val="22"/>
          <w:szCs w:val="22"/>
        </w:rPr>
        <w:t>)</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1CEB510D"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580304">
        <w:rPr>
          <w:rFonts w:asciiTheme="majorHAnsi" w:hAnsiTheme="majorHAnsi"/>
          <w:b/>
          <w:sz w:val="22"/>
          <w:szCs w:val="22"/>
        </w:rPr>
        <w:t>9</w:t>
      </w:r>
      <w:r w:rsidR="00577108">
        <w:rPr>
          <w:rFonts w:asciiTheme="majorHAnsi" w:hAnsiTheme="majorHAnsi"/>
          <w:b/>
          <w:sz w:val="22"/>
          <w:szCs w:val="22"/>
        </w:rPr>
        <w:t>7</w:t>
      </w:r>
      <w:r w:rsidR="00AB2086">
        <w:rPr>
          <w:rFonts w:asciiTheme="majorHAnsi" w:hAnsiTheme="majorHAnsi"/>
          <w:b/>
          <w:sz w:val="22"/>
          <w:szCs w:val="22"/>
        </w:rPr>
        <w:t>/2023</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58C64162"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1852E4FB"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35D2C02A" w:rsidR="009C589D" w:rsidRPr="00AA0A01" w:rsidRDefault="008C71E4"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13</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bookmarkStart w:id="4" w:name="_GoBack"/>
      <w:bookmarkEnd w:id="4"/>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sectPr w:rsidR="009C589D" w:rsidRPr="00AA0A01"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77437" w14:textId="77777777" w:rsidR="00045D03" w:rsidRDefault="00045D03">
      <w:pPr>
        <w:rPr>
          <w:rFonts w:cs="Times New Roman"/>
        </w:rPr>
      </w:pPr>
      <w:r>
        <w:rPr>
          <w:rFonts w:cs="Times New Roman"/>
        </w:rPr>
        <w:separator/>
      </w:r>
    </w:p>
  </w:endnote>
  <w:endnote w:type="continuationSeparator" w:id="0">
    <w:p w14:paraId="2084D2E3" w14:textId="77777777" w:rsidR="00045D03" w:rsidRDefault="00045D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5F83EBFE" w:rsidR="00045D03" w:rsidRPr="00890C97" w:rsidRDefault="00045D03">
        <w:pPr>
          <w:pStyle w:val="Stopka"/>
          <w:rPr>
            <w:rFonts w:asciiTheme="minorHAnsi" w:hAnsiTheme="minorHAnsi"/>
            <w:i/>
            <w:sz w:val="20"/>
          </w:rPr>
        </w:pPr>
        <w:r>
          <w:rPr>
            <w:rFonts w:asciiTheme="minorHAnsi" w:hAnsiTheme="minorHAnsi"/>
            <w:i/>
            <w:sz w:val="20"/>
          </w:rPr>
          <w:t>ZP/97/2023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57DEB75" w:rsidR="00045D03" w:rsidRPr="00890C97" w:rsidRDefault="00045D0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C4284" w:rsidRPr="00EC4284">
                                  <w:rPr>
                                    <w:rFonts w:asciiTheme="minorHAnsi" w:hAnsiTheme="minorHAnsi"/>
                                    <w:noProof/>
                                    <w:color w:val="8C8C8C" w:themeColor="background1" w:themeShade="8C"/>
                                  </w:rPr>
                                  <w:t>61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so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QGA7QqPFpNUbBUBLWCt6am+GRH&#10;aovPKJJ69uNzB4XmTCPNErX+wxqpsf7pAuuXqE1gD4XJYj1CNgmh1co9oXLNKAXJZHw+qaZKzDK3&#10;PML5z76DiraBCweIDoJaN1YtrbF/LbEfme23kfp/hmz/j2r4WHZO9MhIutGhQZd04bnQIyNCwDPd&#10;b/P/H7ga+O8jvL1w6Qr/pQiv5VbdBzTVFButwvhBBDadq8XIey+O7bXqyxA/XiyNQkHE/if+y8+D&#10;919ePjPxJ9nX6aA/OHTu2I8j9UVz+q5nTZ9wN38C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j3Oso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157DEB75" w:rsidR="00045D03" w:rsidRPr="00890C97" w:rsidRDefault="00045D0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C4284" w:rsidRPr="00EC4284">
                            <w:rPr>
                              <w:rFonts w:asciiTheme="minorHAnsi" w:hAnsiTheme="minorHAnsi"/>
                              <w:noProof/>
                              <w:color w:val="8C8C8C" w:themeColor="background1" w:themeShade="8C"/>
                            </w:rPr>
                            <w:t>61</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045D03" w:rsidRDefault="00045D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A730E" w14:textId="77777777" w:rsidR="00045D03" w:rsidRDefault="00045D03">
      <w:pPr>
        <w:rPr>
          <w:rFonts w:cs="Times New Roman"/>
        </w:rPr>
      </w:pPr>
      <w:r>
        <w:rPr>
          <w:rFonts w:cs="Times New Roman"/>
        </w:rPr>
        <w:separator/>
      </w:r>
    </w:p>
  </w:footnote>
  <w:footnote w:type="continuationSeparator" w:id="0">
    <w:p w14:paraId="63F72B6A" w14:textId="77777777" w:rsidR="00045D03" w:rsidRDefault="00045D0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9DA4" w14:textId="77777777" w:rsidR="00045D03" w:rsidRDefault="00045D03" w:rsidP="008B76C0">
    <w:pPr>
      <w:pBdr>
        <w:bottom w:val="single" w:sz="12" w:space="1" w:color="auto"/>
      </w:pBdr>
      <w:spacing w:after="120"/>
      <w:jc w:val="center"/>
      <w:rPr>
        <w:rFonts w:eastAsia="Calibri" w:cs="Times New Roman"/>
        <w:b/>
        <w:bCs/>
        <w:i/>
        <w:iCs/>
        <w:sz w:val="20"/>
        <w:szCs w:val="20"/>
      </w:rPr>
    </w:pPr>
    <w:r w:rsidRPr="001D59BF">
      <w:rPr>
        <w:rFonts w:eastAsia="Calibri" w:cs="Times New Roman"/>
        <w:b/>
        <w:bCs/>
        <w:i/>
        <w:iCs/>
        <w:sz w:val="20"/>
        <w:szCs w:val="20"/>
      </w:rPr>
      <w:t xml:space="preserve">„Łódzkie </w:t>
    </w:r>
    <w:r>
      <w:rPr>
        <w:rFonts w:eastAsia="Calibri" w:cs="Times New Roman"/>
        <w:b/>
        <w:bCs/>
        <w:i/>
        <w:iCs/>
        <w:sz w:val="20"/>
        <w:szCs w:val="20"/>
      </w:rPr>
      <w:t xml:space="preserve">  </w:t>
    </w:r>
    <w:r w:rsidRPr="001D59BF">
      <w:rPr>
        <w:rFonts w:eastAsia="Calibri" w:cs="Times New Roman"/>
        <w:b/>
        <w:bCs/>
        <w:i/>
        <w:iCs/>
        <w:sz w:val="20"/>
        <w:szCs w:val="20"/>
      </w:rPr>
      <w:t xml:space="preserve">Centrum </w:t>
    </w:r>
    <w:r>
      <w:rPr>
        <w:rFonts w:eastAsia="Calibri" w:cs="Times New Roman"/>
        <w:b/>
        <w:bCs/>
        <w:i/>
        <w:iCs/>
        <w:sz w:val="20"/>
        <w:szCs w:val="20"/>
      </w:rPr>
      <w:t xml:space="preserve">  </w:t>
    </w:r>
    <w:r w:rsidRPr="001D59BF">
      <w:rPr>
        <w:rFonts w:eastAsia="Calibri" w:cs="Times New Roman"/>
        <w:b/>
        <w:bCs/>
        <w:i/>
        <w:iCs/>
        <w:sz w:val="20"/>
        <w:szCs w:val="20"/>
      </w:rPr>
      <w:t>Toksykologii”</w:t>
    </w:r>
  </w:p>
  <w:p w14:paraId="2750BFA4" w14:textId="77777777" w:rsidR="00045D03" w:rsidRDefault="00045D03">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045D03" w:rsidRDefault="00045D03">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045D03" w:rsidRDefault="00045D0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5" w15:restartNumberingAfterBreak="0">
    <w:nsid w:val="18937009"/>
    <w:multiLevelType w:val="hybridMultilevel"/>
    <w:tmpl w:val="8384E76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EA60BC"/>
    <w:multiLevelType w:val="hybridMultilevel"/>
    <w:tmpl w:val="A0AECC42"/>
    <w:lvl w:ilvl="0" w:tplc="04150001">
      <w:start w:val="1"/>
      <w:numFmt w:val="bullet"/>
      <w:lvlText w:val=""/>
      <w:lvlJc w:val="left"/>
      <w:pPr>
        <w:ind w:left="1510" w:hanging="360"/>
      </w:pPr>
      <w:rPr>
        <w:rFonts w:ascii="Symbol" w:hAnsi="Symbol" w:hint="default"/>
      </w:rPr>
    </w:lvl>
    <w:lvl w:ilvl="1" w:tplc="04150003" w:tentative="1">
      <w:start w:val="1"/>
      <w:numFmt w:val="bullet"/>
      <w:lvlText w:val="o"/>
      <w:lvlJc w:val="left"/>
      <w:pPr>
        <w:ind w:left="2230" w:hanging="360"/>
      </w:pPr>
      <w:rPr>
        <w:rFonts w:ascii="Courier New" w:hAnsi="Courier New" w:cs="Courier New" w:hint="default"/>
      </w:rPr>
    </w:lvl>
    <w:lvl w:ilvl="2" w:tplc="04150005" w:tentative="1">
      <w:start w:val="1"/>
      <w:numFmt w:val="bullet"/>
      <w:lvlText w:val=""/>
      <w:lvlJc w:val="left"/>
      <w:pPr>
        <w:ind w:left="2950" w:hanging="360"/>
      </w:pPr>
      <w:rPr>
        <w:rFonts w:ascii="Wingdings" w:hAnsi="Wingdings" w:hint="default"/>
      </w:rPr>
    </w:lvl>
    <w:lvl w:ilvl="3" w:tplc="04150001" w:tentative="1">
      <w:start w:val="1"/>
      <w:numFmt w:val="bullet"/>
      <w:lvlText w:val=""/>
      <w:lvlJc w:val="left"/>
      <w:pPr>
        <w:ind w:left="3670" w:hanging="360"/>
      </w:pPr>
      <w:rPr>
        <w:rFonts w:ascii="Symbol" w:hAnsi="Symbol" w:hint="default"/>
      </w:rPr>
    </w:lvl>
    <w:lvl w:ilvl="4" w:tplc="04150003" w:tentative="1">
      <w:start w:val="1"/>
      <w:numFmt w:val="bullet"/>
      <w:lvlText w:val="o"/>
      <w:lvlJc w:val="left"/>
      <w:pPr>
        <w:ind w:left="4390" w:hanging="360"/>
      </w:pPr>
      <w:rPr>
        <w:rFonts w:ascii="Courier New" w:hAnsi="Courier New" w:cs="Courier New" w:hint="default"/>
      </w:rPr>
    </w:lvl>
    <w:lvl w:ilvl="5" w:tplc="04150005" w:tentative="1">
      <w:start w:val="1"/>
      <w:numFmt w:val="bullet"/>
      <w:lvlText w:val=""/>
      <w:lvlJc w:val="left"/>
      <w:pPr>
        <w:ind w:left="5110" w:hanging="360"/>
      </w:pPr>
      <w:rPr>
        <w:rFonts w:ascii="Wingdings" w:hAnsi="Wingdings" w:hint="default"/>
      </w:rPr>
    </w:lvl>
    <w:lvl w:ilvl="6" w:tplc="04150001" w:tentative="1">
      <w:start w:val="1"/>
      <w:numFmt w:val="bullet"/>
      <w:lvlText w:val=""/>
      <w:lvlJc w:val="left"/>
      <w:pPr>
        <w:ind w:left="5830" w:hanging="360"/>
      </w:pPr>
      <w:rPr>
        <w:rFonts w:ascii="Symbol" w:hAnsi="Symbol" w:hint="default"/>
      </w:rPr>
    </w:lvl>
    <w:lvl w:ilvl="7" w:tplc="04150003" w:tentative="1">
      <w:start w:val="1"/>
      <w:numFmt w:val="bullet"/>
      <w:lvlText w:val="o"/>
      <w:lvlJc w:val="left"/>
      <w:pPr>
        <w:ind w:left="6550" w:hanging="360"/>
      </w:pPr>
      <w:rPr>
        <w:rFonts w:ascii="Courier New" w:hAnsi="Courier New" w:cs="Courier New" w:hint="default"/>
      </w:rPr>
    </w:lvl>
    <w:lvl w:ilvl="8" w:tplc="04150005" w:tentative="1">
      <w:start w:val="1"/>
      <w:numFmt w:val="bullet"/>
      <w:lvlText w:val=""/>
      <w:lvlJc w:val="left"/>
      <w:pPr>
        <w:ind w:left="7270" w:hanging="360"/>
      </w:pPr>
      <w:rPr>
        <w:rFonts w:ascii="Wingdings" w:hAnsi="Wingdings" w:hint="default"/>
      </w:rPr>
    </w:lvl>
  </w:abstractNum>
  <w:abstractNum w:abstractNumId="28"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40E5D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5084D78"/>
    <w:multiLevelType w:val="hybridMultilevel"/>
    <w:tmpl w:val="62605508"/>
    <w:lvl w:ilvl="0" w:tplc="2B72100E">
      <w:start w:val="14"/>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603343"/>
    <w:multiLevelType w:val="multilevel"/>
    <w:tmpl w:val="8ACE835E"/>
    <w:lvl w:ilvl="0">
      <w:start w:val="3"/>
      <w:numFmt w:val="decimal"/>
      <w:lvlText w:val="%1."/>
      <w:lvlJc w:val="left"/>
      <w:pPr>
        <w:ind w:left="450" w:hanging="450"/>
      </w:pPr>
      <w:rPr>
        <w:rFonts w:hint="default"/>
      </w:rPr>
    </w:lvl>
    <w:lvl w:ilvl="1">
      <w:start w:val="1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B02AF9"/>
    <w:multiLevelType w:val="hybridMultilevel"/>
    <w:tmpl w:val="6B867BD4"/>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0" w15:restartNumberingAfterBreak="0">
    <w:nsid w:val="43816149"/>
    <w:multiLevelType w:val="hybridMultilevel"/>
    <w:tmpl w:val="FC329520"/>
    <w:lvl w:ilvl="0" w:tplc="50E6F5BE">
      <w:start w:val="2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77395E"/>
    <w:multiLevelType w:val="hybridMultilevel"/>
    <w:tmpl w:val="BBE845DE"/>
    <w:lvl w:ilvl="0" w:tplc="F2DC6CCE">
      <w:start w:val="1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5"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5FC7269A"/>
    <w:multiLevelType w:val="hybridMultilevel"/>
    <w:tmpl w:val="26A62A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15:restartNumberingAfterBreak="0">
    <w:nsid w:val="676B50DF"/>
    <w:multiLevelType w:val="hybridMultilevel"/>
    <w:tmpl w:val="79D2DD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5B0930"/>
    <w:multiLevelType w:val="hybridMultilevel"/>
    <w:tmpl w:val="6BAE4A92"/>
    <w:lvl w:ilvl="0" w:tplc="275E937C">
      <w:start w:val="1"/>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ED400E7"/>
    <w:multiLevelType w:val="multilevel"/>
    <w:tmpl w:val="A73AD730"/>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541496"/>
    <w:multiLevelType w:val="hybridMultilevel"/>
    <w:tmpl w:val="338AA59C"/>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7"/>
  </w:num>
  <w:num w:numId="3">
    <w:abstractNumId w:val="41"/>
  </w:num>
  <w:num w:numId="4">
    <w:abstractNumId w:val="24"/>
  </w:num>
  <w:num w:numId="5">
    <w:abstractNumId w:val="39"/>
  </w:num>
  <w:num w:numId="6">
    <w:abstractNumId w:val="44"/>
  </w:num>
  <w:num w:numId="7">
    <w:abstractNumId w:val="38"/>
  </w:num>
  <w:num w:numId="8">
    <w:abstractNumId w:val="28"/>
  </w:num>
  <w:num w:numId="9">
    <w:abstractNumId w:val="55"/>
  </w:num>
  <w:num w:numId="10">
    <w:abstractNumId w:val="34"/>
  </w:num>
  <w:num w:numId="11">
    <w:abstractNumId w:val="45"/>
  </w:num>
  <w:num w:numId="12">
    <w:abstractNumId w:val="26"/>
  </w:num>
  <w:num w:numId="13">
    <w:abstractNumId w:val="54"/>
  </w:num>
  <w:num w:numId="14">
    <w:abstractNumId w:val="56"/>
  </w:num>
  <w:num w:numId="15">
    <w:abstractNumId w:val="42"/>
  </w:num>
  <w:num w:numId="16">
    <w:abstractNumId w:val="49"/>
  </w:num>
  <w:num w:numId="17">
    <w:abstractNumId w:val="33"/>
  </w:num>
  <w:num w:numId="18">
    <w:abstractNumId w:val="46"/>
  </w:num>
  <w:num w:numId="19">
    <w:abstractNumId w:val="35"/>
  </w:num>
  <w:num w:numId="20">
    <w:abstractNumId w:val="4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27"/>
  </w:num>
  <w:num w:numId="27">
    <w:abstractNumId w:val="48"/>
  </w:num>
  <w:num w:numId="28">
    <w:abstractNumId w:val="3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48"/>
  </w:num>
  <w:num w:numId="32">
    <w:abstractNumId w:val="31"/>
  </w:num>
  <w:num w:numId="33">
    <w:abstractNumId w:val="53"/>
  </w:num>
  <w:num w:numId="34">
    <w:abstractNumId w:val="51"/>
  </w:num>
  <w:num w:numId="35">
    <w:abstractNumId w:val="52"/>
  </w:num>
  <w:num w:numId="36">
    <w:abstractNumId w:val="43"/>
  </w:num>
  <w:num w:numId="37">
    <w:abstractNumId w:val="2"/>
  </w:num>
  <w:num w:numId="38">
    <w:abstractNumId w:val="36"/>
  </w:num>
  <w:num w:numId="39">
    <w:abstractNumId w:val="3"/>
  </w:num>
  <w:num w:numId="40">
    <w:abstractNumId w:val="5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273F0"/>
    <w:rsid w:val="000303CF"/>
    <w:rsid w:val="00032BA6"/>
    <w:rsid w:val="000330F3"/>
    <w:rsid w:val="0003370F"/>
    <w:rsid w:val="00034D9E"/>
    <w:rsid w:val="00035040"/>
    <w:rsid w:val="000359EB"/>
    <w:rsid w:val="0003663F"/>
    <w:rsid w:val="00044342"/>
    <w:rsid w:val="00045D03"/>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197"/>
    <w:rsid w:val="00064F2F"/>
    <w:rsid w:val="00065420"/>
    <w:rsid w:val="00067362"/>
    <w:rsid w:val="0006786E"/>
    <w:rsid w:val="00070593"/>
    <w:rsid w:val="00071F7E"/>
    <w:rsid w:val="000736A3"/>
    <w:rsid w:val="00074EA2"/>
    <w:rsid w:val="00075AFC"/>
    <w:rsid w:val="00077FE5"/>
    <w:rsid w:val="0008028B"/>
    <w:rsid w:val="00080D4E"/>
    <w:rsid w:val="00082BCB"/>
    <w:rsid w:val="00083E76"/>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47F0"/>
    <w:rsid w:val="000C5254"/>
    <w:rsid w:val="000C6362"/>
    <w:rsid w:val="000D01B0"/>
    <w:rsid w:val="000D2244"/>
    <w:rsid w:val="000D3C57"/>
    <w:rsid w:val="000D651D"/>
    <w:rsid w:val="000D7320"/>
    <w:rsid w:val="000D7D60"/>
    <w:rsid w:val="000E017A"/>
    <w:rsid w:val="000E0575"/>
    <w:rsid w:val="000E341F"/>
    <w:rsid w:val="000E4563"/>
    <w:rsid w:val="000E4EED"/>
    <w:rsid w:val="000E6192"/>
    <w:rsid w:val="000E6349"/>
    <w:rsid w:val="000E786D"/>
    <w:rsid w:val="000F19A0"/>
    <w:rsid w:val="000F3623"/>
    <w:rsid w:val="000F4599"/>
    <w:rsid w:val="000F5865"/>
    <w:rsid w:val="00100FAB"/>
    <w:rsid w:val="00105EFF"/>
    <w:rsid w:val="00106BF2"/>
    <w:rsid w:val="001073A3"/>
    <w:rsid w:val="00107EBD"/>
    <w:rsid w:val="0011228C"/>
    <w:rsid w:val="001138EE"/>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60A82"/>
    <w:rsid w:val="00161306"/>
    <w:rsid w:val="001618B7"/>
    <w:rsid w:val="00162FA1"/>
    <w:rsid w:val="0016310D"/>
    <w:rsid w:val="001635A1"/>
    <w:rsid w:val="001636FF"/>
    <w:rsid w:val="00163C93"/>
    <w:rsid w:val="00163CE7"/>
    <w:rsid w:val="0016485C"/>
    <w:rsid w:val="0016513E"/>
    <w:rsid w:val="00165CC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221"/>
    <w:rsid w:val="001904AD"/>
    <w:rsid w:val="00190509"/>
    <w:rsid w:val="0019180A"/>
    <w:rsid w:val="001926D2"/>
    <w:rsid w:val="0019366F"/>
    <w:rsid w:val="00193AF2"/>
    <w:rsid w:val="00193E4F"/>
    <w:rsid w:val="00195600"/>
    <w:rsid w:val="0019772F"/>
    <w:rsid w:val="0019796D"/>
    <w:rsid w:val="00197DFE"/>
    <w:rsid w:val="001A086F"/>
    <w:rsid w:val="001A1CD1"/>
    <w:rsid w:val="001A1E63"/>
    <w:rsid w:val="001A245E"/>
    <w:rsid w:val="001A407B"/>
    <w:rsid w:val="001A44F6"/>
    <w:rsid w:val="001A4594"/>
    <w:rsid w:val="001A48BC"/>
    <w:rsid w:val="001A5E6D"/>
    <w:rsid w:val="001A79B4"/>
    <w:rsid w:val="001B0621"/>
    <w:rsid w:val="001B23AC"/>
    <w:rsid w:val="001B4414"/>
    <w:rsid w:val="001B4C76"/>
    <w:rsid w:val="001B5CA4"/>
    <w:rsid w:val="001B6918"/>
    <w:rsid w:val="001B6C0A"/>
    <w:rsid w:val="001B79C9"/>
    <w:rsid w:val="001C04F2"/>
    <w:rsid w:val="001C10B1"/>
    <w:rsid w:val="001C12DD"/>
    <w:rsid w:val="001C1BAA"/>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9D8"/>
    <w:rsid w:val="001E5BD9"/>
    <w:rsid w:val="001E6A9F"/>
    <w:rsid w:val="001E778B"/>
    <w:rsid w:val="001F13D5"/>
    <w:rsid w:val="001F2275"/>
    <w:rsid w:val="001F3035"/>
    <w:rsid w:val="001F3A84"/>
    <w:rsid w:val="001F5D7C"/>
    <w:rsid w:val="002019A0"/>
    <w:rsid w:val="00203FF6"/>
    <w:rsid w:val="002051B6"/>
    <w:rsid w:val="0020729E"/>
    <w:rsid w:val="00211553"/>
    <w:rsid w:val="00212F7A"/>
    <w:rsid w:val="0021322C"/>
    <w:rsid w:val="002135D8"/>
    <w:rsid w:val="00213EF9"/>
    <w:rsid w:val="00214E8F"/>
    <w:rsid w:val="00215A89"/>
    <w:rsid w:val="00217E15"/>
    <w:rsid w:val="002209E0"/>
    <w:rsid w:val="00222260"/>
    <w:rsid w:val="00223B56"/>
    <w:rsid w:val="00223F8A"/>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6529F"/>
    <w:rsid w:val="00270C7B"/>
    <w:rsid w:val="0027278F"/>
    <w:rsid w:val="002756A0"/>
    <w:rsid w:val="0027664A"/>
    <w:rsid w:val="00276FC4"/>
    <w:rsid w:val="002811F3"/>
    <w:rsid w:val="00283EB4"/>
    <w:rsid w:val="00284766"/>
    <w:rsid w:val="00284BE9"/>
    <w:rsid w:val="0028527C"/>
    <w:rsid w:val="002857FC"/>
    <w:rsid w:val="00285DD2"/>
    <w:rsid w:val="002871DA"/>
    <w:rsid w:val="00290335"/>
    <w:rsid w:val="002906A5"/>
    <w:rsid w:val="00290DB1"/>
    <w:rsid w:val="0029213C"/>
    <w:rsid w:val="0029307F"/>
    <w:rsid w:val="002946B2"/>
    <w:rsid w:val="00296E5D"/>
    <w:rsid w:val="0029737A"/>
    <w:rsid w:val="00297EB1"/>
    <w:rsid w:val="002A0FBF"/>
    <w:rsid w:val="002A13F3"/>
    <w:rsid w:val="002A1651"/>
    <w:rsid w:val="002A17DA"/>
    <w:rsid w:val="002A2C60"/>
    <w:rsid w:val="002A2D02"/>
    <w:rsid w:val="002A35DE"/>
    <w:rsid w:val="002A37DF"/>
    <w:rsid w:val="002A3A9F"/>
    <w:rsid w:val="002A4510"/>
    <w:rsid w:val="002A46BF"/>
    <w:rsid w:val="002A4CBE"/>
    <w:rsid w:val="002A748A"/>
    <w:rsid w:val="002A7CD4"/>
    <w:rsid w:val="002B2458"/>
    <w:rsid w:val="002B2510"/>
    <w:rsid w:val="002C0D76"/>
    <w:rsid w:val="002C13BB"/>
    <w:rsid w:val="002C574F"/>
    <w:rsid w:val="002D04E1"/>
    <w:rsid w:val="002D43F9"/>
    <w:rsid w:val="002D4CCD"/>
    <w:rsid w:val="002D52AC"/>
    <w:rsid w:val="002D6710"/>
    <w:rsid w:val="002E0B72"/>
    <w:rsid w:val="002E2EAB"/>
    <w:rsid w:val="002E4250"/>
    <w:rsid w:val="002E5522"/>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2473"/>
    <w:rsid w:val="00314AAC"/>
    <w:rsid w:val="00314BF2"/>
    <w:rsid w:val="00314C83"/>
    <w:rsid w:val="00315089"/>
    <w:rsid w:val="003153F7"/>
    <w:rsid w:val="00316244"/>
    <w:rsid w:val="00321807"/>
    <w:rsid w:val="00324BEB"/>
    <w:rsid w:val="00324DAD"/>
    <w:rsid w:val="00324E8F"/>
    <w:rsid w:val="00327D18"/>
    <w:rsid w:val="00332216"/>
    <w:rsid w:val="00332EE2"/>
    <w:rsid w:val="00333326"/>
    <w:rsid w:val="00334096"/>
    <w:rsid w:val="00334B38"/>
    <w:rsid w:val="00340B14"/>
    <w:rsid w:val="003425F4"/>
    <w:rsid w:val="00343E50"/>
    <w:rsid w:val="003441DC"/>
    <w:rsid w:val="00344829"/>
    <w:rsid w:val="00344B86"/>
    <w:rsid w:val="0034738A"/>
    <w:rsid w:val="003474E9"/>
    <w:rsid w:val="003524C1"/>
    <w:rsid w:val="00353537"/>
    <w:rsid w:val="00355EC7"/>
    <w:rsid w:val="00357AAC"/>
    <w:rsid w:val="00362D18"/>
    <w:rsid w:val="00363AB6"/>
    <w:rsid w:val="003708A2"/>
    <w:rsid w:val="00371906"/>
    <w:rsid w:val="003724AB"/>
    <w:rsid w:val="00372D8F"/>
    <w:rsid w:val="003747D6"/>
    <w:rsid w:val="00375AAD"/>
    <w:rsid w:val="00376500"/>
    <w:rsid w:val="003768E3"/>
    <w:rsid w:val="00377A16"/>
    <w:rsid w:val="003804A0"/>
    <w:rsid w:val="00381748"/>
    <w:rsid w:val="00382C5A"/>
    <w:rsid w:val="0038341C"/>
    <w:rsid w:val="003839B2"/>
    <w:rsid w:val="00383DFC"/>
    <w:rsid w:val="00387E87"/>
    <w:rsid w:val="003925B8"/>
    <w:rsid w:val="0039306F"/>
    <w:rsid w:val="00395006"/>
    <w:rsid w:val="00395228"/>
    <w:rsid w:val="003964AF"/>
    <w:rsid w:val="003A0B18"/>
    <w:rsid w:val="003A0F62"/>
    <w:rsid w:val="003A189B"/>
    <w:rsid w:val="003A2B0A"/>
    <w:rsid w:val="003A2D7C"/>
    <w:rsid w:val="003A3189"/>
    <w:rsid w:val="003A4A8A"/>
    <w:rsid w:val="003A6F3C"/>
    <w:rsid w:val="003A6FF6"/>
    <w:rsid w:val="003B0ADA"/>
    <w:rsid w:val="003B0BC5"/>
    <w:rsid w:val="003B170B"/>
    <w:rsid w:val="003B19D3"/>
    <w:rsid w:val="003B2D81"/>
    <w:rsid w:val="003B36F9"/>
    <w:rsid w:val="003B381B"/>
    <w:rsid w:val="003B4524"/>
    <w:rsid w:val="003B4779"/>
    <w:rsid w:val="003B6CF2"/>
    <w:rsid w:val="003B7594"/>
    <w:rsid w:val="003C14AA"/>
    <w:rsid w:val="003C2E85"/>
    <w:rsid w:val="003C353F"/>
    <w:rsid w:val="003C58BD"/>
    <w:rsid w:val="003D17F4"/>
    <w:rsid w:val="003D4D7C"/>
    <w:rsid w:val="003D50C8"/>
    <w:rsid w:val="003D5266"/>
    <w:rsid w:val="003D5270"/>
    <w:rsid w:val="003D72AC"/>
    <w:rsid w:val="003E0B4A"/>
    <w:rsid w:val="003E2AAA"/>
    <w:rsid w:val="003E2ED1"/>
    <w:rsid w:val="003E5548"/>
    <w:rsid w:val="003E5BE4"/>
    <w:rsid w:val="003E7207"/>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5DD1"/>
    <w:rsid w:val="00446F2B"/>
    <w:rsid w:val="00447CC9"/>
    <w:rsid w:val="00450B50"/>
    <w:rsid w:val="00451F3B"/>
    <w:rsid w:val="00453526"/>
    <w:rsid w:val="00454129"/>
    <w:rsid w:val="004566BA"/>
    <w:rsid w:val="004603CF"/>
    <w:rsid w:val="00460A33"/>
    <w:rsid w:val="004610C4"/>
    <w:rsid w:val="0046598A"/>
    <w:rsid w:val="00465AA8"/>
    <w:rsid w:val="0047047D"/>
    <w:rsid w:val="00470B0F"/>
    <w:rsid w:val="00472122"/>
    <w:rsid w:val="00472219"/>
    <w:rsid w:val="004730DE"/>
    <w:rsid w:val="004750DC"/>
    <w:rsid w:val="00475205"/>
    <w:rsid w:val="0047529D"/>
    <w:rsid w:val="00475FAC"/>
    <w:rsid w:val="00480E66"/>
    <w:rsid w:val="00481936"/>
    <w:rsid w:val="0048364A"/>
    <w:rsid w:val="00483B10"/>
    <w:rsid w:val="0048414B"/>
    <w:rsid w:val="00485D10"/>
    <w:rsid w:val="00485E58"/>
    <w:rsid w:val="00493E96"/>
    <w:rsid w:val="00495D65"/>
    <w:rsid w:val="00496B68"/>
    <w:rsid w:val="00497F41"/>
    <w:rsid w:val="004A00DA"/>
    <w:rsid w:val="004A1C8A"/>
    <w:rsid w:val="004A30A0"/>
    <w:rsid w:val="004A3BE4"/>
    <w:rsid w:val="004A3E48"/>
    <w:rsid w:val="004A41E0"/>
    <w:rsid w:val="004A5604"/>
    <w:rsid w:val="004B2844"/>
    <w:rsid w:val="004B2BF0"/>
    <w:rsid w:val="004B3257"/>
    <w:rsid w:val="004B4A97"/>
    <w:rsid w:val="004B538B"/>
    <w:rsid w:val="004C161E"/>
    <w:rsid w:val="004C26A4"/>
    <w:rsid w:val="004C32B9"/>
    <w:rsid w:val="004C38C1"/>
    <w:rsid w:val="004C3BB5"/>
    <w:rsid w:val="004C7AA7"/>
    <w:rsid w:val="004D01BB"/>
    <w:rsid w:val="004D02CD"/>
    <w:rsid w:val="004D0390"/>
    <w:rsid w:val="004D12F9"/>
    <w:rsid w:val="004D5697"/>
    <w:rsid w:val="004D5D70"/>
    <w:rsid w:val="004D7B8E"/>
    <w:rsid w:val="004D7F05"/>
    <w:rsid w:val="004E019B"/>
    <w:rsid w:val="004E11C9"/>
    <w:rsid w:val="004E3F1E"/>
    <w:rsid w:val="004E4D9F"/>
    <w:rsid w:val="004E6E00"/>
    <w:rsid w:val="004E72B8"/>
    <w:rsid w:val="004E7F54"/>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464"/>
    <w:rsid w:val="00540C8E"/>
    <w:rsid w:val="00541752"/>
    <w:rsid w:val="005432D6"/>
    <w:rsid w:val="00543C5C"/>
    <w:rsid w:val="00544296"/>
    <w:rsid w:val="005450E0"/>
    <w:rsid w:val="005452C7"/>
    <w:rsid w:val="00547847"/>
    <w:rsid w:val="00550134"/>
    <w:rsid w:val="00550BD8"/>
    <w:rsid w:val="00551821"/>
    <w:rsid w:val="005518B2"/>
    <w:rsid w:val="00553692"/>
    <w:rsid w:val="00554172"/>
    <w:rsid w:val="005550AF"/>
    <w:rsid w:val="005558B5"/>
    <w:rsid w:val="00560518"/>
    <w:rsid w:val="00561175"/>
    <w:rsid w:val="0056138A"/>
    <w:rsid w:val="00561A43"/>
    <w:rsid w:val="00562022"/>
    <w:rsid w:val="0056440B"/>
    <w:rsid w:val="00566C51"/>
    <w:rsid w:val="005670EB"/>
    <w:rsid w:val="00570358"/>
    <w:rsid w:val="00570413"/>
    <w:rsid w:val="0057180C"/>
    <w:rsid w:val="00572277"/>
    <w:rsid w:val="00572327"/>
    <w:rsid w:val="00572CCD"/>
    <w:rsid w:val="00573A61"/>
    <w:rsid w:val="0057467C"/>
    <w:rsid w:val="00574BA7"/>
    <w:rsid w:val="0057608D"/>
    <w:rsid w:val="00577108"/>
    <w:rsid w:val="00580304"/>
    <w:rsid w:val="005843D4"/>
    <w:rsid w:val="00585A2A"/>
    <w:rsid w:val="00585A9C"/>
    <w:rsid w:val="0058623D"/>
    <w:rsid w:val="005863A1"/>
    <w:rsid w:val="00591134"/>
    <w:rsid w:val="00592A73"/>
    <w:rsid w:val="00593196"/>
    <w:rsid w:val="00593665"/>
    <w:rsid w:val="0059425B"/>
    <w:rsid w:val="005945B7"/>
    <w:rsid w:val="00597471"/>
    <w:rsid w:val="00597C0E"/>
    <w:rsid w:val="005A02F1"/>
    <w:rsid w:val="005A101C"/>
    <w:rsid w:val="005A34E6"/>
    <w:rsid w:val="005A5444"/>
    <w:rsid w:val="005B21C4"/>
    <w:rsid w:val="005B25B7"/>
    <w:rsid w:val="005B2EB1"/>
    <w:rsid w:val="005B34FD"/>
    <w:rsid w:val="005B7E7D"/>
    <w:rsid w:val="005C037A"/>
    <w:rsid w:val="005C0C05"/>
    <w:rsid w:val="005C0C7D"/>
    <w:rsid w:val="005C32E9"/>
    <w:rsid w:val="005D07AC"/>
    <w:rsid w:val="005D11BD"/>
    <w:rsid w:val="005D13B4"/>
    <w:rsid w:val="005D2BE6"/>
    <w:rsid w:val="005D53D6"/>
    <w:rsid w:val="005D55BB"/>
    <w:rsid w:val="005E0656"/>
    <w:rsid w:val="005E106C"/>
    <w:rsid w:val="005E2211"/>
    <w:rsid w:val="005E3390"/>
    <w:rsid w:val="005E3E3D"/>
    <w:rsid w:val="005E6E7E"/>
    <w:rsid w:val="005E7773"/>
    <w:rsid w:val="005F3EEE"/>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1CC3"/>
    <w:rsid w:val="00633194"/>
    <w:rsid w:val="00633E53"/>
    <w:rsid w:val="00633F0C"/>
    <w:rsid w:val="00637F08"/>
    <w:rsid w:val="0064055D"/>
    <w:rsid w:val="00640FE3"/>
    <w:rsid w:val="006414AE"/>
    <w:rsid w:val="00643478"/>
    <w:rsid w:val="006456D6"/>
    <w:rsid w:val="00645942"/>
    <w:rsid w:val="0064795C"/>
    <w:rsid w:val="00651811"/>
    <w:rsid w:val="0065288E"/>
    <w:rsid w:val="00653C74"/>
    <w:rsid w:val="006565C6"/>
    <w:rsid w:val="00660299"/>
    <w:rsid w:val="00661ED0"/>
    <w:rsid w:val="006627ED"/>
    <w:rsid w:val="00663679"/>
    <w:rsid w:val="00663BC2"/>
    <w:rsid w:val="00663F7D"/>
    <w:rsid w:val="00664098"/>
    <w:rsid w:val="006645FF"/>
    <w:rsid w:val="00664746"/>
    <w:rsid w:val="006651BE"/>
    <w:rsid w:val="00665262"/>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339"/>
    <w:rsid w:val="006935DF"/>
    <w:rsid w:val="006946BB"/>
    <w:rsid w:val="00694BB8"/>
    <w:rsid w:val="0069509C"/>
    <w:rsid w:val="00695F36"/>
    <w:rsid w:val="00696408"/>
    <w:rsid w:val="0069689A"/>
    <w:rsid w:val="00696C5A"/>
    <w:rsid w:val="0069705E"/>
    <w:rsid w:val="0069726C"/>
    <w:rsid w:val="00697A39"/>
    <w:rsid w:val="006A1475"/>
    <w:rsid w:val="006A26BA"/>
    <w:rsid w:val="006A37ED"/>
    <w:rsid w:val="006A4CC0"/>
    <w:rsid w:val="006A4ED0"/>
    <w:rsid w:val="006A60EE"/>
    <w:rsid w:val="006A7317"/>
    <w:rsid w:val="006A783E"/>
    <w:rsid w:val="006B169A"/>
    <w:rsid w:val="006B23C7"/>
    <w:rsid w:val="006B3DE1"/>
    <w:rsid w:val="006B51D8"/>
    <w:rsid w:val="006B5DDE"/>
    <w:rsid w:val="006B6BF8"/>
    <w:rsid w:val="006C0C4C"/>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F037F"/>
    <w:rsid w:val="006F05C8"/>
    <w:rsid w:val="006F1153"/>
    <w:rsid w:val="006F1EDF"/>
    <w:rsid w:val="006F3EBF"/>
    <w:rsid w:val="006F4DEC"/>
    <w:rsid w:val="006F73EC"/>
    <w:rsid w:val="00701592"/>
    <w:rsid w:val="00704523"/>
    <w:rsid w:val="00704D3B"/>
    <w:rsid w:val="007071A0"/>
    <w:rsid w:val="00707E09"/>
    <w:rsid w:val="007122E6"/>
    <w:rsid w:val="00712578"/>
    <w:rsid w:val="007127B4"/>
    <w:rsid w:val="007132BA"/>
    <w:rsid w:val="007165D4"/>
    <w:rsid w:val="00716815"/>
    <w:rsid w:val="00717E68"/>
    <w:rsid w:val="00720DB1"/>
    <w:rsid w:val="00720E47"/>
    <w:rsid w:val="00722012"/>
    <w:rsid w:val="0072245F"/>
    <w:rsid w:val="00722B10"/>
    <w:rsid w:val="00723ED5"/>
    <w:rsid w:val="007244E7"/>
    <w:rsid w:val="007246EE"/>
    <w:rsid w:val="00724AEA"/>
    <w:rsid w:val="00725F05"/>
    <w:rsid w:val="0072654E"/>
    <w:rsid w:val="007268A8"/>
    <w:rsid w:val="00726F8A"/>
    <w:rsid w:val="00730EAD"/>
    <w:rsid w:val="00731C61"/>
    <w:rsid w:val="00735543"/>
    <w:rsid w:val="00737EAB"/>
    <w:rsid w:val="007413B8"/>
    <w:rsid w:val="0074186F"/>
    <w:rsid w:val="0074247D"/>
    <w:rsid w:val="007427D0"/>
    <w:rsid w:val="00744408"/>
    <w:rsid w:val="007458AB"/>
    <w:rsid w:val="00745E70"/>
    <w:rsid w:val="0074649B"/>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0B63"/>
    <w:rsid w:val="00782D6E"/>
    <w:rsid w:val="00783C2C"/>
    <w:rsid w:val="007876E8"/>
    <w:rsid w:val="00787A0D"/>
    <w:rsid w:val="00790704"/>
    <w:rsid w:val="00790ABE"/>
    <w:rsid w:val="007913A1"/>
    <w:rsid w:val="007915BD"/>
    <w:rsid w:val="007920BF"/>
    <w:rsid w:val="0079338D"/>
    <w:rsid w:val="00794DC4"/>
    <w:rsid w:val="00795752"/>
    <w:rsid w:val="007961A2"/>
    <w:rsid w:val="00796D13"/>
    <w:rsid w:val="007973B7"/>
    <w:rsid w:val="0079744C"/>
    <w:rsid w:val="007A460A"/>
    <w:rsid w:val="007A467A"/>
    <w:rsid w:val="007A5FE3"/>
    <w:rsid w:val="007A6F70"/>
    <w:rsid w:val="007A7460"/>
    <w:rsid w:val="007A7C95"/>
    <w:rsid w:val="007B0806"/>
    <w:rsid w:val="007B1759"/>
    <w:rsid w:val="007B6B15"/>
    <w:rsid w:val="007B6B26"/>
    <w:rsid w:val="007B7292"/>
    <w:rsid w:val="007C01FD"/>
    <w:rsid w:val="007C5788"/>
    <w:rsid w:val="007D0DAD"/>
    <w:rsid w:val="007D1198"/>
    <w:rsid w:val="007D15FD"/>
    <w:rsid w:val="007D258A"/>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EC6"/>
    <w:rsid w:val="008006E7"/>
    <w:rsid w:val="0080321E"/>
    <w:rsid w:val="00804DA9"/>
    <w:rsid w:val="008058CB"/>
    <w:rsid w:val="00813C2A"/>
    <w:rsid w:val="00813F3A"/>
    <w:rsid w:val="00815002"/>
    <w:rsid w:val="00816C35"/>
    <w:rsid w:val="00816EAE"/>
    <w:rsid w:val="0082081C"/>
    <w:rsid w:val="008229DE"/>
    <w:rsid w:val="00823EC0"/>
    <w:rsid w:val="00824C6D"/>
    <w:rsid w:val="008252DA"/>
    <w:rsid w:val="00825407"/>
    <w:rsid w:val="008260C8"/>
    <w:rsid w:val="00827B68"/>
    <w:rsid w:val="00830366"/>
    <w:rsid w:val="00831DB6"/>
    <w:rsid w:val="00832C2E"/>
    <w:rsid w:val="008369C9"/>
    <w:rsid w:val="00836AC2"/>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5B88"/>
    <w:rsid w:val="00865E43"/>
    <w:rsid w:val="00871039"/>
    <w:rsid w:val="008733F1"/>
    <w:rsid w:val="0087344B"/>
    <w:rsid w:val="0087409E"/>
    <w:rsid w:val="00874A87"/>
    <w:rsid w:val="00876B93"/>
    <w:rsid w:val="008775B6"/>
    <w:rsid w:val="00877B33"/>
    <w:rsid w:val="00880D0A"/>
    <w:rsid w:val="00886911"/>
    <w:rsid w:val="008873BD"/>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B76C0"/>
    <w:rsid w:val="008C0645"/>
    <w:rsid w:val="008C0D56"/>
    <w:rsid w:val="008C15C8"/>
    <w:rsid w:val="008C277E"/>
    <w:rsid w:val="008C342F"/>
    <w:rsid w:val="008C4F72"/>
    <w:rsid w:val="008C52FC"/>
    <w:rsid w:val="008C59D8"/>
    <w:rsid w:val="008C5A0D"/>
    <w:rsid w:val="008C71E4"/>
    <w:rsid w:val="008D3119"/>
    <w:rsid w:val="008D46C3"/>
    <w:rsid w:val="008D46C8"/>
    <w:rsid w:val="008D6072"/>
    <w:rsid w:val="008D701E"/>
    <w:rsid w:val="008E08B6"/>
    <w:rsid w:val="008E180F"/>
    <w:rsid w:val="008E1C02"/>
    <w:rsid w:val="008E2109"/>
    <w:rsid w:val="008E3EAA"/>
    <w:rsid w:val="008E52E5"/>
    <w:rsid w:val="008E5E3D"/>
    <w:rsid w:val="008E65BD"/>
    <w:rsid w:val="008E684C"/>
    <w:rsid w:val="008E72F1"/>
    <w:rsid w:val="008F2096"/>
    <w:rsid w:val="008F30DC"/>
    <w:rsid w:val="008F34B1"/>
    <w:rsid w:val="008F3F92"/>
    <w:rsid w:val="008F76F8"/>
    <w:rsid w:val="009014C3"/>
    <w:rsid w:val="0090262F"/>
    <w:rsid w:val="009033B1"/>
    <w:rsid w:val="009052D5"/>
    <w:rsid w:val="009053F1"/>
    <w:rsid w:val="00907C5E"/>
    <w:rsid w:val="009103C4"/>
    <w:rsid w:val="00911226"/>
    <w:rsid w:val="00911A24"/>
    <w:rsid w:val="00914D89"/>
    <w:rsid w:val="009175A9"/>
    <w:rsid w:val="00917FE5"/>
    <w:rsid w:val="00921D13"/>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47116"/>
    <w:rsid w:val="0095057E"/>
    <w:rsid w:val="009521B5"/>
    <w:rsid w:val="00954770"/>
    <w:rsid w:val="00955CE7"/>
    <w:rsid w:val="00956A13"/>
    <w:rsid w:val="00956C87"/>
    <w:rsid w:val="00956D1F"/>
    <w:rsid w:val="00960DD1"/>
    <w:rsid w:val="00961401"/>
    <w:rsid w:val="00962391"/>
    <w:rsid w:val="00964100"/>
    <w:rsid w:val="00964E64"/>
    <w:rsid w:val="00964EFE"/>
    <w:rsid w:val="009668ED"/>
    <w:rsid w:val="00970143"/>
    <w:rsid w:val="00970AF0"/>
    <w:rsid w:val="00971315"/>
    <w:rsid w:val="00974147"/>
    <w:rsid w:val="009748CE"/>
    <w:rsid w:val="00976341"/>
    <w:rsid w:val="00976DE3"/>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B7F0D"/>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03C"/>
    <w:rsid w:val="009E4D20"/>
    <w:rsid w:val="009E5534"/>
    <w:rsid w:val="009E61DB"/>
    <w:rsid w:val="009F008C"/>
    <w:rsid w:val="009F0A4B"/>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2674"/>
    <w:rsid w:val="00A13717"/>
    <w:rsid w:val="00A15016"/>
    <w:rsid w:val="00A158FF"/>
    <w:rsid w:val="00A16F93"/>
    <w:rsid w:val="00A173ED"/>
    <w:rsid w:val="00A20B62"/>
    <w:rsid w:val="00A210B6"/>
    <w:rsid w:val="00A2156A"/>
    <w:rsid w:val="00A21D20"/>
    <w:rsid w:val="00A25F20"/>
    <w:rsid w:val="00A2726C"/>
    <w:rsid w:val="00A27F9B"/>
    <w:rsid w:val="00A304AC"/>
    <w:rsid w:val="00A31C4A"/>
    <w:rsid w:val="00A34562"/>
    <w:rsid w:val="00A355D8"/>
    <w:rsid w:val="00A35ED5"/>
    <w:rsid w:val="00A36349"/>
    <w:rsid w:val="00A3718F"/>
    <w:rsid w:val="00A3784A"/>
    <w:rsid w:val="00A4053A"/>
    <w:rsid w:val="00A408CF"/>
    <w:rsid w:val="00A4111D"/>
    <w:rsid w:val="00A41906"/>
    <w:rsid w:val="00A42098"/>
    <w:rsid w:val="00A4221E"/>
    <w:rsid w:val="00A42248"/>
    <w:rsid w:val="00A45342"/>
    <w:rsid w:val="00A5046C"/>
    <w:rsid w:val="00A50597"/>
    <w:rsid w:val="00A50D2D"/>
    <w:rsid w:val="00A52102"/>
    <w:rsid w:val="00A524F7"/>
    <w:rsid w:val="00A54372"/>
    <w:rsid w:val="00A54A39"/>
    <w:rsid w:val="00A55BF2"/>
    <w:rsid w:val="00A578AA"/>
    <w:rsid w:val="00A616D1"/>
    <w:rsid w:val="00A6199F"/>
    <w:rsid w:val="00A61CD7"/>
    <w:rsid w:val="00A62F15"/>
    <w:rsid w:val="00A6370D"/>
    <w:rsid w:val="00A6562A"/>
    <w:rsid w:val="00A65918"/>
    <w:rsid w:val="00A664BD"/>
    <w:rsid w:val="00A67BF7"/>
    <w:rsid w:val="00A67D2A"/>
    <w:rsid w:val="00A7194E"/>
    <w:rsid w:val="00A73A01"/>
    <w:rsid w:val="00A73E61"/>
    <w:rsid w:val="00A75241"/>
    <w:rsid w:val="00A81C1B"/>
    <w:rsid w:val="00A86472"/>
    <w:rsid w:val="00A87599"/>
    <w:rsid w:val="00A90723"/>
    <w:rsid w:val="00A90FE4"/>
    <w:rsid w:val="00A911A0"/>
    <w:rsid w:val="00A9273A"/>
    <w:rsid w:val="00A9388D"/>
    <w:rsid w:val="00A938C7"/>
    <w:rsid w:val="00A93964"/>
    <w:rsid w:val="00A94ABE"/>
    <w:rsid w:val="00A95103"/>
    <w:rsid w:val="00A96342"/>
    <w:rsid w:val="00A96F4C"/>
    <w:rsid w:val="00A97ECE"/>
    <w:rsid w:val="00AA06DF"/>
    <w:rsid w:val="00AA0A01"/>
    <w:rsid w:val="00AA1DE6"/>
    <w:rsid w:val="00AA2339"/>
    <w:rsid w:val="00AA2667"/>
    <w:rsid w:val="00AA46A1"/>
    <w:rsid w:val="00AA4D67"/>
    <w:rsid w:val="00AA641E"/>
    <w:rsid w:val="00AA7D12"/>
    <w:rsid w:val="00AB1BA1"/>
    <w:rsid w:val="00AB2086"/>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131C"/>
    <w:rsid w:val="00AE29A1"/>
    <w:rsid w:val="00AE446F"/>
    <w:rsid w:val="00AE54D1"/>
    <w:rsid w:val="00AE6081"/>
    <w:rsid w:val="00AE6BBC"/>
    <w:rsid w:val="00AF0C67"/>
    <w:rsid w:val="00AF3D30"/>
    <w:rsid w:val="00AF3F2A"/>
    <w:rsid w:val="00AF5D66"/>
    <w:rsid w:val="00AF6463"/>
    <w:rsid w:val="00AF6BD9"/>
    <w:rsid w:val="00AF7B69"/>
    <w:rsid w:val="00B00D79"/>
    <w:rsid w:val="00B00F53"/>
    <w:rsid w:val="00B0124E"/>
    <w:rsid w:val="00B01802"/>
    <w:rsid w:val="00B01F33"/>
    <w:rsid w:val="00B02890"/>
    <w:rsid w:val="00B04396"/>
    <w:rsid w:val="00B05627"/>
    <w:rsid w:val="00B06CC6"/>
    <w:rsid w:val="00B109F1"/>
    <w:rsid w:val="00B10B61"/>
    <w:rsid w:val="00B1227C"/>
    <w:rsid w:val="00B13A7F"/>
    <w:rsid w:val="00B145E0"/>
    <w:rsid w:val="00B154CE"/>
    <w:rsid w:val="00B15723"/>
    <w:rsid w:val="00B15A06"/>
    <w:rsid w:val="00B15F74"/>
    <w:rsid w:val="00B20F35"/>
    <w:rsid w:val="00B214AF"/>
    <w:rsid w:val="00B22800"/>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790"/>
    <w:rsid w:val="00B519B6"/>
    <w:rsid w:val="00B54B45"/>
    <w:rsid w:val="00B56C6A"/>
    <w:rsid w:val="00B57F6C"/>
    <w:rsid w:val="00B61C4F"/>
    <w:rsid w:val="00B6232C"/>
    <w:rsid w:val="00B636AD"/>
    <w:rsid w:val="00B64B9A"/>
    <w:rsid w:val="00B652F8"/>
    <w:rsid w:val="00B65487"/>
    <w:rsid w:val="00B66F9B"/>
    <w:rsid w:val="00B67EB5"/>
    <w:rsid w:val="00B711DE"/>
    <w:rsid w:val="00B716DA"/>
    <w:rsid w:val="00B71C07"/>
    <w:rsid w:val="00B74CFA"/>
    <w:rsid w:val="00B7509F"/>
    <w:rsid w:val="00B76B82"/>
    <w:rsid w:val="00B76F24"/>
    <w:rsid w:val="00B77257"/>
    <w:rsid w:val="00B81838"/>
    <w:rsid w:val="00B82959"/>
    <w:rsid w:val="00B838E4"/>
    <w:rsid w:val="00B839F6"/>
    <w:rsid w:val="00B8483A"/>
    <w:rsid w:val="00B8488D"/>
    <w:rsid w:val="00B84A6D"/>
    <w:rsid w:val="00B86E78"/>
    <w:rsid w:val="00B876C2"/>
    <w:rsid w:val="00B9270E"/>
    <w:rsid w:val="00B95C1F"/>
    <w:rsid w:val="00B96203"/>
    <w:rsid w:val="00B9771F"/>
    <w:rsid w:val="00B9772D"/>
    <w:rsid w:val="00BA02E7"/>
    <w:rsid w:val="00BA0BC8"/>
    <w:rsid w:val="00BA1708"/>
    <w:rsid w:val="00BA1896"/>
    <w:rsid w:val="00BA1E0C"/>
    <w:rsid w:val="00BA26F4"/>
    <w:rsid w:val="00BA273E"/>
    <w:rsid w:val="00BA4B38"/>
    <w:rsid w:val="00BA70E3"/>
    <w:rsid w:val="00BA7A60"/>
    <w:rsid w:val="00BB028F"/>
    <w:rsid w:val="00BB031E"/>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4241"/>
    <w:rsid w:val="00BE51C6"/>
    <w:rsid w:val="00BE5AA3"/>
    <w:rsid w:val="00BE5C55"/>
    <w:rsid w:val="00BE77CC"/>
    <w:rsid w:val="00BF07F9"/>
    <w:rsid w:val="00BF0D1C"/>
    <w:rsid w:val="00BF1430"/>
    <w:rsid w:val="00BF32A0"/>
    <w:rsid w:val="00BF3E70"/>
    <w:rsid w:val="00BF75BB"/>
    <w:rsid w:val="00C01200"/>
    <w:rsid w:val="00C02C97"/>
    <w:rsid w:val="00C04F5C"/>
    <w:rsid w:val="00C07159"/>
    <w:rsid w:val="00C07F15"/>
    <w:rsid w:val="00C10BDF"/>
    <w:rsid w:val="00C14C13"/>
    <w:rsid w:val="00C15F4A"/>
    <w:rsid w:val="00C17089"/>
    <w:rsid w:val="00C17BBD"/>
    <w:rsid w:val="00C20ACD"/>
    <w:rsid w:val="00C211E3"/>
    <w:rsid w:val="00C215CE"/>
    <w:rsid w:val="00C23DF4"/>
    <w:rsid w:val="00C26E61"/>
    <w:rsid w:val="00C27067"/>
    <w:rsid w:val="00C27101"/>
    <w:rsid w:val="00C31120"/>
    <w:rsid w:val="00C31813"/>
    <w:rsid w:val="00C32511"/>
    <w:rsid w:val="00C34292"/>
    <w:rsid w:val="00C358E0"/>
    <w:rsid w:val="00C35F84"/>
    <w:rsid w:val="00C35FE7"/>
    <w:rsid w:val="00C36C4A"/>
    <w:rsid w:val="00C37CAD"/>
    <w:rsid w:val="00C403FE"/>
    <w:rsid w:val="00C42492"/>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12FF"/>
    <w:rsid w:val="00C73698"/>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3F20"/>
    <w:rsid w:val="00C9419F"/>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533D"/>
    <w:rsid w:val="00CB6E1B"/>
    <w:rsid w:val="00CB7F29"/>
    <w:rsid w:val="00CC0F72"/>
    <w:rsid w:val="00CC148C"/>
    <w:rsid w:val="00CC37EE"/>
    <w:rsid w:val="00CC43D8"/>
    <w:rsid w:val="00CC4C1B"/>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184"/>
    <w:rsid w:val="00CD7309"/>
    <w:rsid w:val="00CE02D0"/>
    <w:rsid w:val="00CE3174"/>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4DC9"/>
    <w:rsid w:val="00D16D91"/>
    <w:rsid w:val="00D17EDE"/>
    <w:rsid w:val="00D17FEB"/>
    <w:rsid w:val="00D20E5A"/>
    <w:rsid w:val="00D21F02"/>
    <w:rsid w:val="00D22D34"/>
    <w:rsid w:val="00D23B4B"/>
    <w:rsid w:val="00D26331"/>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1A2E"/>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4DD"/>
    <w:rsid w:val="00D57B5E"/>
    <w:rsid w:val="00D6118E"/>
    <w:rsid w:val="00D61FBD"/>
    <w:rsid w:val="00D62D07"/>
    <w:rsid w:val="00D63303"/>
    <w:rsid w:val="00D64EA5"/>
    <w:rsid w:val="00D75B62"/>
    <w:rsid w:val="00D76197"/>
    <w:rsid w:val="00D76876"/>
    <w:rsid w:val="00D77577"/>
    <w:rsid w:val="00D77952"/>
    <w:rsid w:val="00D80A9D"/>
    <w:rsid w:val="00D814C0"/>
    <w:rsid w:val="00D81B56"/>
    <w:rsid w:val="00D82131"/>
    <w:rsid w:val="00D8261B"/>
    <w:rsid w:val="00D841BF"/>
    <w:rsid w:val="00D8455E"/>
    <w:rsid w:val="00D8518B"/>
    <w:rsid w:val="00D85DDE"/>
    <w:rsid w:val="00D8605B"/>
    <w:rsid w:val="00D86AB9"/>
    <w:rsid w:val="00D87FA9"/>
    <w:rsid w:val="00D90030"/>
    <w:rsid w:val="00D92CFD"/>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0A47"/>
    <w:rsid w:val="00DD2A2F"/>
    <w:rsid w:val="00DD3084"/>
    <w:rsid w:val="00DD4A0A"/>
    <w:rsid w:val="00DD59B9"/>
    <w:rsid w:val="00DD6076"/>
    <w:rsid w:val="00DE182E"/>
    <w:rsid w:val="00DE77CD"/>
    <w:rsid w:val="00DF065A"/>
    <w:rsid w:val="00DF2414"/>
    <w:rsid w:val="00DF3BD7"/>
    <w:rsid w:val="00DF59F6"/>
    <w:rsid w:val="00E00248"/>
    <w:rsid w:val="00E0168B"/>
    <w:rsid w:val="00E03298"/>
    <w:rsid w:val="00E0429A"/>
    <w:rsid w:val="00E06279"/>
    <w:rsid w:val="00E0628E"/>
    <w:rsid w:val="00E06497"/>
    <w:rsid w:val="00E06A3D"/>
    <w:rsid w:val="00E1474D"/>
    <w:rsid w:val="00E15A74"/>
    <w:rsid w:val="00E165EE"/>
    <w:rsid w:val="00E25083"/>
    <w:rsid w:val="00E27464"/>
    <w:rsid w:val="00E27FA9"/>
    <w:rsid w:val="00E355CB"/>
    <w:rsid w:val="00E36474"/>
    <w:rsid w:val="00E4049C"/>
    <w:rsid w:val="00E41651"/>
    <w:rsid w:val="00E41EF1"/>
    <w:rsid w:val="00E42D89"/>
    <w:rsid w:val="00E4357E"/>
    <w:rsid w:val="00E4373F"/>
    <w:rsid w:val="00E43D57"/>
    <w:rsid w:val="00E44682"/>
    <w:rsid w:val="00E448E2"/>
    <w:rsid w:val="00E45388"/>
    <w:rsid w:val="00E508AC"/>
    <w:rsid w:val="00E51356"/>
    <w:rsid w:val="00E534B0"/>
    <w:rsid w:val="00E53EA9"/>
    <w:rsid w:val="00E5575C"/>
    <w:rsid w:val="00E56C1B"/>
    <w:rsid w:val="00E61954"/>
    <w:rsid w:val="00E632F2"/>
    <w:rsid w:val="00E63780"/>
    <w:rsid w:val="00E642B1"/>
    <w:rsid w:val="00E64F6E"/>
    <w:rsid w:val="00E673EA"/>
    <w:rsid w:val="00E7088D"/>
    <w:rsid w:val="00E71EE5"/>
    <w:rsid w:val="00E73B26"/>
    <w:rsid w:val="00E73CE3"/>
    <w:rsid w:val="00E74FBD"/>
    <w:rsid w:val="00E75C27"/>
    <w:rsid w:val="00E7787C"/>
    <w:rsid w:val="00E77D14"/>
    <w:rsid w:val="00E804CB"/>
    <w:rsid w:val="00E81B69"/>
    <w:rsid w:val="00E81F8D"/>
    <w:rsid w:val="00E8222F"/>
    <w:rsid w:val="00E82B5D"/>
    <w:rsid w:val="00E83B36"/>
    <w:rsid w:val="00E83FE9"/>
    <w:rsid w:val="00E84AEA"/>
    <w:rsid w:val="00E85EB9"/>
    <w:rsid w:val="00E87070"/>
    <w:rsid w:val="00E87D74"/>
    <w:rsid w:val="00E911AA"/>
    <w:rsid w:val="00E9121D"/>
    <w:rsid w:val="00E9210A"/>
    <w:rsid w:val="00E92CA5"/>
    <w:rsid w:val="00E9326C"/>
    <w:rsid w:val="00E9375F"/>
    <w:rsid w:val="00E93A9D"/>
    <w:rsid w:val="00E94694"/>
    <w:rsid w:val="00E95346"/>
    <w:rsid w:val="00E96FBA"/>
    <w:rsid w:val="00E97238"/>
    <w:rsid w:val="00EA5849"/>
    <w:rsid w:val="00EA5E94"/>
    <w:rsid w:val="00EA692A"/>
    <w:rsid w:val="00EA6A4B"/>
    <w:rsid w:val="00EB3310"/>
    <w:rsid w:val="00EB3795"/>
    <w:rsid w:val="00EB3A56"/>
    <w:rsid w:val="00EB480C"/>
    <w:rsid w:val="00EB4F9A"/>
    <w:rsid w:val="00EB5A97"/>
    <w:rsid w:val="00EB7957"/>
    <w:rsid w:val="00EC017C"/>
    <w:rsid w:val="00EC07ED"/>
    <w:rsid w:val="00EC082E"/>
    <w:rsid w:val="00EC3AC7"/>
    <w:rsid w:val="00EC3B8D"/>
    <w:rsid w:val="00EC3BC5"/>
    <w:rsid w:val="00EC4284"/>
    <w:rsid w:val="00EC442F"/>
    <w:rsid w:val="00EC7183"/>
    <w:rsid w:val="00EC72FA"/>
    <w:rsid w:val="00ED1CE8"/>
    <w:rsid w:val="00ED247F"/>
    <w:rsid w:val="00ED366E"/>
    <w:rsid w:val="00ED4D73"/>
    <w:rsid w:val="00ED5393"/>
    <w:rsid w:val="00ED7665"/>
    <w:rsid w:val="00EE0DAE"/>
    <w:rsid w:val="00EE1926"/>
    <w:rsid w:val="00EE19C3"/>
    <w:rsid w:val="00EE2540"/>
    <w:rsid w:val="00EE49C1"/>
    <w:rsid w:val="00EE6C8B"/>
    <w:rsid w:val="00EE6FBD"/>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7256"/>
    <w:rsid w:val="00F1752F"/>
    <w:rsid w:val="00F203FB"/>
    <w:rsid w:val="00F21B37"/>
    <w:rsid w:val="00F22369"/>
    <w:rsid w:val="00F224D0"/>
    <w:rsid w:val="00F22962"/>
    <w:rsid w:val="00F24824"/>
    <w:rsid w:val="00F26028"/>
    <w:rsid w:val="00F33957"/>
    <w:rsid w:val="00F35B1C"/>
    <w:rsid w:val="00F365E9"/>
    <w:rsid w:val="00F36EA1"/>
    <w:rsid w:val="00F379E0"/>
    <w:rsid w:val="00F41789"/>
    <w:rsid w:val="00F43379"/>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EB8"/>
    <w:rsid w:val="00FA177E"/>
    <w:rsid w:val="00FA2580"/>
    <w:rsid w:val="00FA3273"/>
    <w:rsid w:val="00FA545A"/>
    <w:rsid w:val="00FA66E8"/>
    <w:rsid w:val="00FB3D95"/>
    <w:rsid w:val="00FB4657"/>
    <w:rsid w:val="00FC36D3"/>
    <w:rsid w:val="00FC502B"/>
    <w:rsid w:val="00FC5CA6"/>
    <w:rsid w:val="00FC6980"/>
    <w:rsid w:val="00FD624B"/>
    <w:rsid w:val="00FD74BB"/>
    <w:rsid w:val="00FD7C35"/>
    <w:rsid w:val="00FE1872"/>
    <w:rsid w:val="00FE2305"/>
    <w:rsid w:val="00FE393F"/>
    <w:rsid w:val="00FE464D"/>
    <w:rsid w:val="00FE4A43"/>
    <w:rsid w:val="00FE7EE8"/>
    <w:rsid w:val="00FF096E"/>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2B05CB0"/>
  <w15:docId w15:val="{DB4BFB54-3DED-49C0-B7ED-483FCB58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10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485902835">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54464802">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zamowienia-publiczne/" TargetMode="External"/><Relationship Id="rId24"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espd.uzp.gov.pl" TargetMode="External"/><Relationship Id="rId28"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inspektor.odo@csk.umed.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F24D-D005-4DC4-9377-C7D087B3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61</Pages>
  <Words>21751</Words>
  <Characters>130512</Characters>
  <Application>Microsoft Office Word</Application>
  <DocSecurity>0</DocSecurity>
  <Lines>1087</Lines>
  <Paragraphs>303</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41</cp:revision>
  <cp:lastPrinted>2023-09-20T09:00:00Z</cp:lastPrinted>
  <dcterms:created xsi:type="dcterms:W3CDTF">2023-09-13T10:37:00Z</dcterms:created>
  <dcterms:modified xsi:type="dcterms:W3CDTF">2023-09-20T12:05:00Z</dcterms:modified>
</cp:coreProperties>
</file>