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74E16" w14:textId="450177F2" w:rsidR="009620F6" w:rsidRPr="00D06817" w:rsidRDefault="009620F6" w:rsidP="009620F6">
      <w:pPr>
        <w:ind w:left="6372"/>
        <w:rPr>
          <w:sz w:val="23"/>
          <w:szCs w:val="23"/>
        </w:rPr>
      </w:pPr>
      <w:r w:rsidRPr="00D06817">
        <w:rPr>
          <w:sz w:val="23"/>
          <w:szCs w:val="23"/>
        </w:rPr>
        <w:t xml:space="preserve">Załącznik </w:t>
      </w:r>
      <w:r w:rsidR="00082588" w:rsidRPr="00D06817">
        <w:rPr>
          <w:sz w:val="23"/>
          <w:szCs w:val="23"/>
        </w:rPr>
        <w:t>N</w:t>
      </w:r>
      <w:r w:rsidRPr="00D06817">
        <w:rPr>
          <w:sz w:val="23"/>
          <w:szCs w:val="23"/>
        </w:rPr>
        <w:t xml:space="preserve">r 3B </w:t>
      </w:r>
      <w:r w:rsidR="00150500" w:rsidRPr="00D06817">
        <w:rPr>
          <w:sz w:val="23"/>
          <w:szCs w:val="23"/>
        </w:rPr>
        <w:t xml:space="preserve">do </w:t>
      </w:r>
      <w:r w:rsidRPr="00D06817">
        <w:rPr>
          <w:sz w:val="23"/>
          <w:szCs w:val="23"/>
        </w:rPr>
        <w:t>SWZ</w:t>
      </w:r>
    </w:p>
    <w:p w14:paraId="6DEB6427" w14:textId="77777777" w:rsidR="009620F6" w:rsidRPr="00D06817" w:rsidRDefault="009620F6" w:rsidP="009620F6">
      <w:pPr>
        <w:widowControl w:val="0"/>
        <w:autoSpaceDE w:val="0"/>
        <w:rPr>
          <w:b/>
          <w:sz w:val="23"/>
          <w:szCs w:val="23"/>
        </w:rPr>
      </w:pPr>
    </w:p>
    <w:p w14:paraId="7A6E14EA" w14:textId="6C35F88E" w:rsidR="009620F6" w:rsidRPr="00D06817" w:rsidRDefault="009620F6" w:rsidP="009620F6">
      <w:pPr>
        <w:spacing w:after="180"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WZÓR – CZ</w:t>
      </w:r>
      <w:r w:rsidR="00082588" w:rsidRPr="00D06817">
        <w:rPr>
          <w:b/>
          <w:sz w:val="23"/>
          <w:szCs w:val="23"/>
        </w:rPr>
        <w:t>Ę</w:t>
      </w:r>
      <w:r w:rsidRPr="00D06817">
        <w:rPr>
          <w:b/>
          <w:sz w:val="23"/>
          <w:szCs w:val="23"/>
        </w:rPr>
        <w:t>ŚĆ III ZAMÓWIENIA</w:t>
      </w:r>
    </w:p>
    <w:p w14:paraId="42D77314" w14:textId="77777777" w:rsidR="00536888" w:rsidRPr="00D06817" w:rsidRDefault="00536888" w:rsidP="00536888">
      <w:pPr>
        <w:spacing w:after="180"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 xml:space="preserve">UMOWA Nr </w:t>
      </w:r>
    </w:p>
    <w:p w14:paraId="2404875E" w14:textId="7A7F68EF" w:rsidR="00536888" w:rsidRPr="00D06817" w:rsidRDefault="00082588" w:rsidP="00536888">
      <w:pPr>
        <w:spacing w:after="18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n</w:t>
      </w:r>
      <w:r w:rsidR="00536888" w:rsidRPr="00D06817">
        <w:rPr>
          <w:sz w:val="23"/>
          <w:szCs w:val="23"/>
        </w:rPr>
        <w:t>a wykonanie zamówienia zawarta  dniu ……………r. pomiędzy  Stronami:</w:t>
      </w:r>
    </w:p>
    <w:p w14:paraId="62EE2510" w14:textId="77777777" w:rsidR="00AC209D" w:rsidRPr="00D06817" w:rsidRDefault="00AC209D" w:rsidP="00AC209D">
      <w:pPr>
        <w:spacing w:after="180"/>
        <w:jc w:val="both"/>
        <w:rPr>
          <w:sz w:val="23"/>
          <w:szCs w:val="23"/>
        </w:rPr>
      </w:pPr>
      <w:bookmarkStart w:id="0" w:name="_Hlk77157311"/>
      <w:r w:rsidRPr="00D06817">
        <w:rPr>
          <w:b/>
          <w:sz w:val="23"/>
          <w:szCs w:val="23"/>
        </w:rPr>
        <w:t xml:space="preserve">Gminą </w:t>
      </w:r>
      <w:r w:rsidRPr="00D06817">
        <w:rPr>
          <w:b/>
          <w:bCs/>
          <w:sz w:val="23"/>
          <w:szCs w:val="23"/>
        </w:rPr>
        <w:t>Łapy</w:t>
      </w:r>
      <w:r w:rsidRPr="00D06817">
        <w:rPr>
          <w:bCs/>
          <w:sz w:val="23"/>
          <w:szCs w:val="23"/>
        </w:rPr>
        <w:t>,</w:t>
      </w:r>
      <w:r w:rsidRPr="00D06817">
        <w:rPr>
          <w:sz w:val="23"/>
          <w:szCs w:val="23"/>
        </w:rPr>
        <w:t xml:space="preserve"> ul.</w:t>
      </w:r>
      <w:r w:rsidRPr="00D06817">
        <w:rPr>
          <w:b/>
          <w:bCs/>
          <w:sz w:val="23"/>
          <w:szCs w:val="23"/>
        </w:rPr>
        <w:t xml:space="preserve"> Gen. Wł. Sikorskiego 24, 18-100 Łapy</w:t>
      </w:r>
      <w:r w:rsidRPr="00D06817">
        <w:rPr>
          <w:sz w:val="23"/>
          <w:szCs w:val="23"/>
        </w:rPr>
        <w:t>, reprezentowaną przez:</w:t>
      </w:r>
    </w:p>
    <w:p w14:paraId="6510B90B" w14:textId="589F7F5B" w:rsidR="00AC209D" w:rsidRPr="00D06817" w:rsidRDefault="00BB28D9" w:rsidP="00AC209D">
      <w:pPr>
        <w:spacing w:after="18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Burmistrza Łap – </w:t>
      </w:r>
      <w:r w:rsidR="00AC209D" w:rsidRPr="00D06817">
        <w:rPr>
          <w:sz w:val="23"/>
          <w:szCs w:val="23"/>
        </w:rPr>
        <w:t xml:space="preserve">Krzysztofa Gołaszewskiego </w:t>
      </w:r>
    </w:p>
    <w:p w14:paraId="4D97B9DB" w14:textId="77777777" w:rsidR="00AC209D" w:rsidRPr="00D06817" w:rsidRDefault="00AC209D" w:rsidP="00AC209D">
      <w:pPr>
        <w:spacing w:after="18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przy kontrasygnacie Skarbnika Gminy Łapy – Anny Marty Sokół, </w:t>
      </w:r>
    </w:p>
    <w:p w14:paraId="50C1DEC0" w14:textId="77777777" w:rsidR="00AC209D" w:rsidRPr="00D06817" w:rsidRDefault="00AC209D" w:rsidP="00AC209D">
      <w:pPr>
        <w:spacing w:after="180"/>
        <w:jc w:val="both"/>
        <w:rPr>
          <w:bCs/>
          <w:sz w:val="23"/>
          <w:szCs w:val="23"/>
        </w:rPr>
      </w:pPr>
      <w:r w:rsidRPr="00D06817">
        <w:rPr>
          <w:bCs/>
          <w:sz w:val="23"/>
          <w:szCs w:val="23"/>
        </w:rPr>
        <w:t>NIP: 9662106860, REGON: 050659094</w:t>
      </w:r>
    </w:p>
    <w:p w14:paraId="388B3D93" w14:textId="77777777" w:rsidR="00AC209D" w:rsidRPr="00D06817" w:rsidRDefault="00AC209D" w:rsidP="00AC209D">
      <w:pPr>
        <w:spacing w:after="18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zwaną dalej „Zamawiającym:”</w:t>
      </w:r>
    </w:p>
    <w:bookmarkEnd w:id="0"/>
    <w:p w14:paraId="1B8F3522" w14:textId="5AEF192E" w:rsidR="00536888" w:rsidRPr="00D06817" w:rsidRDefault="00536888" w:rsidP="00536888">
      <w:pPr>
        <w:spacing w:after="18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a</w:t>
      </w:r>
      <w:r w:rsidR="008F413D" w:rsidRPr="00D06817">
        <w:rPr>
          <w:sz w:val="23"/>
          <w:szCs w:val="23"/>
        </w:rPr>
        <w:t xml:space="preserve"> firmą</w:t>
      </w:r>
      <w:r w:rsidRPr="00D06817">
        <w:rPr>
          <w:sz w:val="23"/>
          <w:szCs w:val="23"/>
        </w:rPr>
        <w:t xml:space="preserve"> :</w:t>
      </w:r>
    </w:p>
    <w:p w14:paraId="5FF61B96" w14:textId="77777777" w:rsidR="00536888" w:rsidRPr="00D06817" w:rsidRDefault="00536888" w:rsidP="00536888">
      <w:pPr>
        <w:spacing w:after="18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…………………………………………………………………………………………………</w:t>
      </w:r>
    </w:p>
    <w:p w14:paraId="7F8D3935" w14:textId="536E0C1A" w:rsidR="00536888" w:rsidRPr="00D06817" w:rsidRDefault="00536888" w:rsidP="00536888">
      <w:pPr>
        <w:spacing w:after="18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z siedzibą w ………………….. posiadając</w:t>
      </w:r>
      <w:r w:rsidR="00082588" w:rsidRPr="00D06817">
        <w:rPr>
          <w:sz w:val="23"/>
          <w:szCs w:val="23"/>
        </w:rPr>
        <w:t>ą</w:t>
      </w:r>
      <w:r w:rsidRPr="00D06817">
        <w:rPr>
          <w:sz w:val="23"/>
          <w:szCs w:val="23"/>
        </w:rPr>
        <w:t xml:space="preserve"> NIP: …………….., REGON: ……………….,</w:t>
      </w:r>
    </w:p>
    <w:p w14:paraId="67D89FC9" w14:textId="77777777" w:rsidR="00536888" w:rsidRPr="00D06817" w:rsidRDefault="00536888" w:rsidP="00536888">
      <w:pPr>
        <w:spacing w:after="18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reprezentowaną przez:</w:t>
      </w:r>
    </w:p>
    <w:p w14:paraId="7C76D3D5" w14:textId="3FD326C0" w:rsidR="00536888" w:rsidRPr="00D06817" w:rsidRDefault="00536888" w:rsidP="00536888">
      <w:pPr>
        <w:spacing w:after="18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…………………………………………………..</w:t>
      </w:r>
      <w:r w:rsidR="00082588" w:rsidRPr="00D06817">
        <w:rPr>
          <w:sz w:val="23"/>
          <w:szCs w:val="23"/>
        </w:rPr>
        <w:t>,</w:t>
      </w:r>
    </w:p>
    <w:p w14:paraId="75A98F35" w14:textId="77777777" w:rsidR="00536888" w:rsidRPr="00D06817" w:rsidRDefault="00536888" w:rsidP="00536888">
      <w:pPr>
        <w:spacing w:after="18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zwaną dalej „Wykonawcą”,</w:t>
      </w:r>
    </w:p>
    <w:p w14:paraId="314F21F2" w14:textId="77777777" w:rsidR="006E5DDB" w:rsidRPr="00D06817" w:rsidRDefault="006E5DDB" w:rsidP="006E5DDB">
      <w:pPr>
        <w:jc w:val="both"/>
        <w:rPr>
          <w:sz w:val="23"/>
          <w:szCs w:val="23"/>
        </w:rPr>
      </w:pPr>
    </w:p>
    <w:p w14:paraId="21CAC3B5" w14:textId="77E822AD" w:rsidR="009620F6" w:rsidRPr="00D06817" w:rsidRDefault="006E5DDB" w:rsidP="00B226B9">
      <w:pPr>
        <w:autoSpaceDE w:val="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w rezultacie dokonania przez Zamawiającego wyboru oferty Wykonawcy w trybie podstawowym  </w:t>
      </w:r>
      <w:r w:rsidRPr="00D06817">
        <w:rPr>
          <w:bCs/>
          <w:iCs/>
          <w:sz w:val="23"/>
          <w:szCs w:val="23"/>
        </w:rPr>
        <w:t xml:space="preserve">zgodnie z zapisami art. 275 ustawy </w:t>
      </w:r>
      <w:r w:rsidRPr="00D06817">
        <w:rPr>
          <w:rFonts w:eastAsia="Calibri"/>
          <w:sz w:val="23"/>
          <w:szCs w:val="23"/>
        </w:rPr>
        <w:t>z dnia 11 września 2019</w:t>
      </w:r>
      <w:r w:rsidR="00082588" w:rsidRPr="00D06817">
        <w:rPr>
          <w:rFonts w:eastAsia="Calibri"/>
          <w:sz w:val="23"/>
          <w:szCs w:val="23"/>
        </w:rPr>
        <w:t xml:space="preserve"> r</w:t>
      </w:r>
      <w:r w:rsidRPr="00D06817">
        <w:rPr>
          <w:rFonts w:eastAsia="Calibri"/>
          <w:sz w:val="23"/>
          <w:szCs w:val="23"/>
        </w:rPr>
        <w:t xml:space="preserve">. – Prawo zamówień publicznych (Dz.U. </w:t>
      </w:r>
      <w:r w:rsidR="006F6DF9" w:rsidRPr="00D06817">
        <w:rPr>
          <w:rFonts w:eastAsia="Calibri"/>
          <w:sz w:val="23"/>
          <w:szCs w:val="23"/>
        </w:rPr>
        <w:t>z 202</w:t>
      </w:r>
      <w:r w:rsidR="009D1382" w:rsidRPr="00D06817">
        <w:rPr>
          <w:rFonts w:eastAsia="Calibri"/>
          <w:sz w:val="23"/>
          <w:szCs w:val="23"/>
        </w:rPr>
        <w:t>3</w:t>
      </w:r>
      <w:r w:rsidR="006F6DF9" w:rsidRPr="00D06817">
        <w:rPr>
          <w:rFonts w:eastAsia="Calibri"/>
          <w:sz w:val="23"/>
          <w:szCs w:val="23"/>
        </w:rPr>
        <w:t xml:space="preserve"> r. poz. </w:t>
      </w:r>
      <w:r w:rsidR="009D1382" w:rsidRPr="00D06817">
        <w:rPr>
          <w:rFonts w:eastAsia="Calibri"/>
          <w:sz w:val="23"/>
          <w:szCs w:val="23"/>
        </w:rPr>
        <w:t>1605</w:t>
      </w:r>
      <w:r w:rsidRPr="00D06817">
        <w:rPr>
          <w:rFonts w:eastAsia="Calibri"/>
          <w:sz w:val="23"/>
          <w:szCs w:val="23"/>
        </w:rPr>
        <w:t xml:space="preserve"> z</w:t>
      </w:r>
      <w:r w:rsidR="00626B50" w:rsidRPr="00D06817">
        <w:rPr>
          <w:rFonts w:eastAsia="Calibri"/>
          <w:sz w:val="23"/>
          <w:szCs w:val="23"/>
        </w:rPr>
        <w:t>e</w:t>
      </w:r>
      <w:r w:rsidRPr="00D06817">
        <w:rPr>
          <w:rFonts w:eastAsia="Calibri"/>
          <w:sz w:val="23"/>
          <w:szCs w:val="23"/>
        </w:rPr>
        <w:t xml:space="preserve"> </w:t>
      </w:r>
      <w:proofErr w:type="spellStart"/>
      <w:r w:rsidRPr="00D06817">
        <w:rPr>
          <w:rFonts w:eastAsia="Calibri"/>
          <w:sz w:val="23"/>
          <w:szCs w:val="23"/>
        </w:rPr>
        <w:t>zm</w:t>
      </w:r>
      <w:proofErr w:type="spellEnd"/>
      <w:r w:rsidRPr="00D06817">
        <w:rPr>
          <w:rFonts w:eastAsia="Calibri"/>
          <w:sz w:val="23"/>
          <w:szCs w:val="23"/>
        </w:rPr>
        <w:t>)</w:t>
      </w:r>
      <w:r w:rsidRPr="00D06817">
        <w:rPr>
          <w:bCs/>
          <w:iCs/>
          <w:sz w:val="23"/>
          <w:szCs w:val="23"/>
        </w:rPr>
        <w:t xml:space="preserve"> </w:t>
      </w:r>
      <w:r w:rsidR="0042201E" w:rsidRPr="00D06817">
        <w:rPr>
          <w:sz w:val="23"/>
          <w:szCs w:val="23"/>
        </w:rPr>
        <w:t xml:space="preserve">o </w:t>
      </w:r>
      <w:r w:rsidR="009620F6" w:rsidRPr="00D06817">
        <w:rPr>
          <w:sz w:val="23"/>
          <w:szCs w:val="23"/>
        </w:rPr>
        <w:t>następującej treści:</w:t>
      </w:r>
    </w:p>
    <w:p w14:paraId="7AC2BEFB" w14:textId="77777777" w:rsidR="009620F6" w:rsidRPr="00D06817" w:rsidRDefault="009620F6" w:rsidP="009620F6">
      <w:pPr>
        <w:jc w:val="both"/>
        <w:rPr>
          <w:sz w:val="23"/>
          <w:szCs w:val="23"/>
        </w:rPr>
      </w:pPr>
    </w:p>
    <w:p w14:paraId="49781C09" w14:textId="48ABFF07" w:rsidR="00536888" w:rsidRPr="00D06817" w:rsidRDefault="00536888" w:rsidP="006E5DDB">
      <w:pPr>
        <w:keepNext/>
        <w:jc w:val="center"/>
        <w:rPr>
          <w:b/>
          <w:sz w:val="23"/>
          <w:szCs w:val="23"/>
        </w:rPr>
      </w:pPr>
      <w:r w:rsidRPr="00D06817">
        <w:rPr>
          <w:b/>
          <w:caps/>
          <w:sz w:val="23"/>
          <w:szCs w:val="23"/>
        </w:rPr>
        <w:t>Postanowienia ogólne</w:t>
      </w:r>
    </w:p>
    <w:p w14:paraId="0FD90015" w14:textId="31F61B0A" w:rsidR="006E5DDB" w:rsidRPr="00D06817" w:rsidRDefault="006E5DDB" w:rsidP="006E5DDB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sym w:font="Times New Roman" w:char="00A7"/>
      </w:r>
      <w:r w:rsidRPr="00D06817">
        <w:rPr>
          <w:b/>
          <w:sz w:val="23"/>
          <w:szCs w:val="23"/>
        </w:rPr>
        <w:t xml:space="preserve"> 1</w:t>
      </w:r>
    </w:p>
    <w:p w14:paraId="12E4DA15" w14:textId="0A6FE98D" w:rsidR="006E5DDB" w:rsidRPr="00D06817" w:rsidRDefault="006E5DDB" w:rsidP="006E5DDB">
      <w:pPr>
        <w:keepNext/>
        <w:spacing w:after="180"/>
        <w:jc w:val="both"/>
        <w:rPr>
          <w:sz w:val="23"/>
          <w:szCs w:val="23"/>
        </w:rPr>
      </w:pPr>
      <w:r w:rsidRPr="00D06817">
        <w:rPr>
          <w:rFonts w:eastAsia="SimSun"/>
          <w:sz w:val="23"/>
          <w:szCs w:val="23"/>
        </w:rPr>
        <w:t xml:space="preserve">Do kontaktów z Wykonawcą, Zamawiający w granicach udzielonego pełnomocnictwa upoważnia brokera ubezpieczeniowego: </w:t>
      </w:r>
      <w:r w:rsidR="00BE388A" w:rsidRPr="00D06817">
        <w:rPr>
          <w:rFonts w:eastAsia="SimSun"/>
          <w:sz w:val="23"/>
          <w:szCs w:val="23"/>
        </w:rPr>
        <w:t xml:space="preserve">UNIVERSAL BROKERS </w:t>
      </w:r>
      <w:proofErr w:type="spellStart"/>
      <w:r w:rsidR="00BE388A" w:rsidRPr="00D06817">
        <w:rPr>
          <w:rFonts w:eastAsia="SimSun"/>
          <w:sz w:val="23"/>
          <w:szCs w:val="23"/>
        </w:rPr>
        <w:t>Sp</w:t>
      </w:r>
      <w:proofErr w:type="spellEnd"/>
      <w:r w:rsidR="00BE388A" w:rsidRPr="00D06817">
        <w:rPr>
          <w:rFonts w:eastAsia="SimSun"/>
          <w:sz w:val="23"/>
          <w:szCs w:val="23"/>
        </w:rPr>
        <w:t xml:space="preserve"> z o.o. </w:t>
      </w:r>
      <w:r w:rsidRPr="00D06817">
        <w:rPr>
          <w:sz w:val="23"/>
          <w:szCs w:val="23"/>
        </w:rPr>
        <w:t>(adres</w:t>
      </w:r>
      <w:r w:rsidR="00AC209D" w:rsidRPr="00D06817">
        <w:rPr>
          <w:sz w:val="23"/>
          <w:szCs w:val="23"/>
        </w:rPr>
        <w:t xml:space="preserve"> biura</w:t>
      </w:r>
      <w:r w:rsidRPr="00D06817">
        <w:rPr>
          <w:sz w:val="23"/>
          <w:szCs w:val="23"/>
        </w:rPr>
        <w:t>: Siedlce, ul. Sportowa 13) posiadając</w:t>
      </w:r>
      <w:r w:rsidR="00082588" w:rsidRPr="00D06817">
        <w:rPr>
          <w:sz w:val="23"/>
          <w:szCs w:val="23"/>
        </w:rPr>
        <w:t>ego</w:t>
      </w:r>
      <w:r w:rsidRPr="00D06817">
        <w:rPr>
          <w:sz w:val="23"/>
          <w:szCs w:val="23"/>
        </w:rPr>
        <w:t xml:space="preserve"> zezwolenie </w:t>
      </w:r>
      <w:r w:rsidR="00BE388A" w:rsidRPr="00D06817">
        <w:rPr>
          <w:sz w:val="23"/>
          <w:szCs w:val="23"/>
        </w:rPr>
        <w:t>n</w:t>
      </w:r>
      <w:r w:rsidRPr="00D06817">
        <w:rPr>
          <w:sz w:val="23"/>
          <w:szCs w:val="23"/>
        </w:rPr>
        <w:t xml:space="preserve">r </w:t>
      </w:r>
      <w:r w:rsidR="00BE388A" w:rsidRPr="00D06817">
        <w:rPr>
          <w:sz w:val="23"/>
          <w:szCs w:val="23"/>
        </w:rPr>
        <w:t>2041/14</w:t>
      </w:r>
      <w:r w:rsidRPr="00D06817">
        <w:rPr>
          <w:sz w:val="23"/>
          <w:szCs w:val="23"/>
        </w:rPr>
        <w:t xml:space="preserve"> z dn. 1</w:t>
      </w:r>
      <w:r w:rsidR="00BE388A" w:rsidRPr="00D06817">
        <w:rPr>
          <w:sz w:val="23"/>
          <w:szCs w:val="23"/>
        </w:rPr>
        <w:t>8</w:t>
      </w:r>
      <w:r w:rsidRPr="00D06817">
        <w:rPr>
          <w:sz w:val="23"/>
          <w:szCs w:val="23"/>
        </w:rPr>
        <w:t>.06.</w:t>
      </w:r>
      <w:r w:rsidR="00BE388A" w:rsidRPr="00D06817">
        <w:rPr>
          <w:sz w:val="23"/>
          <w:szCs w:val="23"/>
        </w:rPr>
        <w:t>2014</w:t>
      </w:r>
      <w:r w:rsidR="00082588" w:rsidRPr="00D06817">
        <w:rPr>
          <w:sz w:val="23"/>
          <w:szCs w:val="23"/>
        </w:rPr>
        <w:t xml:space="preserve"> </w:t>
      </w:r>
      <w:r w:rsidRPr="00D06817">
        <w:rPr>
          <w:sz w:val="23"/>
          <w:szCs w:val="23"/>
        </w:rPr>
        <w:t>r., który jako pośrednik ubezpieczeniowy działa w imieniu i na rzecz Zamawiającego i wszystkich podmiotów objętych zamówieniem. Broker będzie nadzorował realizacj</w:t>
      </w:r>
      <w:r w:rsidR="00BE388A" w:rsidRPr="00D06817">
        <w:rPr>
          <w:sz w:val="23"/>
          <w:szCs w:val="23"/>
        </w:rPr>
        <w:t>ę</w:t>
      </w:r>
      <w:r w:rsidRPr="00D06817">
        <w:rPr>
          <w:sz w:val="23"/>
          <w:szCs w:val="23"/>
        </w:rPr>
        <w:t xml:space="preserve"> niniejszej umowy oraz pośredniczył przy zawieraniu poszczególnych umów ubezpieczenia. Wykonawca zapłaci brokerowi wymienionemu powyżej kurtaż w wysokości zwyczajowo stosowanej przez cały okres obowiązywania niniejszej umowy.</w:t>
      </w:r>
    </w:p>
    <w:p w14:paraId="2E3E58D7" w14:textId="77777777" w:rsidR="00536888" w:rsidRPr="00D06817" w:rsidRDefault="00536888" w:rsidP="00536888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D06817">
        <w:rPr>
          <w:b/>
          <w:bCs/>
          <w:color w:val="auto"/>
          <w:sz w:val="23"/>
          <w:szCs w:val="23"/>
        </w:rPr>
        <w:t>PRZEDMIOT I ZAKRES UMOWY</w:t>
      </w:r>
    </w:p>
    <w:p w14:paraId="1C25A749" w14:textId="669EB518" w:rsidR="009620F6" w:rsidRPr="00D06817" w:rsidRDefault="009620F6" w:rsidP="009620F6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sym w:font="Times New Roman" w:char="00A7"/>
      </w:r>
      <w:r w:rsidRPr="00D06817">
        <w:rPr>
          <w:b/>
          <w:sz w:val="23"/>
          <w:szCs w:val="23"/>
        </w:rPr>
        <w:t xml:space="preserve"> </w:t>
      </w:r>
      <w:r w:rsidR="006E5DDB" w:rsidRPr="00D06817">
        <w:rPr>
          <w:b/>
          <w:sz w:val="23"/>
          <w:szCs w:val="23"/>
        </w:rPr>
        <w:t>2</w:t>
      </w:r>
    </w:p>
    <w:p w14:paraId="119154A8" w14:textId="77777777" w:rsidR="00B42C51" w:rsidRPr="00D06817" w:rsidRDefault="009620F6" w:rsidP="00B42C51">
      <w:pPr>
        <w:pStyle w:val="Akapitzlist"/>
        <w:numPr>
          <w:ilvl w:val="0"/>
          <w:numId w:val="32"/>
        </w:numPr>
        <w:spacing w:after="160" w:line="276" w:lineRule="auto"/>
        <w:ind w:left="142" w:hanging="284"/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Zgodnie z wynikiem przeprowadzonego postępowania o udzielenie zamówienia publicznego w trybie </w:t>
      </w:r>
      <w:r w:rsidR="006F6DF9" w:rsidRPr="00D06817">
        <w:rPr>
          <w:sz w:val="23"/>
          <w:szCs w:val="23"/>
        </w:rPr>
        <w:t>podstawowym bez negocjacji</w:t>
      </w:r>
      <w:r w:rsidRPr="00D06817">
        <w:rPr>
          <w:bCs/>
          <w:sz w:val="23"/>
          <w:szCs w:val="23"/>
        </w:rPr>
        <w:t xml:space="preserve"> </w:t>
      </w:r>
      <w:r w:rsidRPr="00D06817">
        <w:rPr>
          <w:sz w:val="23"/>
          <w:szCs w:val="23"/>
        </w:rPr>
        <w:t xml:space="preserve">na </w:t>
      </w:r>
      <w:r w:rsidRPr="00D06817">
        <w:rPr>
          <w:b/>
          <w:sz w:val="23"/>
          <w:szCs w:val="23"/>
        </w:rPr>
        <w:t xml:space="preserve">usługę UBEZPIECZENIE POJAZDÓW MECHANICZNYCH </w:t>
      </w:r>
      <w:r w:rsidRPr="00D06817">
        <w:rPr>
          <w:b/>
          <w:caps/>
          <w:sz w:val="23"/>
          <w:szCs w:val="23"/>
        </w:rPr>
        <w:t xml:space="preserve">należących do </w:t>
      </w:r>
      <w:r w:rsidR="00AC209D" w:rsidRPr="00D06817">
        <w:rPr>
          <w:b/>
          <w:caps/>
          <w:sz w:val="23"/>
          <w:szCs w:val="23"/>
        </w:rPr>
        <w:t xml:space="preserve">GMINY ŁAPY I </w:t>
      </w:r>
      <w:r w:rsidR="00AC209D" w:rsidRPr="00D06817">
        <w:rPr>
          <w:b/>
          <w:sz w:val="23"/>
          <w:szCs w:val="23"/>
        </w:rPr>
        <w:t>JEJ JEDNOSTEK ORGANIZACYJNYCH</w:t>
      </w:r>
      <w:r w:rsidRPr="00D06817">
        <w:rPr>
          <w:b/>
          <w:sz w:val="23"/>
          <w:szCs w:val="23"/>
        </w:rPr>
        <w:t xml:space="preserve"> – część III </w:t>
      </w:r>
      <w:r w:rsidR="006F6DF9" w:rsidRPr="00D06817">
        <w:rPr>
          <w:b/>
          <w:sz w:val="23"/>
          <w:szCs w:val="23"/>
        </w:rPr>
        <w:t xml:space="preserve">zamówienia </w:t>
      </w:r>
      <w:r w:rsidRPr="00D06817">
        <w:rPr>
          <w:sz w:val="23"/>
          <w:szCs w:val="23"/>
        </w:rPr>
        <w:t>rozstrzygniętego w dniu …………… Wykonawca zobowiązuje się, w okresie trwania umowy do udzielania Zamawiającemu ochrony ubezpieczeniowej zgodnie z postanowieniami zawartymi w Specyfikacji Warunków Zamówienia</w:t>
      </w:r>
      <w:r w:rsidR="00082588" w:rsidRPr="00D06817">
        <w:rPr>
          <w:sz w:val="23"/>
          <w:szCs w:val="23"/>
        </w:rPr>
        <w:t>, zwanej dalej „SWZ”</w:t>
      </w:r>
      <w:r w:rsidRPr="00D06817">
        <w:rPr>
          <w:sz w:val="23"/>
          <w:szCs w:val="23"/>
        </w:rPr>
        <w:t xml:space="preserve"> oraz w złożonej ofercie.</w:t>
      </w:r>
    </w:p>
    <w:p w14:paraId="752F4EC9" w14:textId="0F697405" w:rsidR="009620F6" w:rsidRPr="00D06817" w:rsidRDefault="009620F6" w:rsidP="00B42C51">
      <w:pPr>
        <w:pStyle w:val="Akapitzlist"/>
        <w:numPr>
          <w:ilvl w:val="0"/>
          <w:numId w:val="32"/>
        </w:numPr>
        <w:spacing w:after="160" w:line="276" w:lineRule="auto"/>
        <w:ind w:left="142" w:hanging="284"/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SWZ wraz z ofertą Wykonawcy </w:t>
      </w:r>
      <w:r w:rsidR="00082588" w:rsidRPr="00D06817">
        <w:rPr>
          <w:sz w:val="23"/>
          <w:szCs w:val="23"/>
        </w:rPr>
        <w:t xml:space="preserve">i załącznik Nr 1 do niniejszej umowy – szczegółowy podział składki </w:t>
      </w:r>
      <w:r w:rsidRPr="00D06817">
        <w:rPr>
          <w:sz w:val="23"/>
          <w:szCs w:val="23"/>
        </w:rPr>
        <w:t>stanowią integraln</w:t>
      </w:r>
      <w:r w:rsidR="00082588" w:rsidRPr="00D06817">
        <w:rPr>
          <w:sz w:val="23"/>
          <w:szCs w:val="23"/>
        </w:rPr>
        <w:t>e</w:t>
      </w:r>
      <w:r w:rsidRPr="00D06817">
        <w:rPr>
          <w:sz w:val="23"/>
          <w:szCs w:val="23"/>
        </w:rPr>
        <w:t xml:space="preserve"> częś</w:t>
      </w:r>
      <w:r w:rsidR="00082588" w:rsidRPr="00D06817">
        <w:rPr>
          <w:sz w:val="23"/>
          <w:szCs w:val="23"/>
        </w:rPr>
        <w:t>ci</w:t>
      </w:r>
      <w:r w:rsidRPr="00D06817">
        <w:rPr>
          <w:sz w:val="23"/>
          <w:szCs w:val="23"/>
        </w:rPr>
        <w:t xml:space="preserve"> umowy. Ogólne warunki ubezpieczenia wymienione w </w:t>
      </w:r>
      <w:r w:rsidRPr="00D06817">
        <w:rPr>
          <w:sz w:val="23"/>
          <w:szCs w:val="23"/>
        </w:rPr>
        <w:sym w:font="Times New Roman" w:char="00A7"/>
      </w:r>
      <w:r w:rsidRPr="00D06817">
        <w:rPr>
          <w:sz w:val="23"/>
          <w:szCs w:val="23"/>
        </w:rPr>
        <w:t xml:space="preserve"> </w:t>
      </w:r>
      <w:r w:rsidR="006E5DDB" w:rsidRPr="00D06817">
        <w:rPr>
          <w:sz w:val="23"/>
          <w:szCs w:val="23"/>
        </w:rPr>
        <w:t>7</w:t>
      </w:r>
      <w:r w:rsidRPr="00D06817">
        <w:rPr>
          <w:sz w:val="23"/>
          <w:szCs w:val="23"/>
        </w:rPr>
        <w:t xml:space="preserve"> </w:t>
      </w:r>
      <w:r w:rsidRPr="00D06817">
        <w:rPr>
          <w:sz w:val="23"/>
          <w:szCs w:val="23"/>
        </w:rPr>
        <w:lastRenderedPageBreak/>
        <w:t xml:space="preserve">mają zastosowanie wyłącznie w kwestiach nieuregulowanych treścią </w:t>
      </w:r>
      <w:r w:rsidR="006E5DDB" w:rsidRPr="00D06817">
        <w:rPr>
          <w:sz w:val="23"/>
          <w:szCs w:val="23"/>
        </w:rPr>
        <w:t>S</w:t>
      </w:r>
      <w:r w:rsidRPr="00D06817">
        <w:rPr>
          <w:sz w:val="23"/>
          <w:szCs w:val="23"/>
        </w:rPr>
        <w:t>WZ, ofertą Wykonawcy i postanowieniami niniejszej umowy.</w:t>
      </w:r>
    </w:p>
    <w:p w14:paraId="63C48FE9" w14:textId="77777777" w:rsidR="00D511C2" w:rsidRPr="00D06817" w:rsidRDefault="00D511C2" w:rsidP="00D855B3">
      <w:pPr>
        <w:pStyle w:val="Standard"/>
        <w:ind w:left="720"/>
        <w:jc w:val="both"/>
        <w:rPr>
          <w:rFonts w:cs="Times New Roman"/>
          <w:sz w:val="23"/>
          <w:szCs w:val="23"/>
        </w:rPr>
      </w:pPr>
    </w:p>
    <w:p w14:paraId="4BCC42F3" w14:textId="77777777" w:rsidR="00082588" w:rsidRPr="00D06817" w:rsidRDefault="00082588" w:rsidP="00082588">
      <w:pPr>
        <w:pStyle w:val="Standard"/>
        <w:ind w:left="720"/>
        <w:jc w:val="both"/>
        <w:rPr>
          <w:rFonts w:cs="Times New Roman"/>
          <w:sz w:val="23"/>
          <w:szCs w:val="23"/>
        </w:rPr>
      </w:pPr>
    </w:p>
    <w:p w14:paraId="2784FBF5" w14:textId="77777777" w:rsidR="00536888" w:rsidRPr="00D06817" w:rsidRDefault="00536888" w:rsidP="00536888">
      <w:pPr>
        <w:pStyle w:val="Default"/>
        <w:ind w:left="360"/>
        <w:jc w:val="center"/>
        <w:rPr>
          <w:b/>
          <w:bCs/>
          <w:color w:val="auto"/>
          <w:sz w:val="23"/>
          <w:szCs w:val="23"/>
        </w:rPr>
      </w:pPr>
      <w:r w:rsidRPr="00D06817">
        <w:rPr>
          <w:b/>
          <w:bCs/>
          <w:color w:val="auto"/>
          <w:sz w:val="23"/>
          <w:szCs w:val="23"/>
        </w:rPr>
        <w:t>TERMINY REALIZACJI UMOWY</w:t>
      </w:r>
    </w:p>
    <w:p w14:paraId="01A956BC" w14:textId="5053A1E6" w:rsidR="009620F6" w:rsidRPr="00D06817" w:rsidRDefault="009620F6" w:rsidP="009620F6">
      <w:pPr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sym w:font="Times New Roman" w:char="00A7"/>
      </w:r>
      <w:r w:rsidRPr="00D06817">
        <w:rPr>
          <w:b/>
          <w:sz w:val="23"/>
          <w:szCs w:val="23"/>
        </w:rPr>
        <w:t xml:space="preserve"> </w:t>
      </w:r>
      <w:r w:rsidR="006E5DDB" w:rsidRPr="00D06817">
        <w:rPr>
          <w:b/>
          <w:sz w:val="23"/>
          <w:szCs w:val="23"/>
        </w:rPr>
        <w:t>3</w:t>
      </w:r>
    </w:p>
    <w:p w14:paraId="58710DD0" w14:textId="7A1DD049" w:rsidR="009620F6" w:rsidRPr="00D06817" w:rsidRDefault="006E5DDB" w:rsidP="00B42C51">
      <w:pPr>
        <w:pStyle w:val="Tekstpodstawowywcity"/>
        <w:ind w:left="0"/>
        <w:jc w:val="both"/>
        <w:rPr>
          <w:sz w:val="23"/>
          <w:szCs w:val="23"/>
          <w:lang w:val="pl-PL"/>
        </w:rPr>
      </w:pPr>
      <w:bookmarkStart w:id="1" w:name="_Hlk69229524"/>
      <w:r w:rsidRPr="00D06817">
        <w:rPr>
          <w:sz w:val="23"/>
          <w:szCs w:val="23"/>
        </w:rPr>
        <w:t xml:space="preserve">Wykonawca udziela Zamawiającemu ochrony na okres </w:t>
      </w:r>
      <w:r w:rsidRPr="00D06817">
        <w:rPr>
          <w:sz w:val="23"/>
          <w:szCs w:val="23"/>
          <w:lang w:val="pl-PL"/>
        </w:rPr>
        <w:t xml:space="preserve">realizacji </w:t>
      </w:r>
      <w:r w:rsidRPr="00D06817">
        <w:rPr>
          <w:sz w:val="23"/>
          <w:szCs w:val="23"/>
        </w:rPr>
        <w:t>zamówienia, tj.</w:t>
      </w:r>
      <w:r w:rsidRPr="00D06817">
        <w:rPr>
          <w:sz w:val="23"/>
          <w:szCs w:val="23"/>
          <w:lang w:val="pl-PL"/>
        </w:rPr>
        <w:t xml:space="preserve"> </w:t>
      </w:r>
      <w:r w:rsidR="00EC5A83" w:rsidRPr="00D06817">
        <w:rPr>
          <w:sz w:val="23"/>
          <w:szCs w:val="23"/>
          <w:lang w:val="pl-PL"/>
        </w:rPr>
        <w:t>12</w:t>
      </w:r>
      <w:r w:rsidRPr="00D06817">
        <w:rPr>
          <w:sz w:val="23"/>
          <w:szCs w:val="23"/>
          <w:lang w:val="pl-PL"/>
        </w:rPr>
        <w:t xml:space="preserve"> m</w:t>
      </w:r>
      <w:r w:rsidR="00082588" w:rsidRPr="00D06817">
        <w:rPr>
          <w:sz w:val="23"/>
          <w:szCs w:val="23"/>
          <w:lang w:val="pl-PL"/>
        </w:rPr>
        <w:t>iesięcy</w:t>
      </w:r>
      <w:r w:rsidRPr="00D06817">
        <w:rPr>
          <w:sz w:val="23"/>
          <w:szCs w:val="23"/>
        </w:rPr>
        <w:t xml:space="preserve"> od dnia </w:t>
      </w:r>
      <w:bookmarkEnd w:id="1"/>
      <w:r w:rsidR="00AC209D" w:rsidRPr="00D06817">
        <w:rPr>
          <w:sz w:val="23"/>
          <w:szCs w:val="23"/>
        </w:rPr>
        <w:t>01.06.2024r – do dnia 31.05.2025</w:t>
      </w:r>
      <w:r w:rsidR="00B42C51" w:rsidRPr="00D06817">
        <w:rPr>
          <w:sz w:val="23"/>
          <w:szCs w:val="23"/>
          <w:lang w:val="pl-PL"/>
        </w:rPr>
        <w:t xml:space="preserve"> </w:t>
      </w:r>
      <w:r w:rsidR="00AC209D" w:rsidRPr="00D06817">
        <w:rPr>
          <w:sz w:val="23"/>
          <w:szCs w:val="23"/>
        </w:rPr>
        <w:t>r .</w:t>
      </w:r>
      <w:r w:rsidR="009620F6" w:rsidRPr="00D06817">
        <w:rPr>
          <w:sz w:val="23"/>
          <w:szCs w:val="23"/>
        </w:rPr>
        <w:t xml:space="preserve">Maksymalny okres ubezpieczeń komunikacyjnych do dnia </w:t>
      </w:r>
      <w:r w:rsidR="00AC209D" w:rsidRPr="00D06817">
        <w:rPr>
          <w:sz w:val="23"/>
          <w:szCs w:val="23"/>
        </w:rPr>
        <w:t>30.05.2026</w:t>
      </w:r>
      <w:r w:rsidR="00B42C51" w:rsidRPr="00D06817">
        <w:rPr>
          <w:sz w:val="23"/>
          <w:szCs w:val="23"/>
        </w:rPr>
        <w:t xml:space="preserve"> </w:t>
      </w:r>
      <w:r w:rsidR="009620F6" w:rsidRPr="00D06817">
        <w:rPr>
          <w:sz w:val="23"/>
          <w:szCs w:val="23"/>
        </w:rPr>
        <w:t>r</w:t>
      </w:r>
      <w:r w:rsidR="00B42C51" w:rsidRPr="00D06817">
        <w:rPr>
          <w:sz w:val="23"/>
          <w:szCs w:val="23"/>
        </w:rPr>
        <w:t>.</w:t>
      </w:r>
    </w:p>
    <w:p w14:paraId="042BC227" w14:textId="77777777" w:rsidR="009620F6" w:rsidRPr="00D06817" w:rsidRDefault="009620F6" w:rsidP="009620F6">
      <w:pPr>
        <w:pStyle w:val="Tekstpodstawowywcity"/>
        <w:ind w:left="0"/>
        <w:jc w:val="both"/>
        <w:rPr>
          <w:sz w:val="23"/>
          <w:szCs w:val="23"/>
          <w:lang w:val="pl-PL"/>
        </w:rPr>
      </w:pPr>
    </w:p>
    <w:p w14:paraId="352F6447" w14:textId="77777777" w:rsidR="00536888" w:rsidRPr="00D06817" w:rsidRDefault="00536888" w:rsidP="00536888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FORMA REALIZACJI UMOWY</w:t>
      </w:r>
    </w:p>
    <w:p w14:paraId="0BE72B6A" w14:textId="485C35C5" w:rsidR="009620F6" w:rsidRPr="00D06817" w:rsidRDefault="009620F6" w:rsidP="009620F6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sym w:font="Times New Roman" w:char="00A7"/>
      </w:r>
      <w:r w:rsidRPr="00D06817">
        <w:rPr>
          <w:b/>
          <w:sz w:val="23"/>
          <w:szCs w:val="23"/>
        </w:rPr>
        <w:t xml:space="preserve"> </w:t>
      </w:r>
      <w:r w:rsidR="00536888" w:rsidRPr="00D06817">
        <w:rPr>
          <w:b/>
          <w:sz w:val="23"/>
          <w:szCs w:val="23"/>
        </w:rPr>
        <w:t>4</w:t>
      </w:r>
    </w:p>
    <w:p w14:paraId="6FF57C87" w14:textId="77777777" w:rsidR="00B42C51" w:rsidRPr="00D06817" w:rsidRDefault="009620F6" w:rsidP="00B42C51">
      <w:pPr>
        <w:pStyle w:val="Akapitzlist"/>
        <w:numPr>
          <w:ilvl w:val="0"/>
          <w:numId w:val="2"/>
        </w:numPr>
        <w:ind w:left="0" w:hanging="142"/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Zawarcie umowy ubezpieczenia Wykonawca potwierdza poprzez wystawienie stosownych polis ubezpieczeniowych zgodnych z ofertą złożoną Zamawiającemu w zakresie </w:t>
      </w:r>
      <w:proofErr w:type="spellStart"/>
      <w:r w:rsidRPr="00D06817">
        <w:rPr>
          <w:sz w:val="23"/>
          <w:szCs w:val="23"/>
        </w:rPr>
        <w:t>ryzyk</w:t>
      </w:r>
      <w:proofErr w:type="spellEnd"/>
      <w:r w:rsidRPr="00D06817">
        <w:rPr>
          <w:sz w:val="23"/>
          <w:szCs w:val="23"/>
        </w:rPr>
        <w:t xml:space="preserve"> ubezpieczeniowych wraz z klauzulami określonymi w opisie przedmiotu zamówienia stanowiącym Załącznik Nr 1 do SWZ.</w:t>
      </w:r>
    </w:p>
    <w:p w14:paraId="147AE564" w14:textId="77777777" w:rsidR="00B42C51" w:rsidRPr="00D06817" w:rsidRDefault="00536888" w:rsidP="00B42C51">
      <w:pPr>
        <w:pStyle w:val="Akapitzlist"/>
        <w:numPr>
          <w:ilvl w:val="0"/>
          <w:numId w:val="2"/>
        </w:numPr>
        <w:ind w:left="0" w:hanging="142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Dokumenty ubezpieczeniowe będą wystawiane na okres 12 m</w:t>
      </w:r>
      <w:r w:rsidR="00082588" w:rsidRPr="00D06817">
        <w:rPr>
          <w:sz w:val="23"/>
          <w:szCs w:val="23"/>
        </w:rPr>
        <w:t>iesię</w:t>
      </w:r>
      <w:r w:rsidRPr="00D06817">
        <w:rPr>
          <w:sz w:val="23"/>
          <w:szCs w:val="23"/>
        </w:rPr>
        <w:t>cy zgodne z terminem wykonania zamówienia</w:t>
      </w:r>
      <w:r w:rsidR="00082588" w:rsidRPr="00D06817">
        <w:rPr>
          <w:sz w:val="23"/>
          <w:szCs w:val="23"/>
        </w:rPr>
        <w:t xml:space="preserve"> i terminami</w:t>
      </w:r>
      <w:r w:rsidR="006F6DF9" w:rsidRPr="00D06817">
        <w:rPr>
          <w:sz w:val="23"/>
          <w:szCs w:val="23"/>
        </w:rPr>
        <w:t xml:space="preserve"> ubezpieczenia</w:t>
      </w:r>
      <w:r w:rsidR="00082588" w:rsidRPr="00D06817">
        <w:rPr>
          <w:sz w:val="23"/>
          <w:szCs w:val="23"/>
        </w:rPr>
        <w:t xml:space="preserve"> podanymi dla poszczególnych pojazdów w załączniku </w:t>
      </w:r>
      <w:r w:rsidR="006F6DF9" w:rsidRPr="00D06817">
        <w:rPr>
          <w:sz w:val="23"/>
          <w:szCs w:val="23"/>
        </w:rPr>
        <w:t xml:space="preserve">nr </w:t>
      </w:r>
      <w:r w:rsidR="00AC209D" w:rsidRPr="00D06817">
        <w:rPr>
          <w:sz w:val="23"/>
          <w:szCs w:val="23"/>
        </w:rPr>
        <w:t>9</w:t>
      </w:r>
      <w:r w:rsidR="006F6DF9" w:rsidRPr="00D06817">
        <w:rPr>
          <w:sz w:val="23"/>
          <w:szCs w:val="23"/>
        </w:rPr>
        <w:t xml:space="preserve"> </w:t>
      </w:r>
      <w:r w:rsidR="00082588" w:rsidRPr="00D06817">
        <w:rPr>
          <w:sz w:val="23"/>
          <w:szCs w:val="23"/>
        </w:rPr>
        <w:t>do OPZ</w:t>
      </w:r>
      <w:r w:rsidR="006F6DF9" w:rsidRPr="00D06817">
        <w:rPr>
          <w:sz w:val="23"/>
          <w:szCs w:val="23"/>
        </w:rPr>
        <w:t xml:space="preserve"> - pojazdy</w:t>
      </w:r>
      <w:r w:rsidR="00082588" w:rsidRPr="00D06817">
        <w:rPr>
          <w:sz w:val="23"/>
          <w:szCs w:val="23"/>
        </w:rPr>
        <w:t>.</w:t>
      </w:r>
    </w:p>
    <w:p w14:paraId="5B16619B" w14:textId="77777777" w:rsidR="00B42C51" w:rsidRPr="00D06817" w:rsidRDefault="00536888" w:rsidP="00B42C51">
      <w:pPr>
        <w:pStyle w:val="Akapitzlist"/>
        <w:numPr>
          <w:ilvl w:val="0"/>
          <w:numId w:val="2"/>
        </w:numPr>
        <w:ind w:left="0" w:hanging="142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Doubezpieczenia będą realizowane do końca roku polisowego</w:t>
      </w:r>
      <w:r w:rsidR="00EC5A83" w:rsidRPr="00D06817">
        <w:rPr>
          <w:sz w:val="23"/>
          <w:szCs w:val="23"/>
        </w:rPr>
        <w:t>, każdego z pojazdów</w:t>
      </w:r>
    </w:p>
    <w:p w14:paraId="0A3A79DD" w14:textId="77777777" w:rsidR="00B42C51" w:rsidRPr="00D06817" w:rsidRDefault="009620F6" w:rsidP="00B42C51">
      <w:pPr>
        <w:pStyle w:val="Akapitzlist"/>
        <w:numPr>
          <w:ilvl w:val="0"/>
          <w:numId w:val="2"/>
        </w:numPr>
        <w:ind w:left="0" w:hanging="142"/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Wykonawca zobowiązany jest do wystawienia polis na dany okres ubezpieczenia nie później niż w terminie </w:t>
      </w:r>
      <w:r w:rsidR="0036673B" w:rsidRPr="00D06817">
        <w:rPr>
          <w:sz w:val="23"/>
          <w:szCs w:val="23"/>
        </w:rPr>
        <w:t>5</w:t>
      </w:r>
      <w:r w:rsidRPr="00D06817">
        <w:rPr>
          <w:sz w:val="23"/>
          <w:szCs w:val="23"/>
        </w:rPr>
        <w:t xml:space="preserve"> dni od dnia początku okresu ubezpieczenia.</w:t>
      </w:r>
    </w:p>
    <w:p w14:paraId="3B41911C" w14:textId="77777777" w:rsidR="00B42C51" w:rsidRPr="00D06817" w:rsidRDefault="009620F6" w:rsidP="00B42C51">
      <w:pPr>
        <w:pStyle w:val="Akapitzlist"/>
        <w:numPr>
          <w:ilvl w:val="0"/>
          <w:numId w:val="2"/>
        </w:numPr>
        <w:ind w:left="0" w:hanging="142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Do czasu wystawienia polis ubezpiecz</w:t>
      </w:r>
      <w:r w:rsidR="006F6DF9" w:rsidRPr="00D06817">
        <w:rPr>
          <w:sz w:val="23"/>
          <w:szCs w:val="23"/>
        </w:rPr>
        <w:t>eniowych, o których mowa w ust.4</w:t>
      </w:r>
      <w:r w:rsidRPr="00D06817">
        <w:rPr>
          <w:sz w:val="23"/>
          <w:szCs w:val="23"/>
        </w:rPr>
        <w:t>, Wykonawca potwierdza fakt udzielania ochrony poprzez wystawienie dokumentu tymczasowego – noty pokrycia ubezpieczeniowego.</w:t>
      </w:r>
    </w:p>
    <w:p w14:paraId="2699D37E" w14:textId="5D68B26A" w:rsidR="009620F6" w:rsidRPr="00D06817" w:rsidRDefault="009620F6" w:rsidP="00B42C51">
      <w:pPr>
        <w:pStyle w:val="Akapitzlist"/>
        <w:numPr>
          <w:ilvl w:val="0"/>
          <w:numId w:val="2"/>
        </w:numPr>
        <w:ind w:left="0" w:hanging="142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Treść polis nie może stać w sprzeczności z treścią SWZ i ofertą Wykonawcy.</w:t>
      </w:r>
    </w:p>
    <w:p w14:paraId="7653496F" w14:textId="77777777" w:rsidR="009620F6" w:rsidRPr="00D06817" w:rsidRDefault="009620F6" w:rsidP="009620F6">
      <w:pPr>
        <w:keepNext/>
        <w:rPr>
          <w:b/>
          <w:sz w:val="23"/>
          <w:szCs w:val="23"/>
        </w:rPr>
      </w:pPr>
    </w:p>
    <w:p w14:paraId="7182982B" w14:textId="77777777" w:rsidR="00536888" w:rsidRPr="00D06817" w:rsidRDefault="00536888" w:rsidP="00536888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SKŁADKA, STAWKI UBEZPIECZENIOWE, TERMINY PŁATNOŚCI</w:t>
      </w:r>
    </w:p>
    <w:p w14:paraId="74351E28" w14:textId="4F758ABF" w:rsidR="009620F6" w:rsidRPr="00D06817" w:rsidRDefault="009620F6" w:rsidP="009620F6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sym w:font="Times New Roman" w:char="00A7"/>
      </w:r>
      <w:r w:rsidRPr="00D06817">
        <w:rPr>
          <w:b/>
          <w:sz w:val="23"/>
          <w:szCs w:val="23"/>
        </w:rPr>
        <w:t xml:space="preserve"> </w:t>
      </w:r>
      <w:r w:rsidR="00536888" w:rsidRPr="00D06817">
        <w:rPr>
          <w:b/>
          <w:sz w:val="23"/>
          <w:szCs w:val="23"/>
        </w:rPr>
        <w:t>5</w:t>
      </w:r>
    </w:p>
    <w:p w14:paraId="1DD625BE" w14:textId="6A48FD04" w:rsidR="000B4FBA" w:rsidRPr="00D06817" w:rsidRDefault="000B4FBA" w:rsidP="000B4FBA">
      <w:pPr>
        <w:pStyle w:val="Tekstpodstawowywcity"/>
        <w:keepNext/>
        <w:numPr>
          <w:ilvl w:val="0"/>
          <w:numId w:val="3"/>
        </w:numPr>
        <w:tabs>
          <w:tab w:val="left" w:pos="0"/>
        </w:tabs>
        <w:rPr>
          <w:b/>
          <w:sz w:val="23"/>
          <w:szCs w:val="23"/>
        </w:rPr>
      </w:pPr>
      <w:bookmarkStart w:id="2" w:name="_Hlk69229643"/>
      <w:r w:rsidRPr="00D06817">
        <w:rPr>
          <w:sz w:val="23"/>
          <w:szCs w:val="23"/>
        </w:rPr>
        <w:t xml:space="preserve">Łączna cena (składka) za </w:t>
      </w:r>
      <w:r w:rsidR="00BE6AE5" w:rsidRPr="00D06817">
        <w:rPr>
          <w:sz w:val="23"/>
          <w:szCs w:val="23"/>
          <w:lang w:val="pl-PL"/>
        </w:rPr>
        <w:t>12</w:t>
      </w:r>
      <w:r w:rsidRPr="00D06817">
        <w:rPr>
          <w:sz w:val="23"/>
          <w:szCs w:val="23"/>
        </w:rPr>
        <w:t xml:space="preserve"> miesięczny okres zamówienia stanowi sumę składek za rodzaj i wartość przedmiotu ubezpieczenia we wszystkich rodzajach ubezpiecze</w:t>
      </w:r>
      <w:r w:rsidRPr="00D06817">
        <w:rPr>
          <w:sz w:val="23"/>
          <w:szCs w:val="23"/>
          <w:lang w:val="pl-PL"/>
        </w:rPr>
        <w:t>ń</w:t>
      </w:r>
      <w:r w:rsidRPr="00D06817">
        <w:rPr>
          <w:sz w:val="23"/>
          <w:szCs w:val="23"/>
        </w:rPr>
        <w:t xml:space="preserve"> zaoferowanych przez Wykonawcę w Formularzu ofertowym.</w:t>
      </w:r>
      <w:bookmarkEnd w:id="2"/>
    </w:p>
    <w:p w14:paraId="34D2E808" w14:textId="77777777" w:rsidR="009620F6" w:rsidRPr="00D06817" w:rsidRDefault="009620F6" w:rsidP="009620F6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  <w:lang w:val="pl-PL"/>
        </w:rPr>
      </w:pPr>
      <w:r w:rsidRPr="00D06817">
        <w:rPr>
          <w:sz w:val="23"/>
          <w:szCs w:val="23"/>
        </w:rPr>
        <w:t>Za udzieloną ochronę Zamawiający zapłaci składki zgodnie z ofertą Wykonawcy w wysokości</w:t>
      </w:r>
      <w:r w:rsidRPr="00D06817">
        <w:rPr>
          <w:sz w:val="23"/>
          <w:szCs w:val="23"/>
          <w:lang w:val="pl-PL"/>
        </w:rPr>
        <w:t>:</w:t>
      </w:r>
    </w:p>
    <w:p w14:paraId="1A1C4C5B" w14:textId="3B06C3BA" w:rsidR="009620F6" w:rsidRPr="00D06817" w:rsidRDefault="009620F6" w:rsidP="009620F6">
      <w:pPr>
        <w:pStyle w:val="Tekstpodstawowywcity"/>
        <w:tabs>
          <w:tab w:val="left" w:pos="0"/>
        </w:tabs>
        <w:ind w:left="720"/>
        <w:jc w:val="both"/>
        <w:rPr>
          <w:sz w:val="23"/>
          <w:szCs w:val="23"/>
          <w:lang w:val="pl-PL"/>
        </w:rPr>
      </w:pPr>
      <w:r w:rsidRPr="00D06817">
        <w:rPr>
          <w:sz w:val="23"/>
          <w:szCs w:val="23"/>
          <w:lang w:val="pl-PL"/>
        </w:rPr>
        <w:t>…………………………….. złotych (słownie: …………………………………………. )</w:t>
      </w:r>
    </w:p>
    <w:p w14:paraId="3D080659" w14:textId="4CD19F28" w:rsidR="00AE3383" w:rsidRPr="00D06817" w:rsidRDefault="00715C9E" w:rsidP="00715C9E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  <w:lang w:val="pl-PL"/>
        </w:rPr>
      </w:pPr>
      <w:r w:rsidRPr="00D06817">
        <w:rPr>
          <w:sz w:val="23"/>
          <w:szCs w:val="23"/>
        </w:rPr>
        <w:t xml:space="preserve">Wykonawca gwarantuje niezmienność </w:t>
      </w:r>
      <w:r w:rsidR="00EA5705" w:rsidRPr="00D06817">
        <w:rPr>
          <w:sz w:val="23"/>
          <w:szCs w:val="23"/>
          <w:lang w:val="pl-PL"/>
        </w:rPr>
        <w:t>poda</w:t>
      </w:r>
      <w:r w:rsidR="00020864" w:rsidRPr="00D06817">
        <w:rPr>
          <w:sz w:val="23"/>
          <w:szCs w:val="23"/>
          <w:lang w:val="pl-PL"/>
        </w:rPr>
        <w:t xml:space="preserve">nych w Załączniku </w:t>
      </w:r>
      <w:r w:rsidR="00083906" w:rsidRPr="00D06817">
        <w:rPr>
          <w:sz w:val="23"/>
          <w:szCs w:val="23"/>
          <w:lang w:val="pl-PL"/>
        </w:rPr>
        <w:t>N</w:t>
      </w:r>
      <w:r w:rsidR="00020864" w:rsidRPr="00D06817">
        <w:rPr>
          <w:sz w:val="23"/>
          <w:szCs w:val="23"/>
          <w:lang w:val="pl-PL"/>
        </w:rPr>
        <w:t xml:space="preserve">r 1 do </w:t>
      </w:r>
      <w:r w:rsidR="00083906" w:rsidRPr="00D06817">
        <w:rPr>
          <w:sz w:val="23"/>
          <w:szCs w:val="23"/>
          <w:lang w:val="pl-PL"/>
        </w:rPr>
        <w:t>niniejszej u</w:t>
      </w:r>
      <w:r w:rsidR="00020864" w:rsidRPr="00D06817">
        <w:rPr>
          <w:sz w:val="23"/>
          <w:szCs w:val="23"/>
          <w:lang w:val="pl-PL"/>
        </w:rPr>
        <w:t>mowy</w:t>
      </w:r>
      <w:r w:rsidR="00EA5705" w:rsidRPr="00D06817">
        <w:rPr>
          <w:sz w:val="23"/>
          <w:szCs w:val="23"/>
          <w:lang w:val="pl-PL"/>
        </w:rPr>
        <w:t xml:space="preserve"> </w:t>
      </w:r>
      <w:r w:rsidRPr="00D06817">
        <w:rPr>
          <w:sz w:val="23"/>
          <w:szCs w:val="23"/>
          <w:lang w:val="pl-PL"/>
        </w:rPr>
        <w:t xml:space="preserve">składek oraz </w:t>
      </w:r>
      <w:r w:rsidRPr="00D06817">
        <w:rPr>
          <w:sz w:val="23"/>
          <w:szCs w:val="23"/>
        </w:rPr>
        <w:t>stawek taryfowych przez cały okres zamówienia</w:t>
      </w:r>
      <w:r w:rsidR="002B6AF3" w:rsidRPr="00D06817">
        <w:rPr>
          <w:sz w:val="23"/>
          <w:szCs w:val="23"/>
          <w:lang w:val="pl-PL"/>
        </w:rPr>
        <w:t xml:space="preserve"> z zastrzeżeniem § </w:t>
      </w:r>
      <w:r w:rsidR="006F6DF9" w:rsidRPr="00D06817">
        <w:rPr>
          <w:sz w:val="23"/>
          <w:szCs w:val="23"/>
          <w:lang w:val="pl-PL"/>
        </w:rPr>
        <w:t>11</w:t>
      </w:r>
      <w:r w:rsidRPr="00D06817">
        <w:rPr>
          <w:sz w:val="23"/>
          <w:szCs w:val="23"/>
        </w:rPr>
        <w:t>.</w:t>
      </w:r>
      <w:r w:rsidR="00EA5705" w:rsidRPr="00D06817">
        <w:rPr>
          <w:sz w:val="23"/>
          <w:szCs w:val="23"/>
          <w:lang w:val="pl-PL"/>
        </w:rPr>
        <w:t xml:space="preserve"> </w:t>
      </w:r>
    </w:p>
    <w:p w14:paraId="5548DE0D" w14:textId="65BA7739" w:rsidR="00AE3383" w:rsidRPr="00D06817" w:rsidRDefault="00EA5705" w:rsidP="00AE3383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  <w:lang w:val="pl-PL"/>
        </w:rPr>
      </w:pPr>
      <w:r w:rsidRPr="00D06817">
        <w:rPr>
          <w:sz w:val="23"/>
          <w:szCs w:val="23"/>
          <w:lang w:val="pl-PL"/>
        </w:rPr>
        <w:t xml:space="preserve">Podane </w:t>
      </w:r>
      <w:r w:rsidR="00083906" w:rsidRPr="00D06817">
        <w:rPr>
          <w:sz w:val="23"/>
          <w:szCs w:val="23"/>
          <w:lang w:val="pl-PL"/>
        </w:rPr>
        <w:t xml:space="preserve">w załączniku, o którym mowa w ust. 3 </w:t>
      </w:r>
      <w:r w:rsidR="006F6DF9" w:rsidRPr="00D06817">
        <w:rPr>
          <w:sz w:val="23"/>
          <w:szCs w:val="23"/>
          <w:lang w:val="pl-PL"/>
        </w:rPr>
        <w:t>stawki procentowe (%)</w:t>
      </w:r>
      <w:r w:rsidRPr="00D06817">
        <w:rPr>
          <w:sz w:val="23"/>
          <w:szCs w:val="23"/>
          <w:lang w:val="pl-PL"/>
        </w:rPr>
        <w:t xml:space="preserve"> w ubezpieczeniu Auto Casco będą podstawą do wyliczenia składki rocznej dla danego pojazdu od sumy ubezpieczenia</w:t>
      </w:r>
      <w:r w:rsidR="00E70A2D" w:rsidRPr="00D06817">
        <w:rPr>
          <w:sz w:val="23"/>
          <w:szCs w:val="23"/>
          <w:lang w:val="pl-PL"/>
        </w:rPr>
        <w:t xml:space="preserve"> zaktualizowanej na dzień wystawienia polisy.</w:t>
      </w:r>
    </w:p>
    <w:p w14:paraId="6C085FBB" w14:textId="5E013FA3" w:rsidR="00E70A2D" w:rsidRPr="00D06817" w:rsidRDefault="00E70A2D" w:rsidP="00AE3383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  <w:lang w:val="pl-PL"/>
        </w:rPr>
      </w:pPr>
      <w:r w:rsidRPr="00D06817">
        <w:rPr>
          <w:sz w:val="23"/>
          <w:szCs w:val="23"/>
          <w:lang w:val="pl-PL"/>
        </w:rPr>
        <w:t xml:space="preserve">W przypadku doubezpieczenia lub w przypadku zwrotu składki za niewykorzystany okres ubezpieczenia rozliczenia będą </w:t>
      </w:r>
      <w:r w:rsidR="00083906" w:rsidRPr="00D06817">
        <w:rPr>
          <w:sz w:val="23"/>
          <w:szCs w:val="23"/>
          <w:lang w:val="pl-PL"/>
        </w:rPr>
        <w:t xml:space="preserve">następować </w:t>
      </w:r>
      <w:r w:rsidRPr="00D06817">
        <w:rPr>
          <w:sz w:val="23"/>
          <w:szCs w:val="23"/>
          <w:lang w:val="pl-PL"/>
        </w:rPr>
        <w:t>w</w:t>
      </w:r>
      <w:r w:rsidR="00083906" w:rsidRPr="00D06817">
        <w:rPr>
          <w:sz w:val="23"/>
          <w:szCs w:val="23"/>
          <w:lang w:val="pl-PL"/>
        </w:rPr>
        <w:t>edłu</w:t>
      </w:r>
      <w:r w:rsidRPr="00D06817">
        <w:rPr>
          <w:sz w:val="23"/>
          <w:szCs w:val="23"/>
          <w:lang w:val="pl-PL"/>
        </w:rPr>
        <w:t>g wzoru</w:t>
      </w:r>
      <w:r w:rsidR="00AE3383" w:rsidRPr="00D06817">
        <w:rPr>
          <w:sz w:val="23"/>
          <w:szCs w:val="23"/>
          <w:lang w:val="pl-PL"/>
        </w:rPr>
        <w:t xml:space="preserve"> (dot. ubezpieczenia Auto Casco)</w:t>
      </w:r>
    </w:p>
    <w:p w14:paraId="6184BB11" w14:textId="65369641" w:rsidR="00E70A2D" w:rsidRPr="00D06817" w:rsidRDefault="00E70A2D" w:rsidP="00E70A2D">
      <w:pPr>
        <w:pStyle w:val="Tekstpodstawowywcity"/>
        <w:tabs>
          <w:tab w:val="left" w:pos="0"/>
        </w:tabs>
        <w:ind w:left="720"/>
        <w:jc w:val="both"/>
        <w:rPr>
          <w:sz w:val="23"/>
          <w:szCs w:val="23"/>
          <w:lang w:val="pl-PL"/>
        </w:rPr>
      </w:pPr>
    </w:p>
    <w:p w14:paraId="7A2F2D6D" w14:textId="168E1830" w:rsidR="00E70A2D" w:rsidRPr="00D06817" w:rsidRDefault="00020864" w:rsidP="00AE3383">
      <w:pPr>
        <w:pStyle w:val="Tekstpodstawowywcity"/>
        <w:tabs>
          <w:tab w:val="left" w:pos="0"/>
        </w:tabs>
        <w:ind w:left="720"/>
        <w:jc w:val="center"/>
        <w:rPr>
          <w:sz w:val="23"/>
          <w:szCs w:val="23"/>
          <w:lang w:val="pl-PL"/>
        </w:rPr>
      </w:pPr>
      <w:r w:rsidRPr="00D06817">
        <w:rPr>
          <w:sz w:val="23"/>
          <w:szCs w:val="23"/>
          <w:lang w:val="pl-PL"/>
        </w:rPr>
        <w:t>Suma ubezpieczenia</w:t>
      </w:r>
      <w:r w:rsidR="00E70A2D" w:rsidRPr="00D06817">
        <w:rPr>
          <w:sz w:val="23"/>
          <w:szCs w:val="23"/>
          <w:lang w:val="pl-PL"/>
        </w:rPr>
        <w:t xml:space="preserve"> x stawka % x ilość dni podlegających ubezpieczeniu</w:t>
      </w:r>
    </w:p>
    <w:p w14:paraId="7580465C" w14:textId="28567038" w:rsidR="00E70A2D" w:rsidRPr="00D06817" w:rsidRDefault="00E70A2D" w:rsidP="00AE3383">
      <w:pPr>
        <w:pStyle w:val="Tekstpodstawowywcity"/>
        <w:tabs>
          <w:tab w:val="left" w:pos="0"/>
        </w:tabs>
        <w:ind w:left="720"/>
        <w:jc w:val="center"/>
        <w:rPr>
          <w:sz w:val="23"/>
          <w:szCs w:val="23"/>
          <w:lang w:val="pl-PL"/>
        </w:rPr>
      </w:pPr>
      <w:r w:rsidRPr="00D06817">
        <w:rPr>
          <w:sz w:val="23"/>
          <w:szCs w:val="23"/>
          <w:lang w:val="pl-PL"/>
        </w:rPr>
        <w:t>--------------------------------------------------------------------</w:t>
      </w:r>
    </w:p>
    <w:p w14:paraId="171BD96E" w14:textId="44451C90" w:rsidR="00E70A2D" w:rsidRPr="00D06817" w:rsidRDefault="00E70A2D" w:rsidP="00AE3383">
      <w:pPr>
        <w:pStyle w:val="Tekstpodstawowywcity"/>
        <w:tabs>
          <w:tab w:val="left" w:pos="0"/>
        </w:tabs>
        <w:ind w:left="720"/>
        <w:jc w:val="center"/>
        <w:rPr>
          <w:sz w:val="23"/>
          <w:szCs w:val="23"/>
          <w:lang w:val="pl-PL"/>
        </w:rPr>
      </w:pPr>
      <w:r w:rsidRPr="00D06817">
        <w:rPr>
          <w:sz w:val="23"/>
          <w:szCs w:val="23"/>
          <w:lang w:val="pl-PL"/>
        </w:rPr>
        <w:t>365</w:t>
      </w:r>
    </w:p>
    <w:p w14:paraId="2A6591FC" w14:textId="159E49F0" w:rsidR="00E70A2D" w:rsidRPr="00D06817" w:rsidRDefault="00E70A2D" w:rsidP="00E70A2D">
      <w:pPr>
        <w:pStyle w:val="Tekstpodstawowywcity"/>
        <w:tabs>
          <w:tab w:val="left" w:pos="0"/>
        </w:tabs>
        <w:ind w:left="720"/>
        <w:jc w:val="both"/>
        <w:rPr>
          <w:sz w:val="23"/>
          <w:szCs w:val="23"/>
          <w:lang w:val="pl-PL"/>
        </w:rPr>
      </w:pPr>
    </w:p>
    <w:p w14:paraId="359A5294" w14:textId="68D3BCE3" w:rsidR="00AE3383" w:rsidRPr="00D06817" w:rsidRDefault="00AE3383" w:rsidP="00AE3383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  <w:lang w:val="pl-PL"/>
        </w:rPr>
      </w:pPr>
      <w:r w:rsidRPr="00D06817">
        <w:rPr>
          <w:sz w:val="23"/>
          <w:szCs w:val="23"/>
          <w:lang w:val="pl-PL"/>
        </w:rPr>
        <w:t xml:space="preserve">W przypadku zwrotu składki za niewykorzystany okres ubezpieczenia rozliczenia będą </w:t>
      </w:r>
      <w:r w:rsidR="00083906" w:rsidRPr="00D06817">
        <w:rPr>
          <w:sz w:val="23"/>
          <w:szCs w:val="23"/>
          <w:lang w:val="pl-PL"/>
        </w:rPr>
        <w:t xml:space="preserve">następować </w:t>
      </w:r>
      <w:r w:rsidRPr="00D06817">
        <w:rPr>
          <w:sz w:val="23"/>
          <w:szCs w:val="23"/>
          <w:lang w:val="pl-PL"/>
        </w:rPr>
        <w:t>w</w:t>
      </w:r>
      <w:r w:rsidR="00083906" w:rsidRPr="00D06817">
        <w:rPr>
          <w:sz w:val="23"/>
          <w:szCs w:val="23"/>
          <w:lang w:val="pl-PL"/>
        </w:rPr>
        <w:t>edłu</w:t>
      </w:r>
      <w:r w:rsidRPr="00D06817">
        <w:rPr>
          <w:sz w:val="23"/>
          <w:szCs w:val="23"/>
          <w:lang w:val="pl-PL"/>
        </w:rPr>
        <w:t>g wzoru (dot. ubezpieczenia OC posiadaczy pojazdów mechanicznych i NNW kierowców i pasażerów)</w:t>
      </w:r>
    </w:p>
    <w:p w14:paraId="7C5ED679" w14:textId="77777777" w:rsidR="00AE3383" w:rsidRPr="00D06817" w:rsidRDefault="00AE3383" w:rsidP="00AE3383">
      <w:pPr>
        <w:pStyle w:val="Tekstpodstawowywcity"/>
        <w:tabs>
          <w:tab w:val="left" w:pos="0"/>
        </w:tabs>
        <w:ind w:left="720"/>
        <w:jc w:val="both"/>
        <w:rPr>
          <w:sz w:val="23"/>
          <w:szCs w:val="23"/>
          <w:lang w:val="pl-PL"/>
        </w:rPr>
      </w:pPr>
    </w:p>
    <w:p w14:paraId="5D56D093" w14:textId="1ECA3207" w:rsidR="00AE3383" w:rsidRPr="00D06817" w:rsidRDefault="00AE3383" w:rsidP="00AE3383">
      <w:pPr>
        <w:pStyle w:val="Tekstpodstawowywcity"/>
        <w:tabs>
          <w:tab w:val="left" w:pos="0"/>
        </w:tabs>
        <w:ind w:left="720"/>
        <w:jc w:val="center"/>
        <w:rPr>
          <w:sz w:val="23"/>
          <w:szCs w:val="23"/>
          <w:lang w:val="pl-PL"/>
        </w:rPr>
      </w:pPr>
      <w:r w:rsidRPr="00D06817">
        <w:rPr>
          <w:sz w:val="23"/>
          <w:szCs w:val="23"/>
          <w:lang w:val="pl-PL"/>
        </w:rPr>
        <w:t>Składka roczna x ilość dni podlegających ubezpieczeniu</w:t>
      </w:r>
    </w:p>
    <w:p w14:paraId="668C718A" w14:textId="77777777" w:rsidR="00AE3383" w:rsidRPr="00D06817" w:rsidRDefault="00AE3383" w:rsidP="00AE3383">
      <w:pPr>
        <w:pStyle w:val="Tekstpodstawowywcity"/>
        <w:tabs>
          <w:tab w:val="left" w:pos="0"/>
        </w:tabs>
        <w:ind w:left="720"/>
        <w:jc w:val="center"/>
        <w:rPr>
          <w:sz w:val="23"/>
          <w:szCs w:val="23"/>
          <w:lang w:val="pl-PL"/>
        </w:rPr>
      </w:pPr>
      <w:r w:rsidRPr="00D06817">
        <w:rPr>
          <w:sz w:val="23"/>
          <w:szCs w:val="23"/>
          <w:lang w:val="pl-PL"/>
        </w:rPr>
        <w:t>--------------------------------------------------------------------</w:t>
      </w:r>
    </w:p>
    <w:p w14:paraId="332EF306" w14:textId="6F8E70D0" w:rsidR="00AE3383" w:rsidRPr="00D06817" w:rsidRDefault="00AE3383" w:rsidP="002023F9">
      <w:pPr>
        <w:pStyle w:val="Tekstpodstawowywcity"/>
        <w:tabs>
          <w:tab w:val="left" w:pos="0"/>
        </w:tabs>
        <w:ind w:left="720"/>
        <w:jc w:val="center"/>
        <w:rPr>
          <w:sz w:val="23"/>
          <w:szCs w:val="23"/>
          <w:lang w:val="pl-PL"/>
        </w:rPr>
      </w:pPr>
      <w:r w:rsidRPr="00D06817">
        <w:rPr>
          <w:sz w:val="23"/>
          <w:szCs w:val="23"/>
          <w:lang w:val="pl-PL"/>
        </w:rPr>
        <w:t>365</w:t>
      </w:r>
    </w:p>
    <w:p w14:paraId="1D8E567C" w14:textId="77777777" w:rsidR="00AE3383" w:rsidRPr="00D06817" w:rsidRDefault="00AE3383" w:rsidP="00E70A2D">
      <w:pPr>
        <w:pStyle w:val="Tekstpodstawowywcity"/>
        <w:tabs>
          <w:tab w:val="left" w:pos="0"/>
        </w:tabs>
        <w:ind w:left="720"/>
        <w:jc w:val="both"/>
        <w:rPr>
          <w:color w:val="FF0000"/>
          <w:sz w:val="23"/>
          <w:szCs w:val="23"/>
          <w:lang w:val="pl-PL"/>
        </w:rPr>
      </w:pPr>
    </w:p>
    <w:p w14:paraId="4D1ACB9B" w14:textId="77777777" w:rsidR="00E70A2D" w:rsidRPr="00D06817" w:rsidRDefault="00E70A2D" w:rsidP="00E70A2D">
      <w:pPr>
        <w:pStyle w:val="Tekstpodstawowywcity"/>
        <w:tabs>
          <w:tab w:val="left" w:pos="0"/>
        </w:tabs>
        <w:ind w:left="720"/>
        <w:jc w:val="both"/>
        <w:rPr>
          <w:sz w:val="23"/>
          <w:szCs w:val="23"/>
          <w:lang w:val="pl-PL"/>
        </w:rPr>
      </w:pPr>
    </w:p>
    <w:p w14:paraId="4AAA038B" w14:textId="07779787" w:rsidR="009620F6" w:rsidRPr="00D06817" w:rsidRDefault="009620F6" w:rsidP="00DA0085">
      <w:pPr>
        <w:pStyle w:val="Akapitzlist"/>
        <w:numPr>
          <w:ilvl w:val="0"/>
          <w:numId w:val="3"/>
        </w:numPr>
        <w:spacing w:after="4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Składki z polis  za ubezpieczenie pojazdów wymienionych w załączniku nr </w:t>
      </w:r>
      <w:r w:rsidR="000C70E9" w:rsidRPr="00D06817">
        <w:rPr>
          <w:sz w:val="23"/>
          <w:szCs w:val="23"/>
        </w:rPr>
        <w:t>9</w:t>
      </w:r>
      <w:r w:rsidRPr="00D06817">
        <w:rPr>
          <w:sz w:val="23"/>
          <w:szCs w:val="23"/>
        </w:rPr>
        <w:t xml:space="preserve"> do </w:t>
      </w:r>
      <w:r w:rsidR="00D855B3" w:rsidRPr="00D06817">
        <w:rPr>
          <w:sz w:val="23"/>
          <w:szCs w:val="23"/>
        </w:rPr>
        <w:t>OPZ z</w:t>
      </w:r>
      <w:r w:rsidRPr="00D06817">
        <w:rPr>
          <w:sz w:val="23"/>
          <w:szCs w:val="23"/>
        </w:rPr>
        <w:t xml:space="preserve">awartych na podstawie SWZ będą opłacane </w:t>
      </w:r>
      <w:r w:rsidR="000C70E9" w:rsidRPr="00D06817">
        <w:rPr>
          <w:sz w:val="23"/>
          <w:szCs w:val="23"/>
        </w:rPr>
        <w:t>w 4 ratach</w:t>
      </w:r>
      <w:r w:rsidRPr="00D06817">
        <w:rPr>
          <w:sz w:val="23"/>
          <w:szCs w:val="23"/>
        </w:rPr>
        <w:t xml:space="preserve">  na konto </w:t>
      </w:r>
      <w:r w:rsidR="009C1A95" w:rsidRPr="00D06817">
        <w:rPr>
          <w:sz w:val="23"/>
          <w:szCs w:val="23"/>
        </w:rPr>
        <w:t>podane w polisach.</w:t>
      </w:r>
      <w:r w:rsidR="006F6DF9" w:rsidRPr="00D06817">
        <w:rPr>
          <w:sz w:val="23"/>
          <w:szCs w:val="23"/>
        </w:rPr>
        <w:t xml:space="preserve"> Za dzień zapłaty przyjmuje się dzień wpływu środków Zamawiającego na konto Wykonawcy. </w:t>
      </w:r>
    </w:p>
    <w:p w14:paraId="7756C615" w14:textId="27C70D92" w:rsidR="009620F6" w:rsidRPr="00D06817" w:rsidRDefault="009620F6" w:rsidP="00DA0085">
      <w:pPr>
        <w:pStyle w:val="Akapitzlist"/>
        <w:widowControl w:val="0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sz w:val="23"/>
          <w:szCs w:val="23"/>
        </w:rPr>
      </w:pPr>
      <w:r w:rsidRPr="00D06817">
        <w:rPr>
          <w:sz w:val="23"/>
          <w:szCs w:val="23"/>
        </w:rPr>
        <w:t>Termin płatności jakiejkolwiek składki z umów ubezpieczenia przypadać będzie w terminie nie krótszym niż 14 dni od daty wystawienia polisy</w:t>
      </w:r>
      <w:r w:rsidR="002D15F4" w:rsidRPr="00D06817">
        <w:rPr>
          <w:sz w:val="23"/>
          <w:szCs w:val="23"/>
        </w:rPr>
        <w:t xml:space="preserve"> i nie dłuższym niż 30 dni</w:t>
      </w:r>
      <w:r w:rsidRPr="00D06817">
        <w:rPr>
          <w:sz w:val="23"/>
          <w:szCs w:val="23"/>
        </w:rPr>
        <w:t>.</w:t>
      </w:r>
    </w:p>
    <w:p w14:paraId="7F368855" w14:textId="6861C07E" w:rsidR="000B4FBA" w:rsidRPr="00D06817" w:rsidRDefault="006F6DF9" w:rsidP="00DA0085">
      <w:pPr>
        <w:pStyle w:val="Akapitzlist"/>
        <w:widowControl w:val="0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sz w:val="23"/>
          <w:szCs w:val="23"/>
        </w:rPr>
      </w:pPr>
      <w:bookmarkStart w:id="3" w:name="_Hlk69229810"/>
      <w:r w:rsidRPr="00D06817">
        <w:rPr>
          <w:sz w:val="23"/>
          <w:szCs w:val="23"/>
        </w:rPr>
        <w:t xml:space="preserve">W przypadku braku wpłaty w ustalonym terminie składki jednorazowej </w:t>
      </w:r>
      <w:r w:rsidR="000C70E9" w:rsidRPr="00D06817">
        <w:rPr>
          <w:sz w:val="23"/>
          <w:szCs w:val="23"/>
        </w:rPr>
        <w:t xml:space="preserve">lub jej pierwszej raty </w:t>
      </w:r>
      <w:r w:rsidRPr="00D06817">
        <w:rPr>
          <w:sz w:val="23"/>
          <w:szCs w:val="23"/>
        </w:rPr>
        <w:t>Wykonawca odstępuje od możliwości odstąpienia od umowy ze skutkiem natychmiastowym, natomiast przysługuje mu wezwanie do zapłacenia należności w terminie nie krótszym niż 14 dni, pod rygorem odstąpienia od umowy</w:t>
      </w:r>
      <w:r w:rsidR="000B4FBA" w:rsidRPr="00D06817">
        <w:rPr>
          <w:sz w:val="23"/>
          <w:szCs w:val="23"/>
        </w:rPr>
        <w:t>.</w:t>
      </w:r>
    </w:p>
    <w:bookmarkEnd w:id="3"/>
    <w:p w14:paraId="1A606605" w14:textId="77777777" w:rsidR="000B4FBA" w:rsidRPr="00D06817" w:rsidRDefault="000B4FBA" w:rsidP="000B4FBA">
      <w:pPr>
        <w:pStyle w:val="Akapitzlist"/>
        <w:widowControl w:val="0"/>
        <w:suppressAutoHyphens/>
        <w:autoSpaceDN w:val="0"/>
        <w:contextualSpacing w:val="0"/>
        <w:jc w:val="both"/>
        <w:textAlignment w:val="baseline"/>
        <w:rPr>
          <w:sz w:val="23"/>
          <w:szCs w:val="23"/>
        </w:rPr>
      </w:pPr>
    </w:p>
    <w:p w14:paraId="1B9AD433" w14:textId="77777777" w:rsidR="00536888" w:rsidRPr="00D06817" w:rsidRDefault="00536888" w:rsidP="00536888">
      <w:pPr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PODWYKONAWCY</w:t>
      </w:r>
    </w:p>
    <w:p w14:paraId="1DCB5E7A" w14:textId="77777777" w:rsidR="00536888" w:rsidRPr="00D06817" w:rsidRDefault="00536888" w:rsidP="00536888">
      <w:pPr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§ 6</w:t>
      </w:r>
    </w:p>
    <w:p w14:paraId="1DF43FC5" w14:textId="77777777" w:rsidR="00536888" w:rsidRPr="00D06817" w:rsidRDefault="00536888" w:rsidP="00C83805">
      <w:pPr>
        <w:ind w:left="283"/>
        <w:rPr>
          <w:sz w:val="23"/>
          <w:szCs w:val="23"/>
        </w:rPr>
      </w:pPr>
      <w:r w:rsidRPr="00D06817">
        <w:rPr>
          <w:sz w:val="23"/>
          <w:szCs w:val="23"/>
        </w:rPr>
        <w:t xml:space="preserve">Wykonawca oświadcza, że całość usługi ubezpieczeniowej objętej zamówieniem wykona siłami własnymi </w:t>
      </w:r>
      <w:r w:rsidRPr="00D06817">
        <w:rPr>
          <w:i/>
          <w:iCs/>
          <w:sz w:val="23"/>
          <w:szCs w:val="23"/>
        </w:rPr>
        <w:t>albo</w:t>
      </w:r>
      <w:r w:rsidRPr="00D06817">
        <w:rPr>
          <w:sz w:val="23"/>
          <w:szCs w:val="23"/>
        </w:rPr>
        <w:t>:</w:t>
      </w:r>
    </w:p>
    <w:p w14:paraId="3E3F2D0D" w14:textId="577C1D35" w:rsidR="00536888" w:rsidRPr="00D06817" w:rsidRDefault="00536888" w:rsidP="00536888">
      <w:pPr>
        <w:pStyle w:val="Akapitzlist"/>
        <w:numPr>
          <w:ilvl w:val="0"/>
          <w:numId w:val="14"/>
        </w:numPr>
        <w:rPr>
          <w:sz w:val="23"/>
          <w:szCs w:val="23"/>
        </w:rPr>
      </w:pPr>
      <w:r w:rsidRPr="00D06817">
        <w:rPr>
          <w:sz w:val="23"/>
          <w:szCs w:val="23"/>
        </w:rPr>
        <w:t xml:space="preserve">Wykonawca oświadcza, że zamierza powierzyć wymienionym poniżej </w:t>
      </w:r>
      <w:r w:rsidR="00083906" w:rsidRPr="00D06817">
        <w:rPr>
          <w:sz w:val="23"/>
          <w:szCs w:val="23"/>
        </w:rPr>
        <w:t>P</w:t>
      </w:r>
      <w:r w:rsidRPr="00D06817">
        <w:rPr>
          <w:sz w:val="23"/>
          <w:szCs w:val="23"/>
        </w:rPr>
        <w:t>odwykonawcom następujący zakres usług objętych przedmiotem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26"/>
        <w:gridCol w:w="2821"/>
      </w:tblGrid>
      <w:tr w:rsidR="00536888" w:rsidRPr="00D06817" w14:paraId="45A19971" w14:textId="77777777" w:rsidTr="000E6B7E">
        <w:tc>
          <w:tcPr>
            <w:tcW w:w="693" w:type="dxa"/>
          </w:tcPr>
          <w:p w14:paraId="18B02650" w14:textId="77777777" w:rsidR="00536888" w:rsidRPr="00D06817" w:rsidRDefault="00536888" w:rsidP="000E6B7E">
            <w:pPr>
              <w:pStyle w:val="Akapitzlist"/>
              <w:ind w:left="0"/>
              <w:rPr>
                <w:sz w:val="23"/>
                <w:szCs w:val="23"/>
              </w:rPr>
            </w:pPr>
            <w:r w:rsidRPr="00D06817">
              <w:rPr>
                <w:sz w:val="23"/>
                <w:szCs w:val="23"/>
              </w:rPr>
              <w:t>L.p.</w:t>
            </w:r>
          </w:p>
        </w:tc>
        <w:tc>
          <w:tcPr>
            <w:tcW w:w="4826" w:type="dxa"/>
          </w:tcPr>
          <w:p w14:paraId="38BA95B1" w14:textId="00FCFBF5" w:rsidR="00536888" w:rsidRPr="00D06817" w:rsidRDefault="00536888" w:rsidP="000E6B7E">
            <w:pPr>
              <w:pStyle w:val="Akapitzlist"/>
              <w:ind w:left="0"/>
              <w:rPr>
                <w:sz w:val="23"/>
                <w:szCs w:val="23"/>
              </w:rPr>
            </w:pPr>
            <w:r w:rsidRPr="00D06817">
              <w:rPr>
                <w:sz w:val="23"/>
                <w:szCs w:val="23"/>
              </w:rPr>
              <w:t xml:space="preserve">Zakres usług powierzonych </w:t>
            </w:r>
            <w:r w:rsidR="00083906" w:rsidRPr="00D06817">
              <w:rPr>
                <w:sz w:val="23"/>
                <w:szCs w:val="23"/>
              </w:rPr>
              <w:t>P</w:t>
            </w:r>
            <w:r w:rsidRPr="00D06817">
              <w:rPr>
                <w:sz w:val="23"/>
                <w:szCs w:val="23"/>
              </w:rPr>
              <w:t>odwykonawcom</w:t>
            </w:r>
          </w:p>
        </w:tc>
        <w:tc>
          <w:tcPr>
            <w:tcW w:w="2821" w:type="dxa"/>
          </w:tcPr>
          <w:p w14:paraId="690D7DD7" w14:textId="5776243D" w:rsidR="00536888" w:rsidRPr="00D06817" w:rsidRDefault="00536888" w:rsidP="000E6B7E">
            <w:pPr>
              <w:pStyle w:val="Akapitzlist"/>
              <w:ind w:left="0"/>
              <w:rPr>
                <w:sz w:val="23"/>
                <w:szCs w:val="23"/>
              </w:rPr>
            </w:pPr>
            <w:r w:rsidRPr="00D06817">
              <w:rPr>
                <w:sz w:val="23"/>
                <w:szCs w:val="23"/>
              </w:rPr>
              <w:t>Podwykonawca (</w:t>
            </w:r>
            <w:r w:rsidR="00083906" w:rsidRPr="00D06817">
              <w:rPr>
                <w:sz w:val="23"/>
                <w:szCs w:val="23"/>
              </w:rPr>
              <w:t>nazwa</w:t>
            </w:r>
            <w:r w:rsidRPr="00D06817">
              <w:rPr>
                <w:sz w:val="23"/>
                <w:szCs w:val="23"/>
              </w:rPr>
              <w:t>)</w:t>
            </w:r>
          </w:p>
        </w:tc>
      </w:tr>
      <w:tr w:rsidR="00536888" w:rsidRPr="00D06817" w14:paraId="02977387" w14:textId="77777777" w:rsidTr="000E6B7E">
        <w:tc>
          <w:tcPr>
            <w:tcW w:w="693" w:type="dxa"/>
          </w:tcPr>
          <w:p w14:paraId="638852F3" w14:textId="77777777" w:rsidR="00536888" w:rsidRPr="00D06817" w:rsidRDefault="00536888" w:rsidP="000E6B7E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4826" w:type="dxa"/>
          </w:tcPr>
          <w:p w14:paraId="7FE31861" w14:textId="77777777" w:rsidR="00536888" w:rsidRPr="00D06817" w:rsidRDefault="00536888" w:rsidP="000E6B7E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2821" w:type="dxa"/>
          </w:tcPr>
          <w:p w14:paraId="462B34DA" w14:textId="77777777" w:rsidR="00536888" w:rsidRPr="00D06817" w:rsidRDefault="00536888" w:rsidP="000E6B7E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</w:tbl>
    <w:p w14:paraId="0737BDD7" w14:textId="77777777" w:rsidR="00536888" w:rsidRPr="00D06817" w:rsidRDefault="00536888" w:rsidP="00536888">
      <w:pPr>
        <w:pStyle w:val="Akapitzlist"/>
        <w:rPr>
          <w:i/>
          <w:sz w:val="23"/>
          <w:szCs w:val="23"/>
        </w:rPr>
      </w:pPr>
      <w:r w:rsidRPr="00D06817">
        <w:rPr>
          <w:i/>
          <w:sz w:val="23"/>
          <w:szCs w:val="23"/>
        </w:rPr>
        <w:t>(o ile były mu znane takie dane przed przystąpieniem do wykonania zamówienia)</w:t>
      </w:r>
    </w:p>
    <w:p w14:paraId="007A92A4" w14:textId="3AC38EBF" w:rsidR="00536888" w:rsidRPr="00D06817" w:rsidRDefault="00536888" w:rsidP="00DA0085">
      <w:pPr>
        <w:pStyle w:val="Akapitzlist"/>
        <w:keepNext/>
        <w:numPr>
          <w:ilvl w:val="0"/>
          <w:numId w:val="14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Jeżeli powierzenie </w:t>
      </w:r>
      <w:r w:rsidR="00083906" w:rsidRPr="00D06817">
        <w:rPr>
          <w:sz w:val="23"/>
          <w:szCs w:val="23"/>
        </w:rPr>
        <w:t>P</w:t>
      </w:r>
      <w:r w:rsidRPr="00D06817">
        <w:rPr>
          <w:sz w:val="23"/>
          <w:szCs w:val="23"/>
        </w:rPr>
        <w:t xml:space="preserve">odwykonawcy wykonania części zamówienia nastąpi w trakcie jego realizacji, Wykonawca na żądanie Zamawiającego będzie zobowiązany przedstawić oświadczenie, potwierdzające brak podstaw wykluczenia wobec tego </w:t>
      </w:r>
      <w:r w:rsidR="00083906" w:rsidRPr="00D06817">
        <w:rPr>
          <w:sz w:val="23"/>
          <w:szCs w:val="23"/>
        </w:rPr>
        <w:t>P</w:t>
      </w:r>
      <w:r w:rsidRPr="00D06817">
        <w:rPr>
          <w:sz w:val="23"/>
          <w:szCs w:val="23"/>
        </w:rPr>
        <w:t>odwykonawcy.</w:t>
      </w:r>
    </w:p>
    <w:p w14:paraId="79584427" w14:textId="2E56B9A0" w:rsidR="00536888" w:rsidRPr="00D06817" w:rsidRDefault="00536888" w:rsidP="00DA0085">
      <w:pPr>
        <w:pStyle w:val="Akapitzlist"/>
        <w:keepNext/>
        <w:numPr>
          <w:ilvl w:val="0"/>
          <w:numId w:val="14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Jeżeli Zamawiający stwierdzi, że wobec danego </w:t>
      </w:r>
      <w:r w:rsidR="00083906" w:rsidRPr="00D06817">
        <w:rPr>
          <w:sz w:val="23"/>
          <w:szCs w:val="23"/>
        </w:rPr>
        <w:t>P</w:t>
      </w:r>
      <w:r w:rsidRPr="00D06817">
        <w:rPr>
          <w:sz w:val="23"/>
          <w:szCs w:val="23"/>
        </w:rPr>
        <w:t xml:space="preserve">odwykonawcy zachodzą podstawy wykluczenia, Wykonawca obowiązany jest zastąpić tego </w:t>
      </w:r>
      <w:r w:rsidR="00083906" w:rsidRPr="00D06817">
        <w:rPr>
          <w:sz w:val="23"/>
          <w:szCs w:val="23"/>
        </w:rPr>
        <w:t>P</w:t>
      </w:r>
      <w:r w:rsidRPr="00D06817">
        <w:rPr>
          <w:sz w:val="23"/>
          <w:szCs w:val="23"/>
        </w:rPr>
        <w:t xml:space="preserve">odwykonawcę lub zrezygnować z powierzenia wykonania części zamówienia </w:t>
      </w:r>
      <w:r w:rsidR="00083906" w:rsidRPr="00D06817">
        <w:rPr>
          <w:sz w:val="23"/>
          <w:szCs w:val="23"/>
        </w:rPr>
        <w:t>P</w:t>
      </w:r>
      <w:r w:rsidRPr="00D06817">
        <w:rPr>
          <w:sz w:val="23"/>
          <w:szCs w:val="23"/>
        </w:rPr>
        <w:t xml:space="preserve">odwykonawcy. </w:t>
      </w:r>
    </w:p>
    <w:p w14:paraId="4A3B9205" w14:textId="54691CB8" w:rsidR="00536888" w:rsidRPr="00D06817" w:rsidRDefault="00536888" w:rsidP="00DA0085">
      <w:pPr>
        <w:pStyle w:val="Akapitzlist"/>
        <w:keepNext/>
        <w:numPr>
          <w:ilvl w:val="0"/>
          <w:numId w:val="14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Powierzenie wykonania części zamówienia </w:t>
      </w:r>
      <w:r w:rsidR="00083906" w:rsidRPr="00D06817">
        <w:rPr>
          <w:sz w:val="23"/>
          <w:szCs w:val="23"/>
        </w:rPr>
        <w:t>P</w:t>
      </w:r>
      <w:r w:rsidRPr="00D06817">
        <w:rPr>
          <w:sz w:val="23"/>
          <w:szCs w:val="23"/>
        </w:rPr>
        <w:t>odwykonawcom nie zwalnia Wykonawcy z odpowiedzialności za należyte wykonanie tego zamówienia. Wykonawca jest odpowiedzialny za działania, uchybienia i zaniedbania Podwykonawców i jego pracowników w takim samym stopniu jakby to były działania, uchybienia lub zaniedbania jego własnych pracowników</w:t>
      </w:r>
      <w:r w:rsidR="003E458F" w:rsidRPr="00D06817">
        <w:rPr>
          <w:sz w:val="23"/>
          <w:szCs w:val="23"/>
        </w:rPr>
        <w:t>.</w:t>
      </w:r>
    </w:p>
    <w:p w14:paraId="2BBCE763" w14:textId="77777777" w:rsidR="006F6DF9" w:rsidRPr="00D06817" w:rsidRDefault="006F6DF9" w:rsidP="00DA0085">
      <w:pPr>
        <w:pStyle w:val="Akapitzlist"/>
        <w:keepNext/>
        <w:numPr>
          <w:ilvl w:val="0"/>
          <w:numId w:val="14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Wykonawca może:</w:t>
      </w:r>
    </w:p>
    <w:p w14:paraId="09059C28" w14:textId="77777777" w:rsidR="006F6DF9" w:rsidRPr="00D06817" w:rsidRDefault="006F6DF9" w:rsidP="00DA0085">
      <w:pPr>
        <w:pStyle w:val="Akapitzlist"/>
        <w:keepNext/>
        <w:numPr>
          <w:ilvl w:val="0"/>
          <w:numId w:val="37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powierzyć realizację części przedmiotu umowy Podwykonawcom, mimo nie wskazania w ofercie takiej części do powierzenia Podwykonawcom,</w:t>
      </w:r>
    </w:p>
    <w:p w14:paraId="3744602E" w14:textId="77777777" w:rsidR="006F6DF9" w:rsidRPr="00D06817" w:rsidRDefault="006F6DF9" w:rsidP="00DA0085">
      <w:pPr>
        <w:pStyle w:val="Akapitzlist"/>
        <w:keepNext/>
        <w:numPr>
          <w:ilvl w:val="0"/>
          <w:numId w:val="37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wskazać inny zakres podwykonawstwa niż przedstawiony w ofercie, </w:t>
      </w:r>
    </w:p>
    <w:p w14:paraId="552AA0A6" w14:textId="77777777" w:rsidR="006F6DF9" w:rsidRPr="00D06817" w:rsidRDefault="006F6DF9" w:rsidP="00DA0085">
      <w:pPr>
        <w:pStyle w:val="Akapitzlist"/>
        <w:keepNext/>
        <w:numPr>
          <w:ilvl w:val="0"/>
          <w:numId w:val="37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wskazać innych Podwykonawców niż przedstawieni w ofercie,</w:t>
      </w:r>
    </w:p>
    <w:p w14:paraId="5F61D546" w14:textId="77777777" w:rsidR="006F6DF9" w:rsidRPr="00D06817" w:rsidRDefault="006F6DF9" w:rsidP="00DA0085">
      <w:pPr>
        <w:pStyle w:val="Akapitzlist"/>
        <w:keepNext/>
        <w:numPr>
          <w:ilvl w:val="0"/>
          <w:numId w:val="37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zrezygnować z podwykonawstwa</w:t>
      </w:r>
    </w:p>
    <w:p w14:paraId="33894FA5" w14:textId="77777777" w:rsidR="000F5880" w:rsidRPr="00D06817" w:rsidRDefault="000F5880" w:rsidP="00DA0085">
      <w:pPr>
        <w:pStyle w:val="Akapitzlist"/>
        <w:keepNext/>
        <w:numPr>
          <w:ilvl w:val="0"/>
          <w:numId w:val="14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Wykonawca oświadcza, że będzie realizować zamówienie za pomocą podmiotów trzecich (w tym Podwykonawców), na których zasoby (wiedza i doświadczenie/zdolność ekonomiczna i finansowa) powoływał się w ofercie: nazwa podmiotu trzeciego: ………………………….. w zakresie: ………………….. w formie:……………………………………………………</w:t>
      </w:r>
    </w:p>
    <w:p w14:paraId="35C13506" w14:textId="77777777" w:rsidR="000F5880" w:rsidRPr="00D06817" w:rsidRDefault="000F5880" w:rsidP="00DA0085">
      <w:pPr>
        <w:pStyle w:val="Akapitzlist"/>
        <w:keepNext/>
        <w:numPr>
          <w:ilvl w:val="0"/>
          <w:numId w:val="14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W przypadku gdy zmiana lub rezygnacja z podmiotu trzeciego (w tym Podwykonawcy) dotyczy podmiotu, na którego zasoby Wykonawca powołał się na zasadach określonych w art. 118 ust. 1 ustawy </w:t>
      </w:r>
      <w:proofErr w:type="spellStart"/>
      <w:r w:rsidRPr="00D06817">
        <w:rPr>
          <w:sz w:val="23"/>
          <w:szCs w:val="23"/>
        </w:rPr>
        <w:t>Pzp</w:t>
      </w:r>
      <w:proofErr w:type="spellEnd"/>
      <w:r w:rsidRPr="00D06817">
        <w:rPr>
          <w:sz w:val="23"/>
          <w:szCs w:val="23"/>
        </w:rPr>
        <w:t xml:space="preserve"> w celu wykazania spełniania warunków udziału w postępowaniu Wykonawca jest zobowiązany wykazać Zamawiającemu, w terminie przez niego wskazanym, iż proponowany inny podmiot trzeci (Podwykonawca) lub Wykonawca samodzielnie spełniają je w stopniu nie mniejszym niż w SWZ.</w:t>
      </w:r>
    </w:p>
    <w:p w14:paraId="501BF6FA" w14:textId="77777777" w:rsidR="000F5880" w:rsidRPr="00D06817" w:rsidRDefault="000F5880" w:rsidP="000F5880">
      <w:pPr>
        <w:pStyle w:val="Akapitzlist"/>
        <w:keepNext/>
        <w:numPr>
          <w:ilvl w:val="0"/>
          <w:numId w:val="14"/>
        </w:numPr>
        <w:rPr>
          <w:sz w:val="23"/>
          <w:szCs w:val="23"/>
        </w:rPr>
      </w:pPr>
      <w:r w:rsidRPr="00D06817">
        <w:rPr>
          <w:sz w:val="23"/>
          <w:szCs w:val="23"/>
        </w:rPr>
        <w:t>Zaakceptowana przez Zamawiającego zmiana, o której mowa w ust. 7 wymaga sporządzenia aneksu do niniejszej umowy</w:t>
      </w:r>
    </w:p>
    <w:p w14:paraId="5BDEBFD1" w14:textId="6740FA8D" w:rsidR="000F5880" w:rsidRPr="00D06817" w:rsidRDefault="000F5880" w:rsidP="000F5880">
      <w:pPr>
        <w:pStyle w:val="Akapitzlist"/>
        <w:keepNext/>
        <w:numPr>
          <w:ilvl w:val="0"/>
          <w:numId w:val="14"/>
        </w:numPr>
        <w:rPr>
          <w:sz w:val="23"/>
          <w:szCs w:val="23"/>
        </w:rPr>
      </w:pPr>
      <w:r w:rsidRPr="00D06817">
        <w:rPr>
          <w:sz w:val="23"/>
          <w:szCs w:val="23"/>
        </w:rPr>
        <w:t xml:space="preserve">Ustala się wysokość kar umownych, które Wykonawca zapłaci Zamawiającemu, z tytułu braku zapłaty lub nieterminowej zapłaty wynagrodzenia należnego Podwykonawcom, w związku ze zmianą wysokości wynagrodzenia Wykonawcy, o której mowa w art. 439 ust. </w:t>
      </w:r>
      <w:r w:rsidRPr="00D06817">
        <w:rPr>
          <w:sz w:val="23"/>
          <w:szCs w:val="23"/>
        </w:rPr>
        <w:lastRenderedPageBreak/>
        <w:t xml:space="preserve">5 ustawy z dnia 11 września 2019 r. – Prawo zamówień publicznych (Dz. U. z 2021 r.  poz. 1129 z </w:t>
      </w:r>
      <w:proofErr w:type="spellStart"/>
      <w:r w:rsidRPr="00D06817">
        <w:rPr>
          <w:sz w:val="23"/>
          <w:szCs w:val="23"/>
        </w:rPr>
        <w:t>późn</w:t>
      </w:r>
      <w:proofErr w:type="spellEnd"/>
      <w:r w:rsidRPr="00D06817">
        <w:rPr>
          <w:sz w:val="23"/>
          <w:szCs w:val="23"/>
        </w:rPr>
        <w:t xml:space="preserve">. zm.) , - 500 złotych za każdy taki przypadek. </w:t>
      </w:r>
    </w:p>
    <w:p w14:paraId="56FA049F" w14:textId="7181C3AD" w:rsidR="009620F6" w:rsidRPr="00D06817" w:rsidRDefault="000F5880" w:rsidP="000F5880">
      <w:pPr>
        <w:pStyle w:val="Akapitzlist"/>
        <w:keepNext/>
        <w:numPr>
          <w:ilvl w:val="0"/>
          <w:numId w:val="14"/>
        </w:numPr>
        <w:rPr>
          <w:sz w:val="23"/>
          <w:szCs w:val="23"/>
        </w:rPr>
      </w:pPr>
      <w:r w:rsidRPr="00D06817">
        <w:rPr>
          <w:sz w:val="23"/>
          <w:szCs w:val="23"/>
        </w:rPr>
        <w:t>Łączna maksymalna wysokość kar umownych ze wszystkich tytułów których może dochodzić każda ze Stron nie może przekroczyć kwoty 5.000 zł.</w:t>
      </w:r>
    </w:p>
    <w:p w14:paraId="20B22D88" w14:textId="77777777" w:rsidR="000F5880" w:rsidRPr="00D06817" w:rsidRDefault="000F5880" w:rsidP="000F5880">
      <w:pPr>
        <w:pStyle w:val="Akapitzlist"/>
        <w:spacing w:after="40"/>
        <w:rPr>
          <w:sz w:val="23"/>
          <w:szCs w:val="23"/>
        </w:rPr>
      </w:pPr>
    </w:p>
    <w:p w14:paraId="7319A608" w14:textId="77777777" w:rsidR="00536888" w:rsidRPr="00D06817" w:rsidRDefault="00536888" w:rsidP="00536888">
      <w:pPr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WARUNKI WYKONANIA UMOWY</w:t>
      </w:r>
    </w:p>
    <w:p w14:paraId="43E7684F" w14:textId="5005393E" w:rsidR="009620F6" w:rsidRPr="00D06817" w:rsidRDefault="009620F6" w:rsidP="009620F6">
      <w:pPr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sym w:font="Times New Roman" w:char="00A7"/>
      </w:r>
      <w:r w:rsidRPr="00D06817">
        <w:rPr>
          <w:b/>
          <w:sz w:val="23"/>
          <w:szCs w:val="23"/>
        </w:rPr>
        <w:t xml:space="preserve"> </w:t>
      </w:r>
      <w:r w:rsidR="000B4FBA" w:rsidRPr="00D06817">
        <w:rPr>
          <w:b/>
          <w:sz w:val="23"/>
          <w:szCs w:val="23"/>
        </w:rPr>
        <w:t>7</w:t>
      </w:r>
    </w:p>
    <w:p w14:paraId="1F996D9A" w14:textId="056BF224" w:rsidR="009620F6" w:rsidRPr="00D06817" w:rsidRDefault="009620F6" w:rsidP="009620F6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W sprawach nieuregulowanych w SWZ, ofercie Wykonawcy i w niniejszej umowie zastosowanie mają postanowienia Ogólnych warunków ubezpieczenia:</w:t>
      </w:r>
    </w:p>
    <w:p w14:paraId="5C0E6AAF" w14:textId="77777777" w:rsidR="009620F6" w:rsidRPr="00D06817" w:rsidRDefault="009620F6" w:rsidP="009620F6">
      <w:pPr>
        <w:ind w:firstLine="708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……………………………………………………………………………………………………</w:t>
      </w:r>
    </w:p>
    <w:p w14:paraId="301FAF31" w14:textId="77777777" w:rsidR="009620F6" w:rsidRPr="00D06817" w:rsidRDefault="009620F6" w:rsidP="009620F6">
      <w:pPr>
        <w:keepNext/>
        <w:spacing w:after="180"/>
        <w:ind w:left="708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……………………………………………………………………………………………………</w:t>
      </w:r>
    </w:p>
    <w:p w14:paraId="4A90A8B1" w14:textId="77777777" w:rsidR="009620F6" w:rsidRPr="00D06817" w:rsidRDefault="009620F6" w:rsidP="009620F6">
      <w:pPr>
        <w:keepNext/>
        <w:spacing w:after="180"/>
        <w:ind w:left="708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…………………………………………………………………………………………………...</w:t>
      </w:r>
    </w:p>
    <w:p w14:paraId="2AA4697D" w14:textId="3C3C683A" w:rsidR="009620F6" w:rsidRPr="00D06817" w:rsidRDefault="009620F6" w:rsidP="009620F6">
      <w:pPr>
        <w:keepNext/>
        <w:spacing w:after="180"/>
        <w:ind w:firstLine="708"/>
        <w:rPr>
          <w:sz w:val="23"/>
          <w:szCs w:val="23"/>
        </w:rPr>
      </w:pPr>
      <w:r w:rsidRPr="00D06817">
        <w:rPr>
          <w:sz w:val="23"/>
          <w:szCs w:val="23"/>
        </w:rPr>
        <w:t>…………………………………………………………………………………………………..</w:t>
      </w:r>
    </w:p>
    <w:p w14:paraId="006FBC6D" w14:textId="622BE948" w:rsidR="009620F6" w:rsidRPr="00D06817" w:rsidRDefault="00D42762" w:rsidP="00D42762">
      <w:pPr>
        <w:keepNext/>
        <w:spacing w:after="180"/>
        <w:jc w:val="both"/>
        <w:rPr>
          <w:sz w:val="23"/>
          <w:szCs w:val="23"/>
        </w:rPr>
      </w:pPr>
      <w:bookmarkStart w:id="4" w:name="_Hlk71104033"/>
      <w:r w:rsidRPr="00D06817">
        <w:rPr>
          <w:sz w:val="23"/>
          <w:szCs w:val="23"/>
        </w:rPr>
        <w:t xml:space="preserve">oraz </w:t>
      </w:r>
      <w:r w:rsidR="007B2FAE" w:rsidRPr="00D06817">
        <w:rPr>
          <w:sz w:val="23"/>
          <w:szCs w:val="23"/>
        </w:rPr>
        <w:t xml:space="preserve">przepisy </w:t>
      </w:r>
      <w:r w:rsidRPr="00D06817">
        <w:rPr>
          <w:sz w:val="23"/>
          <w:szCs w:val="23"/>
        </w:rPr>
        <w:t>ustawy z dnia 11 września 2015 r. o działalności ubezpieczeniowej</w:t>
      </w:r>
      <w:r w:rsidR="000F5880" w:rsidRPr="00D06817">
        <w:rPr>
          <w:sz w:val="23"/>
          <w:szCs w:val="23"/>
        </w:rPr>
        <w:t xml:space="preserve"> i reasekuracyjnej (Dz.U. z 2023 r. poz. 656</w:t>
      </w:r>
      <w:r w:rsidRPr="00D06817">
        <w:rPr>
          <w:sz w:val="23"/>
          <w:szCs w:val="23"/>
        </w:rPr>
        <w:t xml:space="preserve"> z </w:t>
      </w:r>
      <w:proofErr w:type="spellStart"/>
      <w:r w:rsidRPr="00D06817">
        <w:rPr>
          <w:sz w:val="23"/>
          <w:szCs w:val="23"/>
        </w:rPr>
        <w:t>późn</w:t>
      </w:r>
      <w:proofErr w:type="spellEnd"/>
      <w:r w:rsidRPr="00D06817">
        <w:rPr>
          <w:sz w:val="23"/>
          <w:szCs w:val="23"/>
        </w:rPr>
        <w:t>. zm.), ustawy z dnia 15 grudnia 2017 r. o dystry</w:t>
      </w:r>
      <w:r w:rsidR="000F5880" w:rsidRPr="00D06817">
        <w:rPr>
          <w:sz w:val="23"/>
          <w:szCs w:val="23"/>
        </w:rPr>
        <w:t>bucji ubezpieczeń (Dz. U. z 2023 r. poz. 1111</w:t>
      </w:r>
      <w:r w:rsidRPr="00D06817">
        <w:rPr>
          <w:sz w:val="23"/>
          <w:szCs w:val="23"/>
        </w:rPr>
        <w:t>)</w:t>
      </w:r>
      <w:r w:rsidR="006F6DF9" w:rsidRPr="00D06817">
        <w:rPr>
          <w:sz w:val="23"/>
          <w:szCs w:val="23"/>
        </w:rPr>
        <w:t>,</w:t>
      </w:r>
      <w:r w:rsidR="007B2FAE" w:rsidRPr="00D06817">
        <w:rPr>
          <w:sz w:val="23"/>
          <w:szCs w:val="23"/>
        </w:rPr>
        <w:t xml:space="preserve"> </w:t>
      </w:r>
      <w:r w:rsidRPr="00D06817">
        <w:rPr>
          <w:sz w:val="23"/>
          <w:szCs w:val="23"/>
        </w:rPr>
        <w:t>ustawy z dnia 23 kwietnia 1964 r.</w:t>
      </w:r>
      <w:r w:rsidR="006F6DF9" w:rsidRPr="00D06817">
        <w:rPr>
          <w:sz w:val="23"/>
          <w:szCs w:val="23"/>
        </w:rPr>
        <w:t xml:space="preserve"> </w:t>
      </w:r>
      <w:r w:rsidR="00C83805" w:rsidRPr="00D06817">
        <w:rPr>
          <w:sz w:val="23"/>
          <w:szCs w:val="23"/>
        </w:rPr>
        <w:t>- Kodeks cywilny (Dz. U. z 2023 r. poz. 1610</w:t>
      </w:r>
      <w:r w:rsidRPr="00D06817">
        <w:rPr>
          <w:sz w:val="23"/>
          <w:szCs w:val="23"/>
        </w:rPr>
        <w:t xml:space="preserve"> z </w:t>
      </w:r>
      <w:proofErr w:type="spellStart"/>
      <w:r w:rsidRPr="00D06817">
        <w:rPr>
          <w:sz w:val="23"/>
          <w:szCs w:val="23"/>
        </w:rPr>
        <w:t>późn</w:t>
      </w:r>
      <w:proofErr w:type="spellEnd"/>
      <w:r w:rsidRPr="00D06817">
        <w:rPr>
          <w:sz w:val="23"/>
          <w:szCs w:val="23"/>
        </w:rPr>
        <w:t>. zm.)</w:t>
      </w:r>
      <w:bookmarkEnd w:id="4"/>
      <w:r w:rsidRPr="00D06817">
        <w:rPr>
          <w:sz w:val="23"/>
          <w:szCs w:val="23"/>
        </w:rPr>
        <w:t xml:space="preserve"> </w:t>
      </w:r>
      <w:r w:rsidR="008C5149" w:rsidRPr="00D06817">
        <w:rPr>
          <w:sz w:val="23"/>
          <w:szCs w:val="23"/>
        </w:rPr>
        <w:t xml:space="preserve">oraz </w:t>
      </w:r>
      <w:r w:rsidR="009620F6" w:rsidRPr="00D06817">
        <w:rPr>
          <w:sz w:val="23"/>
          <w:szCs w:val="23"/>
        </w:rPr>
        <w:t>ustawy z dnia 22 maja 2003r. o ubezpieczeniach obowiązkowych, Ubezpieczeniowym Funduszu Gwarancyjnym i Polskim Biurze Ubezpieczeń Komunikacyjnych</w:t>
      </w:r>
      <w:r w:rsidR="001B5E16" w:rsidRPr="00D06817">
        <w:rPr>
          <w:sz w:val="23"/>
          <w:szCs w:val="23"/>
        </w:rPr>
        <w:t xml:space="preserve"> (Dz. U. 2023  poz. 2500</w:t>
      </w:r>
      <w:r w:rsidRPr="00D06817">
        <w:rPr>
          <w:sz w:val="23"/>
          <w:szCs w:val="23"/>
        </w:rPr>
        <w:t xml:space="preserve"> z </w:t>
      </w:r>
      <w:proofErr w:type="spellStart"/>
      <w:r w:rsidRPr="00D06817">
        <w:rPr>
          <w:sz w:val="23"/>
          <w:szCs w:val="23"/>
        </w:rPr>
        <w:t>późn</w:t>
      </w:r>
      <w:proofErr w:type="spellEnd"/>
      <w:r w:rsidRPr="00D06817">
        <w:rPr>
          <w:sz w:val="23"/>
          <w:szCs w:val="23"/>
        </w:rPr>
        <w:t>. zm.)</w:t>
      </w:r>
    </w:p>
    <w:p w14:paraId="5DDC648D" w14:textId="7DFC01C1" w:rsidR="000B4FBA" w:rsidRPr="00D06817" w:rsidRDefault="009620F6" w:rsidP="000B4FBA">
      <w:pPr>
        <w:pStyle w:val="Akapitzlist"/>
        <w:keepNext/>
        <w:numPr>
          <w:ilvl w:val="0"/>
          <w:numId w:val="4"/>
        </w:numPr>
        <w:spacing w:after="180"/>
        <w:ind w:left="283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Jakiekolwiek zmiany ogólnych warunków ubezpieczenia dokonane przez Wykonawcę po terminie zawarcia niniejszej umowy nie będą miały zastosowania do umowy.</w:t>
      </w:r>
      <w:r w:rsidR="000B4FBA" w:rsidRPr="00D06817">
        <w:rPr>
          <w:sz w:val="23"/>
          <w:szCs w:val="23"/>
        </w:rPr>
        <w:t xml:space="preserve"> Wyjątek od tej zasady dopuszczalny będzie w przypadku </w:t>
      </w:r>
      <w:r w:rsidR="006F6DF9" w:rsidRPr="00D06817">
        <w:rPr>
          <w:sz w:val="23"/>
          <w:szCs w:val="23"/>
        </w:rPr>
        <w:t xml:space="preserve">obligatoryjnych </w:t>
      </w:r>
      <w:r w:rsidR="000B4FBA" w:rsidRPr="00D06817">
        <w:rPr>
          <w:sz w:val="23"/>
          <w:szCs w:val="23"/>
        </w:rPr>
        <w:t>zmian powszechnie</w:t>
      </w:r>
      <w:r w:rsidR="006F6DF9" w:rsidRPr="00D06817">
        <w:rPr>
          <w:sz w:val="23"/>
          <w:szCs w:val="23"/>
        </w:rPr>
        <w:t xml:space="preserve"> obowiązujących przepisów prawa</w:t>
      </w:r>
      <w:r w:rsidR="000B4FBA" w:rsidRPr="00D06817">
        <w:rPr>
          <w:sz w:val="23"/>
          <w:szCs w:val="23"/>
        </w:rPr>
        <w:t>.</w:t>
      </w:r>
    </w:p>
    <w:p w14:paraId="0CD016F7" w14:textId="77777777" w:rsidR="000B4FBA" w:rsidRPr="00D06817" w:rsidRDefault="000B4FBA" w:rsidP="000B4FBA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sym w:font="Times New Roman" w:char="00A7"/>
      </w:r>
      <w:r w:rsidRPr="00D06817">
        <w:rPr>
          <w:b/>
          <w:sz w:val="23"/>
          <w:szCs w:val="23"/>
        </w:rPr>
        <w:t xml:space="preserve"> 8</w:t>
      </w:r>
    </w:p>
    <w:p w14:paraId="22CCB120" w14:textId="77777777" w:rsidR="00CF2A58" w:rsidRPr="00D06817" w:rsidRDefault="000B4FBA" w:rsidP="00CF2A58">
      <w:pPr>
        <w:numPr>
          <w:ilvl w:val="0"/>
          <w:numId w:val="19"/>
        </w:numPr>
        <w:ind w:left="142" w:hanging="284"/>
        <w:jc w:val="both"/>
        <w:rPr>
          <w:sz w:val="23"/>
          <w:szCs w:val="23"/>
        </w:rPr>
      </w:pPr>
      <w:bookmarkStart w:id="5" w:name="_Hlk69229910"/>
      <w:r w:rsidRPr="00D06817">
        <w:rPr>
          <w:sz w:val="23"/>
          <w:szCs w:val="23"/>
        </w:rPr>
        <w:t xml:space="preserve">Zamawiający zobowiązany jest do zawiadamiania Wykonawcy o zajściu zdarzenia objętego ochroną ubezpieczeniową w terminach zgodnie z postanowieniami  SWZ. </w:t>
      </w:r>
    </w:p>
    <w:p w14:paraId="15669399" w14:textId="77777777" w:rsidR="00CF2A58" w:rsidRPr="00D06817" w:rsidRDefault="000B4FBA" w:rsidP="00CF2A58">
      <w:pPr>
        <w:numPr>
          <w:ilvl w:val="0"/>
          <w:numId w:val="19"/>
        </w:numPr>
        <w:ind w:left="142" w:hanging="284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Wykonawca zobowiązany jest niezwłocznie, nie później niż w ciągu 7 dni od otrzymania zgłoszenia, pisemnie poinformować zgłaszającego szkodę o przyjęciu zgłoszenia roszczenia oraz określić tryb postępowania i dokumenty niezbędne do ustalenia okoliczności zdarzenia powodującego roszczenie, odpowiedzialność Wykonawcy i wysokość świadczenia odszkodowawczego oraz podjąć czynności związane z ustaleniem stanu faktycznego zdarzenia powodującego roszczenie, zasadność zgłoszonych roszczeń i wysokość świadczenia odszkodowawczego, a przy tym, o ile są niezbędne zorganizować i przeprowadzić oględziny nie później niż w terminie 3 dni roboczych od otrzymania zgłoszenia.</w:t>
      </w:r>
    </w:p>
    <w:p w14:paraId="7D2E2C55" w14:textId="77777777" w:rsidR="00CF2A58" w:rsidRPr="00D06817" w:rsidRDefault="000B4FBA" w:rsidP="00CF2A58">
      <w:pPr>
        <w:numPr>
          <w:ilvl w:val="0"/>
          <w:numId w:val="19"/>
        </w:numPr>
        <w:ind w:left="142" w:hanging="284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W przypadku nie przeprowadzenia oględzin w terminie 3 dni roboczych, Zamawiający ma prawo przystąpić do naprawy uszkodzonego mienia. Wypłata odszkodowania dokonywana jest wówczas przez Wykonawcę na podstawie faktur, rachunków</w:t>
      </w:r>
      <w:r w:rsidR="003446A9" w:rsidRPr="00D06817">
        <w:rPr>
          <w:sz w:val="23"/>
          <w:szCs w:val="23"/>
        </w:rPr>
        <w:t xml:space="preserve">, </w:t>
      </w:r>
      <w:r w:rsidRPr="00D06817">
        <w:rPr>
          <w:sz w:val="23"/>
          <w:szCs w:val="23"/>
        </w:rPr>
        <w:t>kosztorysów za naprawę zniszczonego lub uszkodzonego mienia</w:t>
      </w:r>
      <w:r w:rsidR="003446A9" w:rsidRPr="00D06817">
        <w:rPr>
          <w:sz w:val="23"/>
          <w:szCs w:val="23"/>
        </w:rPr>
        <w:t xml:space="preserve"> oraz dokumentacji fotograficznej i protokołu szkody. Ponadto Wykonawca zastrzega sobie prawo weryfikacji kosztorysu na każdym etapie likwidacji szkody, jeżeli użyte części lub zakres naprawy nie są związane ze zdarzeniem</w:t>
      </w:r>
      <w:r w:rsidRPr="00D06817">
        <w:rPr>
          <w:sz w:val="23"/>
          <w:szCs w:val="23"/>
        </w:rPr>
        <w:t>.</w:t>
      </w:r>
    </w:p>
    <w:p w14:paraId="665061E1" w14:textId="6F67C1EC" w:rsidR="000B4FBA" w:rsidRPr="00D06817" w:rsidRDefault="000B4FBA" w:rsidP="00CF2A58">
      <w:pPr>
        <w:numPr>
          <w:ilvl w:val="0"/>
          <w:numId w:val="19"/>
        </w:numPr>
        <w:ind w:left="142" w:hanging="284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Wykonawca zobowiązany jest do bezpośredniego informowania brokera ubezpieczeniowego, o każdej decyzji odszkodowawczej i każdym innym postanowieniu w związku z prowadzoną procedurą likwidacji.</w:t>
      </w:r>
      <w:r w:rsidR="003446A9" w:rsidRPr="00D06817">
        <w:rPr>
          <w:sz w:val="23"/>
          <w:szCs w:val="23"/>
        </w:rPr>
        <w:t xml:space="preserve"> Wymóg ten nie dotyczy szkód z OC.</w:t>
      </w:r>
    </w:p>
    <w:bookmarkEnd w:id="5"/>
    <w:p w14:paraId="12E9F2A0" w14:textId="77777777" w:rsidR="00C33CEB" w:rsidRPr="00D06817" w:rsidRDefault="00C33CEB" w:rsidP="00536888">
      <w:pPr>
        <w:pStyle w:val="Akapitzlist"/>
        <w:keepNext/>
        <w:ind w:left="360"/>
        <w:jc w:val="center"/>
        <w:rPr>
          <w:b/>
          <w:bCs/>
          <w:sz w:val="23"/>
          <w:szCs w:val="23"/>
        </w:rPr>
      </w:pPr>
    </w:p>
    <w:p w14:paraId="3C3B44A2" w14:textId="31F80524" w:rsidR="00536888" w:rsidRPr="00D06817" w:rsidRDefault="00536888" w:rsidP="00536888">
      <w:pPr>
        <w:pStyle w:val="Akapitzlist"/>
        <w:keepNext/>
        <w:ind w:left="360"/>
        <w:jc w:val="center"/>
        <w:rPr>
          <w:b/>
          <w:bCs/>
          <w:sz w:val="23"/>
          <w:szCs w:val="23"/>
        </w:rPr>
      </w:pPr>
      <w:r w:rsidRPr="00D06817">
        <w:rPr>
          <w:b/>
          <w:bCs/>
          <w:sz w:val="23"/>
          <w:szCs w:val="23"/>
        </w:rPr>
        <w:sym w:font="Times New Roman" w:char="00A7"/>
      </w:r>
      <w:r w:rsidRPr="00D06817">
        <w:rPr>
          <w:b/>
          <w:bCs/>
          <w:sz w:val="23"/>
          <w:szCs w:val="23"/>
        </w:rPr>
        <w:t xml:space="preserve"> 9</w:t>
      </w:r>
    </w:p>
    <w:p w14:paraId="48C4D48A" w14:textId="77777777" w:rsidR="00536888" w:rsidRPr="00D06817" w:rsidRDefault="00536888" w:rsidP="00536888">
      <w:pPr>
        <w:pStyle w:val="Akapitzlist"/>
        <w:keepNext/>
        <w:numPr>
          <w:ilvl w:val="0"/>
          <w:numId w:val="1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Wykonawca będzie wykonywał usługę z zachowaniem zasad należytej staranności.</w:t>
      </w:r>
    </w:p>
    <w:p w14:paraId="421A9C3B" w14:textId="77777777" w:rsidR="00536888" w:rsidRPr="00D06817" w:rsidRDefault="00536888" w:rsidP="00536888">
      <w:pPr>
        <w:pStyle w:val="Akapitzlist"/>
        <w:keepNext/>
        <w:numPr>
          <w:ilvl w:val="0"/>
          <w:numId w:val="1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Wykonawca:</w:t>
      </w:r>
    </w:p>
    <w:p w14:paraId="11E86511" w14:textId="1CCC755C" w:rsidR="00536888" w:rsidRPr="00D06817" w:rsidRDefault="00536888" w:rsidP="00143B90">
      <w:pPr>
        <w:pStyle w:val="Akapitzlist"/>
        <w:numPr>
          <w:ilvl w:val="0"/>
          <w:numId w:val="33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gwarantuje realizację zamówienia w terminach określonych w SWZ</w:t>
      </w:r>
      <w:r w:rsidR="00143B90" w:rsidRPr="00D06817">
        <w:rPr>
          <w:sz w:val="23"/>
          <w:szCs w:val="23"/>
        </w:rPr>
        <w:t xml:space="preserve">, załączniku Nr </w:t>
      </w:r>
      <w:r w:rsidR="009461B5" w:rsidRPr="00D06817">
        <w:rPr>
          <w:sz w:val="23"/>
          <w:szCs w:val="23"/>
        </w:rPr>
        <w:t>9</w:t>
      </w:r>
      <w:r w:rsidR="00143B90" w:rsidRPr="00D06817">
        <w:rPr>
          <w:sz w:val="23"/>
          <w:szCs w:val="23"/>
        </w:rPr>
        <w:t xml:space="preserve"> – pojazdy- do OPZ</w:t>
      </w:r>
      <w:r w:rsidRPr="00D06817">
        <w:rPr>
          <w:sz w:val="23"/>
          <w:szCs w:val="23"/>
        </w:rPr>
        <w:t xml:space="preserve"> oraz </w:t>
      </w:r>
      <w:r w:rsidRPr="00D06817">
        <w:rPr>
          <w:bCs/>
          <w:sz w:val="23"/>
          <w:szCs w:val="23"/>
        </w:rPr>
        <w:sym w:font="Times New Roman" w:char="00A7"/>
      </w:r>
      <w:r w:rsidRPr="00D06817">
        <w:rPr>
          <w:bCs/>
          <w:sz w:val="23"/>
          <w:szCs w:val="23"/>
        </w:rPr>
        <w:t xml:space="preserve"> 3</w:t>
      </w:r>
      <w:r w:rsidR="00322BDA" w:rsidRPr="00D06817">
        <w:rPr>
          <w:b/>
          <w:bCs/>
          <w:sz w:val="23"/>
          <w:szCs w:val="23"/>
        </w:rPr>
        <w:t xml:space="preserve"> </w:t>
      </w:r>
      <w:r w:rsidR="00322BDA" w:rsidRPr="00D06817">
        <w:rPr>
          <w:bCs/>
          <w:sz w:val="23"/>
          <w:szCs w:val="23"/>
        </w:rPr>
        <w:t>umowy</w:t>
      </w:r>
      <w:r w:rsidR="00143B90" w:rsidRPr="00D06817">
        <w:rPr>
          <w:bCs/>
          <w:sz w:val="23"/>
          <w:szCs w:val="23"/>
        </w:rPr>
        <w:t>,</w:t>
      </w:r>
    </w:p>
    <w:p w14:paraId="33F77B77" w14:textId="369DF074" w:rsidR="00536888" w:rsidRPr="00D06817" w:rsidRDefault="00536888" w:rsidP="00143B90">
      <w:pPr>
        <w:pStyle w:val="Akapitzlist"/>
        <w:numPr>
          <w:ilvl w:val="0"/>
          <w:numId w:val="33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akceptuje zakres ochrony ubezpieczeniowej oraz treść klauzul obligatoryjnych i zaakceptowan</w:t>
      </w:r>
      <w:r w:rsidR="00143B90" w:rsidRPr="00D06817">
        <w:rPr>
          <w:sz w:val="23"/>
          <w:szCs w:val="23"/>
        </w:rPr>
        <w:t>ych</w:t>
      </w:r>
      <w:r w:rsidRPr="00D06817">
        <w:rPr>
          <w:sz w:val="23"/>
          <w:szCs w:val="23"/>
        </w:rPr>
        <w:t xml:space="preserve"> klauzul fakultatywn</w:t>
      </w:r>
      <w:r w:rsidR="00143B90" w:rsidRPr="00D06817">
        <w:rPr>
          <w:sz w:val="23"/>
          <w:szCs w:val="23"/>
        </w:rPr>
        <w:t>ych</w:t>
      </w:r>
      <w:r w:rsidRPr="00D06817">
        <w:rPr>
          <w:sz w:val="23"/>
          <w:szCs w:val="23"/>
        </w:rPr>
        <w:t xml:space="preserve"> i uznaje je za niezmienne</w:t>
      </w:r>
    </w:p>
    <w:p w14:paraId="139139F8" w14:textId="673A9EE2" w:rsidR="004F1B37" w:rsidRPr="00D06817" w:rsidRDefault="00536888" w:rsidP="00322BDA">
      <w:pPr>
        <w:pStyle w:val="Akapitzlist"/>
        <w:numPr>
          <w:ilvl w:val="0"/>
          <w:numId w:val="33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gwarantuje niezmienność składek/stawek jednostkowych rocznych</w:t>
      </w:r>
      <w:r w:rsidR="00BE6AE5" w:rsidRPr="00D06817">
        <w:rPr>
          <w:sz w:val="23"/>
          <w:szCs w:val="23"/>
        </w:rPr>
        <w:t xml:space="preserve">. Dotyczą one również pojazdów nie wykazanych w załączniku nr </w:t>
      </w:r>
      <w:r w:rsidR="009461B5" w:rsidRPr="00D06817">
        <w:rPr>
          <w:sz w:val="23"/>
          <w:szCs w:val="23"/>
        </w:rPr>
        <w:t>9</w:t>
      </w:r>
      <w:r w:rsidR="00BE6AE5" w:rsidRPr="00D06817">
        <w:rPr>
          <w:sz w:val="23"/>
          <w:szCs w:val="23"/>
        </w:rPr>
        <w:t xml:space="preserve"> do OPZ – pojazdy a wchodzących w posiadanie Zamawiającego lub jego jednostek organizacyjnych w okresie realizacji zamówienia</w:t>
      </w:r>
      <w:r w:rsidRPr="00D06817">
        <w:rPr>
          <w:sz w:val="23"/>
          <w:szCs w:val="23"/>
        </w:rPr>
        <w:t xml:space="preserve"> </w:t>
      </w:r>
      <w:proofErr w:type="spellStart"/>
      <w:r w:rsidR="00BE6AE5" w:rsidRPr="00D06817">
        <w:rPr>
          <w:sz w:val="23"/>
          <w:szCs w:val="23"/>
        </w:rPr>
        <w:t>tj</w:t>
      </w:r>
      <w:proofErr w:type="spellEnd"/>
      <w:r w:rsidR="00BE6AE5" w:rsidRPr="00D06817">
        <w:rPr>
          <w:sz w:val="23"/>
          <w:szCs w:val="23"/>
        </w:rPr>
        <w:t xml:space="preserve"> do dnia </w:t>
      </w:r>
      <w:r w:rsidR="009461B5" w:rsidRPr="00D06817">
        <w:rPr>
          <w:sz w:val="23"/>
          <w:szCs w:val="23"/>
        </w:rPr>
        <w:t>01.06</w:t>
      </w:r>
      <w:r w:rsidR="00BE6AE5" w:rsidRPr="00D06817">
        <w:rPr>
          <w:sz w:val="23"/>
          <w:szCs w:val="23"/>
        </w:rPr>
        <w:t>.202</w:t>
      </w:r>
      <w:r w:rsidR="00634294" w:rsidRPr="00D06817">
        <w:rPr>
          <w:sz w:val="23"/>
          <w:szCs w:val="23"/>
        </w:rPr>
        <w:t>4</w:t>
      </w:r>
      <w:r w:rsidR="00BE6AE5" w:rsidRPr="00D06817">
        <w:rPr>
          <w:sz w:val="23"/>
          <w:szCs w:val="23"/>
        </w:rPr>
        <w:t xml:space="preserve">r. </w:t>
      </w:r>
      <w:r w:rsidR="004F1B37" w:rsidRPr="00D06817">
        <w:rPr>
          <w:sz w:val="23"/>
          <w:szCs w:val="23"/>
        </w:rPr>
        <w:t>z zastrzeżeniem § 10 i 11</w:t>
      </w:r>
    </w:p>
    <w:p w14:paraId="49A71D39" w14:textId="51CCEC92" w:rsidR="00536888" w:rsidRPr="00D06817" w:rsidRDefault="00536888" w:rsidP="00143B90">
      <w:pPr>
        <w:pStyle w:val="Akapitzlist"/>
        <w:numPr>
          <w:ilvl w:val="0"/>
          <w:numId w:val="33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gwarantuje, że podane składki i stawki będą miały zastosowanie przy wystawianiu polis na okres krótszy niż 1 rok (dot</w:t>
      </w:r>
      <w:r w:rsidR="00143B90" w:rsidRPr="00D06817">
        <w:rPr>
          <w:sz w:val="23"/>
          <w:szCs w:val="23"/>
        </w:rPr>
        <w:t>yczy</w:t>
      </w:r>
      <w:r w:rsidRPr="00D06817">
        <w:rPr>
          <w:sz w:val="23"/>
          <w:szCs w:val="23"/>
        </w:rPr>
        <w:t xml:space="preserve"> </w:t>
      </w:r>
      <w:r w:rsidR="00BE6AE5" w:rsidRPr="00D06817">
        <w:rPr>
          <w:sz w:val="23"/>
          <w:szCs w:val="23"/>
        </w:rPr>
        <w:t xml:space="preserve">doubezpieczenia </w:t>
      </w:r>
      <w:r w:rsidRPr="00D06817">
        <w:rPr>
          <w:sz w:val="23"/>
          <w:szCs w:val="23"/>
        </w:rPr>
        <w:t>mienia zgłaszanego przez Zamawiającego w trakcie obowiązywania umowy). W przypadku konieczności zapłaty składki za okres krótszy niż 12 miesięcy składka zostanie wyliczona w</w:t>
      </w:r>
      <w:r w:rsidR="00143B90" w:rsidRPr="00D06817">
        <w:rPr>
          <w:sz w:val="23"/>
          <w:szCs w:val="23"/>
        </w:rPr>
        <w:t>edłu</w:t>
      </w:r>
      <w:r w:rsidRPr="00D06817">
        <w:rPr>
          <w:sz w:val="23"/>
          <w:szCs w:val="23"/>
        </w:rPr>
        <w:t>g zasady pro rata temporis, bez stosowania składki minimalnej.</w:t>
      </w:r>
    </w:p>
    <w:p w14:paraId="2B18E515" w14:textId="77777777" w:rsidR="00536888" w:rsidRPr="00D06817" w:rsidRDefault="00536888" w:rsidP="00143B90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uppressAutoHyphens/>
        <w:rPr>
          <w:sz w:val="23"/>
          <w:szCs w:val="23"/>
        </w:rPr>
      </w:pPr>
      <w:r w:rsidRPr="00D06817">
        <w:rPr>
          <w:sz w:val="23"/>
          <w:szCs w:val="23"/>
        </w:rPr>
        <w:t>gwarantuje, że w</w:t>
      </w:r>
      <w:r w:rsidRPr="00D06817">
        <w:rPr>
          <w:bCs/>
          <w:iCs/>
          <w:sz w:val="23"/>
          <w:szCs w:val="23"/>
        </w:rPr>
        <w:t xml:space="preserve"> przypadku konieczności zwrotu składki przez Wykonawcę,  zwracana jest ona bez żadnych potrąceń. </w:t>
      </w:r>
    </w:p>
    <w:p w14:paraId="75191424" w14:textId="3CD4CDFE" w:rsidR="00536888" w:rsidRPr="00D06817" w:rsidRDefault="00536888" w:rsidP="00143B90">
      <w:pPr>
        <w:pStyle w:val="Akapitzlist"/>
        <w:numPr>
          <w:ilvl w:val="0"/>
          <w:numId w:val="33"/>
        </w:numPr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akceptuje zmianę ceny ochrony ubezpieczeniowej w przypadkach podanych w </w:t>
      </w:r>
      <w:r w:rsidRPr="00D06817">
        <w:rPr>
          <w:sz w:val="23"/>
          <w:szCs w:val="23"/>
        </w:rPr>
        <w:sym w:font="Times New Roman" w:char="00A7"/>
      </w:r>
      <w:r w:rsidR="00322BDA" w:rsidRPr="00D06817">
        <w:rPr>
          <w:sz w:val="23"/>
          <w:szCs w:val="23"/>
        </w:rPr>
        <w:t>5 ust</w:t>
      </w:r>
      <w:r w:rsidRPr="00D06817">
        <w:rPr>
          <w:sz w:val="23"/>
          <w:szCs w:val="23"/>
        </w:rPr>
        <w:t>. 4 – 6</w:t>
      </w:r>
    </w:p>
    <w:p w14:paraId="5E26AE26" w14:textId="6839BE41" w:rsidR="00536888" w:rsidRDefault="00536888" w:rsidP="00143B90">
      <w:pPr>
        <w:pStyle w:val="Akapitzlist"/>
        <w:keepNext/>
        <w:numPr>
          <w:ilvl w:val="0"/>
          <w:numId w:val="1"/>
        </w:numPr>
        <w:spacing w:after="18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Wierzytelności wynikające z umowy nie mogą zostać zbyte na rzecz osób trzecich bez zgody obu stron.</w:t>
      </w:r>
    </w:p>
    <w:p w14:paraId="1ACECCED" w14:textId="77777777" w:rsidR="00D06817" w:rsidRPr="00D06817" w:rsidRDefault="00D06817" w:rsidP="00D06817">
      <w:pPr>
        <w:pStyle w:val="Akapitzlist"/>
        <w:keepNext/>
        <w:spacing w:after="180"/>
        <w:jc w:val="both"/>
        <w:rPr>
          <w:sz w:val="23"/>
          <w:szCs w:val="23"/>
        </w:rPr>
      </w:pPr>
    </w:p>
    <w:p w14:paraId="16D1DC96" w14:textId="360C0E68" w:rsidR="003242E1" w:rsidRPr="00D06817" w:rsidRDefault="00CF2A58" w:rsidP="003242E1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OBOWIĄZEK ZATRUDNIENIA NA UMOWĘ</w:t>
      </w:r>
      <w:r w:rsidR="003242E1" w:rsidRPr="00D06817">
        <w:rPr>
          <w:b/>
          <w:sz w:val="23"/>
          <w:szCs w:val="23"/>
        </w:rPr>
        <w:t xml:space="preserve"> O PRACĘ</w:t>
      </w:r>
    </w:p>
    <w:p w14:paraId="0C0836BE" w14:textId="77777777" w:rsidR="003242E1" w:rsidRPr="00D06817" w:rsidRDefault="003242E1" w:rsidP="003242E1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§ 10</w:t>
      </w:r>
    </w:p>
    <w:p w14:paraId="3228DF1B" w14:textId="77777777" w:rsidR="003242E1" w:rsidRPr="00D06817" w:rsidRDefault="003242E1" w:rsidP="003242E1">
      <w:pPr>
        <w:numPr>
          <w:ilvl w:val="0"/>
          <w:numId w:val="43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bookmarkStart w:id="6" w:name="_Hlk96867837"/>
      <w:r w:rsidRPr="00D06817">
        <w:rPr>
          <w:sz w:val="23"/>
          <w:szCs w:val="23"/>
          <w:lang w:eastAsia="ar-SA"/>
        </w:rPr>
        <w:t xml:space="preserve">Wykonawca zobowiązuje się, że pracownicy świadczący czynności opisane w ust. 2 będą w okresie realizacji umowy zatrudnieni na podstawie umowy o pracę w rozumieniu przepisów ustawy z dnia 26 czerwca 1974 r. - Kodeks pracy </w:t>
      </w:r>
      <w:r w:rsidRPr="00D06817">
        <w:rPr>
          <w:color w:val="00000A"/>
          <w:sz w:val="23"/>
          <w:szCs w:val="23"/>
          <w:lang w:eastAsia="ar-SA"/>
        </w:rPr>
        <w:t>(</w:t>
      </w:r>
      <w:r w:rsidRPr="00D06817">
        <w:rPr>
          <w:sz w:val="23"/>
          <w:szCs w:val="23"/>
          <w:lang w:eastAsia="ar-SA"/>
        </w:rPr>
        <w:t>Dz.U. 2022 poz. 1510, 1700, 2140).</w:t>
      </w:r>
    </w:p>
    <w:p w14:paraId="607FCB4E" w14:textId="7EA2A122" w:rsidR="003242E1" w:rsidRPr="00D06817" w:rsidRDefault="003242E1" w:rsidP="00CF2A58">
      <w:pPr>
        <w:widowControl w:val="0"/>
        <w:numPr>
          <w:ilvl w:val="0"/>
          <w:numId w:val="43"/>
        </w:numPr>
        <w:suppressAutoHyphens/>
        <w:autoSpaceDE w:val="0"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D06817">
        <w:rPr>
          <w:sz w:val="23"/>
          <w:szCs w:val="23"/>
          <w:lang w:eastAsia="ar-SA"/>
        </w:rPr>
        <w:t>Wykaz czynności, które winny być wykonywane przez pracowników Wykonawcy zatrudnionych na umowę o pracę:</w:t>
      </w:r>
      <w:bookmarkStart w:id="7" w:name="_Hlk72157043"/>
      <w:r w:rsidRPr="00D06817">
        <w:rPr>
          <w:sz w:val="23"/>
          <w:szCs w:val="23"/>
          <w:lang w:eastAsia="ar-SA"/>
        </w:rPr>
        <w:t xml:space="preserve"> </w:t>
      </w:r>
      <w:bookmarkEnd w:id="7"/>
      <w:r w:rsidR="00CF2A58" w:rsidRPr="00D06817">
        <w:rPr>
          <w:sz w:val="23"/>
          <w:szCs w:val="23"/>
          <w:lang w:eastAsia="ar-SA"/>
        </w:rPr>
        <w:t xml:space="preserve">prace biurowe, </w:t>
      </w:r>
      <w:r w:rsidRPr="00D06817">
        <w:rPr>
          <w:color w:val="00000A"/>
          <w:sz w:val="23"/>
          <w:szCs w:val="23"/>
          <w:lang w:eastAsia="ar-SA"/>
        </w:rPr>
        <w:t>gdy wykonanie tych prac polega na wykonaniu pracy w rozumieniu art. 22 § 1 ustawy z dnia 26 czerwca 1974r. – Kodeks pracy.</w:t>
      </w:r>
    </w:p>
    <w:p w14:paraId="21A757DD" w14:textId="77777777" w:rsidR="003242E1" w:rsidRPr="00D06817" w:rsidRDefault="003242E1" w:rsidP="003242E1">
      <w:pPr>
        <w:numPr>
          <w:ilvl w:val="0"/>
          <w:numId w:val="43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bookmarkStart w:id="8" w:name="_Hlk60229377"/>
      <w:r w:rsidRPr="00D06817">
        <w:rPr>
          <w:sz w:val="23"/>
          <w:szCs w:val="23"/>
          <w:lang w:eastAsia="ar-SA"/>
        </w:rPr>
        <w:t>Wykonawca dostarczy Zamawiającemu w terminie 7 dni roboczych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BE27BAC" w14:textId="77777777" w:rsidR="003242E1" w:rsidRPr="00D06817" w:rsidRDefault="003242E1" w:rsidP="003242E1">
      <w:pPr>
        <w:numPr>
          <w:ilvl w:val="0"/>
          <w:numId w:val="43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D06817">
        <w:rPr>
          <w:sz w:val="23"/>
          <w:szCs w:val="23"/>
          <w:lang w:eastAsia="ar-SA"/>
        </w:rPr>
        <w:t>Wykonawca zobowiązuje się, że pracownicy wykonujący czynności wskazane w ust. 2, będą w okresie realizacji Umowy zatrudnieni na podstawie umowy o pracę w rozumieniu przepisów ustawy z dnia 26 czerwca 1974 r. Kodeks Pracy, oraz otrzymywać wynagrodzenie za pracę równe lub przekraczające równowartość wysokości wynagrodzenia minimalnego, o którym mowa w ustawie z dnia 10 października 2002 r. o minimalnym wynagrodzeniu za pracę (Dz. U. z 2020 r. poz. 2207 ze zm.).</w:t>
      </w:r>
    </w:p>
    <w:p w14:paraId="2AAF4CC7" w14:textId="77777777" w:rsidR="003242E1" w:rsidRPr="00D06817" w:rsidRDefault="003242E1" w:rsidP="003242E1">
      <w:pPr>
        <w:numPr>
          <w:ilvl w:val="0"/>
          <w:numId w:val="43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D06817">
        <w:rPr>
          <w:sz w:val="23"/>
          <w:szCs w:val="23"/>
          <w:lang w:eastAsia="ar-SA"/>
        </w:rPr>
        <w:t>W celu weryfikacji zatrudnienia, przez Wykonawcę lub podwykonawcę, Zamawiający może żądać w szczególności:</w:t>
      </w:r>
    </w:p>
    <w:p w14:paraId="22213939" w14:textId="77777777" w:rsidR="003242E1" w:rsidRPr="00D06817" w:rsidRDefault="003242E1" w:rsidP="003242E1">
      <w:pPr>
        <w:widowControl w:val="0"/>
        <w:suppressAutoHyphens/>
        <w:autoSpaceDE w:val="0"/>
        <w:ind w:left="720"/>
        <w:jc w:val="both"/>
        <w:rPr>
          <w:sz w:val="23"/>
          <w:szCs w:val="23"/>
          <w:lang w:eastAsia="ar-SA"/>
        </w:rPr>
      </w:pPr>
      <w:r w:rsidRPr="00D06817">
        <w:rPr>
          <w:sz w:val="23"/>
          <w:szCs w:val="23"/>
          <w:lang w:eastAsia="ar-SA"/>
        </w:rPr>
        <w:t>a)  Oświadczenia zatrudnionego pracownika,</w:t>
      </w:r>
    </w:p>
    <w:p w14:paraId="6F9D0BC2" w14:textId="77777777" w:rsidR="003242E1" w:rsidRPr="00D06817" w:rsidRDefault="003242E1" w:rsidP="003242E1">
      <w:pPr>
        <w:widowControl w:val="0"/>
        <w:suppressAutoHyphens/>
        <w:autoSpaceDE w:val="0"/>
        <w:ind w:left="720"/>
        <w:jc w:val="both"/>
        <w:rPr>
          <w:sz w:val="23"/>
          <w:szCs w:val="23"/>
          <w:lang w:eastAsia="ar-SA"/>
        </w:rPr>
      </w:pPr>
      <w:r w:rsidRPr="00D06817">
        <w:rPr>
          <w:sz w:val="23"/>
          <w:szCs w:val="23"/>
          <w:lang w:eastAsia="ar-SA"/>
        </w:rPr>
        <w:t>b) Oświadczenia wykonawcy lub podwykonawcy o zatrudnieniu pracownika na podstawie umowy o pracę,</w:t>
      </w:r>
    </w:p>
    <w:p w14:paraId="76D8F953" w14:textId="77777777" w:rsidR="003242E1" w:rsidRPr="00D06817" w:rsidRDefault="003242E1" w:rsidP="003242E1">
      <w:pPr>
        <w:widowControl w:val="0"/>
        <w:suppressAutoHyphens/>
        <w:autoSpaceDE w:val="0"/>
        <w:ind w:left="720"/>
        <w:jc w:val="both"/>
        <w:rPr>
          <w:sz w:val="23"/>
          <w:szCs w:val="23"/>
          <w:lang w:eastAsia="ar-SA"/>
        </w:rPr>
      </w:pPr>
      <w:r w:rsidRPr="00D06817">
        <w:rPr>
          <w:sz w:val="23"/>
          <w:szCs w:val="23"/>
          <w:lang w:eastAsia="ar-SA"/>
        </w:rPr>
        <w:lastRenderedPageBreak/>
        <w:t>c) Poświadczonej za zgodność z oryginałem kopii umowy o pracę zatrudnionego pracownika,</w:t>
      </w:r>
    </w:p>
    <w:p w14:paraId="7CE1DC0F" w14:textId="77777777" w:rsidR="003242E1" w:rsidRPr="00D06817" w:rsidRDefault="003242E1" w:rsidP="003242E1">
      <w:pPr>
        <w:widowControl w:val="0"/>
        <w:suppressAutoHyphens/>
        <w:autoSpaceDE w:val="0"/>
        <w:ind w:left="720"/>
        <w:jc w:val="both"/>
        <w:rPr>
          <w:sz w:val="23"/>
          <w:szCs w:val="23"/>
          <w:lang w:eastAsia="ar-SA"/>
        </w:rPr>
      </w:pPr>
      <w:r w:rsidRPr="00D06817">
        <w:rPr>
          <w:sz w:val="23"/>
          <w:szCs w:val="23"/>
          <w:lang w:eastAsia="ar-SA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8"/>
    <w:p w14:paraId="7FC435D7" w14:textId="77777777" w:rsidR="003242E1" w:rsidRPr="00D06817" w:rsidRDefault="003242E1" w:rsidP="003242E1">
      <w:pPr>
        <w:numPr>
          <w:ilvl w:val="0"/>
          <w:numId w:val="43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D06817">
        <w:rPr>
          <w:sz w:val="23"/>
          <w:szCs w:val="23"/>
          <w:lang w:eastAsia="ar-SA"/>
        </w:rPr>
        <w:t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ust. 3 stosuje się odpowiednio.</w:t>
      </w:r>
    </w:p>
    <w:p w14:paraId="62A61B50" w14:textId="32FFAAA1" w:rsidR="00E67C3F" w:rsidRPr="00D06817" w:rsidRDefault="003242E1" w:rsidP="00D06817">
      <w:pPr>
        <w:numPr>
          <w:ilvl w:val="0"/>
          <w:numId w:val="43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D06817">
        <w:rPr>
          <w:sz w:val="23"/>
          <w:szCs w:val="23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6"/>
    </w:p>
    <w:p w14:paraId="1972ABF9" w14:textId="77777777" w:rsidR="00E67C3F" w:rsidRPr="00D06817" w:rsidRDefault="00E67C3F" w:rsidP="00E67C3F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6E1C61CC" w14:textId="77777777" w:rsidR="00E67C3F" w:rsidRPr="00D06817" w:rsidRDefault="00E67C3F" w:rsidP="00E67C3F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ZMIANA UMOWY</w:t>
      </w:r>
    </w:p>
    <w:p w14:paraId="51E0BBD4" w14:textId="10185423" w:rsidR="00E67C3F" w:rsidRPr="00D06817" w:rsidRDefault="002A4EFB" w:rsidP="00E67C3F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§ 11</w:t>
      </w:r>
    </w:p>
    <w:p w14:paraId="3592A36F" w14:textId="77777777" w:rsidR="00E67C3F" w:rsidRPr="00D06817" w:rsidRDefault="00E67C3F" w:rsidP="00E67C3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Zgodnie z art. 455 ust. 1 pkt 1 ustawy </w:t>
      </w:r>
      <w:proofErr w:type="spellStart"/>
      <w:r w:rsidRPr="00D06817">
        <w:rPr>
          <w:sz w:val="23"/>
          <w:szCs w:val="23"/>
        </w:rPr>
        <w:t>Pzp</w:t>
      </w:r>
      <w:proofErr w:type="spellEnd"/>
      <w:r w:rsidRPr="00D06817">
        <w:rPr>
          <w:sz w:val="23"/>
          <w:szCs w:val="23"/>
        </w:rPr>
        <w:t xml:space="preserve"> Zamawiający dopuszcza możliwość zmiany ustaleń zawartej umowy bez przeprowadzenia nowego postępowania o udzielenie zamówienia, niezależnie od wartości tej zmiany, w niżej opisanych sytuacjach: </w:t>
      </w:r>
    </w:p>
    <w:p w14:paraId="5594B6FC" w14:textId="77777777" w:rsidR="00E67C3F" w:rsidRPr="00D06817" w:rsidRDefault="00E67C3F" w:rsidP="00E67C3F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>zmiany przedmiotowego zakresu zamówienia w przypadku:</w:t>
      </w:r>
    </w:p>
    <w:p w14:paraId="453CBD56" w14:textId="77777777" w:rsidR="00E67C3F" w:rsidRPr="00D06817" w:rsidRDefault="00E67C3F" w:rsidP="00E67C3F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>utworzenia przez Zamawiającego nowych podmiotów, w tym wyodrębnionych z podmiotów dotychczas objętych zamówieniem lub powstałych w wyniku ich połączenia</w:t>
      </w:r>
    </w:p>
    <w:p w14:paraId="46385346" w14:textId="77777777" w:rsidR="00E67C3F" w:rsidRPr="00D06817" w:rsidRDefault="00E67C3F" w:rsidP="00E67C3F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>restrukturyzacji, przekształcenia, połączenia, komercjalizacji lub zmiany formy prawnej podmiotów objętych zamówieniem</w:t>
      </w:r>
    </w:p>
    <w:p w14:paraId="79DF85C2" w14:textId="77777777" w:rsidR="00E67C3F" w:rsidRPr="00D06817" w:rsidRDefault="00E67C3F" w:rsidP="00E67C3F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>rozwiązania podmiotu objętego zamówieniem.</w:t>
      </w:r>
    </w:p>
    <w:p w14:paraId="0F1B61CF" w14:textId="77777777" w:rsidR="00E67C3F" w:rsidRPr="00D06817" w:rsidRDefault="00E67C3F" w:rsidP="002A4EFB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Wymienione wyżej zmiany mogą prowadzić do zmiany wynagrodzenia Wykonawcy, jeżeli będą one związane ze zmianą sumy ubezpieczenia/gwarancyjnej lub zmianą wielkości ryzyka.</w:t>
      </w:r>
    </w:p>
    <w:p w14:paraId="2883FF44" w14:textId="77777777" w:rsidR="00E67C3F" w:rsidRPr="00D06817" w:rsidRDefault="00E67C3F" w:rsidP="00E67C3F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>zmiany przedmiotowego zakresu ubezpieczenia w sytuacji:</w:t>
      </w:r>
    </w:p>
    <w:p w14:paraId="6AE4AEF7" w14:textId="77777777" w:rsidR="00E67C3F" w:rsidRPr="00D06817" w:rsidRDefault="00E67C3F" w:rsidP="00E67C3F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>zmiany wynagrodzenia należnego Wykonawcy w przypadku spadku wysokości sumy ubezpieczenia</w:t>
      </w:r>
    </w:p>
    <w:p w14:paraId="62191CB6" w14:textId="77777777" w:rsidR="00E67C3F" w:rsidRPr="00D06817" w:rsidRDefault="00E67C3F" w:rsidP="00E67C3F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>zmiany wynagrodzenia należnego Wykonawcy w przypadku zakupu/sprzedaży pojazdów</w:t>
      </w:r>
    </w:p>
    <w:p w14:paraId="786F4A01" w14:textId="77777777" w:rsidR="00E67C3F" w:rsidRPr="00D06817" w:rsidRDefault="00E67C3F" w:rsidP="00E67C3F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>zmiany wynagrodzenia należnego Wykonawcy w przypadku rozszerzenia zakresu ubezpieczenia</w:t>
      </w:r>
    </w:p>
    <w:p w14:paraId="60770B09" w14:textId="77777777" w:rsidR="00E67C3F" w:rsidRPr="00D06817" w:rsidRDefault="00E67C3F" w:rsidP="00E67C3F">
      <w:pPr>
        <w:numPr>
          <w:ilvl w:val="0"/>
          <w:numId w:val="26"/>
        </w:numPr>
        <w:contextualSpacing/>
        <w:rPr>
          <w:sz w:val="23"/>
          <w:szCs w:val="23"/>
        </w:rPr>
      </w:pPr>
      <w:r w:rsidRPr="00D06817">
        <w:rPr>
          <w:sz w:val="23"/>
          <w:szCs w:val="23"/>
        </w:rPr>
        <w:t xml:space="preserve">zmiany wynagrodzenia należnego Wykonawcy w przypadku modyfikacji zakresu ubezpieczenia </w:t>
      </w:r>
    </w:p>
    <w:p w14:paraId="51EF5014" w14:textId="77777777" w:rsidR="00E67C3F" w:rsidRPr="00D06817" w:rsidRDefault="00E67C3F" w:rsidP="00E67C3F">
      <w:pPr>
        <w:ind w:left="708" w:firstLine="708"/>
        <w:rPr>
          <w:sz w:val="23"/>
          <w:szCs w:val="23"/>
        </w:rPr>
      </w:pPr>
      <w:r w:rsidRPr="00D06817">
        <w:rPr>
          <w:sz w:val="23"/>
          <w:szCs w:val="23"/>
        </w:rPr>
        <w:t>Wymienione wyżej zmiany mogą prowadzić do zmiany wynagrodzenia Wykonawcy jeżeli będą miały wpływ na jego wysokość, poprzez proporcjonalne zwiększenie wynagrodzenia lub zwrot składki za niewykorzystany okres ubezpieczenia zgodnie z zasadami rozliczeń określonymi w §5.</w:t>
      </w:r>
    </w:p>
    <w:p w14:paraId="64DFFA1D" w14:textId="77777777" w:rsidR="00E67C3F" w:rsidRPr="00D06817" w:rsidRDefault="00E67C3F" w:rsidP="00E67C3F">
      <w:pPr>
        <w:autoSpaceDE w:val="0"/>
        <w:autoSpaceDN w:val="0"/>
        <w:adjustRightInd w:val="0"/>
        <w:ind w:left="708" w:firstLine="702"/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W przypadku zmian, o których mowa w ust. 1 pkt 1-2 do wyliczenia wynagrodzenia zastosowanie będą mieć składki/stawki podane przez Wykonawcę w Załączniku Nr 1 do niniejszej umowy oraz zasady określone w </w:t>
      </w:r>
      <w:r w:rsidRPr="00D06817">
        <w:rPr>
          <w:sz w:val="23"/>
          <w:szCs w:val="23"/>
        </w:rPr>
        <w:sym w:font="Times New Roman" w:char="00A7"/>
      </w:r>
      <w:r w:rsidRPr="00D06817">
        <w:rPr>
          <w:sz w:val="23"/>
          <w:szCs w:val="23"/>
        </w:rPr>
        <w:t xml:space="preserve"> 5.</w:t>
      </w:r>
    </w:p>
    <w:p w14:paraId="7F8B051F" w14:textId="106079B7" w:rsidR="00E67C3F" w:rsidRPr="00D06817" w:rsidRDefault="00E67C3F" w:rsidP="00E67C3F">
      <w:pPr>
        <w:autoSpaceDE w:val="0"/>
        <w:autoSpaceDN w:val="0"/>
        <w:adjustRightInd w:val="0"/>
        <w:ind w:left="708" w:firstLine="708"/>
        <w:jc w:val="both"/>
        <w:rPr>
          <w:sz w:val="23"/>
          <w:szCs w:val="23"/>
        </w:rPr>
      </w:pPr>
      <w:r w:rsidRPr="00D06817">
        <w:rPr>
          <w:sz w:val="23"/>
          <w:szCs w:val="23"/>
        </w:rPr>
        <w:t>Zmiany i uzupełnienia niniejszej umowy o których mowa w pkt. 1-2 będą wprowadzane pisemnie w formie dokumentu ubezpieczeniowego albo aneksu do umowy pod rygorem nieważności i pod warunkiem zaakceptowania zmian przez obie strony</w:t>
      </w:r>
      <w:r w:rsidR="002A4EFB" w:rsidRPr="00D06817">
        <w:rPr>
          <w:sz w:val="23"/>
          <w:szCs w:val="23"/>
        </w:rPr>
        <w:t>:</w:t>
      </w:r>
    </w:p>
    <w:p w14:paraId="13506742" w14:textId="77777777" w:rsidR="00E67C3F" w:rsidRPr="00D06817" w:rsidRDefault="00E67C3F" w:rsidP="00E67C3F">
      <w:pPr>
        <w:ind w:left="708"/>
        <w:rPr>
          <w:sz w:val="23"/>
          <w:szCs w:val="23"/>
        </w:rPr>
      </w:pPr>
    </w:p>
    <w:p w14:paraId="0E95FF29" w14:textId="77777777" w:rsidR="00E67C3F" w:rsidRPr="00D06817" w:rsidRDefault="00E67C3F" w:rsidP="002A4EFB">
      <w:pPr>
        <w:numPr>
          <w:ilvl w:val="0"/>
          <w:numId w:val="38"/>
        </w:numPr>
        <w:contextualSpacing/>
        <w:jc w:val="both"/>
        <w:rPr>
          <w:sz w:val="23"/>
          <w:szCs w:val="23"/>
          <w:shd w:val="clear" w:color="auto" w:fill="FFFFFF"/>
        </w:rPr>
      </w:pPr>
      <w:r w:rsidRPr="00D06817">
        <w:rPr>
          <w:sz w:val="23"/>
          <w:szCs w:val="23"/>
          <w:shd w:val="clear" w:color="auto" w:fill="FFFFFF"/>
        </w:rPr>
        <w:lastRenderedPageBreak/>
        <w:t>ustawowej zmiany stawki podatku od towarów i usług co wiąże się ze zmianą wynagrodzenia określonego w § 8 ust. 2 o kwoty wynikające z wprowadzonych zmian</w:t>
      </w:r>
    </w:p>
    <w:p w14:paraId="2B6A7381" w14:textId="77777777" w:rsidR="00E67C3F" w:rsidRPr="00D06817" w:rsidRDefault="00E67C3F" w:rsidP="002A4EFB">
      <w:pPr>
        <w:numPr>
          <w:ilvl w:val="0"/>
          <w:numId w:val="38"/>
        </w:numPr>
        <w:contextualSpacing/>
        <w:jc w:val="both"/>
        <w:rPr>
          <w:sz w:val="23"/>
          <w:szCs w:val="23"/>
          <w:shd w:val="clear" w:color="auto" w:fill="FFFFFF"/>
        </w:rPr>
      </w:pPr>
      <w:r w:rsidRPr="00D06817">
        <w:rPr>
          <w:sz w:val="23"/>
          <w:szCs w:val="23"/>
          <w:shd w:val="clear" w:color="auto" w:fill="FFFFFF"/>
        </w:rPr>
        <w:t>zmiany wysokości minimalnego wynagrodzenia za pracę albo ustalonej wysokości minimalnej stawki godzinowej na podstawie  ustawy z dnia 10.10.2002 r. o minimalnym wynagrodzeniu za pracę,</w:t>
      </w:r>
    </w:p>
    <w:p w14:paraId="2DDDEAC4" w14:textId="77777777" w:rsidR="00E67C3F" w:rsidRPr="00D06817" w:rsidRDefault="00E67C3F" w:rsidP="002A4EFB">
      <w:pPr>
        <w:numPr>
          <w:ilvl w:val="0"/>
          <w:numId w:val="38"/>
        </w:numPr>
        <w:contextualSpacing/>
        <w:jc w:val="both"/>
        <w:rPr>
          <w:sz w:val="23"/>
          <w:szCs w:val="23"/>
          <w:shd w:val="clear" w:color="auto" w:fill="FFFFFF"/>
        </w:rPr>
      </w:pPr>
      <w:r w:rsidRPr="00D06817">
        <w:rPr>
          <w:sz w:val="23"/>
          <w:szCs w:val="23"/>
          <w:shd w:val="clear" w:color="auto" w:fill="FFFFFF"/>
        </w:rPr>
        <w:t>zmiany zasad podleganiu ubezpieczeniom społecznym lub ubezpieczeniu zdrowotnemu lub wysokości stawki składki na ubezpieczenia społeczne lub zdrowotne,</w:t>
      </w:r>
    </w:p>
    <w:p w14:paraId="35841EF2" w14:textId="77777777" w:rsidR="00E67C3F" w:rsidRPr="00D06817" w:rsidRDefault="00E67C3F" w:rsidP="002A4EFB">
      <w:pPr>
        <w:numPr>
          <w:ilvl w:val="0"/>
          <w:numId w:val="38"/>
        </w:numPr>
        <w:contextualSpacing/>
        <w:jc w:val="both"/>
        <w:rPr>
          <w:sz w:val="23"/>
          <w:szCs w:val="23"/>
          <w:shd w:val="clear" w:color="auto" w:fill="FFFFFF"/>
        </w:rPr>
      </w:pPr>
      <w:r w:rsidRPr="00D06817">
        <w:rPr>
          <w:sz w:val="23"/>
          <w:szCs w:val="23"/>
          <w:shd w:val="clear" w:color="auto" w:fill="FFFFFF"/>
        </w:rPr>
        <w:t>zmiany zasad gromadzenia i wysokości wpłat do pracowniczych planów kapitałowych, o których mowa w ustawie z dnia 4 października 2018 r. o pracowniczych planach kapitałowych,</w:t>
      </w:r>
    </w:p>
    <w:p w14:paraId="28A3F72B" w14:textId="77777777" w:rsidR="00E67C3F" w:rsidRPr="00D06817" w:rsidRDefault="00E67C3F" w:rsidP="00E67C3F">
      <w:pPr>
        <w:widowControl w:val="0"/>
        <w:spacing w:line="276" w:lineRule="auto"/>
        <w:ind w:left="284"/>
        <w:jc w:val="both"/>
        <w:rPr>
          <w:rFonts w:eastAsiaTheme="minorHAnsi"/>
          <w:sz w:val="23"/>
          <w:szCs w:val="23"/>
          <w:lang w:eastAsia="en-US"/>
        </w:rPr>
      </w:pPr>
      <w:r w:rsidRPr="00D06817">
        <w:rPr>
          <w:rFonts w:eastAsiaTheme="minorHAnsi"/>
          <w:sz w:val="23"/>
          <w:szCs w:val="23"/>
          <w:lang w:eastAsia="en-US"/>
        </w:rPr>
        <w:t>- jeżeli zmiany opisane w pkt 3, 4, 5, 6 będą miały wpływ na koszty wykonania zamówienia przez Wykonawcę.</w:t>
      </w:r>
    </w:p>
    <w:p w14:paraId="354DEA83" w14:textId="77777777" w:rsidR="00E67C3F" w:rsidRPr="00D06817" w:rsidRDefault="00E67C3F" w:rsidP="00E67C3F">
      <w:pPr>
        <w:widowControl w:val="0"/>
        <w:numPr>
          <w:ilvl w:val="0"/>
          <w:numId w:val="39"/>
        </w:numPr>
        <w:tabs>
          <w:tab w:val="left" w:pos="307"/>
        </w:tabs>
        <w:spacing w:line="276" w:lineRule="auto"/>
        <w:ind w:left="284" w:hanging="284"/>
        <w:jc w:val="both"/>
        <w:rPr>
          <w:rFonts w:eastAsiaTheme="minorHAnsi"/>
          <w:sz w:val="23"/>
          <w:szCs w:val="23"/>
          <w:lang w:eastAsia="en-US"/>
        </w:rPr>
      </w:pPr>
      <w:r w:rsidRPr="00D06817">
        <w:rPr>
          <w:rFonts w:eastAsiaTheme="minorHAnsi"/>
          <w:sz w:val="23"/>
          <w:szCs w:val="23"/>
          <w:shd w:val="clear" w:color="auto" w:fill="FFFFFF"/>
          <w:lang w:eastAsia="en-US"/>
        </w:rPr>
        <w:t>W sytuacji wystąpienia okoliczności wskazanych w ust. 1 pkt. 3) gdy Wykonawca składa pisemny wniosek o zmianę umowy o zamówienie publiczne po wejściu w życie przepisów zmieniających stawkę podatku od towarów i usług wniosek ten powinien zawierać wyczerpujące uzasadnienie faktyczne i prawne oraz dokładne wyliczenie kwoty wynagrodzenia wykonawcy po zmianie umowy.</w:t>
      </w:r>
    </w:p>
    <w:p w14:paraId="092A7EC8" w14:textId="77777777" w:rsidR="00E67C3F" w:rsidRPr="00D06817" w:rsidRDefault="00E67C3F" w:rsidP="00E67C3F">
      <w:pPr>
        <w:widowControl w:val="0"/>
        <w:numPr>
          <w:ilvl w:val="0"/>
          <w:numId w:val="39"/>
        </w:numPr>
        <w:tabs>
          <w:tab w:val="left" w:pos="307"/>
        </w:tabs>
        <w:spacing w:line="276" w:lineRule="auto"/>
        <w:ind w:left="284" w:hanging="284"/>
        <w:jc w:val="both"/>
        <w:rPr>
          <w:rFonts w:eastAsiaTheme="minorHAnsi"/>
          <w:sz w:val="23"/>
          <w:szCs w:val="23"/>
          <w:lang w:eastAsia="en-US"/>
        </w:rPr>
      </w:pPr>
      <w:r w:rsidRPr="00D06817">
        <w:rPr>
          <w:rFonts w:eastAsiaTheme="minorHAnsi"/>
          <w:sz w:val="23"/>
          <w:szCs w:val="23"/>
          <w:shd w:val="clear" w:color="auto" w:fill="FFFFFF"/>
          <w:lang w:eastAsia="en-US"/>
        </w:rPr>
        <w:t>W sytuacji wystąpienia okoliczności wskazanych w ust. 1 pkt. 4) gdy Wykonawca składa pisemny wniosek o zmianę umowy o zamówienie publiczne po wejściu w życie przepisów zmieniających wysokość minimalnego wynagrodzenia za pracę wniosek ten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pracę.</w:t>
      </w:r>
    </w:p>
    <w:p w14:paraId="3E4E744E" w14:textId="77777777" w:rsidR="00E67C3F" w:rsidRPr="00D06817" w:rsidRDefault="00E67C3F" w:rsidP="00E67C3F">
      <w:pPr>
        <w:widowControl w:val="0"/>
        <w:numPr>
          <w:ilvl w:val="0"/>
          <w:numId w:val="39"/>
        </w:numPr>
        <w:tabs>
          <w:tab w:val="left" w:pos="307"/>
        </w:tabs>
        <w:spacing w:line="276" w:lineRule="auto"/>
        <w:ind w:left="284" w:hanging="284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D06817">
        <w:rPr>
          <w:rFonts w:eastAsiaTheme="minorHAnsi"/>
          <w:sz w:val="23"/>
          <w:szCs w:val="23"/>
          <w:shd w:val="clear" w:color="auto" w:fill="FFFFFF"/>
          <w:lang w:eastAsia="en-US"/>
        </w:rPr>
        <w:t>W sytuacji wystąpienia okoliczności wskazanych w ust. 1 pkt. 5) gdy Wykonawca składa pisemny wniosek o zmianę umowy o zamówienie publiczne po zmianie zasad podlegania ubezpieczeniom społecznym lub ubezpieczeniu zdrowotnemu lub wysokości stawki składki na ubezpieczenie społeczne lub zdrowotne wniosek ten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 1 pkt. 5), na kalkulację ceny ofertowej. Wniosek powinien obejmować jedynie te dodatkowe koszty realizacji zamówienia, które wykonawca obowiązkowo ponosi w związku ze zmianą zasad, o których mowa w ust. 1 pkt. 5).</w:t>
      </w:r>
    </w:p>
    <w:p w14:paraId="62D0B045" w14:textId="77777777" w:rsidR="00E67C3F" w:rsidRPr="00D06817" w:rsidRDefault="00E67C3F" w:rsidP="00E67C3F">
      <w:pPr>
        <w:widowControl w:val="0"/>
        <w:numPr>
          <w:ilvl w:val="0"/>
          <w:numId w:val="39"/>
        </w:numPr>
        <w:spacing w:line="276" w:lineRule="auto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D06817">
        <w:rPr>
          <w:rFonts w:eastAsiaTheme="minorHAnsi"/>
          <w:sz w:val="23"/>
          <w:szCs w:val="23"/>
          <w:shd w:val="clear" w:color="auto" w:fill="FFFFFF"/>
          <w:lang w:eastAsia="en-US"/>
        </w:rPr>
        <w:t xml:space="preserve">W sytuacji wystąpienia okoliczności wskazanych w ust. 1 pkt. 6) gdy Wykonawca składa pisemny wniosek o zmianę umowy o zamówienie publiczne po zmianie zasad gromadzenia i wysokości wpłat do pracowniczych planów kapitałowych, o których mowa w ustawie z dnia 4 października 2018 r. o pracowniczych planach kapitałowych wniosek ten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 1 pkt. 6), na kalkulację ceny ofertowej. Wniosek powinien obejmować jedynie te dodatkowe koszty realizacji zamówienia, które wykonawca </w:t>
      </w:r>
      <w:r w:rsidRPr="00D06817">
        <w:rPr>
          <w:rFonts w:eastAsiaTheme="minorHAnsi"/>
          <w:sz w:val="23"/>
          <w:szCs w:val="23"/>
          <w:shd w:val="clear" w:color="auto" w:fill="FFFFFF"/>
          <w:lang w:eastAsia="en-US"/>
        </w:rPr>
        <w:lastRenderedPageBreak/>
        <w:t>obowiązkowo ponosi w związku ze zmianą zasad, o których mowa w ust. 1 pkt. 6).</w:t>
      </w:r>
    </w:p>
    <w:p w14:paraId="7B074265" w14:textId="77777777" w:rsidR="00E67C3F" w:rsidRPr="00D06817" w:rsidRDefault="00E67C3F" w:rsidP="00E67C3F">
      <w:pPr>
        <w:widowControl w:val="0"/>
        <w:numPr>
          <w:ilvl w:val="0"/>
          <w:numId w:val="39"/>
        </w:numPr>
        <w:tabs>
          <w:tab w:val="left" w:pos="307"/>
        </w:tabs>
        <w:spacing w:line="276" w:lineRule="auto"/>
        <w:ind w:left="284" w:hanging="284"/>
        <w:jc w:val="both"/>
        <w:rPr>
          <w:rFonts w:eastAsiaTheme="minorHAnsi"/>
          <w:sz w:val="23"/>
          <w:szCs w:val="23"/>
          <w:lang w:eastAsia="en-US"/>
        </w:rPr>
      </w:pPr>
      <w:r w:rsidRPr="00D06817">
        <w:rPr>
          <w:rFonts w:eastAsiaTheme="minorHAnsi"/>
          <w:sz w:val="23"/>
          <w:szCs w:val="23"/>
          <w:shd w:val="clear" w:color="auto" w:fill="FFFFFF"/>
          <w:lang w:eastAsia="en-US"/>
        </w:rPr>
        <w:t>W przypadku wystąpienia przez Wykonawcę z wnioskiem o dokonanie zmian, o których mowa w ust. 1 pkt. 3-6 obowiązek wykazania wpływu tych zmian na koszty wykonania zamówienia należy do Wykonawcy pod rygorem odmowy dokonania zmiany umowy przez Zamawiającego, a w sytuacji gdy z wnioskiem o zmianę wynagrodzenia w przypadkach, o których mowa w ust. 1 pkt. 3-6 występuje Zamawiający jest on uprawniony do zobowiązania Wykonawcy do przedstawienia w wyznaczonym terminie, nie krótszym niż 10 dni roboczych, dokumentów i wyjaśnień, z których będzie szczegółowo wynikać, w jakim zakresie zmiana ta ma wpływ na koszty wykonania umowy.</w:t>
      </w:r>
    </w:p>
    <w:p w14:paraId="608B1C25" w14:textId="77777777" w:rsidR="00E67C3F" w:rsidRPr="00D06817" w:rsidRDefault="00E67C3F" w:rsidP="00E67C3F">
      <w:pPr>
        <w:widowControl w:val="0"/>
        <w:numPr>
          <w:ilvl w:val="0"/>
          <w:numId w:val="39"/>
        </w:numPr>
        <w:tabs>
          <w:tab w:val="left" w:pos="307"/>
        </w:tabs>
        <w:spacing w:line="276" w:lineRule="auto"/>
        <w:ind w:left="284" w:hanging="284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D06817">
        <w:rPr>
          <w:rFonts w:eastAsiaTheme="minorHAnsi"/>
          <w:sz w:val="23"/>
          <w:szCs w:val="23"/>
          <w:shd w:val="clear" w:color="auto" w:fill="FFFFFF"/>
          <w:lang w:eastAsia="en-US"/>
        </w:rPr>
        <w:t>W terminie 30 dni roboczych od dnia przekazania udokumentowanego wniosku strona, która otrzymała wniosek, przekaże drugiej Stronie informacje o zakresie, w jakim zatwierdza wniosek oraz wskaże kwotę, o którą wynagrodzenie należne Wykonawcy powinno ulec zmianie, albo informacje o niezatwierdzeniu wniosku wraz z uzasadnieniem.</w:t>
      </w:r>
    </w:p>
    <w:p w14:paraId="53C3903B" w14:textId="77777777" w:rsidR="00E67C3F" w:rsidRPr="00D06817" w:rsidRDefault="00E67C3F" w:rsidP="00E67C3F">
      <w:pPr>
        <w:widowControl w:val="0"/>
        <w:numPr>
          <w:ilvl w:val="0"/>
          <w:numId w:val="39"/>
        </w:numPr>
        <w:tabs>
          <w:tab w:val="left" w:pos="307"/>
        </w:tabs>
        <w:spacing w:line="276" w:lineRule="auto"/>
        <w:ind w:left="284" w:hanging="284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D06817">
        <w:rPr>
          <w:rFonts w:eastAsiaTheme="minorHAnsi"/>
          <w:sz w:val="23"/>
          <w:szCs w:val="23"/>
          <w:shd w:val="clear" w:color="auto" w:fill="FFFFFF"/>
          <w:lang w:eastAsia="en-US"/>
        </w:rPr>
        <w:t>W przypadku otrzymania przez Stronę informacji o niezatwierdzeniu wniosku lub częściowym zatwierdzeniu wniosku, Strona ta może ponownie wystąpić z wnioskiem. W takim przypadku zapisy niniejszego paragrafu stosuje się odpowiednio.</w:t>
      </w:r>
    </w:p>
    <w:p w14:paraId="10810AA4" w14:textId="77777777" w:rsidR="00E67C3F" w:rsidRPr="00D06817" w:rsidRDefault="00E67C3F" w:rsidP="00E67C3F">
      <w:pPr>
        <w:widowControl w:val="0"/>
        <w:numPr>
          <w:ilvl w:val="0"/>
          <w:numId w:val="39"/>
        </w:numPr>
        <w:tabs>
          <w:tab w:val="left" w:pos="307"/>
        </w:tabs>
        <w:spacing w:line="276" w:lineRule="auto"/>
        <w:ind w:left="284" w:hanging="284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D06817">
        <w:rPr>
          <w:rFonts w:eastAsiaTheme="minorHAnsi"/>
          <w:sz w:val="23"/>
          <w:szCs w:val="23"/>
          <w:shd w:val="clear" w:color="auto" w:fill="FFFFFF"/>
          <w:lang w:eastAsia="en-US"/>
        </w:rPr>
        <w:t xml:space="preserve"> Zatwierdzenie wniosku stanowi podstawę do zawarcia aneksu o dokonanie zmiany wysokości wynagrodzenia należnego Wykonawcy.</w:t>
      </w:r>
    </w:p>
    <w:p w14:paraId="4181FBF0" w14:textId="77777777" w:rsidR="00E67C3F" w:rsidRPr="00D06817" w:rsidRDefault="00E67C3F" w:rsidP="00E67C3F">
      <w:pPr>
        <w:widowControl w:val="0"/>
        <w:numPr>
          <w:ilvl w:val="0"/>
          <w:numId w:val="39"/>
        </w:numPr>
        <w:tabs>
          <w:tab w:val="left" w:pos="307"/>
        </w:tabs>
        <w:spacing w:line="276" w:lineRule="auto"/>
        <w:ind w:left="284" w:hanging="284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D06817">
        <w:rPr>
          <w:rFonts w:eastAsiaTheme="minorHAnsi"/>
          <w:sz w:val="23"/>
          <w:szCs w:val="23"/>
          <w:shd w:val="clear" w:color="auto" w:fill="FFFFFF"/>
          <w:lang w:eastAsia="en-US"/>
        </w:rPr>
        <w:t xml:space="preserve"> Zawarcie aneksu nastąpi nie później niż w terminie 20 dni roboczych od dnia zatwierdzenia wniosku o dokonanie zmiany wysokości wynagrodzenia należnego Wykonawcy.</w:t>
      </w:r>
    </w:p>
    <w:p w14:paraId="32AAEF2B" w14:textId="77777777" w:rsidR="00E67C3F" w:rsidRPr="00D06817" w:rsidRDefault="00E67C3F" w:rsidP="00E67C3F">
      <w:pPr>
        <w:widowControl w:val="0"/>
        <w:numPr>
          <w:ilvl w:val="0"/>
          <w:numId w:val="39"/>
        </w:numPr>
        <w:tabs>
          <w:tab w:val="left" w:pos="307"/>
        </w:tabs>
        <w:spacing w:line="276" w:lineRule="auto"/>
        <w:ind w:left="284" w:hanging="284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D06817">
        <w:rPr>
          <w:rFonts w:eastAsiaTheme="minorHAnsi"/>
          <w:sz w:val="23"/>
          <w:szCs w:val="23"/>
          <w:shd w:val="clear" w:color="auto" w:fill="FFFFFF"/>
          <w:lang w:eastAsia="en-US"/>
        </w:rPr>
        <w:t xml:space="preserve"> </w:t>
      </w:r>
      <w:r w:rsidRPr="00D06817">
        <w:rPr>
          <w:sz w:val="23"/>
          <w:szCs w:val="23"/>
          <w:shd w:val="clear" w:color="auto" w:fill="FFFFFF"/>
        </w:rPr>
        <w:t>Zmiana umowy skutkuje zmianą wynagrodzenia jedynie w zakresie płatności realizowanych po dacie zawarcia aneksu do umowy, o którym mowa w ust. 11.</w:t>
      </w:r>
    </w:p>
    <w:p w14:paraId="77B2911E" w14:textId="77777777" w:rsidR="00B30C52" w:rsidRPr="00D06817" w:rsidRDefault="00B30C52" w:rsidP="009620F6">
      <w:pPr>
        <w:pStyle w:val="Akapitzlist"/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5D01C9FB" w14:textId="41853D9B" w:rsidR="00507E82" w:rsidRDefault="00507E82" w:rsidP="00507E82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WALORYZACJA</w:t>
      </w:r>
    </w:p>
    <w:p w14:paraId="28AE7FC5" w14:textId="77777777" w:rsidR="00507E82" w:rsidRPr="00AB76EE" w:rsidRDefault="00507E82" w:rsidP="00507E82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AB76EE">
        <w:rPr>
          <w:b/>
          <w:sz w:val="23"/>
          <w:szCs w:val="23"/>
        </w:rPr>
        <w:t>§ 12</w:t>
      </w:r>
    </w:p>
    <w:p w14:paraId="49687D63" w14:textId="77777777" w:rsidR="00507E82" w:rsidRPr="00AB76EE" w:rsidRDefault="00507E82" w:rsidP="00507E82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AB76EE">
        <w:rPr>
          <w:sz w:val="23"/>
          <w:szCs w:val="23"/>
        </w:rPr>
        <w:t xml:space="preserve">1. Zgodnie z art. 439 ustawy wysokość wynagrodzenia należnego Wykonawcy, może podlegać zmianie w przypadku zmiany kosztów związanych z realizacją zamówienia. </w:t>
      </w:r>
    </w:p>
    <w:p w14:paraId="489F0A1E" w14:textId="77777777" w:rsidR="00507E82" w:rsidRPr="00AB76EE" w:rsidRDefault="00507E82" w:rsidP="00507E82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AB76EE">
        <w:rPr>
          <w:sz w:val="23"/>
          <w:szCs w:val="23"/>
        </w:rPr>
        <w:t xml:space="preserve">2. Przez zmianę kosztów rozumie się wzrost odpowiednio cen lub kosztów, jak i ich obniżenie, względem ceny lub kosztu przyjętych w celu ustalenia wynagrodzenia Wykonawcy zawartego w ofercie. </w:t>
      </w:r>
    </w:p>
    <w:p w14:paraId="185401DC" w14:textId="77777777" w:rsidR="00507E82" w:rsidRPr="008553AF" w:rsidRDefault="00507E82" w:rsidP="00507E82">
      <w:pPr>
        <w:jc w:val="both"/>
        <w:rPr>
          <w:sz w:val="23"/>
          <w:szCs w:val="23"/>
        </w:rPr>
      </w:pPr>
      <w:r w:rsidRPr="008553AF">
        <w:rPr>
          <w:sz w:val="23"/>
          <w:szCs w:val="23"/>
        </w:rPr>
        <w:t xml:space="preserve">3. Poziom zmiany kosztów, o których mowa powyżej, uprawniający strony umowy do żądania zmiany wynagrodzenia będzie ustalany kwartalnie, począwszy od 6. miesiąca kalendarzowego od zawarcia umowy w oparciu o kwartalny wskaźnik cen towarów i usług konsumpcyjnych, ogłaszany w komunikacie Prezesa Głównego Urzędu Statystycznego. </w:t>
      </w:r>
    </w:p>
    <w:p w14:paraId="69D80A0B" w14:textId="77777777" w:rsidR="00507E82" w:rsidRPr="008553AF" w:rsidRDefault="00507E82" w:rsidP="00507E82">
      <w:pPr>
        <w:jc w:val="both"/>
        <w:rPr>
          <w:sz w:val="23"/>
          <w:szCs w:val="23"/>
        </w:rPr>
      </w:pPr>
      <w:r w:rsidRPr="008553AF">
        <w:rPr>
          <w:sz w:val="23"/>
          <w:szCs w:val="23"/>
        </w:rPr>
        <w:t xml:space="preserve">4. Waloryzacja powodująca zmniejszenie lub zwiększenie cen przyjętych w umowie może być dokonana na wniosek Zamawiającego lub Wykonawcy, zgłoszony pisemnie nie wcześniej jednak niż po 6 miesiącach obowiązywania umowy. </w:t>
      </w:r>
    </w:p>
    <w:p w14:paraId="20063FE2" w14:textId="77777777" w:rsidR="00507E82" w:rsidRPr="008553AF" w:rsidRDefault="00507E82" w:rsidP="00507E82">
      <w:pPr>
        <w:jc w:val="both"/>
        <w:rPr>
          <w:sz w:val="23"/>
          <w:szCs w:val="23"/>
        </w:rPr>
      </w:pPr>
      <w:r w:rsidRPr="008553AF">
        <w:rPr>
          <w:sz w:val="23"/>
          <w:szCs w:val="23"/>
        </w:rPr>
        <w:t xml:space="preserve">5. W przypadku gdy umowa została zawarta po upływie 180 dni od dnia składania ofert, początkowym terminem ustalenia zmiany wynagrodzenia jest dzień składania ofert. </w:t>
      </w:r>
    </w:p>
    <w:p w14:paraId="2ACD8C8E" w14:textId="77777777" w:rsidR="00507E82" w:rsidRPr="00AB76EE" w:rsidRDefault="00507E82" w:rsidP="00507E82">
      <w:pPr>
        <w:jc w:val="both"/>
        <w:rPr>
          <w:sz w:val="23"/>
          <w:szCs w:val="23"/>
        </w:rPr>
      </w:pPr>
      <w:r w:rsidRPr="008553AF">
        <w:rPr>
          <w:sz w:val="23"/>
          <w:szCs w:val="23"/>
        </w:rPr>
        <w:t xml:space="preserve">6. Wzrost lub obniżenie składników cenotwórczych nie większy niż 5% w stosunku do wskaźnika z dnia złożenia oferty nie będzie stanowił podstawy do ubiegania się o wzrost lub obniżenie wartości umowy. </w:t>
      </w:r>
    </w:p>
    <w:p w14:paraId="2A95FA0E" w14:textId="77777777" w:rsidR="00507E82" w:rsidRPr="008553AF" w:rsidRDefault="00507E82" w:rsidP="00507E82">
      <w:pPr>
        <w:jc w:val="both"/>
        <w:rPr>
          <w:sz w:val="23"/>
          <w:szCs w:val="23"/>
        </w:rPr>
      </w:pPr>
      <w:r w:rsidRPr="00AB76EE">
        <w:rPr>
          <w:sz w:val="23"/>
          <w:szCs w:val="23"/>
        </w:rPr>
        <w:t xml:space="preserve">7. </w:t>
      </w:r>
      <w:r w:rsidRPr="00AB76EE">
        <w:rPr>
          <w:color w:val="000000"/>
          <w:sz w:val="23"/>
          <w:szCs w:val="23"/>
        </w:rPr>
        <w:t>W przypadku wzrostu lub spadku wskaźnika, o którym mowa wyżej, w wysokości tam wskazanej, waloryzacja będzie polegała na wzroście lub obniżeniu wynagrodzenia za prace wykonane po dniu złożenia wniosku o wartość zwiększenia lub zmniejszenia wskaźnika, przy czym łączna zmiana wysokości wynagrodzenia Wykonawcy z tytułu waloryzacji nie może przekroczyć 5% ceny podanej w ofercie Wykonawcy.</w:t>
      </w:r>
    </w:p>
    <w:p w14:paraId="6B30D391" w14:textId="25698AE2" w:rsidR="009620F6" w:rsidRPr="00D06817" w:rsidRDefault="009620F6" w:rsidP="00507E82">
      <w:pPr>
        <w:pStyle w:val="Akapitzlist"/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2F993415" w14:textId="77777777" w:rsidR="00507E82" w:rsidRDefault="00507E82" w:rsidP="00204395">
      <w:pPr>
        <w:pStyle w:val="Default"/>
        <w:ind w:left="720"/>
        <w:jc w:val="center"/>
        <w:rPr>
          <w:b/>
          <w:bCs/>
          <w:color w:val="auto"/>
          <w:sz w:val="23"/>
          <w:szCs w:val="23"/>
        </w:rPr>
      </w:pPr>
    </w:p>
    <w:p w14:paraId="236FDC21" w14:textId="77777777" w:rsidR="00507E82" w:rsidRDefault="00507E82" w:rsidP="00204395">
      <w:pPr>
        <w:pStyle w:val="Default"/>
        <w:ind w:left="720"/>
        <w:jc w:val="center"/>
        <w:rPr>
          <w:b/>
          <w:bCs/>
          <w:color w:val="auto"/>
          <w:sz w:val="23"/>
          <w:szCs w:val="23"/>
        </w:rPr>
      </w:pPr>
    </w:p>
    <w:p w14:paraId="155C90F1" w14:textId="77777777" w:rsidR="00507E82" w:rsidRDefault="00507E82" w:rsidP="00204395">
      <w:pPr>
        <w:pStyle w:val="Default"/>
        <w:ind w:left="720"/>
        <w:jc w:val="center"/>
        <w:rPr>
          <w:b/>
          <w:bCs/>
          <w:color w:val="auto"/>
          <w:sz w:val="23"/>
          <w:szCs w:val="23"/>
        </w:rPr>
      </w:pPr>
    </w:p>
    <w:p w14:paraId="212BA0F6" w14:textId="77777777" w:rsidR="00204395" w:rsidRPr="00D06817" w:rsidRDefault="00204395" w:rsidP="00204395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D06817">
        <w:rPr>
          <w:b/>
          <w:bCs/>
          <w:color w:val="auto"/>
          <w:sz w:val="23"/>
          <w:szCs w:val="23"/>
        </w:rPr>
        <w:lastRenderedPageBreak/>
        <w:t>ODSTĄPIENIE OD UMOWY</w:t>
      </w:r>
    </w:p>
    <w:p w14:paraId="235799F3" w14:textId="20EC9E72" w:rsidR="004769D8" w:rsidRPr="00D06817" w:rsidRDefault="004769D8" w:rsidP="004769D8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sym w:font="Times New Roman" w:char="00A7"/>
      </w:r>
      <w:r w:rsidRPr="00D06817">
        <w:rPr>
          <w:b/>
          <w:sz w:val="23"/>
          <w:szCs w:val="23"/>
        </w:rPr>
        <w:t xml:space="preserve"> 1</w:t>
      </w:r>
      <w:r w:rsidR="003242E1" w:rsidRPr="00D06817">
        <w:rPr>
          <w:b/>
          <w:sz w:val="23"/>
          <w:szCs w:val="23"/>
        </w:rPr>
        <w:t>3</w:t>
      </w:r>
    </w:p>
    <w:p w14:paraId="62F20C36" w14:textId="77777777" w:rsidR="00B30C52" w:rsidRPr="00D06817" w:rsidRDefault="00B30C52" w:rsidP="00DA0085">
      <w:pPr>
        <w:numPr>
          <w:ilvl w:val="0"/>
          <w:numId w:val="31"/>
        </w:numPr>
        <w:contextualSpacing/>
        <w:jc w:val="both"/>
        <w:rPr>
          <w:sz w:val="23"/>
          <w:szCs w:val="23"/>
        </w:rPr>
      </w:pPr>
      <w:bookmarkStart w:id="9" w:name="_Hlk69232662"/>
      <w:r w:rsidRPr="00D06817">
        <w:rPr>
          <w:sz w:val="23"/>
          <w:szCs w:val="23"/>
        </w:rPr>
        <w:t xml:space="preserve">Oprócz przypadków określonych w Kodeksie cywilnym stronom przysługuje  prawo odstąpienia od umowy </w:t>
      </w:r>
      <w:bookmarkStart w:id="10" w:name="_Hlk69232612"/>
      <w:bookmarkStart w:id="11" w:name="_Hlk69230126"/>
      <w:r w:rsidRPr="00D06817">
        <w:rPr>
          <w:spacing w:val="1"/>
          <w:sz w:val="23"/>
          <w:szCs w:val="23"/>
        </w:rPr>
        <w:t>w całości albo w części</w:t>
      </w:r>
      <w:bookmarkEnd w:id="10"/>
      <w:r w:rsidRPr="00D06817">
        <w:rPr>
          <w:sz w:val="23"/>
          <w:szCs w:val="23"/>
        </w:rPr>
        <w:t>:</w:t>
      </w:r>
    </w:p>
    <w:p w14:paraId="7ACB667B" w14:textId="77777777" w:rsidR="00B30C52" w:rsidRPr="00D06817" w:rsidRDefault="00B30C52" w:rsidP="00DA0085">
      <w:pPr>
        <w:numPr>
          <w:ilvl w:val="0"/>
          <w:numId w:val="40"/>
        </w:numPr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>Zamawiającemu:</w:t>
      </w:r>
    </w:p>
    <w:p w14:paraId="682767FB" w14:textId="77777777" w:rsidR="00B30C52" w:rsidRPr="00D06817" w:rsidRDefault="00B30C52" w:rsidP="00DA0085">
      <w:pPr>
        <w:numPr>
          <w:ilvl w:val="0"/>
          <w:numId w:val="41"/>
        </w:numPr>
        <w:contextualSpacing/>
        <w:jc w:val="both"/>
        <w:rPr>
          <w:sz w:val="23"/>
          <w:szCs w:val="23"/>
        </w:rPr>
      </w:pPr>
      <w:bookmarkStart w:id="12" w:name="_Hlk69230162"/>
      <w:bookmarkEnd w:id="11"/>
      <w:r w:rsidRPr="00D06817">
        <w:rPr>
          <w:sz w:val="23"/>
          <w:szCs w:val="23"/>
        </w:rPr>
        <w:t xml:space="preserve"> jeżeli Wykonawca nie rozpoczął realizacji zamówienia bez uzasadnionych przyczyn oraz nie kontynuuje go pomimo wezwania Zamawiającego na piśmie,</w:t>
      </w:r>
    </w:p>
    <w:p w14:paraId="4ACCE638" w14:textId="77777777" w:rsidR="00B30C52" w:rsidRPr="00D06817" w:rsidRDefault="00B30C52" w:rsidP="00DA0085">
      <w:pPr>
        <w:numPr>
          <w:ilvl w:val="0"/>
          <w:numId w:val="41"/>
        </w:numPr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>w przypadku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14:paraId="31A8CA9C" w14:textId="77777777" w:rsidR="00B30C52" w:rsidRPr="00D06817" w:rsidRDefault="00B30C52" w:rsidP="00DA0085">
      <w:pPr>
        <w:numPr>
          <w:ilvl w:val="0"/>
          <w:numId w:val="41"/>
        </w:numPr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>w przypadku rażącego naruszenia przez Wykonawcę postanowień niniejszej umowy, przy czym odstąpienie od umowy powinno być poprzedzone bezskutecznym upływem terminu wyznaczonego Wykonawcy przez Zamawiającego na zmianę sposobu wykonywania umowy,</w:t>
      </w:r>
    </w:p>
    <w:p w14:paraId="67785C42" w14:textId="77777777" w:rsidR="00B30C52" w:rsidRPr="00D06817" w:rsidRDefault="00B30C52" w:rsidP="00DA0085">
      <w:pPr>
        <w:numPr>
          <w:ilvl w:val="0"/>
          <w:numId w:val="40"/>
        </w:numPr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>Wykonawcy</w:t>
      </w:r>
      <w:bookmarkEnd w:id="12"/>
      <w:r w:rsidRPr="00D06817">
        <w:rPr>
          <w:sz w:val="23"/>
          <w:szCs w:val="23"/>
        </w:rPr>
        <w:t xml:space="preserve"> - w przypadku braku wpłaty przez Zamawiającego na dodatkowe wezwanie Wykonawcy - w ustalonym przez niego terminie nie krótszym niż 14 dni – składki jednorazowej. </w:t>
      </w:r>
    </w:p>
    <w:p w14:paraId="0F783F53" w14:textId="77777777" w:rsidR="00B30C52" w:rsidRPr="00D06817" w:rsidRDefault="00B30C52" w:rsidP="00DA0085">
      <w:pPr>
        <w:numPr>
          <w:ilvl w:val="0"/>
          <w:numId w:val="31"/>
        </w:numPr>
        <w:contextualSpacing/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Odstąpienie od umowy, o którym mowa w ust. 1 powinno nastąpić w formie pisemnej pod rygorem nieważności takiego oświadczenia i powinno zawierać uzasadnienie. </w:t>
      </w:r>
    </w:p>
    <w:p w14:paraId="1322037C" w14:textId="77777777" w:rsidR="00B30C52" w:rsidRPr="00D06817" w:rsidRDefault="00B30C52" w:rsidP="00DA0085">
      <w:pPr>
        <w:widowControl w:val="0"/>
        <w:numPr>
          <w:ilvl w:val="0"/>
          <w:numId w:val="31"/>
        </w:numPr>
        <w:suppressAutoHyphens/>
        <w:autoSpaceDN w:val="0"/>
        <w:spacing w:after="40"/>
        <w:contextualSpacing/>
        <w:jc w:val="both"/>
        <w:textAlignment w:val="baseline"/>
        <w:rPr>
          <w:sz w:val="23"/>
          <w:szCs w:val="23"/>
        </w:rPr>
      </w:pPr>
      <w:r w:rsidRPr="00D06817">
        <w:rPr>
          <w:sz w:val="23"/>
          <w:szCs w:val="23"/>
        </w:rPr>
        <w:t>Prawo odstąpienia można wykonać w terminie 30 dni od powzięcia wiadomości o okolicznościach wymienionych w ust. 1.</w:t>
      </w:r>
    </w:p>
    <w:p w14:paraId="4D912CFD" w14:textId="1AEC6598" w:rsidR="004769D8" w:rsidRPr="00D06817" w:rsidRDefault="00B30C52" w:rsidP="00DA008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40"/>
        <w:jc w:val="both"/>
        <w:textAlignment w:val="baseline"/>
        <w:rPr>
          <w:sz w:val="23"/>
          <w:szCs w:val="23"/>
        </w:rPr>
      </w:pPr>
      <w:r w:rsidRPr="00D06817">
        <w:rPr>
          <w:sz w:val="23"/>
          <w:szCs w:val="23"/>
        </w:rPr>
        <w:t xml:space="preserve">W przypadku odstąpienia od umowy, o którym mowa w ust. 1 Wykonawca może żądać wyłącznie wynagrodzenia należnego z tytułu wykonania części umowy </w:t>
      </w:r>
      <w:bookmarkStart w:id="13" w:name="_Hlk69230229"/>
      <w:r w:rsidRPr="00D06817">
        <w:rPr>
          <w:sz w:val="23"/>
          <w:szCs w:val="23"/>
        </w:rPr>
        <w:t>- za okres, w którym udzielał on ochrony ubezpieczeniowej, jednakże nie będą potrącane koszty manipulacyjne</w:t>
      </w:r>
      <w:bookmarkEnd w:id="13"/>
      <w:r w:rsidRPr="00D06817">
        <w:rPr>
          <w:sz w:val="23"/>
          <w:szCs w:val="23"/>
        </w:rPr>
        <w:t>.</w:t>
      </w:r>
      <w:r w:rsidR="004769D8" w:rsidRPr="00D06817">
        <w:rPr>
          <w:color w:val="000000"/>
          <w:sz w:val="23"/>
          <w:szCs w:val="23"/>
        </w:rPr>
        <w:t xml:space="preserve"> </w:t>
      </w:r>
      <w:bookmarkEnd w:id="9"/>
    </w:p>
    <w:p w14:paraId="5577CA3D" w14:textId="77777777" w:rsidR="004769D8" w:rsidRPr="00D06817" w:rsidRDefault="004769D8" w:rsidP="004769D8">
      <w:pPr>
        <w:pStyle w:val="Akapitzlist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F966850" w14:textId="77777777" w:rsidR="004769D8" w:rsidRPr="00D06817" w:rsidRDefault="004769D8" w:rsidP="004769D8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OCHRONA DANYCH OSOBOWYCH</w:t>
      </w:r>
    </w:p>
    <w:p w14:paraId="782CC350" w14:textId="50D90790" w:rsidR="004769D8" w:rsidRPr="00D06817" w:rsidRDefault="004769D8" w:rsidP="004769D8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sym w:font="Times New Roman" w:char="00A7"/>
      </w:r>
      <w:r w:rsidRPr="00D06817">
        <w:rPr>
          <w:b/>
          <w:sz w:val="23"/>
          <w:szCs w:val="23"/>
        </w:rPr>
        <w:t xml:space="preserve"> 1</w:t>
      </w:r>
      <w:r w:rsidR="003242E1" w:rsidRPr="00D06817">
        <w:rPr>
          <w:b/>
          <w:sz w:val="23"/>
          <w:szCs w:val="23"/>
        </w:rPr>
        <w:t>4</w:t>
      </w:r>
    </w:p>
    <w:p w14:paraId="684DD6CF" w14:textId="77777777" w:rsidR="004769D8" w:rsidRPr="00D06817" w:rsidRDefault="004769D8" w:rsidP="00507E82">
      <w:pPr>
        <w:pStyle w:val="Akapitzlist"/>
        <w:keepNext/>
        <w:numPr>
          <w:ilvl w:val="0"/>
          <w:numId w:val="16"/>
        </w:numPr>
        <w:spacing w:after="160" w:line="256" w:lineRule="auto"/>
        <w:ind w:left="360"/>
        <w:jc w:val="both"/>
        <w:rPr>
          <w:b/>
          <w:sz w:val="23"/>
          <w:szCs w:val="23"/>
        </w:rPr>
      </w:pPr>
      <w:r w:rsidRPr="00D06817">
        <w:rPr>
          <w:rFonts w:eastAsiaTheme="minorHAnsi"/>
          <w:sz w:val="23"/>
          <w:szCs w:val="23"/>
          <w:lang w:eastAsia="en-US"/>
        </w:rPr>
        <w:t>Zamawiający wyraża zgodę na przetwarzanie przez Wykonawcę danych osobowych, w których posiadanie wejdzie w związku z wykonywaniem umowy, zgodnie z obowiązującymi w trakcie trwania umowy przepisami dotyczącymi ochrony danych osobowych.</w:t>
      </w:r>
    </w:p>
    <w:p w14:paraId="0D36C20E" w14:textId="50FB7562" w:rsidR="004769D8" w:rsidRPr="00D06817" w:rsidRDefault="004769D8" w:rsidP="00507E82">
      <w:pPr>
        <w:pStyle w:val="Akapitzlist"/>
        <w:keepNext/>
        <w:numPr>
          <w:ilvl w:val="0"/>
          <w:numId w:val="16"/>
        </w:numPr>
        <w:spacing w:after="160" w:line="256" w:lineRule="auto"/>
        <w:ind w:left="360"/>
        <w:jc w:val="both"/>
        <w:rPr>
          <w:b/>
          <w:sz w:val="23"/>
          <w:szCs w:val="23"/>
        </w:rPr>
      </w:pPr>
      <w:r w:rsidRPr="00D06817">
        <w:rPr>
          <w:rFonts w:eastAsiaTheme="minorHAnsi"/>
          <w:sz w:val="23"/>
          <w:szCs w:val="23"/>
          <w:lang w:eastAsia="en-US"/>
        </w:rPr>
        <w:t>Przetwarzanie danych osobowych będzie odbywało się na podstawie odrębnej umowy</w:t>
      </w:r>
      <w:r w:rsidR="00B30C52" w:rsidRPr="00D06817">
        <w:rPr>
          <w:rFonts w:eastAsiaTheme="minorHAnsi"/>
          <w:sz w:val="23"/>
          <w:szCs w:val="23"/>
          <w:lang w:eastAsia="en-US"/>
        </w:rPr>
        <w:t xml:space="preserve"> powierzenia</w:t>
      </w:r>
      <w:r w:rsidRPr="00D06817">
        <w:rPr>
          <w:rFonts w:eastAsiaTheme="minorHAnsi"/>
          <w:sz w:val="23"/>
          <w:szCs w:val="23"/>
          <w:lang w:eastAsia="en-US"/>
        </w:rPr>
        <w:t xml:space="preserve"> o treści zgodnej z obowiązującymi w trakcie trwania niniejszej umowy przepisami dotyczącymi ochrony</w:t>
      </w:r>
      <w:r w:rsidR="00B30C52" w:rsidRPr="00D06817">
        <w:rPr>
          <w:rFonts w:eastAsiaTheme="minorHAnsi"/>
          <w:sz w:val="23"/>
          <w:szCs w:val="23"/>
          <w:lang w:eastAsia="en-US"/>
        </w:rPr>
        <w:t xml:space="preserve"> </w:t>
      </w:r>
      <w:r w:rsidR="0033527A" w:rsidRPr="00D06817">
        <w:rPr>
          <w:rFonts w:eastAsiaTheme="minorHAnsi"/>
          <w:sz w:val="23"/>
          <w:szCs w:val="23"/>
          <w:lang w:eastAsia="en-US"/>
        </w:rPr>
        <w:t>d</w:t>
      </w:r>
      <w:r w:rsidRPr="00D06817">
        <w:rPr>
          <w:rFonts w:eastAsiaTheme="minorHAnsi"/>
          <w:sz w:val="23"/>
          <w:szCs w:val="23"/>
          <w:lang w:eastAsia="en-US"/>
        </w:rPr>
        <w:t>anych osobowych zawartej miedzy Zamawiającym w Wykonawcą  na czas obowiązywania niniejszej umowy.</w:t>
      </w:r>
    </w:p>
    <w:p w14:paraId="43B92225" w14:textId="77777777" w:rsidR="004769D8" w:rsidRPr="00D06817" w:rsidRDefault="004769D8" w:rsidP="004769D8">
      <w:pPr>
        <w:keepNext/>
        <w:jc w:val="center"/>
        <w:rPr>
          <w:b/>
          <w:sz w:val="23"/>
          <w:szCs w:val="23"/>
        </w:rPr>
      </w:pPr>
      <w:bookmarkStart w:id="14" w:name="_Hlk69231002"/>
    </w:p>
    <w:p w14:paraId="305FCB0C" w14:textId="77777777" w:rsidR="004769D8" w:rsidRPr="00D06817" w:rsidRDefault="004769D8" w:rsidP="004769D8">
      <w:pPr>
        <w:keepNext/>
        <w:jc w:val="center"/>
        <w:rPr>
          <w:b/>
          <w:sz w:val="23"/>
          <w:szCs w:val="23"/>
        </w:rPr>
      </w:pPr>
      <w:bookmarkStart w:id="15" w:name="_Hlk71014873"/>
      <w:r w:rsidRPr="00D06817">
        <w:rPr>
          <w:b/>
          <w:sz w:val="23"/>
          <w:szCs w:val="23"/>
        </w:rPr>
        <w:t>POSTANOWIENIA KOŃCOWE</w:t>
      </w:r>
    </w:p>
    <w:p w14:paraId="65FD4A86" w14:textId="02574960" w:rsidR="004769D8" w:rsidRPr="00D06817" w:rsidRDefault="004769D8" w:rsidP="00507E82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§ 1</w:t>
      </w:r>
      <w:r w:rsidR="003242E1" w:rsidRPr="00D06817">
        <w:rPr>
          <w:b/>
          <w:sz w:val="23"/>
          <w:szCs w:val="23"/>
        </w:rPr>
        <w:t>5</w:t>
      </w:r>
    </w:p>
    <w:bookmarkEnd w:id="15"/>
    <w:p w14:paraId="4120D53D" w14:textId="77777777" w:rsidR="004769D8" w:rsidRPr="00D06817" w:rsidRDefault="004769D8" w:rsidP="00507E8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06817">
        <w:rPr>
          <w:color w:val="000000"/>
          <w:sz w:val="23"/>
          <w:szCs w:val="23"/>
        </w:rPr>
        <w:t>1. Wykonawca zobowiązuje się nie ujawniać wobec osób trzecich niezwiązanych z realizacją niniejszej umowy, faktów i okoliczności poznanych w związku z jej wykonaniem.</w:t>
      </w:r>
    </w:p>
    <w:p w14:paraId="23A167D8" w14:textId="77777777" w:rsidR="004769D8" w:rsidRPr="00D06817" w:rsidRDefault="004769D8" w:rsidP="00507E82">
      <w:pPr>
        <w:jc w:val="both"/>
        <w:rPr>
          <w:sz w:val="23"/>
          <w:szCs w:val="23"/>
        </w:rPr>
      </w:pPr>
      <w:r w:rsidRPr="00D06817">
        <w:rPr>
          <w:sz w:val="23"/>
          <w:szCs w:val="23"/>
        </w:rPr>
        <w:t xml:space="preserve">2. Rozliczenia pomiędzy Stronami  niniejszej umowy będą prowadzone wyłącznie w walucie polskiej. </w:t>
      </w:r>
    </w:p>
    <w:p w14:paraId="0219856A" w14:textId="77777777" w:rsidR="004769D8" w:rsidRPr="00D06817" w:rsidRDefault="004769D8" w:rsidP="004769D8">
      <w:pPr>
        <w:keepNext/>
        <w:jc w:val="center"/>
        <w:rPr>
          <w:b/>
          <w:sz w:val="23"/>
          <w:szCs w:val="23"/>
        </w:rPr>
      </w:pPr>
    </w:p>
    <w:p w14:paraId="59D3183A" w14:textId="79B20950" w:rsidR="00B30C52" w:rsidRPr="00D06817" w:rsidRDefault="00B30C52" w:rsidP="00BB55DD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§ 1</w:t>
      </w:r>
      <w:r w:rsidR="009461B5" w:rsidRPr="00D06817">
        <w:rPr>
          <w:b/>
          <w:sz w:val="23"/>
          <w:szCs w:val="23"/>
        </w:rPr>
        <w:t>6</w:t>
      </w:r>
    </w:p>
    <w:p w14:paraId="6CB90E87" w14:textId="77777777" w:rsidR="004769D8" w:rsidRPr="00D06817" w:rsidRDefault="004769D8" w:rsidP="004769D8">
      <w:p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Spory wynikające z niniejszej umowy rozstrzygane będą przez sąd właściwy dla siedziby Zamawiającego.</w:t>
      </w:r>
    </w:p>
    <w:p w14:paraId="126F3A3F" w14:textId="25984818" w:rsidR="004769D8" w:rsidRDefault="004769D8" w:rsidP="004769D8">
      <w:pPr>
        <w:keepNext/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lastRenderedPageBreak/>
        <w:sym w:font="Times New Roman" w:char="00A7"/>
      </w:r>
      <w:r w:rsidRPr="00D06817">
        <w:rPr>
          <w:b/>
          <w:sz w:val="23"/>
          <w:szCs w:val="23"/>
        </w:rPr>
        <w:t xml:space="preserve"> 1</w:t>
      </w:r>
      <w:r w:rsidR="009461B5" w:rsidRPr="00D06817">
        <w:rPr>
          <w:b/>
          <w:sz w:val="23"/>
          <w:szCs w:val="23"/>
        </w:rPr>
        <w:t>7</w:t>
      </w:r>
    </w:p>
    <w:p w14:paraId="41E0C8C1" w14:textId="77777777" w:rsidR="00BB55DD" w:rsidRPr="00C21B99" w:rsidRDefault="00BB55DD" w:rsidP="00BB55DD">
      <w:pPr>
        <w:keepNext/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W sprawach nieuregulowanych w niniejszej umowie będą miały zastosowanie przepisy ustawy </w:t>
      </w:r>
      <w:proofErr w:type="spellStart"/>
      <w:r w:rsidRPr="00C21B99">
        <w:rPr>
          <w:sz w:val="23"/>
          <w:szCs w:val="23"/>
        </w:rPr>
        <w:t>Pzp</w:t>
      </w:r>
      <w:proofErr w:type="spellEnd"/>
      <w:r w:rsidRPr="00C21B99">
        <w:rPr>
          <w:sz w:val="23"/>
          <w:szCs w:val="23"/>
        </w:rPr>
        <w:t xml:space="preserve"> i Kodeksu cywilnego   </w:t>
      </w:r>
    </w:p>
    <w:p w14:paraId="5B72101B" w14:textId="77777777" w:rsidR="00BB55DD" w:rsidRPr="00D06817" w:rsidRDefault="00BB55DD" w:rsidP="004769D8">
      <w:pPr>
        <w:keepNext/>
        <w:jc w:val="center"/>
        <w:rPr>
          <w:b/>
          <w:sz w:val="23"/>
          <w:szCs w:val="23"/>
        </w:rPr>
      </w:pPr>
    </w:p>
    <w:p w14:paraId="125C3455" w14:textId="77777777" w:rsidR="00BB55DD" w:rsidRPr="00C21B99" w:rsidRDefault="00BB55DD" w:rsidP="00BB55DD">
      <w:pPr>
        <w:keepNext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>§18</w:t>
      </w:r>
    </w:p>
    <w:p w14:paraId="501A3743" w14:textId="77777777" w:rsidR="004769D8" w:rsidRPr="00D06817" w:rsidRDefault="004769D8" w:rsidP="004769D8">
      <w:pPr>
        <w:jc w:val="both"/>
        <w:rPr>
          <w:sz w:val="23"/>
          <w:szCs w:val="23"/>
        </w:rPr>
      </w:pPr>
      <w:r w:rsidRPr="00D06817">
        <w:rPr>
          <w:sz w:val="23"/>
          <w:szCs w:val="23"/>
        </w:rPr>
        <w:t>Umowę niniejszą sporządzono w dwóch jednobrzmiących egzemplarzach, po jednym egzemplarzu dla Zamawiającego i Wykonawcy.</w:t>
      </w:r>
    </w:p>
    <w:p w14:paraId="18C6DDE8" w14:textId="77777777" w:rsidR="004769D8" w:rsidRPr="00D06817" w:rsidRDefault="004769D8" w:rsidP="004769D8">
      <w:pPr>
        <w:jc w:val="center"/>
        <w:rPr>
          <w:b/>
          <w:sz w:val="23"/>
          <w:szCs w:val="23"/>
        </w:rPr>
      </w:pPr>
    </w:p>
    <w:p w14:paraId="203BDB95" w14:textId="03D4EC52" w:rsidR="004769D8" w:rsidRPr="00D06817" w:rsidRDefault="004769D8" w:rsidP="004769D8">
      <w:pPr>
        <w:jc w:val="center"/>
        <w:rPr>
          <w:b/>
          <w:sz w:val="23"/>
          <w:szCs w:val="23"/>
        </w:rPr>
      </w:pPr>
      <w:r w:rsidRPr="00D06817">
        <w:rPr>
          <w:b/>
          <w:sz w:val="23"/>
          <w:szCs w:val="23"/>
        </w:rPr>
        <w:t>§ 1</w:t>
      </w:r>
      <w:r w:rsidR="00BB55DD">
        <w:rPr>
          <w:b/>
          <w:sz w:val="23"/>
          <w:szCs w:val="23"/>
        </w:rPr>
        <w:t>9</w:t>
      </w:r>
    </w:p>
    <w:p w14:paraId="3363B5DA" w14:textId="77777777" w:rsidR="004769D8" w:rsidRPr="00D06817" w:rsidRDefault="004769D8" w:rsidP="004769D8">
      <w:pPr>
        <w:rPr>
          <w:sz w:val="23"/>
          <w:szCs w:val="23"/>
        </w:rPr>
      </w:pPr>
      <w:r w:rsidRPr="00D06817">
        <w:rPr>
          <w:sz w:val="23"/>
          <w:szCs w:val="23"/>
        </w:rPr>
        <w:t>Strony umowy zgodnie oświadczają, że znają i akceptują treść niniejszej umowy</w:t>
      </w:r>
    </w:p>
    <w:p w14:paraId="1344340E" w14:textId="77777777" w:rsidR="004769D8" w:rsidRPr="00D06817" w:rsidRDefault="004769D8" w:rsidP="004769D8">
      <w:pPr>
        <w:rPr>
          <w:sz w:val="23"/>
          <w:szCs w:val="23"/>
        </w:rPr>
      </w:pPr>
    </w:p>
    <w:p w14:paraId="3A8DB7FB" w14:textId="77777777" w:rsidR="004769D8" w:rsidRPr="00D06817" w:rsidRDefault="004769D8" w:rsidP="004769D8">
      <w:pPr>
        <w:rPr>
          <w:sz w:val="23"/>
          <w:szCs w:val="23"/>
        </w:rPr>
      </w:pPr>
    </w:p>
    <w:p w14:paraId="69D7E92E" w14:textId="77777777" w:rsidR="004769D8" w:rsidRPr="00D06817" w:rsidRDefault="004769D8" w:rsidP="004769D8">
      <w:pPr>
        <w:rPr>
          <w:sz w:val="23"/>
          <w:szCs w:val="23"/>
        </w:rPr>
      </w:pPr>
    </w:p>
    <w:p w14:paraId="1B19711D" w14:textId="77777777" w:rsidR="004769D8" w:rsidRPr="00D06817" w:rsidRDefault="004769D8" w:rsidP="004769D8">
      <w:pPr>
        <w:rPr>
          <w:sz w:val="23"/>
          <w:szCs w:val="23"/>
        </w:rPr>
      </w:pPr>
    </w:p>
    <w:p w14:paraId="3A15327D" w14:textId="77777777" w:rsidR="004769D8" w:rsidRPr="00D06817" w:rsidRDefault="004769D8" w:rsidP="004769D8">
      <w:pPr>
        <w:jc w:val="center"/>
        <w:rPr>
          <w:sz w:val="23"/>
          <w:szCs w:val="23"/>
        </w:rPr>
      </w:pPr>
      <w:r w:rsidRPr="00D06817">
        <w:rPr>
          <w:sz w:val="23"/>
          <w:szCs w:val="23"/>
        </w:rPr>
        <w:t xml:space="preserve">.........................................       </w:t>
      </w:r>
      <w:r w:rsidRPr="00D06817">
        <w:rPr>
          <w:sz w:val="23"/>
          <w:szCs w:val="23"/>
        </w:rPr>
        <w:tab/>
      </w:r>
      <w:r w:rsidRPr="00D06817">
        <w:rPr>
          <w:sz w:val="23"/>
          <w:szCs w:val="23"/>
        </w:rPr>
        <w:tab/>
      </w:r>
      <w:r w:rsidRPr="00D06817">
        <w:rPr>
          <w:sz w:val="23"/>
          <w:szCs w:val="23"/>
        </w:rPr>
        <w:tab/>
      </w:r>
      <w:r w:rsidRPr="00D06817">
        <w:rPr>
          <w:sz w:val="23"/>
          <w:szCs w:val="23"/>
        </w:rPr>
        <w:tab/>
        <w:t>............................................</w:t>
      </w:r>
    </w:p>
    <w:p w14:paraId="5A3EADCA" w14:textId="77777777" w:rsidR="004769D8" w:rsidRPr="00D06817" w:rsidRDefault="004769D8" w:rsidP="004769D8">
      <w:pPr>
        <w:rPr>
          <w:sz w:val="23"/>
          <w:szCs w:val="23"/>
        </w:rPr>
      </w:pPr>
      <w:r w:rsidRPr="00D06817">
        <w:rPr>
          <w:sz w:val="23"/>
          <w:szCs w:val="23"/>
        </w:rPr>
        <w:t xml:space="preserve">                Zamawiający                                                                                           Wykonawca</w:t>
      </w:r>
    </w:p>
    <w:p w14:paraId="319E0A0E" w14:textId="77777777" w:rsidR="004769D8" w:rsidRPr="00D06817" w:rsidRDefault="004769D8" w:rsidP="004769D8">
      <w:pPr>
        <w:rPr>
          <w:sz w:val="23"/>
          <w:szCs w:val="23"/>
        </w:rPr>
      </w:pPr>
    </w:p>
    <w:p w14:paraId="16F4959A" w14:textId="77777777" w:rsidR="004769D8" w:rsidRPr="00D06817" w:rsidRDefault="004769D8" w:rsidP="004769D8">
      <w:pPr>
        <w:rPr>
          <w:sz w:val="23"/>
          <w:szCs w:val="23"/>
        </w:rPr>
      </w:pPr>
    </w:p>
    <w:p w14:paraId="401BF89B" w14:textId="77777777" w:rsidR="004769D8" w:rsidRPr="00D06817" w:rsidRDefault="004769D8" w:rsidP="004769D8">
      <w:pPr>
        <w:rPr>
          <w:sz w:val="23"/>
          <w:szCs w:val="23"/>
        </w:rPr>
      </w:pPr>
      <w:r w:rsidRPr="00D06817">
        <w:rPr>
          <w:sz w:val="23"/>
          <w:szCs w:val="23"/>
        </w:rPr>
        <w:t>Załączniki:</w:t>
      </w:r>
    </w:p>
    <w:p w14:paraId="0C1D2CFA" w14:textId="706E37DD" w:rsidR="004769D8" w:rsidRPr="00D06817" w:rsidRDefault="004769D8" w:rsidP="004769D8">
      <w:pPr>
        <w:rPr>
          <w:sz w:val="23"/>
          <w:szCs w:val="23"/>
        </w:rPr>
      </w:pPr>
      <w:r w:rsidRPr="00D06817">
        <w:rPr>
          <w:sz w:val="23"/>
          <w:szCs w:val="23"/>
        </w:rPr>
        <w:t>1)</w:t>
      </w:r>
      <w:r w:rsidR="008F2531" w:rsidRPr="00D06817">
        <w:rPr>
          <w:sz w:val="23"/>
          <w:szCs w:val="23"/>
        </w:rPr>
        <w:t xml:space="preserve"> </w:t>
      </w:r>
      <w:r w:rsidRPr="00D06817">
        <w:rPr>
          <w:sz w:val="23"/>
          <w:szCs w:val="23"/>
        </w:rPr>
        <w:t>Załącznik Nr 1  – Szczegółowy podział składki,</w:t>
      </w:r>
    </w:p>
    <w:p w14:paraId="56531E0E" w14:textId="4F620807" w:rsidR="004769D8" w:rsidRPr="00D06817" w:rsidRDefault="004769D8" w:rsidP="004769D8">
      <w:pPr>
        <w:rPr>
          <w:sz w:val="23"/>
          <w:szCs w:val="23"/>
        </w:rPr>
      </w:pPr>
      <w:r w:rsidRPr="00D06817">
        <w:rPr>
          <w:sz w:val="23"/>
          <w:szCs w:val="23"/>
        </w:rPr>
        <w:t xml:space="preserve">2) </w:t>
      </w:r>
      <w:r w:rsidR="008F2531" w:rsidRPr="00D06817">
        <w:rPr>
          <w:sz w:val="23"/>
          <w:szCs w:val="23"/>
        </w:rPr>
        <w:t xml:space="preserve"> </w:t>
      </w:r>
      <w:r w:rsidRPr="00D06817">
        <w:rPr>
          <w:sz w:val="23"/>
          <w:szCs w:val="23"/>
        </w:rPr>
        <w:t>SWZ z załącznikami,</w:t>
      </w:r>
      <w:bookmarkStart w:id="16" w:name="_GoBack"/>
      <w:bookmarkEnd w:id="16"/>
    </w:p>
    <w:p w14:paraId="4DB4D182" w14:textId="7EDAE05C" w:rsidR="004769D8" w:rsidRPr="00D06817" w:rsidRDefault="004769D8" w:rsidP="004769D8">
      <w:pPr>
        <w:rPr>
          <w:sz w:val="23"/>
          <w:szCs w:val="23"/>
        </w:rPr>
      </w:pPr>
      <w:r w:rsidRPr="00D06817">
        <w:rPr>
          <w:sz w:val="23"/>
          <w:szCs w:val="23"/>
        </w:rPr>
        <w:t xml:space="preserve">3) </w:t>
      </w:r>
      <w:r w:rsidR="008F2531" w:rsidRPr="00D06817">
        <w:rPr>
          <w:sz w:val="23"/>
          <w:szCs w:val="23"/>
        </w:rPr>
        <w:t xml:space="preserve"> </w:t>
      </w:r>
      <w:r w:rsidRPr="00D06817">
        <w:rPr>
          <w:sz w:val="23"/>
          <w:szCs w:val="23"/>
        </w:rPr>
        <w:t>Oferta Wykonawcy.</w:t>
      </w:r>
    </w:p>
    <w:bookmarkEnd w:id="14"/>
    <w:p w14:paraId="1FAB7909" w14:textId="104F0DBD" w:rsidR="00105567" w:rsidRPr="00D06817" w:rsidRDefault="00105567" w:rsidP="004769D8">
      <w:pPr>
        <w:keepNext/>
        <w:jc w:val="center"/>
        <w:rPr>
          <w:b/>
          <w:sz w:val="23"/>
          <w:szCs w:val="23"/>
        </w:rPr>
      </w:pPr>
    </w:p>
    <w:sectPr w:rsidR="00105567" w:rsidRPr="00D06817" w:rsidSect="004F76F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8D5B" w14:textId="77777777" w:rsidR="00625860" w:rsidRDefault="00625860" w:rsidP="00C84F95">
      <w:r>
        <w:separator/>
      </w:r>
    </w:p>
  </w:endnote>
  <w:endnote w:type="continuationSeparator" w:id="0">
    <w:p w14:paraId="09FA72D7" w14:textId="77777777" w:rsidR="00625860" w:rsidRDefault="00625860" w:rsidP="00C8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CD033" w14:textId="77777777" w:rsidR="00625860" w:rsidRDefault="00625860" w:rsidP="00C84F95">
      <w:r>
        <w:separator/>
      </w:r>
    </w:p>
  </w:footnote>
  <w:footnote w:type="continuationSeparator" w:id="0">
    <w:p w14:paraId="3A39C1B3" w14:textId="77777777" w:rsidR="00625860" w:rsidRDefault="00625860" w:rsidP="00C8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B688B" w14:textId="77777777" w:rsidR="00536888" w:rsidRDefault="00536888" w:rsidP="005368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34"/>
    <w:multiLevelType w:val="hybridMultilevel"/>
    <w:tmpl w:val="BB4E5292"/>
    <w:lvl w:ilvl="0" w:tplc="FDD449CC">
      <w:start w:val="1"/>
      <w:numFmt w:val="decimal"/>
      <w:lvlText w:val="%1)"/>
      <w:lvlJc w:val="left"/>
      <w:pPr>
        <w:ind w:left="6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02B517B0"/>
    <w:multiLevelType w:val="hybridMultilevel"/>
    <w:tmpl w:val="D40E9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856"/>
    <w:multiLevelType w:val="hybridMultilevel"/>
    <w:tmpl w:val="E20EC61C"/>
    <w:lvl w:ilvl="0" w:tplc="250A64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2D72D9"/>
    <w:multiLevelType w:val="hybridMultilevel"/>
    <w:tmpl w:val="A1468DC2"/>
    <w:lvl w:ilvl="0" w:tplc="81BC78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2205"/>
    <w:multiLevelType w:val="hybridMultilevel"/>
    <w:tmpl w:val="6E86AE34"/>
    <w:lvl w:ilvl="0" w:tplc="8E0CC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2D10"/>
    <w:multiLevelType w:val="hybridMultilevel"/>
    <w:tmpl w:val="D43C8C6A"/>
    <w:lvl w:ilvl="0" w:tplc="20AAA0C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7A2597"/>
    <w:multiLevelType w:val="hybridMultilevel"/>
    <w:tmpl w:val="7496103A"/>
    <w:lvl w:ilvl="0" w:tplc="C4EAB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6C41"/>
    <w:multiLevelType w:val="hybridMultilevel"/>
    <w:tmpl w:val="A3CA2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B752D"/>
    <w:multiLevelType w:val="hybridMultilevel"/>
    <w:tmpl w:val="44D6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7BF3"/>
    <w:multiLevelType w:val="hybridMultilevel"/>
    <w:tmpl w:val="18D63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32AC8"/>
    <w:multiLevelType w:val="hybridMultilevel"/>
    <w:tmpl w:val="C3B6D972"/>
    <w:lvl w:ilvl="0" w:tplc="79C266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30091E"/>
    <w:multiLevelType w:val="hybridMultilevel"/>
    <w:tmpl w:val="29FAA41E"/>
    <w:lvl w:ilvl="0" w:tplc="C46046A8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F94CAE"/>
    <w:multiLevelType w:val="hybridMultilevel"/>
    <w:tmpl w:val="4EE64D7C"/>
    <w:lvl w:ilvl="0" w:tplc="7B863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E46B7C"/>
    <w:multiLevelType w:val="hybridMultilevel"/>
    <w:tmpl w:val="73109614"/>
    <w:lvl w:ilvl="0" w:tplc="948AE2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307468"/>
    <w:multiLevelType w:val="hybridMultilevel"/>
    <w:tmpl w:val="43126050"/>
    <w:lvl w:ilvl="0" w:tplc="600C1E0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9637857"/>
    <w:multiLevelType w:val="hybridMultilevel"/>
    <w:tmpl w:val="FCDE7D56"/>
    <w:lvl w:ilvl="0" w:tplc="3E8868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B77FC9"/>
    <w:multiLevelType w:val="hybridMultilevel"/>
    <w:tmpl w:val="35567CC8"/>
    <w:lvl w:ilvl="0" w:tplc="67A0F4A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52658A"/>
    <w:multiLevelType w:val="hybridMultilevel"/>
    <w:tmpl w:val="DC2621C0"/>
    <w:lvl w:ilvl="0" w:tplc="82C687D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D63673B"/>
    <w:multiLevelType w:val="hybridMultilevel"/>
    <w:tmpl w:val="F5E877B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563861"/>
    <w:multiLevelType w:val="hybridMultilevel"/>
    <w:tmpl w:val="6DD28F18"/>
    <w:lvl w:ilvl="0" w:tplc="FC74A1E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4061224"/>
    <w:multiLevelType w:val="hybridMultilevel"/>
    <w:tmpl w:val="6C4AD36C"/>
    <w:lvl w:ilvl="0" w:tplc="7A4C36B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4E572F1"/>
    <w:multiLevelType w:val="hybridMultilevel"/>
    <w:tmpl w:val="3886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C32A3"/>
    <w:multiLevelType w:val="hybridMultilevel"/>
    <w:tmpl w:val="323A6644"/>
    <w:lvl w:ilvl="0" w:tplc="E62A6C4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77A123B"/>
    <w:multiLevelType w:val="hybridMultilevel"/>
    <w:tmpl w:val="2AC655E0"/>
    <w:lvl w:ilvl="0" w:tplc="CDBAE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A51026"/>
    <w:multiLevelType w:val="hybridMultilevel"/>
    <w:tmpl w:val="340C0E0C"/>
    <w:lvl w:ilvl="0" w:tplc="1840D0B4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3AB02F55"/>
    <w:multiLevelType w:val="hybridMultilevel"/>
    <w:tmpl w:val="5FDE5E6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64447"/>
    <w:multiLevelType w:val="hybridMultilevel"/>
    <w:tmpl w:val="36F0DD20"/>
    <w:lvl w:ilvl="0" w:tplc="F6D62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F92F67"/>
    <w:multiLevelType w:val="hybridMultilevel"/>
    <w:tmpl w:val="408EEDD6"/>
    <w:lvl w:ilvl="0" w:tplc="393AF06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A64B2"/>
    <w:multiLevelType w:val="hybridMultilevel"/>
    <w:tmpl w:val="17A8E7C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F03F0"/>
    <w:multiLevelType w:val="hybridMultilevel"/>
    <w:tmpl w:val="20583CB0"/>
    <w:lvl w:ilvl="0" w:tplc="79E0EDD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F77576A"/>
    <w:multiLevelType w:val="hybridMultilevel"/>
    <w:tmpl w:val="AC18C4DE"/>
    <w:lvl w:ilvl="0" w:tplc="2B62AFB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6D30BD"/>
    <w:multiLevelType w:val="hybridMultilevel"/>
    <w:tmpl w:val="1324A426"/>
    <w:lvl w:ilvl="0" w:tplc="CA9E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E93DB3"/>
    <w:multiLevelType w:val="hybridMultilevel"/>
    <w:tmpl w:val="EA740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F6680F"/>
    <w:multiLevelType w:val="hybridMultilevel"/>
    <w:tmpl w:val="F23A5D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CF59FB"/>
    <w:multiLevelType w:val="hybridMultilevel"/>
    <w:tmpl w:val="89C862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8C699C"/>
    <w:multiLevelType w:val="hybridMultilevel"/>
    <w:tmpl w:val="860C0C02"/>
    <w:lvl w:ilvl="0" w:tplc="ED6ABA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8624A"/>
    <w:multiLevelType w:val="hybridMultilevel"/>
    <w:tmpl w:val="B02C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61AC2"/>
    <w:multiLevelType w:val="hybridMultilevel"/>
    <w:tmpl w:val="410E140C"/>
    <w:lvl w:ilvl="0" w:tplc="6376237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BDC1D1A"/>
    <w:multiLevelType w:val="hybridMultilevel"/>
    <w:tmpl w:val="33E42414"/>
    <w:lvl w:ilvl="0" w:tplc="F216C4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80CFF"/>
    <w:multiLevelType w:val="hybridMultilevel"/>
    <w:tmpl w:val="6DC8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F3420"/>
    <w:multiLevelType w:val="hybridMultilevel"/>
    <w:tmpl w:val="C9DC71FA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7FA24223"/>
    <w:multiLevelType w:val="hybridMultilevel"/>
    <w:tmpl w:val="6E86AE34"/>
    <w:lvl w:ilvl="0" w:tplc="8E0CC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40"/>
  </w:num>
  <w:num w:numId="4">
    <w:abstractNumId w:val="4"/>
  </w:num>
  <w:num w:numId="5">
    <w:abstractNumId w:val="25"/>
  </w:num>
  <w:num w:numId="6">
    <w:abstractNumId w:val="42"/>
  </w:num>
  <w:num w:numId="7">
    <w:abstractNumId w:val="15"/>
  </w:num>
  <w:num w:numId="8">
    <w:abstractNumId w:val="32"/>
  </w:num>
  <w:num w:numId="9">
    <w:abstractNumId w:val="24"/>
  </w:num>
  <w:num w:numId="10">
    <w:abstractNumId w:val="11"/>
  </w:num>
  <w:num w:numId="11">
    <w:abstractNumId w:val="27"/>
  </w:num>
  <w:num w:numId="12">
    <w:abstractNumId w:val="8"/>
  </w:num>
  <w:num w:numId="13">
    <w:abstractNumId w:val="28"/>
  </w:num>
  <w:num w:numId="14">
    <w:abstractNumId w:val="26"/>
  </w:num>
  <w:num w:numId="15">
    <w:abstractNumId w:val="13"/>
  </w:num>
  <w:num w:numId="16">
    <w:abstractNumId w:val="6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4"/>
  </w:num>
  <w:num w:numId="21">
    <w:abstractNumId w:val="1"/>
  </w:num>
  <w:num w:numId="22">
    <w:abstractNumId w:val="5"/>
  </w:num>
  <w:num w:numId="23">
    <w:abstractNumId w:val="31"/>
  </w:num>
  <w:num w:numId="24">
    <w:abstractNumId w:val="38"/>
  </w:num>
  <w:num w:numId="25">
    <w:abstractNumId w:val="12"/>
  </w:num>
  <w:num w:numId="26">
    <w:abstractNumId w:val="20"/>
  </w:num>
  <w:num w:numId="27">
    <w:abstractNumId w:val="18"/>
  </w:num>
  <w:num w:numId="28">
    <w:abstractNumId w:val="2"/>
  </w:num>
  <w:num w:numId="29">
    <w:abstractNumId w:val="19"/>
  </w:num>
  <w:num w:numId="30">
    <w:abstractNumId w:val="30"/>
  </w:num>
  <w:num w:numId="31">
    <w:abstractNumId w:val="10"/>
  </w:num>
  <w:num w:numId="32">
    <w:abstractNumId w:val="37"/>
  </w:num>
  <w:num w:numId="33">
    <w:abstractNumId w:val="36"/>
  </w:num>
  <w:num w:numId="34">
    <w:abstractNumId w:val="16"/>
  </w:num>
  <w:num w:numId="35">
    <w:abstractNumId w:val="21"/>
  </w:num>
  <w:num w:numId="36">
    <w:abstractNumId w:val="29"/>
  </w:num>
  <w:num w:numId="37">
    <w:abstractNumId w:val="41"/>
  </w:num>
  <w:num w:numId="38">
    <w:abstractNumId w:val="33"/>
  </w:num>
  <w:num w:numId="39">
    <w:abstractNumId w:val="3"/>
  </w:num>
  <w:num w:numId="40">
    <w:abstractNumId w:val="34"/>
  </w:num>
  <w:num w:numId="41">
    <w:abstractNumId w:val="35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83"/>
    <w:rsid w:val="00001AE5"/>
    <w:rsid w:val="000101C0"/>
    <w:rsid w:val="00010314"/>
    <w:rsid w:val="00020864"/>
    <w:rsid w:val="00075816"/>
    <w:rsid w:val="00082588"/>
    <w:rsid w:val="00083906"/>
    <w:rsid w:val="000B4FBA"/>
    <w:rsid w:val="000C4601"/>
    <w:rsid w:val="000C70E9"/>
    <w:rsid w:val="000E48FD"/>
    <w:rsid w:val="000F5880"/>
    <w:rsid w:val="000F680D"/>
    <w:rsid w:val="00105567"/>
    <w:rsid w:val="00125F4A"/>
    <w:rsid w:val="00143B90"/>
    <w:rsid w:val="00150500"/>
    <w:rsid w:val="001521B0"/>
    <w:rsid w:val="001A4D70"/>
    <w:rsid w:val="001B5E16"/>
    <w:rsid w:val="001C2DF5"/>
    <w:rsid w:val="001C4560"/>
    <w:rsid w:val="001D3F0E"/>
    <w:rsid w:val="002023F9"/>
    <w:rsid w:val="00204395"/>
    <w:rsid w:val="00207931"/>
    <w:rsid w:val="002129FE"/>
    <w:rsid w:val="002716DF"/>
    <w:rsid w:val="00276D37"/>
    <w:rsid w:val="00285F69"/>
    <w:rsid w:val="0029182E"/>
    <w:rsid w:val="002A4EFB"/>
    <w:rsid w:val="002B6AF3"/>
    <w:rsid w:val="002D15F4"/>
    <w:rsid w:val="003008B8"/>
    <w:rsid w:val="003026E5"/>
    <w:rsid w:val="00322BDA"/>
    <w:rsid w:val="003242E1"/>
    <w:rsid w:val="0033527A"/>
    <w:rsid w:val="003446A9"/>
    <w:rsid w:val="00363CA8"/>
    <w:rsid w:val="0036673B"/>
    <w:rsid w:val="0037625C"/>
    <w:rsid w:val="003963B4"/>
    <w:rsid w:val="003C5DF4"/>
    <w:rsid w:val="003E0B11"/>
    <w:rsid w:val="003E458F"/>
    <w:rsid w:val="004108BD"/>
    <w:rsid w:val="0042201E"/>
    <w:rsid w:val="00427145"/>
    <w:rsid w:val="00460CC5"/>
    <w:rsid w:val="004769D8"/>
    <w:rsid w:val="004C0F9F"/>
    <w:rsid w:val="004F1B37"/>
    <w:rsid w:val="004F76FC"/>
    <w:rsid w:val="004F7A62"/>
    <w:rsid w:val="00507E82"/>
    <w:rsid w:val="005359C7"/>
    <w:rsid w:val="00536888"/>
    <w:rsid w:val="0053795D"/>
    <w:rsid w:val="00544544"/>
    <w:rsid w:val="005B2FF2"/>
    <w:rsid w:val="005D53CD"/>
    <w:rsid w:val="005E7A6E"/>
    <w:rsid w:val="005F7BC6"/>
    <w:rsid w:val="00625860"/>
    <w:rsid w:val="00626B50"/>
    <w:rsid w:val="00634294"/>
    <w:rsid w:val="0066152E"/>
    <w:rsid w:val="006616D9"/>
    <w:rsid w:val="00672083"/>
    <w:rsid w:val="006858EF"/>
    <w:rsid w:val="00687209"/>
    <w:rsid w:val="006E5DDB"/>
    <w:rsid w:val="006F6978"/>
    <w:rsid w:val="006F6DF9"/>
    <w:rsid w:val="00714D13"/>
    <w:rsid w:val="00715C9E"/>
    <w:rsid w:val="0071718D"/>
    <w:rsid w:val="007711C0"/>
    <w:rsid w:val="007A5297"/>
    <w:rsid w:val="007B2FAE"/>
    <w:rsid w:val="007C42B1"/>
    <w:rsid w:val="007F6E61"/>
    <w:rsid w:val="008732FF"/>
    <w:rsid w:val="00883E02"/>
    <w:rsid w:val="008C5149"/>
    <w:rsid w:val="008F2531"/>
    <w:rsid w:val="008F413D"/>
    <w:rsid w:val="0093585C"/>
    <w:rsid w:val="009461B5"/>
    <w:rsid w:val="009620F6"/>
    <w:rsid w:val="009A668C"/>
    <w:rsid w:val="009C1A95"/>
    <w:rsid w:val="009D1382"/>
    <w:rsid w:val="009E0A5B"/>
    <w:rsid w:val="00A502EE"/>
    <w:rsid w:val="00A67513"/>
    <w:rsid w:val="00A85437"/>
    <w:rsid w:val="00AC209D"/>
    <w:rsid w:val="00AE3383"/>
    <w:rsid w:val="00AF10EF"/>
    <w:rsid w:val="00B21A4F"/>
    <w:rsid w:val="00B226B9"/>
    <w:rsid w:val="00B30C52"/>
    <w:rsid w:val="00B33D19"/>
    <w:rsid w:val="00B42C51"/>
    <w:rsid w:val="00BB28D9"/>
    <w:rsid w:val="00BB55DD"/>
    <w:rsid w:val="00BC228F"/>
    <w:rsid w:val="00BE388A"/>
    <w:rsid w:val="00BE6AE5"/>
    <w:rsid w:val="00BF5751"/>
    <w:rsid w:val="00BF782A"/>
    <w:rsid w:val="00C0294D"/>
    <w:rsid w:val="00C06A28"/>
    <w:rsid w:val="00C2272F"/>
    <w:rsid w:val="00C33CEB"/>
    <w:rsid w:val="00C60823"/>
    <w:rsid w:val="00C6247A"/>
    <w:rsid w:val="00C8080F"/>
    <w:rsid w:val="00C83805"/>
    <w:rsid w:val="00C84F95"/>
    <w:rsid w:val="00CB3260"/>
    <w:rsid w:val="00CF2A58"/>
    <w:rsid w:val="00D00063"/>
    <w:rsid w:val="00D06817"/>
    <w:rsid w:val="00D42762"/>
    <w:rsid w:val="00D511C2"/>
    <w:rsid w:val="00D62F70"/>
    <w:rsid w:val="00D6703E"/>
    <w:rsid w:val="00D704A4"/>
    <w:rsid w:val="00D855B3"/>
    <w:rsid w:val="00D9160A"/>
    <w:rsid w:val="00DA0085"/>
    <w:rsid w:val="00DA0B95"/>
    <w:rsid w:val="00DD312F"/>
    <w:rsid w:val="00DE59AA"/>
    <w:rsid w:val="00E542A1"/>
    <w:rsid w:val="00E67C3F"/>
    <w:rsid w:val="00E70A2D"/>
    <w:rsid w:val="00EA5705"/>
    <w:rsid w:val="00EC5A83"/>
    <w:rsid w:val="00F058B0"/>
    <w:rsid w:val="00F1216B"/>
    <w:rsid w:val="00F310F4"/>
    <w:rsid w:val="00F54542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647B"/>
  <w15:chartTrackingRefBased/>
  <w15:docId w15:val="{3CEEFD68-BCAD-4A69-B94A-727187E5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620F6"/>
    <w:pPr>
      <w:ind w:left="360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0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ISCG Numerowanie,lp1,Akapit z listą BS,Wypunktowanie,L1,Numerowanie,Akapit z listą5"/>
    <w:basedOn w:val="Normalny"/>
    <w:link w:val="AkapitzlistZnak"/>
    <w:qFormat/>
    <w:rsid w:val="009620F6"/>
    <w:pPr>
      <w:ind w:left="720"/>
      <w:contextualSpacing/>
    </w:pPr>
  </w:style>
  <w:style w:type="paragraph" w:customStyle="1" w:styleId="Standard">
    <w:name w:val="Standard"/>
    <w:rsid w:val="00962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6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F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F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8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8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36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1"/>
    <w:rsid w:val="00B30C5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B30C52"/>
    <w:pPr>
      <w:widowControl w:val="0"/>
      <w:shd w:val="clear" w:color="auto" w:fill="FFFFFF"/>
      <w:spacing w:line="264" w:lineRule="exact"/>
      <w:ind w:hanging="400"/>
      <w:jc w:val="both"/>
    </w:pPr>
    <w:rPr>
      <w:rFonts w:eastAsiaTheme="minorHAns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Akapit z listą BS Znak,Wypunktowanie Znak,L1 Znak,Numerowanie Znak,Akapit z listą5 Znak"/>
    <w:link w:val="Akapitzlist"/>
    <w:uiPriority w:val="34"/>
    <w:qFormat/>
    <w:rsid w:val="00AC20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6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D9A5-7D9E-40B9-8A1D-3A14A565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3939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Urszula Łapińska</cp:lastModifiedBy>
  <cp:revision>8</cp:revision>
  <cp:lastPrinted>2024-04-23T10:43:00Z</cp:lastPrinted>
  <dcterms:created xsi:type="dcterms:W3CDTF">2024-04-18T05:50:00Z</dcterms:created>
  <dcterms:modified xsi:type="dcterms:W3CDTF">2024-04-23T10:45:00Z</dcterms:modified>
</cp:coreProperties>
</file>