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E0281" w14:textId="77777777" w:rsidR="00B21458" w:rsidRDefault="00B21458" w:rsidP="00B21458">
      <w:pPr>
        <w:pStyle w:val="Nagwek3"/>
        <w:ind w:firstLine="0"/>
        <w:jc w:val="right"/>
        <w:rPr>
          <w:color w:val="000000"/>
          <w:sz w:val="22"/>
          <w:szCs w:val="22"/>
        </w:rPr>
      </w:pPr>
      <w:r>
        <w:rPr>
          <w:color w:val="000000"/>
          <w:sz w:val="22"/>
          <w:szCs w:val="22"/>
        </w:rPr>
        <w:t xml:space="preserve">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14:paraId="6B82E627" w14:textId="77777777" w:rsidR="00B21458" w:rsidRDefault="00B21458" w:rsidP="00B21458">
      <w:pPr>
        <w:jc w:val="right"/>
        <w:outlineLvl w:val="8"/>
        <w:rPr>
          <w:b/>
          <w:color w:val="000000"/>
          <w:sz w:val="22"/>
          <w:szCs w:val="22"/>
        </w:rPr>
      </w:pPr>
      <w:r>
        <w:rPr>
          <w:b/>
          <w:color w:val="000000"/>
          <w:sz w:val="22"/>
          <w:szCs w:val="22"/>
        </w:rPr>
        <w:t>Załącznik Nr 3.</w:t>
      </w:r>
    </w:p>
    <w:p w14:paraId="17C45776" w14:textId="77777777" w:rsidR="00B21458" w:rsidRDefault="00B21458" w:rsidP="00B21458">
      <w:pPr>
        <w:jc w:val="right"/>
        <w:outlineLvl w:val="8"/>
        <w:rPr>
          <w:b/>
          <w:color w:val="000000"/>
          <w:sz w:val="22"/>
          <w:szCs w:val="22"/>
        </w:rPr>
      </w:pPr>
      <w:r>
        <w:rPr>
          <w:b/>
          <w:color w:val="000000"/>
          <w:sz w:val="22"/>
          <w:szCs w:val="22"/>
        </w:rPr>
        <w:t xml:space="preserve">do zapytania ofertowego </w:t>
      </w:r>
    </w:p>
    <w:p w14:paraId="625C15EB" w14:textId="77777777" w:rsidR="00B21458" w:rsidRDefault="00B21458" w:rsidP="00B21458">
      <w:pPr>
        <w:keepNext/>
        <w:outlineLvl w:val="2"/>
        <w:rPr>
          <w:b/>
          <w:iCs/>
          <w:color w:val="000000"/>
          <w:sz w:val="22"/>
          <w:szCs w:val="22"/>
        </w:rPr>
      </w:pPr>
      <w:r>
        <w:rPr>
          <w:b/>
          <w:color w:val="000000"/>
          <w:sz w:val="22"/>
          <w:szCs w:val="22"/>
        </w:rPr>
        <w:t xml:space="preserve">          </w:t>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iCs/>
          <w:color w:val="000000"/>
          <w:sz w:val="22"/>
          <w:szCs w:val="22"/>
        </w:rPr>
        <w:t xml:space="preserve">UMOWA DOSTAWY </w:t>
      </w:r>
    </w:p>
    <w:p w14:paraId="01C1C03A" w14:textId="77777777" w:rsidR="00B21458" w:rsidRDefault="00B21458" w:rsidP="00B21458">
      <w:pPr>
        <w:pStyle w:val="Nagwek3"/>
        <w:ind w:firstLine="0"/>
        <w:jc w:val="center"/>
        <w:rPr>
          <w:iCs/>
          <w:color w:val="000000"/>
          <w:sz w:val="22"/>
          <w:szCs w:val="22"/>
        </w:rPr>
      </w:pPr>
      <w:r>
        <w:rPr>
          <w:b w:val="0"/>
          <w:color w:val="000000"/>
          <w:sz w:val="22"/>
          <w:szCs w:val="22"/>
        </w:rPr>
        <w:t>(projekt)</w:t>
      </w:r>
      <w:r>
        <w:rPr>
          <w:iCs/>
          <w:color w:val="000000"/>
          <w:sz w:val="22"/>
          <w:szCs w:val="22"/>
        </w:rPr>
        <w:t xml:space="preserve"> </w:t>
      </w:r>
    </w:p>
    <w:p w14:paraId="00F81B1C" w14:textId="77777777" w:rsidR="00B21458" w:rsidRDefault="00B21458" w:rsidP="00B21458">
      <w:pPr>
        <w:rPr>
          <w:b/>
          <w:color w:val="000000"/>
          <w:sz w:val="22"/>
          <w:szCs w:val="22"/>
        </w:rPr>
      </w:pPr>
    </w:p>
    <w:p w14:paraId="4934B0D4" w14:textId="60D94C87" w:rsidR="00B21458" w:rsidRDefault="00B21458" w:rsidP="00B21458">
      <w:pPr>
        <w:widowControl w:val="0"/>
        <w:autoSpaceDE w:val="0"/>
        <w:jc w:val="center"/>
        <w:rPr>
          <w:rFonts w:eastAsia="Calibri"/>
          <w:color w:val="000000"/>
          <w:sz w:val="22"/>
          <w:szCs w:val="22"/>
        </w:rPr>
      </w:pPr>
      <w:r>
        <w:rPr>
          <w:rFonts w:eastAsia="Calibri"/>
          <w:color w:val="000000"/>
          <w:sz w:val="22"/>
          <w:szCs w:val="22"/>
        </w:rPr>
        <w:t>zawarta w dniu …………202</w:t>
      </w:r>
      <w:r w:rsidR="009A68E0">
        <w:rPr>
          <w:rFonts w:eastAsia="Calibri"/>
          <w:color w:val="000000"/>
          <w:sz w:val="22"/>
          <w:szCs w:val="22"/>
        </w:rPr>
        <w:t>4</w:t>
      </w:r>
      <w:r>
        <w:rPr>
          <w:rFonts w:eastAsia="Calibri"/>
          <w:color w:val="000000"/>
          <w:sz w:val="22"/>
          <w:szCs w:val="22"/>
        </w:rPr>
        <w:t xml:space="preserve"> r. w Jaskulinie pomiędzy:</w:t>
      </w:r>
    </w:p>
    <w:p w14:paraId="05709393" w14:textId="77777777" w:rsidR="00B21458" w:rsidRDefault="00B21458" w:rsidP="00B21458">
      <w:pPr>
        <w:widowControl w:val="0"/>
        <w:autoSpaceDE w:val="0"/>
        <w:jc w:val="both"/>
        <w:rPr>
          <w:rFonts w:eastAsia="Calibri"/>
          <w:b/>
          <w:color w:val="000000"/>
          <w:sz w:val="22"/>
          <w:szCs w:val="22"/>
        </w:rPr>
      </w:pPr>
    </w:p>
    <w:p w14:paraId="4ADA179D" w14:textId="77777777" w:rsidR="00B21458" w:rsidRDefault="00B21458" w:rsidP="00B21458">
      <w:pPr>
        <w:widowControl w:val="0"/>
        <w:autoSpaceDE w:val="0"/>
        <w:jc w:val="both"/>
        <w:rPr>
          <w:color w:val="000000"/>
        </w:rPr>
      </w:pPr>
      <w:r>
        <w:rPr>
          <w:rFonts w:eastAsia="Calibri"/>
          <w:b/>
          <w:color w:val="000000"/>
          <w:sz w:val="22"/>
          <w:szCs w:val="22"/>
        </w:rPr>
        <w:t xml:space="preserve">Powiatem Świdnickim – Domem Pomocy Społecznej w Jaskulinie </w:t>
      </w:r>
      <w:r>
        <w:rPr>
          <w:rFonts w:eastAsia="Calibri"/>
          <w:color w:val="000000"/>
          <w:sz w:val="22"/>
          <w:szCs w:val="22"/>
        </w:rPr>
        <w:t>z siedzibą</w:t>
      </w:r>
      <w:r>
        <w:rPr>
          <w:rFonts w:eastAsia="Calibri"/>
          <w:b/>
          <w:color w:val="000000"/>
          <w:sz w:val="22"/>
          <w:szCs w:val="22"/>
        </w:rPr>
        <w:t xml:space="preserve"> </w:t>
      </w:r>
      <w:r>
        <w:rPr>
          <w:rFonts w:eastAsia="Calibri"/>
          <w:color w:val="000000"/>
          <w:sz w:val="22"/>
          <w:szCs w:val="22"/>
        </w:rPr>
        <w:t>Jaskulin 13,                               58-170 Dobromierz zwanym dalej „ZAMAWIAJĄCYM”,</w:t>
      </w:r>
    </w:p>
    <w:p w14:paraId="2BC8B821" w14:textId="77777777" w:rsidR="00B21458" w:rsidRDefault="00B21458" w:rsidP="00B21458">
      <w:pPr>
        <w:widowControl w:val="0"/>
        <w:autoSpaceDE w:val="0"/>
        <w:jc w:val="both"/>
        <w:rPr>
          <w:color w:val="000000"/>
        </w:rPr>
      </w:pPr>
      <w:r>
        <w:rPr>
          <w:rFonts w:eastAsia="Calibri"/>
          <w:color w:val="000000"/>
          <w:sz w:val="22"/>
          <w:szCs w:val="22"/>
        </w:rPr>
        <w:t>w imieniu którego działa na podstawie pełnomocnictwa, zawartego w Uchwale Nr 675/2018 Zarządu Powiatu w Świdnicy z dnia 30 stycznia 2018 r., w sprawie upoważnienia p. Darii Kurek - Dyrektora Domu Pomocy Społecznej w Jaskulinie do zaciągania zobowiązań:</w:t>
      </w:r>
    </w:p>
    <w:p w14:paraId="4E4C9883" w14:textId="77777777" w:rsidR="00B21458" w:rsidRDefault="00B21458" w:rsidP="00B21458">
      <w:pPr>
        <w:jc w:val="both"/>
        <w:rPr>
          <w:color w:val="000000"/>
        </w:rPr>
      </w:pPr>
      <w:r>
        <w:rPr>
          <w:rFonts w:eastAsia="Calibri"/>
          <w:b/>
          <w:color w:val="000000"/>
          <w:sz w:val="22"/>
          <w:szCs w:val="22"/>
        </w:rPr>
        <w:t>Daria Kurek– Dyrektor Domu Pomocy Społecznej w Jaskulinie</w:t>
      </w:r>
    </w:p>
    <w:p w14:paraId="6B83C137" w14:textId="77777777" w:rsidR="00B21458" w:rsidRDefault="00B21458" w:rsidP="00B21458">
      <w:pPr>
        <w:jc w:val="both"/>
        <w:rPr>
          <w:color w:val="000000"/>
        </w:rPr>
      </w:pPr>
      <w:r>
        <w:rPr>
          <w:rFonts w:eastAsia="Calibri"/>
          <w:b/>
          <w:color w:val="000000"/>
          <w:sz w:val="22"/>
          <w:szCs w:val="22"/>
        </w:rPr>
        <w:t>przy akceptacji Głównego Księgowego DPS w Jaskulinie Moniki Brągiel</w:t>
      </w:r>
    </w:p>
    <w:p w14:paraId="38983CD6" w14:textId="77777777" w:rsidR="00B21458" w:rsidRDefault="00B21458" w:rsidP="00B21458">
      <w:pPr>
        <w:jc w:val="both"/>
        <w:rPr>
          <w:color w:val="000000"/>
          <w:sz w:val="22"/>
          <w:szCs w:val="22"/>
        </w:rPr>
      </w:pPr>
      <w:r>
        <w:rPr>
          <w:color w:val="000000"/>
          <w:sz w:val="22"/>
          <w:szCs w:val="22"/>
        </w:rPr>
        <w:t xml:space="preserve">a  </w:t>
      </w:r>
    </w:p>
    <w:p w14:paraId="4362C046" w14:textId="77777777" w:rsidR="00B21458" w:rsidRDefault="00B21458" w:rsidP="00B21458">
      <w:pPr>
        <w:jc w:val="both"/>
        <w:rPr>
          <w:color w:val="000000"/>
          <w:sz w:val="22"/>
          <w:szCs w:val="22"/>
        </w:rPr>
      </w:pPr>
      <w:r>
        <w:rPr>
          <w:color w:val="000000"/>
          <w:sz w:val="22"/>
          <w:szCs w:val="22"/>
        </w:rPr>
        <w:t>……………………………….., reprezentowanym przez:</w:t>
      </w:r>
    </w:p>
    <w:p w14:paraId="3E7711CD" w14:textId="77777777" w:rsidR="00B21458" w:rsidRDefault="00B21458" w:rsidP="00B21458">
      <w:pPr>
        <w:pStyle w:val="WW-Tekstpodstawowy2"/>
        <w:rPr>
          <w:color w:val="000000"/>
          <w:sz w:val="22"/>
          <w:szCs w:val="22"/>
        </w:rPr>
      </w:pPr>
      <w:r>
        <w:rPr>
          <w:color w:val="000000"/>
          <w:sz w:val="22"/>
          <w:szCs w:val="22"/>
        </w:rPr>
        <w:t>zwanym dalej „</w:t>
      </w:r>
      <w:r>
        <w:rPr>
          <w:b/>
          <w:color w:val="000000"/>
          <w:sz w:val="22"/>
          <w:szCs w:val="22"/>
        </w:rPr>
        <w:t>Wykonawcą</w:t>
      </w:r>
      <w:r>
        <w:rPr>
          <w:color w:val="000000"/>
          <w:sz w:val="22"/>
          <w:szCs w:val="22"/>
        </w:rPr>
        <w:t>”</w:t>
      </w:r>
    </w:p>
    <w:p w14:paraId="78F2AD2D" w14:textId="77777777" w:rsidR="00B21458" w:rsidRDefault="00B21458" w:rsidP="00B21458">
      <w:pPr>
        <w:pStyle w:val="WW-Tekstpodstawowy2"/>
        <w:rPr>
          <w:color w:val="000000"/>
          <w:sz w:val="22"/>
          <w:szCs w:val="22"/>
        </w:rPr>
      </w:pPr>
    </w:p>
    <w:p w14:paraId="10EA9109" w14:textId="77777777" w:rsidR="00B21458" w:rsidRDefault="00B21458" w:rsidP="00B21458">
      <w:pPr>
        <w:rPr>
          <w:color w:val="000000"/>
          <w:sz w:val="22"/>
          <w:szCs w:val="22"/>
        </w:rPr>
      </w:pPr>
      <w:r>
        <w:rPr>
          <w:color w:val="000000"/>
          <w:sz w:val="22"/>
          <w:szCs w:val="22"/>
        </w:rPr>
        <w:t>o następującej treści:</w:t>
      </w:r>
    </w:p>
    <w:p w14:paraId="11CAB926" w14:textId="77777777" w:rsidR="00B21458" w:rsidRDefault="00B21458" w:rsidP="00B21458">
      <w:pPr>
        <w:jc w:val="center"/>
        <w:rPr>
          <w:b/>
          <w:color w:val="000000"/>
          <w:sz w:val="22"/>
          <w:szCs w:val="22"/>
        </w:rPr>
      </w:pPr>
      <w:r>
        <w:rPr>
          <w:b/>
          <w:color w:val="000000"/>
          <w:sz w:val="22"/>
          <w:szCs w:val="22"/>
        </w:rPr>
        <w:t>§ 1</w:t>
      </w:r>
    </w:p>
    <w:p w14:paraId="292DA718" w14:textId="77777777" w:rsidR="00B21458" w:rsidRDefault="00B21458" w:rsidP="00B21458">
      <w:pPr>
        <w:numPr>
          <w:ilvl w:val="0"/>
          <w:numId w:val="1"/>
        </w:numPr>
        <w:suppressAutoHyphens/>
        <w:jc w:val="both"/>
        <w:rPr>
          <w:color w:val="000000"/>
          <w:sz w:val="22"/>
          <w:szCs w:val="22"/>
        </w:rPr>
      </w:pPr>
      <w:r>
        <w:rPr>
          <w:color w:val="000000"/>
          <w:sz w:val="22"/>
          <w:szCs w:val="22"/>
        </w:rPr>
        <w:t xml:space="preserve">Przedmiotem niniejszej Umowy jest </w:t>
      </w:r>
      <w:r>
        <w:rPr>
          <w:b/>
          <w:color w:val="000000"/>
          <w:sz w:val="22"/>
          <w:szCs w:val="22"/>
        </w:rPr>
        <w:t>dostawa</w:t>
      </w:r>
      <w:r>
        <w:rPr>
          <w:color w:val="000000"/>
          <w:sz w:val="22"/>
          <w:szCs w:val="22"/>
        </w:rPr>
        <w:t xml:space="preserve"> </w:t>
      </w:r>
      <w:r>
        <w:rPr>
          <w:b/>
          <w:color w:val="000000"/>
          <w:sz w:val="22"/>
          <w:szCs w:val="22"/>
        </w:rPr>
        <w:t>artykułów</w:t>
      </w:r>
      <w:r>
        <w:rPr>
          <w:color w:val="000000"/>
          <w:sz w:val="22"/>
          <w:szCs w:val="22"/>
        </w:rPr>
        <w:t xml:space="preserve"> </w:t>
      </w:r>
      <w:r>
        <w:rPr>
          <w:b/>
          <w:color w:val="000000"/>
          <w:sz w:val="22"/>
          <w:szCs w:val="22"/>
        </w:rPr>
        <w:t xml:space="preserve">żywnościowych </w:t>
      </w:r>
      <w:r>
        <w:rPr>
          <w:color w:val="000000"/>
          <w:sz w:val="22"/>
          <w:szCs w:val="22"/>
        </w:rPr>
        <w:t xml:space="preserve">dla Domu Pomocy Społecznej w Jaskulinie z siedzibą </w:t>
      </w:r>
      <w:r>
        <w:rPr>
          <w:rFonts w:eastAsia="Calibri"/>
          <w:color w:val="000000"/>
          <w:sz w:val="22"/>
          <w:szCs w:val="22"/>
        </w:rPr>
        <w:t>Jaskulin 13, 58-170 Dobromierz</w:t>
      </w:r>
      <w:r>
        <w:rPr>
          <w:color w:val="000000"/>
          <w:sz w:val="22"/>
          <w:szCs w:val="22"/>
        </w:rPr>
        <w:t xml:space="preserve">, za zapłatą obejmującą wartość towarów </w:t>
      </w:r>
      <w:r>
        <w:rPr>
          <w:b/>
          <w:color w:val="000000"/>
          <w:sz w:val="22"/>
          <w:szCs w:val="22"/>
        </w:rPr>
        <w:t>w rodzajach zgodnych z załączonym wykazem produktów (formularz ofertowy)</w:t>
      </w:r>
      <w:r>
        <w:rPr>
          <w:color w:val="000000"/>
          <w:sz w:val="22"/>
          <w:szCs w:val="22"/>
        </w:rPr>
        <w:t xml:space="preserve">, stanowiącym załącznik do niniejszej Umowy/zwany dalej </w:t>
      </w:r>
      <w:r>
        <w:rPr>
          <w:b/>
          <w:color w:val="000000"/>
          <w:sz w:val="22"/>
          <w:szCs w:val="22"/>
        </w:rPr>
        <w:t>Wykazem produktów</w:t>
      </w:r>
      <w:r>
        <w:rPr>
          <w:color w:val="000000"/>
          <w:sz w:val="22"/>
          <w:szCs w:val="22"/>
        </w:rPr>
        <w:t>/, w ilościach zgodnych z bieżącymi potrzebami Zamawiającego.</w:t>
      </w:r>
    </w:p>
    <w:p w14:paraId="577017B6" w14:textId="77777777" w:rsidR="00B21458" w:rsidRDefault="00B21458" w:rsidP="00B21458">
      <w:pPr>
        <w:numPr>
          <w:ilvl w:val="0"/>
          <w:numId w:val="1"/>
        </w:numPr>
        <w:suppressAutoHyphens/>
        <w:jc w:val="both"/>
        <w:rPr>
          <w:color w:val="000000"/>
          <w:sz w:val="22"/>
          <w:szCs w:val="22"/>
        </w:rPr>
      </w:pPr>
      <w:r>
        <w:rPr>
          <w:color w:val="000000"/>
          <w:sz w:val="22"/>
          <w:szCs w:val="22"/>
        </w:rPr>
        <w:t>Ilość faktycznego zapotrzebowania na produkty może odbiegać od ilości wskazanych w Wykazie produktów. Wynagrodzenie Wykonawcy będzie wynikać z ilości faktycznie dostarczonych produktów oraz wskazanych w Wykazie Produktów cen jednostkowych, w oparciu o składane przez Zamawiającego zapotrzebowanie.</w:t>
      </w:r>
    </w:p>
    <w:p w14:paraId="024A92B6" w14:textId="77777777" w:rsidR="00B21458" w:rsidRDefault="00B21458" w:rsidP="00B21458">
      <w:pPr>
        <w:numPr>
          <w:ilvl w:val="0"/>
          <w:numId w:val="1"/>
        </w:numPr>
        <w:suppressAutoHyphens/>
        <w:jc w:val="both"/>
        <w:rPr>
          <w:color w:val="000000"/>
          <w:sz w:val="22"/>
          <w:szCs w:val="22"/>
        </w:rPr>
      </w:pPr>
      <w:r>
        <w:rPr>
          <w:color w:val="000000"/>
          <w:sz w:val="22"/>
          <w:szCs w:val="22"/>
        </w:rPr>
        <w:t>W przypadku zrealizowania mniejszej ilości produktów niż wynika to z ilości wskazanych w Wykazie produktów, Wykonawcy nie przysługują żadne roszczenia w stosunku do Zamawiającego.</w:t>
      </w:r>
    </w:p>
    <w:p w14:paraId="01EB11AF" w14:textId="77777777" w:rsidR="00B21458" w:rsidRDefault="00B21458" w:rsidP="00B21458">
      <w:pPr>
        <w:numPr>
          <w:ilvl w:val="0"/>
          <w:numId w:val="1"/>
        </w:numPr>
        <w:suppressAutoHyphens/>
        <w:jc w:val="both"/>
        <w:rPr>
          <w:color w:val="000000"/>
          <w:sz w:val="22"/>
          <w:szCs w:val="22"/>
        </w:rPr>
      </w:pPr>
      <w:r>
        <w:rPr>
          <w:color w:val="000000"/>
          <w:sz w:val="22"/>
          <w:szCs w:val="22"/>
        </w:rPr>
        <w:t>Dostarczony towar powinien być w pierwszym gatunku, odpowiadać przepisom i normom obowiązującym na terenie Unii Europejskiej oraz Polski, zgodny z obowiązującymi atestami oraz systemem HCCAP.</w:t>
      </w:r>
    </w:p>
    <w:p w14:paraId="32121795" w14:textId="77777777" w:rsidR="00B21458" w:rsidRDefault="00B21458" w:rsidP="00B21458">
      <w:pPr>
        <w:numPr>
          <w:ilvl w:val="0"/>
          <w:numId w:val="1"/>
        </w:numPr>
        <w:suppressAutoHyphens/>
        <w:jc w:val="both"/>
        <w:rPr>
          <w:color w:val="000000"/>
          <w:sz w:val="22"/>
          <w:szCs w:val="22"/>
        </w:rPr>
      </w:pPr>
      <w:r>
        <w:rPr>
          <w:color w:val="000000"/>
          <w:sz w:val="22"/>
          <w:szCs w:val="22"/>
        </w:rPr>
        <w:t>Przy realizacji przedmiotu umowy Wykonawca zobowiązany jest do przestrzegania przepisów:</w:t>
      </w:r>
    </w:p>
    <w:p w14:paraId="7B1F71A8" w14:textId="77777777" w:rsidR="00B21458" w:rsidRDefault="00B21458" w:rsidP="00B21458">
      <w:pPr>
        <w:ind w:left="283"/>
        <w:jc w:val="both"/>
        <w:rPr>
          <w:color w:val="000000"/>
          <w:sz w:val="22"/>
          <w:szCs w:val="22"/>
        </w:rPr>
      </w:pPr>
      <w:r>
        <w:rPr>
          <w:color w:val="000000"/>
          <w:sz w:val="22"/>
          <w:szCs w:val="22"/>
        </w:rPr>
        <w:t>1) ustawy z dnia 25 sierpnia 2006 r. o bezpieczeństwie żywności i żywienia (t.j. Dz. U. z 2022 r. poz. 2132),</w:t>
      </w:r>
    </w:p>
    <w:p w14:paraId="00583DFC" w14:textId="77777777" w:rsidR="00B21458" w:rsidRDefault="00B21458" w:rsidP="00B21458">
      <w:pPr>
        <w:ind w:left="283"/>
        <w:jc w:val="both"/>
        <w:rPr>
          <w:color w:val="000000"/>
          <w:sz w:val="22"/>
          <w:szCs w:val="22"/>
        </w:rPr>
      </w:pPr>
      <w:r>
        <w:rPr>
          <w:color w:val="000000"/>
          <w:sz w:val="22"/>
          <w:szCs w:val="22"/>
        </w:rPr>
        <w:t>2) ustawy z dnia 12 grudnia 2003 r. o ogólnym bezpieczeństwie produktów (t.j. Dz. U. z 2021 r. poz. 222).</w:t>
      </w:r>
    </w:p>
    <w:p w14:paraId="544E9B14" w14:textId="77777777" w:rsidR="00B21458" w:rsidRDefault="00B21458" w:rsidP="00B21458">
      <w:pPr>
        <w:numPr>
          <w:ilvl w:val="0"/>
          <w:numId w:val="1"/>
        </w:numPr>
        <w:tabs>
          <w:tab w:val="left" w:pos="180"/>
        </w:tabs>
        <w:suppressAutoHyphens/>
        <w:jc w:val="both"/>
        <w:rPr>
          <w:color w:val="000000"/>
          <w:sz w:val="22"/>
          <w:szCs w:val="22"/>
        </w:rPr>
      </w:pPr>
      <w:r>
        <w:rPr>
          <w:color w:val="000000"/>
          <w:sz w:val="22"/>
          <w:szCs w:val="22"/>
        </w:rPr>
        <w:t>Na każdym dostarczonym opakowaniu musi znajdować się etykieta z następującymi danymi:</w:t>
      </w:r>
    </w:p>
    <w:p w14:paraId="66A02063" w14:textId="77777777" w:rsidR="00B21458" w:rsidRDefault="00B21458" w:rsidP="00B21458">
      <w:pPr>
        <w:numPr>
          <w:ilvl w:val="0"/>
          <w:numId w:val="2"/>
        </w:numPr>
        <w:suppressAutoHyphens/>
        <w:jc w:val="both"/>
        <w:rPr>
          <w:color w:val="000000"/>
          <w:sz w:val="22"/>
          <w:szCs w:val="22"/>
        </w:rPr>
      </w:pPr>
      <w:r>
        <w:rPr>
          <w:color w:val="000000"/>
          <w:sz w:val="22"/>
          <w:szCs w:val="22"/>
        </w:rPr>
        <w:t>nazwa i adres dostawcy lub producenta,</w:t>
      </w:r>
    </w:p>
    <w:p w14:paraId="28076130" w14:textId="77777777" w:rsidR="00B21458" w:rsidRDefault="00B21458" w:rsidP="00B21458">
      <w:pPr>
        <w:numPr>
          <w:ilvl w:val="0"/>
          <w:numId w:val="2"/>
        </w:numPr>
        <w:suppressAutoHyphens/>
        <w:jc w:val="both"/>
        <w:rPr>
          <w:color w:val="000000"/>
          <w:sz w:val="22"/>
          <w:szCs w:val="22"/>
        </w:rPr>
      </w:pPr>
      <w:r>
        <w:rPr>
          <w:color w:val="000000"/>
          <w:sz w:val="22"/>
          <w:szCs w:val="22"/>
        </w:rPr>
        <w:t>nazwa i rodzaj produktu,</w:t>
      </w:r>
    </w:p>
    <w:p w14:paraId="3E284581" w14:textId="77777777" w:rsidR="00B21458" w:rsidRDefault="00B21458" w:rsidP="00B21458">
      <w:pPr>
        <w:numPr>
          <w:ilvl w:val="0"/>
          <w:numId w:val="2"/>
        </w:numPr>
        <w:suppressAutoHyphens/>
        <w:jc w:val="both"/>
        <w:rPr>
          <w:color w:val="000000"/>
          <w:sz w:val="22"/>
          <w:szCs w:val="22"/>
        </w:rPr>
      </w:pPr>
      <w:r>
        <w:rPr>
          <w:color w:val="000000"/>
          <w:sz w:val="22"/>
          <w:szCs w:val="22"/>
        </w:rPr>
        <w:t>termin przydatności do spożycia (dzień, miesiąc, rok),</w:t>
      </w:r>
    </w:p>
    <w:p w14:paraId="29FF4240" w14:textId="77777777" w:rsidR="00B21458" w:rsidRDefault="00B21458" w:rsidP="00B21458">
      <w:pPr>
        <w:numPr>
          <w:ilvl w:val="0"/>
          <w:numId w:val="2"/>
        </w:numPr>
        <w:suppressAutoHyphens/>
        <w:jc w:val="both"/>
        <w:rPr>
          <w:color w:val="000000"/>
          <w:sz w:val="22"/>
          <w:szCs w:val="22"/>
        </w:rPr>
      </w:pPr>
      <w:r>
        <w:rPr>
          <w:color w:val="000000"/>
          <w:sz w:val="22"/>
          <w:szCs w:val="22"/>
        </w:rPr>
        <w:t>masa netto/pojemność,</w:t>
      </w:r>
    </w:p>
    <w:p w14:paraId="409D69AA" w14:textId="77777777" w:rsidR="00B21458" w:rsidRDefault="00B21458" w:rsidP="00B21458">
      <w:pPr>
        <w:numPr>
          <w:ilvl w:val="0"/>
          <w:numId w:val="2"/>
        </w:numPr>
        <w:suppressAutoHyphens/>
        <w:jc w:val="both"/>
        <w:rPr>
          <w:color w:val="000000"/>
          <w:sz w:val="22"/>
          <w:szCs w:val="22"/>
        </w:rPr>
      </w:pPr>
      <w:r>
        <w:rPr>
          <w:color w:val="000000"/>
          <w:sz w:val="22"/>
          <w:szCs w:val="22"/>
        </w:rPr>
        <w:t>wykaz składników według udziału surowców.</w:t>
      </w:r>
    </w:p>
    <w:p w14:paraId="71EB857B" w14:textId="77777777" w:rsidR="00B21458" w:rsidRDefault="00B21458" w:rsidP="00B21458">
      <w:pPr>
        <w:numPr>
          <w:ilvl w:val="0"/>
          <w:numId w:val="1"/>
        </w:numPr>
        <w:tabs>
          <w:tab w:val="left" w:pos="360"/>
        </w:tabs>
        <w:suppressAutoHyphens/>
        <w:jc w:val="both"/>
        <w:rPr>
          <w:color w:val="000000"/>
          <w:sz w:val="22"/>
          <w:szCs w:val="22"/>
        </w:rPr>
      </w:pPr>
      <w:r>
        <w:rPr>
          <w:color w:val="000000"/>
          <w:sz w:val="22"/>
          <w:szCs w:val="22"/>
        </w:rPr>
        <w:t>Realizacja przedmiotu umowy następować będzie sukcesywnie (częściami) w miarę potrzeb, zgodnie z bieżącym zapotrzebowaniem Zamawiającego. Dostawa poszczególnych elementów przedmiotu umowy następować będzie po wcześniejszym złożeniu zamówienia przez Zamawiającego telefonicznie lub mailem – z jednodniowym wyprzedzeniem – do godz. 12:00.</w:t>
      </w:r>
    </w:p>
    <w:p w14:paraId="736CC102" w14:textId="77777777" w:rsidR="00B21458" w:rsidRDefault="00B21458" w:rsidP="00B21458">
      <w:pPr>
        <w:numPr>
          <w:ilvl w:val="0"/>
          <w:numId w:val="1"/>
        </w:numPr>
        <w:suppressAutoHyphens/>
        <w:ind w:left="426" w:hanging="426"/>
        <w:jc w:val="both"/>
        <w:rPr>
          <w:color w:val="000000"/>
          <w:sz w:val="22"/>
          <w:szCs w:val="22"/>
        </w:rPr>
      </w:pPr>
      <w:r>
        <w:rPr>
          <w:color w:val="000000"/>
          <w:sz w:val="22"/>
          <w:szCs w:val="22"/>
        </w:rPr>
        <w:t>Osobą upoważnioną do kontaktów w kompetencji składania zamówień oraz zgłaszania reklamacji ze strony Zamawiającego są:</w:t>
      </w:r>
    </w:p>
    <w:p w14:paraId="2E355759" w14:textId="77777777" w:rsidR="00B21458" w:rsidRDefault="00B21458" w:rsidP="00B21458">
      <w:pPr>
        <w:tabs>
          <w:tab w:val="num" w:pos="0"/>
        </w:tabs>
        <w:suppressAutoHyphens/>
        <w:ind w:left="786" w:hanging="360"/>
        <w:jc w:val="both"/>
        <w:rPr>
          <w:color w:val="000000"/>
          <w:sz w:val="22"/>
          <w:szCs w:val="22"/>
        </w:rPr>
      </w:pPr>
      <w:r>
        <w:rPr>
          <w:color w:val="000000"/>
          <w:sz w:val="22"/>
          <w:szCs w:val="22"/>
        </w:rPr>
        <w:t>pracownik Domu Pomocy Społecznej – …………………., tel .…………..</w:t>
      </w:r>
    </w:p>
    <w:p w14:paraId="4F64C148" w14:textId="77777777" w:rsidR="00B21458" w:rsidRDefault="00B21458" w:rsidP="00B21458">
      <w:pPr>
        <w:tabs>
          <w:tab w:val="num" w:pos="0"/>
        </w:tabs>
        <w:suppressAutoHyphens/>
        <w:ind w:left="786" w:hanging="360"/>
        <w:jc w:val="both"/>
        <w:rPr>
          <w:color w:val="000000"/>
          <w:sz w:val="22"/>
          <w:szCs w:val="22"/>
        </w:rPr>
      </w:pPr>
      <w:r>
        <w:rPr>
          <w:color w:val="000000"/>
          <w:sz w:val="22"/>
          <w:szCs w:val="22"/>
        </w:rPr>
        <w:lastRenderedPageBreak/>
        <w:t>pracownik Domu Pomocy Społecznej – …………………., tel .…………..</w:t>
      </w:r>
    </w:p>
    <w:p w14:paraId="6757B9BA" w14:textId="77777777" w:rsidR="00B21458" w:rsidRDefault="00B21458" w:rsidP="00B21458">
      <w:pPr>
        <w:numPr>
          <w:ilvl w:val="0"/>
          <w:numId w:val="1"/>
        </w:numPr>
        <w:suppressAutoHyphens/>
        <w:ind w:left="426" w:hanging="426"/>
        <w:jc w:val="both"/>
        <w:rPr>
          <w:b/>
          <w:color w:val="000000"/>
          <w:sz w:val="22"/>
          <w:szCs w:val="22"/>
        </w:rPr>
      </w:pPr>
      <w:r>
        <w:rPr>
          <w:b/>
          <w:color w:val="000000"/>
          <w:sz w:val="22"/>
          <w:szCs w:val="22"/>
        </w:rPr>
        <w:t>Towar będzie dostarczany do siedziby Zamawiającego – Dom Pomocy Społecznej w Jaskulinie, Jaskulin 13 w godzinach od 7.00 do 10.00, w dni robocze.</w:t>
      </w:r>
    </w:p>
    <w:p w14:paraId="2B7CF4DB" w14:textId="77777777" w:rsidR="00B21458" w:rsidRDefault="00B21458" w:rsidP="00B21458">
      <w:pPr>
        <w:numPr>
          <w:ilvl w:val="0"/>
          <w:numId w:val="1"/>
        </w:numPr>
        <w:suppressAutoHyphens/>
        <w:ind w:left="426" w:hanging="426"/>
        <w:jc w:val="both"/>
        <w:rPr>
          <w:color w:val="000000"/>
          <w:sz w:val="22"/>
          <w:szCs w:val="22"/>
        </w:rPr>
      </w:pPr>
      <w:r>
        <w:rPr>
          <w:color w:val="000000"/>
          <w:sz w:val="22"/>
          <w:szCs w:val="22"/>
        </w:rPr>
        <w:t xml:space="preserve">Produkty muszą być dostarczane do Zamawiającego staraniem i kosztem Wykonawcy, środkiem transportu do tego przeznaczonym (spełniającym wymagania sanitarne), w warunkach zapewniających ich wysoką jakość, brak uszkodzeń oraz odpowiednie przechowywanie i transport. </w:t>
      </w:r>
    </w:p>
    <w:p w14:paraId="73CA38B1" w14:textId="77777777" w:rsidR="00B21458" w:rsidRDefault="00B21458" w:rsidP="00B21458">
      <w:pPr>
        <w:jc w:val="both"/>
        <w:rPr>
          <w:b/>
          <w:color w:val="000000"/>
          <w:sz w:val="22"/>
          <w:szCs w:val="22"/>
        </w:rPr>
      </w:pPr>
    </w:p>
    <w:p w14:paraId="2FEDD4EA" w14:textId="77777777" w:rsidR="00B21458" w:rsidRDefault="00B21458" w:rsidP="00B21458">
      <w:pPr>
        <w:ind w:left="240" w:hanging="240"/>
        <w:jc w:val="center"/>
        <w:rPr>
          <w:b/>
          <w:color w:val="000000"/>
          <w:sz w:val="22"/>
          <w:szCs w:val="22"/>
        </w:rPr>
      </w:pPr>
      <w:r>
        <w:rPr>
          <w:b/>
          <w:color w:val="000000"/>
          <w:sz w:val="22"/>
          <w:szCs w:val="22"/>
        </w:rPr>
        <w:t>§ 2</w:t>
      </w:r>
    </w:p>
    <w:p w14:paraId="520DDD2A" w14:textId="77777777" w:rsidR="00B21458" w:rsidRDefault="00B21458" w:rsidP="00B21458">
      <w:pPr>
        <w:pStyle w:val="Tekstpodstawowy"/>
        <w:numPr>
          <w:ilvl w:val="0"/>
          <w:numId w:val="3"/>
        </w:numPr>
        <w:suppressAutoHyphens/>
        <w:spacing w:line="240" w:lineRule="auto"/>
        <w:rPr>
          <w:color w:val="000000"/>
          <w:sz w:val="22"/>
          <w:szCs w:val="22"/>
        </w:rPr>
      </w:pPr>
      <w:r>
        <w:rPr>
          <w:color w:val="000000"/>
          <w:sz w:val="22"/>
          <w:szCs w:val="22"/>
        </w:rPr>
        <w:t>Cena umowna ustalona będzie jako iloczyn cen jednostkowych określonych w załączniku do Umowy (Formularz ofertowy) i ilości dostarczonego towaru. Wynagrodzenie powyższe obejmuje wszelkie koszty i należności związane z realizacją niniejszej Umowy, w tym podatek od towarów               i usług (VAT) wg stawki obowiązującej w dniu wystawienia faktury.</w:t>
      </w:r>
    </w:p>
    <w:p w14:paraId="78EA6B06" w14:textId="77777777" w:rsidR="00B21458" w:rsidRDefault="00B21458" w:rsidP="00B21458">
      <w:pPr>
        <w:pStyle w:val="Tekstpodstawowy"/>
        <w:numPr>
          <w:ilvl w:val="0"/>
          <w:numId w:val="3"/>
        </w:numPr>
        <w:suppressAutoHyphens/>
        <w:spacing w:line="240" w:lineRule="auto"/>
        <w:rPr>
          <w:color w:val="000000"/>
          <w:sz w:val="22"/>
          <w:szCs w:val="22"/>
        </w:rPr>
      </w:pPr>
      <w:r>
        <w:rPr>
          <w:color w:val="000000"/>
          <w:sz w:val="22"/>
          <w:szCs w:val="22"/>
        </w:rPr>
        <w:t xml:space="preserve">Zamawiający wskazuje, że szacowana wartość przedmiotu umowy przez cały okres trwania umowy wyniesie </w:t>
      </w:r>
      <w:r>
        <w:rPr>
          <w:b/>
          <w:color w:val="000000"/>
          <w:sz w:val="22"/>
          <w:szCs w:val="22"/>
        </w:rPr>
        <w:t>…….. zł</w:t>
      </w:r>
      <w:r>
        <w:rPr>
          <w:color w:val="000000"/>
          <w:sz w:val="22"/>
          <w:szCs w:val="22"/>
        </w:rPr>
        <w:t xml:space="preserve"> </w:t>
      </w:r>
      <w:r>
        <w:rPr>
          <w:b/>
          <w:color w:val="000000"/>
          <w:sz w:val="22"/>
          <w:szCs w:val="22"/>
        </w:rPr>
        <w:t>brutto.</w:t>
      </w:r>
      <w:r>
        <w:rPr>
          <w:color w:val="000000"/>
          <w:sz w:val="22"/>
          <w:szCs w:val="22"/>
        </w:rPr>
        <w:t xml:space="preserve"> Wartość ta jest jedynie prognozą i nie stanowi zobowiązania dla żadnej                  z zakresie ilości zamawianych produktów żywieniowych w ramach przedmiotowej umowy.</w:t>
      </w:r>
    </w:p>
    <w:p w14:paraId="5418AC0E" w14:textId="77777777" w:rsidR="00B21458" w:rsidRDefault="00B21458" w:rsidP="00B21458">
      <w:pPr>
        <w:numPr>
          <w:ilvl w:val="0"/>
          <w:numId w:val="3"/>
        </w:numPr>
        <w:suppressAutoHyphens/>
        <w:jc w:val="both"/>
        <w:rPr>
          <w:color w:val="000000"/>
          <w:sz w:val="22"/>
          <w:szCs w:val="22"/>
        </w:rPr>
      </w:pPr>
      <w:r>
        <w:rPr>
          <w:color w:val="000000"/>
          <w:sz w:val="22"/>
          <w:szCs w:val="22"/>
        </w:rPr>
        <w:t>Zapłata należności za dostarczony towar następować będzie przelewem na konto Wykonawcy wskazane w treści faktur wystawionych przez Wykonawcę</w:t>
      </w:r>
      <w:r>
        <w:rPr>
          <w:b/>
          <w:color w:val="000000"/>
          <w:sz w:val="22"/>
          <w:szCs w:val="22"/>
        </w:rPr>
        <w:t>, w terminie …….. dni</w:t>
      </w:r>
      <w:r>
        <w:rPr>
          <w:color w:val="000000"/>
          <w:sz w:val="22"/>
          <w:szCs w:val="22"/>
        </w:rPr>
        <w:t xml:space="preserve"> od daty przyjęcia faktury, przy czym za dzień spełnienia świadczenia pieniężnego uważać się będzie dzień złożenia polecenia przelewu w banku Zamawiającego.</w:t>
      </w:r>
    </w:p>
    <w:p w14:paraId="518D7E0F" w14:textId="77777777" w:rsidR="00B21458" w:rsidRDefault="00B21458" w:rsidP="00B21458">
      <w:pPr>
        <w:numPr>
          <w:ilvl w:val="0"/>
          <w:numId w:val="3"/>
        </w:numPr>
        <w:suppressAutoHyphens/>
        <w:jc w:val="both"/>
        <w:rPr>
          <w:color w:val="000000"/>
          <w:sz w:val="22"/>
          <w:szCs w:val="22"/>
        </w:rPr>
      </w:pPr>
      <w:r>
        <w:rPr>
          <w:color w:val="000000"/>
          <w:sz w:val="22"/>
          <w:szCs w:val="22"/>
        </w:rPr>
        <w:t>Wykonawca wraz z dostawą zamówionego towaru każdorazowo dostarczy fakturę VAT za bieżącą dostawę.</w:t>
      </w:r>
    </w:p>
    <w:p w14:paraId="3C29F1A5" w14:textId="77777777" w:rsidR="00B21458" w:rsidRDefault="00B21458" w:rsidP="00B21458">
      <w:pPr>
        <w:numPr>
          <w:ilvl w:val="0"/>
          <w:numId w:val="3"/>
        </w:numPr>
        <w:autoSpaceDE w:val="0"/>
        <w:autoSpaceDN w:val="0"/>
        <w:jc w:val="both"/>
        <w:rPr>
          <w:color w:val="000000"/>
          <w:sz w:val="22"/>
          <w:szCs w:val="22"/>
          <w:lang w:eastAsia="ar-SA"/>
        </w:rPr>
      </w:pPr>
      <w:r>
        <w:rPr>
          <w:color w:val="000000"/>
          <w:sz w:val="22"/>
          <w:szCs w:val="22"/>
          <w:lang w:eastAsia="ar-SA"/>
        </w:rPr>
        <w:t xml:space="preserve">W przypadku, gdy część zamówienia została wykonana przez podwykonawców, warunkiem dokonania zapłaty w terminie, o którym mowa w ust. 3, jest przedłożenie Zamawiającemu dowodu zapłaty wynagrodzenia należnego podwykonawcom albo wydanie dyspozycji przez Wykonawcę zapłaty wynagrodzenia należnego podwykonawcom w ciężar wynagrodzenia należnego na podstawie niniejszej umowy lub też przedstawienie oświadczeń woli podwykonawców, że zwalniają w całości Zamawiającego z ewentualnej odpowiedzialności za zapłatę należnego im wynagrodzenia od Wykonawcy. </w:t>
      </w:r>
    </w:p>
    <w:p w14:paraId="30282BDF" w14:textId="77777777" w:rsidR="00B21458" w:rsidRDefault="00B21458" w:rsidP="00B21458">
      <w:pPr>
        <w:numPr>
          <w:ilvl w:val="0"/>
          <w:numId w:val="3"/>
        </w:numPr>
        <w:autoSpaceDE w:val="0"/>
        <w:autoSpaceDN w:val="0"/>
        <w:jc w:val="both"/>
        <w:rPr>
          <w:color w:val="000000"/>
          <w:sz w:val="22"/>
          <w:szCs w:val="22"/>
          <w:lang w:eastAsia="ar-SA"/>
        </w:rPr>
      </w:pPr>
      <w:r>
        <w:rPr>
          <w:color w:val="000000"/>
          <w:sz w:val="22"/>
          <w:szCs w:val="22"/>
          <w:lang w:eastAsia="ar-SA"/>
        </w:rPr>
        <w:t>Faktury winny być wystawione na bezpośredniego płatnika tj. Powiat Świdnicki, w następującym układzie:</w:t>
      </w:r>
    </w:p>
    <w:p w14:paraId="1027D731" w14:textId="77777777" w:rsidR="00B21458" w:rsidRDefault="00B21458" w:rsidP="00B21458">
      <w:pPr>
        <w:autoSpaceDE w:val="0"/>
        <w:autoSpaceDN w:val="0"/>
        <w:ind w:left="502"/>
        <w:jc w:val="both"/>
        <w:rPr>
          <w:color w:val="000000"/>
          <w:sz w:val="22"/>
          <w:szCs w:val="22"/>
          <w:lang w:eastAsia="ar-SA"/>
        </w:rPr>
      </w:pPr>
      <w:r>
        <w:rPr>
          <w:color w:val="000000"/>
          <w:sz w:val="22"/>
          <w:szCs w:val="22"/>
          <w:lang w:eastAsia="ar-SA"/>
        </w:rPr>
        <w:t>Nabywca: Powiat Świdnicki, ul. Marii Skłodowskiej-Curie 7 58-100 Świdnica, NIP 884-23-69-827;</w:t>
      </w:r>
    </w:p>
    <w:p w14:paraId="637729B9" w14:textId="77777777" w:rsidR="00B21458" w:rsidRDefault="00B21458" w:rsidP="00B21458">
      <w:pPr>
        <w:autoSpaceDE w:val="0"/>
        <w:autoSpaceDN w:val="0"/>
        <w:ind w:left="502"/>
        <w:jc w:val="both"/>
        <w:rPr>
          <w:color w:val="000000"/>
          <w:sz w:val="22"/>
          <w:szCs w:val="22"/>
          <w:lang w:eastAsia="ar-SA"/>
        </w:rPr>
      </w:pPr>
      <w:r>
        <w:rPr>
          <w:color w:val="000000"/>
          <w:sz w:val="22"/>
          <w:szCs w:val="22"/>
          <w:lang w:eastAsia="ar-SA"/>
        </w:rPr>
        <w:t>Odbiorca: Dom Pomocy Społecznej w Jaskulinie, Jaskulin 13, 58-170 Dobromierz.</w:t>
      </w:r>
    </w:p>
    <w:p w14:paraId="6D887D83" w14:textId="77777777" w:rsidR="00B21458" w:rsidRDefault="00B21458" w:rsidP="00B21458">
      <w:pPr>
        <w:numPr>
          <w:ilvl w:val="0"/>
          <w:numId w:val="4"/>
        </w:numPr>
        <w:suppressAutoHyphens/>
        <w:autoSpaceDE w:val="0"/>
        <w:jc w:val="both"/>
      </w:pPr>
      <w:r>
        <w:rPr>
          <w:sz w:val="22"/>
          <w:szCs w:val="22"/>
          <w:lang w:eastAsia="ar-SA"/>
        </w:rPr>
        <w:t xml:space="preserve">Upoważnia się Wykonawcę do wystawiania faktur bez podpisu odbiorcy. W przypadku dostarczenia faktury drogą elektroniczną Zamawiający wskazuje, że jedynym właściwym adresem do przesyłania faktur jest: </w:t>
      </w:r>
      <w:r>
        <w:rPr>
          <w:b/>
          <w:sz w:val="22"/>
          <w:szCs w:val="22"/>
          <w:lang w:eastAsia="ar-SA"/>
        </w:rPr>
        <w:t>sekretariat@jaskulin.naszdps.pl</w:t>
      </w:r>
      <w:r>
        <w:t xml:space="preserve"> </w:t>
      </w:r>
      <w:r>
        <w:rPr>
          <w:sz w:val="22"/>
          <w:szCs w:val="22"/>
          <w:lang w:eastAsia="ar-SA"/>
        </w:rPr>
        <w:t>.</w:t>
      </w:r>
    </w:p>
    <w:p w14:paraId="28440C98" w14:textId="77777777" w:rsidR="00B21458" w:rsidRDefault="00B21458" w:rsidP="00B21458">
      <w:pPr>
        <w:numPr>
          <w:ilvl w:val="0"/>
          <w:numId w:val="4"/>
        </w:numPr>
        <w:suppressAutoHyphens/>
        <w:autoSpaceDE w:val="0"/>
        <w:jc w:val="both"/>
      </w:pPr>
      <w:r>
        <w:rPr>
          <w:sz w:val="22"/>
          <w:szCs w:val="22"/>
          <w:lang w:eastAsia="ar-SA"/>
        </w:rPr>
        <w:t>Przeniesienie wszelkich wierzytelności Wykonawcy wynikających z wystawionych faktur za realizację przedmiotu umowy, które obciążają Zamawiającego na rzecz innych osób, wymaga każdorazowej zgody Zamawiającego, pod rygorem nieważności.</w:t>
      </w:r>
    </w:p>
    <w:p w14:paraId="55A3DC63" w14:textId="77777777" w:rsidR="00B21458" w:rsidRDefault="00B21458" w:rsidP="00B21458">
      <w:pPr>
        <w:numPr>
          <w:ilvl w:val="0"/>
          <w:numId w:val="4"/>
        </w:numPr>
        <w:suppressAutoHyphens/>
        <w:autoSpaceDE w:val="0"/>
        <w:jc w:val="both"/>
        <w:rPr>
          <w:sz w:val="22"/>
          <w:szCs w:val="22"/>
          <w:lang w:eastAsia="ar-SA"/>
        </w:rPr>
      </w:pPr>
      <w:r>
        <w:rPr>
          <w:sz w:val="22"/>
          <w:szCs w:val="22"/>
          <w:lang w:eastAsia="ar-SA"/>
        </w:rPr>
        <w:t xml:space="preserve">Wykonawca oświadcza, że numer rachunku bankowego wskazany przez niego w wystawionych rachunkach czy fakturach jest numerem właściwym do dokonywania rozliczeń na zasadach podzielonej płatności (split payment), zgodnie z ustawą z dnia 11 marca 2004 r. o podatku od towarów i usług. </w:t>
      </w:r>
    </w:p>
    <w:p w14:paraId="0A4AB283" w14:textId="77777777" w:rsidR="00B21458" w:rsidRDefault="00B21458" w:rsidP="00B21458">
      <w:pPr>
        <w:numPr>
          <w:ilvl w:val="0"/>
          <w:numId w:val="4"/>
        </w:numPr>
        <w:suppressAutoHyphens/>
        <w:autoSpaceDE w:val="0"/>
        <w:jc w:val="both"/>
        <w:rPr>
          <w:sz w:val="22"/>
          <w:szCs w:val="22"/>
          <w:lang w:eastAsia="ar-SA"/>
        </w:rPr>
      </w:pPr>
      <w:r>
        <w:rPr>
          <w:sz w:val="22"/>
          <w:szCs w:val="22"/>
          <w:lang w:eastAsia="ar-SA"/>
        </w:rPr>
        <w:t>Ponadto Wykonawca oświadcza, że jest zgłoszony do białej listy podatników, a Zamawiający zastrzega, że płatność za należności z faktur Wykonawcy nie zostanie zrealizowana w terminie w przypadku braku rachunku bankowego Wykonawcy w białej liście podatników VAT - do czasu jego umieszczenia lub wskazania prawidłowego numeru rachunku. Za czas opóźnienia związanego ze zgłoszeniem przez Wykonawcę takiego rachunku nie będą należne odsetki za opóźnienie.</w:t>
      </w:r>
    </w:p>
    <w:p w14:paraId="6EAEF852" w14:textId="77777777" w:rsidR="00B21458" w:rsidRDefault="00B21458" w:rsidP="00B21458">
      <w:pPr>
        <w:numPr>
          <w:ilvl w:val="0"/>
          <w:numId w:val="4"/>
        </w:numPr>
        <w:suppressAutoHyphens/>
        <w:autoSpaceDE w:val="0"/>
        <w:jc w:val="both"/>
        <w:rPr>
          <w:sz w:val="22"/>
          <w:szCs w:val="22"/>
          <w:lang w:eastAsia="ar-SA"/>
        </w:rPr>
      </w:pPr>
      <w:r>
        <w:rPr>
          <w:sz w:val="22"/>
          <w:szCs w:val="22"/>
          <w:lang w:eastAsia="ar-SA"/>
        </w:rPr>
        <w:t>Wykonawcę, który będzie korzystał z Platformy Elektronicznego Fakturowania (PEF) do wystawiania i przesyłania Zamawiającemu e-faktur, zobowiązuje się do wypełnienia na PEF pola „Odbiorca Usługi” danymi Jednostki Organizacyjnej (DPS Jaskulin), bez NIP. Jako „Nabywca Usługi” Wykonawca zobowiązany jest wpisać dane oraz NIP Powiatu Świdnickiego, jak w ust. 6.</w:t>
      </w:r>
    </w:p>
    <w:p w14:paraId="49794C7D" w14:textId="77777777" w:rsidR="00B21458" w:rsidRDefault="00B21458" w:rsidP="00B21458">
      <w:pPr>
        <w:numPr>
          <w:ilvl w:val="0"/>
          <w:numId w:val="4"/>
        </w:numPr>
        <w:suppressAutoHyphens/>
        <w:autoSpaceDE w:val="0"/>
        <w:jc w:val="both"/>
        <w:rPr>
          <w:sz w:val="22"/>
          <w:szCs w:val="22"/>
          <w:lang w:eastAsia="ar-SA"/>
        </w:rPr>
      </w:pPr>
      <w:r>
        <w:rPr>
          <w:sz w:val="22"/>
          <w:szCs w:val="22"/>
          <w:lang w:eastAsia="ar-SA"/>
        </w:rPr>
        <w:lastRenderedPageBreak/>
        <w:t>Faktury korygujące i duplikaty faktur do faktur przesyłanych Zamawiającemu w formie elektronicznej Wykonawca zobowiązuje się przesyłać w formie elektronicznej (za pośrednictwem PEF), chyba że przeszkody formalne i techniczne uniemożliwiają wystawienie i przesłanie faktury elektronicznej, na co Wykonawca wyraża zgodę.</w:t>
      </w:r>
    </w:p>
    <w:p w14:paraId="4D782410" w14:textId="77777777" w:rsidR="00B21458" w:rsidRDefault="00B21458" w:rsidP="00B21458">
      <w:pPr>
        <w:numPr>
          <w:ilvl w:val="0"/>
          <w:numId w:val="4"/>
        </w:numPr>
        <w:suppressAutoHyphens/>
        <w:autoSpaceDE w:val="0"/>
        <w:jc w:val="both"/>
        <w:rPr>
          <w:sz w:val="22"/>
          <w:szCs w:val="22"/>
          <w:lang w:eastAsia="ar-SA"/>
        </w:rPr>
      </w:pPr>
      <w:r>
        <w:rPr>
          <w:sz w:val="22"/>
          <w:szCs w:val="22"/>
          <w:lang w:eastAsia="ar-SA"/>
        </w:rPr>
        <w:t xml:space="preserve">Wykonawca wskazuje, że właściwym dla niego Urzędem Skarbowym jest US w ……….. </w:t>
      </w:r>
    </w:p>
    <w:p w14:paraId="150C4CB0" w14:textId="77777777" w:rsidR="00B21458" w:rsidRDefault="00B21458" w:rsidP="00B21458">
      <w:pPr>
        <w:numPr>
          <w:ilvl w:val="0"/>
          <w:numId w:val="4"/>
        </w:numPr>
        <w:suppressAutoHyphens/>
        <w:autoSpaceDE w:val="0"/>
        <w:jc w:val="both"/>
        <w:rPr>
          <w:sz w:val="22"/>
          <w:szCs w:val="22"/>
          <w:lang w:eastAsia="ar-SA"/>
        </w:rPr>
      </w:pPr>
      <w:r>
        <w:rPr>
          <w:sz w:val="22"/>
          <w:szCs w:val="22"/>
          <w:lang w:eastAsia="ar-SA"/>
        </w:rPr>
        <w:t xml:space="preserve">Zamawiający oświadcza, że jest dużym przedsiębiorcą w rozumieniu art. 4 pkt. 6) ustawy z dnia </w:t>
      </w:r>
      <w:r>
        <w:rPr>
          <w:sz w:val="22"/>
          <w:szCs w:val="22"/>
          <w:lang w:eastAsia="ar-SA"/>
        </w:rPr>
        <w:br/>
        <w:t>8 marca 2013 r. o przeciwdziałaniu nadmiernym opóźnieniom w transakcjach handlowych (t.j. Dz.U. z 2020 r. poz. 935 ze zm.).</w:t>
      </w:r>
    </w:p>
    <w:p w14:paraId="13E6AB5F" w14:textId="77777777" w:rsidR="00B21458" w:rsidRDefault="00B21458" w:rsidP="00B21458">
      <w:pPr>
        <w:numPr>
          <w:ilvl w:val="0"/>
          <w:numId w:val="4"/>
        </w:numPr>
        <w:suppressAutoHyphens/>
        <w:autoSpaceDE w:val="0"/>
        <w:jc w:val="both"/>
        <w:rPr>
          <w:sz w:val="22"/>
          <w:szCs w:val="22"/>
          <w:lang w:eastAsia="ar-SA"/>
        </w:rPr>
      </w:pPr>
      <w:r>
        <w:rPr>
          <w:sz w:val="22"/>
          <w:szCs w:val="22"/>
          <w:lang w:eastAsia="ar-SA"/>
        </w:rPr>
        <w:t xml:space="preserve">Wykonawca oświadcza, że jest/ nie jest dużym przedsiębiorcą w rozumieniu art. 4 pkt. 6) ustawy </w:t>
      </w:r>
      <w:r>
        <w:rPr>
          <w:sz w:val="22"/>
          <w:szCs w:val="22"/>
          <w:lang w:eastAsia="ar-SA"/>
        </w:rPr>
        <w:br/>
        <w:t>z dnia 8 marca 2013 r. o przeciwdziałaniu nadmiernym opóźnieniom w transakcjach handlowych.</w:t>
      </w:r>
    </w:p>
    <w:p w14:paraId="13490E2B" w14:textId="77777777" w:rsidR="00B21458" w:rsidRDefault="00B21458" w:rsidP="00B21458">
      <w:pPr>
        <w:ind w:left="360"/>
        <w:jc w:val="center"/>
        <w:rPr>
          <w:b/>
          <w:color w:val="000000"/>
          <w:sz w:val="22"/>
          <w:szCs w:val="22"/>
        </w:rPr>
      </w:pPr>
      <w:r>
        <w:rPr>
          <w:b/>
          <w:color w:val="000000"/>
          <w:sz w:val="22"/>
          <w:szCs w:val="22"/>
        </w:rPr>
        <w:t>§ 3</w:t>
      </w:r>
    </w:p>
    <w:p w14:paraId="74B13300" w14:textId="77777777" w:rsidR="00B21458" w:rsidRDefault="00B21458" w:rsidP="00B21458">
      <w:pPr>
        <w:numPr>
          <w:ilvl w:val="0"/>
          <w:numId w:val="5"/>
        </w:numPr>
        <w:suppressAutoHyphens/>
        <w:ind w:left="360"/>
        <w:jc w:val="both"/>
        <w:rPr>
          <w:color w:val="000000"/>
          <w:sz w:val="22"/>
          <w:szCs w:val="22"/>
        </w:rPr>
      </w:pPr>
      <w:r>
        <w:rPr>
          <w:color w:val="000000"/>
          <w:sz w:val="22"/>
          <w:szCs w:val="22"/>
        </w:rPr>
        <w:t>Wykonawca ponosi pełną odpowiedzialność za jakość dostarczonego towaru.</w:t>
      </w:r>
    </w:p>
    <w:p w14:paraId="4CFE8DB8" w14:textId="77777777" w:rsidR="00B21458" w:rsidRDefault="00B21458" w:rsidP="00B21458">
      <w:pPr>
        <w:numPr>
          <w:ilvl w:val="0"/>
          <w:numId w:val="5"/>
        </w:numPr>
        <w:suppressAutoHyphens/>
        <w:ind w:left="360"/>
        <w:jc w:val="both"/>
        <w:rPr>
          <w:color w:val="000000"/>
          <w:sz w:val="22"/>
          <w:szCs w:val="22"/>
        </w:rPr>
      </w:pPr>
      <w:r>
        <w:rPr>
          <w:color w:val="000000"/>
          <w:sz w:val="22"/>
          <w:szCs w:val="22"/>
        </w:rPr>
        <w:t xml:space="preserve">Zamawiający dokonuje odbioru ilościowego i jakościowego w chwili dostaw. Jeżeli dostarczony towar będzie miał wady (złą jakość), albo nie będzie odpowiadał pod względem ilościowym, Zamawiający poinformuje o ewentualnych wadach lub brakach ilościowych w terminie natychmiastowym, w dniu otrzymania towaru. Wady ukryte Zamawiający zgłasza protokołem komisyjnym niezwłocznie po ich ujawnieniu, jednak nie później niż do 3 dni od daty dostawy. </w:t>
      </w:r>
    </w:p>
    <w:p w14:paraId="5C8FBC76" w14:textId="77777777" w:rsidR="00B21458" w:rsidRDefault="00B21458" w:rsidP="00B21458">
      <w:pPr>
        <w:numPr>
          <w:ilvl w:val="0"/>
          <w:numId w:val="5"/>
        </w:numPr>
        <w:suppressAutoHyphens/>
        <w:ind w:left="360"/>
        <w:jc w:val="both"/>
        <w:rPr>
          <w:color w:val="000000"/>
          <w:sz w:val="22"/>
          <w:szCs w:val="22"/>
        </w:rPr>
      </w:pPr>
      <w:r>
        <w:rPr>
          <w:color w:val="000000"/>
          <w:sz w:val="22"/>
          <w:szCs w:val="22"/>
        </w:rPr>
        <w:t>Zamawiający odmówi przyjęcia towaru nieodpowiadającego wymogom jakościowym lub ilościowym. W takiej sytuacji Wykonawca ma obowiązek wymienić towar na pełnowartościowy lub uzupełnić braki w ciągu 6 godzin.</w:t>
      </w:r>
    </w:p>
    <w:p w14:paraId="113DD4EF" w14:textId="77777777" w:rsidR="00B21458" w:rsidRDefault="00B21458" w:rsidP="00B21458">
      <w:pPr>
        <w:numPr>
          <w:ilvl w:val="0"/>
          <w:numId w:val="5"/>
        </w:numPr>
        <w:suppressAutoHyphens/>
        <w:ind w:left="360"/>
        <w:jc w:val="both"/>
        <w:rPr>
          <w:color w:val="000000"/>
          <w:sz w:val="22"/>
          <w:szCs w:val="22"/>
        </w:rPr>
      </w:pPr>
      <w:r>
        <w:rPr>
          <w:color w:val="000000"/>
          <w:sz w:val="22"/>
          <w:szCs w:val="22"/>
        </w:rPr>
        <w:t>W przypadku, gdy Wykonawca nie dostarczy towaru, o którym mowa w ust. 3 wciągu 6 godzin, uznaje się, że Wykonawca nie dotrzymał terminu dostawy.</w:t>
      </w:r>
    </w:p>
    <w:p w14:paraId="0C1E950B" w14:textId="77777777" w:rsidR="00B21458" w:rsidRDefault="00B21458" w:rsidP="00B21458">
      <w:pPr>
        <w:numPr>
          <w:ilvl w:val="0"/>
          <w:numId w:val="5"/>
        </w:numPr>
        <w:suppressAutoHyphens/>
        <w:ind w:left="360"/>
        <w:jc w:val="both"/>
        <w:rPr>
          <w:color w:val="000000"/>
          <w:sz w:val="22"/>
          <w:szCs w:val="22"/>
        </w:rPr>
      </w:pPr>
      <w:r>
        <w:rPr>
          <w:color w:val="000000"/>
          <w:sz w:val="22"/>
          <w:szCs w:val="22"/>
        </w:rPr>
        <w:t>Wykonawca jest zobowiązany do rozpatrzenia reklamacji, zgłoszonej po przyjęciu dostawy, w terminie do 3 dni od daty zgłoszenia, a po bezskutecznym upływie tego terminu reklamacja uważana będzie za uznaną w całości, zgodnie z żądaniem Zamawiającego. W tym zakresie stosuje się odpowiednio ust. 3 zdanie 2.</w:t>
      </w:r>
    </w:p>
    <w:p w14:paraId="0C486DAA" w14:textId="77777777" w:rsidR="00B21458" w:rsidRDefault="00B21458" w:rsidP="00B21458">
      <w:pPr>
        <w:numPr>
          <w:ilvl w:val="0"/>
          <w:numId w:val="5"/>
        </w:numPr>
        <w:suppressAutoHyphens/>
        <w:ind w:left="360"/>
        <w:jc w:val="both"/>
        <w:rPr>
          <w:color w:val="000000"/>
          <w:sz w:val="22"/>
          <w:szCs w:val="22"/>
        </w:rPr>
      </w:pPr>
      <w:r>
        <w:rPr>
          <w:color w:val="000000"/>
          <w:sz w:val="22"/>
          <w:szCs w:val="22"/>
        </w:rPr>
        <w:t>W przypadku niedotrzymania terminów, określonych w § 1 ust. 9 lub § 3 ust. 4 i ust. 5 umowy, Zamawiający zastrzega sobie prawo do zakupu niedostarczonego przedmiotu zamówienia u innego dostawcy. W przypadku poniesienia przez Zamawiającego wyższych kosztów, niż wynikają z niniejszej umowy, różnicą Zamawiający obciąży Wykonawcę.</w:t>
      </w:r>
    </w:p>
    <w:p w14:paraId="51A3BBBE" w14:textId="77777777" w:rsidR="00B21458" w:rsidRDefault="00B21458" w:rsidP="00B21458">
      <w:pPr>
        <w:jc w:val="center"/>
        <w:rPr>
          <w:b/>
          <w:color w:val="000000"/>
          <w:sz w:val="22"/>
          <w:szCs w:val="22"/>
        </w:rPr>
      </w:pPr>
    </w:p>
    <w:p w14:paraId="11664F94" w14:textId="77777777" w:rsidR="00B21458" w:rsidRDefault="00B21458" w:rsidP="00B21458">
      <w:pPr>
        <w:jc w:val="center"/>
        <w:rPr>
          <w:b/>
          <w:color w:val="000000"/>
          <w:sz w:val="22"/>
          <w:szCs w:val="22"/>
        </w:rPr>
      </w:pPr>
      <w:r>
        <w:rPr>
          <w:b/>
          <w:color w:val="000000"/>
          <w:sz w:val="22"/>
          <w:szCs w:val="22"/>
        </w:rPr>
        <w:t>§ 4</w:t>
      </w:r>
    </w:p>
    <w:p w14:paraId="1D07954B" w14:textId="7A47E3B9" w:rsidR="00B21458" w:rsidRDefault="00B21458" w:rsidP="00B21458">
      <w:pPr>
        <w:pStyle w:val="Tekstpodstawowywcity"/>
        <w:numPr>
          <w:ilvl w:val="1"/>
          <w:numId w:val="4"/>
        </w:numPr>
        <w:tabs>
          <w:tab w:val="num" w:pos="360"/>
        </w:tabs>
        <w:spacing w:line="240" w:lineRule="auto"/>
        <w:ind w:left="360"/>
        <w:rPr>
          <w:rFonts w:ascii="Arial" w:hAnsi="Arial" w:cs="Arial"/>
          <w:b/>
          <w:bCs/>
          <w:color w:val="000000"/>
        </w:rPr>
      </w:pPr>
      <w:r>
        <w:rPr>
          <w:color w:val="000000"/>
          <w:sz w:val="22"/>
          <w:szCs w:val="22"/>
        </w:rPr>
        <w:t xml:space="preserve">Przedmiot umowy należy wykonywać w terminie: </w:t>
      </w:r>
      <w:r>
        <w:rPr>
          <w:b/>
          <w:bCs/>
          <w:color w:val="000000"/>
          <w:sz w:val="22"/>
          <w:szCs w:val="22"/>
        </w:rPr>
        <w:t>od 01.</w:t>
      </w:r>
      <w:r w:rsidR="009A68E0">
        <w:rPr>
          <w:b/>
          <w:bCs/>
          <w:color w:val="000000"/>
          <w:sz w:val="22"/>
          <w:szCs w:val="22"/>
        </w:rPr>
        <w:t>10</w:t>
      </w:r>
      <w:r>
        <w:rPr>
          <w:b/>
          <w:bCs/>
          <w:color w:val="000000"/>
          <w:sz w:val="22"/>
          <w:szCs w:val="22"/>
        </w:rPr>
        <w:t>.202</w:t>
      </w:r>
      <w:r w:rsidR="009A68E0">
        <w:rPr>
          <w:b/>
          <w:bCs/>
          <w:color w:val="000000"/>
          <w:sz w:val="22"/>
          <w:szCs w:val="22"/>
        </w:rPr>
        <w:t>4</w:t>
      </w:r>
      <w:r>
        <w:rPr>
          <w:b/>
          <w:bCs/>
          <w:color w:val="000000"/>
          <w:sz w:val="22"/>
          <w:szCs w:val="22"/>
        </w:rPr>
        <w:t xml:space="preserve"> r. do 30.09.202</w:t>
      </w:r>
      <w:r w:rsidR="009A68E0">
        <w:rPr>
          <w:b/>
          <w:bCs/>
          <w:color w:val="000000"/>
          <w:sz w:val="22"/>
          <w:szCs w:val="22"/>
        </w:rPr>
        <w:t>5</w:t>
      </w:r>
      <w:r>
        <w:rPr>
          <w:b/>
          <w:bCs/>
          <w:color w:val="000000"/>
          <w:sz w:val="22"/>
          <w:szCs w:val="22"/>
        </w:rPr>
        <w:t xml:space="preserve"> r.</w:t>
      </w:r>
      <w:r>
        <w:rPr>
          <w:color w:val="000000"/>
          <w:sz w:val="22"/>
          <w:szCs w:val="22"/>
        </w:rPr>
        <w:t xml:space="preserve"> </w:t>
      </w:r>
    </w:p>
    <w:p w14:paraId="46F71E62" w14:textId="77777777" w:rsidR="00B21458" w:rsidRDefault="00B21458" w:rsidP="00B21458">
      <w:pPr>
        <w:pStyle w:val="Tekstpodstawowywcity"/>
        <w:numPr>
          <w:ilvl w:val="1"/>
          <w:numId w:val="4"/>
        </w:numPr>
        <w:tabs>
          <w:tab w:val="num" w:pos="360"/>
        </w:tabs>
        <w:spacing w:line="240" w:lineRule="auto"/>
        <w:ind w:left="360"/>
        <w:rPr>
          <w:rFonts w:ascii="Arial" w:hAnsi="Arial" w:cs="Arial"/>
          <w:b/>
          <w:bCs/>
          <w:color w:val="000000"/>
        </w:rPr>
      </w:pPr>
      <w:r>
        <w:rPr>
          <w:bCs/>
          <w:color w:val="000000"/>
          <w:sz w:val="22"/>
          <w:szCs w:val="22"/>
        </w:rPr>
        <w:t>Przedmiot umowy w zakresie podstawowym obejmuje dostawę artykułów żywnościowych w okresie jak w ust. 1.</w:t>
      </w:r>
    </w:p>
    <w:p w14:paraId="11558207" w14:textId="77777777" w:rsidR="00B21458" w:rsidRDefault="00B21458" w:rsidP="00B21458">
      <w:pPr>
        <w:pStyle w:val="Tekstpodstawowywcity"/>
        <w:numPr>
          <w:ilvl w:val="1"/>
          <w:numId w:val="4"/>
        </w:numPr>
        <w:tabs>
          <w:tab w:val="num" w:pos="360"/>
        </w:tabs>
        <w:spacing w:line="240" w:lineRule="auto"/>
        <w:ind w:left="360"/>
        <w:rPr>
          <w:rFonts w:ascii="Arial" w:hAnsi="Arial" w:cs="Arial"/>
          <w:b/>
          <w:bCs/>
          <w:color w:val="000000"/>
        </w:rPr>
      </w:pPr>
      <w:r>
        <w:rPr>
          <w:bCs/>
          <w:color w:val="000000"/>
          <w:sz w:val="22"/>
          <w:szCs w:val="22"/>
        </w:rPr>
        <w:t xml:space="preserve">Zamawiającemu przysługuje </w:t>
      </w:r>
      <w:r>
        <w:rPr>
          <w:b/>
          <w:bCs/>
          <w:color w:val="000000"/>
          <w:sz w:val="22"/>
          <w:szCs w:val="22"/>
        </w:rPr>
        <w:t>możliwość skorzystania z prawa opcji</w:t>
      </w:r>
      <w:r>
        <w:rPr>
          <w:bCs/>
          <w:color w:val="000000"/>
          <w:sz w:val="22"/>
          <w:szCs w:val="22"/>
        </w:rPr>
        <w:t xml:space="preserve"> dotyczącego dostawy artykułów żywnościowych przez kolejne 3 miesiące.</w:t>
      </w:r>
    </w:p>
    <w:p w14:paraId="1869F3A7" w14:textId="77777777" w:rsidR="00B21458" w:rsidRDefault="00B21458" w:rsidP="00B21458">
      <w:pPr>
        <w:pStyle w:val="Tekstpodstawowywcity"/>
        <w:numPr>
          <w:ilvl w:val="1"/>
          <w:numId w:val="4"/>
        </w:numPr>
        <w:tabs>
          <w:tab w:val="num" w:pos="360"/>
        </w:tabs>
        <w:spacing w:line="240" w:lineRule="auto"/>
        <w:ind w:left="360"/>
        <w:rPr>
          <w:rFonts w:ascii="Arial" w:hAnsi="Arial" w:cs="Arial"/>
          <w:b/>
          <w:bCs/>
          <w:color w:val="000000"/>
        </w:rPr>
      </w:pPr>
      <w:r>
        <w:rPr>
          <w:bCs/>
          <w:color w:val="000000"/>
          <w:sz w:val="22"/>
          <w:szCs w:val="22"/>
        </w:rPr>
        <w:t>Prawo opcji, o którym mowa w ust. 3, będzie realizowane na tych samych warunkach co zamówienie podstawowe, o którym mowa w § 1 umowy, w szczególności za tę samą cenę jak w § 2 ust. 1 umowy.</w:t>
      </w:r>
    </w:p>
    <w:p w14:paraId="33B50E7B" w14:textId="77777777" w:rsidR="00B21458" w:rsidRDefault="00B21458" w:rsidP="00B21458">
      <w:pPr>
        <w:pStyle w:val="Tekstpodstawowywcity"/>
        <w:numPr>
          <w:ilvl w:val="1"/>
          <w:numId w:val="4"/>
        </w:numPr>
        <w:tabs>
          <w:tab w:val="num" w:pos="360"/>
        </w:tabs>
        <w:spacing w:line="240" w:lineRule="auto"/>
        <w:ind w:left="360"/>
        <w:rPr>
          <w:rFonts w:ascii="Arial" w:hAnsi="Arial" w:cs="Arial"/>
          <w:b/>
          <w:bCs/>
          <w:color w:val="000000"/>
        </w:rPr>
      </w:pPr>
      <w:r>
        <w:rPr>
          <w:bCs/>
          <w:color w:val="000000"/>
          <w:sz w:val="22"/>
          <w:szCs w:val="22"/>
        </w:rPr>
        <w:t>Warunkiem skorzystania z prawa opcji jest złożenie przez Zamawiającego pisemnego oświadczenia woli o skorzystaniu z prawa opcji w terminie do 14 dni przed upływem terminu wskazanego w ust. 1.</w:t>
      </w:r>
    </w:p>
    <w:p w14:paraId="43F96318" w14:textId="77777777" w:rsidR="00B21458" w:rsidRDefault="00B21458" w:rsidP="00B21458">
      <w:pPr>
        <w:pStyle w:val="Tekstpodstawowywcity"/>
        <w:numPr>
          <w:ilvl w:val="1"/>
          <w:numId w:val="4"/>
        </w:numPr>
        <w:tabs>
          <w:tab w:val="num" w:pos="360"/>
        </w:tabs>
        <w:spacing w:line="240" w:lineRule="auto"/>
        <w:ind w:left="360"/>
        <w:rPr>
          <w:rFonts w:ascii="Arial" w:hAnsi="Arial" w:cs="Arial"/>
          <w:b/>
          <w:bCs/>
          <w:color w:val="000000"/>
        </w:rPr>
      </w:pPr>
      <w:r>
        <w:rPr>
          <w:bCs/>
          <w:color w:val="000000"/>
          <w:sz w:val="22"/>
          <w:szCs w:val="22"/>
        </w:rPr>
        <w:t>W przypadku nieskorzystania przez Zamawiającego z prawa opcji, Wykonawcy nie przysługują żadne roszczenia z tego tytułu.</w:t>
      </w:r>
    </w:p>
    <w:p w14:paraId="515B6476" w14:textId="77777777" w:rsidR="00B21458" w:rsidRDefault="00B21458" w:rsidP="00B21458">
      <w:pPr>
        <w:jc w:val="center"/>
        <w:rPr>
          <w:b/>
          <w:color w:val="000000"/>
          <w:sz w:val="22"/>
          <w:szCs w:val="22"/>
        </w:rPr>
      </w:pPr>
    </w:p>
    <w:p w14:paraId="3A29ED6A" w14:textId="77777777" w:rsidR="00B21458" w:rsidRDefault="00B21458" w:rsidP="00B21458">
      <w:pPr>
        <w:jc w:val="center"/>
        <w:rPr>
          <w:b/>
          <w:color w:val="000000"/>
          <w:sz w:val="22"/>
          <w:szCs w:val="22"/>
        </w:rPr>
      </w:pPr>
      <w:r>
        <w:rPr>
          <w:b/>
          <w:color w:val="000000"/>
          <w:sz w:val="22"/>
          <w:szCs w:val="22"/>
        </w:rPr>
        <w:t>§ 5</w:t>
      </w:r>
    </w:p>
    <w:p w14:paraId="7585E095" w14:textId="77777777" w:rsidR="00B21458" w:rsidRDefault="00B21458" w:rsidP="00B21458">
      <w:pPr>
        <w:numPr>
          <w:ilvl w:val="0"/>
          <w:numId w:val="6"/>
        </w:numPr>
        <w:suppressAutoHyphens/>
        <w:jc w:val="both"/>
        <w:rPr>
          <w:color w:val="000000"/>
          <w:sz w:val="22"/>
          <w:szCs w:val="22"/>
        </w:rPr>
      </w:pPr>
      <w:r>
        <w:rPr>
          <w:color w:val="000000"/>
          <w:sz w:val="22"/>
          <w:szCs w:val="22"/>
        </w:rPr>
        <w:t>Strony ustalają, że w razie nie wykonania lub nienależytego wykonania Umowy obowiązywać będą odszkodowania w postaci kar umownych.</w:t>
      </w:r>
    </w:p>
    <w:p w14:paraId="2C05B59B" w14:textId="77777777" w:rsidR="00B21458" w:rsidRDefault="00B21458" w:rsidP="00B21458">
      <w:pPr>
        <w:numPr>
          <w:ilvl w:val="0"/>
          <w:numId w:val="6"/>
        </w:numPr>
        <w:suppressAutoHyphens/>
        <w:jc w:val="both"/>
        <w:rPr>
          <w:color w:val="000000"/>
          <w:sz w:val="22"/>
          <w:szCs w:val="22"/>
        </w:rPr>
      </w:pPr>
      <w:r>
        <w:rPr>
          <w:color w:val="000000"/>
          <w:sz w:val="22"/>
          <w:szCs w:val="22"/>
        </w:rPr>
        <w:t xml:space="preserve">Wykonawca zapłaci Zamawiającemu karę umowną za opóźnienie w dostawie określonego w Umowie przedmiotu w wysokości 1% wartości niedostarczonego towaru za każdy dzień opóźnienia. </w:t>
      </w:r>
    </w:p>
    <w:p w14:paraId="7214D059" w14:textId="77777777" w:rsidR="00B21458" w:rsidRDefault="00B21458" w:rsidP="00B21458">
      <w:pPr>
        <w:numPr>
          <w:ilvl w:val="0"/>
          <w:numId w:val="6"/>
        </w:numPr>
        <w:suppressAutoHyphens/>
        <w:jc w:val="both"/>
        <w:rPr>
          <w:color w:val="000000"/>
          <w:sz w:val="22"/>
          <w:szCs w:val="22"/>
        </w:rPr>
      </w:pPr>
      <w:r>
        <w:rPr>
          <w:color w:val="000000"/>
          <w:sz w:val="22"/>
          <w:szCs w:val="22"/>
        </w:rPr>
        <w:t>Za odstąpienie przez Zamawiającego od umowy z przyczyn leżących po stronie Wykonawcy, zapłaci on Zamawiającemu karę umowną w wysokości 15 % wartości przedmiotu umowy określonej w § 2 ust. 2.</w:t>
      </w:r>
    </w:p>
    <w:p w14:paraId="2389ECC1" w14:textId="77777777" w:rsidR="00B21458" w:rsidRDefault="00B21458" w:rsidP="00B21458">
      <w:pPr>
        <w:numPr>
          <w:ilvl w:val="0"/>
          <w:numId w:val="6"/>
        </w:numPr>
        <w:suppressAutoHyphens/>
        <w:jc w:val="both"/>
        <w:rPr>
          <w:color w:val="000000"/>
          <w:sz w:val="22"/>
          <w:szCs w:val="22"/>
        </w:rPr>
      </w:pPr>
      <w:r>
        <w:rPr>
          <w:color w:val="000000"/>
          <w:sz w:val="22"/>
          <w:szCs w:val="22"/>
        </w:rPr>
        <w:lastRenderedPageBreak/>
        <w:t>Strony zastrzegają sobie prawo do odszkodowania uzupełniającego, przenoszącego wysokość kar umownych do wysokości rzeczywiście poniesionej szkody i nie wykluczają możliwości kumulacji kar umownych.</w:t>
      </w:r>
    </w:p>
    <w:p w14:paraId="7D4C7CDB" w14:textId="77777777" w:rsidR="00B21458" w:rsidRDefault="00B21458" w:rsidP="00B21458">
      <w:pPr>
        <w:jc w:val="center"/>
        <w:rPr>
          <w:b/>
          <w:color w:val="000000"/>
          <w:sz w:val="22"/>
          <w:szCs w:val="22"/>
        </w:rPr>
      </w:pPr>
    </w:p>
    <w:p w14:paraId="7A5EC81A" w14:textId="77777777" w:rsidR="00B21458" w:rsidRDefault="00B21458" w:rsidP="00B21458">
      <w:pPr>
        <w:jc w:val="center"/>
        <w:rPr>
          <w:b/>
          <w:color w:val="000000"/>
          <w:sz w:val="22"/>
          <w:szCs w:val="22"/>
        </w:rPr>
      </w:pPr>
      <w:r>
        <w:rPr>
          <w:b/>
          <w:color w:val="000000"/>
          <w:sz w:val="22"/>
          <w:szCs w:val="22"/>
        </w:rPr>
        <w:t>§ 6</w:t>
      </w:r>
    </w:p>
    <w:p w14:paraId="212F990A" w14:textId="77777777" w:rsidR="00B21458" w:rsidRDefault="00B21458" w:rsidP="00B21458">
      <w:pPr>
        <w:numPr>
          <w:ilvl w:val="0"/>
          <w:numId w:val="7"/>
        </w:numPr>
        <w:suppressAutoHyphens/>
        <w:ind w:left="284" w:hanging="284"/>
        <w:jc w:val="both"/>
        <w:rPr>
          <w:color w:val="000000"/>
          <w:sz w:val="22"/>
          <w:szCs w:val="22"/>
        </w:rPr>
      </w:pPr>
      <w:r>
        <w:rPr>
          <w:color w:val="000000"/>
          <w:sz w:val="22"/>
          <w:szCs w:val="22"/>
        </w:rPr>
        <w:t>Strony postanawiają, że przysługuje im prawo odstąpienia od umowy w przypadkach określonych w niniejszym paragrafie. Umowa ulega rozwiązaniu w dniu doręczenia drugiej stronie pisma informującego o odstąpieniu wraz z uzasadnieniem.</w:t>
      </w:r>
    </w:p>
    <w:p w14:paraId="3A0ED765" w14:textId="77777777" w:rsidR="00B21458" w:rsidRDefault="00B21458" w:rsidP="00B21458">
      <w:pPr>
        <w:numPr>
          <w:ilvl w:val="0"/>
          <w:numId w:val="7"/>
        </w:numPr>
        <w:suppressAutoHyphens/>
        <w:ind w:left="284" w:hanging="284"/>
        <w:jc w:val="both"/>
        <w:rPr>
          <w:color w:val="000000"/>
          <w:sz w:val="22"/>
          <w:szCs w:val="22"/>
        </w:rPr>
      </w:pPr>
      <w:r>
        <w:rPr>
          <w:color w:val="000000"/>
          <w:sz w:val="22"/>
          <w:szCs w:val="22"/>
        </w:rPr>
        <w:t>Oświadczenie w przedmiocie odstąpienia od umowy Zamawiający ma prawo złożyć w terminie do 30 dni od  zaistnienia przyczyn wskazanych w ust. 3 niniejszego paragrafu.</w:t>
      </w:r>
    </w:p>
    <w:p w14:paraId="666A1176" w14:textId="77777777" w:rsidR="00B21458" w:rsidRDefault="00B21458" w:rsidP="00B21458">
      <w:pPr>
        <w:numPr>
          <w:ilvl w:val="0"/>
          <w:numId w:val="7"/>
        </w:numPr>
        <w:suppressAutoHyphens/>
        <w:ind w:left="284" w:hanging="284"/>
        <w:jc w:val="both"/>
        <w:rPr>
          <w:color w:val="000000"/>
          <w:sz w:val="22"/>
          <w:szCs w:val="22"/>
        </w:rPr>
      </w:pPr>
      <w:r>
        <w:rPr>
          <w:color w:val="000000"/>
          <w:sz w:val="22"/>
          <w:szCs w:val="22"/>
        </w:rPr>
        <w:t>Zamawiający może odstąpić od umowy:</w:t>
      </w:r>
    </w:p>
    <w:p w14:paraId="0E2CB88F" w14:textId="77777777" w:rsidR="00B21458" w:rsidRDefault="00B21458" w:rsidP="00B21458">
      <w:pPr>
        <w:numPr>
          <w:ilvl w:val="0"/>
          <w:numId w:val="8"/>
        </w:numPr>
        <w:suppressAutoHyphens/>
        <w:jc w:val="both"/>
        <w:rPr>
          <w:color w:val="000000"/>
          <w:sz w:val="22"/>
          <w:szCs w:val="22"/>
        </w:rPr>
      </w:pPr>
      <w:r>
        <w:rPr>
          <w:color w:val="000000"/>
          <w:sz w:val="22"/>
          <w:szCs w:val="22"/>
        </w:rPr>
        <w:t>w razie zaistnienia istotnej zmiany okoliczności powodującej, że wykonanie umowy nie leży w interesie publicznym, czego nie można było przewidzieć w chwili zawarcia umowy, odstąpienie od umowy w tym przypadku może nastąpić w terminie 30 dni od powzięcia wiadomości o powyższych okolicznościach,</w:t>
      </w:r>
    </w:p>
    <w:p w14:paraId="64B0ED82" w14:textId="77777777" w:rsidR="00B21458" w:rsidRDefault="00B21458" w:rsidP="00B21458">
      <w:pPr>
        <w:numPr>
          <w:ilvl w:val="0"/>
          <w:numId w:val="8"/>
        </w:numPr>
        <w:suppressAutoHyphens/>
        <w:jc w:val="both"/>
        <w:rPr>
          <w:color w:val="000000"/>
          <w:sz w:val="22"/>
          <w:szCs w:val="22"/>
        </w:rPr>
      </w:pPr>
      <w:r>
        <w:rPr>
          <w:color w:val="000000"/>
          <w:sz w:val="22"/>
          <w:szCs w:val="22"/>
        </w:rPr>
        <w:t xml:space="preserve">ze skutkiem natychmiastowym, w przypadku nie podjęcia realizacji przedmiotu umowy przez Wykonawcę w terminie 3 dni roboczych od dnia podpisania umowy, </w:t>
      </w:r>
    </w:p>
    <w:p w14:paraId="729490D4" w14:textId="77777777" w:rsidR="00B21458" w:rsidRDefault="00B21458" w:rsidP="00B21458">
      <w:pPr>
        <w:numPr>
          <w:ilvl w:val="0"/>
          <w:numId w:val="8"/>
        </w:numPr>
        <w:suppressAutoHyphens/>
        <w:jc w:val="both"/>
        <w:rPr>
          <w:color w:val="000000"/>
          <w:sz w:val="22"/>
          <w:szCs w:val="22"/>
        </w:rPr>
      </w:pPr>
      <w:r>
        <w:rPr>
          <w:color w:val="000000"/>
          <w:sz w:val="22"/>
          <w:szCs w:val="22"/>
        </w:rPr>
        <w:t>ze skutkiem natychmiastowym, jeżeli Wykonawca w sposób uporczywy nie dotrzymuje terminów realizacji przedmiotu umowy lub jeżeli wykonuje przedmiot umowy w sposób rażąco niezgodny                z niniejszą umową – po uprzednim pisemnym wezwaniu Wykonawcy do przestrzegania postanowień umownych.</w:t>
      </w:r>
    </w:p>
    <w:p w14:paraId="488517D7" w14:textId="77777777" w:rsidR="00B21458" w:rsidRDefault="00B21458" w:rsidP="00B21458">
      <w:pPr>
        <w:ind w:left="284"/>
        <w:jc w:val="both"/>
        <w:rPr>
          <w:color w:val="000000"/>
          <w:sz w:val="22"/>
          <w:szCs w:val="22"/>
        </w:rPr>
      </w:pPr>
    </w:p>
    <w:p w14:paraId="34F072A4" w14:textId="77777777" w:rsidR="00B21458" w:rsidRDefault="00B21458" w:rsidP="00B21458">
      <w:pPr>
        <w:suppressAutoHyphens/>
        <w:ind w:left="240" w:hanging="240"/>
        <w:jc w:val="center"/>
        <w:rPr>
          <w:b/>
          <w:color w:val="000000"/>
          <w:sz w:val="22"/>
          <w:szCs w:val="22"/>
          <w:lang w:eastAsia="ar-SA"/>
        </w:rPr>
      </w:pPr>
      <w:r>
        <w:rPr>
          <w:b/>
          <w:color w:val="000000"/>
          <w:sz w:val="22"/>
          <w:szCs w:val="22"/>
          <w:lang w:eastAsia="ar-SA"/>
        </w:rPr>
        <w:t>§ 7</w:t>
      </w:r>
    </w:p>
    <w:p w14:paraId="076AC7C3" w14:textId="77777777" w:rsidR="00B21458" w:rsidRDefault="00B21458" w:rsidP="00B21458">
      <w:pPr>
        <w:numPr>
          <w:ilvl w:val="0"/>
          <w:numId w:val="9"/>
        </w:numPr>
        <w:tabs>
          <w:tab w:val="num" w:pos="360"/>
        </w:tabs>
        <w:suppressAutoHyphens/>
        <w:jc w:val="both"/>
        <w:rPr>
          <w:color w:val="000000"/>
          <w:sz w:val="22"/>
          <w:szCs w:val="22"/>
          <w:lang w:eastAsia="ar-SA"/>
        </w:rPr>
      </w:pPr>
      <w:r>
        <w:rPr>
          <w:color w:val="000000"/>
          <w:sz w:val="22"/>
          <w:szCs w:val="22"/>
          <w:lang w:eastAsia="ar-SA"/>
        </w:rPr>
        <w:t>Wszelkie zmiany i uzupełnienia treści umowy wymagają formy pisemnej pod rygorem nieważności.</w:t>
      </w:r>
    </w:p>
    <w:p w14:paraId="267E3093" w14:textId="77777777" w:rsidR="00B21458" w:rsidRDefault="00B21458" w:rsidP="00B21458">
      <w:pPr>
        <w:numPr>
          <w:ilvl w:val="0"/>
          <w:numId w:val="9"/>
        </w:numPr>
        <w:tabs>
          <w:tab w:val="num" w:pos="360"/>
        </w:tabs>
        <w:suppressAutoHyphens/>
        <w:jc w:val="both"/>
        <w:rPr>
          <w:color w:val="000000"/>
          <w:sz w:val="22"/>
          <w:szCs w:val="22"/>
          <w:lang w:eastAsia="ar-SA"/>
        </w:rPr>
      </w:pPr>
      <w:r>
        <w:rPr>
          <w:color w:val="000000"/>
          <w:sz w:val="22"/>
          <w:szCs w:val="22"/>
          <w:lang w:eastAsia="ar-SA"/>
        </w:rPr>
        <w:t>Zamawiający dopuszcza zmiany umowy w formie pisemnej – aneksem zaakceptowanym przez obie strony w następujących przypadkach:</w:t>
      </w:r>
    </w:p>
    <w:p w14:paraId="521A3BBC" w14:textId="77777777" w:rsidR="00B21458" w:rsidRDefault="00B21458" w:rsidP="00B21458">
      <w:pPr>
        <w:numPr>
          <w:ilvl w:val="0"/>
          <w:numId w:val="10"/>
        </w:numPr>
        <w:suppressAutoHyphens/>
        <w:jc w:val="both"/>
        <w:rPr>
          <w:color w:val="000000"/>
          <w:sz w:val="22"/>
          <w:szCs w:val="22"/>
          <w:lang w:eastAsia="ar-SA"/>
        </w:rPr>
      </w:pPr>
      <w:r>
        <w:rPr>
          <w:color w:val="000000"/>
          <w:sz w:val="22"/>
          <w:szCs w:val="22"/>
          <w:lang w:eastAsia="ar-SA"/>
        </w:rPr>
        <w:t xml:space="preserve">   gdy nowy wykonawca ma zastąpić dotychczasowego Wykonawcę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w:t>
      </w:r>
    </w:p>
    <w:p w14:paraId="53728E50" w14:textId="77777777" w:rsidR="00B21458" w:rsidRDefault="00B21458" w:rsidP="00B21458">
      <w:pPr>
        <w:numPr>
          <w:ilvl w:val="0"/>
          <w:numId w:val="10"/>
        </w:numPr>
        <w:suppressAutoHyphens/>
        <w:jc w:val="both"/>
        <w:rPr>
          <w:color w:val="000000"/>
          <w:sz w:val="22"/>
          <w:szCs w:val="22"/>
          <w:lang w:eastAsia="ar-SA"/>
        </w:rPr>
      </w:pPr>
      <w:r>
        <w:rPr>
          <w:color w:val="000000"/>
          <w:sz w:val="22"/>
          <w:szCs w:val="22"/>
          <w:lang w:eastAsia="ar-SA"/>
        </w:rPr>
        <w:t xml:space="preserve">   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6CCA65EE" w14:textId="77777777" w:rsidR="00B21458" w:rsidRDefault="00B21458" w:rsidP="00B21458">
      <w:pPr>
        <w:numPr>
          <w:ilvl w:val="0"/>
          <w:numId w:val="10"/>
        </w:numPr>
        <w:suppressAutoHyphens/>
        <w:jc w:val="both"/>
        <w:rPr>
          <w:color w:val="000000"/>
          <w:sz w:val="22"/>
          <w:szCs w:val="22"/>
          <w:lang w:eastAsia="ar-SA"/>
        </w:rPr>
      </w:pPr>
      <w:r>
        <w:rPr>
          <w:color w:val="000000"/>
          <w:sz w:val="22"/>
          <w:szCs w:val="22"/>
          <w:lang w:eastAsia="ar-SA"/>
        </w:rPr>
        <w:t xml:space="preserve">   gdy zachodzi konieczność przedłużenia terminu wykonania przedmiotu umowy o czas opóźnienia, jeżeli takie opóźnienie ma wpływ na wykonanie przedmiotu umowy,                                w następujących sytuacjach:</w:t>
      </w:r>
    </w:p>
    <w:p w14:paraId="2BB5579E" w14:textId="7C9EE4AF" w:rsidR="00B21458" w:rsidRDefault="00B21458" w:rsidP="00B21458">
      <w:pPr>
        <w:numPr>
          <w:ilvl w:val="0"/>
          <w:numId w:val="11"/>
        </w:numPr>
        <w:suppressAutoHyphens/>
        <w:jc w:val="both"/>
        <w:rPr>
          <w:color w:val="000000"/>
          <w:sz w:val="22"/>
          <w:szCs w:val="22"/>
          <w:lang w:eastAsia="ar-SA"/>
        </w:rPr>
      </w:pPr>
      <w:r>
        <w:rPr>
          <w:color w:val="000000"/>
          <w:sz w:val="22"/>
          <w:szCs w:val="22"/>
          <w:lang w:eastAsia="ar-SA"/>
        </w:rPr>
        <w:t>działania siły wyższej (na przykład pandemie, klęski żywiołowe, katastrofy i kataklizmy), mającej bezpośredni wpływ na terminowość wykonywania dostaw</w:t>
      </w:r>
      <w:r w:rsidR="006F69DD">
        <w:rPr>
          <w:color w:val="000000"/>
          <w:sz w:val="22"/>
          <w:szCs w:val="22"/>
          <w:lang w:eastAsia="ar-SA"/>
        </w:rPr>
        <w:t>.</w:t>
      </w:r>
    </w:p>
    <w:p w14:paraId="7EE4911F" w14:textId="38C4B0B5" w:rsidR="00B21458" w:rsidRDefault="006F69DD" w:rsidP="00B21458">
      <w:pPr>
        <w:suppressAutoHyphens/>
        <w:ind w:left="502" w:hanging="502"/>
        <w:jc w:val="both"/>
        <w:rPr>
          <w:color w:val="000000"/>
          <w:sz w:val="22"/>
          <w:szCs w:val="22"/>
          <w:lang w:eastAsia="ar-SA"/>
        </w:rPr>
      </w:pPr>
      <w:r>
        <w:rPr>
          <w:color w:val="000000"/>
          <w:sz w:val="22"/>
          <w:szCs w:val="22"/>
          <w:lang w:eastAsia="ar-SA"/>
        </w:rPr>
        <w:t xml:space="preserve">   </w:t>
      </w:r>
      <w:r w:rsidR="00B21458">
        <w:rPr>
          <w:color w:val="000000"/>
          <w:sz w:val="22"/>
          <w:szCs w:val="22"/>
          <w:lang w:eastAsia="ar-SA"/>
        </w:rPr>
        <w:t>3.</w:t>
      </w:r>
      <w:r w:rsidR="00B21458">
        <w:rPr>
          <w:color w:val="000000"/>
          <w:sz w:val="22"/>
          <w:szCs w:val="22"/>
          <w:lang w:eastAsia="ar-SA"/>
        </w:rPr>
        <w:tab/>
        <w:t xml:space="preserve">Zamawiający przewiduje możliwość wprowadzenia zmian postanowień niniejszej umowy                          w stosunku do treści wynikającej z oferty, na podstawie której dokonano wyboru Wykonawcy,                  w zakresie zmiany wysokości wynagrodzenia i określa poniżej przesłanki ewentualnego wprowadzenia takich zmian: </w:t>
      </w:r>
    </w:p>
    <w:p w14:paraId="21A054DD" w14:textId="77777777" w:rsidR="00B21458" w:rsidRDefault="00B21458" w:rsidP="00B21458">
      <w:pPr>
        <w:suppressAutoHyphens/>
        <w:ind w:firstLine="502"/>
        <w:jc w:val="both"/>
        <w:rPr>
          <w:color w:val="000000"/>
          <w:sz w:val="22"/>
          <w:szCs w:val="22"/>
          <w:lang w:eastAsia="ar-SA"/>
        </w:rPr>
      </w:pPr>
      <w:r>
        <w:rPr>
          <w:color w:val="000000"/>
          <w:sz w:val="22"/>
          <w:szCs w:val="22"/>
          <w:lang w:eastAsia="ar-SA"/>
        </w:rPr>
        <w:t>1)  ustawowa zmiana stawki podatku od towarów i usług,</w:t>
      </w:r>
    </w:p>
    <w:p w14:paraId="1EE46CD7" w14:textId="77777777" w:rsidR="00B21458" w:rsidRDefault="00B21458" w:rsidP="00B21458">
      <w:pPr>
        <w:suppressAutoHyphens/>
        <w:ind w:left="502"/>
        <w:jc w:val="both"/>
        <w:rPr>
          <w:color w:val="000000"/>
          <w:sz w:val="22"/>
          <w:szCs w:val="22"/>
          <w:lang w:eastAsia="ar-SA"/>
        </w:rPr>
      </w:pPr>
      <w:r>
        <w:rPr>
          <w:color w:val="000000"/>
          <w:sz w:val="22"/>
          <w:szCs w:val="22"/>
          <w:lang w:eastAsia="ar-SA"/>
        </w:rPr>
        <w:t xml:space="preserve">2)  ustawowa zmiana zasad podlegania ubezpieczeniom społecznym lub ubezpieczeniu </w:t>
      </w:r>
    </w:p>
    <w:p w14:paraId="3C3043AE" w14:textId="77777777" w:rsidR="00B21458" w:rsidRDefault="00B21458" w:rsidP="00B21458">
      <w:pPr>
        <w:suppressAutoHyphens/>
        <w:ind w:left="502"/>
        <w:jc w:val="both"/>
        <w:rPr>
          <w:color w:val="000000"/>
          <w:sz w:val="22"/>
          <w:szCs w:val="22"/>
          <w:lang w:eastAsia="ar-SA"/>
        </w:rPr>
      </w:pPr>
      <w:r>
        <w:rPr>
          <w:color w:val="000000"/>
          <w:sz w:val="22"/>
          <w:szCs w:val="22"/>
          <w:lang w:eastAsia="ar-SA"/>
        </w:rPr>
        <w:t xml:space="preserve">     zdrowotnemu lub wysokości stawki składki na ubezpieczenia społeczne lub ubezpieczenie</w:t>
      </w:r>
    </w:p>
    <w:p w14:paraId="22A1404E" w14:textId="77777777" w:rsidR="00B21458" w:rsidRDefault="00B21458" w:rsidP="00B21458">
      <w:pPr>
        <w:suppressAutoHyphens/>
        <w:ind w:left="502"/>
        <w:jc w:val="both"/>
        <w:rPr>
          <w:color w:val="000000"/>
          <w:sz w:val="22"/>
          <w:szCs w:val="22"/>
          <w:lang w:eastAsia="ar-SA"/>
        </w:rPr>
      </w:pPr>
      <w:r>
        <w:rPr>
          <w:color w:val="000000"/>
          <w:sz w:val="22"/>
          <w:szCs w:val="22"/>
          <w:lang w:eastAsia="ar-SA"/>
        </w:rPr>
        <w:t xml:space="preserve">     zdrowotne,</w:t>
      </w:r>
    </w:p>
    <w:p w14:paraId="1F2CBEDD" w14:textId="77777777" w:rsidR="00B21458" w:rsidRDefault="00B21458" w:rsidP="00B21458">
      <w:pPr>
        <w:suppressAutoHyphens/>
        <w:ind w:left="502"/>
        <w:jc w:val="both"/>
        <w:rPr>
          <w:color w:val="000000"/>
          <w:sz w:val="22"/>
          <w:szCs w:val="22"/>
          <w:lang w:eastAsia="ar-SA"/>
        </w:rPr>
      </w:pPr>
      <w:r>
        <w:rPr>
          <w:color w:val="000000"/>
          <w:sz w:val="22"/>
          <w:szCs w:val="22"/>
          <w:lang w:eastAsia="ar-SA"/>
        </w:rPr>
        <w:t>jeżeli zmiany te będą miały wpływ na koszty wykonania przedmiotu umowy przez Wykonawcę,                        o wartość zmiany wyliczoną proporcjonalną do stanu istniejącego w dniu podpisania umowy do stanu po zmianach jw.,</w:t>
      </w:r>
    </w:p>
    <w:p w14:paraId="12A2E58D" w14:textId="77777777" w:rsidR="00B21458" w:rsidRDefault="00B21458" w:rsidP="00B21458">
      <w:pPr>
        <w:tabs>
          <w:tab w:val="num" w:pos="0"/>
        </w:tabs>
        <w:suppressAutoHyphens/>
        <w:ind w:left="786" w:hanging="360"/>
        <w:jc w:val="both"/>
        <w:rPr>
          <w:color w:val="000000"/>
          <w:sz w:val="22"/>
          <w:szCs w:val="22"/>
          <w:lang w:eastAsia="ar-SA"/>
        </w:rPr>
      </w:pPr>
      <w:r>
        <w:rPr>
          <w:color w:val="000000"/>
          <w:sz w:val="22"/>
          <w:szCs w:val="22"/>
          <w:lang w:eastAsia="ar-SA"/>
        </w:rPr>
        <w:t xml:space="preserve">zmiany ceny produktów żywnościowych lub kosztów związanych z realizacją przedmiotu umowy w przypadku zmiany o wartość wyższą niż 1,5 % miesięcznego wskaźnika inflacji GUS </w:t>
      </w:r>
      <w:r>
        <w:rPr>
          <w:color w:val="000000"/>
          <w:sz w:val="22"/>
          <w:szCs w:val="22"/>
          <w:lang w:eastAsia="ar-SA"/>
        </w:rPr>
        <w:lastRenderedPageBreak/>
        <w:t>ogłaszanego w komunikacie Prezesa Głównego Urzędu Statystycznego z miesiąca podpisania umowy i wartości tego wskaźnika z miesiącu złożenia wniosku o zmianę wynagrodzenia;</w:t>
      </w:r>
    </w:p>
    <w:p w14:paraId="0E4D0DB8" w14:textId="77777777" w:rsidR="00B21458" w:rsidRDefault="00B21458" w:rsidP="00B21458">
      <w:pPr>
        <w:suppressAutoHyphens/>
        <w:jc w:val="both"/>
        <w:rPr>
          <w:color w:val="000000"/>
          <w:sz w:val="22"/>
          <w:szCs w:val="22"/>
          <w:lang w:eastAsia="ar-SA"/>
        </w:rPr>
      </w:pPr>
      <w:r>
        <w:rPr>
          <w:color w:val="000000"/>
          <w:sz w:val="22"/>
          <w:szCs w:val="22"/>
          <w:lang w:eastAsia="ar-SA"/>
        </w:rPr>
        <w:t xml:space="preserve">4. Wniosek o zmianę wysokości wynagrodzenia można złożyć jedynie w przypadku, gdy zmiana kosztów ma rzeczywisty wpływ na koszty realizacji przedmiotu umowy, co strona wnioskująca zobowiązana jest wykazać. </w:t>
      </w:r>
    </w:p>
    <w:p w14:paraId="3D1407DD" w14:textId="77777777" w:rsidR="00B21458" w:rsidRDefault="00B21458" w:rsidP="00B21458">
      <w:pPr>
        <w:suppressAutoHyphens/>
        <w:jc w:val="both"/>
        <w:rPr>
          <w:color w:val="000000"/>
          <w:sz w:val="22"/>
          <w:szCs w:val="22"/>
          <w:lang w:eastAsia="ar-SA"/>
        </w:rPr>
      </w:pPr>
      <w:r>
        <w:rPr>
          <w:color w:val="000000"/>
          <w:sz w:val="22"/>
          <w:szCs w:val="22"/>
          <w:lang w:eastAsia="ar-SA"/>
        </w:rPr>
        <w:t>5. Łączna wartość zmian wysokości wynagrodzenia Wykonawcy, dokonanych na podstawie ust. 3 pkt 3) nie może przekroczyć 10 % wartości umowy wskazanej w § 2 ust. 2.</w:t>
      </w:r>
    </w:p>
    <w:p w14:paraId="447E6FB8" w14:textId="77777777" w:rsidR="00B21458" w:rsidRDefault="00B21458" w:rsidP="00B21458">
      <w:pPr>
        <w:suppressAutoHyphens/>
        <w:jc w:val="both"/>
        <w:rPr>
          <w:color w:val="000000"/>
          <w:sz w:val="22"/>
          <w:szCs w:val="22"/>
          <w:lang w:eastAsia="ar-SA"/>
        </w:rPr>
      </w:pPr>
      <w:r>
        <w:rPr>
          <w:color w:val="000000"/>
          <w:sz w:val="22"/>
          <w:szCs w:val="22"/>
          <w:lang w:eastAsia="ar-SA"/>
        </w:rPr>
        <w:t>6. Przesłanki, określone w ust. 3, stanowią katalog przyczyn ewentualnych zmian postanowień Umowy, na które Zamawiający może wyrazić zgodę, nie stanowią jednak zobowiązania Zamawiającego do wyrażenia takiej zgody, poza przypadkami, gdy zmiany związane będą ze zmianą powszechnie obowiązującego prawa.</w:t>
      </w:r>
    </w:p>
    <w:p w14:paraId="4190B5CB" w14:textId="77777777" w:rsidR="00B21458" w:rsidRDefault="00B21458" w:rsidP="00B21458">
      <w:pPr>
        <w:numPr>
          <w:ilvl w:val="0"/>
          <w:numId w:val="12"/>
        </w:numPr>
        <w:suppressAutoHyphens/>
        <w:ind w:left="360"/>
        <w:jc w:val="both"/>
        <w:rPr>
          <w:color w:val="000000"/>
          <w:sz w:val="22"/>
          <w:szCs w:val="22"/>
          <w:lang w:eastAsia="ar-SA"/>
        </w:rPr>
      </w:pPr>
      <w:r>
        <w:rPr>
          <w:color w:val="000000"/>
          <w:sz w:val="22"/>
          <w:szCs w:val="22"/>
          <w:lang w:eastAsia="ar-SA"/>
        </w:rPr>
        <w:t>Ponadto strony dopuszczają zmianę niniejszej umowy w zakresie przedmiotowym, tj. zastąpienie produktu objętego umową odpowiednikiem w przypadku:</w:t>
      </w:r>
    </w:p>
    <w:p w14:paraId="679AFF51" w14:textId="77777777" w:rsidR="00B21458" w:rsidRDefault="00B21458" w:rsidP="00B21458">
      <w:pPr>
        <w:tabs>
          <w:tab w:val="num" w:pos="360"/>
        </w:tabs>
        <w:suppressAutoHyphens/>
        <w:ind w:left="511" w:hanging="360"/>
        <w:jc w:val="both"/>
        <w:rPr>
          <w:color w:val="000000"/>
          <w:sz w:val="22"/>
          <w:szCs w:val="22"/>
          <w:lang w:eastAsia="ar-SA"/>
        </w:rPr>
      </w:pPr>
      <w:r>
        <w:rPr>
          <w:color w:val="000000"/>
          <w:sz w:val="22"/>
          <w:szCs w:val="22"/>
          <w:lang w:eastAsia="ar-SA"/>
        </w:rPr>
        <w:t>a)</w:t>
      </w:r>
      <w:r>
        <w:rPr>
          <w:color w:val="000000"/>
          <w:sz w:val="22"/>
          <w:szCs w:val="22"/>
          <w:lang w:eastAsia="ar-SA"/>
        </w:rPr>
        <w:tab/>
        <w:t>zaprzestania wytwarzania produktu objętego umową, pod warunkiem iż odpowiednik jest tej samej lub wyższej jakości, za cenę nie wyższą niż cena produktu objętego umową,</w:t>
      </w:r>
    </w:p>
    <w:p w14:paraId="4041A6B5" w14:textId="77777777" w:rsidR="00B21458" w:rsidRDefault="00B21458" w:rsidP="00B21458">
      <w:pPr>
        <w:tabs>
          <w:tab w:val="num" w:pos="360"/>
        </w:tabs>
        <w:suppressAutoHyphens/>
        <w:ind w:left="511" w:hanging="360"/>
        <w:jc w:val="both"/>
        <w:rPr>
          <w:color w:val="000000"/>
          <w:sz w:val="22"/>
          <w:szCs w:val="22"/>
          <w:lang w:eastAsia="ar-SA"/>
        </w:rPr>
      </w:pPr>
      <w:r>
        <w:rPr>
          <w:color w:val="000000"/>
          <w:sz w:val="22"/>
          <w:szCs w:val="22"/>
          <w:lang w:eastAsia="ar-SA"/>
        </w:rPr>
        <w:t>b)</w:t>
      </w:r>
      <w:r>
        <w:rPr>
          <w:color w:val="000000"/>
          <w:sz w:val="22"/>
          <w:szCs w:val="22"/>
          <w:lang w:eastAsia="ar-SA"/>
        </w:rPr>
        <w:tab/>
        <w:t>przedłożenia przez Wykonawcę oferty korzystniejszej dla Zamawiającego, pod warunkiem iż odpowiednik jest tej samej lub wyższej jakości, za cenę nie wyższą niż cena produktu objętego umową,</w:t>
      </w:r>
    </w:p>
    <w:p w14:paraId="31A55741" w14:textId="77777777" w:rsidR="00B21458" w:rsidRDefault="00B21458" w:rsidP="00B21458">
      <w:pPr>
        <w:tabs>
          <w:tab w:val="num" w:pos="360"/>
        </w:tabs>
        <w:suppressAutoHyphens/>
        <w:ind w:left="511" w:hanging="360"/>
        <w:jc w:val="both"/>
        <w:rPr>
          <w:color w:val="000000"/>
          <w:sz w:val="22"/>
          <w:szCs w:val="22"/>
          <w:lang w:eastAsia="ar-SA"/>
        </w:rPr>
      </w:pPr>
      <w:r>
        <w:rPr>
          <w:color w:val="000000"/>
          <w:sz w:val="22"/>
          <w:szCs w:val="22"/>
          <w:lang w:eastAsia="ar-SA"/>
        </w:rPr>
        <w:t>c)</w:t>
      </w:r>
      <w:r>
        <w:rPr>
          <w:color w:val="000000"/>
          <w:sz w:val="22"/>
          <w:szCs w:val="22"/>
          <w:lang w:eastAsia="ar-SA"/>
        </w:rPr>
        <w:tab/>
        <w:t>wprowadzenia do sprzedaży przez producenta zmodyfikowanego/udoskonalonego produktu powodującego wycofanie dotychczasowego, za cenę nie wyższą niż cena produktu objętego umową.</w:t>
      </w:r>
    </w:p>
    <w:p w14:paraId="2F1128DD" w14:textId="77777777" w:rsidR="00B21458" w:rsidRDefault="00B21458" w:rsidP="00B21458">
      <w:pPr>
        <w:numPr>
          <w:ilvl w:val="0"/>
          <w:numId w:val="12"/>
        </w:numPr>
        <w:tabs>
          <w:tab w:val="num" w:pos="142"/>
        </w:tabs>
        <w:suppressAutoHyphens/>
        <w:ind w:left="360"/>
        <w:jc w:val="both"/>
        <w:rPr>
          <w:color w:val="000000"/>
          <w:sz w:val="22"/>
          <w:szCs w:val="22"/>
          <w:lang w:eastAsia="ar-SA"/>
        </w:rPr>
      </w:pPr>
      <w:r>
        <w:rPr>
          <w:color w:val="000000"/>
          <w:sz w:val="22"/>
          <w:szCs w:val="22"/>
          <w:lang w:eastAsia="ar-SA"/>
        </w:rPr>
        <w:t>Dopuszcza się zmiany umowy w zakresie: numeru katalogowego produktu, nazwy produktu, wielkości opakowania przy zachowaniu jego parametrów – w przypadku wprowadzenia niniejszych zmian przez producenta, potwierdzonych odpowiednimi dokumentami.</w:t>
      </w:r>
    </w:p>
    <w:p w14:paraId="40596E5E" w14:textId="77777777" w:rsidR="00B21458" w:rsidRDefault="00B21458" w:rsidP="00B21458">
      <w:pPr>
        <w:suppressAutoHyphens/>
        <w:jc w:val="both"/>
        <w:rPr>
          <w:color w:val="000000"/>
          <w:sz w:val="22"/>
          <w:szCs w:val="22"/>
          <w:lang w:eastAsia="ar-SA"/>
        </w:rPr>
      </w:pPr>
    </w:p>
    <w:p w14:paraId="41EBDBF3" w14:textId="77777777" w:rsidR="00B21458" w:rsidRDefault="00B21458" w:rsidP="00B21458">
      <w:pPr>
        <w:ind w:left="240" w:hanging="240"/>
        <w:jc w:val="center"/>
        <w:rPr>
          <w:b/>
          <w:color w:val="000000"/>
          <w:sz w:val="22"/>
          <w:szCs w:val="22"/>
        </w:rPr>
      </w:pPr>
      <w:r>
        <w:rPr>
          <w:b/>
          <w:color w:val="000000"/>
          <w:sz w:val="22"/>
          <w:szCs w:val="22"/>
          <w:lang w:eastAsia="ar-SA"/>
        </w:rPr>
        <w:t>§</w:t>
      </w:r>
      <w:r>
        <w:rPr>
          <w:b/>
          <w:color w:val="000000"/>
          <w:sz w:val="22"/>
          <w:szCs w:val="22"/>
        </w:rPr>
        <w:t xml:space="preserve"> 8</w:t>
      </w:r>
    </w:p>
    <w:p w14:paraId="1061BDEA" w14:textId="77777777" w:rsidR="00B21458" w:rsidRDefault="00B21458" w:rsidP="00B21458">
      <w:pPr>
        <w:numPr>
          <w:ilvl w:val="0"/>
          <w:numId w:val="13"/>
        </w:numPr>
        <w:tabs>
          <w:tab w:val="num" w:pos="360"/>
        </w:tabs>
        <w:autoSpaceDN w:val="0"/>
        <w:ind w:left="360"/>
        <w:jc w:val="both"/>
        <w:rPr>
          <w:color w:val="000000"/>
          <w:sz w:val="22"/>
          <w:szCs w:val="22"/>
        </w:rPr>
      </w:pPr>
      <w:r>
        <w:rPr>
          <w:color w:val="000000"/>
          <w:sz w:val="22"/>
          <w:szCs w:val="22"/>
        </w:rPr>
        <w:t>Wykonawca wykona przy udziale niżej wymienionych podwykonawców następujące czynności:</w:t>
      </w:r>
    </w:p>
    <w:p w14:paraId="10BF7C2C" w14:textId="77777777" w:rsidR="00B21458" w:rsidRDefault="00B21458" w:rsidP="00B21458">
      <w:pPr>
        <w:ind w:left="360"/>
        <w:rPr>
          <w:color w:val="000000"/>
          <w:sz w:val="22"/>
          <w:szCs w:val="22"/>
        </w:rPr>
      </w:pPr>
      <w:r>
        <w:rPr>
          <w:color w:val="000000"/>
          <w:sz w:val="22"/>
          <w:szCs w:val="22"/>
        </w:rPr>
        <w:t>…………………………………………………………………………………………………</w:t>
      </w:r>
    </w:p>
    <w:p w14:paraId="1D0B6660" w14:textId="77777777" w:rsidR="00B21458" w:rsidRDefault="00B21458" w:rsidP="00B21458">
      <w:pPr>
        <w:numPr>
          <w:ilvl w:val="0"/>
          <w:numId w:val="13"/>
        </w:numPr>
        <w:tabs>
          <w:tab w:val="num" w:pos="360"/>
        </w:tabs>
        <w:autoSpaceDN w:val="0"/>
        <w:ind w:left="360"/>
        <w:jc w:val="both"/>
        <w:rPr>
          <w:color w:val="000000"/>
          <w:sz w:val="22"/>
          <w:szCs w:val="22"/>
        </w:rPr>
      </w:pPr>
      <w:r>
        <w:rPr>
          <w:color w:val="000000"/>
          <w:sz w:val="22"/>
          <w:szCs w:val="22"/>
        </w:rPr>
        <w:t>Pozostałe czynności Wykonawca wykona własnymi siłami.</w:t>
      </w:r>
    </w:p>
    <w:p w14:paraId="596321CD" w14:textId="77777777" w:rsidR="00B21458" w:rsidRDefault="00B21458" w:rsidP="00B21458">
      <w:pPr>
        <w:numPr>
          <w:ilvl w:val="0"/>
          <w:numId w:val="13"/>
        </w:numPr>
        <w:tabs>
          <w:tab w:val="num" w:pos="360"/>
        </w:tabs>
        <w:autoSpaceDN w:val="0"/>
        <w:ind w:left="360"/>
        <w:jc w:val="both"/>
        <w:rPr>
          <w:color w:val="000000"/>
          <w:sz w:val="22"/>
          <w:szCs w:val="22"/>
        </w:rPr>
      </w:pPr>
      <w:r>
        <w:rPr>
          <w:color w:val="000000"/>
          <w:sz w:val="22"/>
          <w:szCs w:val="22"/>
        </w:rPr>
        <w:t>Zamawiający dopuszcza realizację przedmiotu umowy w systemie podwykonawstwa.</w:t>
      </w:r>
    </w:p>
    <w:p w14:paraId="4B14A6C4" w14:textId="77777777" w:rsidR="00B21458" w:rsidRDefault="00B21458" w:rsidP="00B21458">
      <w:pPr>
        <w:numPr>
          <w:ilvl w:val="0"/>
          <w:numId w:val="13"/>
        </w:numPr>
        <w:tabs>
          <w:tab w:val="num" w:pos="360"/>
        </w:tabs>
        <w:autoSpaceDN w:val="0"/>
        <w:ind w:left="360"/>
        <w:jc w:val="both"/>
        <w:rPr>
          <w:color w:val="000000"/>
          <w:sz w:val="22"/>
          <w:szCs w:val="22"/>
        </w:rPr>
      </w:pPr>
      <w:r>
        <w:rPr>
          <w:color w:val="000000"/>
          <w:sz w:val="22"/>
          <w:szCs w:val="22"/>
        </w:rPr>
        <w:t>Zapisy umów z Podwykonawcami nie mogą stać w sprzeczności z postanowieniami przedmiotowo-istotnymi umowy zawartej pomiędzy Wykonawcą a Zamawiającym, a ponadto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24E7941" w14:textId="77777777" w:rsidR="00B21458" w:rsidRDefault="00B21458" w:rsidP="00B21458">
      <w:pPr>
        <w:numPr>
          <w:ilvl w:val="0"/>
          <w:numId w:val="13"/>
        </w:numPr>
        <w:tabs>
          <w:tab w:val="num" w:pos="360"/>
        </w:tabs>
        <w:autoSpaceDN w:val="0"/>
        <w:ind w:left="360"/>
        <w:jc w:val="both"/>
        <w:rPr>
          <w:color w:val="000000"/>
          <w:sz w:val="22"/>
          <w:szCs w:val="22"/>
        </w:rPr>
      </w:pPr>
      <w:r>
        <w:rPr>
          <w:color w:val="000000"/>
          <w:sz w:val="22"/>
          <w:szCs w:val="22"/>
        </w:rPr>
        <w:t>Za działania lub zaniechania podwykonawców Wykonawca odpowiada jak za własne.</w:t>
      </w:r>
    </w:p>
    <w:p w14:paraId="478E9A77" w14:textId="77777777" w:rsidR="00B21458" w:rsidRDefault="00B21458" w:rsidP="00B21458">
      <w:pPr>
        <w:numPr>
          <w:ilvl w:val="0"/>
          <w:numId w:val="13"/>
        </w:numPr>
        <w:tabs>
          <w:tab w:val="num" w:pos="360"/>
        </w:tabs>
        <w:autoSpaceDN w:val="0"/>
        <w:ind w:left="360"/>
        <w:jc w:val="both"/>
        <w:rPr>
          <w:color w:val="000000"/>
          <w:sz w:val="22"/>
          <w:szCs w:val="22"/>
        </w:rPr>
      </w:pPr>
      <w:r>
        <w:rPr>
          <w:color w:val="000000"/>
          <w:sz w:val="22"/>
          <w:szCs w:val="22"/>
        </w:rPr>
        <w:t>Powierzenie jakichkolwiek czynności podwykonawcy innemu niż wskazany w niniejszej umowie Wykonawcy musi być uzasadnione na piśmie i zaakceptowane przez Zamawiającego.</w:t>
      </w:r>
    </w:p>
    <w:p w14:paraId="44C897C7" w14:textId="77777777" w:rsidR="00B21458" w:rsidRDefault="00B21458" w:rsidP="00B21458">
      <w:pPr>
        <w:numPr>
          <w:ilvl w:val="0"/>
          <w:numId w:val="13"/>
        </w:numPr>
        <w:tabs>
          <w:tab w:val="num" w:pos="360"/>
        </w:tabs>
        <w:autoSpaceDN w:val="0"/>
        <w:ind w:left="360"/>
        <w:jc w:val="both"/>
        <w:rPr>
          <w:color w:val="000000"/>
          <w:sz w:val="22"/>
          <w:szCs w:val="22"/>
        </w:rPr>
      </w:pPr>
      <w:r>
        <w:rPr>
          <w:color w:val="000000"/>
          <w:sz w:val="22"/>
          <w:szCs w:val="22"/>
        </w:rPr>
        <w:t>Wykonawca pełni funkcję koordynatora w stosunku do wszystkich podwykonawców.</w:t>
      </w:r>
    </w:p>
    <w:p w14:paraId="5E73913F" w14:textId="77777777" w:rsidR="00B21458" w:rsidRDefault="00B21458" w:rsidP="00B21458">
      <w:pPr>
        <w:suppressAutoHyphens/>
        <w:jc w:val="center"/>
        <w:rPr>
          <w:b/>
          <w:color w:val="000000"/>
          <w:sz w:val="22"/>
          <w:szCs w:val="22"/>
          <w:lang w:eastAsia="ar-SA"/>
        </w:rPr>
      </w:pPr>
    </w:p>
    <w:p w14:paraId="12980391" w14:textId="77777777" w:rsidR="00B21458" w:rsidRDefault="00B21458" w:rsidP="00B21458">
      <w:pPr>
        <w:suppressAutoHyphens/>
        <w:jc w:val="center"/>
        <w:rPr>
          <w:b/>
          <w:color w:val="000000"/>
          <w:sz w:val="22"/>
          <w:szCs w:val="22"/>
          <w:lang w:eastAsia="ar-SA"/>
        </w:rPr>
      </w:pPr>
      <w:bookmarkStart w:id="0" w:name="_Hlk497205430"/>
      <w:r>
        <w:rPr>
          <w:b/>
          <w:color w:val="000000"/>
          <w:sz w:val="22"/>
          <w:szCs w:val="22"/>
          <w:lang w:eastAsia="ar-SA"/>
        </w:rPr>
        <w:t>§</w:t>
      </w:r>
      <w:bookmarkEnd w:id="0"/>
      <w:r>
        <w:rPr>
          <w:b/>
          <w:color w:val="000000"/>
          <w:sz w:val="22"/>
          <w:szCs w:val="22"/>
          <w:lang w:eastAsia="ar-SA"/>
        </w:rPr>
        <w:t xml:space="preserve"> 9</w:t>
      </w:r>
    </w:p>
    <w:p w14:paraId="6CCD97CE" w14:textId="77777777" w:rsidR="00B21458" w:rsidRDefault="00B21458" w:rsidP="00B21458">
      <w:pPr>
        <w:numPr>
          <w:ilvl w:val="1"/>
          <w:numId w:val="13"/>
        </w:numPr>
        <w:tabs>
          <w:tab w:val="num" w:pos="360"/>
        </w:tabs>
        <w:suppressAutoHyphens/>
        <w:ind w:left="360"/>
        <w:jc w:val="both"/>
        <w:rPr>
          <w:color w:val="000000"/>
          <w:sz w:val="22"/>
          <w:szCs w:val="22"/>
          <w:lang w:eastAsia="ar-SA"/>
        </w:rPr>
      </w:pPr>
      <w:r>
        <w:rPr>
          <w:color w:val="000000"/>
          <w:sz w:val="22"/>
          <w:szCs w:val="22"/>
          <w:lang w:eastAsia="ar-SA"/>
        </w:rPr>
        <w:t>Strony ustalają, że w sprawach nieuregulowanych postanowieniami niniejszej Umowy będą miały zastosowanie przepisy Kodeksu cywilnego.</w:t>
      </w:r>
    </w:p>
    <w:p w14:paraId="2645BAA4" w14:textId="77777777" w:rsidR="00B21458" w:rsidRDefault="00B21458" w:rsidP="00B21458">
      <w:pPr>
        <w:numPr>
          <w:ilvl w:val="1"/>
          <w:numId w:val="13"/>
        </w:numPr>
        <w:tabs>
          <w:tab w:val="num" w:pos="360"/>
        </w:tabs>
        <w:suppressAutoHyphens/>
        <w:ind w:left="360"/>
        <w:jc w:val="both"/>
        <w:rPr>
          <w:color w:val="000000"/>
          <w:sz w:val="22"/>
          <w:szCs w:val="22"/>
          <w:lang w:eastAsia="ar-SA"/>
        </w:rPr>
      </w:pPr>
      <w:r>
        <w:rPr>
          <w:color w:val="000000"/>
          <w:sz w:val="22"/>
          <w:szCs w:val="22"/>
          <w:lang w:eastAsia="ar-SA"/>
        </w:rPr>
        <w:t>Spory wynikłe na tle realizacji niniejszej Umowy rozstrzygane będą przez sąd miejscowo właściwy dla siedziby Zamawiającego.</w:t>
      </w:r>
    </w:p>
    <w:p w14:paraId="5C15E258" w14:textId="77777777" w:rsidR="00B21458" w:rsidRDefault="00B21458" w:rsidP="00B21458">
      <w:pPr>
        <w:suppressAutoHyphens/>
        <w:ind w:left="284" w:hanging="284"/>
        <w:jc w:val="center"/>
        <w:rPr>
          <w:b/>
          <w:color w:val="000000"/>
          <w:sz w:val="22"/>
          <w:szCs w:val="22"/>
          <w:lang w:eastAsia="ar-SA"/>
        </w:rPr>
      </w:pPr>
    </w:p>
    <w:p w14:paraId="4E992FB9" w14:textId="77777777" w:rsidR="00B21458" w:rsidRDefault="00B21458" w:rsidP="00B21458">
      <w:pPr>
        <w:suppressAutoHyphens/>
        <w:ind w:left="284" w:hanging="284"/>
        <w:jc w:val="center"/>
        <w:rPr>
          <w:b/>
          <w:color w:val="000000"/>
          <w:sz w:val="22"/>
          <w:szCs w:val="22"/>
          <w:lang w:eastAsia="ar-SA"/>
        </w:rPr>
      </w:pPr>
      <w:r>
        <w:rPr>
          <w:b/>
          <w:color w:val="000000"/>
          <w:sz w:val="22"/>
          <w:szCs w:val="22"/>
          <w:lang w:eastAsia="ar-SA"/>
        </w:rPr>
        <w:t>§ 10</w:t>
      </w:r>
    </w:p>
    <w:p w14:paraId="65C8994E" w14:textId="77777777" w:rsidR="00B21458" w:rsidRDefault="00B21458" w:rsidP="00B21458">
      <w:pPr>
        <w:numPr>
          <w:ilvl w:val="1"/>
          <w:numId w:val="6"/>
        </w:numPr>
        <w:tabs>
          <w:tab w:val="num" w:pos="360"/>
        </w:tabs>
        <w:suppressAutoHyphens/>
        <w:ind w:left="360"/>
        <w:jc w:val="both"/>
        <w:rPr>
          <w:color w:val="000000"/>
          <w:sz w:val="22"/>
          <w:szCs w:val="22"/>
          <w:lang w:eastAsia="ar-SA"/>
        </w:rPr>
      </w:pPr>
      <w:r>
        <w:rPr>
          <w:color w:val="000000"/>
          <w:sz w:val="22"/>
          <w:szCs w:val="22"/>
          <w:lang w:eastAsia="ar-SA"/>
        </w:rPr>
        <w:t>Umowę sporządzono w dwóch jednobrzmiących egzemplarzach, w tym 1 egzemplarz dla Zamawiającego oraz 1 egzemplarz dla Wykonawcy.</w:t>
      </w:r>
    </w:p>
    <w:p w14:paraId="5BAE4204" w14:textId="77777777" w:rsidR="00B21458" w:rsidRDefault="00B21458" w:rsidP="00B21458">
      <w:pPr>
        <w:numPr>
          <w:ilvl w:val="1"/>
          <w:numId w:val="6"/>
        </w:numPr>
        <w:tabs>
          <w:tab w:val="num" w:pos="360"/>
        </w:tabs>
        <w:suppressAutoHyphens/>
        <w:ind w:left="360"/>
        <w:jc w:val="both"/>
        <w:rPr>
          <w:color w:val="000000"/>
          <w:sz w:val="22"/>
          <w:szCs w:val="22"/>
          <w:lang w:eastAsia="ar-SA"/>
        </w:rPr>
      </w:pPr>
      <w:r>
        <w:rPr>
          <w:color w:val="000000"/>
          <w:sz w:val="22"/>
          <w:szCs w:val="22"/>
          <w:lang w:eastAsia="ar-SA"/>
        </w:rPr>
        <w:t>Załącznikiem do niniejszej umowy jest oferta Wykonawcy, która stanowi integralną część niniejszej Umowy.</w:t>
      </w:r>
    </w:p>
    <w:p w14:paraId="472776E2" w14:textId="77777777" w:rsidR="00B21458" w:rsidRDefault="00B21458" w:rsidP="00B21458">
      <w:pPr>
        <w:suppressAutoHyphens/>
        <w:jc w:val="both"/>
        <w:rPr>
          <w:color w:val="000000"/>
          <w:sz w:val="22"/>
          <w:szCs w:val="22"/>
          <w:lang w:eastAsia="ar-SA"/>
        </w:rPr>
      </w:pPr>
    </w:p>
    <w:p w14:paraId="5008975D" w14:textId="77777777" w:rsidR="00B21458" w:rsidRDefault="00B21458" w:rsidP="00B21458">
      <w:pPr>
        <w:suppressAutoHyphens/>
        <w:ind w:left="284"/>
        <w:jc w:val="both"/>
        <w:rPr>
          <w:color w:val="000000"/>
          <w:sz w:val="22"/>
          <w:szCs w:val="22"/>
          <w:lang w:eastAsia="ar-SA"/>
        </w:rPr>
      </w:pPr>
    </w:p>
    <w:p w14:paraId="3BC96529" w14:textId="61F319CF" w:rsidR="00B21458" w:rsidRDefault="00B21458" w:rsidP="00007D69">
      <w:pPr>
        <w:jc w:val="both"/>
        <w:rPr>
          <w:b/>
          <w:color w:val="000000"/>
          <w:sz w:val="22"/>
          <w:szCs w:val="22"/>
        </w:rPr>
      </w:pPr>
      <w:r>
        <w:rPr>
          <w:b/>
          <w:color w:val="000000"/>
          <w:sz w:val="22"/>
          <w:szCs w:val="22"/>
        </w:rPr>
        <w:t xml:space="preserve">         WYKONAWCA</w:t>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t>ZAMAWIAJĄCY</w:t>
      </w:r>
    </w:p>
    <w:p w14:paraId="383AAB77" w14:textId="77777777" w:rsidR="00B21458" w:rsidRDefault="00B21458" w:rsidP="00B21458">
      <w:pPr>
        <w:ind w:left="240" w:hanging="240"/>
        <w:jc w:val="center"/>
        <w:rPr>
          <w:b/>
          <w:color w:val="000000"/>
          <w:sz w:val="22"/>
          <w:szCs w:val="22"/>
        </w:rPr>
      </w:pPr>
    </w:p>
    <w:p w14:paraId="53CA6DAD" w14:textId="77777777" w:rsidR="000A198B" w:rsidRDefault="000A198B"/>
    <w:sectPr w:rsidR="000A19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567" w:hanging="283"/>
      </w:pPr>
      <w:rPr>
        <w:rFonts w:ascii="Times New Roman" w:eastAsia="Times New Roman" w:hAnsi="Times New Roman" w:cs="Times New Roman"/>
        <w:b w:val="0"/>
        <w:i w:val="0"/>
        <w:strike w:val="0"/>
        <w:dstrike w:val="0"/>
        <w:sz w:val="24"/>
        <w:u w:val="none"/>
        <w:effect w:val="none"/>
      </w:rPr>
    </w:lvl>
  </w:abstractNum>
  <w:abstractNum w:abstractNumId="1" w15:restartNumberingAfterBreak="0">
    <w:nsid w:val="00000003"/>
    <w:multiLevelType w:val="singleLevel"/>
    <w:tmpl w:val="00000003"/>
    <w:name w:val="WW8Num3"/>
    <w:lvl w:ilvl="0">
      <w:start w:val="1"/>
      <w:numFmt w:val="decimal"/>
      <w:lvlText w:val="%1. "/>
      <w:lvlJc w:val="left"/>
      <w:pPr>
        <w:tabs>
          <w:tab w:val="num" w:pos="0"/>
        </w:tabs>
        <w:ind w:left="567" w:hanging="283"/>
      </w:pPr>
      <w:rPr>
        <w:rFonts w:ascii="Times New Roman" w:hAnsi="Times New Roman"/>
        <w:b w:val="0"/>
        <w:i w:val="0"/>
        <w:strike w:val="0"/>
        <w:dstrike w:val="0"/>
        <w:sz w:val="24"/>
        <w:u w:val="none"/>
        <w:effect w:val="none"/>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Times New Roman" w:hAnsi="Times New Roman"/>
        <w:b w:val="0"/>
        <w:i w:val="0"/>
        <w:strike w:val="0"/>
        <w:dstrike w:val="0"/>
        <w:sz w:val="24"/>
        <w:u w:val="none"/>
        <w:effect w:val="none"/>
      </w:rPr>
    </w:lvl>
  </w:abstractNum>
  <w:abstractNum w:abstractNumId="3" w15:restartNumberingAfterBreak="0">
    <w:nsid w:val="00000005"/>
    <w:multiLevelType w:val="singleLevel"/>
    <w:tmpl w:val="00000005"/>
    <w:name w:val="WW8Num6"/>
    <w:lvl w:ilvl="0">
      <w:start w:val="1"/>
      <w:numFmt w:val="decimal"/>
      <w:lvlText w:val="%1)"/>
      <w:lvlJc w:val="left"/>
      <w:pPr>
        <w:tabs>
          <w:tab w:val="num" w:pos="0"/>
        </w:tabs>
        <w:ind w:left="643" w:hanging="360"/>
      </w:pPr>
      <w:rPr>
        <w:rFonts w:ascii="Times New Roman" w:hAnsi="Times New Roman"/>
        <w:b w:val="0"/>
        <w:i w:val="0"/>
        <w:strike w:val="0"/>
        <w:dstrike w:val="0"/>
        <w:sz w:val="24"/>
        <w:u w:val="none"/>
        <w:effect w:val="none"/>
      </w:rPr>
    </w:lvl>
  </w:abstractNum>
  <w:abstractNum w:abstractNumId="4" w15:restartNumberingAfterBreak="0">
    <w:nsid w:val="00000007"/>
    <w:multiLevelType w:val="singleLevel"/>
    <w:tmpl w:val="00000007"/>
    <w:name w:val="WW8Num9"/>
    <w:lvl w:ilvl="0">
      <w:start w:val="1"/>
      <w:numFmt w:val="decimal"/>
      <w:lvlText w:val="%1."/>
      <w:lvlJc w:val="left"/>
      <w:pPr>
        <w:tabs>
          <w:tab w:val="num" w:pos="502"/>
        </w:tabs>
        <w:ind w:left="502" w:hanging="360"/>
      </w:pPr>
      <w:rPr>
        <w:b w:val="0"/>
      </w:rPr>
    </w:lvl>
  </w:abstractNum>
  <w:abstractNum w:abstractNumId="5" w15:restartNumberingAfterBreak="0">
    <w:nsid w:val="00000009"/>
    <w:multiLevelType w:val="singleLevel"/>
    <w:tmpl w:val="00000009"/>
    <w:name w:val="WW8Num11"/>
    <w:lvl w:ilvl="0">
      <w:start w:val="1"/>
      <w:numFmt w:val="decimal"/>
      <w:lvlText w:val="%1. "/>
      <w:lvlJc w:val="left"/>
      <w:pPr>
        <w:tabs>
          <w:tab w:val="num" w:pos="0"/>
        </w:tabs>
        <w:ind w:left="283" w:hanging="283"/>
      </w:pPr>
      <w:rPr>
        <w:rFonts w:ascii="Times New Roman" w:hAnsi="Times New Roman"/>
        <w:b w:val="0"/>
        <w:i w:val="0"/>
        <w:strike w:val="0"/>
        <w:dstrike w:val="0"/>
        <w:color w:val="000000"/>
        <w:sz w:val="24"/>
        <w:u w:val="none"/>
        <w:effect w:val="none"/>
      </w:rPr>
    </w:lvl>
  </w:abstractNum>
  <w:abstractNum w:abstractNumId="6" w15:restartNumberingAfterBreak="0">
    <w:nsid w:val="0000000B"/>
    <w:multiLevelType w:val="multilevel"/>
    <w:tmpl w:val="0000000B"/>
    <w:name w:val="WW8Num13"/>
    <w:lvl w:ilvl="0">
      <w:start w:val="1"/>
      <w:numFmt w:val="decimal"/>
      <w:lvlText w:val="%1. "/>
      <w:lvlJc w:val="left"/>
      <w:pPr>
        <w:tabs>
          <w:tab w:val="num" w:pos="0"/>
        </w:tabs>
        <w:ind w:left="283" w:hanging="283"/>
      </w:pPr>
      <w:rPr>
        <w:rFonts w:ascii="Times New Roman" w:hAnsi="Times New Roman"/>
        <w:b w:val="0"/>
        <w:i w:val="0"/>
        <w:strike w:val="0"/>
        <w:dstrike w:val="0"/>
        <w:sz w:val="24"/>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0"/>
    <w:multiLevelType w:val="multilevel"/>
    <w:tmpl w:val="5B10E572"/>
    <w:lvl w:ilvl="0">
      <w:start w:val="7"/>
      <w:numFmt w:val="decimal"/>
      <w:lvlText w:val="%1."/>
      <w:lvlJc w:val="left"/>
      <w:pPr>
        <w:tabs>
          <w:tab w:val="num" w:pos="502"/>
        </w:tabs>
        <w:ind w:left="502" w:hanging="360"/>
      </w:pPr>
      <w:rPr>
        <w:b w:val="0"/>
        <w:sz w:val="22"/>
        <w:szCs w:val="22"/>
        <w:lang w:eastAsia="ar-SA"/>
      </w:rPr>
    </w:lvl>
    <w:lvl w:ilvl="1">
      <w:start w:val="1"/>
      <w:numFmt w:val="decimal"/>
      <w:lvlText w:val="%2."/>
      <w:lvlJc w:val="left"/>
      <w:pPr>
        <w:tabs>
          <w:tab w:val="num" w:pos="1080"/>
        </w:tabs>
        <w:ind w:left="1080" w:hanging="360"/>
      </w:pPr>
      <w:rPr>
        <w:rFonts w:ascii="Times New Roman" w:hAnsi="Times New Roman" w:cs="Times New Roman" w:hint="default"/>
        <w:b w:val="0"/>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90B67F9"/>
    <w:multiLevelType w:val="hybridMultilevel"/>
    <w:tmpl w:val="6C2E856C"/>
    <w:lvl w:ilvl="0" w:tplc="0415000F">
      <w:start w:val="7"/>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4D6D04DC"/>
    <w:multiLevelType w:val="hybridMultilevel"/>
    <w:tmpl w:val="64349F84"/>
    <w:lvl w:ilvl="0" w:tplc="737A8512">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10" w15:restartNumberingAfterBreak="0">
    <w:nsid w:val="58A61B53"/>
    <w:multiLevelType w:val="hybridMultilevel"/>
    <w:tmpl w:val="41B64DCE"/>
    <w:lvl w:ilvl="0" w:tplc="9900090E">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5DF12BFA"/>
    <w:multiLevelType w:val="singleLevel"/>
    <w:tmpl w:val="00000007"/>
    <w:lvl w:ilvl="0">
      <w:start w:val="1"/>
      <w:numFmt w:val="decimal"/>
      <w:lvlText w:val="%1."/>
      <w:lvlJc w:val="left"/>
      <w:pPr>
        <w:tabs>
          <w:tab w:val="num" w:pos="502"/>
        </w:tabs>
        <w:ind w:left="502" w:hanging="360"/>
      </w:pPr>
      <w:rPr>
        <w:b w:val="0"/>
      </w:rPr>
    </w:lvl>
  </w:abstractNum>
  <w:abstractNum w:abstractNumId="12" w15:restartNumberingAfterBreak="0">
    <w:nsid w:val="7F611202"/>
    <w:multiLevelType w:val="hybridMultilevel"/>
    <w:tmpl w:val="65C6B7BC"/>
    <w:lvl w:ilvl="0" w:tplc="139A5D00">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num w:numId="1" w16cid:durableId="719324827">
    <w:abstractNumId w:val="5"/>
    <w:lvlOverride w:ilvl="0">
      <w:startOverride w:val="1"/>
    </w:lvlOverride>
  </w:num>
  <w:num w:numId="2" w16cid:durableId="1602447882">
    <w:abstractNumId w:val="3"/>
    <w:lvlOverride w:ilvl="0">
      <w:startOverride w:val="1"/>
    </w:lvlOverride>
  </w:num>
  <w:num w:numId="3" w16cid:durableId="1295326923">
    <w:abstractNumId w:val="4"/>
    <w:lvlOverride w:ilvl="0">
      <w:startOverride w:val="1"/>
    </w:lvlOverride>
  </w:num>
  <w:num w:numId="4" w16cid:durableId="127747115">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5127198">
    <w:abstractNumId w:val="2"/>
    <w:lvlOverride w:ilvl="0">
      <w:startOverride w:val="1"/>
    </w:lvlOverride>
  </w:num>
  <w:num w:numId="6" w16cid:durableId="15773208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1890317">
    <w:abstractNumId w:val="1"/>
    <w:lvlOverride w:ilvl="0">
      <w:startOverride w:val="1"/>
    </w:lvlOverride>
  </w:num>
  <w:num w:numId="8" w16cid:durableId="701978404">
    <w:abstractNumId w:val="0"/>
    <w:lvlOverride w:ilvl="0">
      <w:startOverride w:val="1"/>
    </w:lvlOverride>
  </w:num>
  <w:num w:numId="9" w16cid:durableId="204948201">
    <w:abstractNumId w:val="11"/>
    <w:lvlOverride w:ilvl="0">
      <w:startOverride w:val="1"/>
    </w:lvlOverride>
  </w:num>
  <w:num w:numId="10" w16cid:durableId="3551579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29787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63124309">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38266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8"/>
    <w:rsid w:val="00007D69"/>
    <w:rsid w:val="000A198B"/>
    <w:rsid w:val="001254F2"/>
    <w:rsid w:val="006F69DD"/>
    <w:rsid w:val="0089028E"/>
    <w:rsid w:val="009A68E0"/>
    <w:rsid w:val="00B21458"/>
    <w:rsid w:val="00C05D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4901E"/>
  <w15:chartTrackingRefBased/>
  <w15:docId w15:val="{B64E3908-67EF-4D51-85AF-DFB4C2B3E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1458"/>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3">
    <w:name w:val="heading 3"/>
    <w:basedOn w:val="Normalny"/>
    <w:next w:val="Normalny"/>
    <w:link w:val="Nagwek3Znak"/>
    <w:semiHidden/>
    <w:unhideWhenUsed/>
    <w:qFormat/>
    <w:rsid w:val="00B21458"/>
    <w:pPr>
      <w:keepNext/>
      <w:ind w:firstLine="2977"/>
      <w:outlineLvl w:val="2"/>
    </w:pPr>
    <w:rPr>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semiHidden/>
    <w:rsid w:val="00B21458"/>
    <w:rPr>
      <w:rFonts w:ascii="Times New Roman" w:eastAsia="Times New Roman" w:hAnsi="Times New Roman" w:cs="Times New Roman"/>
      <w:b/>
      <w:kern w:val="0"/>
      <w:sz w:val="28"/>
      <w:szCs w:val="20"/>
      <w:lang w:eastAsia="pl-PL"/>
      <w14:ligatures w14:val="none"/>
    </w:rPr>
  </w:style>
  <w:style w:type="paragraph" w:styleId="Tekstpodstawowy">
    <w:name w:val="Body Text"/>
    <w:basedOn w:val="Normalny"/>
    <w:link w:val="TekstpodstawowyZnak"/>
    <w:semiHidden/>
    <w:unhideWhenUsed/>
    <w:rsid w:val="00B21458"/>
    <w:pPr>
      <w:spacing w:line="360" w:lineRule="auto"/>
      <w:jc w:val="both"/>
    </w:pPr>
    <w:rPr>
      <w:szCs w:val="20"/>
    </w:rPr>
  </w:style>
  <w:style w:type="character" w:customStyle="1" w:styleId="TekstpodstawowyZnak">
    <w:name w:val="Tekst podstawowy Znak"/>
    <w:basedOn w:val="Domylnaczcionkaakapitu"/>
    <w:link w:val="Tekstpodstawowy"/>
    <w:semiHidden/>
    <w:rsid w:val="00B21458"/>
    <w:rPr>
      <w:rFonts w:ascii="Times New Roman" w:eastAsia="Times New Roman" w:hAnsi="Times New Roman" w:cs="Times New Roman"/>
      <w:kern w:val="0"/>
      <w:sz w:val="24"/>
      <w:szCs w:val="20"/>
      <w:lang w:eastAsia="pl-PL"/>
      <w14:ligatures w14:val="none"/>
    </w:rPr>
  </w:style>
  <w:style w:type="paragraph" w:styleId="Tekstpodstawowywcity">
    <w:name w:val="Body Text Indent"/>
    <w:basedOn w:val="Normalny"/>
    <w:link w:val="TekstpodstawowywcityZnak"/>
    <w:semiHidden/>
    <w:unhideWhenUsed/>
    <w:rsid w:val="00B21458"/>
    <w:pPr>
      <w:spacing w:line="360" w:lineRule="auto"/>
      <w:ind w:left="240"/>
      <w:jc w:val="both"/>
    </w:pPr>
    <w:rPr>
      <w:szCs w:val="20"/>
    </w:rPr>
  </w:style>
  <w:style w:type="character" w:customStyle="1" w:styleId="TekstpodstawowywcityZnak">
    <w:name w:val="Tekst podstawowy wcięty Znak"/>
    <w:basedOn w:val="Domylnaczcionkaakapitu"/>
    <w:link w:val="Tekstpodstawowywcity"/>
    <w:semiHidden/>
    <w:rsid w:val="00B21458"/>
    <w:rPr>
      <w:rFonts w:ascii="Times New Roman" w:eastAsia="Times New Roman" w:hAnsi="Times New Roman" w:cs="Times New Roman"/>
      <w:kern w:val="0"/>
      <w:sz w:val="24"/>
      <w:szCs w:val="20"/>
      <w:lang w:eastAsia="pl-PL"/>
      <w14:ligatures w14:val="none"/>
    </w:rPr>
  </w:style>
  <w:style w:type="paragraph" w:customStyle="1" w:styleId="WW-Tekstpodstawowy2">
    <w:name w:val="WW-Tekst podstawowy 2"/>
    <w:basedOn w:val="Normalny"/>
    <w:rsid w:val="00B21458"/>
    <w:pPr>
      <w:suppressAutoHyphens/>
      <w:jc w:val="both"/>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16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2499</Words>
  <Characters>14997</Characters>
  <Application>Microsoft Office Word</Application>
  <DocSecurity>0</DocSecurity>
  <Lines>124</Lines>
  <Paragraphs>34</Paragraphs>
  <ScaleCrop>false</ScaleCrop>
  <Company/>
  <LinksUpToDate>false</LinksUpToDate>
  <CharactersWithSpaces>17462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w</dc:creator>
  <cp:keywords/>
  <dc:description/>
  <cp:lastModifiedBy>p w</cp:lastModifiedBy>
  <cp:revision>4</cp:revision>
  <dcterms:created xsi:type="dcterms:W3CDTF">2024-09-04T09:35:00Z</dcterms:created>
  <dcterms:modified xsi:type="dcterms:W3CDTF">2024-09-09T09:35:00Z</dcterms:modified>
</cp:coreProperties>
</file>