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27D" w14:textId="77777777" w:rsidR="00C0549B" w:rsidRDefault="00C0549B" w:rsidP="00CA3909">
      <w:pPr>
        <w:spacing w:line="240" w:lineRule="auto"/>
        <w:rPr>
          <w:rFonts w:ascii="Calibri" w:eastAsia="Times New Roman" w:hAnsi="Calibri" w:cs="Calibri"/>
          <w:b/>
          <w:bCs/>
          <w:lang w:val="pl-PL"/>
        </w:rPr>
      </w:pPr>
    </w:p>
    <w:p w14:paraId="691C1D3F" w14:textId="48F011D4" w:rsidR="00CA3909" w:rsidRPr="00F742E5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1B03B6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P 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2DE79973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Bydgoszcz, dnia </w:t>
      </w:r>
      <w:bookmarkStart w:id="0" w:name="_Hlk85179815"/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1</w:t>
      </w:r>
      <w:r w:rsidR="00433844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7</w:t>
      </w:r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.11.2022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14E0543" w14:textId="540011C9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E.ZP.261.52.2022</w:t>
      </w:r>
    </w:p>
    <w:p w14:paraId="592CDAB7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</w:p>
    <w:p w14:paraId="28CF9698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</w:t>
      </w:r>
    </w:p>
    <w:p w14:paraId="3ED0FF37" w14:textId="25739675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0549B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Do Wykonawców</w:t>
      </w:r>
    </w:p>
    <w:p w14:paraId="72DBAB15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03F371E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51348686" w14:textId="024070E1" w:rsid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4F2AF1E9" w14:textId="05C5B0E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M o d y f i k a c j a  </w:t>
      </w:r>
      <w:r w:rsidR="00AD3E6B">
        <w:rPr>
          <w:rFonts w:ascii="Calibri" w:hAnsi="Calibri" w:cs="Calibri"/>
          <w:b/>
          <w:bCs/>
          <w:i/>
          <w:sz w:val="28"/>
          <w:szCs w:val="28"/>
        </w:rPr>
        <w:t>2</w:t>
      </w:r>
    </w:p>
    <w:p w14:paraId="3D8F5FF2" w14:textId="77777777" w:rsidR="00433844" w:rsidRDefault="00433844" w:rsidP="0043384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B13868" w14:textId="280266D1" w:rsidR="00433844" w:rsidRPr="00F742E5" w:rsidRDefault="00433844" w:rsidP="00A07CA6">
      <w:pPr>
        <w:keepNext/>
        <w:spacing w:before="240" w:after="60"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bookmarkStart w:id="1" w:name="_Hlk97706521"/>
      <w:r w:rsidRPr="00F742E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Dotyczy: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postępowanie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o udzielenie zamówienia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</w:t>
      </w:r>
      <w:bookmarkEnd w:id="1"/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na dostawę stołów zabiegowych 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br/>
        <w:t xml:space="preserve">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endoskopowych i transportowych.</w:t>
      </w:r>
    </w:p>
    <w:p w14:paraId="551DE821" w14:textId="7777777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    </w:t>
      </w:r>
    </w:p>
    <w:p w14:paraId="775F2A27" w14:textId="0D1A5E8D" w:rsidR="00433844" w:rsidRDefault="00433844" w:rsidP="00433844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dokonuje modyfikacji treści Specyfikacji Warunków Zamówienia i wprowadza zmiany w zakresie treści </w:t>
      </w:r>
      <w:r>
        <w:rPr>
          <w:rFonts w:ascii="Calibri" w:hAnsi="Calibri" w:cs="Calibri"/>
          <w:bCs/>
          <w:sz w:val="24"/>
          <w:szCs w:val="24"/>
        </w:rPr>
        <w:t xml:space="preserve">Opisu przedmiotu zamówienia </w:t>
      </w:r>
      <w:r>
        <w:rPr>
          <w:rFonts w:ascii="Calibri" w:hAnsi="Calibri" w:cs="Calibri"/>
          <w:b/>
          <w:sz w:val="24"/>
          <w:szCs w:val="24"/>
        </w:rPr>
        <w:t>Pakiet 3</w:t>
      </w:r>
      <w:r w:rsidR="0029694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(załącznik nr 1-</w:t>
      </w:r>
      <w:r w:rsidR="00296945">
        <w:rPr>
          <w:rFonts w:ascii="Calibri" w:hAnsi="Calibri" w:cs="Calibri"/>
          <w:bCs/>
          <w:sz w:val="24"/>
          <w:szCs w:val="24"/>
        </w:rPr>
        <w:t>3</w:t>
      </w:r>
      <w:r>
        <w:rPr>
          <w:rFonts w:ascii="Calibri" w:hAnsi="Calibri" w:cs="Calibri"/>
          <w:bCs/>
          <w:sz w:val="24"/>
          <w:szCs w:val="24"/>
        </w:rPr>
        <w:t xml:space="preserve"> do SWZ).</w:t>
      </w:r>
    </w:p>
    <w:p w14:paraId="18E11727" w14:textId="77777777" w:rsidR="00433844" w:rsidRDefault="00433844" w:rsidP="00433844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0E41E5BF" w14:textId="7089473D" w:rsidR="00433844" w:rsidRDefault="00433844" w:rsidP="00433844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Obowiązujący wzór Opisu przedmiotu zamówienia – </w:t>
      </w:r>
      <w:r>
        <w:rPr>
          <w:rFonts w:ascii="Calibri" w:hAnsi="Calibri" w:cs="Calibri"/>
          <w:b/>
          <w:bCs/>
          <w:i/>
          <w:sz w:val="24"/>
          <w:szCs w:val="24"/>
          <w:u w:val="single"/>
        </w:rPr>
        <w:t>po modyfikacji</w:t>
      </w:r>
      <w:r>
        <w:rPr>
          <w:rFonts w:ascii="Calibri" w:hAnsi="Calibri" w:cs="Calibri"/>
          <w:b/>
          <w:bCs/>
          <w:sz w:val="24"/>
          <w:szCs w:val="24"/>
        </w:rPr>
        <w:t xml:space="preserve"> – w załączeniu.</w:t>
      </w:r>
    </w:p>
    <w:p w14:paraId="11179B2B" w14:textId="17527B54" w:rsidR="00433844" w:rsidRDefault="00433844" w:rsidP="00433844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Wykonawcy zobowiązani są do składania ofert na wzorze załącznika – </w:t>
      </w:r>
      <w:r>
        <w:rPr>
          <w:rFonts w:ascii="Calibri" w:hAnsi="Calibri" w:cs="Calibri"/>
          <w:b/>
          <w:bCs/>
          <w:i/>
          <w:sz w:val="24"/>
          <w:szCs w:val="24"/>
          <w:u w:val="single"/>
        </w:rPr>
        <w:t>po modyfikacji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812E264" w14:textId="77777777" w:rsidR="00433844" w:rsidRDefault="00433844" w:rsidP="00433844">
      <w:pPr>
        <w:ind w:left="644"/>
        <w:jc w:val="both"/>
        <w:rPr>
          <w:rFonts w:ascii="Calibri" w:hAnsi="Calibri" w:cs="Calibri"/>
          <w:bCs/>
          <w:sz w:val="24"/>
          <w:szCs w:val="24"/>
        </w:rPr>
      </w:pPr>
    </w:p>
    <w:p w14:paraId="1783E5FB" w14:textId="646A975F" w:rsidR="00433844" w:rsidRDefault="00433844" w:rsidP="00433844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</w:t>
      </w:r>
      <w:r>
        <w:rPr>
          <w:rFonts w:ascii="Calibri" w:hAnsi="Calibri" w:cs="Calibri"/>
          <w:b/>
          <w:bCs/>
          <w:sz w:val="24"/>
          <w:szCs w:val="24"/>
        </w:rPr>
        <w:t>przedłuża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termin składania ofert do dnia 22.11.2022 r. godz. 09:00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i jednocześnie termin otwarcia ofert – ustala na dzień </w:t>
      </w:r>
      <w:r>
        <w:rPr>
          <w:rFonts w:ascii="Calibri" w:hAnsi="Calibri" w:cs="Calibri"/>
          <w:b/>
          <w:sz w:val="24"/>
          <w:szCs w:val="24"/>
        </w:rPr>
        <w:t xml:space="preserve">22.11.2022 r. </w:t>
      </w:r>
      <w:r>
        <w:rPr>
          <w:rFonts w:ascii="Calibri" w:hAnsi="Calibri" w:cs="Calibri"/>
          <w:b/>
          <w:bCs/>
          <w:sz w:val="24"/>
          <w:szCs w:val="24"/>
        </w:rPr>
        <w:t>godz. 09:05.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3A1A84E2" w14:textId="5362C84F" w:rsidR="00433844" w:rsidRDefault="00433844" w:rsidP="00433844">
      <w:pPr>
        <w:pStyle w:val="Tekstpodstawowywcity"/>
        <w:ind w:left="426" w:hanging="142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Termin związania ofertą upływa dnia</w:t>
      </w:r>
      <w:r>
        <w:rPr>
          <w:rFonts w:ascii="Calibri" w:hAnsi="Calibri" w:cs="Calibri"/>
          <w:b/>
          <w:szCs w:val="24"/>
        </w:rPr>
        <w:t xml:space="preserve"> 21.12.2022 r. </w:t>
      </w:r>
    </w:p>
    <w:p w14:paraId="26689C82" w14:textId="77777777" w:rsidR="00433844" w:rsidRDefault="00433844" w:rsidP="00433844">
      <w:pPr>
        <w:spacing w:after="120"/>
        <w:ind w:left="284" w:firstLine="283"/>
        <w:jc w:val="both"/>
        <w:rPr>
          <w:rFonts w:ascii="Calibri" w:eastAsia="Arial Unicode MS" w:hAnsi="Calibri" w:cs="Calibri"/>
          <w:kern w:val="2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związku z powyższym – zmianie ulega odpowiednio treści zapisów w punkcie </w:t>
      </w:r>
      <w:r>
        <w:rPr>
          <w:rFonts w:ascii="Calibri" w:hAnsi="Calibri" w:cs="Calibri"/>
          <w:sz w:val="24"/>
          <w:szCs w:val="24"/>
        </w:rPr>
        <w:t>17.1,</w:t>
      </w:r>
      <w:r>
        <w:rPr>
          <w:rFonts w:ascii="Calibri" w:eastAsia="Arial Unicode MS" w:hAnsi="Calibri" w:cs="Calibri"/>
          <w:kern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18.1 i 19 </w:t>
      </w:r>
      <w:r>
        <w:rPr>
          <w:rFonts w:ascii="Calibri" w:eastAsia="Arial Unicode MS" w:hAnsi="Calibri" w:cs="Calibri"/>
          <w:kern w:val="2"/>
          <w:sz w:val="24"/>
          <w:szCs w:val="24"/>
        </w:rPr>
        <w:t>SWZ.</w:t>
      </w:r>
    </w:p>
    <w:p w14:paraId="061A44A0" w14:textId="77777777" w:rsidR="00433844" w:rsidRDefault="00433844" w:rsidP="00433844">
      <w:pPr>
        <w:tabs>
          <w:tab w:val="left" w:pos="0"/>
        </w:tabs>
        <w:ind w:left="709"/>
        <w:jc w:val="both"/>
        <w:rPr>
          <w:rFonts w:ascii="Calibri" w:hAnsi="Calibri" w:cs="Calibri"/>
          <w:b/>
        </w:rPr>
      </w:pPr>
    </w:p>
    <w:p w14:paraId="38C7558A" w14:textId="77777777" w:rsidR="00433844" w:rsidRDefault="00433844" w:rsidP="00433844">
      <w:pPr>
        <w:ind w:left="2127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Podstawa prawna</w:t>
      </w:r>
      <w:r>
        <w:rPr>
          <w:rFonts w:ascii="Calibri" w:hAnsi="Calibri" w:cs="Calibri"/>
          <w:sz w:val="24"/>
          <w:szCs w:val="24"/>
        </w:rPr>
        <w:t>: art. 286 ustawy – Prawo zamówień publicznych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i/>
          <w:sz w:val="24"/>
          <w:szCs w:val="24"/>
        </w:rPr>
        <w:t>(</w:t>
      </w:r>
      <w:proofErr w:type="spellStart"/>
      <w:r>
        <w:rPr>
          <w:rFonts w:ascii="Calibri" w:hAnsi="Calibri" w:cs="Calibri"/>
          <w:bCs/>
          <w:i/>
          <w:sz w:val="24"/>
          <w:szCs w:val="24"/>
        </w:rPr>
        <w:t>t.j</w:t>
      </w:r>
      <w:proofErr w:type="spellEnd"/>
      <w:r>
        <w:rPr>
          <w:rFonts w:ascii="Calibri" w:hAnsi="Calibri" w:cs="Calibri"/>
          <w:bCs/>
          <w:i/>
          <w:sz w:val="24"/>
          <w:szCs w:val="24"/>
        </w:rPr>
        <w:t>. Dz. U. z 2022 r., poz. 1710 ze zm.) </w:t>
      </w:r>
    </w:p>
    <w:p w14:paraId="308BEDAC" w14:textId="77777777" w:rsidR="00EE4450" w:rsidRPr="00F87872" w:rsidRDefault="00EE4450" w:rsidP="00C0549B">
      <w:pPr>
        <w:jc w:val="both"/>
        <w:rPr>
          <w:rFonts w:ascii="Calibri" w:hAnsi="Calibri" w:cs="Calibri"/>
        </w:rPr>
      </w:pPr>
    </w:p>
    <w:sectPr w:rsidR="00EE4450" w:rsidRPr="00F87872" w:rsidSect="00D25F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59D6" w14:textId="77777777" w:rsidR="00F823A6" w:rsidRDefault="00F823A6">
      <w:pPr>
        <w:spacing w:line="240" w:lineRule="auto"/>
      </w:pPr>
      <w:r>
        <w:separator/>
      </w:r>
    </w:p>
  </w:endnote>
  <w:endnote w:type="continuationSeparator" w:id="0">
    <w:p w14:paraId="614CA5F2" w14:textId="77777777" w:rsidR="00F823A6" w:rsidRDefault="00F8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3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2"/>
      <w:bookmarkEnd w:id="3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B0E2" w14:textId="77777777" w:rsidR="00F823A6" w:rsidRDefault="00F823A6">
      <w:pPr>
        <w:spacing w:line="240" w:lineRule="auto"/>
      </w:pPr>
      <w:r>
        <w:separator/>
      </w:r>
    </w:p>
  </w:footnote>
  <w:footnote w:type="continuationSeparator" w:id="0">
    <w:p w14:paraId="2E0439C8" w14:textId="77777777" w:rsidR="00F823A6" w:rsidRDefault="00F82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0EF44766"/>
    <w:multiLevelType w:val="hybridMultilevel"/>
    <w:tmpl w:val="99A02C42"/>
    <w:lvl w:ilvl="0" w:tplc="4822C7D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3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7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C9A"/>
    <w:multiLevelType w:val="hybridMultilevel"/>
    <w:tmpl w:val="FB9E8AC2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2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7"/>
  </w:num>
  <w:num w:numId="2" w16cid:durableId="1154032757">
    <w:abstractNumId w:val="16"/>
  </w:num>
  <w:num w:numId="3" w16cid:durableId="971667357">
    <w:abstractNumId w:val="17"/>
  </w:num>
  <w:num w:numId="4" w16cid:durableId="1944726898">
    <w:abstractNumId w:val="31"/>
  </w:num>
  <w:num w:numId="5" w16cid:durableId="336688268">
    <w:abstractNumId w:val="13"/>
  </w:num>
  <w:num w:numId="6" w16cid:durableId="1895504112">
    <w:abstractNumId w:val="25"/>
  </w:num>
  <w:num w:numId="7" w16cid:durableId="415596042">
    <w:abstractNumId w:val="2"/>
  </w:num>
  <w:num w:numId="8" w16cid:durableId="79186073">
    <w:abstractNumId w:val="11"/>
  </w:num>
  <w:num w:numId="9" w16cid:durableId="2118284983">
    <w:abstractNumId w:val="6"/>
  </w:num>
  <w:num w:numId="10" w16cid:durableId="1480075166">
    <w:abstractNumId w:val="14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3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30"/>
  </w:num>
  <w:num w:numId="17" w16cid:durableId="1701469222">
    <w:abstractNumId w:val="32"/>
  </w:num>
  <w:num w:numId="18" w16cid:durableId="714357838">
    <w:abstractNumId w:val="28"/>
  </w:num>
  <w:num w:numId="19" w16cid:durableId="1266309602">
    <w:abstractNumId w:val="22"/>
  </w:num>
  <w:num w:numId="20" w16cid:durableId="2124032495">
    <w:abstractNumId w:val="10"/>
  </w:num>
  <w:num w:numId="21" w16cid:durableId="1206720914">
    <w:abstractNumId w:val="18"/>
  </w:num>
  <w:num w:numId="22" w16cid:durableId="1293364240">
    <w:abstractNumId w:val="29"/>
  </w:num>
  <w:num w:numId="23" w16cid:durableId="1816337780">
    <w:abstractNumId w:val="21"/>
  </w:num>
  <w:num w:numId="24" w16cid:durableId="682249202">
    <w:abstractNumId w:val="26"/>
  </w:num>
  <w:num w:numId="25" w16cid:durableId="505831177">
    <w:abstractNumId w:val="9"/>
  </w:num>
  <w:num w:numId="26" w16cid:durableId="1078288787">
    <w:abstractNumId w:val="19"/>
  </w:num>
  <w:num w:numId="27" w16cid:durableId="686295169">
    <w:abstractNumId w:val="15"/>
  </w:num>
  <w:num w:numId="28" w16cid:durableId="1939562340">
    <w:abstractNumId w:val="5"/>
  </w:num>
  <w:num w:numId="29" w16cid:durableId="1971281115">
    <w:abstractNumId w:val="24"/>
  </w:num>
  <w:num w:numId="30" w16cid:durableId="1230001271">
    <w:abstractNumId w:val="33"/>
  </w:num>
  <w:num w:numId="31" w16cid:durableId="545219029">
    <w:abstractNumId w:val="7"/>
  </w:num>
  <w:num w:numId="32" w16cid:durableId="513424905">
    <w:abstractNumId w:val="12"/>
  </w:num>
  <w:num w:numId="33" w16cid:durableId="2108503481">
    <w:abstractNumId w:val="1"/>
  </w:num>
  <w:num w:numId="34" w16cid:durableId="18378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8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3B6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96945"/>
    <w:rsid w:val="002A0E1D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1F15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C58B7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3844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09CA"/>
    <w:rsid w:val="004525D6"/>
    <w:rsid w:val="004532C7"/>
    <w:rsid w:val="00453C43"/>
    <w:rsid w:val="00455195"/>
    <w:rsid w:val="0045528D"/>
    <w:rsid w:val="00460D96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53BC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56A54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84EB5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D766C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4C79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07CA6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D3E6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36DD1"/>
    <w:rsid w:val="00B41EA5"/>
    <w:rsid w:val="00B52D0B"/>
    <w:rsid w:val="00B545B6"/>
    <w:rsid w:val="00B60B9F"/>
    <w:rsid w:val="00B613C2"/>
    <w:rsid w:val="00B61B1E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2C71"/>
    <w:rsid w:val="00C04071"/>
    <w:rsid w:val="00C041A5"/>
    <w:rsid w:val="00C04B03"/>
    <w:rsid w:val="00C0549B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C4D3B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3D4"/>
    <w:rsid w:val="00D541A0"/>
    <w:rsid w:val="00D559BD"/>
    <w:rsid w:val="00D6041A"/>
    <w:rsid w:val="00D63445"/>
    <w:rsid w:val="00D654EF"/>
    <w:rsid w:val="00D65F6F"/>
    <w:rsid w:val="00D71678"/>
    <w:rsid w:val="00D7176F"/>
    <w:rsid w:val="00D71DD2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B9D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450"/>
    <w:rsid w:val="00EE483E"/>
    <w:rsid w:val="00EF0A7B"/>
    <w:rsid w:val="00EF4BF6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8F"/>
    <w:rsid w:val="00F20AE5"/>
    <w:rsid w:val="00F2316C"/>
    <w:rsid w:val="00F2410D"/>
    <w:rsid w:val="00F24906"/>
    <w:rsid w:val="00F2735D"/>
    <w:rsid w:val="00F346B2"/>
    <w:rsid w:val="00F36CC7"/>
    <w:rsid w:val="00F43B98"/>
    <w:rsid w:val="00F43D98"/>
    <w:rsid w:val="00F52EED"/>
    <w:rsid w:val="00F536C4"/>
    <w:rsid w:val="00F57DA7"/>
    <w:rsid w:val="00F6023C"/>
    <w:rsid w:val="00F73609"/>
    <w:rsid w:val="00F742E5"/>
    <w:rsid w:val="00F751DA"/>
    <w:rsid w:val="00F75847"/>
    <w:rsid w:val="00F76641"/>
    <w:rsid w:val="00F8015C"/>
    <w:rsid w:val="00F80883"/>
    <w:rsid w:val="00F823A6"/>
    <w:rsid w:val="00F83E2C"/>
    <w:rsid w:val="00F8457C"/>
    <w:rsid w:val="00F87705"/>
    <w:rsid w:val="00F87872"/>
    <w:rsid w:val="00F90387"/>
    <w:rsid w:val="00F90747"/>
    <w:rsid w:val="00F9489D"/>
    <w:rsid w:val="00FA0425"/>
    <w:rsid w:val="00FA05B8"/>
    <w:rsid w:val="00FA513A"/>
    <w:rsid w:val="00FA53C5"/>
    <w:rsid w:val="00FA695B"/>
    <w:rsid w:val="00FB03BE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844"/>
    <w:pPr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844"/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138</cp:revision>
  <cp:lastPrinted>2022-10-18T14:22:00Z</cp:lastPrinted>
  <dcterms:created xsi:type="dcterms:W3CDTF">2022-05-04T07:06:00Z</dcterms:created>
  <dcterms:modified xsi:type="dcterms:W3CDTF">2022-11-17T11:42:00Z</dcterms:modified>
</cp:coreProperties>
</file>