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8D0" w:rsidRDefault="005A08D0" w:rsidP="00665193">
      <w:pPr>
        <w:pStyle w:val="Header"/>
        <w:jc w:val="center"/>
      </w:pPr>
    </w:p>
    <w:p w:rsidR="005A08D0" w:rsidRPr="00665193" w:rsidRDefault="005A08D0" w:rsidP="00665193">
      <w:pPr>
        <w:pStyle w:val="Footer"/>
        <w:jc w:val="center"/>
        <w:rPr>
          <w:rFonts w:ascii="Calibri" w:hAnsi="Calibri" w:cs="Arial"/>
          <w:sz w:val="18"/>
          <w:szCs w:val="18"/>
        </w:rPr>
      </w:pPr>
    </w:p>
    <w:p w:rsidR="005A08D0" w:rsidRPr="00500D4E" w:rsidRDefault="005A08D0" w:rsidP="00500D4E">
      <w:pPr>
        <w:spacing w:after="0" w:line="240" w:lineRule="auto"/>
        <w:rPr>
          <w:rFonts w:ascii="Verdana" w:hAnsi="Verdana"/>
          <w:sz w:val="20"/>
          <w:szCs w:val="20"/>
          <w:lang w:eastAsia="pl-PL"/>
        </w:rPr>
      </w:pPr>
    </w:p>
    <w:p w:rsidR="005A08D0" w:rsidRPr="00500D4E" w:rsidRDefault="005A08D0"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rsidR="005A08D0" w:rsidRPr="00500D4E" w:rsidRDefault="005A08D0"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rsidR="005A08D0" w:rsidRPr="00500D4E" w:rsidRDefault="005A08D0"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29.08.2023</w:t>
      </w:r>
      <w:r w:rsidRPr="00500D4E">
        <w:rPr>
          <w:rFonts w:cs="Calibri"/>
          <w:bCs/>
          <w:sz w:val="20"/>
          <w:szCs w:val="20"/>
          <w:lang w:eastAsia="pl-PL"/>
        </w:rPr>
        <w:t xml:space="preserve"> r.</w:t>
      </w:r>
    </w:p>
    <w:p w:rsidR="005A08D0" w:rsidRPr="00500D4E" w:rsidRDefault="005A08D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5A08D0" w:rsidRPr="00500D4E" w:rsidRDefault="005A08D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5A08D0" w:rsidRPr="00500D4E" w:rsidRDefault="005A08D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rsidR="005A08D0" w:rsidRPr="00500D4E" w:rsidRDefault="005A08D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rsidR="005A08D0" w:rsidRDefault="005A08D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5A08D0" w:rsidRDefault="005A08D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5A08D0" w:rsidRPr="00500D4E" w:rsidRDefault="005A08D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5A08D0" w:rsidRPr="00500D4E" w:rsidRDefault="005A08D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r>
        <w:rPr>
          <w:rFonts w:ascii="Verdana" w:hAnsi="Verdana" w:cs="Arial"/>
          <w:b/>
          <w:bCs/>
          <w:sz w:val="18"/>
          <w:szCs w:val="18"/>
        </w:rPr>
        <w:t>R</w:t>
      </w:r>
      <w:r w:rsidRPr="004E7BC0">
        <w:rPr>
          <w:rFonts w:ascii="Verdana" w:hAnsi="Verdana" w:cs="Arial"/>
          <w:b/>
          <w:bCs/>
          <w:sz w:val="18"/>
          <w:szCs w:val="18"/>
        </w:rPr>
        <w:t>emont dachu w budynku biurowym B-7</w:t>
      </w:r>
    </w:p>
    <w:p w:rsidR="005A08D0" w:rsidRPr="00500D4E" w:rsidRDefault="005A08D0"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rsidR="005A08D0" w:rsidRPr="00500D4E" w:rsidRDefault="005A08D0"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5A08D0" w:rsidRPr="00500D4E" w:rsidRDefault="005A08D0"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5A08D0" w:rsidRDefault="005A08D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5A08D0" w:rsidRDefault="005A08D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5A08D0" w:rsidRDefault="005A08D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5A08D0" w:rsidRDefault="005A08D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5A08D0" w:rsidRDefault="005A08D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5A08D0" w:rsidRPr="00500D4E" w:rsidRDefault="005A08D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5A08D0" w:rsidRPr="00500D4E" w:rsidRDefault="005A08D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rsidR="005A08D0" w:rsidRPr="00641238" w:rsidRDefault="005A08D0"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rsidR="005A08D0" w:rsidRPr="00641238" w:rsidRDefault="005A08D0"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rsidR="005A08D0" w:rsidRDefault="005A08D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A08D0" w:rsidRDefault="005A08D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A08D0" w:rsidRDefault="005A08D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A08D0" w:rsidRDefault="005A08D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A08D0" w:rsidRDefault="005A08D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A08D0" w:rsidRPr="00500D4E" w:rsidRDefault="005A08D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A08D0" w:rsidRDefault="005A08D0" w:rsidP="00D82B6D">
      <w:pPr>
        <w:pBdr>
          <w:top w:val="single" w:sz="4" w:space="1" w:color="auto"/>
          <w:left w:val="single" w:sz="4" w:space="4" w:color="auto"/>
          <w:bottom w:val="single" w:sz="4" w:space="1" w:color="auto"/>
          <w:right w:val="single" w:sz="4" w:space="4" w:color="auto"/>
        </w:pBdr>
        <w:spacing w:after="0" w:line="360" w:lineRule="auto"/>
        <w:ind w:firstLine="5245"/>
      </w:pPr>
      <w:r w:rsidRPr="00500D4E">
        <w:rPr>
          <w:rFonts w:cs="Calibri"/>
          <w:bCs/>
          <w:iCs/>
          <w:sz w:val="20"/>
          <w:szCs w:val="20"/>
          <w:lang w:eastAsia="pl-PL"/>
        </w:rPr>
        <w:t>ZATWIERDZAM:</w:t>
      </w:r>
      <w:r w:rsidRPr="001E4E66">
        <w:t xml:space="preserve"> </w:t>
      </w:r>
    </w:p>
    <w:p w:rsidR="005A08D0" w:rsidRPr="00C84B36" w:rsidRDefault="005A08D0" w:rsidP="00C84B36">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C84B36">
        <w:rPr>
          <w:rFonts w:cs="Calibri"/>
          <w:bCs/>
          <w:iCs/>
          <w:sz w:val="20"/>
          <w:szCs w:val="20"/>
          <w:lang w:eastAsia="pl-PL"/>
        </w:rPr>
        <w:t>Dyrektor Sieć Badawcza Łukasiewicz</w:t>
      </w:r>
    </w:p>
    <w:p w:rsidR="005A08D0" w:rsidRPr="00C84B36" w:rsidRDefault="005A08D0" w:rsidP="00C84B36">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C84B36">
        <w:rPr>
          <w:rFonts w:cs="Calibri"/>
          <w:bCs/>
          <w:iCs/>
          <w:sz w:val="20"/>
          <w:szCs w:val="20"/>
          <w:lang w:eastAsia="pl-PL"/>
        </w:rPr>
        <w:t xml:space="preserve"> – Krakowskiego Instytutu Technologicznego</w:t>
      </w:r>
    </w:p>
    <w:p w:rsidR="005A08D0" w:rsidRPr="00C84B36" w:rsidRDefault="005A08D0" w:rsidP="00C84B36">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C84B36">
        <w:rPr>
          <w:rFonts w:cs="Calibri"/>
          <w:bCs/>
          <w:iCs/>
          <w:sz w:val="20"/>
          <w:szCs w:val="20"/>
          <w:lang w:eastAsia="pl-PL"/>
        </w:rPr>
        <w:t>dr hab. Katarzyna M. Marzec</w:t>
      </w:r>
    </w:p>
    <w:p w:rsidR="005A08D0" w:rsidRPr="00C84B36" w:rsidRDefault="005A08D0" w:rsidP="00C84B36">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p>
    <w:p w:rsidR="005A08D0" w:rsidRDefault="005A08D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A08D0" w:rsidRDefault="005A08D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A08D0" w:rsidRDefault="005A08D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A08D0" w:rsidRDefault="005A08D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A08D0" w:rsidRDefault="005A08D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A08D0" w:rsidRPr="00500D4E" w:rsidRDefault="005A08D0" w:rsidP="00500D4E">
      <w:pPr>
        <w:tabs>
          <w:tab w:val="left" w:pos="1752"/>
        </w:tabs>
        <w:spacing w:after="0" w:line="240" w:lineRule="auto"/>
        <w:rPr>
          <w:rFonts w:cs="Calibri"/>
          <w:bCs/>
          <w:iCs/>
          <w:sz w:val="20"/>
          <w:szCs w:val="20"/>
          <w:lang w:eastAsia="pl-PL"/>
        </w:rPr>
      </w:pPr>
    </w:p>
    <w:p w:rsidR="005A08D0" w:rsidRPr="00500D4E" w:rsidRDefault="005A08D0"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rsidR="005A08D0" w:rsidRPr="00A9399E" w:rsidRDefault="005A08D0"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rsidR="005A08D0" w:rsidRPr="00A9399E" w:rsidRDefault="005A08D0"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rsidR="005A08D0" w:rsidRPr="00A9399E" w:rsidRDefault="005A08D0"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rsidR="005A08D0" w:rsidRPr="00A9399E" w:rsidRDefault="005A08D0"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rsidR="005A08D0" w:rsidRDefault="005A08D0" w:rsidP="00A9399E">
      <w:pPr>
        <w:spacing w:after="0" w:line="240" w:lineRule="auto"/>
        <w:jc w:val="both"/>
      </w:pPr>
      <w:r>
        <w:t>Adres strony internetowej: https://kit.lukasiewicz.gov.pl/</w:t>
      </w:r>
    </w:p>
    <w:p w:rsidR="005A08D0" w:rsidRDefault="005A08D0" w:rsidP="00A9399E">
      <w:pPr>
        <w:spacing w:after="0" w:line="240" w:lineRule="auto"/>
        <w:jc w:val="both"/>
      </w:pPr>
      <w:r>
        <w:t>Adres poczty elektronicznej: sekretariat@kit.lukasiewicz.gov.pl</w:t>
      </w:r>
    </w:p>
    <w:p w:rsidR="005A08D0" w:rsidRPr="00500D4E" w:rsidRDefault="005A08D0"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rsidR="005A08D0" w:rsidRPr="00500D4E" w:rsidRDefault="005A08D0" w:rsidP="00500D4E">
      <w:pPr>
        <w:spacing w:after="0" w:line="240" w:lineRule="auto"/>
        <w:jc w:val="both"/>
        <w:rPr>
          <w:rFonts w:cs="Calibri"/>
          <w:sz w:val="20"/>
          <w:szCs w:val="20"/>
          <w:lang w:eastAsia="pl-PL"/>
        </w:rPr>
      </w:pPr>
    </w:p>
    <w:p w:rsidR="005A08D0" w:rsidRPr="00500D4E" w:rsidRDefault="005A08D0"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rsidR="005A08D0" w:rsidRPr="00500D4E" w:rsidRDefault="005A08D0"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rsidR="005A08D0" w:rsidRPr="00500D4E" w:rsidRDefault="005A08D0" w:rsidP="00500D4E">
      <w:pPr>
        <w:spacing w:after="0" w:line="240" w:lineRule="auto"/>
        <w:jc w:val="both"/>
        <w:rPr>
          <w:rFonts w:cs="Calibri"/>
          <w:sz w:val="20"/>
          <w:szCs w:val="20"/>
          <w:lang w:eastAsia="pl-PL"/>
        </w:rPr>
      </w:pPr>
    </w:p>
    <w:p w:rsidR="005A08D0" w:rsidRPr="00500D4E" w:rsidRDefault="005A08D0"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rsidR="005A08D0" w:rsidRPr="00880CF6" w:rsidRDefault="005A08D0"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Pzp</w:t>
      </w:r>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rsidR="005A08D0" w:rsidRPr="00880CF6" w:rsidRDefault="005A08D0" w:rsidP="00500D4E">
      <w:pPr>
        <w:spacing w:after="0" w:line="240" w:lineRule="auto"/>
        <w:jc w:val="both"/>
        <w:rPr>
          <w:rFonts w:cs="Calibri"/>
          <w:i/>
          <w:sz w:val="20"/>
          <w:szCs w:val="20"/>
          <w:lang w:eastAsia="pl-PL"/>
        </w:rPr>
      </w:pPr>
    </w:p>
    <w:p w:rsidR="005A08D0" w:rsidRPr="00500D4E" w:rsidRDefault="005A08D0"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rsidR="005A08D0" w:rsidRPr="00500D4E" w:rsidRDefault="005A08D0" w:rsidP="00500D4E">
      <w:pPr>
        <w:spacing w:after="0" w:line="240" w:lineRule="auto"/>
        <w:jc w:val="both"/>
        <w:rPr>
          <w:rFonts w:cs="Calibri"/>
          <w:sz w:val="20"/>
          <w:szCs w:val="20"/>
          <w:lang w:eastAsia="pl-PL"/>
        </w:rPr>
      </w:pPr>
    </w:p>
    <w:p w:rsidR="005A08D0" w:rsidRPr="00500D4E" w:rsidRDefault="005A08D0" w:rsidP="00500D4E">
      <w:pPr>
        <w:spacing w:after="0" w:line="240" w:lineRule="auto"/>
        <w:jc w:val="both"/>
        <w:rPr>
          <w:rFonts w:cs="Calibri"/>
          <w:sz w:val="20"/>
          <w:szCs w:val="20"/>
          <w:lang w:eastAsia="pl-PL"/>
        </w:rPr>
      </w:pPr>
    </w:p>
    <w:p w:rsidR="005A08D0" w:rsidRPr="00500D4E" w:rsidRDefault="005A08D0"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rsidR="005A08D0" w:rsidRPr="00500D4E" w:rsidRDefault="005A08D0"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rsidR="005A08D0" w:rsidRPr="00500D4E" w:rsidRDefault="005A08D0" w:rsidP="00500D4E">
      <w:pPr>
        <w:spacing w:after="0" w:line="240" w:lineRule="auto"/>
        <w:jc w:val="both"/>
        <w:rPr>
          <w:rFonts w:cs="Calibri"/>
          <w:sz w:val="20"/>
          <w:szCs w:val="20"/>
          <w:lang w:eastAsia="pl-PL"/>
        </w:rPr>
      </w:pPr>
    </w:p>
    <w:p w:rsidR="005A08D0" w:rsidRPr="00500D4E" w:rsidRDefault="005A08D0"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rsidR="005A08D0" w:rsidRDefault="005A08D0" w:rsidP="00EB6A9A">
      <w:pPr>
        <w:rPr>
          <w:rFonts w:cs="Calibri"/>
          <w:b/>
          <w:sz w:val="20"/>
          <w:szCs w:val="20"/>
          <w:lang w:eastAsia="pl-PL"/>
        </w:rPr>
      </w:pPr>
      <w:r w:rsidRPr="00500D4E">
        <w:rPr>
          <w:rFonts w:cs="Calibri"/>
          <w:sz w:val="20"/>
          <w:szCs w:val="20"/>
          <w:lang w:eastAsia="pl-PL"/>
        </w:rPr>
        <w:t>Przedmiotem zamówienia jest</w:t>
      </w:r>
      <w:r>
        <w:rPr>
          <w:rFonts w:cs="Calibri"/>
          <w:sz w:val="20"/>
          <w:szCs w:val="20"/>
          <w:lang w:eastAsia="pl-PL"/>
        </w:rPr>
        <w:t>:</w:t>
      </w:r>
      <w:r w:rsidRPr="00500D4E">
        <w:rPr>
          <w:rFonts w:cs="Calibri"/>
          <w:b/>
          <w:sz w:val="20"/>
          <w:szCs w:val="20"/>
          <w:lang w:eastAsia="pl-PL"/>
        </w:rPr>
        <w:t xml:space="preserve"> </w:t>
      </w:r>
    </w:p>
    <w:p w:rsidR="005A08D0" w:rsidRPr="00B61AC1" w:rsidRDefault="005A08D0" w:rsidP="00EB6A9A">
      <w:pPr>
        <w:rPr>
          <w:rFonts w:cs="Calibri"/>
          <w:sz w:val="20"/>
          <w:szCs w:val="20"/>
          <w:lang w:eastAsia="pl-PL"/>
        </w:rPr>
      </w:pPr>
      <w:r w:rsidRPr="00B61AC1">
        <w:rPr>
          <w:rFonts w:cs="Calibri"/>
          <w:sz w:val="20"/>
          <w:szCs w:val="20"/>
          <w:lang w:eastAsia="pl-PL"/>
        </w:rPr>
        <w:t>remont dachu w budynku biurowym B-7 Sieć Badawcza Łukasiewicz- Krakowskiego Instytutu Technologicznego zlokalizowanego na dz.5102/140, obr. Zabrze, j. ewid. m. Zabrze, przy ul. Roosevelta 120.</w:t>
      </w:r>
    </w:p>
    <w:p w:rsidR="005A08D0" w:rsidRPr="000605CF" w:rsidRDefault="005A08D0" w:rsidP="006C4FD5">
      <w:pPr>
        <w:rPr>
          <w:color w:val="000000"/>
        </w:rPr>
      </w:pPr>
      <w:r w:rsidRPr="000605CF">
        <w:rPr>
          <w:color w:val="000000"/>
        </w:rPr>
        <w:t xml:space="preserve">CPV: </w:t>
      </w:r>
      <w:r w:rsidRPr="000605CF">
        <w:rPr>
          <w:bCs/>
          <w:color w:val="000000"/>
        </w:rPr>
        <w:t>45261900-3</w:t>
      </w:r>
    </w:p>
    <w:p w:rsidR="005A08D0" w:rsidRPr="009D5E9D" w:rsidRDefault="005A08D0"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ZP/9/</w:t>
      </w:r>
      <w:r w:rsidRPr="009D5E9D">
        <w:rPr>
          <w:rFonts w:cs="Calibri"/>
          <w:b/>
          <w:color w:val="000000"/>
          <w:sz w:val="20"/>
          <w:szCs w:val="20"/>
        </w:rPr>
        <w:t>2</w:t>
      </w:r>
      <w:r>
        <w:rPr>
          <w:rFonts w:cs="Calibri"/>
          <w:b/>
          <w:color w:val="000000"/>
          <w:sz w:val="20"/>
          <w:szCs w:val="20"/>
        </w:rPr>
        <w:t>3</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rsidR="005A08D0" w:rsidRPr="009D5E9D" w:rsidRDefault="005A08D0" w:rsidP="00500D4E">
      <w:pPr>
        <w:tabs>
          <w:tab w:val="center" w:pos="4536"/>
          <w:tab w:val="right" w:pos="9072"/>
        </w:tabs>
        <w:spacing w:after="0" w:line="240" w:lineRule="auto"/>
        <w:jc w:val="both"/>
        <w:rPr>
          <w:rFonts w:cs="Calibri"/>
          <w:b/>
          <w:sz w:val="20"/>
          <w:szCs w:val="20"/>
          <w:lang w:eastAsia="pl-PL"/>
        </w:rPr>
      </w:pPr>
    </w:p>
    <w:p w:rsidR="005A08D0" w:rsidRPr="00500D4E" w:rsidRDefault="005A08D0"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załącznik nr 3</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rsidR="005A08D0" w:rsidRPr="00500D4E" w:rsidRDefault="005A08D0" w:rsidP="00500D4E">
      <w:pPr>
        <w:tabs>
          <w:tab w:val="center" w:pos="4536"/>
          <w:tab w:val="right" w:pos="9072"/>
        </w:tabs>
        <w:spacing w:after="0" w:line="240" w:lineRule="auto"/>
        <w:jc w:val="both"/>
        <w:rPr>
          <w:rFonts w:cs="Calibri"/>
          <w:sz w:val="20"/>
          <w:szCs w:val="20"/>
          <w:lang w:eastAsia="pl-PL"/>
        </w:rPr>
      </w:pPr>
    </w:p>
    <w:p w:rsidR="005A08D0" w:rsidRDefault="005A08D0" w:rsidP="00D41A2F">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t>6. Termin wykonania zamówienia</w:t>
      </w:r>
      <w:bookmarkEnd w:id="6"/>
      <w:bookmarkEnd w:id="7"/>
    </w:p>
    <w:p w:rsidR="005A08D0" w:rsidRPr="00D41A2F" w:rsidRDefault="005A08D0" w:rsidP="00D41A2F">
      <w:pPr>
        <w:keepNext/>
        <w:spacing w:after="0" w:line="240" w:lineRule="auto"/>
        <w:jc w:val="both"/>
        <w:outlineLvl w:val="0"/>
        <w:rPr>
          <w:rFonts w:cs="Calibri"/>
          <w:b/>
          <w:sz w:val="20"/>
          <w:szCs w:val="20"/>
          <w:lang w:eastAsia="pl-PL"/>
        </w:rPr>
      </w:pPr>
      <w:r>
        <w:rPr>
          <w:rFonts w:cs="Calibri"/>
          <w:sz w:val="20"/>
          <w:szCs w:val="20"/>
          <w:lang w:eastAsia="pl-PL"/>
        </w:rPr>
        <w:t xml:space="preserve"> </w:t>
      </w:r>
    </w:p>
    <w:p w:rsidR="005A08D0" w:rsidRPr="00500D4E" w:rsidRDefault="005A08D0" w:rsidP="004645AA">
      <w:pPr>
        <w:spacing w:after="0" w:line="240" w:lineRule="auto"/>
        <w:jc w:val="both"/>
        <w:rPr>
          <w:rFonts w:cs="Calibri"/>
          <w:sz w:val="20"/>
          <w:szCs w:val="20"/>
          <w:lang w:eastAsia="pl-PL"/>
        </w:rPr>
      </w:pPr>
      <w:r>
        <w:rPr>
          <w:rFonts w:cs="Calibri"/>
          <w:sz w:val="20"/>
          <w:szCs w:val="20"/>
          <w:lang w:eastAsia="pl-PL"/>
        </w:rPr>
        <w:t>do 2 miesięcy od daty podpisania umowy</w:t>
      </w:r>
    </w:p>
    <w:p w:rsidR="005A08D0" w:rsidRPr="00500D4E" w:rsidRDefault="005A08D0" w:rsidP="00500D4E">
      <w:pPr>
        <w:spacing w:after="0" w:line="240" w:lineRule="auto"/>
        <w:jc w:val="both"/>
        <w:rPr>
          <w:rFonts w:cs="Calibri"/>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rsidR="005A08D0" w:rsidRPr="00500D4E" w:rsidRDefault="005A08D0"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rsidR="005A08D0" w:rsidRPr="00500D4E" w:rsidRDefault="005A08D0"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rsidR="005A08D0" w:rsidRPr="00500D4E" w:rsidRDefault="005A08D0" w:rsidP="00500D4E">
      <w:pPr>
        <w:spacing w:after="0" w:line="240" w:lineRule="auto"/>
        <w:jc w:val="both"/>
        <w:rPr>
          <w:rFonts w:cs="Calibri"/>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5A08D0" w:rsidRPr="00500D4E" w:rsidRDefault="005A08D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7"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rsidR="005A08D0" w:rsidRPr="00500D4E" w:rsidRDefault="005A08D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5A08D0" w:rsidRPr="00500D4E" w:rsidRDefault="005A08D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5A08D0" w:rsidRPr="00500D4E" w:rsidRDefault="005A08D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rsidR="005A08D0" w:rsidRPr="00500D4E" w:rsidRDefault="005A08D0"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rsidR="005A08D0" w:rsidRPr="00500D4E" w:rsidRDefault="005A08D0" w:rsidP="00500D4E">
      <w:pPr>
        <w:spacing w:after="0" w:line="240" w:lineRule="auto"/>
        <w:ind w:left="284" w:hanging="284"/>
        <w:jc w:val="both"/>
        <w:rPr>
          <w:rFonts w:cs="Calibri"/>
          <w:sz w:val="20"/>
          <w:szCs w:val="20"/>
        </w:rPr>
      </w:pPr>
      <w:r w:rsidRPr="00500D4E">
        <w:rPr>
          <w:rFonts w:cs="Calibri"/>
          <w:sz w:val="20"/>
          <w:szCs w:val="20"/>
        </w:rPr>
        <w:t>a) stały dostęp do sieci Internet o gwarantowanej przepustowości nie mniejszej niż 512 kb/s,</w:t>
      </w:r>
    </w:p>
    <w:p w:rsidR="005A08D0" w:rsidRPr="00500D4E" w:rsidRDefault="005A08D0"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rsidR="005A08D0" w:rsidRPr="00500D4E" w:rsidRDefault="005A08D0"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rsidR="005A08D0" w:rsidRPr="00500D4E" w:rsidRDefault="005A08D0" w:rsidP="00500D4E">
      <w:pPr>
        <w:spacing w:after="0" w:line="240" w:lineRule="auto"/>
        <w:ind w:left="284" w:hanging="284"/>
        <w:jc w:val="both"/>
        <w:rPr>
          <w:rFonts w:cs="Calibri"/>
          <w:sz w:val="20"/>
          <w:szCs w:val="20"/>
        </w:rPr>
      </w:pPr>
      <w:r w:rsidRPr="00500D4E">
        <w:rPr>
          <w:rFonts w:cs="Calibri"/>
          <w:sz w:val="20"/>
          <w:szCs w:val="20"/>
        </w:rPr>
        <w:t>d) włączona obsługa JavaScript,</w:t>
      </w:r>
    </w:p>
    <w:p w:rsidR="005A08D0" w:rsidRPr="00500D4E" w:rsidRDefault="005A08D0" w:rsidP="00500D4E">
      <w:pPr>
        <w:spacing w:after="0" w:line="240" w:lineRule="auto"/>
        <w:ind w:left="284" w:hanging="284"/>
        <w:jc w:val="both"/>
        <w:rPr>
          <w:rFonts w:cs="Calibri"/>
          <w:sz w:val="20"/>
          <w:szCs w:val="20"/>
        </w:rPr>
      </w:pPr>
      <w:r w:rsidRPr="00500D4E">
        <w:rPr>
          <w:rFonts w:cs="Calibri"/>
          <w:sz w:val="20"/>
          <w:szCs w:val="20"/>
        </w:rPr>
        <w:t>e) zainstalowany program Adobe Acrobat Reader, lub inny obsługujący format plików .pdf.</w:t>
      </w:r>
    </w:p>
    <w:p w:rsidR="005A08D0" w:rsidRPr="00500D4E" w:rsidRDefault="005A08D0"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rsidR="005A08D0" w:rsidRPr="00500D4E" w:rsidRDefault="005A08D0"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rsidR="005A08D0" w:rsidRPr="00500D4E" w:rsidRDefault="005A08D0"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r w:rsidRPr="00500D4E">
        <w:rPr>
          <w:rFonts w:cs="Calibri"/>
          <w:sz w:val="20"/>
          <w:szCs w:val="20"/>
          <w:lang w:eastAsia="pl-PL"/>
        </w:rPr>
        <w:t>doc, docx, xls, jpg, zip, 7Z.</w:t>
      </w:r>
    </w:p>
    <w:p w:rsidR="005A08D0" w:rsidRPr="00500D4E" w:rsidRDefault="005A08D0" w:rsidP="00500D4E">
      <w:pPr>
        <w:spacing w:after="0" w:line="240" w:lineRule="auto"/>
        <w:jc w:val="both"/>
        <w:rPr>
          <w:rFonts w:cs="Calibri"/>
          <w:sz w:val="20"/>
          <w:szCs w:val="20"/>
        </w:rPr>
      </w:pPr>
      <w:r w:rsidRPr="00500D4E">
        <w:rPr>
          <w:rFonts w:cs="Calibri"/>
          <w:sz w:val="20"/>
          <w:szCs w:val="20"/>
        </w:rPr>
        <w:t>6. Zalecany format kwalifikowanego podpisu elektronicznego:</w:t>
      </w:r>
    </w:p>
    <w:p w:rsidR="005A08D0" w:rsidRPr="00500D4E" w:rsidRDefault="005A08D0" w:rsidP="00500D4E">
      <w:pPr>
        <w:spacing w:after="0" w:line="240" w:lineRule="auto"/>
        <w:jc w:val="both"/>
        <w:rPr>
          <w:rFonts w:cs="Calibri"/>
          <w:sz w:val="20"/>
          <w:szCs w:val="20"/>
        </w:rPr>
      </w:pPr>
      <w:r w:rsidRPr="00500D4E">
        <w:rPr>
          <w:rFonts w:cs="Calibri"/>
          <w:sz w:val="20"/>
          <w:szCs w:val="20"/>
        </w:rPr>
        <w:t>a) dokumenty w formacie pdf zaleca się podpisywać formatem PAdES;</w:t>
      </w:r>
    </w:p>
    <w:p w:rsidR="005A08D0" w:rsidRPr="00500D4E" w:rsidRDefault="005A08D0"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rsidR="005A08D0" w:rsidRPr="00500D4E" w:rsidRDefault="005A08D0" w:rsidP="00500D4E">
      <w:pPr>
        <w:spacing w:after="0" w:line="240" w:lineRule="auto"/>
        <w:jc w:val="both"/>
        <w:rPr>
          <w:rFonts w:cs="Calibri"/>
          <w:sz w:val="20"/>
          <w:szCs w:val="20"/>
        </w:rPr>
      </w:pPr>
      <w:r w:rsidRPr="00500D4E">
        <w:rPr>
          <w:rFonts w:cs="Calibri"/>
          <w:sz w:val="20"/>
          <w:szCs w:val="20"/>
        </w:rPr>
        <w:t xml:space="preserve">     formatu XAdES.</w:t>
      </w:r>
    </w:p>
    <w:p w:rsidR="005A08D0" w:rsidRPr="00500D4E" w:rsidRDefault="005A08D0"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rsidR="005A08D0" w:rsidRPr="00500D4E" w:rsidRDefault="005A08D0"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rsidR="005A08D0" w:rsidRPr="00500D4E" w:rsidRDefault="005A08D0" w:rsidP="00500D4E">
      <w:pPr>
        <w:spacing w:after="0" w:line="240" w:lineRule="auto"/>
        <w:jc w:val="both"/>
        <w:rPr>
          <w:rFonts w:cs="Calibri"/>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się zamawiającego z wykonawcami w  inny sposób niż przy użyciu środków komunikacji elektronicznej</w:t>
      </w:r>
    </w:p>
    <w:p w:rsidR="005A08D0" w:rsidRPr="00500D4E" w:rsidRDefault="005A08D0"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rsidR="005A08D0" w:rsidRPr="00500D4E" w:rsidRDefault="005A08D0" w:rsidP="00500D4E">
      <w:pPr>
        <w:autoSpaceDE w:val="0"/>
        <w:autoSpaceDN w:val="0"/>
        <w:adjustRightInd w:val="0"/>
        <w:spacing w:after="0" w:line="240" w:lineRule="auto"/>
        <w:jc w:val="both"/>
        <w:rPr>
          <w:rFonts w:cs="Calibri"/>
          <w:bCs/>
          <w:sz w:val="20"/>
          <w:szCs w:val="20"/>
          <w:lang w:eastAsia="pl-PL"/>
        </w:rPr>
      </w:pPr>
    </w:p>
    <w:p w:rsidR="005A08D0" w:rsidRPr="00500D4E" w:rsidRDefault="005A08D0"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rsidR="005A08D0" w:rsidRPr="00500D4E" w:rsidRDefault="005A08D0"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 Wykonawcami w sprawie przetargu jest:</w:t>
      </w:r>
    </w:p>
    <w:p w:rsidR="005A08D0" w:rsidRPr="00652585" w:rsidRDefault="005A08D0" w:rsidP="00500D4E">
      <w:pPr>
        <w:spacing w:after="0" w:line="240" w:lineRule="auto"/>
        <w:jc w:val="both"/>
        <w:rPr>
          <w:rFonts w:cs="Calibri"/>
          <w:sz w:val="20"/>
          <w:szCs w:val="20"/>
          <w:lang w:eastAsia="pl-PL"/>
        </w:rPr>
      </w:pPr>
      <w:r>
        <w:rPr>
          <w:rFonts w:cs="Calibri"/>
          <w:sz w:val="20"/>
          <w:szCs w:val="20"/>
          <w:lang w:eastAsia="pl-PL"/>
        </w:rPr>
        <w:t>Marek Dziewit – komunikacja przez Platformę Zakupową.</w:t>
      </w:r>
    </w:p>
    <w:p w:rsidR="005A08D0" w:rsidRPr="00500D4E" w:rsidRDefault="005A08D0" w:rsidP="00500D4E">
      <w:pPr>
        <w:autoSpaceDE w:val="0"/>
        <w:autoSpaceDN w:val="0"/>
        <w:adjustRightInd w:val="0"/>
        <w:spacing w:after="0" w:line="240" w:lineRule="auto"/>
        <w:jc w:val="both"/>
        <w:rPr>
          <w:rFonts w:cs="Calibri"/>
          <w:color w:val="000000"/>
          <w:sz w:val="20"/>
          <w:szCs w:val="20"/>
          <w:lang w:val="de-DE"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rsidR="005A08D0" w:rsidRPr="0001660E" w:rsidRDefault="005A08D0" w:rsidP="00A11EC5">
      <w:pPr>
        <w:pStyle w:val="Heading3"/>
        <w:rPr>
          <w:rFonts w:ascii="Calibri" w:hAnsi="Calibri" w:cs="Calibri"/>
          <w:b w:val="0"/>
          <w:bCs/>
          <w:color w:val="FF0000"/>
          <w:szCs w:val="20"/>
        </w:rPr>
      </w:pPr>
      <w:r w:rsidRPr="0001660E">
        <w:rPr>
          <w:rFonts w:ascii="Calibri" w:hAnsi="Calibri" w:cs="Calibri"/>
          <w:b w:val="0"/>
          <w:color w:val="000000"/>
          <w:szCs w:val="20"/>
        </w:rPr>
        <w:t>Wykonawca jest związany ofertą do dnia</w:t>
      </w:r>
      <w:r>
        <w:rPr>
          <w:rFonts w:ascii="Calibri" w:hAnsi="Calibri" w:cs="Calibri"/>
          <w:b w:val="0"/>
          <w:szCs w:val="20"/>
        </w:rPr>
        <w:t xml:space="preserve"> 14.10.2023</w:t>
      </w:r>
      <w:r w:rsidRPr="0001660E">
        <w:rPr>
          <w:rFonts w:ascii="Calibri" w:hAnsi="Calibri" w:cs="Calibri"/>
          <w:b w:val="0"/>
          <w:szCs w:val="20"/>
        </w:rPr>
        <w:t xml:space="preserve"> r.</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rsidR="005A08D0" w:rsidRPr="00500D4E" w:rsidRDefault="005A08D0" w:rsidP="00911136">
      <w:pPr>
        <w:numPr>
          <w:ilvl w:val="0"/>
          <w:numId w:val="14"/>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rsidR="005A08D0" w:rsidRPr="00500D4E" w:rsidRDefault="005A08D0" w:rsidP="00911136">
      <w:pPr>
        <w:numPr>
          <w:ilvl w:val="1"/>
          <w:numId w:val="14"/>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rsidR="005A08D0" w:rsidRPr="00500D4E" w:rsidRDefault="005A08D0" w:rsidP="00911136">
      <w:pPr>
        <w:numPr>
          <w:ilvl w:val="1"/>
          <w:numId w:val="14"/>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rsidR="005A08D0" w:rsidRPr="00500D4E" w:rsidRDefault="005A08D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Pzp który brzmi:</w:t>
      </w:r>
    </w:p>
    <w:p w:rsidR="005A08D0" w:rsidRPr="00500D4E" w:rsidRDefault="005A08D0"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w:t>
      </w:r>
      <w:smartTag w:uri="urn:schemas-microsoft-com:office:smarttags" w:element="metricconverter">
        <w:smartTagPr>
          <w:attr w:name="ProductID" w:val="5.”"/>
        </w:smartTagPr>
        <w:r w:rsidRPr="00500D4E">
          <w:rPr>
            <w:rFonts w:cs="Calibri"/>
            <w:sz w:val="20"/>
            <w:szCs w:val="20"/>
            <w:lang w:eastAsia="pl-PL"/>
          </w:rPr>
          <w:t>5.”</w:t>
        </w:r>
      </w:smartTag>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rsidR="005A08D0" w:rsidRDefault="005A08D0" w:rsidP="00500D4E">
      <w:pPr>
        <w:autoSpaceDE w:val="0"/>
        <w:autoSpaceDN w:val="0"/>
        <w:adjustRightInd w:val="0"/>
        <w:spacing w:after="0" w:line="240" w:lineRule="auto"/>
        <w:ind w:left="284" w:hanging="284"/>
        <w:jc w:val="both"/>
        <w:rPr>
          <w:rFonts w:cs="Calibri"/>
          <w:color w:val="000000"/>
          <w:sz w:val="20"/>
          <w:szCs w:val="20"/>
          <w:lang w:eastAsia="pl-PL"/>
        </w:rPr>
      </w:pPr>
    </w:p>
    <w:p w:rsidR="005A08D0" w:rsidRDefault="005A08D0" w:rsidP="00500D4E">
      <w:pPr>
        <w:autoSpaceDE w:val="0"/>
        <w:autoSpaceDN w:val="0"/>
        <w:adjustRightInd w:val="0"/>
        <w:spacing w:after="0" w:line="240" w:lineRule="auto"/>
        <w:ind w:left="284" w:hanging="284"/>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5A08D0" w:rsidRPr="00500D4E" w:rsidRDefault="005A08D0" w:rsidP="00500D4E">
      <w:pPr>
        <w:autoSpaceDE w:val="0"/>
        <w:autoSpaceDN w:val="0"/>
        <w:adjustRightInd w:val="0"/>
        <w:spacing w:after="0" w:line="240" w:lineRule="auto"/>
        <w:ind w:left="284" w:hanging="284"/>
        <w:jc w:val="both"/>
        <w:rPr>
          <w:rFonts w:cs="Calibri"/>
          <w:sz w:val="20"/>
          <w:szCs w:val="20"/>
          <w:lang w:eastAsia="pl-PL"/>
        </w:rPr>
      </w:pPr>
    </w:p>
    <w:p w:rsidR="005A08D0" w:rsidRPr="00500D4E" w:rsidRDefault="005A08D0"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rsidR="005A08D0" w:rsidRPr="00500D4E" w:rsidRDefault="005A08D0"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5A08D0" w:rsidRPr="00500D4E" w:rsidRDefault="005A08D0" w:rsidP="00500D4E">
      <w:pPr>
        <w:autoSpaceDE w:val="0"/>
        <w:autoSpaceDN w:val="0"/>
        <w:adjustRightInd w:val="0"/>
        <w:spacing w:after="0" w:line="240" w:lineRule="auto"/>
        <w:jc w:val="both"/>
        <w:rPr>
          <w:rFonts w:cs="Calibri"/>
          <w:sz w:val="20"/>
          <w:szCs w:val="20"/>
          <w:lang w:eastAsia="pl-PL"/>
        </w:rPr>
      </w:pPr>
    </w:p>
    <w:p w:rsidR="005A08D0" w:rsidRPr="00500D4E" w:rsidRDefault="005A08D0"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rsidR="005A08D0" w:rsidRPr="00500D4E" w:rsidRDefault="005A08D0"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5A08D0" w:rsidRPr="00500D4E" w:rsidRDefault="005A08D0" w:rsidP="00500D4E">
      <w:pPr>
        <w:autoSpaceDE w:val="0"/>
        <w:autoSpaceDN w:val="0"/>
        <w:adjustRightInd w:val="0"/>
        <w:spacing w:after="0" w:line="240" w:lineRule="auto"/>
        <w:jc w:val="both"/>
        <w:rPr>
          <w:rFonts w:cs="Calibri"/>
          <w:sz w:val="20"/>
          <w:szCs w:val="20"/>
          <w:lang w:eastAsia="pl-PL"/>
        </w:rPr>
      </w:pPr>
    </w:p>
    <w:p w:rsidR="005A08D0" w:rsidRPr="00500D4E" w:rsidRDefault="005A08D0"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5A08D0" w:rsidRPr="00500D4E" w:rsidRDefault="005A08D0" w:rsidP="00500D4E">
      <w:pPr>
        <w:autoSpaceDE w:val="0"/>
        <w:autoSpaceDN w:val="0"/>
        <w:adjustRightInd w:val="0"/>
        <w:spacing w:after="0" w:line="240" w:lineRule="auto"/>
        <w:ind w:left="284" w:hanging="284"/>
        <w:jc w:val="both"/>
        <w:rPr>
          <w:rFonts w:cs="Calibri"/>
          <w:sz w:val="20"/>
          <w:szCs w:val="20"/>
          <w:u w:val="single"/>
          <w:lang w:eastAsia="pl-PL"/>
        </w:rPr>
      </w:pPr>
    </w:p>
    <w:p w:rsidR="005A08D0" w:rsidRPr="00500D4E" w:rsidRDefault="005A08D0" w:rsidP="00500D4E">
      <w:pPr>
        <w:autoSpaceDE w:val="0"/>
        <w:autoSpaceDN w:val="0"/>
        <w:adjustRightInd w:val="0"/>
        <w:spacing w:after="0" w:line="240" w:lineRule="auto"/>
        <w:ind w:left="284" w:hanging="284"/>
        <w:jc w:val="both"/>
        <w:rPr>
          <w:rFonts w:cs="Calibri"/>
          <w:sz w:val="20"/>
          <w:szCs w:val="20"/>
          <w:u w:val="single"/>
          <w:lang w:eastAsia="pl-PL"/>
        </w:rPr>
      </w:pPr>
    </w:p>
    <w:p w:rsidR="005A08D0" w:rsidRPr="00500D4E" w:rsidRDefault="005A08D0"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rsidR="005A08D0" w:rsidRPr="00CE5D41" w:rsidRDefault="005A08D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rsidR="005A08D0" w:rsidRPr="00500D4E" w:rsidRDefault="005A08D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rsidR="005A08D0" w:rsidRPr="00500D4E" w:rsidRDefault="005A08D0" w:rsidP="00500D4E">
      <w:pPr>
        <w:autoSpaceDE w:val="0"/>
        <w:autoSpaceDN w:val="0"/>
        <w:adjustRightInd w:val="0"/>
        <w:spacing w:after="0" w:line="240" w:lineRule="auto"/>
        <w:ind w:left="284" w:hanging="284"/>
        <w:jc w:val="both"/>
        <w:rPr>
          <w:rFonts w:cs="Calibri"/>
          <w:sz w:val="20"/>
          <w:szCs w:val="20"/>
          <w:lang w:eastAsia="pl-PL"/>
        </w:rPr>
      </w:pPr>
    </w:p>
    <w:p w:rsidR="005A08D0" w:rsidRPr="00500D4E" w:rsidRDefault="005A08D0"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rsidR="005A08D0" w:rsidRPr="00500D4E" w:rsidRDefault="005A08D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kwalifikowanym podpisem 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rsidR="005A08D0" w:rsidRPr="00500D4E" w:rsidRDefault="005A08D0" w:rsidP="00500D4E">
      <w:pPr>
        <w:autoSpaceDE w:val="0"/>
        <w:autoSpaceDN w:val="0"/>
        <w:adjustRightInd w:val="0"/>
        <w:spacing w:after="0" w:line="240" w:lineRule="auto"/>
        <w:ind w:left="284" w:hanging="284"/>
        <w:jc w:val="both"/>
        <w:rPr>
          <w:rFonts w:cs="Calibri"/>
          <w:sz w:val="20"/>
          <w:szCs w:val="20"/>
          <w:lang w:eastAsia="pl-PL"/>
        </w:rPr>
      </w:pPr>
    </w:p>
    <w:p w:rsidR="005A08D0" w:rsidRPr="00500D4E" w:rsidRDefault="005A08D0"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rsidR="005A08D0" w:rsidRPr="00500D4E" w:rsidRDefault="005A08D0" w:rsidP="00500D4E">
      <w:pPr>
        <w:autoSpaceDE w:val="0"/>
        <w:autoSpaceDN w:val="0"/>
        <w:adjustRightInd w:val="0"/>
        <w:spacing w:after="0" w:line="240" w:lineRule="auto"/>
        <w:jc w:val="both"/>
        <w:rPr>
          <w:rFonts w:cs="Calibri"/>
          <w:sz w:val="20"/>
          <w:szCs w:val="20"/>
          <w:lang w:eastAsia="pl-PL"/>
        </w:rPr>
      </w:pPr>
    </w:p>
    <w:p w:rsidR="005A08D0" w:rsidRPr="00500D4E" w:rsidRDefault="005A08D0"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500D4E">
          <w:rPr>
            <w:rFonts w:cs="Calibri"/>
            <w:sz w:val="20"/>
            <w:szCs w:val="20"/>
            <w:u w:val="single"/>
          </w:rPr>
          <w:t>https://platformazakupowa.pl/strona/45-instrukcje</w:t>
        </w:r>
      </w:hyperlink>
      <w:r w:rsidRPr="00500D4E">
        <w:rPr>
          <w:rFonts w:cs="Calibri"/>
          <w:sz w:val="20"/>
          <w:szCs w:val="20"/>
        </w:rPr>
        <w:t xml:space="preserve"> </w:t>
      </w:r>
    </w:p>
    <w:p w:rsidR="005A08D0" w:rsidRPr="00500D4E" w:rsidRDefault="005A08D0"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rsidR="005A08D0" w:rsidRPr="00500D4E" w:rsidRDefault="005A08D0"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rsidR="005A08D0" w:rsidRPr="00500D4E" w:rsidRDefault="005A08D0"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rsidR="005A08D0" w:rsidRPr="00500D4E" w:rsidRDefault="005A08D0"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rsidR="005A08D0" w:rsidRPr="00500D4E" w:rsidRDefault="005A08D0" w:rsidP="00500D4E">
      <w:pPr>
        <w:autoSpaceDE w:val="0"/>
        <w:autoSpaceDN w:val="0"/>
        <w:adjustRightInd w:val="0"/>
        <w:spacing w:after="0" w:line="240" w:lineRule="auto"/>
        <w:jc w:val="both"/>
        <w:rPr>
          <w:rFonts w:cs="Calibri"/>
          <w:b/>
          <w:bCs/>
          <w:sz w:val="20"/>
          <w:szCs w:val="20"/>
          <w:lang w:eastAsia="pl-PL"/>
        </w:rPr>
      </w:pPr>
    </w:p>
    <w:p w:rsidR="005A08D0" w:rsidRPr="00500D4E" w:rsidRDefault="005A08D0" w:rsidP="00500D4E">
      <w:pPr>
        <w:autoSpaceDE w:val="0"/>
        <w:autoSpaceDN w:val="0"/>
        <w:adjustRightInd w:val="0"/>
        <w:spacing w:after="0" w:line="240" w:lineRule="auto"/>
        <w:jc w:val="both"/>
        <w:rPr>
          <w:rFonts w:cs="Calibri"/>
          <w:b/>
          <w: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rsidR="005A08D0" w:rsidRPr="00500D4E" w:rsidRDefault="005A08D0"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1. Zamawiający wymaga od Wykonawcy złożenia:</w:t>
      </w:r>
    </w:p>
    <w:p w:rsidR="005A08D0" w:rsidRPr="00500D4E" w:rsidRDefault="005A08D0"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5A08D0" w:rsidRPr="00500D4E" w:rsidRDefault="005A08D0" w:rsidP="00940910">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 xml:space="preserve">b) oświadczenia Wykonawcy w zakresie niepodlegania wykluczeniu z postępowania na podstawie </w:t>
      </w:r>
      <w:r>
        <w:rPr>
          <w:rFonts w:cs="Calibri"/>
          <w:sz w:val="20"/>
          <w:szCs w:val="20"/>
          <w:lang w:eastAsia="pl-PL"/>
        </w:rPr>
        <w:t>art.</w:t>
      </w:r>
      <w:r w:rsidRPr="00500D4E">
        <w:rPr>
          <w:rFonts w:cs="Calibri"/>
          <w:sz w:val="20"/>
          <w:szCs w:val="20"/>
          <w:lang w:eastAsia="pl-PL"/>
        </w:rPr>
        <w:t xml:space="preserve"> 125 ust</w:t>
      </w:r>
      <w:r>
        <w:rPr>
          <w:rFonts w:cs="Calibri"/>
          <w:sz w:val="20"/>
          <w:szCs w:val="20"/>
          <w:lang w:eastAsia="pl-PL"/>
        </w:rPr>
        <w:t>.</w:t>
      </w:r>
      <w:r w:rsidRPr="00500D4E">
        <w:rPr>
          <w:rFonts w:cs="Calibri"/>
          <w:sz w:val="20"/>
          <w:szCs w:val="20"/>
          <w:lang w:eastAsia="pl-PL"/>
        </w:rPr>
        <w:t xml:space="preserve"> 1 ustawy Pzp, wg </w:t>
      </w:r>
      <w:r w:rsidRPr="00500D4E">
        <w:rPr>
          <w:rFonts w:cs="Calibri"/>
          <w:b/>
          <w:sz w:val="20"/>
          <w:szCs w:val="20"/>
          <w:lang w:eastAsia="pl-PL"/>
        </w:rPr>
        <w:t>załącznika nr 1</w:t>
      </w:r>
      <w:r w:rsidRPr="00500D4E">
        <w:rPr>
          <w:rFonts w:cs="Calibri"/>
          <w:sz w:val="20"/>
          <w:szCs w:val="20"/>
          <w:lang w:eastAsia="pl-PL"/>
        </w:rPr>
        <w:t xml:space="preserve"> do SWZ,</w:t>
      </w:r>
    </w:p>
    <w:p w:rsidR="005A08D0" w:rsidRPr="00500D4E" w:rsidRDefault="005A08D0" w:rsidP="00500D4E">
      <w:pPr>
        <w:tabs>
          <w:tab w:val="center" w:pos="4536"/>
          <w:tab w:val="right" w:pos="9072"/>
        </w:tabs>
        <w:spacing w:after="0" w:line="240" w:lineRule="auto"/>
        <w:ind w:left="284" w:hanging="284"/>
        <w:jc w:val="both"/>
        <w:rPr>
          <w:rFonts w:cs="Calibri"/>
          <w:sz w:val="20"/>
          <w:szCs w:val="20"/>
          <w:lang w:eastAsia="pl-PL"/>
        </w:rPr>
      </w:pPr>
      <w:r>
        <w:rPr>
          <w:rFonts w:cs="Calibri"/>
          <w:sz w:val="20"/>
          <w:szCs w:val="20"/>
          <w:lang w:eastAsia="pl-PL"/>
        </w:rPr>
        <w:t>c)  wypełniony formularz ofertowy</w:t>
      </w:r>
      <w:r w:rsidRPr="00500D4E">
        <w:rPr>
          <w:rFonts w:cs="Calibri"/>
          <w:sz w:val="20"/>
          <w:szCs w:val="20"/>
          <w:lang w:eastAsia="pl-PL"/>
        </w:rPr>
        <w:t xml:space="preserve"> – wg </w:t>
      </w:r>
      <w:r w:rsidRPr="00500D4E">
        <w:rPr>
          <w:rFonts w:cs="Calibri"/>
          <w:b/>
          <w:sz w:val="20"/>
          <w:szCs w:val="20"/>
          <w:lang w:eastAsia="pl-PL"/>
        </w:rPr>
        <w:t>załącznika nr 4</w:t>
      </w:r>
      <w:r w:rsidRPr="00500D4E">
        <w:rPr>
          <w:rFonts w:cs="Calibri"/>
          <w:sz w:val="20"/>
          <w:szCs w:val="20"/>
          <w:lang w:eastAsia="pl-PL"/>
        </w:rPr>
        <w:t xml:space="preserve"> do SWZ.</w:t>
      </w:r>
    </w:p>
    <w:p w:rsidR="005A08D0" w:rsidRPr="00500D4E" w:rsidRDefault="005A08D0" w:rsidP="00500D4E">
      <w:pPr>
        <w:tabs>
          <w:tab w:val="center" w:pos="4536"/>
          <w:tab w:val="right" w:pos="9072"/>
        </w:tabs>
        <w:spacing w:after="0" w:line="240" w:lineRule="auto"/>
        <w:ind w:left="284" w:hanging="284"/>
        <w:jc w:val="both"/>
        <w:rPr>
          <w:rFonts w:cs="Calibri"/>
          <w:sz w:val="20"/>
          <w:szCs w:val="20"/>
          <w:lang w:eastAsia="pl-PL"/>
        </w:rPr>
      </w:pP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sz w:val="20"/>
          <w:szCs w:val="20"/>
          <w:lang w:eastAsia="pl-PL"/>
        </w:rPr>
      </w:pPr>
      <w:r w:rsidRPr="00500D4E">
        <w:rPr>
          <w:rFonts w:cs="Calibri"/>
          <w:color w:val="000000"/>
          <w:sz w:val="20"/>
          <w:szCs w:val="20"/>
          <w:lang w:eastAsia="pl-PL"/>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500D4E">
        <w:rPr>
          <w:rFonts w:cs="Calibri"/>
          <w:sz w:val="20"/>
          <w:szCs w:val="20"/>
          <w:lang w:eastAsia="pl-PL"/>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r w:rsidRPr="00500D4E">
        <w:rPr>
          <w:rFonts w:cs="Calibri"/>
          <w:sz w:val="20"/>
          <w:szCs w:val="20"/>
          <w:lang w:eastAsia="pl-PL"/>
        </w:rPr>
        <w:t>W przypadku wspólnego ubiegania się o zamówienie przez wykonawców, oświadczenie o którym mowa w pkt b składa każdy z wykonawców. Oświadczenia te potwierdzają brak podstaw wykluczenia oraz spełnianie warunków udziału w postępowaniu w zakresie, w jakim każdy z wykonawców wykazuje spełnianie warunków udziału w postępowaniu.</w:t>
      </w:r>
    </w:p>
    <w:p w:rsidR="005A08D0" w:rsidRPr="00500D4E" w:rsidRDefault="005A08D0" w:rsidP="00500D4E">
      <w:pPr>
        <w:autoSpaceDE w:val="0"/>
        <w:autoSpaceDN w:val="0"/>
        <w:adjustRightInd w:val="0"/>
        <w:spacing w:after="0" w:line="240" w:lineRule="auto"/>
        <w:jc w:val="both"/>
        <w:rPr>
          <w:rFonts w:cs="Calibri"/>
          <w:b/>
          <w: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Zamawiający </w:t>
      </w:r>
      <w:r>
        <w:rPr>
          <w:rFonts w:cs="Calibri"/>
          <w:color w:val="000000"/>
          <w:sz w:val="20"/>
          <w:szCs w:val="20"/>
          <w:lang w:eastAsia="pl-PL"/>
        </w:rPr>
        <w:t xml:space="preserve">nie </w:t>
      </w:r>
      <w:r w:rsidRPr="00500D4E">
        <w:rPr>
          <w:rFonts w:cs="Calibri"/>
          <w:color w:val="000000"/>
          <w:sz w:val="20"/>
          <w:szCs w:val="20"/>
          <w:lang w:eastAsia="pl-PL"/>
        </w:rPr>
        <w:t>wymaga przedmiotowych</w:t>
      </w:r>
      <w:r>
        <w:rPr>
          <w:rFonts w:cs="Calibri"/>
          <w:color w:val="000000"/>
          <w:sz w:val="20"/>
          <w:szCs w:val="20"/>
          <w:lang w:eastAsia="pl-PL"/>
        </w:rPr>
        <w:t xml:space="preserve"> środków dowodowych.</w:t>
      </w:r>
    </w:p>
    <w:p w:rsidR="005A08D0" w:rsidRPr="006202DD" w:rsidRDefault="005A08D0" w:rsidP="00500D4E">
      <w:pPr>
        <w:autoSpaceDE w:val="0"/>
        <w:autoSpaceDN w:val="0"/>
        <w:adjustRightInd w:val="0"/>
        <w:spacing w:after="0" w:line="240" w:lineRule="auto"/>
        <w:jc w:val="both"/>
        <w:rPr>
          <w:rFonts w:cs="Calibri"/>
          <w:b/>
          <w:i/>
          <w:strike/>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wymaga podmiotowych środków dowodowych. Wykonawca zobowiązany jest jedynie do złożenia oświadczenia o którym mowa w pkt 13</w:t>
      </w:r>
      <w:r>
        <w:rPr>
          <w:rFonts w:cs="Calibri"/>
          <w:color w:val="000000"/>
          <w:sz w:val="20"/>
          <w:szCs w:val="20"/>
          <w:lang w:eastAsia="pl-PL"/>
        </w:rPr>
        <w:t>.1.</w:t>
      </w:r>
      <w:r w:rsidRPr="00500D4E">
        <w:rPr>
          <w:rFonts w:cs="Calibri"/>
          <w:color w:val="000000"/>
          <w:sz w:val="20"/>
          <w:szCs w:val="20"/>
          <w:lang w:eastAsia="pl-PL"/>
        </w:rPr>
        <w:t>b</w:t>
      </w:r>
      <w:r>
        <w:rPr>
          <w:rFonts w:cs="Calibri"/>
          <w:color w:val="000000"/>
          <w:sz w:val="20"/>
          <w:szCs w:val="20"/>
          <w:lang w:eastAsia="pl-PL"/>
        </w:rPr>
        <w:t>)</w:t>
      </w:r>
      <w:r w:rsidRPr="00500D4E">
        <w:rPr>
          <w:rFonts w:cs="Calibri"/>
          <w:color w:val="000000"/>
          <w:sz w:val="20"/>
          <w:szCs w:val="20"/>
          <w:lang w:eastAsia="pl-PL"/>
        </w:rPr>
        <w:t xml:space="preserve"> SWZ.</w:t>
      </w: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rsidR="005A08D0" w:rsidRPr="00500D4E" w:rsidRDefault="005A08D0"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2" w:history="1">
        <w:r w:rsidRPr="0063305D">
          <w:rPr>
            <w:rStyle w:val="Hyperlink"/>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15.09.2023</w:t>
      </w:r>
      <w:r w:rsidRPr="00693F3D">
        <w:rPr>
          <w:rFonts w:cs="Calibri"/>
          <w:b/>
          <w:bCs/>
          <w:sz w:val="20"/>
          <w:szCs w:val="20"/>
          <w:lang w:eastAsia="pl-PL"/>
        </w:rPr>
        <w:t xml:space="preserve"> </w:t>
      </w:r>
      <w:r>
        <w:rPr>
          <w:rFonts w:cs="Calibri"/>
          <w:b/>
          <w:bCs/>
          <w:sz w:val="20"/>
          <w:szCs w:val="20"/>
          <w:lang w:eastAsia="pl-PL"/>
        </w:rPr>
        <w:t>r. do godz. 09</w:t>
      </w:r>
      <w:r w:rsidRPr="00500D4E">
        <w:rPr>
          <w:rFonts w:cs="Calibri"/>
          <w:b/>
          <w:bCs/>
          <w:sz w:val="20"/>
          <w:szCs w:val="20"/>
          <w:lang w:eastAsia="pl-PL"/>
        </w:rPr>
        <w:t xml:space="preserve">:00 </w:t>
      </w:r>
      <w:r w:rsidRPr="00500D4E">
        <w:rPr>
          <w:rFonts w:cs="Calibri"/>
          <w:sz w:val="20"/>
          <w:szCs w:val="20"/>
          <w:lang w:eastAsia="pl-PL"/>
        </w:rPr>
        <w:t>w formie elektronicznej lub w postaci elektronicznej opatrzonej podpisem zaufanym lub podpisem osobistym.</w:t>
      </w:r>
    </w:p>
    <w:p w:rsidR="005A08D0" w:rsidRPr="00500D4E" w:rsidRDefault="005A08D0"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rsidR="005A08D0" w:rsidRPr="00500D4E" w:rsidRDefault="005A08D0"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rsidR="005A08D0" w:rsidRPr="00500D4E" w:rsidRDefault="005A08D0"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rsidR="005A08D0" w:rsidRPr="00500D4E" w:rsidRDefault="005A08D0"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rsidR="005A08D0" w:rsidRPr="00500D4E" w:rsidRDefault="005A08D0"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rsidR="005A08D0" w:rsidRPr="00500D4E" w:rsidRDefault="005A08D0"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3" w:history="1">
        <w:r w:rsidRPr="00500D4E">
          <w:rPr>
            <w:rFonts w:cs="Calibri"/>
            <w:sz w:val="20"/>
            <w:szCs w:val="20"/>
            <w:u w:val="single"/>
          </w:rPr>
          <w:t>https://platformazakupowa.pl/strona/1-regulamin</w:t>
        </w:r>
      </w:hyperlink>
      <w:r w:rsidRPr="00500D4E">
        <w:rPr>
          <w:rFonts w:cs="Calibri"/>
          <w:sz w:val="20"/>
          <w:szCs w:val="20"/>
        </w:rPr>
        <w:t xml:space="preserve"> oraz </w:t>
      </w:r>
      <w:hyperlink r:id="rId14" w:history="1">
        <w:r w:rsidRPr="00500D4E">
          <w:rPr>
            <w:rFonts w:cs="Calibri"/>
            <w:sz w:val="20"/>
            <w:szCs w:val="20"/>
            <w:u w:val="single"/>
          </w:rPr>
          <w:t>https://platformazakupowa.pl/strona/45-instrukcje</w:t>
        </w:r>
      </w:hyperlink>
      <w:r w:rsidRPr="00500D4E">
        <w:rPr>
          <w:rFonts w:cs="Calibri"/>
          <w:sz w:val="20"/>
          <w:szCs w:val="20"/>
        </w:rPr>
        <w:t xml:space="preserve"> </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rsidR="005A08D0" w:rsidRPr="00500D4E" w:rsidRDefault="005A08D0"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15.09.2023</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10</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Pr>
          <w:rFonts w:cs="Calibri"/>
          <w:sz w:val="20"/>
          <w:szCs w:val="20"/>
          <w:lang w:eastAsia="pl-PL"/>
        </w:rPr>
        <w:t xml:space="preserve"> </w:t>
      </w:r>
      <w:r w:rsidRPr="00500D4E">
        <w:rPr>
          <w:rFonts w:cs="Calibri"/>
          <w:sz w:val="20"/>
          <w:szCs w:val="20"/>
          <w:lang w:eastAsia="pl-PL"/>
        </w:rPr>
        <w:t>.</w:t>
      </w:r>
    </w:p>
    <w:p w:rsidR="005A08D0" w:rsidRPr="00500D4E" w:rsidRDefault="005A08D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rsidR="005A08D0" w:rsidRPr="001F766F" w:rsidRDefault="005A08D0" w:rsidP="00500D4E">
      <w:pPr>
        <w:autoSpaceDE w:val="0"/>
        <w:autoSpaceDN w:val="0"/>
        <w:adjustRightInd w:val="0"/>
        <w:spacing w:after="0" w:line="240" w:lineRule="auto"/>
        <w:jc w:val="both"/>
        <w:rPr>
          <w:rFonts w:cs="Calibri"/>
          <w:bCs/>
          <w:sz w:val="20"/>
          <w:szCs w:val="20"/>
          <w:lang w:eastAsia="pl-PL"/>
        </w:rPr>
      </w:pPr>
      <w:r w:rsidRPr="001F766F">
        <w:rPr>
          <w:rFonts w:cs="Calibri"/>
          <w:bCs/>
          <w:sz w:val="20"/>
          <w:szCs w:val="20"/>
          <w:lang w:eastAsia="pl-PL"/>
        </w:rPr>
        <w:t xml:space="preserve">Zamawiający nie stawia warunków udziału w postępowaniu. </w:t>
      </w:r>
    </w:p>
    <w:p w:rsidR="005A08D0" w:rsidRPr="001F766F" w:rsidRDefault="005A08D0" w:rsidP="001F766F">
      <w:pPr>
        <w:autoSpaceDE w:val="0"/>
        <w:autoSpaceDN w:val="0"/>
        <w:adjustRightInd w:val="0"/>
        <w:jc w:val="both"/>
        <w:rPr>
          <w:rFonts w:cs="Calibri"/>
          <w:bCs/>
          <w:sz w:val="20"/>
          <w:szCs w:val="20"/>
        </w:rPr>
      </w:pPr>
      <w:r w:rsidRPr="001F766F">
        <w:rPr>
          <w:rFonts w:cs="Calibri"/>
          <w:bCs/>
          <w:sz w:val="20"/>
          <w:szCs w:val="20"/>
          <w:lang w:eastAsia="pl-PL"/>
        </w:rPr>
        <w:t>O udzielenie zamówienia mogą ubiegać się wykonawcy, którzy nie podlegają wykluczeniu na podstawie art. 108 ust. 1 ustawy Pzp.</w:t>
      </w:r>
      <w:r w:rsidRPr="001F766F">
        <w:rPr>
          <w:rFonts w:cs="Calibri"/>
          <w:bCs/>
          <w:sz w:val="20"/>
          <w:szCs w:val="20"/>
        </w:rPr>
        <w:t xml:space="preserve"> Dodatkowo wykonawca podlega wykluczeniu w wypadkach określonych w art. 7 ust. 1 ustawy z dnia 15 kwietnia 2022 roku o szczególnych rozwiązaniach w zakresie przeciwdziałania wspieraniu agresji na Ukrainę oraz służących ochronie be</w:t>
      </w:r>
      <w:r>
        <w:rPr>
          <w:rFonts w:cs="Calibri"/>
          <w:bCs/>
          <w:sz w:val="20"/>
          <w:szCs w:val="20"/>
        </w:rPr>
        <w:t>zpieczeństwa narodowego.</w:t>
      </w:r>
    </w:p>
    <w:p w:rsidR="005A08D0" w:rsidRPr="00500D4E" w:rsidRDefault="005A08D0" w:rsidP="00500D4E">
      <w:pPr>
        <w:spacing w:after="0" w:line="240" w:lineRule="auto"/>
        <w:jc w:val="both"/>
        <w:rPr>
          <w:rFonts w:cs="Calibri"/>
          <w:sz w:val="20"/>
          <w:szCs w:val="20"/>
          <w:lang w:eastAsia="pl-PL"/>
        </w:rPr>
      </w:pPr>
    </w:p>
    <w:p w:rsidR="005A08D0" w:rsidRPr="00500D4E" w:rsidRDefault="005A08D0" w:rsidP="00500D4E">
      <w:pPr>
        <w:spacing w:after="0" w:line="240" w:lineRule="auto"/>
        <w:jc w:val="both"/>
        <w:rPr>
          <w:rFonts w:cs="Calibri"/>
          <w:sz w:val="20"/>
          <w:szCs w:val="20"/>
          <w:lang w:eastAsia="pl-PL"/>
        </w:rPr>
      </w:pPr>
    </w:p>
    <w:p w:rsidR="005A08D0" w:rsidRPr="00500D4E" w:rsidRDefault="005A08D0"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rsidR="005A08D0" w:rsidRPr="00500D4E" w:rsidRDefault="005A08D0"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rsidR="005A08D0" w:rsidRPr="00500D4E" w:rsidRDefault="005A08D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o którym mowa w art. 228–230a, art. 250a Kodeksu karnego lub w art. 46 lub art. 48 ustawy z dnia 25 czerwca 2010 r. o sporcie,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rsidR="005A08D0" w:rsidRPr="00500D4E" w:rsidRDefault="005A08D0"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5A08D0" w:rsidRPr="00500D4E" w:rsidRDefault="005A08D0"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5A08D0" w:rsidRPr="00500D4E" w:rsidRDefault="005A08D0"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A08D0" w:rsidRDefault="005A08D0" w:rsidP="00500D4E">
      <w:pPr>
        <w:autoSpaceDE w:val="0"/>
        <w:autoSpaceDN w:val="0"/>
        <w:adjustRightInd w:val="0"/>
        <w:spacing w:after="0" w:line="240" w:lineRule="auto"/>
        <w:jc w:val="both"/>
        <w:rPr>
          <w:rFonts w:cs="Calibri"/>
          <w:color w:val="000000"/>
          <w:sz w:val="20"/>
          <w:szCs w:val="20"/>
          <w:lang w:eastAsia="pl-PL"/>
        </w:rPr>
      </w:pPr>
    </w:p>
    <w:p w:rsidR="005A08D0"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110 ustawy Pzp:</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111 ustawy Pzp:</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przypadkach, o których mowa w: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rsidR="005A08D0" w:rsidRPr="00500D4E" w:rsidRDefault="005A08D0"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rsidR="005A08D0" w:rsidRPr="007D1A86" w:rsidRDefault="005A08D0" w:rsidP="007D1A86">
      <w:pPr>
        <w:autoSpaceDE w:val="0"/>
        <w:autoSpaceDN w:val="0"/>
        <w:adjustRightInd w:val="0"/>
        <w:spacing w:after="0" w:line="240" w:lineRule="auto"/>
        <w:jc w:val="both"/>
        <w:rPr>
          <w:rFonts w:cs="Calibri"/>
          <w:color w:val="000000"/>
          <w:sz w:val="20"/>
          <w:szCs w:val="20"/>
          <w:u w:val="single"/>
          <w:lang w:eastAsia="pl-PL"/>
        </w:rPr>
      </w:pPr>
      <w:r w:rsidRPr="007D1A86">
        <w:rPr>
          <w:rFonts w:cs="Calibri"/>
          <w:color w:val="000000"/>
          <w:sz w:val="20"/>
          <w:szCs w:val="20"/>
          <w:u w:val="single"/>
          <w:lang w:eastAsia="pl-PL"/>
        </w:rPr>
        <w:t>Zgodnie z art. 7 ust. 1 ustawy z dnia 15 kwietnia 2022 r. o szczególnych rozwiązaniach w zakresie przeciwdziałania wspieraniu agresji na Ukrainę oraz służących ochronie bezpieczeństwa narodowego</w:t>
      </w:r>
    </w:p>
    <w:p w:rsidR="005A08D0" w:rsidRPr="007D1A86" w:rsidRDefault="005A08D0"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Art. 7. 1. Z postępowania o udzielenie zamówienia publicznego lub konkursu prowadzonego na podstawie ustawy z dnia 11 września 2019 r. – Prawo zamówień publicznych wyklucza się: </w:t>
      </w:r>
    </w:p>
    <w:p w:rsidR="005A08D0" w:rsidRPr="007D1A86" w:rsidRDefault="005A08D0"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5A08D0" w:rsidRPr="007D1A86" w:rsidRDefault="005A08D0"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5A08D0" w:rsidRPr="007D1A86" w:rsidRDefault="005A08D0"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5A08D0" w:rsidRPr="007D1A86" w:rsidRDefault="005A08D0" w:rsidP="007D1A86">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rsidR="005A08D0" w:rsidRDefault="005A08D0" w:rsidP="00EF07CA">
      <w:pPr>
        <w:widowControl w:val="0"/>
        <w:spacing w:after="0" w:line="240" w:lineRule="auto"/>
        <w:jc w:val="both"/>
        <w:rPr>
          <w:rFonts w:cs="Calibri"/>
          <w:sz w:val="20"/>
          <w:szCs w:val="20"/>
          <w:lang w:eastAsia="pl-PL"/>
        </w:rPr>
      </w:pPr>
      <w:r w:rsidRPr="00500D4E">
        <w:rPr>
          <w:rFonts w:cs="Calibri"/>
          <w:sz w:val="20"/>
          <w:szCs w:val="20"/>
          <w:lang w:eastAsia="pl-PL"/>
        </w:rPr>
        <w:t xml:space="preserve">1. Wykonawca zobowiązany jest do podania cen w sposób określony w załączniku nr </w:t>
      </w:r>
      <w:r>
        <w:rPr>
          <w:rFonts w:cs="Calibri"/>
          <w:sz w:val="20"/>
          <w:szCs w:val="20"/>
          <w:lang w:eastAsia="pl-PL"/>
        </w:rPr>
        <w:t>4</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 xml:space="preserve">. Ceny należy podać w PLN. Ceny mają charakter ostateczny i nie mogą ulec zmianie poza przypadkami wprost wskazanymi w SWZ i załącznikami do niej oraz w powszechnie obowiązujących przepisach prawa.  </w:t>
      </w:r>
    </w:p>
    <w:p w:rsidR="005A08D0" w:rsidRPr="00500D4E" w:rsidRDefault="005A08D0" w:rsidP="00EF07CA">
      <w:pPr>
        <w:widowControl w:val="0"/>
        <w:spacing w:after="0" w:line="240" w:lineRule="auto"/>
        <w:jc w:val="both"/>
        <w:rPr>
          <w:rFonts w:cs="Calibri"/>
          <w:sz w:val="20"/>
          <w:szCs w:val="20"/>
          <w:lang w:eastAsia="pl-PL"/>
        </w:rPr>
      </w:pPr>
    </w:p>
    <w:p w:rsidR="005A08D0" w:rsidRPr="00500D4E" w:rsidRDefault="005A08D0"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rsidR="005A08D0" w:rsidRPr="00500D4E" w:rsidRDefault="005A08D0"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5A08D0" w:rsidRPr="00500D4E" w:rsidRDefault="005A08D0"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rsidR="005A08D0" w:rsidRPr="00500D4E" w:rsidRDefault="005A08D0"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rsidR="005A08D0" w:rsidRPr="00500D4E" w:rsidRDefault="005A08D0"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rsidR="005A08D0" w:rsidRPr="00500D4E" w:rsidRDefault="005A08D0"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rsidR="005A08D0" w:rsidRPr="00500D4E" w:rsidRDefault="005A08D0"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rsidR="005A08D0" w:rsidRDefault="005A08D0" w:rsidP="00500D4E">
      <w:pPr>
        <w:spacing w:after="0" w:line="240" w:lineRule="auto"/>
        <w:jc w:val="both"/>
        <w:rPr>
          <w:rFonts w:cs="Calibri"/>
          <w:sz w:val="20"/>
          <w:szCs w:val="20"/>
          <w:lang w:eastAsia="pl-PL"/>
        </w:rPr>
      </w:pPr>
      <w:r w:rsidRPr="00500D4E">
        <w:rPr>
          <w:rFonts w:cs="Calibri"/>
          <w:sz w:val="20"/>
          <w:szCs w:val="20"/>
          <w:lang w:eastAsia="pl-PL"/>
        </w:rPr>
        <w:t>Zamawiający przy wyborze ofert będzie kierował się kryteri</w:t>
      </w:r>
      <w:r>
        <w:rPr>
          <w:rFonts w:cs="Calibri"/>
          <w:sz w:val="20"/>
          <w:szCs w:val="20"/>
          <w:lang w:eastAsia="pl-PL"/>
        </w:rPr>
        <w:t>ami podanymi poniżej.</w:t>
      </w:r>
    </w:p>
    <w:p w:rsidR="005A08D0" w:rsidRDefault="005A08D0" w:rsidP="00500D4E">
      <w:pPr>
        <w:spacing w:after="0" w:line="240" w:lineRule="auto"/>
        <w:jc w:val="both"/>
        <w:rPr>
          <w:rFonts w:cs="Calibri"/>
          <w:sz w:val="20"/>
          <w:szCs w:val="20"/>
          <w:lang w:eastAsia="pl-PL"/>
        </w:rPr>
      </w:pPr>
    </w:p>
    <w:p w:rsidR="005A08D0" w:rsidRPr="00DC5A35" w:rsidRDefault="005A08D0" w:rsidP="00DC5A35">
      <w:pPr>
        <w:spacing w:after="0" w:line="240" w:lineRule="auto"/>
        <w:jc w:val="both"/>
        <w:rPr>
          <w:rFonts w:cs="Calibri"/>
          <w:sz w:val="20"/>
          <w:szCs w:val="20"/>
          <w:lang w:eastAsia="pl-PL"/>
        </w:rPr>
      </w:pPr>
      <w:r>
        <w:rPr>
          <w:rFonts w:cs="Calibri"/>
          <w:sz w:val="20"/>
          <w:szCs w:val="20"/>
          <w:lang w:eastAsia="pl-PL"/>
        </w:rPr>
        <w:t xml:space="preserve">Kryteria oceny: </w:t>
      </w:r>
      <w:r w:rsidRPr="00DC5A35">
        <w:rPr>
          <w:rFonts w:cs="Calibri"/>
          <w:sz w:val="20"/>
          <w:szCs w:val="20"/>
          <w:lang w:eastAsia="pl-PL"/>
        </w:rPr>
        <w:t xml:space="preserve"> </w:t>
      </w:r>
    </w:p>
    <w:p w:rsidR="005A08D0" w:rsidRPr="00DC5A35" w:rsidRDefault="005A08D0" w:rsidP="00DC5A35">
      <w:pPr>
        <w:spacing w:after="0" w:line="240" w:lineRule="auto"/>
        <w:jc w:val="both"/>
        <w:rPr>
          <w:rFonts w:cs="Calibri"/>
          <w:sz w:val="20"/>
          <w:szCs w:val="20"/>
          <w:lang w:eastAsia="pl-PL"/>
        </w:rPr>
      </w:pPr>
      <w:r>
        <w:rPr>
          <w:rFonts w:cs="Calibri"/>
          <w:sz w:val="20"/>
          <w:szCs w:val="20"/>
          <w:lang w:eastAsia="pl-PL"/>
        </w:rPr>
        <w:t>1.</w:t>
      </w:r>
      <w:r>
        <w:rPr>
          <w:rFonts w:cs="Calibri"/>
          <w:sz w:val="20"/>
          <w:szCs w:val="20"/>
          <w:lang w:eastAsia="pl-PL"/>
        </w:rPr>
        <w:tab/>
        <w:t>Cena: 100 % (100 pkt )</w:t>
      </w:r>
    </w:p>
    <w:p w:rsidR="005A08D0" w:rsidRDefault="005A08D0" w:rsidP="00DC5A35">
      <w:pPr>
        <w:spacing w:after="0" w:line="240" w:lineRule="auto"/>
        <w:jc w:val="both"/>
        <w:rPr>
          <w:rFonts w:cs="Calibri"/>
          <w:sz w:val="20"/>
          <w:szCs w:val="20"/>
          <w:lang w:eastAsia="pl-PL"/>
        </w:rPr>
      </w:pPr>
    </w:p>
    <w:p w:rsidR="005A08D0" w:rsidRPr="00DC5A35" w:rsidRDefault="005A08D0" w:rsidP="00DC5A35">
      <w:pPr>
        <w:spacing w:after="0" w:line="240" w:lineRule="auto"/>
        <w:jc w:val="both"/>
        <w:rPr>
          <w:rFonts w:cs="Calibri"/>
          <w:sz w:val="20"/>
          <w:szCs w:val="20"/>
          <w:lang w:eastAsia="pl-PL"/>
        </w:rPr>
      </w:pPr>
      <w:r>
        <w:rPr>
          <w:rFonts w:cs="Calibri"/>
          <w:sz w:val="20"/>
          <w:szCs w:val="20"/>
          <w:lang w:eastAsia="pl-PL"/>
        </w:rPr>
        <w:t>Sposób oceny ofert</w:t>
      </w:r>
      <w:r w:rsidRPr="00DC5A35">
        <w:rPr>
          <w:rFonts w:cs="Calibri"/>
          <w:sz w:val="20"/>
          <w:szCs w:val="20"/>
          <w:lang w:eastAsia="pl-PL"/>
        </w:rPr>
        <w:t>:</w:t>
      </w:r>
    </w:p>
    <w:p w:rsidR="005A08D0" w:rsidRPr="00DC5A35" w:rsidRDefault="005A08D0" w:rsidP="00DC5A35">
      <w:pPr>
        <w:spacing w:after="0" w:line="240" w:lineRule="auto"/>
        <w:jc w:val="both"/>
        <w:rPr>
          <w:rFonts w:cs="Calibri"/>
          <w:sz w:val="20"/>
          <w:szCs w:val="20"/>
          <w:lang w:eastAsia="pl-PL"/>
        </w:rPr>
      </w:pPr>
      <w:r w:rsidRPr="00DC5A35">
        <w:rPr>
          <w:rFonts w:cs="Calibri"/>
          <w:sz w:val="20"/>
          <w:szCs w:val="20"/>
          <w:lang w:eastAsia="pl-PL"/>
        </w:rPr>
        <w:t>Zamawiający wybierze ofertę najkorzystniejszą na podstawie kryterió</w:t>
      </w:r>
      <w:r>
        <w:rPr>
          <w:rFonts w:cs="Calibri"/>
          <w:sz w:val="20"/>
          <w:szCs w:val="20"/>
          <w:lang w:eastAsia="pl-PL"/>
        </w:rPr>
        <w:t>w oceny ofert określonych w S</w:t>
      </w:r>
      <w:r w:rsidRPr="00DC5A35">
        <w:rPr>
          <w:rFonts w:cs="Calibri"/>
          <w:sz w:val="20"/>
          <w:szCs w:val="20"/>
          <w:lang w:eastAsia="pl-PL"/>
        </w:rPr>
        <w:t>WZ. Za najkorzystniejszą uznana zostanie ta z ocenianych ofert, która uzyska maksymalną ocenę punktową (Wmax) wg poniższego wzoru.</w:t>
      </w:r>
    </w:p>
    <w:p w:rsidR="005A08D0" w:rsidRPr="00DC5A35" w:rsidRDefault="005A08D0" w:rsidP="00DC5A35">
      <w:pPr>
        <w:spacing w:after="0" w:line="240" w:lineRule="auto"/>
        <w:jc w:val="both"/>
        <w:rPr>
          <w:rFonts w:cs="Calibri"/>
          <w:sz w:val="20"/>
          <w:szCs w:val="20"/>
          <w:lang w:eastAsia="pl-PL"/>
        </w:rPr>
      </w:pPr>
      <w:r>
        <w:rPr>
          <w:rFonts w:cs="Calibri"/>
          <w:sz w:val="20"/>
          <w:szCs w:val="20"/>
          <w:lang w:eastAsia="pl-PL"/>
        </w:rPr>
        <w:t xml:space="preserve">W = C </w:t>
      </w:r>
    </w:p>
    <w:p w:rsidR="005A08D0" w:rsidRPr="00DC5A35" w:rsidRDefault="005A08D0" w:rsidP="00DC5A35">
      <w:pPr>
        <w:spacing w:after="0" w:line="240" w:lineRule="auto"/>
        <w:jc w:val="both"/>
        <w:rPr>
          <w:rFonts w:cs="Calibri"/>
          <w:sz w:val="20"/>
          <w:szCs w:val="20"/>
          <w:lang w:eastAsia="pl-PL"/>
        </w:rPr>
      </w:pPr>
      <w:r w:rsidRPr="00DC5A35">
        <w:rPr>
          <w:rFonts w:cs="Calibri"/>
          <w:sz w:val="20"/>
          <w:szCs w:val="20"/>
          <w:lang w:eastAsia="pl-PL"/>
        </w:rPr>
        <w:tab/>
        <w:t>gdzie:</w:t>
      </w:r>
    </w:p>
    <w:p w:rsidR="005A08D0" w:rsidRPr="00DC5A35" w:rsidRDefault="005A08D0" w:rsidP="00DC5A35">
      <w:pPr>
        <w:spacing w:after="0" w:line="240" w:lineRule="auto"/>
        <w:jc w:val="both"/>
        <w:rPr>
          <w:rFonts w:cs="Calibri"/>
          <w:sz w:val="20"/>
          <w:szCs w:val="20"/>
          <w:lang w:eastAsia="pl-PL"/>
        </w:rPr>
      </w:pPr>
      <w:r w:rsidRPr="00DC5A35">
        <w:rPr>
          <w:rFonts w:cs="Calibri"/>
          <w:sz w:val="20"/>
          <w:szCs w:val="20"/>
          <w:lang w:eastAsia="pl-PL"/>
        </w:rPr>
        <w:t>1. kryterium – Cena (C)</w:t>
      </w:r>
    </w:p>
    <w:p w:rsidR="005A08D0" w:rsidRPr="00DC5A35" w:rsidRDefault="005A08D0" w:rsidP="00DC5A35">
      <w:pPr>
        <w:spacing w:after="0" w:line="240" w:lineRule="auto"/>
        <w:jc w:val="both"/>
        <w:rPr>
          <w:rFonts w:cs="Calibri"/>
          <w:sz w:val="20"/>
          <w:szCs w:val="20"/>
          <w:lang w:eastAsia="pl-PL"/>
        </w:rPr>
      </w:pPr>
      <w:r w:rsidRPr="00DC5A35">
        <w:rPr>
          <w:rFonts w:cs="Calibri"/>
          <w:sz w:val="20"/>
          <w:szCs w:val="20"/>
          <w:lang w:eastAsia="pl-PL"/>
        </w:rPr>
        <w:tab/>
        <w:t xml:space="preserve">      C = R1 x Cmin / Cb</w:t>
      </w:r>
    </w:p>
    <w:p w:rsidR="005A08D0" w:rsidRPr="00DC5A35" w:rsidRDefault="005A08D0" w:rsidP="00DC5A35">
      <w:pPr>
        <w:spacing w:after="0" w:line="240" w:lineRule="auto"/>
        <w:jc w:val="both"/>
        <w:rPr>
          <w:rFonts w:cs="Calibri"/>
          <w:sz w:val="20"/>
          <w:szCs w:val="20"/>
          <w:lang w:eastAsia="pl-PL"/>
        </w:rPr>
      </w:pPr>
      <w:r w:rsidRPr="00DC5A35">
        <w:rPr>
          <w:rFonts w:cs="Calibri"/>
          <w:sz w:val="20"/>
          <w:szCs w:val="20"/>
          <w:lang w:eastAsia="pl-PL"/>
        </w:rPr>
        <w:tab/>
        <w:t xml:space="preserve">      Cmin </w:t>
      </w:r>
      <w:r w:rsidRPr="00DC5A35">
        <w:rPr>
          <w:rFonts w:cs="Calibri"/>
          <w:sz w:val="20"/>
          <w:szCs w:val="20"/>
          <w:lang w:eastAsia="pl-PL"/>
        </w:rPr>
        <w:tab/>
        <w:t xml:space="preserve">– </w:t>
      </w:r>
      <w:r w:rsidRPr="00DC5A35">
        <w:rPr>
          <w:rFonts w:cs="Calibri"/>
          <w:sz w:val="20"/>
          <w:szCs w:val="20"/>
          <w:lang w:eastAsia="pl-PL"/>
        </w:rPr>
        <w:tab/>
        <w:t xml:space="preserve">cena oferty najtańszej </w:t>
      </w:r>
    </w:p>
    <w:p w:rsidR="005A08D0" w:rsidRPr="00DC5A35" w:rsidRDefault="005A08D0" w:rsidP="00DC5A35">
      <w:pPr>
        <w:spacing w:after="0" w:line="240" w:lineRule="auto"/>
        <w:jc w:val="both"/>
        <w:rPr>
          <w:rFonts w:cs="Calibri"/>
          <w:sz w:val="20"/>
          <w:szCs w:val="20"/>
          <w:lang w:eastAsia="pl-PL"/>
        </w:rPr>
      </w:pPr>
      <w:r w:rsidRPr="00DC5A35">
        <w:rPr>
          <w:rFonts w:cs="Calibri"/>
          <w:sz w:val="20"/>
          <w:szCs w:val="20"/>
          <w:lang w:eastAsia="pl-PL"/>
        </w:rPr>
        <w:tab/>
        <w:t xml:space="preserve">      Cb</w:t>
      </w:r>
      <w:r w:rsidRPr="00DC5A35">
        <w:rPr>
          <w:rFonts w:cs="Calibri"/>
          <w:sz w:val="20"/>
          <w:szCs w:val="20"/>
          <w:lang w:eastAsia="pl-PL"/>
        </w:rPr>
        <w:tab/>
        <w:t xml:space="preserve">– </w:t>
      </w:r>
      <w:r w:rsidRPr="00DC5A35">
        <w:rPr>
          <w:rFonts w:cs="Calibri"/>
          <w:sz w:val="20"/>
          <w:szCs w:val="20"/>
          <w:lang w:eastAsia="pl-PL"/>
        </w:rPr>
        <w:tab/>
        <w:t>cena oferty badanej</w:t>
      </w:r>
    </w:p>
    <w:p w:rsidR="005A08D0" w:rsidRPr="00DC5A35" w:rsidRDefault="005A08D0" w:rsidP="00DC5A35">
      <w:pPr>
        <w:spacing w:after="0" w:line="240" w:lineRule="auto"/>
        <w:jc w:val="both"/>
        <w:rPr>
          <w:rFonts w:cs="Calibri"/>
          <w:sz w:val="20"/>
          <w:szCs w:val="20"/>
          <w:lang w:eastAsia="pl-PL"/>
        </w:rPr>
      </w:pPr>
      <w:r w:rsidRPr="00DC5A35">
        <w:rPr>
          <w:rFonts w:cs="Calibri"/>
          <w:sz w:val="20"/>
          <w:szCs w:val="20"/>
          <w:lang w:eastAsia="pl-PL"/>
        </w:rPr>
        <w:tab/>
        <w:t xml:space="preserve">      R1</w:t>
      </w:r>
      <w:r w:rsidRPr="00DC5A35">
        <w:rPr>
          <w:rFonts w:cs="Calibri"/>
          <w:sz w:val="20"/>
          <w:szCs w:val="20"/>
          <w:lang w:eastAsia="pl-PL"/>
        </w:rPr>
        <w:tab/>
        <w:t xml:space="preserve">– </w:t>
      </w:r>
      <w:r w:rsidRPr="00DC5A35">
        <w:rPr>
          <w:rFonts w:cs="Calibri"/>
          <w:sz w:val="20"/>
          <w:szCs w:val="20"/>
          <w:lang w:eastAsia="pl-PL"/>
        </w:rPr>
        <w:tab/>
        <w:t>znaczenie procentowe kryterium Cena</w:t>
      </w:r>
    </w:p>
    <w:p w:rsidR="005A08D0" w:rsidRPr="00DC5A35" w:rsidRDefault="005A08D0" w:rsidP="00DC5A35">
      <w:pPr>
        <w:spacing w:after="0" w:line="240" w:lineRule="auto"/>
        <w:jc w:val="both"/>
        <w:rPr>
          <w:rFonts w:cs="Calibri"/>
          <w:sz w:val="20"/>
          <w:szCs w:val="20"/>
          <w:lang w:eastAsia="pl-PL"/>
        </w:rPr>
      </w:pPr>
    </w:p>
    <w:p w:rsidR="005A08D0" w:rsidRPr="009F296B" w:rsidRDefault="005A08D0" w:rsidP="00CB7150">
      <w:pPr>
        <w:spacing w:after="0" w:line="240" w:lineRule="auto"/>
        <w:rPr>
          <w:sz w:val="20"/>
          <w:szCs w:val="20"/>
        </w:rPr>
      </w:pPr>
      <w:r w:rsidRPr="009F296B">
        <w:rPr>
          <w:sz w:val="20"/>
          <w:szCs w:val="20"/>
        </w:rPr>
        <w:t xml:space="preserve">Sposób dokonania wyboru – </w:t>
      </w:r>
      <w:r w:rsidRPr="009F296B">
        <w:rPr>
          <w:b/>
          <w:sz w:val="20"/>
          <w:szCs w:val="20"/>
        </w:rPr>
        <w:t>najwyższa punktacja za cały przedmiot zamówienia.</w:t>
      </w:r>
    </w:p>
    <w:p w:rsidR="005A08D0" w:rsidRPr="009F296B" w:rsidRDefault="005A08D0" w:rsidP="00500D4E">
      <w:pPr>
        <w:spacing w:after="0" w:line="240" w:lineRule="auto"/>
        <w:rPr>
          <w:rFonts w:ascii="Verdana" w:hAnsi="Verdana"/>
          <w:sz w:val="20"/>
          <w:szCs w:val="20"/>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numer Powszechnego Elektronicznego Systemu Ewidencji Ludności (PESEL) lub NIP odwołującego będącego osobą fizyczną, jeżeli jest on obowiązany do jego posiadania albo posiada go nie mając takiego obowiązku;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rsidR="005A08D0" w:rsidRPr="00500D4E" w:rsidRDefault="005A08D0" w:rsidP="00500D4E">
      <w:pPr>
        <w:spacing w:after="0" w:line="240" w:lineRule="auto"/>
        <w:jc w:val="both"/>
        <w:rPr>
          <w:rFonts w:cs="Calibri"/>
          <w:sz w:val="20"/>
          <w:szCs w:val="20"/>
          <w:lang w:eastAsia="pl-PL"/>
        </w:rPr>
      </w:pP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rsidR="005A08D0" w:rsidRPr="00500D4E" w:rsidRDefault="005A08D0" w:rsidP="00500D4E">
      <w:pPr>
        <w:spacing w:after="0" w:line="240" w:lineRule="auto"/>
        <w:jc w:val="both"/>
        <w:rPr>
          <w:rFonts w:cs="Calibri"/>
          <w:sz w:val="20"/>
          <w:szCs w:val="20"/>
          <w:lang w:eastAsia="pl-PL"/>
        </w:rPr>
      </w:pPr>
      <w:r>
        <w:rPr>
          <w:rFonts w:cs="Calibri"/>
          <w:sz w:val="20"/>
          <w:szCs w:val="20"/>
          <w:lang w:eastAsia="pl-PL"/>
        </w:rPr>
        <w:t>Zamawiający nie dopuszcza składania ofert częściowych. Ofertę należy złożyć na całość przedmiotu zamówienia. Zamówienie stanowi całość pod względem funkcjonalnym i użytkowym. Roboty mają charakter powiązany i zachodzący na siebie. Podział zamówienia utrudniłby lub wręcz uniemożliwiłby jego realizację.</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rsidR="005A08D0" w:rsidRPr="00500D4E" w:rsidRDefault="005A08D0" w:rsidP="00500D4E">
      <w:pPr>
        <w:spacing w:after="0" w:line="240" w:lineRule="auto"/>
        <w:jc w:val="both"/>
        <w:rPr>
          <w:rFonts w:cs="Calibri"/>
          <w:sz w:val="20"/>
          <w:szCs w:val="20"/>
          <w:lang w:eastAsia="pl-PL"/>
        </w:rPr>
      </w:pPr>
      <w:r>
        <w:rPr>
          <w:rFonts w:cs="Calibri"/>
          <w:sz w:val="20"/>
          <w:szCs w:val="20"/>
          <w:lang w:eastAsia="pl-PL"/>
        </w:rPr>
        <w:t>Nie dotyczy.</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rsidR="005A08D0" w:rsidRPr="00500D4E" w:rsidRDefault="005A08D0"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r>
        <w:rPr>
          <w:rFonts w:cs="Calibri"/>
          <w:color w:val="000000"/>
          <w:sz w:val="20"/>
          <w:szCs w:val="20"/>
          <w:lang w:eastAsia="pl-PL"/>
        </w:rPr>
        <w:t>Zgodnie ze wzorem umowy – Zał. nr 2.</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rsidR="005A08D0" w:rsidRPr="00500D4E" w:rsidRDefault="005A08D0"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rsidR="005A08D0"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Default="005A08D0"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rsidR="005A08D0" w:rsidRPr="00500D4E" w:rsidRDefault="005A08D0" w:rsidP="008F711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Nie dotyczy</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5A08D0" w:rsidRPr="00500D4E" w:rsidRDefault="005A08D0" w:rsidP="00500D4E">
      <w:pPr>
        <w:autoSpaceDE w:val="0"/>
        <w:autoSpaceDN w:val="0"/>
        <w:adjustRightInd w:val="0"/>
        <w:spacing w:after="0" w:line="240" w:lineRule="auto"/>
        <w:ind w:left="284" w:hanging="284"/>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5A08D0" w:rsidRPr="00500D4E" w:rsidRDefault="005A08D0" w:rsidP="00500D4E">
      <w:pPr>
        <w:autoSpaceDE w:val="0"/>
        <w:autoSpaceDN w:val="0"/>
        <w:adjustRightInd w:val="0"/>
        <w:spacing w:after="0" w:line="240" w:lineRule="auto"/>
        <w:ind w:left="284" w:hanging="284"/>
        <w:jc w:val="both"/>
        <w:rPr>
          <w:rFonts w:cs="Calibri"/>
          <w:b/>
          <w:i/>
          <w:color w:val="000000"/>
          <w:sz w:val="20"/>
          <w:szCs w:val="20"/>
          <w:lang w:eastAsia="pl-PL"/>
        </w:rPr>
      </w:pPr>
    </w:p>
    <w:p w:rsidR="005A08D0" w:rsidRPr="00500D4E" w:rsidRDefault="005A08D0"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rsidR="005A08D0" w:rsidRPr="00500D4E" w:rsidRDefault="005A08D0"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rsidR="005A08D0" w:rsidRPr="00500D4E" w:rsidRDefault="005A08D0" w:rsidP="00500D4E">
      <w:pPr>
        <w:autoSpaceDE w:val="0"/>
        <w:autoSpaceDN w:val="0"/>
        <w:adjustRightInd w:val="0"/>
        <w:spacing w:after="0" w:line="240" w:lineRule="auto"/>
        <w:jc w:val="both"/>
        <w:rPr>
          <w:rFonts w:cs="Calibri"/>
          <w:color w:val="000000"/>
          <w:sz w:val="20"/>
          <w:szCs w:val="20"/>
          <w:lang w:eastAsia="pl-PL"/>
        </w:rPr>
      </w:pPr>
    </w:p>
    <w:p w:rsidR="005A08D0" w:rsidRPr="00500D4E" w:rsidRDefault="005A08D0"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rsidR="005A08D0" w:rsidRPr="007F0F69" w:rsidRDefault="005A08D0" w:rsidP="007F0F69">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5A08D0" w:rsidRPr="002C14D1" w:rsidRDefault="005A08D0"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5A08D0" w:rsidRPr="005C203A" w:rsidRDefault="005A08D0" w:rsidP="00C34697">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5A08D0" w:rsidRPr="002C14D1" w:rsidRDefault="005A08D0" w:rsidP="00C34697">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5A08D0" w:rsidRPr="005C203A" w:rsidRDefault="005A08D0" w:rsidP="00C34697">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5A08D0" w:rsidRPr="002C14D1" w:rsidRDefault="005A08D0"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5A08D0" w:rsidRPr="00CE01B1" w:rsidRDefault="005A08D0" w:rsidP="00EF7413">
      <w:pPr>
        <w:rPr>
          <w:rFonts w:ascii="Verdana" w:hAnsi="Verdana" w:cs="Tahoma"/>
          <w:b/>
          <w:sz w:val="16"/>
          <w:szCs w:val="20"/>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 xml:space="preserve">ZP/9/23 </w:t>
      </w:r>
      <w:r w:rsidRPr="00CE01B1">
        <w:rPr>
          <w:rFonts w:ascii="Verdana" w:hAnsi="Verdana" w:cs="Tahoma"/>
          <w:b/>
          <w:sz w:val="16"/>
        </w:rPr>
        <w:t>Remont dachu w budynku biurowym B-7</w:t>
      </w:r>
    </w:p>
    <w:p w:rsidR="005A08D0" w:rsidRPr="00093692" w:rsidRDefault="005A08D0" w:rsidP="00093692">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ZP/9</w:t>
      </w:r>
      <w:r w:rsidRPr="00996C25">
        <w:rPr>
          <w:rFonts w:ascii="Verdana" w:hAnsi="Verdana"/>
          <w:b/>
          <w:sz w:val="16"/>
        </w:rPr>
        <w:t>/2</w:t>
      </w:r>
      <w:r>
        <w:rPr>
          <w:rFonts w:ascii="Verdana" w:hAnsi="Verdana"/>
          <w:b/>
          <w:sz w:val="16"/>
        </w:rPr>
        <w:t>3</w:t>
      </w:r>
      <w:r>
        <w:rPr>
          <w:rFonts w:ascii="Cambria" w:hAnsi="Cambria"/>
          <w:sz w:val="20"/>
          <w:szCs w:val="20"/>
        </w:rPr>
        <w:t xml:space="preserve">  prowadzonym w trybie podstawowym</w:t>
      </w:r>
    </w:p>
    <w:p w:rsidR="005A08D0" w:rsidRPr="002C14D1" w:rsidRDefault="005A08D0"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5A08D0" w:rsidRPr="002C14D1" w:rsidRDefault="005A08D0" w:rsidP="00C34697">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5A08D0" w:rsidRPr="002C14D1" w:rsidRDefault="005A08D0" w:rsidP="00911136">
      <w:pPr>
        <w:pStyle w:val="Akapitzlist3"/>
        <w:numPr>
          <w:ilvl w:val="1"/>
          <w:numId w:val="1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5A08D0" w:rsidRPr="002C14D1" w:rsidRDefault="005A08D0" w:rsidP="00911136">
      <w:pPr>
        <w:pStyle w:val="Akapitzlist3"/>
        <w:numPr>
          <w:ilvl w:val="1"/>
          <w:numId w:val="1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5A08D0" w:rsidRPr="002C14D1" w:rsidRDefault="005A08D0" w:rsidP="00911136">
      <w:pPr>
        <w:pStyle w:val="Akapitzlist3"/>
        <w:numPr>
          <w:ilvl w:val="1"/>
          <w:numId w:val="1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5A08D0" w:rsidRPr="002C14D1" w:rsidRDefault="005A08D0" w:rsidP="00911136">
      <w:pPr>
        <w:pStyle w:val="Akapitzlist3"/>
        <w:numPr>
          <w:ilvl w:val="1"/>
          <w:numId w:val="1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5A08D0" w:rsidRPr="002C14D1" w:rsidRDefault="005A08D0" w:rsidP="00911136">
      <w:pPr>
        <w:pStyle w:val="Akapitzlist3"/>
        <w:numPr>
          <w:ilvl w:val="1"/>
          <w:numId w:val="1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5A08D0" w:rsidRPr="000F489C" w:rsidRDefault="005A08D0" w:rsidP="00C34697">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5A08D0" w:rsidRPr="002C14D1" w:rsidRDefault="005A08D0"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5A08D0" w:rsidRPr="002C14D1" w:rsidRDefault="005A08D0" w:rsidP="00C34697">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5A08D0" w:rsidRPr="00B679CD" w:rsidRDefault="005A08D0" w:rsidP="00C34697">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5A08D0" w:rsidRPr="00B679CD" w:rsidRDefault="005A08D0" w:rsidP="00C34697">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5A08D0" w:rsidRPr="00B679CD" w:rsidRDefault="005A08D0" w:rsidP="00911136">
      <w:pPr>
        <w:pStyle w:val="divpara"/>
        <w:numPr>
          <w:ilvl w:val="0"/>
          <w:numId w:val="16"/>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5A08D0" w:rsidRPr="00B679CD" w:rsidRDefault="005A08D0" w:rsidP="00911136">
      <w:pPr>
        <w:pStyle w:val="divpara"/>
        <w:numPr>
          <w:ilvl w:val="0"/>
          <w:numId w:val="16"/>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5A08D0" w:rsidRPr="00B679CD" w:rsidRDefault="005A08D0" w:rsidP="00911136">
      <w:pPr>
        <w:pStyle w:val="divpara"/>
        <w:numPr>
          <w:ilvl w:val="0"/>
          <w:numId w:val="16"/>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5A08D0" w:rsidRDefault="005A08D0" w:rsidP="00911136">
      <w:pPr>
        <w:pStyle w:val="divpara"/>
        <w:numPr>
          <w:ilvl w:val="0"/>
          <w:numId w:val="16"/>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5A08D0" w:rsidRDefault="005A08D0" w:rsidP="00C34697">
      <w:pPr>
        <w:pStyle w:val="Default"/>
        <w:jc w:val="both"/>
        <w:rPr>
          <w:rFonts w:ascii="Cambria" w:hAnsi="Cambria"/>
          <w:sz w:val="20"/>
          <w:szCs w:val="20"/>
        </w:rPr>
      </w:pPr>
    </w:p>
    <w:p w:rsidR="005A08D0" w:rsidRDefault="005A08D0" w:rsidP="00C34697">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5A08D0" w:rsidRPr="00B679CD" w:rsidRDefault="005A08D0" w:rsidP="00C34697">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5A08D0" w:rsidRPr="00B679CD" w:rsidRDefault="005A08D0" w:rsidP="00911136">
      <w:pPr>
        <w:pStyle w:val="divpara"/>
        <w:numPr>
          <w:ilvl w:val="0"/>
          <w:numId w:val="17"/>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5A08D0" w:rsidRPr="00B679CD" w:rsidRDefault="005A08D0" w:rsidP="00911136">
      <w:pPr>
        <w:pStyle w:val="divpara"/>
        <w:numPr>
          <w:ilvl w:val="0"/>
          <w:numId w:val="17"/>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5A08D0" w:rsidRPr="00B679CD" w:rsidRDefault="005A08D0" w:rsidP="00911136">
      <w:pPr>
        <w:pStyle w:val="divpara"/>
        <w:numPr>
          <w:ilvl w:val="0"/>
          <w:numId w:val="17"/>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5A08D0" w:rsidRDefault="005A08D0" w:rsidP="00C34697">
      <w:pPr>
        <w:pStyle w:val="Default"/>
        <w:ind w:hanging="360"/>
        <w:jc w:val="both"/>
        <w:rPr>
          <w:rFonts w:ascii="Cambria" w:hAnsi="Cambria"/>
          <w:sz w:val="20"/>
          <w:szCs w:val="20"/>
        </w:rPr>
      </w:pPr>
    </w:p>
    <w:p w:rsidR="005A08D0" w:rsidRPr="002C14D1" w:rsidRDefault="005A08D0" w:rsidP="00C34697">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5A08D0" w:rsidRPr="00683F08" w:rsidRDefault="005A08D0" w:rsidP="00683F08">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A08D0" w:rsidRPr="002C14D1" w:rsidRDefault="005A08D0" w:rsidP="00C34697">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5A08D0" w:rsidRPr="00683F08" w:rsidRDefault="005A08D0" w:rsidP="00683F08">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5A08D0" w:rsidRPr="0072159C" w:rsidRDefault="005A08D0" w:rsidP="00C34697">
      <w:pPr>
        <w:rPr>
          <w:rFonts w:ascii="Cambria" w:hAnsi="Cambria"/>
          <w:sz w:val="18"/>
          <w:szCs w:val="18"/>
        </w:rPr>
      </w:pPr>
      <w:r w:rsidRPr="0072159C">
        <w:rPr>
          <w:rFonts w:ascii="Cambria" w:hAnsi="Cambria"/>
          <w:sz w:val="18"/>
          <w:szCs w:val="18"/>
        </w:rPr>
        <w:t>Wyjaśnienie:</w:t>
      </w:r>
    </w:p>
    <w:p w:rsidR="005A08D0" w:rsidRPr="0072159C" w:rsidRDefault="005A08D0" w:rsidP="00C34697">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5A08D0" w:rsidRPr="00093692" w:rsidRDefault="005A08D0" w:rsidP="00093692">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A08D0" w:rsidRPr="00500D4E" w:rsidRDefault="005A08D0" w:rsidP="00500D4E">
      <w:pPr>
        <w:spacing w:after="0" w:line="240" w:lineRule="auto"/>
        <w:rPr>
          <w:rFonts w:cs="Calibri"/>
          <w:sz w:val="20"/>
          <w:szCs w:val="20"/>
          <w:lang w:eastAsia="pl-PL"/>
        </w:rPr>
      </w:pPr>
    </w:p>
    <w:p w:rsidR="005A08D0" w:rsidRPr="00500D4E" w:rsidRDefault="005A08D0"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rsidR="005A08D0" w:rsidRPr="00500D4E" w:rsidRDefault="005A08D0" w:rsidP="00500D4E">
      <w:pPr>
        <w:spacing w:after="0" w:line="240" w:lineRule="auto"/>
        <w:rPr>
          <w:rFonts w:cs="Calibri"/>
          <w:sz w:val="20"/>
          <w:szCs w:val="20"/>
          <w:lang w:eastAsia="pl-PL"/>
        </w:rPr>
      </w:pPr>
      <w:r w:rsidRPr="00500D4E">
        <w:rPr>
          <w:rFonts w:cs="Calibri"/>
          <w:sz w:val="20"/>
          <w:szCs w:val="20"/>
          <w:lang w:eastAsia="pl-PL"/>
        </w:rPr>
        <w:t xml:space="preserve">1. </w:t>
      </w:r>
      <w:r w:rsidRPr="00500D4E">
        <w:rPr>
          <w:rFonts w:cs="Calibri"/>
          <w:sz w:val="20"/>
          <w:szCs w:val="20"/>
          <w:u w:val="single"/>
          <w:lang w:eastAsia="pl-PL"/>
        </w:rPr>
        <w:t>Załącznik nr 1</w:t>
      </w:r>
      <w:r w:rsidRPr="00500D4E">
        <w:rPr>
          <w:rFonts w:cs="Calibri"/>
          <w:sz w:val="20"/>
          <w:szCs w:val="20"/>
          <w:lang w:eastAsia="pl-PL"/>
        </w:rPr>
        <w:t xml:space="preserve"> – oświadczenie Wykonawcy w zakresie niepodlegania wykluczeniu z </w:t>
      </w:r>
    </w:p>
    <w:p w:rsidR="005A08D0" w:rsidRPr="00500D4E" w:rsidRDefault="005A08D0" w:rsidP="00500D4E">
      <w:pPr>
        <w:spacing w:after="0" w:line="240" w:lineRule="auto"/>
        <w:rPr>
          <w:rFonts w:cs="Calibri"/>
          <w:sz w:val="20"/>
          <w:szCs w:val="20"/>
          <w:lang w:eastAsia="pl-PL"/>
        </w:rPr>
      </w:pPr>
      <w:r w:rsidRPr="00500D4E">
        <w:rPr>
          <w:rFonts w:cs="Calibri"/>
          <w:sz w:val="20"/>
          <w:szCs w:val="20"/>
          <w:lang w:eastAsia="pl-PL"/>
        </w:rPr>
        <w:t xml:space="preserve">postępowania </w:t>
      </w:r>
    </w:p>
    <w:p w:rsidR="005A08D0" w:rsidRPr="00500D4E" w:rsidRDefault="005A08D0" w:rsidP="00500D4E">
      <w:pPr>
        <w:spacing w:after="0" w:line="240" w:lineRule="auto"/>
        <w:jc w:val="both"/>
        <w:rPr>
          <w:rFonts w:cs="Calibri"/>
          <w:b/>
          <w:sz w:val="20"/>
          <w:szCs w:val="20"/>
          <w:lang w:eastAsia="pl-PL"/>
        </w:rPr>
      </w:pPr>
      <w:r w:rsidRPr="00500D4E">
        <w:rPr>
          <w:rFonts w:cs="Calibri"/>
          <w:sz w:val="20"/>
          <w:szCs w:val="20"/>
          <w:lang w:eastAsia="pl-PL"/>
        </w:rPr>
        <w:t>2.</w:t>
      </w:r>
      <w:r w:rsidRPr="00500D4E">
        <w:rPr>
          <w:rFonts w:cs="Calibri"/>
          <w:b/>
          <w:sz w:val="20"/>
          <w:szCs w:val="20"/>
          <w:lang w:eastAsia="pl-PL"/>
        </w:rPr>
        <w:t xml:space="preserve"> </w:t>
      </w:r>
      <w:r w:rsidRPr="00500D4E">
        <w:rPr>
          <w:rFonts w:cs="Calibri"/>
          <w:sz w:val="20"/>
          <w:szCs w:val="20"/>
          <w:u w:val="single"/>
          <w:lang w:eastAsia="pl-PL"/>
        </w:rPr>
        <w:t>Załącznik nr 2</w:t>
      </w:r>
      <w:r w:rsidRPr="00500D4E">
        <w:rPr>
          <w:rFonts w:cs="Calibri"/>
          <w:sz w:val="20"/>
          <w:szCs w:val="20"/>
          <w:lang w:eastAsia="pl-PL"/>
        </w:rPr>
        <w:t xml:space="preserve"> – Wzór umowy</w:t>
      </w:r>
    </w:p>
    <w:p w:rsidR="005A08D0" w:rsidRPr="00500D4E" w:rsidRDefault="005A08D0" w:rsidP="00500D4E">
      <w:pPr>
        <w:spacing w:after="0" w:line="240" w:lineRule="auto"/>
        <w:jc w:val="both"/>
        <w:rPr>
          <w:rFonts w:cs="Calibri"/>
          <w:sz w:val="20"/>
          <w:szCs w:val="20"/>
          <w:lang w:eastAsia="pl-PL"/>
        </w:rPr>
      </w:pPr>
      <w:r w:rsidRPr="00500D4E">
        <w:rPr>
          <w:rFonts w:cs="Calibri"/>
          <w:sz w:val="20"/>
          <w:szCs w:val="20"/>
          <w:lang w:eastAsia="pl-PL"/>
        </w:rPr>
        <w:t xml:space="preserve">3. </w:t>
      </w:r>
      <w:r w:rsidRPr="00500D4E">
        <w:rPr>
          <w:rFonts w:cs="Calibri"/>
          <w:sz w:val="20"/>
          <w:szCs w:val="20"/>
          <w:u w:val="single"/>
          <w:lang w:eastAsia="pl-PL"/>
        </w:rPr>
        <w:t>Załącznik nr 3</w:t>
      </w:r>
      <w:r w:rsidRPr="00500D4E">
        <w:rPr>
          <w:rFonts w:cs="Calibri"/>
          <w:sz w:val="20"/>
          <w:szCs w:val="20"/>
          <w:lang w:eastAsia="pl-PL"/>
        </w:rPr>
        <w:t xml:space="preserve"> – </w:t>
      </w:r>
      <w:r>
        <w:rPr>
          <w:rFonts w:cs="Calibri"/>
          <w:sz w:val="20"/>
          <w:szCs w:val="20"/>
          <w:lang w:eastAsia="pl-PL"/>
        </w:rPr>
        <w:t>Opis przedmiotu zamówienia</w:t>
      </w:r>
    </w:p>
    <w:p w:rsidR="005A08D0" w:rsidRPr="00500D4E" w:rsidRDefault="005A08D0" w:rsidP="00EB7ECD">
      <w:pPr>
        <w:spacing w:after="0" w:line="240" w:lineRule="auto"/>
        <w:jc w:val="both"/>
        <w:rPr>
          <w:rFonts w:cs="Calibri"/>
          <w:sz w:val="20"/>
          <w:szCs w:val="20"/>
          <w:lang w:eastAsia="pl-PL"/>
        </w:rPr>
      </w:pPr>
      <w:r w:rsidRPr="00500D4E">
        <w:rPr>
          <w:rFonts w:cs="Calibri"/>
          <w:sz w:val="20"/>
          <w:szCs w:val="20"/>
          <w:lang w:eastAsia="pl-PL"/>
        </w:rPr>
        <w:t xml:space="preserve">4. </w:t>
      </w:r>
      <w:r w:rsidRPr="00500D4E">
        <w:rPr>
          <w:rFonts w:cs="Calibri"/>
          <w:sz w:val="20"/>
          <w:szCs w:val="20"/>
          <w:u w:val="single"/>
          <w:lang w:eastAsia="pl-PL"/>
        </w:rPr>
        <w:t>Załącznik nr 4</w:t>
      </w:r>
      <w:r w:rsidRPr="00500D4E">
        <w:rPr>
          <w:rFonts w:cs="Calibri"/>
          <w:sz w:val="20"/>
          <w:szCs w:val="20"/>
          <w:lang w:eastAsia="pl-PL"/>
        </w:rPr>
        <w:t xml:space="preserve"> – </w:t>
      </w:r>
      <w:r>
        <w:rPr>
          <w:rFonts w:cs="Calibri"/>
          <w:sz w:val="20"/>
          <w:szCs w:val="20"/>
          <w:lang w:eastAsia="pl-PL"/>
        </w:rPr>
        <w:t>Formularz ofertowy</w:t>
      </w:r>
    </w:p>
    <w:p w:rsidR="005A08D0" w:rsidRPr="00500D4E" w:rsidRDefault="005A08D0" w:rsidP="00500D4E">
      <w:pPr>
        <w:spacing w:after="0" w:line="240" w:lineRule="auto"/>
        <w:ind w:left="5664" w:firstLine="708"/>
        <w:jc w:val="both"/>
        <w:rPr>
          <w:rFonts w:cs="Calibri"/>
          <w:sz w:val="20"/>
          <w:szCs w:val="20"/>
          <w:lang w:eastAsia="pl-PL"/>
        </w:rPr>
      </w:pPr>
      <w:r w:rsidRPr="00500D4E">
        <w:rPr>
          <w:rFonts w:cs="Calibri"/>
          <w:sz w:val="20"/>
          <w:szCs w:val="20"/>
          <w:lang w:eastAsia="pl-PL"/>
        </w:rPr>
        <w:t xml:space="preserve"> ZATWIERDZAM</w:t>
      </w:r>
    </w:p>
    <w:p w:rsidR="005A08D0" w:rsidRDefault="005A08D0" w:rsidP="00BA48CB">
      <w:pPr>
        <w:tabs>
          <w:tab w:val="left" w:pos="567"/>
        </w:tabs>
        <w:spacing w:after="0" w:line="360" w:lineRule="auto"/>
        <w:jc w:val="center"/>
        <w:rPr>
          <w:rFonts w:cs="Calibri"/>
          <w:b/>
          <w:bCs/>
          <w:iCs/>
          <w:sz w:val="20"/>
          <w:szCs w:val="20"/>
          <w:lang w:eastAsia="pl-PL"/>
        </w:rPr>
      </w:pPr>
    </w:p>
    <w:p w:rsidR="005A08D0" w:rsidRPr="00BA48CB" w:rsidRDefault="005A08D0" w:rsidP="00BA48CB">
      <w:pPr>
        <w:tabs>
          <w:tab w:val="left" w:pos="567"/>
        </w:tabs>
        <w:spacing w:after="0" w:line="360" w:lineRule="auto"/>
        <w:jc w:val="center"/>
        <w:rPr>
          <w:rFonts w:cs="Calibri"/>
          <w:bCs/>
          <w:iCs/>
          <w:sz w:val="18"/>
          <w:szCs w:val="18"/>
          <w:lang w:eastAsia="pl-PL"/>
        </w:rPr>
      </w:pP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sidRPr="00BA48CB">
        <w:rPr>
          <w:rFonts w:cs="Calibri"/>
          <w:bCs/>
          <w:iCs/>
          <w:sz w:val="18"/>
          <w:szCs w:val="18"/>
          <w:lang w:eastAsia="pl-PL"/>
        </w:rPr>
        <w:t>Dyrektor Sieć Badawcza Łukasiewicz</w:t>
      </w:r>
    </w:p>
    <w:p w:rsidR="005A08D0" w:rsidRPr="00BA48CB" w:rsidRDefault="005A08D0" w:rsidP="00BA48CB">
      <w:pPr>
        <w:tabs>
          <w:tab w:val="left" w:pos="567"/>
        </w:tabs>
        <w:spacing w:after="0" w:line="360" w:lineRule="auto"/>
        <w:jc w:val="center"/>
        <w:rPr>
          <w:rFonts w:cs="Calibri"/>
          <w:bCs/>
          <w:iCs/>
          <w:sz w:val="18"/>
          <w:szCs w:val="18"/>
          <w:lang w:eastAsia="pl-PL"/>
        </w:rPr>
      </w:pP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sidRPr="00BA48CB">
        <w:rPr>
          <w:rFonts w:cs="Calibri"/>
          <w:bCs/>
          <w:iCs/>
          <w:sz w:val="18"/>
          <w:szCs w:val="18"/>
          <w:lang w:eastAsia="pl-PL"/>
        </w:rPr>
        <w:t xml:space="preserve"> – Krakowskiego Instytutu Technologicznego</w:t>
      </w:r>
    </w:p>
    <w:p w:rsidR="005A08D0" w:rsidRPr="00BA48CB" w:rsidRDefault="005A08D0" w:rsidP="00BA48CB">
      <w:pPr>
        <w:tabs>
          <w:tab w:val="left" w:pos="567"/>
        </w:tabs>
        <w:spacing w:after="0" w:line="360" w:lineRule="auto"/>
        <w:jc w:val="center"/>
        <w:rPr>
          <w:rFonts w:cs="Calibri"/>
          <w:bCs/>
          <w:iCs/>
          <w:sz w:val="18"/>
          <w:szCs w:val="18"/>
          <w:lang w:eastAsia="pl-PL"/>
        </w:rPr>
      </w:pP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sidRPr="00BA48CB">
        <w:rPr>
          <w:rFonts w:cs="Calibri"/>
          <w:bCs/>
          <w:iCs/>
          <w:sz w:val="18"/>
          <w:szCs w:val="18"/>
          <w:lang w:eastAsia="pl-PL"/>
        </w:rPr>
        <w:t>dr hab. Katarzyna M. Marzec</w:t>
      </w:r>
    </w:p>
    <w:p w:rsidR="005A08D0" w:rsidRPr="00BA48CB" w:rsidRDefault="005A08D0" w:rsidP="00BA48CB">
      <w:pPr>
        <w:tabs>
          <w:tab w:val="left" w:pos="567"/>
        </w:tabs>
        <w:spacing w:after="0" w:line="360" w:lineRule="auto"/>
        <w:jc w:val="center"/>
        <w:rPr>
          <w:rFonts w:cs="Calibri"/>
          <w:b/>
          <w:bCs/>
          <w:iCs/>
          <w:sz w:val="20"/>
          <w:szCs w:val="20"/>
          <w:lang w:eastAsia="pl-PL"/>
        </w:rPr>
      </w:pPr>
    </w:p>
    <w:p w:rsidR="005A08D0" w:rsidRPr="00500D4E" w:rsidRDefault="005A08D0" w:rsidP="00500D4E">
      <w:pPr>
        <w:tabs>
          <w:tab w:val="left" w:pos="567"/>
        </w:tabs>
        <w:spacing w:after="0" w:line="360" w:lineRule="auto"/>
        <w:jc w:val="center"/>
        <w:rPr>
          <w:rFonts w:cs="Calibri"/>
          <w:b/>
          <w:bCs/>
          <w:iCs/>
          <w:sz w:val="20"/>
          <w:szCs w:val="20"/>
          <w:lang w:eastAsia="pl-PL"/>
        </w:rPr>
      </w:pPr>
    </w:p>
    <w:p w:rsidR="005A08D0" w:rsidRPr="00500D4E" w:rsidRDefault="005A08D0" w:rsidP="00500D4E">
      <w:pPr>
        <w:tabs>
          <w:tab w:val="left" w:pos="567"/>
        </w:tabs>
        <w:spacing w:after="0" w:line="360" w:lineRule="auto"/>
        <w:jc w:val="center"/>
        <w:rPr>
          <w:rFonts w:cs="Calibri"/>
          <w:b/>
          <w:bCs/>
          <w:iCs/>
          <w:sz w:val="20"/>
          <w:szCs w:val="20"/>
          <w:lang w:eastAsia="pl-PL"/>
        </w:rPr>
      </w:pPr>
    </w:p>
    <w:p w:rsidR="005A08D0" w:rsidRDefault="005A08D0" w:rsidP="00D41BE5">
      <w:pPr>
        <w:tabs>
          <w:tab w:val="left" w:pos="567"/>
        </w:tabs>
        <w:spacing w:after="0" w:line="360" w:lineRule="auto"/>
        <w:jc w:val="center"/>
        <w:rPr>
          <w:rFonts w:cs="Calibri"/>
          <w:b/>
          <w:bCs/>
          <w:iCs/>
          <w:sz w:val="24"/>
          <w:szCs w:val="24"/>
          <w:u w:val="single"/>
          <w:lang w:eastAsia="pl-PL"/>
        </w:rPr>
      </w:pPr>
    </w:p>
    <w:p w:rsidR="005A08D0" w:rsidRDefault="005A08D0" w:rsidP="00D41BE5">
      <w:pPr>
        <w:tabs>
          <w:tab w:val="left" w:pos="567"/>
        </w:tabs>
        <w:spacing w:after="0" w:line="360" w:lineRule="auto"/>
        <w:jc w:val="center"/>
        <w:rPr>
          <w:rFonts w:cs="Calibri"/>
          <w:b/>
          <w:bCs/>
          <w:iCs/>
          <w:sz w:val="24"/>
          <w:szCs w:val="24"/>
          <w:u w:val="single"/>
          <w:lang w:eastAsia="pl-PL"/>
        </w:rPr>
      </w:pPr>
    </w:p>
    <w:p w:rsidR="005A08D0" w:rsidRDefault="005A08D0" w:rsidP="00D41BE5">
      <w:pPr>
        <w:tabs>
          <w:tab w:val="left" w:pos="567"/>
        </w:tabs>
        <w:spacing w:after="0" w:line="360" w:lineRule="auto"/>
        <w:jc w:val="center"/>
        <w:rPr>
          <w:rFonts w:cs="Calibri"/>
          <w:b/>
          <w:bCs/>
          <w:iCs/>
          <w:sz w:val="24"/>
          <w:szCs w:val="24"/>
          <w:u w:val="single"/>
          <w:lang w:eastAsia="pl-PL"/>
        </w:rPr>
      </w:pPr>
    </w:p>
    <w:p w:rsidR="005A08D0" w:rsidRDefault="005A08D0" w:rsidP="00D41BE5">
      <w:pPr>
        <w:tabs>
          <w:tab w:val="left" w:pos="567"/>
        </w:tabs>
        <w:spacing w:after="0" w:line="360" w:lineRule="auto"/>
        <w:jc w:val="center"/>
        <w:rPr>
          <w:rFonts w:cs="Calibri"/>
          <w:b/>
          <w:bCs/>
          <w:iCs/>
          <w:sz w:val="24"/>
          <w:szCs w:val="24"/>
          <w:u w:val="single"/>
          <w:lang w:eastAsia="pl-PL"/>
        </w:rPr>
      </w:pPr>
    </w:p>
    <w:p w:rsidR="005A08D0" w:rsidRDefault="005A08D0" w:rsidP="00D41BE5">
      <w:pPr>
        <w:tabs>
          <w:tab w:val="left" w:pos="567"/>
        </w:tabs>
        <w:spacing w:after="0" w:line="360" w:lineRule="auto"/>
        <w:jc w:val="center"/>
        <w:rPr>
          <w:rFonts w:cs="Calibri"/>
          <w:b/>
          <w:bCs/>
          <w:iCs/>
          <w:sz w:val="24"/>
          <w:szCs w:val="24"/>
          <w:u w:val="single"/>
          <w:lang w:eastAsia="pl-PL"/>
        </w:rPr>
      </w:pPr>
    </w:p>
    <w:p w:rsidR="005A08D0" w:rsidRDefault="005A08D0" w:rsidP="00D41BE5">
      <w:pPr>
        <w:tabs>
          <w:tab w:val="left" w:pos="567"/>
        </w:tabs>
        <w:spacing w:after="0" w:line="360" w:lineRule="auto"/>
        <w:jc w:val="center"/>
        <w:rPr>
          <w:rFonts w:cs="Calibri"/>
          <w:b/>
          <w:bCs/>
          <w:iCs/>
          <w:sz w:val="24"/>
          <w:szCs w:val="24"/>
          <w:u w:val="single"/>
          <w:lang w:eastAsia="pl-PL"/>
        </w:rPr>
      </w:pPr>
    </w:p>
    <w:p w:rsidR="005A08D0" w:rsidRDefault="005A08D0" w:rsidP="00D41BE5">
      <w:pPr>
        <w:tabs>
          <w:tab w:val="left" w:pos="567"/>
        </w:tabs>
        <w:spacing w:after="0" w:line="360" w:lineRule="auto"/>
        <w:jc w:val="center"/>
        <w:rPr>
          <w:rFonts w:cs="Calibri"/>
          <w:b/>
          <w:bCs/>
          <w:iCs/>
          <w:sz w:val="24"/>
          <w:szCs w:val="24"/>
          <w:u w:val="single"/>
          <w:lang w:eastAsia="pl-PL"/>
        </w:rPr>
      </w:pPr>
    </w:p>
    <w:p w:rsidR="005A08D0" w:rsidRDefault="005A08D0" w:rsidP="00D41BE5">
      <w:pPr>
        <w:tabs>
          <w:tab w:val="left" w:pos="567"/>
        </w:tabs>
        <w:spacing w:after="0" w:line="360" w:lineRule="auto"/>
        <w:jc w:val="center"/>
        <w:rPr>
          <w:rFonts w:cs="Calibri"/>
          <w:b/>
          <w:bCs/>
          <w:iCs/>
          <w:sz w:val="24"/>
          <w:szCs w:val="24"/>
          <w:u w:val="single"/>
          <w:lang w:eastAsia="pl-PL"/>
        </w:rPr>
      </w:pPr>
    </w:p>
    <w:p w:rsidR="005A08D0" w:rsidRDefault="005A08D0" w:rsidP="00BA48CB">
      <w:pPr>
        <w:tabs>
          <w:tab w:val="left" w:pos="567"/>
        </w:tabs>
        <w:spacing w:after="0" w:line="360" w:lineRule="auto"/>
        <w:rPr>
          <w:rFonts w:cs="Calibri"/>
          <w:b/>
          <w:bCs/>
          <w:iCs/>
          <w:sz w:val="24"/>
          <w:szCs w:val="24"/>
          <w:u w:val="single"/>
          <w:lang w:eastAsia="pl-PL"/>
        </w:rPr>
      </w:pPr>
    </w:p>
    <w:p w:rsidR="005A08D0" w:rsidRPr="00500D4E" w:rsidRDefault="005A08D0" w:rsidP="00D41BE5">
      <w:pPr>
        <w:tabs>
          <w:tab w:val="left" w:pos="567"/>
        </w:tabs>
        <w:spacing w:after="0" w:line="360" w:lineRule="auto"/>
        <w:jc w:val="center"/>
        <w:rPr>
          <w:rFonts w:cs="Calibri"/>
          <w:sz w:val="24"/>
          <w:szCs w:val="24"/>
          <w:u w:val="single"/>
          <w:lang w:eastAsia="pl-PL"/>
        </w:rPr>
      </w:pPr>
      <w:r w:rsidRPr="00500D4E">
        <w:rPr>
          <w:rFonts w:cs="Calibri"/>
          <w:b/>
          <w:bCs/>
          <w:iCs/>
          <w:sz w:val="24"/>
          <w:szCs w:val="24"/>
          <w:u w:val="single"/>
          <w:lang w:eastAsia="pl-PL"/>
        </w:rPr>
        <w:t>Załącznik nr 1 do SWZ</w:t>
      </w:r>
    </w:p>
    <w:p w:rsidR="005A08D0" w:rsidRDefault="005A08D0" w:rsidP="00D41BE5">
      <w:pPr>
        <w:spacing w:after="0" w:line="240" w:lineRule="auto"/>
        <w:ind w:left="5246" w:firstLine="708"/>
        <w:rPr>
          <w:rFonts w:cs="Calibri"/>
          <w:b/>
          <w:bCs/>
          <w:sz w:val="20"/>
          <w:szCs w:val="20"/>
          <w:lang w:eastAsia="pl-PL"/>
        </w:rPr>
      </w:pPr>
      <w:r w:rsidRPr="00500D4E">
        <w:rPr>
          <w:rFonts w:cs="Calibri"/>
          <w:b/>
          <w:bCs/>
          <w:sz w:val="20"/>
          <w:szCs w:val="20"/>
          <w:lang w:eastAsia="pl-PL"/>
        </w:rPr>
        <w:t>Zamawiający:</w:t>
      </w:r>
    </w:p>
    <w:p w:rsidR="005A08D0" w:rsidRPr="00D877F4" w:rsidRDefault="005A08D0" w:rsidP="00D41BE5">
      <w:pPr>
        <w:spacing w:after="0" w:line="240" w:lineRule="auto"/>
        <w:ind w:left="5246"/>
        <w:rPr>
          <w:rFonts w:cs="Calibri"/>
          <w:b/>
          <w:bCs/>
          <w:sz w:val="20"/>
          <w:szCs w:val="20"/>
          <w:lang w:eastAsia="pl-PL"/>
        </w:rPr>
      </w:pPr>
      <w:r w:rsidRPr="00D877F4">
        <w:rPr>
          <w:rFonts w:cs="Calibri"/>
          <w:b/>
          <w:bCs/>
          <w:sz w:val="20"/>
          <w:szCs w:val="20"/>
          <w:lang w:eastAsia="pl-PL"/>
        </w:rPr>
        <w:t>Sieć  Badawcza Łukasiewicz – Krakowski Instytut Technologiczny</w:t>
      </w:r>
    </w:p>
    <w:p w:rsidR="005A08D0" w:rsidRPr="00D877F4" w:rsidRDefault="005A08D0" w:rsidP="00D41BE5">
      <w:pPr>
        <w:spacing w:after="0" w:line="240" w:lineRule="auto"/>
        <w:ind w:left="4538" w:firstLine="708"/>
        <w:rPr>
          <w:rFonts w:cs="Calibri"/>
          <w:b/>
          <w:bCs/>
          <w:sz w:val="20"/>
          <w:szCs w:val="20"/>
          <w:lang w:eastAsia="pl-PL"/>
        </w:rPr>
      </w:pPr>
      <w:r w:rsidRPr="00D877F4">
        <w:rPr>
          <w:rFonts w:cs="Calibri"/>
          <w:b/>
          <w:bCs/>
          <w:sz w:val="20"/>
          <w:szCs w:val="20"/>
          <w:lang w:eastAsia="pl-PL"/>
        </w:rPr>
        <w:t>30-418 Kraków, ul. Zakopiańska 73</w:t>
      </w:r>
    </w:p>
    <w:p w:rsidR="005A08D0" w:rsidRPr="00500D4E" w:rsidRDefault="005A08D0" w:rsidP="00D41BE5">
      <w:pPr>
        <w:spacing w:after="0" w:line="240" w:lineRule="auto"/>
        <w:rPr>
          <w:rFonts w:cs="Calibri"/>
          <w:b/>
          <w:bCs/>
          <w:sz w:val="20"/>
          <w:szCs w:val="20"/>
          <w:lang w:eastAsia="pl-PL"/>
        </w:rPr>
      </w:pPr>
      <w:r w:rsidRPr="00500D4E">
        <w:rPr>
          <w:rFonts w:cs="Calibri"/>
          <w:b/>
          <w:bCs/>
          <w:sz w:val="20"/>
          <w:szCs w:val="20"/>
          <w:lang w:eastAsia="pl-PL"/>
        </w:rPr>
        <w:t>Wykonawca:</w:t>
      </w:r>
    </w:p>
    <w:p w:rsidR="005A08D0" w:rsidRPr="00500D4E" w:rsidRDefault="005A08D0" w:rsidP="00D41BE5">
      <w:pPr>
        <w:spacing w:after="0" w:line="240" w:lineRule="auto"/>
        <w:rPr>
          <w:rFonts w:cs="Calibri"/>
          <w:b/>
          <w:bCs/>
          <w:sz w:val="20"/>
          <w:szCs w:val="20"/>
          <w:lang w:eastAsia="pl-PL"/>
        </w:rPr>
      </w:pPr>
    </w:p>
    <w:p w:rsidR="005A08D0" w:rsidRPr="00500D4E" w:rsidRDefault="005A08D0" w:rsidP="00D41BE5">
      <w:pPr>
        <w:spacing w:after="0" w:line="240" w:lineRule="auto"/>
        <w:ind w:right="5954"/>
        <w:rPr>
          <w:rFonts w:cs="Calibri"/>
          <w:sz w:val="20"/>
          <w:szCs w:val="20"/>
          <w:lang w:eastAsia="pl-PL"/>
        </w:rPr>
      </w:pPr>
      <w:r w:rsidRPr="00500D4E">
        <w:rPr>
          <w:rFonts w:cs="Calibri"/>
          <w:sz w:val="20"/>
          <w:szCs w:val="20"/>
          <w:lang w:eastAsia="pl-PL"/>
        </w:rPr>
        <w:t>………………..………………………………………</w:t>
      </w:r>
    </w:p>
    <w:p w:rsidR="005A08D0" w:rsidRPr="00500D4E" w:rsidRDefault="005A08D0" w:rsidP="00D41BE5">
      <w:pPr>
        <w:spacing w:after="0" w:line="240" w:lineRule="auto"/>
        <w:ind w:right="5953"/>
        <w:rPr>
          <w:rFonts w:cs="Calibri"/>
          <w:i/>
          <w:iCs/>
          <w:sz w:val="20"/>
          <w:szCs w:val="20"/>
          <w:lang w:eastAsia="pl-PL"/>
        </w:rPr>
      </w:pPr>
      <w:r w:rsidRPr="00500D4E">
        <w:rPr>
          <w:rFonts w:cs="Calibri"/>
          <w:i/>
          <w:iCs/>
          <w:sz w:val="20"/>
          <w:szCs w:val="20"/>
          <w:lang w:eastAsia="pl-PL"/>
        </w:rPr>
        <w:t>(pełna nazwa/firma)</w:t>
      </w:r>
    </w:p>
    <w:p w:rsidR="005A08D0" w:rsidRPr="00500D4E" w:rsidRDefault="005A08D0" w:rsidP="00D41BE5">
      <w:pPr>
        <w:spacing w:after="0" w:line="240" w:lineRule="auto"/>
        <w:ind w:right="5954"/>
        <w:rPr>
          <w:rFonts w:cs="Calibri"/>
          <w:sz w:val="20"/>
          <w:szCs w:val="20"/>
          <w:lang w:eastAsia="pl-PL"/>
        </w:rPr>
      </w:pPr>
      <w:r w:rsidRPr="00500D4E">
        <w:rPr>
          <w:rFonts w:cs="Calibri"/>
          <w:sz w:val="20"/>
          <w:szCs w:val="20"/>
          <w:lang w:eastAsia="pl-PL"/>
        </w:rPr>
        <w:t>………………..………………………………………</w:t>
      </w:r>
    </w:p>
    <w:p w:rsidR="005A08D0" w:rsidRPr="00500D4E" w:rsidRDefault="005A08D0" w:rsidP="00D41BE5">
      <w:pPr>
        <w:spacing w:after="0" w:line="240" w:lineRule="auto"/>
        <w:ind w:right="5953"/>
        <w:rPr>
          <w:rFonts w:cs="Calibri"/>
          <w:i/>
          <w:iCs/>
          <w:sz w:val="20"/>
          <w:szCs w:val="20"/>
          <w:lang w:eastAsia="pl-PL"/>
        </w:rPr>
      </w:pPr>
      <w:r w:rsidRPr="00500D4E">
        <w:rPr>
          <w:rFonts w:cs="Calibri"/>
          <w:i/>
          <w:iCs/>
          <w:sz w:val="20"/>
          <w:szCs w:val="20"/>
          <w:lang w:eastAsia="pl-PL"/>
        </w:rPr>
        <w:t>(adres)</w:t>
      </w:r>
    </w:p>
    <w:p w:rsidR="005A08D0" w:rsidRPr="00500D4E" w:rsidRDefault="005A08D0" w:rsidP="00D41BE5">
      <w:pPr>
        <w:spacing w:after="0" w:line="240" w:lineRule="auto"/>
        <w:ind w:right="5954"/>
        <w:rPr>
          <w:rFonts w:cs="Calibri"/>
          <w:sz w:val="20"/>
          <w:szCs w:val="20"/>
          <w:lang w:eastAsia="pl-PL"/>
        </w:rPr>
      </w:pPr>
      <w:r w:rsidRPr="00500D4E">
        <w:rPr>
          <w:rFonts w:cs="Calibri"/>
          <w:sz w:val="20"/>
          <w:szCs w:val="20"/>
          <w:lang w:eastAsia="pl-PL"/>
        </w:rPr>
        <w:t>………………..………………………………………</w:t>
      </w:r>
    </w:p>
    <w:p w:rsidR="005A08D0" w:rsidRPr="00500D4E" w:rsidRDefault="005A08D0" w:rsidP="00D41BE5">
      <w:pPr>
        <w:spacing w:after="0" w:line="240" w:lineRule="auto"/>
        <w:ind w:right="5953"/>
        <w:rPr>
          <w:rFonts w:cs="Calibri"/>
          <w:i/>
          <w:iCs/>
          <w:sz w:val="20"/>
          <w:szCs w:val="20"/>
          <w:lang w:eastAsia="pl-PL"/>
        </w:rPr>
      </w:pPr>
      <w:r w:rsidRPr="00500D4E">
        <w:rPr>
          <w:rFonts w:cs="Calibri"/>
          <w:i/>
          <w:iCs/>
          <w:sz w:val="20"/>
          <w:szCs w:val="20"/>
          <w:lang w:eastAsia="pl-PL"/>
        </w:rPr>
        <w:t>tel./fax)</w:t>
      </w:r>
    </w:p>
    <w:p w:rsidR="005A08D0" w:rsidRPr="00500D4E" w:rsidRDefault="005A08D0" w:rsidP="00D41BE5">
      <w:pPr>
        <w:spacing w:after="0" w:line="240" w:lineRule="auto"/>
        <w:ind w:right="5953"/>
        <w:rPr>
          <w:rFonts w:cs="Calibri"/>
          <w:i/>
          <w:iCs/>
          <w:sz w:val="20"/>
          <w:szCs w:val="20"/>
          <w:lang w:eastAsia="pl-PL"/>
        </w:rPr>
      </w:pPr>
      <w:r w:rsidRPr="00500D4E">
        <w:rPr>
          <w:rFonts w:cs="Calibri"/>
          <w:i/>
          <w:iCs/>
          <w:sz w:val="20"/>
          <w:szCs w:val="20"/>
          <w:lang w:eastAsia="pl-PL"/>
        </w:rPr>
        <w:t>.............................................................</w:t>
      </w:r>
    </w:p>
    <w:p w:rsidR="005A08D0" w:rsidRPr="00500D4E" w:rsidRDefault="005A08D0" w:rsidP="00D41BE5">
      <w:pPr>
        <w:spacing w:after="0" w:line="240" w:lineRule="auto"/>
        <w:ind w:right="44"/>
        <w:rPr>
          <w:rFonts w:cs="Calibri"/>
          <w:i/>
          <w:iCs/>
          <w:sz w:val="20"/>
          <w:szCs w:val="20"/>
          <w:lang w:eastAsia="pl-PL"/>
        </w:rPr>
      </w:pPr>
      <w:r w:rsidRPr="00500D4E">
        <w:rPr>
          <w:rFonts w:cs="Calibri"/>
          <w:i/>
          <w:iCs/>
          <w:sz w:val="20"/>
          <w:szCs w:val="20"/>
          <w:lang w:eastAsia="pl-PL"/>
        </w:rPr>
        <w:t>w zależności od podmiotu: NIP/PESEL,KRS/CEiDG)</w:t>
      </w:r>
    </w:p>
    <w:p w:rsidR="005A08D0" w:rsidRPr="00500D4E" w:rsidRDefault="005A08D0" w:rsidP="00D41BE5">
      <w:pPr>
        <w:tabs>
          <w:tab w:val="left" w:pos="3544"/>
        </w:tabs>
        <w:spacing w:after="0" w:line="240" w:lineRule="auto"/>
        <w:ind w:right="5953"/>
        <w:rPr>
          <w:rFonts w:cs="Calibri"/>
          <w:i/>
          <w:iCs/>
          <w:sz w:val="20"/>
          <w:szCs w:val="20"/>
          <w:lang w:eastAsia="pl-PL"/>
        </w:rPr>
      </w:pPr>
      <w:r w:rsidRPr="00500D4E">
        <w:rPr>
          <w:rFonts w:cs="Calibri"/>
          <w:i/>
          <w:iCs/>
          <w:sz w:val="20"/>
          <w:szCs w:val="20"/>
          <w:lang w:eastAsia="pl-PL"/>
        </w:rPr>
        <w:t xml:space="preserve">                                                              </w:t>
      </w:r>
    </w:p>
    <w:p w:rsidR="005A08D0" w:rsidRPr="00500D4E" w:rsidRDefault="005A08D0" w:rsidP="00D41BE5">
      <w:pPr>
        <w:spacing w:after="0" w:line="240" w:lineRule="auto"/>
        <w:rPr>
          <w:rFonts w:cs="Calibri"/>
          <w:sz w:val="20"/>
          <w:szCs w:val="20"/>
          <w:u w:val="single"/>
          <w:lang w:eastAsia="pl-PL"/>
        </w:rPr>
      </w:pPr>
      <w:r w:rsidRPr="00500D4E">
        <w:rPr>
          <w:rFonts w:cs="Calibri"/>
          <w:sz w:val="20"/>
          <w:szCs w:val="20"/>
          <w:u w:val="single"/>
          <w:lang w:eastAsia="pl-PL"/>
        </w:rPr>
        <w:t>reprezentowany przez:</w:t>
      </w:r>
    </w:p>
    <w:p w:rsidR="005A08D0" w:rsidRPr="00500D4E" w:rsidRDefault="005A08D0" w:rsidP="00D41BE5">
      <w:pPr>
        <w:spacing w:after="0" w:line="240" w:lineRule="auto"/>
        <w:rPr>
          <w:rFonts w:cs="Calibri"/>
          <w:sz w:val="20"/>
          <w:szCs w:val="20"/>
          <w:u w:val="single"/>
          <w:lang w:eastAsia="pl-PL"/>
        </w:rPr>
      </w:pPr>
    </w:p>
    <w:p w:rsidR="005A08D0" w:rsidRPr="00500D4E" w:rsidRDefault="005A08D0" w:rsidP="00D41BE5">
      <w:pPr>
        <w:spacing w:after="0" w:line="240" w:lineRule="auto"/>
        <w:ind w:right="5954"/>
        <w:rPr>
          <w:rFonts w:cs="Calibri"/>
          <w:sz w:val="20"/>
          <w:szCs w:val="20"/>
          <w:lang w:eastAsia="pl-PL"/>
        </w:rPr>
      </w:pPr>
      <w:r w:rsidRPr="00500D4E">
        <w:rPr>
          <w:rFonts w:cs="Calibri"/>
          <w:sz w:val="20"/>
          <w:szCs w:val="20"/>
          <w:lang w:eastAsia="pl-PL"/>
        </w:rPr>
        <w:t>………………….............................……</w:t>
      </w:r>
    </w:p>
    <w:p w:rsidR="005A08D0" w:rsidRPr="00500D4E" w:rsidRDefault="005A08D0" w:rsidP="00D41BE5">
      <w:pPr>
        <w:spacing w:after="0" w:line="240" w:lineRule="auto"/>
        <w:ind w:right="44"/>
        <w:rPr>
          <w:rFonts w:cs="Calibri"/>
          <w:i/>
          <w:iCs/>
          <w:sz w:val="20"/>
          <w:szCs w:val="20"/>
          <w:lang w:eastAsia="pl-PL"/>
        </w:rPr>
      </w:pPr>
      <w:r w:rsidRPr="00500D4E">
        <w:rPr>
          <w:rFonts w:cs="Calibri"/>
          <w:i/>
          <w:iCs/>
          <w:sz w:val="20"/>
          <w:szCs w:val="20"/>
          <w:lang w:eastAsia="pl-PL"/>
        </w:rPr>
        <w:t>(imię, nazwisko, stanowisko/podstawa do reprezentacji)</w:t>
      </w:r>
    </w:p>
    <w:p w:rsidR="005A08D0" w:rsidRPr="00500D4E" w:rsidRDefault="005A08D0" w:rsidP="00D41BE5">
      <w:pPr>
        <w:spacing w:after="0" w:line="240" w:lineRule="auto"/>
        <w:ind w:right="44"/>
        <w:rPr>
          <w:rFonts w:cs="Calibri"/>
          <w:i/>
          <w:iCs/>
          <w:sz w:val="20"/>
          <w:szCs w:val="20"/>
          <w:lang w:eastAsia="pl-PL"/>
        </w:rPr>
      </w:pPr>
    </w:p>
    <w:p w:rsidR="005A08D0" w:rsidRPr="00500D4E" w:rsidRDefault="005A08D0" w:rsidP="00D41BE5">
      <w:pPr>
        <w:spacing w:after="0" w:line="240" w:lineRule="auto"/>
        <w:ind w:right="44"/>
        <w:rPr>
          <w:rFonts w:cs="Calibri"/>
          <w:i/>
          <w:iCs/>
          <w:sz w:val="20"/>
          <w:szCs w:val="20"/>
          <w:lang w:eastAsia="pl-PL"/>
        </w:rPr>
      </w:pPr>
    </w:p>
    <w:p w:rsidR="005A08D0" w:rsidRPr="00500D4E" w:rsidRDefault="005A08D0" w:rsidP="00D41BE5">
      <w:pPr>
        <w:spacing w:after="0" w:line="240" w:lineRule="auto"/>
        <w:jc w:val="center"/>
        <w:rPr>
          <w:rFonts w:cs="Calibri"/>
          <w:b/>
          <w:bCs/>
          <w:sz w:val="20"/>
          <w:szCs w:val="20"/>
          <w:u w:val="single"/>
          <w:lang w:eastAsia="pl-PL"/>
        </w:rPr>
      </w:pPr>
      <w:r w:rsidRPr="00500D4E">
        <w:rPr>
          <w:rFonts w:cs="Calibri"/>
          <w:b/>
          <w:bCs/>
          <w:sz w:val="20"/>
          <w:szCs w:val="20"/>
          <w:u w:val="single"/>
          <w:lang w:eastAsia="pl-PL"/>
        </w:rPr>
        <w:t xml:space="preserve">Oświadczenie wykonawcy </w:t>
      </w:r>
    </w:p>
    <w:p w:rsidR="005A08D0" w:rsidRPr="00500D4E" w:rsidRDefault="005A08D0" w:rsidP="00D41BE5">
      <w:pPr>
        <w:spacing w:after="0" w:line="240" w:lineRule="auto"/>
        <w:jc w:val="center"/>
        <w:rPr>
          <w:rFonts w:cs="Calibri"/>
          <w:b/>
          <w:bCs/>
          <w:sz w:val="20"/>
          <w:szCs w:val="20"/>
          <w:lang w:eastAsia="pl-PL"/>
        </w:rPr>
      </w:pPr>
      <w:r w:rsidRPr="00500D4E">
        <w:rPr>
          <w:rFonts w:cs="Calibri"/>
          <w:b/>
          <w:bCs/>
          <w:sz w:val="20"/>
          <w:szCs w:val="20"/>
          <w:lang w:eastAsia="pl-PL"/>
        </w:rPr>
        <w:t xml:space="preserve">składane na podstawie art. 125 ust. 1 ustawy </w:t>
      </w:r>
    </w:p>
    <w:p w:rsidR="005A08D0" w:rsidRPr="00500D4E" w:rsidRDefault="005A08D0" w:rsidP="00D41BE5">
      <w:pPr>
        <w:spacing w:after="0" w:line="240" w:lineRule="auto"/>
        <w:jc w:val="center"/>
        <w:rPr>
          <w:rFonts w:cs="Calibri"/>
          <w:b/>
          <w:bCs/>
          <w:sz w:val="20"/>
          <w:szCs w:val="20"/>
          <w:lang w:eastAsia="pl-PL"/>
        </w:rPr>
      </w:pPr>
      <w:r w:rsidRPr="00500D4E">
        <w:rPr>
          <w:rFonts w:cs="Calibri"/>
          <w:b/>
          <w:bCs/>
          <w:sz w:val="20"/>
          <w:szCs w:val="20"/>
          <w:lang w:eastAsia="pl-PL"/>
        </w:rPr>
        <w:t xml:space="preserve">Prawo zamówień publicznych (dalej jako: ustawa Pzp), </w:t>
      </w:r>
    </w:p>
    <w:p w:rsidR="005A08D0" w:rsidRPr="00500D4E" w:rsidRDefault="005A08D0" w:rsidP="00D41BE5">
      <w:pPr>
        <w:spacing w:after="0" w:line="240" w:lineRule="auto"/>
        <w:jc w:val="center"/>
        <w:rPr>
          <w:rFonts w:cs="Calibri"/>
          <w:b/>
          <w:bCs/>
          <w:sz w:val="20"/>
          <w:szCs w:val="20"/>
          <w:u w:val="single"/>
          <w:lang w:eastAsia="pl-PL"/>
        </w:rPr>
      </w:pPr>
      <w:r w:rsidRPr="00500D4E">
        <w:rPr>
          <w:rFonts w:cs="Calibri"/>
          <w:b/>
          <w:bCs/>
          <w:sz w:val="20"/>
          <w:szCs w:val="20"/>
          <w:u w:val="single"/>
          <w:lang w:eastAsia="pl-PL"/>
        </w:rPr>
        <w:t>DOTYCZĄCE PRZESŁANEK WYKLUCZENIA Z POSTĘPOWANIA</w:t>
      </w:r>
    </w:p>
    <w:p w:rsidR="005A08D0" w:rsidRPr="00500D4E" w:rsidRDefault="005A08D0" w:rsidP="00D41BE5">
      <w:pPr>
        <w:spacing w:after="0" w:line="360" w:lineRule="auto"/>
        <w:jc w:val="both"/>
        <w:rPr>
          <w:rFonts w:cs="Calibri"/>
          <w:sz w:val="20"/>
          <w:szCs w:val="20"/>
          <w:lang w:eastAsia="pl-PL"/>
        </w:rPr>
      </w:pPr>
    </w:p>
    <w:p w:rsidR="005A08D0" w:rsidRPr="00CE01B1" w:rsidRDefault="005A08D0" w:rsidP="00E3614A">
      <w:pPr>
        <w:rPr>
          <w:rFonts w:ascii="Verdana" w:hAnsi="Verdana" w:cs="Tahoma"/>
          <w:b/>
          <w:sz w:val="16"/>
          <w:szCs w:val="20"/>
        </w:rPr>
      </w:pPr>
      <w:r w:rsidRPr="00500D4E">
        <w:rPr>
          <w:rFonts w:cs="Calibri"/>
          <w:sz w:val="20"/>
          <w:szCs w:val="20"/>
          <w:lang w:eastAsia="pl-PL"/>
        </w:rPr>
        <w:t>Na potrzeby postępowania o udzielenie zamówienia publicznego</w:t>
      </w:r>
      <w:r>
        <w:rPr>
          <w:rFonts w:cs="Calibri"/>
          <w:sz w:val="20"/>
          <w:szCs w:val="20"/>
          <w:lang w:eastAsia="pl-PL"/>
        </w:rPr>
        <w:t xml:space="preserve"> </w:t>
      </w:r>
      <w:r>
        <w:rPr>
          <w:rFonts w:cs="Calibri"/>
          <w:b/>
          <w:sz w:val="20"/>
          <w:szCs w:val="20"/>
          <w:lang w:eastAsia="pl-PL"/>
        </w:rPr>
        <w:t xml:space="preserve">pn. </w:t>
      </w:r>
      <w:r>
        <w:rPr>
          <w:rFonts w:ascii="Verdana" w:hAnsi="Verdana" w:cs="Tahoma"/>
          <w:b/>
          <w:sz w:val="16"/>
        </w:rPr>
        <w:t xml:space="preserve">ZP/9/23 </w:t>
      </w:r>
      <w:r w:rsidRPr="00CE01B1">
        <w:rPr>
          <w:rFonts w:ascii="Verdana" w:hAnsi="Verdana" w:cs="Tahoma"/>
          <w:b/>
          <w:sz w:val="16"/>
        </w:rPr>
        <w:t>Remont dachu w budynku biurowym B-7</w:t>
      </w:r>
    </w:p>
    <w:p w:rsidR="005A08D0" w:rsidRPr="00CE2DCD" w:rsidRDefault="005A08D0" w:rsidP="00D41BE5">
      <w:pPr>
        <w:ind w:left="284" w:hanging="284"/>
        <w:jc w:val="both"/>
        <w:rPr>
          <w:rFonts w:ascii="Verdana" w:hAnsi="Verdana" w:cs="Tahoma"/>
          <w:b/>
          <w:sz w:val="16"/>
        </w:rPr>
      </w:pPr>
    </w:p>
    <w:p w:rsidR="005A08D0" w:rsidRPr="002B1BC5" w:rsidRDefault="005A08D0" w:rsidP="00D41BE5">
      <w:pPr>
        <w:rPr>
          <w:rFonts w:cs="Calibri"/>
          <w:b/>
          <w:sz w:val="20"/>
          <w:szCs w:val="20"/>
          <w:lang w:eastAsia="pl-PL"/>
        </w:rPr>
      </w:pPr>
      <w:r w:rsidRPr="00CB14BB">
        <w:rPr>
          <w:rFonts w:cs="Calibri"/>
          <w:b/>
          <w:sz w:val="20"/>
          <w:szCs w:val="20"/>
          <w:lang w:eastAsia="pl-PL"/>
        </w:rPr>
        <w:t xml:space="preserve"> </w:t>
      </w:r>
      <w:r w:rsidRPr="00500D4E">
        <w:rPr>
          <w:rFonts w:cs="Calibri"/>
          <w:sz w:val="20"/>
          <w:szCs w:val="20"/>
          <w:lang w:eastAsia="pl-PL"/>
        </w:rPr>
        <w:t xml:space="preserve">prowadzonego przez </w:t>
      </w:r>
      <w:r w:rsidRPr="0060044E">
        <w:rPr>
          <w:rFonts w:cs="Calibri"/>
          <w:sz w:val="20"/>
          <w:szCs w:val="20"/>
          <w:lang w:eastAsia="pl-PL"/>
        </w:rPr>
        <w:t>Sieć  Badawcza Łukasiewicz – Krakowski Instytut Technologiczny</w:t>
      </w:r>
      <w:r w:rsidRPr="00500D4E">
        <w:rPr>
          <w:rFonts w:cs="Calibri"/>
          <w:i/>
          <w:iCs/>
          <w:sz w:val="20"/>
          <w:szCs w:val="20"/>
          <w:lang w:eastAsia="pl-PL"/>
        </w:rPr>
        <w:t xml:space="preserve">, </w:t>
      </w:r>
      <w:r w:rsidRPr="00500D4E">
        <w:rPr>
          <w:rFonts w:cs="Calibri"/>
          <w:sz w:val="20"/>
          <w:szCs w:val="20"/>
          <w:lang w:eastAsia="pl-PL"/>
        </w:rPr>
        <w:t>oświadczam, co następuje:</w:t>
      </w:r>
    </w:p>
    <w:p w:rsidR="005A08D0" w:rsidRPr="00500D4E" w:rsidRDefault="005A08D0" w:rsidP="00D41BE5">
      <w:pPr>
        <w:spacing w:after="0" w:line="360" w:lineRule="auto"/>
        <w:jc w:val="both"/>
        <w:rPr>
          <w:rFonts w:cs="Calibri"/>
          <w:sz w:val="20"/>
          <w:szCs w:val="20"/>
          <w:lang w:eastAsia="pl-PL"/>
        </w:rPr>
      </w:pPr>
    </w:p>
    <w:p w:rsidR="005A08D0" w:rsidRPr="00500D4E" w:rsidRDefault="005A08D0" w:rsidP="00D41BE5">
      <w:pPr>
        <w:shd w:val="clear" w:color="auto" w:fill="C0C0C0"/>
        <w:spacing w:after="0" w:line="360" w:lineRule="auto"/>
        <w:rPr>
          <w:rFonts w:cs="Calibri"/>
          <w:b/>
          <w:bCs/>
          <w:sz w:val="20"/>
          <w:szCs w:val="20"/>
          <w:lang w:eastAsia="pl-PL"/>
        </w:rPr>
      </w:pPr>
      <w:r w:rsidRPr="00500D4E">
        <w:rPr>
          <w:rFonts w:cs="Calibri"/>
          <w:b/>
          <w:bCs/>
          <w:sz w:val="20"/>
          <w:szCs w:val="20"/>
          <w:lang w:eastAsia="pl-PL"/>
        </w:rPr>
        <w:t>OŚWIADCZENIA DOTYCZĄCE WYKONAWCY</w:t>
      </w:r>
      <w:r>
        <w:rPr>
          <w:rFonts w:cs="Calibri"/>
          <w:b/>
          <w:bCs/>
          <w:sz w:val="20"/>
          <w:szCs w:val="20"/>
          <w:lang w:eastAsia="pl-PL"/>
        </w:rPr>
        <w:t xml:space="preserve"> ( właściwe zaznaczyć i jeśli dotyczy wypełnić puste pole )</w:t>
      </w:r>
      <w:r w:rsidRPr="00500D4E">
        <w:rPr>
          <w:rFonts w:cs="Calibri"/>
          <w:b/>
          <w:bCs/>
          <w:sz w:val="20"/>
          <w:szCs w:val="20"/>
          <w:lang w:eastAsia="pl-PL"/>
        </w:rPr>
        <w:t>:</w:t>
      </w:r>
    </w:p>
    <w:p w:rsidR="005A08D0" w:rsidRDefault="005A08D0" w:rsidP="00D41BE5">
      <w:pPr>
        <w:spacing w:after="0" w:line="360" w:lineRule="auto"/>
        <w:ind w:left="360"/>
        <w:jc w:val="both"/>
        <w:rPr>
          <w:rFonts w:cs="Calibri"/>
          <w:sz w:val="20"/>
          <w:szCs w:val="20"/>
        </w:rPr>
      </w:pPr>
    </w:p>
    <w:p w:rsidR="005A08D0" w:rsidRPr="002248F0" w:rsidRDefault="005A08D0" w:rsidP="00D41BE5">
      <w:pPr>
        <w:numPr>
          <w:ilvl w:val="0"/>
          <w:numId w:val="13"/>
        </w:numPr>
        <w:autoSpaceDE w:val="0"/>
        <w:autoSpaceDN w:val="0"/>
        <w:adjustRightInd w:val="0"/>
        <w:spacing w:after="0" w:line="360" w:lineRule="auto"/>
        <w:rPr>
          <w:rFonts w:cs="Calibri"/>
          <w:bCs/>
          <w:sz w:val="20"/>
          <w:szCs w:val="20"/>
          <w:lang w:eastAsia="pl-PL"/>
        </w:rPr>
      </w:pPr>
      <w:r w:rsidRPr="00500D4E">
        <w:rPr>
          <w:rFonts w:cs="Calibri"/>
          <w:sz w:val="20"/>
          <w:szCs w:val="20"/>
        </w:rPr>
        <w:t>Oświadczam, że nie podlegam wykluczeniu z postępowan</w:t>
      </w:r>
      <w:r>
        <w:rPr>
          <w:rFonts w:cs="Calibri"/>
          <w:sz w:val="20"/>
          <w:szCs w:val="20"/>
        </w:rPr>
        <w:t xml:space="preserve">ia na podstawie </w:t>
      </w:r>
      <w:r w:rsidRPr="00500D4E">
        <w:rPr>
          <w:rFonts w:cs="Calibri"/>
          <w:sz w:val="20"/>
          <w:szCs w:val="20"/>
        </w:rPr>
        <w:t>art. 108 ust</w:t>
      </w:r>
      <w:r>
        <w:rPr>
          <w:rFonts w:cs="Calibri"/>
          <w:sz w:val="20"/>
          <w:szCs w:val="20"/>
        </w:rPr>
        <w:t>.</w:t>
      </w:r>
      <w:r w:rsidRPr="00500D4E">
        <w:rPr>
          <w:rFonts w:cs="Calibri"/>
          <w:sz w:val="20"/>
          <w:szCs w:val="20"/>
        </w:rPr>
        <w:t xml:space="preserve"> 1 ustawy Pzp.</w:t>
      </w:r>
    </w:p>
    <w:p w:rsidR="005A08D0" w:rsidRPr="00500D4E" w:rsidRDefault="005A08D0" w:rsidP="00D41BE5">
      <w:pPr>
        <w:spacing w:after="0" w:line="360" w:lineRule="auto"/>
        <w:jc w:val="both"/>
        <w:rPr>
          <w:rFonts w:cs="Calibri"/>
          <w:i/>
          <w:iCs/>
          <w:sz w:val="20"/>
          <w:szCs w:val="20"/>
          <w:lang w:eastAsia="pl-PL"/>
        </w:rPr>
      </w:pPr>
    </w:p>
    <w:p w:rsidR="005A08D0" w:rsidRDefault="005A08D0" w:rsidP="00D41BE5">
      <w:pPr>
        <w:numPr>
          <w:ilvl w:val="0"/>
          <w:numId w:val="13"/>
        </w:num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zachodzą w stosunku do mnie podstawy wykluczenia z postępowania na podstawie art. …………. ustawy Pzp </w:t>
      </w:r>
      <w:r w:rsidRPr="00500D4E">
        <w:rPr>
          <w:rFonts w:cs="Calibri"/>
          <w:i/>
          <w:iCs/>
          <w:sz w:val="20"/>
          <w:szCs w:val="20"/>
          <w:lang w:eastAsia="pl-PL"/>
        </w:rPr>
        <w:t xml:space="preserve">(podać mającą zastosowanie podstawę wykluczenia art. 108 ust. 1 ustawy Pzp). </w:t>
      </w:r>
      <w:r w:rsidRPr="00500D4E">
        <w:rPr>
          <w:rFonts w:cs="Calibri"/>
          <w:sz w:val="20"/>
          <w:szCs w:val="20"/>
          <w:lang w:eastAsia="pl-PL"/>
        </w:rPr>
        <w:t>Jednocześnie oświadczam, że w związku z ww. okolicznością, podjąłem następujące środki naprawcze: …………………………….……………………</w:t>
      </w:r>
      <w:r>
        <w:rPr>
          <w:rFonts w:cs="Calibri"/>
          <w:sz w:val="20"/>
          <w:szCs w:val="20"/>
          <w:lang w:eastAsia="pl-PL"/>
        </w:rPr>
        <w:t>…………………………………………………………………………………………………………………</w:t>
      </w:r>
      <w:r w:rsidRPr="00500D4E">
        <w:rPr>
          <w:rFonts w:cs="Calibri"/>
          <w:sz w:val="20"/>
          <w:szCs w:val="20"/>
          <w:lang w:eastAsia="pl-PL"/>
        </w:rPr>
        <w:t>………..…………………………………………………………………………………………..…………………..</w:t>
      </w:r>
      <w:r>
        <w:rPr>
          <w:rFonts w:cs="Calibri"/>
          <w:sz w:val="20"/>
          <w:szCs w:val="20"/>
          <w:lang w:eastAsia="pl-PL"/>
        </w:rPr>
        <w:t>.........…………………………………………</w:t>
      </w:r>
    </w:p>
    <w:p w:rsidR="005A08D0" w:rsidRPr="00DD59F0" w:rsidRDefault="005A08D0" w:rsidP="00D41BE5">
      <w:pPr>
        <w:pStyle w:val="NormalWeb"/>
        <w:numPr>
          <w:ilvl w:val="0"/>
          <w:numId w:val="13"/>
        </w:numPr>
        <w:spacing w:before="0" w:beforeAutospacing="0" w:after="0" w:afterAutospacing="0" w:line="360" w:lineRule="auto"/>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5A08D0" w:rsidRPr="00683F08" w:rsidRDefault="005A08D0" w:rsidP="00D41BE5">
      <w:pPr>
        <w:autoSpaceDE w:val="0"/>
        <w:autoSpaceDN w:val="0"/>
        <w:adjustRightInd w:val="0"/>
        <w:spacing w:after="0" w:line="360" w:lineRule="auto"/>
        <w:rPr>
          <w:rFonts w:cs="Calibri"/>
          <w:bCs/>
          <w:sz w:val="20"/>
          <w:szCs w:val="20"/>
          <w:lang w:eastAsia="pl-PL"/>
        </w:rPr>
      </w:pPr>
    </w:p>
    <w:p w:rsidR="005A08D0" w:rsidRPr="00500D4E" w:rsidRDefault="005A08D0" w:rsidP="00D41BE5">
      <w:pPr>
        <w:spacing w:after="0" w:line="360" w:lineRule="auto"/>
        <w:jc w:val="both"/>
        <w:rPr>
          <w:rFonts w:cs="Calibri"/>
          <w:sz w:val="20"/>
          <w:szCs w:val="20"/>
          <w:lang w:eastAsia="pl-PL"/>
        </w:rPr>
      </w:pPr>
    </w:p>
    <w:p w:rsidR="005A08D0" w:rsidRPr="00500D4E" w:rsidRDefault="005A08D0" w:rsidP="00D41BE5">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PODANYCH INFORMACJI:</w:t>
      </w:r>
    </w:p>
    <w:p w:rsidR="005A08D0" w:rsidRPr="00500D4E" w:rsidRDefault="005A08D0" w:rsidP="00D41BE5">
      <w:pPr>
        <w:spacing w:after="0" w:line="360" w:lineRule="auto"/>
        <w:jc w:val="both"/>
        <w:rPr>
          <w:rFonts w:cs="Calibri"/>
          <w:sz w:val="20"/>
          <w:szCs w:val="20"/>
          <w:lang w:eastAsia="pl-PL"/>
        </w:rPr>
      </w:pPr>
      <w:r w:rsidRPr="00500D4E">
        <w:rPr>
          <w:rFonts w:cs="Calibri"/>
          <w:sz w:val="20"/>
          <w:szCs w:val="20"/>
          <w:lang w:eastAsia="pl-PL"/>
        </w:rPr>
        <w:t xml:space="preserve">Oświadczam, że wszystkie informacje podane w powyższych oświadczeniach są aktualne </w:t>
      </w:r>
      <w:r w:rsidRPr="00500D4E">
        <w:rPr>
          <w:rFonts w:cs="Calibri"/>
          <w:sz w:val="20"/>
          <w:szCs w:val="20"/>
          <w:lang w:eastAsia="pl-PL"/>
        </w:rPr>
        <w:br/>
        <w:t>i zgodne z prawdą oraz zostały przedstawione z pełną świadomością konsekwencji wprowadzenia zamawiającego w błąd przy przedstawianiu informacji.</w:t>
      </w:r>
    </w:p>
    <w:p w:rsidR="005A08D0" w:rsidRPr="00500D4E" w:rsidRDefault="005A08D0" w:rsidP="00D41BE5">
      <w:pPr>
        <w:spacing w:after="0" w:line="360" w:lineRule="auto"/>
        <w:jc w:val="both"/>
        <w:rPr>
          <w:rFonts w:cs="Calibri"/>
          <w:sz w:val="20"/>
          <w:szCs w:val="20"/>
          <w:lang w:eastAsia="pl-PL"/>
        </w:rPr>
      </w:pPr>
    </w:p>
    <w:p w:rsidR="005A08D0" w:rsidRPr="00500D4E" w:rsidRDefault="005A08D0" w:rsidP="00D41BE5">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DEFINICJI PRZEDSIĘBIORSTWA:</w:t>
      </w:r>
    </w:p>
    <w:p w:rsidR="005A08D0" w:rsidRPr="00500D4E" w:rsidRDefault="005A08D0" w:rsidP="00D41BE5">
      <w:pPr>
        <w:spacing w:after="0" w:line="360" w:lineRule="auto"/>
        <w:rPr>
          <w:rFonts w:cs="Calibri"/>
          <w:bCs/>
          <w:sz w:val="20"/>
          <w:szCs w:val="20"/>
          <w:lang w:eastAsia="pl-PL"/>
        </w:rPr>
      </w:pPr>
    </w:p>
    <w:p w:rsidR="005A08D0" w:rsidRPr="00500D4E" w:rsidRDefault="005A08D0" w:rsidP="00D41BE5">
      <w:p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zgodnie z </w:t>
      </w:r>
      <w:r w:rsidRPr="00500D4E">
        <w:rPr>
          <w:rFonts w:cs="Calibri"/>
          <w:bCs/>
          <w:sz w:val="20"/>
          <w:szCs w:val="20"/>
          <w:lang w:eastAsia="pl-PL"/>
        </w:rPr>
        <w:t>ROZPORZĄDZENIEM KOMISJI (UE) NR 651/2014 z dnia 17 czerwca 2014 r.  jestem:</w:t>
      </w:r>
    </w:p>
    <w:p w:rsidR="005A08D0" w:rsidRDefault="005A08D0" w:rsidP="00D41BE5">
      <w:pPr>
        <w:numPr>
          <w:ilvl w:val="0"/>
          <w:numId w:val="13"/>
        </w:numPr>
        <w:autoSpaceDE w:val="0"/>
        <w:autoSpaceDN w:val="0"/>
        <w:adjustRightInd w:val="0"/>
        <w:spacing w:after="0" w:line="360" w:lineRule="auto"/>
        <w:rPr>
          <w:rFonts w:cs="Calibri"/>
          <w:bCs/>
          <w:sz w:val="20"/>
          <w:szCs w:val="20"/>
          <w:lang w:eastAsia="pl-PL"/>
        </w:rPr>
      </w:pPr>
      <w:r>
        <w:rPr>
          <w:rFonts w:cs="Calibri"/>
          <w:bCs/>
          <w:sz w:val="20"/>
          <w:szCs w:val="20"/>
          <w:lang w:eastAsia="pl-PL"/>
        </w:rPr>
        <w:t>- mikro</w:t>
      </w:r>
      <w:r w:rsidRPr="00500D4E">
        <w:rPr>
          <w:rFonts w:cs="Calibri"/>
          <w:bCs/>
          <w:sz w:val="20"/>
          <w:szCs w:val="20"/>
          <w:lang w:eastAsia="pl-PL"/>
        </w:rPr>
        <w:t xml:space="preserve"> przedsiębiorstwem</w:t>
      </w:r>
    </w:p>
    <w:p w:rsidR="005A08D0" w:rsidRDefault="005A08D0" w:rsidP="00D41BE5">
      <w:pPr>
        <w:numPr>
          <w:ilvl w:val="0"/>
          <w:numId w:val="13"/>
        </w:numPr>
        <w:autoSpaceDE w:val="0"/>
        <w:autoSpaceDN w:val="0"/>
        <w:adjustRightInd w:val="0"/>
        <w:spacing w:after="0" w:line="360" w:lineRule="auto"/>
        <w:rPr>
          <w:rFonts w:cs="Calibri"/>
          <w:bCs/>
          <w:sz w:val="20"/>
          <w:szCs w:val="20"/>
          <w:lang w:eastAsia="pl-PL"/>
        </w:rPr>
      </w:pPr>
      <w:r>
        <w:rPr>
          <w:rFonts w:cs="Calibri"/>
          <w:bCs/>
          <w:sz w:val="20"/>
          <w:szCs w:val="20"/>
          <w:lang w:eastAsia="pl-PL"/>
        </w:rPr>
        <w:t>- małym przedsiębiorstwem</w:t>
      </w:r>
    </w:p>
    <w:p w:rsidR="005A08D0" w:rsidRPr="00500D4E" w:rsidRDefault="005A08D0" w:rsidP="00D41BE5">
      <w:pPr>
        <w:numPr>
          <w:ilvl w:val="0"/>
          <w:numId w:val="13"/>
        </w:numPr>
        <w:autoSpaceDE w:val="0"/>
        <w:autoSpaceDN w:val="0"/>
        <w:adjustRightInd w:val="0"/>
        <w:spacing w:after="0" w:line="360" w:lineRule="auto"/>
        <w:rPr>
          <w:rFonts w:cs="Calibri"/>
          <w:bCs/>
          <w:sz w:val="20"/>
          <w:szCs w:val="20"/>
          <w:lang w:eastAsia="pl-PL"/>
        </w:rPr>
      </w:pPr>
      <w:r>
        <w:rPr>
          <w:rFonts w:cs="Calibri"/>
          <w:bCs/>
          <w:sz w:val="20"/>
          <w:szCs w:val="20"/>
          <w:lang w:eastAsia="pl-PL"/>
        </w:rPr>
        <w:t>- średnim przedsiebiorstwem</w:t>
      </w:r>
    </w:p>
    <w:p w:rsidR="005A08D0" w:rsidRPr="00500D4E" w:rsidRDefault="005A08D0" w:rsidP="00D41BE5">
      <w:pPr>
        <w:numPr>
          <w:ilvl w:val="0"/>
          <w:numId w:val="13"/>
        </w:num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dużym przedsiębiorstwem</w:t>
      </w:r>
    </w:p>
    <w:p w:rsidR="005A08D0" w:rsidRPr="00500D4E" w:rsidRDefault="005A08D0" w:rsidP="00D41BE5">
      <w:p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właściwe zaznaczyć</w:t>
      </w:r>
    </w:p>
    <w:p w:rsidR="005A08D0" w:rsidRPr="00500D4E" w:rsidRDefault="005A08D0" w:rsidP="00D41BE5">
      <w:pPr>
        <w:spacing w:after="0" w:line="360" w:lineRule="auto"/>
        <w:rPr>
          <w:rFonts w:cs="Calibri"/>
          <w:bCs/>
          <w:sz w:val="20"/>
          <w:szCs w:val="20"/>
          <w:lang w:eastAsia="pl-PL"/>
        </w:rPr>
      </w:pPr>
    </w:p>
    <w:p w:rsidR="005A08D0" w:rsidRPr="00500D4E" w:rsidRDefault="005A08D0" w:rsidP="00D41BE5">
      <w:pPr>
        <w:spacing w:after="0" w:line="360" w:lineRule="auto"/>
        <w:rPr>
          <w:rFonts w:cs="Calibri"/>
          <w:bCs/>
          <w:sz w:val="20"/>
          <w:szCs w:val="20"/>
          <w:lang w:eastAsia="pl-PL"/>
        </w:rPr>
      </w:pPr>
    </w:p>
    <w:p w:rsidR="005A08D0" w:rsidRDefault="005A08D0" w:rsidP="003C5390">
      <w:pPr>
        <w:tabs>
          <w:tab w:val="left" w:pos="567"/>
        </w:tabs>
        <w:spacing w:after="0" w:line="360" w:lineRule="auto"/>
        <w:rPr>
          <w:rFonts w:cs="Calibri"/>
          <w:b/>
          <w:bCs/>
          <w:iCs/>
          <w:sz w:val="20"/>
          <w:szCs w:val="20"/>
          <w:lang w:eastAsia="pl-PL"/>
        </w:rPr>
      </w:pPr>
    </w:p>
    <w:p w:rsidR="005A08D0" w:rsidRDefault="005A08D0" w:rsidP="003C5390">
      <w:pPr>
        <w:tabs>
          <w:tab w:val="left" w:pos="567"/>
        </w:tabs>
        <w:spacing w:after="0" w:line="360" w:lineRule="auto"/>
        <w:rPr>
          <w:rFonts w:cs="Calibri"/>
          <w:b/>
          <w:bCs/>
          <w:iCs/>
          <w:sz w:val="20"/>
          <w:szCs w:val="20"/>
          <w:lang w:eastAsia="pl-PL"/>
        </w:rPr>
      </w:pPr>
    </w:p>
    <w:p w:rsidR="005A08D0" w:rsidRDefault="005A08D0" w:rsidP="00D41BE5">
      <w:pPr>
        <w:spacing w:after="0" w:line="240" w:lineRule="auto"/>
        <w:jc w:val="both"/>
        <w:rPr>
          <w:rFonts w:ascii="Arial" w:hAnsi="Arial" w:cs="Arial"/>
          <w:sz w:val="16"/>
          <w:szCs w:val="16"/>
        </w:rPr>
      </w:pPr>
    </w:p>
    <w:p w:rsidR="005A08D0" w:rsidRPr="00A82964" w:rsidRDefault="005A08D0" w:rsidP="00D41BE5">
      <w:pPr>
        <w:spacing w:after="0" w:line="240" w:lineRule="auto"/>
        <w:jc w:val="both"/>
        <w:rPr>
          <w:rFonts w:ascii="Arial" w:hAnsi="Arial" w:cs="Arial"/>
          <w:color w:val="222222"/>
          <w:sz w:val="16"/>
          <w:szCs w:val="16"/>
        </w:rPr>
      </w:pPr>
      <w:r w:rsidRPr="00A82964">
        <w:rPr>
          <w:rStyle w:val="FootnoteReference"/>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rsidR="005A08D0" w:rsidRPr="00A82964" w:rsidRDefault="005A08D0" w:rsidP="00D41BE5">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A08D0" w:rsidRPr="00A82964" w:rsidRDefault="005A08D0" w:rsidP="00D41BE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A08D0" w:rsidRDefault="005A08D0" w:rsidP="00D41BE5">
      <w:pPr>
        <w:spacing w:after="0" w:line="240" w:lineRule="auto"/>
        <w:jc w:val="both"/>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5A08D0" w:rsidRDefault="005A08D0" w:rsidP="003C5390">
      <w:pPr>
        <w:tabs>
          <w:tab w:val="left" w:pos="567"/>
        </w:tabs>
        <w:spacing w:after="0" w:line="360" w:lineRule="auto"/>
        <w:rPr>
          <w:rFonts w:cs="Calibri"/>
          <w:b/>
          <w:bCs/>
          <w:sz w:val="24"/>
          <w:szCs w:val="24"/>
          <w:u w:val="single"/>
          <w:lang w:eastAsia="pl-PL"/>
        </w:rPr>
      </w:pPr>
    </w:p>
    <w:p w:rsidR="005A08D0" w:rsidRDefault="005A08D0" w:rsidP="00500D4E">
      <w:pPr>
        <w:tabs>
          <w:tab w:val="left" w:pos="567"/>
        </w:tabs>
        <w:spacing w:after="0" w:line="360" w:lineRule="auto"/>
        <w:jc w:val="center"/>
        <w:rPr>
          <w:rFonts w:cs="Calibri"/>
          <w:b/>
          <w:bCs/>
          <w:sz w:val="24"/>
          <w:szCs w:val="24"/>
          <w:u w:val="single"/>
          <w:lang w:eastAsia="pl-PL"/>
        </w:rPr>
      </w:pPr>
    </w:p>
    <w:p w:rsidR="005A08D0" w:rsidRDefault="005A08D0" w:rsidP="00500D4E">
      <w:pPr>
        <w:tabs>
          <w:tab w:val="left" w:pos="567"/>
        </w:tabs>
        <w:spacing w:after="0" w:line="360" w:lineRule="auto"/>
        <w:jc w:val="center"/>
        <w:rPr>
          <w:rFonts w:cs="Calibri"/>
          <w:b/>
          <w:bCs/>
          <w:sz w:val="24"/>
          <w:szCs w:val="24"/>
          <w:u w:val="single"/>
          <w:lang w:eastAsia="pl-PL"/>
        </w:rPr>
      </w:pPr>
    </w:p>
    <w:p w:rsidR="005A08D0" w:rsidRDefault="005A08D0" w:rsidP="00500D4E">
      <w:pPr>
        <w:tabs>
          <w:tab w:val="left" w:pos="567"/>
        </w:tabs>
        <w:spacing w:after="0" w:line="360" w:lineRule="auto"/>
        <w:jc w:val="center"/>
        <w:rPr>
          <w:rFonts w:cs="Calibri"/>
          <w:b/>
          <w:bCs/>
          <w:sz w:val="24"/>
          <w:szCs w:val="24"/>
          <w:u w:val="single"/>
          <w:lang w:eastAsia="pl-PL"/>
        </w:rPr>
      </w:pPr>
    </w:p>
    <w:p w:rsidR="005A08D0" w:rsidRDefault="005A08D0" w:rsidP="00500D4E">
      <w:pPr>
        <w:tabs>
          <w:tab w:val="left" w:pos="567"/>
        </w:tabs>
        <w:spacing w:after="0" w:line="360" w:lineRule="auto"/>
        <w:jc w:val="center"/>
        <w:rPr>
          <w:rFonts w:cs="Calibri"/>
          <w:b/>
          <w:bCs/>
          <w:sz w:val="24"/>
          <w:szCs w:val="24"/>
          <w:u w:val="single"/>
          <w:lang w:eastAsia="pl-PL"/>
        </w:rPr>
      </w:pPr>
    </w:p>
    <w:p w:rsidR="005A08D0" w:rsidRDefault="005A08D0" w:rsidP="00500D4E">
      <w:pPr>
        <w:tabs>
          <w:tab w:val="left" w:pos="567"/>
        </w:tabs>
        <w:spacing w:after="0" w:line="360" w:lineRule="auto"/>
        <w:jc w:val="center"/>
        <w:rPr>
          <w:rFonts w:cs="Calibri"/>
          <w:b/>
          <w:bCs/>
          <w:sz w:val="24"/>
          <w:szCs w:val="24"/>
          <w:u w:val="single"/>
          <w:lang w:eastAsia="pl-PL"/>
        </w:rPr>
      </w:pPr>
    </w:p>
    <w:p w:rsidR="005A08D0" w:rsidRDefault="005A08D0" w:rsidP="00500D4E">
      <w:pPr>
        <w:tabs>
          <w:tab w:val="left" w:pos="567"/>
        </w:tabs>
        <w:spacing w:after="0" w:line="360" w:lineRule="auto"/>
        <w:jc w:val="center"/>
        <w:rPr>
          <w:rFonts w:cs="Calibri"/>
          <w:b/>
          <w:bCs/>
          <w:sz w:val="24"/>
          <w:szCs w:val="24"/>
          <w:u w:val="single"/>
          <w:lang w:eastAsia="pl-PL"/>
        </w:rPr>
      </w:pPr>
    </w:p>
    <w:p w:rsidR="005A08D0" w:rsidRDefault="005A08D0" w:rsidP="00500D4E">
      <w:pPr>
        <w:tabs>
          <w:tab w:val="left" w:pos="567"/>
        </w:tabs>
        <w:spacing w:after="0" w:line="360" w:lineRule="auto"/>
        <w:jc w:val="center"/>
        <w:rPr>
          <w:rFonts w:cs="Calibri"/>
          <w:b/>
          <w:bCs/>
          <w:sz w:val="24"/>
          <w:szCs w:val="24"/>
          <w:u w:val="single"/>
          <w:lang w:eastAsia="pl-PL"/>
        </w:rPr>
      </w:pPr>
    </w:p>
    <w:p w:rsidR="005A08D0" w:rsidRDefault="005A08D0" w:rsidP="00500D4E">
      <w:pPr>
        <w:tabs>
          <w:tab w:val="left" w:pos="567"/>
        </w:tabs>
        <w:spacing w:after="0" w:line="360" w:lineRule="auto"/>
        <w:jc w:val="center"/>
        <w:rPr>
          <w:rFonts w:cs="Calibri"/>
          <w:b/>
          <w:bCs/>
          <w:sz w:val="24"/>
          <w:szCs w:val="24"/>
          <w:u w:val="single"/>
          <w:lang w:eastAsia="pl-PL"/>
        </w:rPr>
      </w:pPr>
    </w:p>
    <w:p w:rsidR="005A08D0" w:rsidRDefault="005A08D0" w:rsidP="00EE6EF1">
      <w:pPr>
        <w:tabs>
          <w:tab w:val="left" w:pos="567"/>
        </w:tabs>
        <w:spacing w:after="0" w:line="360" w:lineRule="auto"/>
        <w:rPr>
          <w:rFonts w:cs="Calibri"/>
          <w:b/>
          <w:bCs/>
          <w:sz w:val="24"/>
          <w:szCs w:val="24"/>
          <w:u w:val="single"/>
          <w:lang w:eastAsia="pl-PL"/>
        </w:rPr>
      </w:pPr>
    </w:p>
    <w:p w:rsidR="005A08D0" w:rsidRDefault="005A08D0"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2 do SWZ</w:t>
      </w:r>
    </w:p>
    <w:p w:rsidR="005A08D0" w:rsidRPr="00500D4E" w:rsidRDefault="005A08D0" w:rsidP="00500D4E">
      <w:pPr>
        <w:tabs>
          <w:tab w:val="left" w:pos="567"/>
        </w:tabs>
        <w:spacing w:after="0" w:line="360" w:lineRule="auto"/>
        <w:jc w:val="center"/>
        <w:rPr>
          <w:rFonts w:cs="Calibri"/>
          <w:b/>
          <w:bCs/>
          <w:sz w:val="24"/>
          <w:szCs w:val="24"/>
          <w:u w:val="single"/>
          <w:lang w:eastAsia="pl-PL"/>
        </w:rPr>
      </w:pPr>
      <w:r>
        <w:rPr>
          <w:rFonts w:cs="Calibri"/>
          <w:b/>
          <w:bCs/>
          <w:sz w:val="24"/>
          <w:szCs w:val="24"/>
          <w:u w:val="single"/>
          <w:lang w:eastAsia="pl-PL"/>
        </w:rPr>
        <w:t>Umowa ( wzór )</w:t>
      </w:r>
    </w:p>
    <w:p w:rsidR="005A08D0" w:rsidRPr="00924AEA" w:rsidRDefault="005A08D0" w:rsidP="00911136">
      <w:pPr>
        <w:pStyle w:val="Textbody"/>
        <w:spacing w:line="360" w:lineRule="auto"/>
        <w:rPr>
          <w:rFonts w:ascii="Calibri" w:hAnsi="Calibri"/>
          <w:bCs/>
          <w:color w:val="000000"/>
          <w:sz w:val="24"/>
          <w:szCs w:val="24"/>
        </w:rPr>
      </w:pPr>
      <w:r w:rsidRPr="00924AEA">
        <w:rPr>
          <w:rFonts w:ascii="Calibri" w:hAnsi="Calibri"/>
          <w:bCs/>
          <w:color w:val="000000"/>
          <w:sz w:val="24"/>
          <w:szCs w:val="24"/>
        </w:rPr>
        <w:t>zawarta w Krakowie dnia........................................... pomiędzy:</w:t>
      </w:r>
    </w:p>
    <w:p w:rsidR="005A08D0" w:rsidRPr="00911136" w:rsidRDefault="005A08D0" w:rsidP="00911136">
      <w:pPr>
        <w:pStyle w:val="Textbody"/>
        <w:spacing w:line="360" w:lineRule="auto"/>
        <w:rPr>
          <w:rFonts w:ascii="Calibri" w:hAnsi="Calibri"/>
          <w:bCs/>
          <w:iCs/>
          <w:color w:val="000000"/>
          <w:sz w:val="24"/>
          <w:szCs w:val="24"/>
        </w:rPr>
      </w:pPr>
      <w:r w:rsidRPr="00911136">
        <w:rPr>
          <w:rFonts w:ascii="Calibri" w:hAnsi="Calibri"/>
          <w:bCs/>
          <w:iCs/>
          <w:color w:val="000000"/>
          <w:sz w:val="24"/>
          <w:szCs w:val="24"/>
        </w:rPr>
        <w:t xml:space="preserve">Siecią Badawczą Łukasiewicz – Krakowskim Instytutem Technologicznym z siedzibą w Krakowie, 30-418 Kraków, ul. Zakopiańska 73, wpisanym do Krajowego Rejestru Sądowego przez Sąd Rejonowy dla Krakowa-Śródmieście, XI Wydział Gospodarczy Krajowego Rejestru Sądowego, pod numerem KRS 0000861401, NIP: 675-000-00-88, reprezentowanym przez: </w:t>
      </w:r>
    </w:p>
    <w:p w:rsidR="005A08D0" w:rsidRPr="00911136" w:rsidRDefault="005A08D0" w:rsidP="00911136">
      <w:pPr>
        <w:pStyle w:val="Textbody"/>
        <w:spacing w:line="360" w:lineRule="auto"/>
        <w:rPr>
          <w:rFonts w:ascii="Calibri" w:hAnsi="Calibri"/>
          <w:bCs/>
          <w:iCs/>
          <w:color w:val="000000"/>
          <w:sz w:val="24"/>
          <w:szCs w:val="24"/>
        </w:rPr>
      </w:pPr>
      <w:r w:rsidRPr="00911136">
        <w:rPr>
          <w:rFonts w:ascii="Calibri" w:hAnsi="Calibri"/>
          <w:bCs/>
          <w:iCs/>
          <w:color w:val="000000"/>
          <w:sz w:val="24"/>
          <w:szCs w:val="24"/>
        </w:rPr>
        <w:t>………………………………………………………………………………………………………………………</w:t>
      </w:r>
    </w:p>
    <w:p w:rsidR="005A08D0" w:rsidRPr="00911136" w:rsidRDefault="005A08D0" w:rsidP="00911136">
      <w:pPr>
        <w:pStyle w:val="Textbody"/>
        <w:spacing w:line="360" w:lineRule="auto"/>
        <w:rPr>
          <w:rFonts w:ascii="Calibri" w:hAnsi="Calibri"/>
          <w:bCs/>
          <w:iCs/>
          <w:color w:val="000000"/>
          <w:sz w:val="24"/>
          <w:szCs w:val="24"/>
        </w:rPr>
      </w:pPr>
    </w:p>
    <w:p w:rsidR="005A08D0" w:rsidRPr="00911136" w:rsidRDefault="005A08D0" w:rsidP="00911136">
      <w:pPr>
        <w:pStyle w:val="Textbody"/>
        <w:spacing w:line="360" w:lineRule="auto"/>
        <w:rPr>
          <w:rFonts w:ascii="Calibri" w:hAnsi="Calibri"/>
          <w:bCs/>
          <w:iCs/>
          <w:color w:val="000000"/>
          <w:sz w:val="24"/>
          <w:szCs w:val="24"/>
        </w:rPr>
      </w:pPr>
      <w:r w:rsidRPr="00911136">
        <w:rPr>
          <w:rFonts w:ascii="Calibri" w:hAnsi="Calibri"/>
          <w:bCs/>
          <w:iCs/>
          <w:color w:val="000000"/>
          <w:sz w:val="24"/>
          <w:szCs w:val="24"/>
        </w:rPr>
        <w:t xml:space="preserve">a:............................... </w:t>
      </w:r>
    </w:p>
    <w:p w:rsidR="005A08D0" w:rsidRPr="00911136" w:rsidRDefault="005A08D0" w:rsidP="00911136">
      <w:pPr>
        <w:pStyle w:val="Textbody"/>
        <w:spacing w:line="360" w:lineRule="auto"/>
        <w:rPr>
          <w:rFonts w:ascii="Calibri" w:hAnsi="Calibri"/>
          <w:bCs/>
          <w:iCs/>
          <w:color w:val="000000"/>
          <w:sz w:val="24"/>
          <w:szCs w:val="24"/>
        </w:rPr>
      </w:pPr>
      <w:r w:rsidRPr="00911136">
        <w:rPr>
          <w:rFonts w:ascii="Calibri" w:hAnsi="Calibri"/>
          <w:bCs/>
          <w:iCs/>
          <w:color w:val="000000"/>
          <w:sz w:val="24"/>
          <w:szCs w:val="24"/>
        </w:rPr>
        <w:t>zwaną/zwanym w dalszej części umowy Wykonawcą,</w:t>
      </w:r>
    </w:p>
    <w:p w:rsidR="005A08D0" w:rsidRPr="00911136" w:rsidRDefault="005A08D0" w:rsidP="00911136">
      <w:pPr>
        <w:pStyle w:val="Textbody"/>
        <w:spacing w:line="360" w:lineRule="auto"/>
        <w:rPr>
          <w:rFonts w:ascii="Calibri" w:hAnsi="Calibri"/>
          <w:bCs/>
          <w:iCs/>
          <w:color w:val="000000"/>
          <w:sz w:val="24"/>
          <w:szCs w:val="24"/>
        </w:rPr>
      </w:pPr>
    </w:p>
    <w:p w:rsidR="005A08D0" w:rsidRPr="00911136" w:rsidRDefault="005A08D0" w:rsidP="00911136">
      <w:pPr>
        <w:pStyle w:val="Textbody"/>
        <w:spacing w:line="360" w:lineRule="auto"/>
        <w:rPr>
          <w:rFonts w:ascii="Calibri" w:hAnsi="Calibri"/>
          <w:bCs/>
          <w:iCs/>
          <w:color w:val="000000"/>
          <w:sz w:val="24"/>
          <w:szCs w:val="24"/>
        </w:rPr>
      </w:pPr>
      <w:r w:rsidRPr="00911136">
        <w:rPr>
          <w:rFonts w:ascii="Calibri" w:hAnsi="Calibri"/>
          <w:bCs/>
          <w:iCs/>
          <w:color w:val="000000"/>
          <w:sz w:val="24"/>
          <w:szCs w:val="24"/>
        </w:rPr>
        <w:t>W wyniku udzielenia zamówienia publicznego w trybie pods</w:t>
      </w:r>
      <w:r>
        <w:rPr>
          <w:rFonts w:ascii="Calibri" w:hAnsi="Calibri"/>
          <w:bCs/>
          <w:iCs/>
          <w:color w:val="000000"/>
          <w:sz w:val="24"/>
          <w:szCs w:val="24"/>
        </w:rPr>
        <w:t>tawowym o – postępowanie nr ZP/9</w:t>
      </w:r>
      <w:r w:rsidRPr="00911136">
        <w:rPr>
          <w:rFonts w:ascii="Calibri" w:hAnsi="Calibri"/>
          <w:bCs/>
          <w:iCs/>
          <w:color w:val="000000"/>
          <w:sz w:val="24"/>
          <w:szCs w:val="24"/>
        </w:rPr>
        <w:t>/23 o następującej treści:</w:t>
      </w:r>
    </w:p>
    <w:p w:rsidR="005A08D0" w:rsidRPr="00924AEA" w:rsidRDefault="005A08D0" w:rsidP="00911136">
      <w:pPr>
        <w:pStyle w:val="Textbody"/>
        <w:spacing w:line="360" w:lineRule="auto"/>
        <w:rPr>
          <w:rFonts w:ascii="Calibri" w:hAnsi="Calibri"/>
          <w:bCs/>
          <w:i/>
          <w:iCs/>
          <w:color w:val="000000"/>
          <w:sz w:val="24"/>
          <w:szCs w:val="24"/>
        </w:rPr>
      </w:pPr>
    </w:p>
    <w:p w:rsidR="005A08D0" w:rsidRPr="00924AEA" w:rsidRDefault="005A08D0" w:rsidP="00911136">
      <w:pPr>
        <w:pStyle w:val="Textbody"/>
        <w:spacing w:line="360" w:lineRule="auto"/>
        <w:ind w:left="3540" w:firstLine="708"/>
        <w:rPr>
          <w:rFonts w:ascii="Calibri" w:hAnsi="Calibri"/>
          <w:b/>
          <w:bCs/>
          <w:color w:val="000000"/>
          <w:sz w:val="24"/>
          <w:szCs w:val="24"/>
        </w:rPr>
      </w:pPr>
      <w:r w:rsidRPr="00924AEA">
        <w:rPr>
          <w:rFonts w:ascii="Calibri" w:hAnsi="Calibri"/>
          <w:b/>
          <w:bCs/>
          <w:color w:val="000000"/>
          <w:sz w:val="24"/>
          <w:szCs w:val="24"/>
        </w:rPr>
        <w:t>§ 1</w:t>
      </w:r>
    </w:p>
    <w:p w:rsidR="005A08D0" w:rsidRPr="00924AEA" w:rsidRDefault="005A08D0" w:rsidP="00911136">
      <w:pPr>
        <w:pStyle w:val="Textbody"/>
        <w:spacing w:line="360" w:lineRule="auto"/>
        <w:ind w:left="2832" w:firstLine="708"/>
        <w:rPr>
          <w:rFonts w:ascii="Calibri" w:hAnsi="Calibri"/>
          <w:b/>
          <w:bCs/>
          <w:color w:val="000000"/>
          <w:sz w:val="24"/>
          <w:szCs w:val="24"/>
        </w:rPr>
      </w:pPr>
      <w:r w:rsidRPr="00924AEA">
        <w:rPr>
          <w:rFonts w:ascii="Calibri" w:hAnsi="Calibri"/>
          <w:b/>
          <w:bCs/>
          <w:color w:val="000000"/>
          <w:sz w:val="24"/>
          <w:szCs w:val="24"/>
        </w:rPr>
        <w:t>Przedmiot umowy</w:t>
      </w:r>
    </w:p>
    <w:p w:rsidR="005A08D0" w:rsidRPr="00924AEA" w:rsidRDefault="005A08D0" w:rsidP="00911136">
      <w:pPr>
        <w:pStyle w:val="Textbody"/>
        <w:numPr>
          <w:ilvl w:val="0"/>
          <w:numId w:val="31"/>
        </w:numPr>
        <w:spacing w:line="360" w:lineRule="auto"/>
        <w:ind w:left="284" w:hanging="284"/>
        <w:rPr>
          <w:rFonts w:ascii="Calibri" w:hAnsi="Calibri"/>
          <w:bCs/>
          <w:color w:val="000000"/>
          <w:sz w:val="24"/>
          <w:szCs w:val="24"/>
        </w:rPr>
      </w:pPr>
      <w:r w:rsidRPr="00924AEA">
        <w:rPr>
          <w:rFonts w:ascii="Calibri" w:hAnsi="Calibri"/>
          <w:bCs/>
          <w:color w:val="000000"/>
          <w:sz w:val="24"/>
          <w:szCs w:val="24"/>
        </w:rPr>
        <w:t>Zamawiający zleca, a Wykonawca przyjmuje do wykonania zadanie pn.:</w:t>
      </w:r>
    </w:p>
    <w:p w:rsidR="005A08D0" w:rsidRDefault="005A08D0" w:rsidP="00911136">
      <w:pPr>
        <w:pStyle w:val="Textbody"/>
        <w:spacing w:line="360" w:lineRule="auto"/>
        <w:ind w:left="284"/>
        <w:rPr>
          <w:rFonts w:ascii="Calibri" w:hAnsi="Calibri"/>
          <w:b/>
          <w:bCs/>
          <w:color w:val="000000"/>
          <w:sz w:val="24"/>
          <w:szCs w:val="24"/>
        </w:rPr>
      </w:pPr>
      <w:r>
        <w:rPr>
          <w:rFonts w:ascii="Calibri" w:hAnsi="Calibri"/>
          <w:b/>
          <w:bCs/>
          <w:color w:val="000000"/>
          <w:sz w:val="24"/>
          <w:szCs w:val="24"/>
        </w:rPr>
        <w:t>………………………………………………………………………………………………………………………………………</w:t>
      </w:r>
    </w:p>
    <w:p w:rsidR="005A08D0" w:rsidRPr="00924AEA" w:rsidRDefault="005A08D0" w:rsidP="00911136">
      <w:pPr>
        <w:pStyle w:val="Textbody"/>
        <w:spacing w:line="360" w:lineRule="auto"/>
        <w:ind w:left="284"/>
        <w:rPr>
          <w:rFonts w:ascii="Calibri" w:hAnsi="Calibri"/>
          <w:bCs/>
          <w:color w:val="000000"/>
          <w:sz w:val="24"/>
          <w:szCs w:val="24"/>
        </w:rPr>
      </w:pPr>
      <w:r>
        <w:rPr>
          <w:rFonts w:ascii="Calibri" w:hAnsi="Calibri"/>
          <w:bCs/>
          <w:color w:val="000000"/>
          <w:sz w:val="24"/>
          <w:szCs w:val="24"/>
        </w:rPr>
        <w:t xml:space="preserve">Szczegółowy opis zadania opisany jest w załącznikach nr 1 i 2 do niniejszej umowy - dokumentacji projektowej , przedmiarze robót oraz specyfikacji technicznej wykonania i odbioru robót budowlanych oraz w ofercie wykonawcy. </w:t>
      </w:r>
      <w:r w:rsidRPr="00924AEA">
        <w:rPr>
          <w:rFonts w:ascii="Calibri" w:hAnsi="Calibri"/>
          <w:bCs/>
          <w:color w:val="000000"/>
          <w:sz w:val="24"/>
          <w:szCs w:val="24"/>
        </w:rPr>
        <w:t>Zamawiający ma prawo do kontrolowania na każdym etapie przebiegu prac budowlanych oraz zgodności z postanowieniami umowy.</w:t>
      </w:r>
    </w:p>
    <w:p w:rsidR="005A08D0" w:rsidRPr="00924AEA" w:rsidRDefault="005A08D0" w:rsidP="00911136">
      <w:pPr>
        <w:pStyle w:val="Textbody"/>
        <w:numPr>
          <w:ilvl w:val="0"/>
          <w:numId w:val="31"/>
        </w:numPr>
        <w:spacing w:line="360" w:lineRule="auto"/>
        <w:ind w:left="284" w:hanging="284"/>
        <w:rPr>
          <w:rFonts w:ascii="Calibri" w:hAnsi="Calibri"/>
          <w:bCs/>
          <w:color w:val="000000"/>
          <w:sz w:val="24"/>
          <w:szCs w:val="24"/>
        </w:rPr>
      </w:pPr>
      <w:r w:rsidRPr="00924AEA">
        <w:rPr>
          <w:rFonts w:ascii="Calibri" w:hAnsi="Calibri"/>
          <w:bCs/>
          <w:color w:val="000000"/>
          <w:sz w:val="24"/>
          <w:szCs w:val="24"/>
        </w:rPr>
        <w:t xml:space="preserve">Prace budowlane zostaną wykonane z najwyższą starannością, zgodnie </w:t>
      </w:r>
      <w:r w:rsidRPr="00924AEA">
        <w:rPr>
          <w:rFonts w:ascii="Calibri" w:hAnsi="Calibri"/>
          <w:bCs/>
          <w:color w:val="000000"/>
          <w:sz w:val="24"/>
          <w:szCs w:val="24"/>
        </w:rPr>
        <w:br/>
        <w:t>z obowiązującymi przepisami, w szczególności z ustawą z dnia 7 lipca 1994 r prawo Budowlane oraz przepisami wykonawczymi do niej.</w:t>
      </w:r>
    </w:p>
    <w:p w:rsidR="005A08D0" w:rsidRPr="00924AEA" w:rsidRDefault="005A08D0" w:rsidP="00911136">
      <w:pPr>
        <w:pStyle w:val="Textbody"/>
        <w:numPr>
          <w:ilvl w:val="0"/>
          <w:numId w:val="31"/>
        </w:numPr>
        <w:spacing w:line="360" w:lineRule="auto"/>
        <w:ind w:left="284" w:hanging="284"/>
        <w:rPr>
          <w:rFonts w:ascii="Calibri" w:hAnsi="Calibri"/>
          <w:bCs/>
          <w:color w:val="000000"/>
          <w:sz w:val="24"/>
          <w:szCs w:val="24"/>
        </w:rPr>
      </w:pPr>
      <w:r w:rsidRPr="00924AEA">
        <w:rPr>
          <w:rFonts w:ascii="Calibri" w:hAnsi="Calibri"/>
          <w:bCs/>
          <w:color w:val="000000"/>
          <w:sz w:val="24"/>
          <w:szCs w:val="24"/>
        </w:rPr>
        <w:t xml:space="preserve">Wykonawca, przed rozpoczęciem prac budowlanych na terenie należącym </w:t>
      </w:r>
      <w:r w:rsidRPr="00924AEA">
        <w:rPr>
          <w:rFonts w:ascii="Calibri" w:hAnsi="Calibri"/>
          <w:bCs/>
          <w:color w:val="000000"/>
          <w:sz w:val="24"/>
          <w:szCs w:val="24"/>
        </w:rPr>
        <w:br/>
        <w:t>do Zamawiającego, zobowiązany jest przekazać Inspektorowi BHP Zamawiającego własnoręcznie podpisane oświadczenie, że zatrudnieni przez niego pracownicy posiadają aktualne badania lekarskie do wykonywania określonych prac oraz że zostali przeszkoleni w  zakresie BHP.</w:t>
      </w:r>
    </w:p>
    <w:p w:rsidR="005A08D0" w:rsidRPr="00924AEA" w:rsidRDefault="005A08D0" w:rsidP="00911136">
      <w:pPr>
        <w:pStyle w:val="Textbody"/>
        <w:numPr>
          <w:ilvl w:val="0"/>
          <w:numId w:val="31"/>
        </w:numPr>
        <w:spacing w:line="360" w:lineRule="auto"/>
        <w:ind w:left="284" w:hanging="284"/>
        <w:rPr>
          <w:rFonts w:ascii="Calibri" w:hAnsi="Calibri"/>
          <w:bCs/>
          <w:color w:val="000000"/>
          <w:sz w:val="24"/>
          <w:szCs w:val="24"/>
        </w:rPr>
      </w:pPr>
      <w:r w:rsidRPr="00924AEA">
        <w:rPr>
          <w:rFonts w:ascii="Calibri" w:hAnsi="Calibri"/>
          <w:bCs/>
          <w:color w:val="000000"/>
          <w:sz w:val="24"/>
          <w:szCs w:val="24"/>
        </w:rPr>
        <w:t xml:space="preserve">Wykonawca zobowiązany jest do przedłożenia Zamawiającemu w ciągu 7 dni od dnia podpisania umowy poświadczonej przez siebie za zgodność z oryginałem kopii umowy ubezpieczenia odpowiedzialności cywilnej (z tytułu odpowiedzialności kontraktowej jak  i  z  tytułu czynów niedozwolonych) w zakresie prowadzonej działalności (obejmującej realizację </w:t>
      </w:r>
      <w:r>
        <w:rPr>
          <w:rFonts w:ascii="Calibri" w:hAnsi="Calibri"/>
          <w:bCs/>
          <w:color w:val="000000"/>
          <w:sz w:val="24"/>
          <w:szCs w:val="24"/>
        </w:rPr>
        <w:t xml:space="preserve">niniejszej umowy </w:t>
      </w:r>
      <w:r w:rsidRPr="00924AEA">
        <w:rPr>
          <w:rFonts w:ascii="Calibri" w:hAnsi="Calibri"/>
          <w:bCs/>
          <w:color w:val="000000"/>
          <w:sz w:val="24"/>
          <w:szCs w:val="24"/>
        </w:rPr>
        <w:t>) na sumę ubezpieczenia nie mniejszą niż 700 000,00 zł wraz z dowodami zapłaty składki za te ubezpieczenie, które to ubezpieczenie powinno obowiązywać przez cały okres trwania realizacji umowy. W przypadku, gdy w okresie realizacji niniejszej umowy, umowa ubezpieczenia wygaśnie, Wykonawca zobowiązany jest dostarczyć Zamawiającemu niezwłocznie i  w żadnym przypadku nie później niż w dniu wygaśnięcia dotychczasowej umowy ubezpieczenia, poświadczoną za zgodność z oryginałem kopię nowej umowę ubezpieczenia wraz z dowodem zapłaty składki za ubezpieczenie, na warunkach określonych w zdaniu poprzednim, niezależnie od przyczyny wygaśnięcia poprzedniej umowy ubezpieczenia.</w:t>
      </w:r>
    </w:p>
    <w:p w:rsidR="005A08D0" w:rsidRPr="00924AEA" w:rsidRDefault="005A08D0" w:rsidP="00911136">
      <w:pPr>
        <w:pStyle w:val="Textbody"/>
        <w:numPr>
          <w:ilvl w:val="0"/>
          <w:numId w:val="31"/>
        </w:numPr>
        <w:spacing w:line="360" w:lineRule="auto"/>
        <w:ind w:left="284" w:hanging="284"/>
        <w:rPr>
          <w:rFonts w:ascii="Calibri" w:hAnsi="Calibri"/>
          <w:bCs/>
          <w:color w:val="000000"/>
          <w:sz w:val="24"/>
          <w:szCs w:val="24"/>
        </w:rPr>
      </w:pPr>
      <w:r w:rsidRPr="00924AEA">
        <w:rPr>
          <w:rFonts w:ascii="Calibri" w:hAnsi="Calibri"/>
          <w:bCs/>
          <w:color w:val="000000"/>
          <w:sz w:val="24"/>
          <w:szCs w:val="24"/>
        </w:rPr>
        <w:t>Zamawiający wymaga aby podczas wykonywania robót budowlanych (w godzinach wykonywania prac budowlanych)  i w miejscu ich realizacji zapewniona była stała obecn</w:t>
      </w:r>
      <w:r>
        <w:rPr>
          <w:rFonts w:ascii="Calibri" w:hAnsi="Calibri"/>
          <w:bCs/>
          <w:color w:val="000000"/>
          <w:sz w:val="24"/>
          <w:szCs w:val="24"/>
        </w:rPr>
        <w:t xml:space="preserve">ość osoby posiadającej </w:t>
      </w:r>
      <w:r w:rsidRPr="00924AEA">
        <w:rPr>
          <w:rFonts w:ascii="Calibri" w:hAnsi="Calibri"/>
          <w:bCs/>
          <w:color w:val="000000"/>
          <w:sz w:val="24"/>
          <w:szCs w:val="24"/>
        </w:rPr>
        <w:t>uprawnienia</w:t>
      </w:r>
      <w:r>
        <w:rPr>
          <w:rFonts w:ascii="Calibri" w:hAnsi="Calibri"/>
          <w:bCs/>
          <w:color w:val="000000"/>
          <w:sz w:val="24"/>
          <w:szCs w:val="24"/>
        </w:rPr>
        <w:t xml:space="preserve"> budowlane</w:t>
      </w:r>
      <w:r w:rsidRPr="00924AEA">
        <w:rPr>
          <w:rFonts w:ascii="Calibri" w:hAnsi="Calibri"/>
          <w:bCs/>
          <w:color w:val="000000"/>
          <w:sz w:val="24"/>
          <w:szCs w:val="24"/>
        </w:rPr>
        <w:t xml:space="preserve"> do kierowania robotami budowlanymi bez ograniczeń w specjalności konstrukcyjno-budowlanej</w:t>
      </w:r>
      <w:r>
        <w:rPr>
          <w:rFonts w:ascii="Calibri" w:hAnsi="Calibri"/>
          <w:bCs/>
          <w:color w:val="000000"/>
          <w:sz w:val="24"/>
          <w:szCs w:val="24"/>
        </w:rPr>
        <w:t>.</w:t>
      </w:r>
    </w:p>
    <w:p w:rsidR="005A08D0" w:rsidRPr="00924AEA" w:rsidRDefault="005A08D0" w:rsidP="00911136">
      <w:pPr>
        <w:pStyle w:val="Textbody"/>
        <w:numPr>
          <w:ilvl w:val="0"/>
          <w:numId w:val="31"/>
        </w:numPr>
        <w:spacing w:line="360" w:lineRule="auto"/>
        <w:ind w:left="284" w:hanging="284"/>
        <w:rPr>
          <w:rFonts w:ascii="Calibri" w:hAnsi="Calibri"/>
          <w:bCs/>
          <w:color w:val="000000"/>
          <w:sz w:val="24"/>
          <w:szCs w:val="24"/>
        </w:rPr>
      </w:pPr>
      <w:r w:rsidRPr="00924AEA">
        <w:rPr>
          <w:rFonts w:ascii="Calibri" w:hAnsi="Calibri"/>
          <w:bCs/>
          <w:color w:val="000000"/>
          <w:sz w:val="24"/>
          <w:szCs w:val="24"/>
        </w:rPr>
        <w:t>Wyłączenie lub przełączenie mediów przez Wykonawcę w związku z wykonywani pracami budowlanymi wymaga u</w:t>
      </w:r>
      <w:r>
        <w:rPr>
          <w:rFonts w:ascii="Calibri" w:hAnsi="Calibri"/>
          <w:bCs/>
          <w:color w:val="000000"/>
          <w:sz w:val="24"/>
          <w:szCs w:val="24"/>
        </w:rPr>
        <w:t>zyskania uprzedniej</w:t>
      </w:r>
      <w:r w:rsidRPr="00924AEA">
        <w:rPr>
          <w:rFonts w:ascii="Calibri" w:hAnsi="Calibri"/>
          <w:bCs/>
          <w:color w:val="000000"/>
          <w:sz w:val="24"/>
          <w:szCs w:val="24"/>
        </w:rPr>
        <w:t xml:space="preserve"> zgody</w:t>
      </w:r>
      <w:r>
        <w:rPr>
          <w:rFonts w:ascii="Calibri" w:hAnsi="Calibri"/>
          <w:bCs/>
          <w:color w:val="000000"/>
          <w:sz w:val="24"/>
          <w:szCs w:val="24"/>
        </w:rPr>
        <w:t xml:space="preserve"> Zamawiającego i jest możliwe jedynie w sytuacji, gdy Wykonawca wykaże niezbędność tej czynności dla prawidłowej realizacji zadania.</w:t>
      </w:r>
    </w:p>
    <w:p w:rsidR="005A08D0" w:rsidRPr="00924AEA" w:rsidRDefault="005A08D0" w:rsidP="00911136">
      <w:pPr>
        <w:pStyle w:val="Textbody"/>
        <w:spacing w:line="360" w:lineRule="auto"/>
        <w:rPr>
          <w:rFonts w:ascii="Calibri" w:hAnsi="Calibri"/>
          <w:b/>
          <w:bCs/>
          <w:color w:val="000000"/>
          <w:sz w:val="24"/>
          <w:szCs w:val="24"/>
        </w:rPr>
      </w:pPr>
    </w:p>
    <w:p w:rsidR="005A08D0" w:rsidRPr="00924AEA" w:rsidRDefault="005A08D0" w:rsidP="00911136">
      <w:pPr>
        <w:pStyle w:val="Textbody"/>
        <w:spacing w:line="360" w:lineRule="auto"/>
        <w:ind w:left="4248"/>
        <w:rPr>
          <w:rFonts w:ascii="Calibri" w:hAnsi="Calibri"/>
          <w:b/>
          <w:bCs/>
          <w:color w:val="000000"/>
          <w:sz w:val="24"/>
          <w:szCs w:val="24"/>
        </w:rPr>
      </w:pPr>
      <w:r w:rsidRPr="00924AEA">
        <w:rPr>
          <w:rFonts w:ascii="Calibri" w:hAnsi="Calibri"/>
          <w:b/>
          <w:bCs/>
          <w:color w:val="000000"/>
          <w:sz w:val="24"/>
          <w:szCs w:val="24"/>
        </w:rPr>
        <w:t>§ 2</w:t>
      </w:r>
    </w:p>
    <w:p w:rsidR="005A08D0" w:rsidRPr="00924AEA" w:rsidRDefault="005A08D0" w:rsidP="00911136">
      <w:pPr>
        <w:pStyle w:val="Textbody"/>
        <w:spacing w:line="360" w:lineRule="auto"/>
        <w:ind w:left="2124" w:firstLine="708"/>
        <w:rPr>
          <w:rFonts w:ascii="Calibri" w:hAnsi="Calibri"/>
          <w:b/>
          <w:bCs/>
          <w:color w:val="000000"/>
          <w:sz w:val="24"/>
          <w:szCs w:val="24"/>
        </w:rPr>
      </w:pPr>
      <w:r w:rsidRPr="00924AEA">
        <w:rPr>
          <w:rFonts w:ascii="Calibri" w:hAnsi="Calibri"/>
          <w:b/>
          <w:bCs/>
          <w:color w:val="000000"/>
          <w:sz w:val="24"/>
          <w:szCs w:val="24"/>
        </w:rPr>
        <w:t>Termin wykonania prac budowlanych</w:t>
      </w:r>
    </w:p>
    <w:p w:rsidR="005A08D0" w:rsidRPr="00924AEA" w:rsidRDefault="005A08D0" w:rsidP="00911136">
      <w:pPr>
        <w:pStyle w:val="Textbody"/>
        <w:numPr>
          <w:ilvl w:val="0"/>
          <w:numId w:val="32"/>
        </w:numPr>
        <w:spacing w:line="360" w:lineRule="auto"/>
        <w:ind w:left="426" w:hanging="426"/>
        <w:rPr>
          <w:rFonts w:ascii="Calibri" w:hAnsi="Calibri"/>
          <w:bCs/>
          <w:color w:val="000000"/>
          <w:sz w:val="24"/>
          <w:szCs w:val="24"/>
        </w:rPr>
      </w:pPr>
      <w:r w:rsidRPr="00924AEA">
        <w:rPr>
          <w:rFonts w:ascii="Calibri" w:hAnsi="Calibri"/>
          <w:bCs/>
          <w:color w:val="000000"/>
          <w:sz w:val="24"/>
          <w:szCs w:val="24"/>
        </w:rPr>
        <w:t xml:space="preserve">Wykonawca zobowiązuje się zakończyć realizację zadania w terminie do </w:t>
      </w:r>
      <w:r>
        <w:rPr>
          <w:rFonts w:ascii="Calibri" w:hAnsi="Calibri"/>
          <w:bCs/>
          <w:color w:val="000000"/>
          <w:sz w:val="24"/>
          <w:szCs w:val="24"/>
        </w:rPr>
        <w:t>………</w:t>
      </w:r>
      <w:r w:rsidRPr="00924AEA">
        <w:rPr>
          <w:rFonts w:ascii="Calibri" w:hAnsi="Calibri"/>
          <w:bCs/>
          <w:color w:val="000000"/>
          <w:sz w:val="24"/>
          <w:szCs w:val="24"/>
        </w:rPr>
        <w:t xml:space="preserve"> miesięcy od dnia podpisania umowy</w:t>
      </w:r>
      <w:r>
        <w:rPr>
          <w:rFonts w:ascii="Calibri" w:hAnsi="Calibri"/>
          <w:bCs/>
          <w:color w:val="000000"/>
          <w:sz w:val="24"/>
          <w:szCs w:val="24"/>
        </w:rPr>
        <w:t>.</w:t>
      </w:r>
    </w:p>
    <w:p w:rsidR="005A08D0" w:rsidRPr="00924AEA" w:rsidRDefault="005A08D0" w:rsidP="00911136">
      <w:pPr>
        <w:pStyle w:val="Textbody"/>
        <w:numPr>
          <w:ilvl w:val="0"/>
          <w:numId w:val="32"/>
        </w:numPr>
        <w:spacing w:line="360" w:lineRule="auto"/>
        <w:ind w:left="426" w:hanging="426"/>
        <w:rPr>
          <w:rFonts w:ascii="Calibri" w:hAnsi="Calibri"/>
          <w:bCs/>
          <w:i/>
          <w:color w:val="000000"/>
          <w:sz w:val="24"/>
          <w:szCs w:val="24"/>
        </w:rPr>
      </w:pPr>
      <w:r w:rsidRPr="00924AEA">
        <w:rPr>
          <w:rFonts w:ascii="Calibri" w:hAnsi="Calibri"/>
          <w:bCs/>
          <w:color w:val="000000"/>
          <w:sz w:val="24"/>
          <w:szCs w:val="24"/>
        </w:rPr>
        <w:t>Odbiór końcowy prac budowlanych nastąpi na podstawie protokołu odbioru podpisanego przez przedstawicieli Zamawiającego i Wykonawcy. Odbiór końcowy prac budowlanych przez Zamawiającego nastąpi po:</w:t>
      </w:r>
    </w:p>
    <w:p w:rsidR="005A08D0" w:rsidRPr="00924AEA" w:rsidRDefault="005A08D0" w:rsidP="00911136">
      <w:pPr>
        <w:pStyle w:val="Textbody"/>
        <w:numPr>
          <w:ilvl w:val="1"/>
          <w:numId w:val="32"/>
        </w:numPr>
        <w:spacing w:line="360" w:lineRule="auto"/>
        <w:ind w:left="851" w:hanging="425"/>
        <w:rPr>
          <w:rFonts w:ascii="Calibri" w:hAnsi="Calibri"/>
          <w:bCs/>
          <w:i/>
          <w:color w:val="000000"/>
          <w:sz w:val="24"/>
          <w:szCs w:val="24"/>
        </w:rPr>
      </w:pPr>
      <w:r w:rsidRPr="00924AEA">
        <w:rPr>
          <w:rFonts w:ascii="Calibri" w:hAnsi="Calibri"/>
          <w:bCs/>
          <w:color w:val="000000"/>
          <w:sz w:val="24"/>
          <w:szCs w:val="24"/>
        </w:rPr>
        <w:t xml:space="preserve">zrealizowaniu przez Wykonawcę całego zakresu prac budowlanych, </w:t>
      </w:r>
    </w:p>
    <w:p w:rsidR="005A08D0" w:rsidRPr="00924AEA" w:rsidRDefault="005A08D0" w:rsidP="00911136">
      <w:pPr>
        <w:pStyle w:val="Textbody"/>
        <w:numPr>
          <w:ilvl w:val="1"/>
          <w:numId w:val="32"/>
        </w:numPr>
        <w:spacing w:line="360" w:lineRule="auto"/>
        <w:ind w:left="851" w:hanging="425"/>
        <w:rPr>
          <w:rFonts w:ascii="Calibri" w:hAnsi="Calibri"/>
          <w:bCs/>
          <w:i/>
          <w:color w:val="000000"/>
          <w:sz w:val="24"/>
          <w:szCs w:val="24"/>
        </w:rPr>
      </w:pPr>
      <w:r w:rsidRPr="00924AEA">
        <w:rPr>
          <w:rFonts w:ascii="Calibri" w:hAnsi="Calibri"/>
          <w:bCs/>
          <w:color w:val="000000"/>
          <w:sz w:val="24"/>
          <w:szCs w:val="24"/>
        </w:rPr>
        <w:t>dostarczeniu Zamawiającemu dokumentacji powykonawczej w wersji elektronicznej na 1 płycie CD oraz wer</w:t>
      </w:r>
      <w:r>
        <w:rPr>
          <w:rFonts w:ascii="Calibri" w:hAnsi="Calibri"/>
          <w:bCs/>
          <w:color w:val="000000"/>
          <w:sz w:val="24"/>
          <w:szCs w:val="24"/>
        </w:rPr>
        <w:t>sji papierowej w 4</w:t>
      </w:r>
      <w:r w:rsidRPr="00924AEA">
        <w:rPr>
          <w:rFonts w:ascii="Calibri" w:hAnsi="Calibri"/>
          <w:bCs/>
          <w:color w:val="000000"/>
          <w:sz w:val="24"/>
          <w:szCs w:val="24"/>
        </w:rPr>
        <w:t xml:space="preserve"> egzemplarzach,</w:t>
      </w:r>
    </w:p>
    <w:p w:rsidR="005A08D0" w:rsidRPr="00924AEA" w:rsidRDefault="005A08D0" w:rsidP="00911136">
      <w:pPr>
        <w:pStyle w:val="Textbody"/>
        <w:numPr>
          <w:ilvl w:val="1"/>
          <w:numId w:val="32"/>
        </w:numPr>
        <w:spacing w:line="360" w:lineRule="auto"/>
        <w:ind w:left="709" w:hanging="283"/>
        <w:rPr>
          <w:rFonts w:ascii="Calibri" w:hAnsi="Calibri"/>
          <w:bCs/>
          <w:i/>
          <w:color w:val="000000"/>
          <w:sz w:val="24"/>
          <w:szCs w:val="24"/>
        </w:rPr>
      </w:pPr>
      <w:r w:rsidRPr="00924AEA">
        <w:rPr>
          <w:rFonts w:ascii="Calibri" w:hAnsi="Calibri"/>
          <w:bCs/>
          <w:color w:val="000000"/>
          <w:sz w:val="24"/>
          <w:szCs w:val="24"/>
        </w:rPr>
        <w:t>dokonaniu przez Wykonawcę wszelkich niezbędnych badań, sprawdzeń i prób oraz po dostarczeniu  Zamawiającemu dokumentów ich potwierdzających,</w:t>
      </w:r>
    </w:p>
    <w:p w:rsidR="005A08D0" w:rsidRPr="0095528B" w:rsidRDefault="005A08D0" w:rsidP="00911136">
      <w:pPr>
        <w:pStyle w:val="Textbody"/>
        <w:numPr>
          <w:ilvl w:val="1"/>
          <w:numId w:val="32"/>
        </w:numPr>
        <w:spacing w:line="360" w:lineRule="auto"/>
        <w:ind w:left="709" w:hanging="283"/>
        <w:rPr>
          <w:rFonts w:ascii="Calibri" w:hAnsi="Calibri"/>
          <w:bCs/>
          <w:i/>
          <w:color w:val="000000"/>
          <w:sz w:val="24"/>
          <w:szCs w:val="24"/>
        </w:rPr>
      </w:pPr>
      <w:r w:rsidRPr="00924AEA">
        <w:rPr>
          <w:rFonts w:ascii="Calibri" w:hAnsi="Calibri"/>
          <w:bCs/>
          <w:color w:val="000000"/>
          <w:sz w:val="24"/>
          <w:szCs w:val="24"/>
        </w:rPr>
        <w:t xml:space="preserve">przedłożeniu Zamawiającemu niezbędnych atestów, certyfikatów oraz aprobat technicznych dot. wykorzystanych materiałów budowlanych. </w:t>
      </w:r>
    </w:p>
    <w:p w:rsidR="005A08D0" w:rsidRPr="00924AEA" w:rsidRDefault="005A08D0" w:rsidP="00911136">
      <w:pPr>
        <w:pStyle w:val="Textbody"/>
        <w:numPr>
          <w:ilvl w:val="1"/>
          <w:numId w:val="32"/>
        </w:numPr>
        <w:spacing w:line="360" w:lineRule="auto"/>
        <w:ind w:left="709" w:hanging="283"/>
        <w:rPr>
          <w:rFonts w:ascii="Calibri" w:hAnsi="Calibri"/>
          <w:bCs/>
          <w:i/>
          <w:color w:val="000000"/>
          <w:sz w:val="24"/>
          <w:szCs w:val="24"/>
        </w:rPr>
      </w:pPr>
      <w:r>
        <w:rPr>
          <w:rFonts w:ascii="Calibri" w:hAnsi="Calibri"/>
          <w:bCs/>
          <w:color w:val="000000"/>
          <w:sz w:val="24"/>
          <w:szCs w:val="24"/>
        </w:rPr>
        <w:t>uzyskania przez wykonawcę wszelkich prawem wymaganych zezwoleń umożliwiających użytkowanie przedmiotu zamówienia.</w:t>
      </w:r>
    </w:p>
    <w:p w:rsidR="005A08D0" w:rsidRPr="00924AEA" w:rsidRDefault="005A08D0" w:rsidP="00911136">
      <w:pPr>
        <w:pStyle w:val="Textbody"/>
        <w:numPr>
          <w:ilvl w:val="0"/>
          <w:numId w:val="32"/>
        </w:numPr>
        <w:spacing w:line="360" w:lineRule="auto"/>
        <w:ind w:left="426" w:hanging="426"/>
        <w:rPr>
          <w:rFonts w:ascii="Calibri" w:hAnsi="Calibri"/>
          <w:bCs/>
          <w:i/>
          <w:color w:val="000000"/>
          <w:sz w:val="24"/>
          <w:szCs w:val="24"/>
        </w:rPr>
      </w:pPr>
      <w:r w:rsidRPr="00924AEA">
        <w:rPr>
          <w:rFonts w:ascii="Calibri" w:hAnsi="Calibri"/>
          <w:bCs/>
          <w:color w:val="000000"/>
          <w:sz w:val="24"/>
          <w:szCs w:val="24"/>
        </w:rPr>
        <w:t xml:space="preserve">O zamiarze przystąpienia do odbioru prac budowlanych Wykonawca poinformuje Zamawiającego pisemnie nie później niż 7 dni przed planowaną datą odbioru, nie wliczając sobót, niedziel i dni ustawowo wolnych od pracy. </w:t>
      </w:r>
    </w:p>
    <w:p w:rsidR="005A08D0" w:rsidRPr="00924AEA" w:rsidRDefault="005A08D0" w:rsidP="00911136">
      <w:pPr>
        <w:pStyle w:val="Textbody"/>
        <w:numPr>
          <w:ilvl w:val="0"/>
          <w:numId w:val="32"/>
        </w:numPr>
        <w:spacing w:line="360" w:lineRule="auto"/>
        <w:ind w:left="426" w:hanging="426"/>
        <w:rPr>
          <w:rFonts w:ascii="Calibri" w:hAnsi="Calibri"/>
          <w:bCs/>
          <w:i/>
          <w:color w:val="000000"/>
          <w:sz w:val="24"/>
          <w:szCs w:val="24"/>
        </w:rPr>
      </w:pPr>
      <w:r w:rsidRPr="00924AEA">
        <w:rPr>
          <w:rFonts w:ascii="Calibri" w:hAnsi="Calibri"/>
          <w:bCs/>
          <w:color w:val="000000"/>
          <w:sz w:val="24"/>
          <w:szCs w:val="24"/>
        </w:rPr>
        <w:t>W przypadku stwierdzenia istotnych wad przy odbiorze, Zamawiający odmówi odbioru prac budowlanych. Stwierdzenie w trakcie odbioru nieistotnych wad nie wstrzymuje dokonania odbioru prac budowlanych, jednakże w takim przypadku Zamawiający wyznaczy Wykonawcy dodatkowy, odpowiedni termin na ich usunięcie, nie dłuższy niż 14 dni.</w:t>
      </w:r>
    </w:p>
    <w:p w:rsidR="005A08D0" w:rsidRPr="00924AEA" w:rsidRDefault="005A08D0" w:rsidP="00911136">
      <w:pPr>
        <w:pStyle w:val="Textbody"/>
        <w:numPr>
          <w:ilvl w:val="0"/>
          <w:numId w:val="32"/>
        </w:numPr>
        <w:spacing w:line="360" w:lineRule="auto"/>
        <w:ind w:left="426" w:hanging="426"/>
        <w:rPr>
          <w:rFonts w:ascii="Calibri" w:hAnsi="Calibri"/>
          <w:bCs/>
          <w:i/>
          <w:color w:val="000000"/>
          <w:sz w:val="24"/>
          <w:szCs w:val="24"/>
        </w:rPr>
      </w:pPr>
      <w:r w:rsidRPr="00924AEA">
        <w:rPr>
          <w:rFonts w:ascii="Calibri" w:hAnsi="Calibri"/>
          <w:bCs/>
          <w:color w:val="000000"/>
          <w:sz w:val="24"/>
          <w:szCs w:val="24"/>
        </w:rPr>
        <w:t>Podpisanie protokołu odbioru ani też niewniesienie zastrzeżeń do protokołu odbioru nie pozbawia Zamawiającego możliwość dochodzenia roszczeń z tytułu gwarancji i rękojmi.</w:t>
      </w:r>
    </w:p>
    <w:p w:rsidR="005A08D0" w:rsidRPr="00924AEA" w:rsidRDefault="005A08D0" w:rsidP="00911136">
      <w:pPr>
        <w:pStyle w:val="Textbody"/>
        <w:numPr>
          <w:ilvl w:val="0"/>
          <w:numId w:val="32"/>
        </w:numPr>
        <w:spacing w:line="360" w:lineRule="auto"/>
        <w:ind w:left="426" w:hanging="426"/>
        <w:rPr>
          <w:rFonts w:ascii="Calibri" w:hAnsi="Calibri"/>
          <w:bCs/>
          <w:i/>
          <w:color w:val="000000"/>
          <w:sz w:val="24"/>
          <w:szCs w:val="24"/>
        </w:rPr>
      </w:pPr>
      <w:r w:rsidRPr="00924AEA">
        <w:rPr>
          <w:rFonts w:ascii="Calibri" w:hAnsi="Calibri"/>
          <w:bCs/>
          <w:color w:val="000000"/>
          <w:sz w:val="24"/>
          <w:szCs w:val="24"/>
        </w:rPr>
        <w:t xml:space="preserve">Zamawiający dopuszcza zmianę terminu wskazanego w </w:t>
      </w:r>
      <w:r w:rsidRPr="00924AEA">
        <w:rPr>
          <w:rFonts w:ascii="Calibri" w:hAnsi="Calibri" w:cs="Arial"/>
          <w:bCs/>
          <w:color w:val="000000"/>
          <w:sz w:val="24"/>
          <w:szCs w:val="24"/>
        </w:rPr>
        <w:t xml:space="preserve">§ </w:t>
      </w:r>
      <w:r w:rsidRPr="00924AEA">
        <w:rPr>
          <w:rFonts w:ascii="Calibri" w:hAnsi="Calibri"/>
          <w:bCs/>
          <w:color w:val="000000"/>
          <w:sz w:val="24"/>
          <w:szCs w:val="24"/>
        </w:rPr>
        <w:t xml:space="preserve">2 </w:t>
      </w:r>
      <w:r w:rsidRPr="00924AEA">
        <w:rPr>
          <w:rFonts w:ascii="Calibri" w:hAnsi="Calibri"/>
          <w:bCs/>
          <w:sz w:val="24"/>
          <w:szCs w:val="24"/>
        </w:rPr>
        <w:t>ust.1</w:t>
      </w:r>
      <w:r w:rsidRPr="00924AEA">
        <w:rPr>
          <w:rFonts w:ascii="Calibri" w:hAnsi="Calibri"/>
          <w:bCs/>
          <w:color w:val="000000"/>
          <w:sz w:val="24"/>
          <w:szCs w:val="24"/>
        </w:rPr>
        <w:t xml:space="preserve"> w następujących przypadkach:</w:t>
      </w:r>
    </w:p>
    <w:p w:rsidR="005A08D0" w:rsidRPr="00A45D2E" w:rsidRDefault="005A08D0" w:rsidP="00911136">
      <w:pPr>
        <w:pStyle w:val="Textbody"/>
        <w:numPr>
          <w:ilvl w:val="1"/>
          <w:numId w:val="32"/>
        </w:numPr>
        <w:spacing w:line="360" w:lineRule="auto"/>
        <w:ind w:left="709" w:hanging="283"/>
        <w:rPr>
          <w:rFonts w:ascii="Calibri" w:hAnsi="Calibri"/>
          <w:bCs/>
          <w:i/>
          <w:color w:val="000000"/>
          <w:sz w:val="24"/>
          <w:szCs w:val="24"/>
        </w:rPr>
      </w:pPr>
      <w:r>
        <w:rPr>
          <w:rFonts w:ascii="Calibri" w:hAnsi="Calibri"/>
          <w:bCs/>
          <w:color w:val="000000"/>
          <w:sz w:val="24"/>
          <w:szCs w:val="24"/>
        </w:rPr>
        <w:t>z przyczyn wynikających z warunków atmosferycznych wymuszających wstrzymanie realizacji zadania – o okres, w którym wykonywanie robót nie było możliwe,</w:t>
      </w:r>
      <w:r w:rsidRPr="00A45D2E">
        <w:t xml:space="preserve"> </w:t>
      </w:r>
    </w:p>
    <w:p w:rsidR="005A08D0" w:rsidRPr="00924AEA" w:rsidRDefault="005A08D0" w:rsidP="00911136">
      <w:pPr>
        <w:pStyle w:val="Textbody"/>
        <w:numPr>
          <w:ilvl w:val="1"/>
          <w:numId w:val="32"/>
        </w:numPr>
        <w:spacing w:line="360" w:lineRule="auto"/>
        <w:ind w:left="709" w:hanging="283"/>
        <w:rPr>
          <w:rFonts w:ascii="Calibri" w:hAnsi="Calibri"/>
          <w:bCs/>
          <w:i/>
          <w:color w:val="000000"/>
          <w:sz w:val="24"/>
          <w:szCs w:val="24"/>
        </w:rPr>
      </w:pPr>
      <w:r>
        <w:rPr>
          <w:rFonts w:ascii="Calibri" w:hAnsi="Calibri"/>
          <w:bCs/>
          <w:color w:val="000000"/>
          <w:sz w:val="24"/>
          <w:szCs w:val="24"/>
        </w:rPr>
        <w:t xml:space="preserve">w wypadku konieczności wykonania prac dodatkowych, nieujętych w zakresie niniejszej umowy a niezbędnych do jej prawidłowego wykonania przez Wykonawcę – o okres konieczny do prawidłowego wykonania prac dodatkowych. </w:t>
      </w:r>
    </w:p>
    <w:p w:rsidR="005A08D0" w:rsidRPr="00924AEA" w:rsidRDefault="005A08D0" w:rsidP="00911136">
      <w:pPr>
        <w:pStyle w:val="Textbody"/>
        <w:spacing w:line="360" w:lineRule="auto"/>
        <w:ind w:left="426"/>
        <w:rPr>
          <w:rFonts w:ascii="Calibri" w:hAnsi="Calibri"/>
          <w:bCs/>
          <w:color w:val="000000"/>
          <w:sz w:val="24"/>
          <w:szCs w:val="24"/>
        </w:rPr>
      </w:pPr>
      <w:r w:rsidRPr="00924AEA">
        <w:rPr>
          <w:rFonts w:ascii="Calibri" w:hAnsi="Calibri"/>
          <w:bCs/>
          <w:color w:val="000000"/>
          <w:sz w:val="24"/>
          <w:szCs w:val="24"/>
        </w:rPr>
        <w:t>Zmiana terminu zostanie wprowadzona w formie pisemnej aneksu do niniejszej umowy.</w:t>
      </w:r>
    </w:p>
    <w:p w:rsidR="005A08D0" w:rsidRPr="00924AEA" w:rsidRDefault="005A08D0" w:rsidP="00911136">
      <w:pPr>
        <w:pStyle w:val="Textbody"/>
        <w:spacing w:line="360" w:lineRule="auto"/>
        <w:rPr>
          <w:rFonts w:ascii="Calibri" w:hAnsi="Calibri"/>
          <w:b/>
          <w:bCs/>
          <w:color w:val="000000"/>
          <w:sz w:val="24"/>
          <w:szCs w:val="24"/>
        </w:rPr>
      </w:pPr>
    </w:p>
    <w:p w:rsidR="005A08D0" w:rsidRPr="00924AEA" w:rsidRDefault="005A08D0" w:rsidP="00911136">
      <w:pPr>
        <w:pStyle w:val="Textbody"/>
        <w:spacing w:line="360" w:lineRule="auto"/>
        <w:ind w:left="4248" w:firstLine="708"/>
        <w:rPr>
          <w:rFonts w:ascii="Calibri" w:hAnsi="Calibri"/>
          <w:b/>
          <w:bCs/>
          <w:color w:val="000000"/>
          <w:sz w:val="24"/>
          <w:szCs w:val="24"/>
        </w:rPr>
      </w:pPr>
      <w:r w:rsidRPr="00924AEA">
        <w:rPr>
          <w:rFonts w:ascii="Calibri" w:hAnsi="Calibri"/>
          <w:b/>
          <w:bCs/>
          <w:color w:val="000000"/>
          <w:sz w:val="24"/>
          <w:szCs w:val="24"/>
        </w:rPr>
        <w:t>§ 3</w:t>
      </w:r>
    </w:p>
    <w:p w:rsidR="005A08D0" w:rsidRPr="00924AEA" w:rsidRDefault="005A08D0" w:rsidP="00911136">
      <w:pPr>
        <w:pStyle w:val="Textbody"/>
        <w:spacing w:line="360" w:lineRule="auto"/>
        <w:ind w:left="3540" w:firstLine="708"/>
        <w:rPr>
          <w:rFonts w:ascii="Calibri" w:hAnsi="Calibri"/>
          <w:b/>
          <w:bCs/>
          <w:color w:val="000000"/>
          <w:sz w:val="24"/>
          <w:szCs w:val="24"/>
        </w:rPr>
      </w:pPr>
      <w:r w:rsidRPr="00924AEA">
        <w:rPr>
          <w:rFonts w:ascii="Calibri" w:hAnsi="Calibri"/>
          <w:b/>
          <w:bCs/>
          <w:color w:val="000000"/>
          <w:sz w:val="24"/>
          <w:szCs w:val="24"/>
        </w:rPr>
        <w:t>Gwarancja i rękojmia</w:t>
      </w:r>
    </w:p>
    <w:p w:rsidR="005A08D0" w:rsidRPr="00924AEA" w:rsidRDefault="005A08D0" w:rsidP="00911136">
      <w:pPr>
        <w:pStyle w:val="Textbody"/>
        <w:numPr>
          <w:ilvl w:val="0"/>
          <w:numId w:val="18"/>
        </w:numPr>
        <w:spacing w:line="360" w:lineRule="auto"/>
        <w:ind w:left="284" w:hanging="284"/>
        <w:rPr>
          <w:rFonts w:ascii="Calibri" w:hAnsi="Calibri"/>
          <w:color w:val="000000"/>
          <w:sz w:val="24"/>
          <w:szCs w:val="24"/>
        </w:rPr>
      </w:pPr>
      <w:r w:rsidRPr="00924AEA">
        <w:rPr>
          <w:rFonts w:ascii="Calibri" w:hAnsi="Calibri"/>
          <w:bCs/>
          <w:color w:val="000000"/>
          <w:sz w:val="24"/>
          <w:szCs w:val="24"/>
        </w:rPr>
        <w:t>Wykonawca udziela gwarancji na wykonane prace budowlane oraz wszelkie użyte materiały i dostarczone urządzenia</w:t>
      </w:r>
      <w:r>
        <w:rPr>
          <w:rFonts w:ascii="Calibri" w:hAnsi="Calibri"/>
          <w:bCs/>
          <w:color w:val="000000"/>
          <w:sz w:val="24"/>
          <w:szCs w:val="24"/>
        </w:rPr>
        <w:t xml:space="preserve"> na okres 5 lat</w:t>
      </w:r>
      <w:r w:rsidRPr="00924AEA">
        <w:rPr>
          <w:rFonts w:ascii="Calibri" w:hAnsi="Calibri"/>
          <w:bCs/>
          <w:color w:val="000000"/>
          <w:sz w:val="24"/>
          <w:szCs w:val="24"/>
        </w:rPr>
        <w:t xml:space="preserve"> . Zamawiający może korzystać z uprawnień wynikających z gwarancji niezależnie od uprawnień z tytułu rękojmi.</w:t>
      </w:r>
    </w:p>
    <w:p w:rsidR="005A08D0" w:rsidRPr="00924AEA" w:rsidRDefault="005A08D0" w:rsidP="00911136">
      <w:pPr>
        <w:pStyle w:val="Textbody"/>
        <w:numPr>
          <w:ilvl w:val="0"/>
          <w:numId w:val="18"/>
        </w:numPr>
        <w:spacing w:line="360" w:lineRule="auto"/>
        <w:ind w:left="284" w:hanging="284"/>
        <w:rPr>
          <w:rFonts w:ascii="Calibri" w:hAnsi="Calibri"/>
          <w:color w:val="000000"/>
          <w:sz w:val="24"/>
          <w:szCs w:val="24"/>
        </w:rPr>
      </w:pPr>
      <w:r w:rsidRPr="00924AEA">
        <w:rPr>
          <w:rFonts w:ascii="Calibri" w:hAnsi="Calibri"/>
          <w:bCs/>
          <w:color w:val="000000"/>
          <w:sz w:val="24"/>
          <w:szCs w:val="24"/>
        </w:rPr>
        <w:t>Okres gwarancji i rękojmi liczony jest od daty podpisania protokołu odbioru, o którym mowa w § 2 ust</w:t>
      </w:r>
      <w:r w:rsidRPr="00924AEA">
        <w:rPr>
          <w:rFonts w:ascii="Calibri" w:hAnsi="Calibri"/>
          <w:bCs/>
          <w:sz w:val="24"/>
          <w:szCs w:val="24"/>
        </w:rPr>
        <w:t>. 2</w:t>
      </w:r>
      <w:r w:rsidRPr="00924AEA">
        <w:rPr>
          <w:rFonts w:ascii="Calibri" w:hAnsi="Calibri"/>
          <w:bCs/>
          <w:color w:val="FF0000"/>
          <w:sz w:val="24"/>
          <w:szCs w:val="24"/>
        </w:rPr>
        <w:t>.</w:t>
      </w:r>
    </w:p>
    <w:p w:rsidR="005A08D0" w:rsidRPr="00924AEA" w:rsidRDefault="005A08D0" w:rsidP="00911136">
      <w:pPr>
        <w:pStyle w:val="Textbody"/>
        <w:numPr>
          <w:ilvl w:val="0"/>
          <w:numId w:val="18"/>
        </w:numPr>
        <w:spacing w:line="360" w:lineRule="auto"/>
        <w:ind w:left="284" w:hanging="284"/>
        <w:rPr>
          <w:rFonts w:ascii="Calibri" w:hAnsi="Calibri"/>
          <w:color w:val="000000"/>
          <w:sz w:val="24"/>
          <w:szCs w:val="24"/>
        </w:rPr>
      </w:pPr>
      <w:r w:rsidRPr="00924AEA">
        <w:rPr>
          <w:rFonts w:ascii="Calibri" w:hAnsi="Calibri"/>
          <w:bCs/>
          <w:color w:val="000000"/>
          <w:sz w:val="24"/>
          <w:szCs w:val="24"/>
        </w:rPr>
        <w:t>W ramach udzielonej gwarancji Wykonawca winien usunąć wady w terminie nie dłuższym niż 14 dni licząc od dnia zgłoszenia reklamacji. Zgłoszenie reklamacji przez Zamawiającego może nastąpić na piśmie, za pośrednictwem poczty elektronicznej lub telefonicznie. W przypadku, gdy po wykonaniu naprawy gwarancyjnej dane urządzenia lub materiał wykazuje się w dalszym ciągu wadliwością lub Wykonawca nie zakończy naprawy gwarancyjnej w ciągu 14 dni od dnia zgłoszenia reklamacji, Wykonawca na żądanie Zamawiającego zobowiązany jest do wymiany wadliwego materiału lub urządzenia na nowe, wolne od wad w ciągu 14 dni od dnia zgłoszenia żądania przez Zamawiającego.</w:t>
      </w:r>
    </w:p>
    <w:p w:rsidR="005A08D0" w:rsidRPr="00924AEA" w:rsidRDefault="005A08D0" w:rsidP="00911136">
      <w:pPr>
        <w:pStyle w:val="Textbody"/>
        <w:numPr>
          <w:ilvl w:val="0"/>
          <w:numId w:val="18"/>
        </w:numPr>
        <w:spacing w:line="360" w:lineRule="auto"/>
        <w:ind w:left="284" w:hanging="284"/>
        <w:rPr>
          <w:rFonts w:ascii="Calibri" w:hAnsi="Calibri"/>
          <w:color w:val="000000"/>
          <w:sz w:val="24"/>
          <w:szCs w:val="24"/>
        </w:rPr>
      </w:pPr>
      <w:r w:rsidRPr="00924AEA">
        <w:rPr>
          <w:rFonts w:ascii="Calibri" w:hAnsi="Calibri"/>
          <w:bCs/>
          <w:color w:val="000000"/>
          <w:sz w:val="24"/>
          <w:szCs w:val="24"/>
        </w:rPr>
        <w:t>Po przeprowadzeniu naprawy gwarancyjnej zostanie podpisany protokół odbioru naprawy gwarancyjnej podpisany przez przedstawicieli Zamawiającego i Wykonawcy.</w:t>
      </w:r>
    </w:p>
    <w:p w:rsidR="005A08D0" w:rsidRPr="00924AEA" w:rsidRDefault="005A08D0" w:rsidP="00911136">
      <w:pPr>
        <w:pStyle w:val="Textbody"/>
        <w:numPr>
          <w:ilvl w:val="0"/>
          <w:numId w:val="18"/>
        </w:numPr>
        <w:spacing w:line="360" w:lineRule="auto"/>
        <w:ind w:left="284" w:hanging="284"/>
        <w:rPr>
          <w:rFonts w:ascii="Calibri" w:hAnsi="Calibri"/>
          <w:color w:val="000000"/>
          <w:sz w:val="24"/>
          <w:szCs w:val="24"/>
        </w:rPr>
      </w:pPr>
      <w:r w:rsidRPr="00924AEA">
        <w:rPr>
          <w:rFonts w:ascii="Calibri" w:hAnsi="Calibri"/>
          <w:bCs/>
          <w:color w:val="000000"/>
          <w:sz w:val="24"/>
          <w:szCs w:val="24"/>
        </w:rPr>
        <w:t>W zakresie nieuregulowanym umową do udzielonej rękojmi i gwarancji stosuje się przepisy kodeksu cywilnego, w szczególności do udzielonej gwarancji zastosowanie mają przepisy o gwarancji przy sprzedaży, w tym art. 581 k.c.</w:t>
      </w:r>
    </w:p>
    <w:p w:rsidR="005A08D0" w:rsidRPr="00924AEA" w:rsidRDefault="005A08D0" w:rsidP="00911136">
      <w:pPr>
        <w:widowControl w:val="0"/>
        <w:numPr>
          <w:ilvl w:val="0"/>
          <w:numId w:val="18"/>
        </w:numPr>
        <w:suppressAutoHyphens/>
        <w:autoSpaceDN w:val="0"/>
        <w:spacing w:after="0" w:line="360" w:lineRule="auto"/>
        <w:ind w:left="284" w:hanging="284"/>
        <w:jc w:val="both"/>
        <w:textAlignment w:val="baseline"/>
        <w:rPr>
          <w:rFonts w:cs="Arial"/>
          <w:iCs/>
          <w:color w:val="000000"/>
        </w:rPr>
      </w:pPr>
      <w:r w:rsidRPr="00924AEA">
        <w:rPr>
          <w:rFonts w:cs="Arial"/>
          <w:color w:val="000000"/>
        </w:rPr>
        <w:t>W</w:t>
      </w:r>
      <w:r w:rsidRPr="00924AEA">
        <w:rPr>
          <w:rFonts w:cs="Arial"/>
          <w:iCs/>
          <w:color w:val="000000"/>
        </w:rPr>
        <w:t xml:space="preserve"> ramach gwarancji i przez okres jej trwania Wykonawca zobowiązany jest na własny koszt zapewnić serwis gwarancyjny, w tym niezbędne przeglądy techniczne, warunkujące utrzymanie udzielonej gwarancji jakości. </w:t>
      </w:r>
    </w:p>
    <w:p w:rsidR="005A08D0" w:rsidRPr="00924AEA" w:rsidRDefault="005A08D0" w:rsidP="00911136">
      <w:pPr>
        <w:pStyle w:val="Textbody"/>
        <w:spacing w:line="360" w:lineRule="auto"/>
        <w:rPr>
          <w:rFonts w:ascii="Calibri" w:hAnsi="Calibri"/>
          <w:b/>
          <w:bCs/>
          <w:color w:val="000000"/>
          <w:sz w:val="24"/>
          <w:szCs w:val="24"/>
        </w:rPr>
      </w:pPr>
    </w:p>
    <w:p w:rsidR="005A08D0" w:rsidRPr="00924AEA" w:rsidRDefault="005A08D0" w:rsidP="00911136">
      <w:pPr>
        <w:pStyle w:val="Textbody"/>
        <w:spacing w:line="360" w:lineRule="auto"/>
        <w:ind w:left="3540" w:firstLine="708"/>
        <w:rPr>
          <w:rFonts w:ascii="Calibri" w:hAnsi="Calibri"/>
          <w:b/>
          <w:bCs/>
          <w:color w:val="000000"/>
          <w:sz w:val="24"/>
          <w:szCs w:val="24"/>
        </w:rPr>
      </w:pPr>
      <w:r w:rsidRPr="00924AEA">
        <w:rPr>
          <w:rFonts w:ascii="Calibri" w:hAnsi="Calibri"/>
          <w:b/>
          <w:bCs/>
          <w:color w:val="000000"/>
          <w:sz w:val="24"/>
          <w:szCs w:val="24"/>
        </w:rPr>
        <w:t>§ 4</w:t>
      </w:r>
    </w:p>
    <w:p w:rsidR="005A08D0" w:rsidRPr="00924AEA" w:rsidRDefault="005A08D0" w:rsidP="00911136">
      <w:pPr>
        <w:pStyle w:val="Textbody"/>
        <w:spacing w:line="360" w:lineRule="auto"/>
        <w:ind w:left="2832" w:firstLine="708"/>
        <w:rPr>
          <w:rFonts w:ascii="Calibri" w:hAnsi="Calibri"/>
          <w:b/>
          <w:bCs/>
          <w:color w:val="000000"/>
          <w:sz w:val="24"/>
          <w:szCs w:val="24"/>
        </w:rPr>
      </w:pPr>
      <w:r w:rsidRPr="00924AEA">
        <w:rPr>
          <w:rFonts w:ascii="Calibri" w:hAnsi="Calibri"/>
          <w:b/>
          <w:bCs/>
          <w:color w:val="000000"/>
          <w:sz w:val="24"/>
          <w:szCs w:val="24"/>
        </w:rPr>
        <w:t>Odpowiedzialność</w:t>
      </w:r>
    </w:p>
    <w:p w:rsidR="005A08D0" w:rsidRPr="00924AEA" w:rsidRDefault="005A08D0" w:rsidP="00911136">
      <w:pPr>
        <w:pStyle w:val="Textbody"/>
        <w:numPr>
          <w:ilvl w:val="0"/>
          <w:numId w:val="21"/>
        </w:numPr>
        <w:spacing w:line="360" w:lineRule="auto"/>
        <w:ind w:left="284" w:hanging="284"/>
        <w:rPr>
          <w:rFonts w:ascii="Calibri" w:hAnsi="Calibri"/>
          <w:bCs/>
          <w:color w:val="000000"/>
          <w:sz w:val="24"/>
          <w:szCs w:val="24"/>
        </w:rPr>
      </w:pPr>
      <w:r w:rsidRPr="00924AEA">
        <w:rPr>
          <w:rFonts w:ascii="Calibri" w:hAnsi="Calibri"/>
          <w:bCs/>
          <w:color w:val="000000"/>
          <w:sz w:val="24"/>
          <w:szCs w:val="24"/>
        </w:rPr>
        <w:t xml:space="preserve">Strony ustalają następujące kary umowne (oprócz kar umownych wskazanych w </w:t>
      </w:r>
      <w:r w:rsidRPr="00924AEA">
        <w:rPr>
          <w:rFonts w:ascii="Calibri" w:hAnsi="Calibri" w:cs="Arial"/>
          <w:bCs/>
          <w:color w:val="000000"/>
          <w:sz w:val="24"/>
          <w:szCs w:val="24"/>
        </w:rPr>
        <w:t xml:space="preserve">§ </w:t>
      </w:r>
      <w:r w:rsidRPr="00924AEA">
        <w:rPr>
          <w:rFonts w:ascii="Calibri" w:hAnsi="Calibri"/>
          <w:bCs/>
          <w:color w:val="000000"/>
          <w:sz w:val="24"/>
          <w:szCs w:val="24"/>
        </w:rPr>
        <w:t>8 ust. 7):</w:t>
      </w:r>
    </w:p>
    <w:p w:rsidR="005A08D0" w:rsidRPr="00924AEA" w:rsidRDefault="005A08D0" w:rsidP="00911136">
      <w:pPr>
        <w:pStyle w:val="Textbody"/>
        <w:numPr>
          <w:ilvl w:val="1"/>
          <w:numId w:val="21"/>
        </w:numPr>
        <w:spacing w:line="360" w:lineRule="auto"/>
        <w:ind w:left="709" w:hanging="283"/>
        <w:rPr>
          <w:rFonts w:ascii="Calibri" w:hAnsi="Calibri"/>
          <w:bCs/>
          <w:color w:val="000000"/>
          <w:sz w:val="24"/>
          <w:szCs w:val="24"/>
        </w:rPr>
      </w:pPr>
      <w:r w:rsidRPr="00924AEA">
        <w:rPr>
          <w:rFonts w:ascii="Calibri" w:hAnsi="Calibri"/>
          <w:bCs/>
          <w:color w:val="000000"/>
          <w:sz w:val="24"/>
          <w:szCs w:val="24"/>
        </w:rPr>
        <w:t>za zwłokę w wykonaniu zadania Wykonawca zapłaci Zamawiającemu karę umowną w wysokości 0,2% łącznego wynagrodzenia brutto określonego w § 5 ust. 1 za każdy dzień zwłoki,</w:t>
      </w:r>
    </w:p>
    <w:p w:rsidR="005A08D0" w:rsidRPr="00924AEA" w:rsidRDefault="005A08D0" w:rsidP="00911136">
      <w:pPr>
        <w:pStyle w:val="Textbody"/>
        <w:numPr>
          <w:ilvl w:val="1"/>
          <w:numId w:val="21"/>
        </w:numPr>
        <w:spacing w:line="360" w:lineRule="auto"/>
        <w:ind w:left="709" w:hanging="283"/>
        <w:rPr>
          <w:rFonts w:ascii="Calibri" w:hAnsi="Calibri"/>
          <w:bCs/>
          <w:color w:val="000000"/>
          <w:sz w:val="24"/>
          <w:szCs w:val="24"/>
        </w:rPr>
      </w:pPr>
      <w:r w:rsidRPr="00924AEA">
        <w:rPr>
          <w:rFonts w:ascii="Calibri" w:hAnsi="Calibri"/>
          <w:bCs/>
          <w:color w:val="000000"/>
          <w:sz w:val="24"/>
          <w:szCs w:val="24"/>
        </w:rPr>
        <w:t>za zwłokę w usunięciu wad w okresie gwarancji lub rękojmi lub wad stwierdzonych przy odbiorze Wykonawca zapłaci Zamawiającemu karę umowną w wysokości 0,2% wynagrodzenia brutto określonego w § 5 ust. 1 za każdy dzień zwłoki,</w:t>
      </w:r>
    </w:p>
    <w:p w:rsidR="005A08D0" w:rsidRPr="00924AEA" w:rsidRDefault="005A08D0" w:rsidP="00911136">
      <w:pPr>
        <w:pStyle w:val="Textbody"/>
        <w:numPr>
          <w:ilvl w:val="1"/>
          <w:numId w:val="21"/>
        </w:numPr>
        <w:spacing w:line="360" w:lineRule="auto"/>
        <w:ind w:left="709" w:hanging="283"/>
        <w:rPr>
          <w:rFonts w:ascii="Calibri" w:hAnsi="Calibri" w:cs="Arial"/>
          <w:bCs/>
          <w:color w:val="000000"/>
          <w:sz w:val="24"/>
          <w:szCs w:val="24"/>
        </w:rPr>
      </w:pPr>
      <w:r w:rsidRPr="00924AEA">
        <w:rPr>
          <w:rFonts w:ascii="Calibri" w:hAnsi="Calibri"/>
          <w:bCs/>
          <w:color w:val="000000"/>
          <w:sz w:val="24"/>
          <w:szCs w:val="24"/>
        </w:rPr>
        <w:t xml:space="preserve">za każdy stwierdzony przez Zamawiającego przypadek naruszenia obowiązku wskazanego </w:t>
      </w:r>
      <w:r>
        <w:rPr>
          <w:rFonts w:ascii="Calibri" w:hAnsi="Calibri" w:cs="Arial"/>
          <w:bCs/>
          <w:color w:val="000000"/>
          <w:sz w:val="24"/>
          <w:szCs w:val="24"/>
        </w:rPr>
        <w:t>w § 9</w:t>
      </w:r>
      <w:r w:rsidRPr="00924AEA">
        <w:rPr>
          <w:rFonts w:ascii="Calibri" w:hAnsi="Calibri" w:cs="Arial"/>
          <w:bCs/>
          <w:color w:val="000000"/>
          <w:sz w:val="24"/>
          <w:szCs w:val="24"/>
        </w:rPr>
        <w:t xml:space="preserve"> ust. </w:t>
      </w:r>
      <w:r>
        <w:rPr>
          <w:rFonts w:ascii="Calibri" w:hAnsi="Calibri" w:cs="Arial"/>
          <w:bCs/>
          <w:color w:val="000000"/>
          <w:sz w:val="24"/>
          <w:szCs w:val="24"/>
        </w:rPr>
        <w:t>4</w:t>
      </w:r>
      <w:r w:rsidRPr="00924AEA">
        <w:rPr>
          <w:rFonts w:ascii="Calibri" w:hAnsi="Calibri" w:cs="Arial"/>
          <w:bCs/>
          <w:color w:val="000000"/>
          <w:sz w:val="24"/>
          <w:szCs w:val="24"/>
        </w:rPr>
        <w:t xml:space="preserve"> (obowiązek zatrudnienia na podstawie umowy o pracę) Wykonawca zapłaci Zamawiającemu karę umowną w wysokości 1.000,00 zł,</w:t>
      </w:r>
    </w:p>
    <w:p w:rsidR="005A08D0" w:rsidRPr="0012633E" w:rsidRDefault="005A08D0" w:rsidP="00911136">
      <w:pPr>
        <w:pStyle w:val="Textbody"/>
        <w:numPr>
          <w:ilvl w:val="1"/>
          <w:numId w:val="21"/>
        </w:numPr>
        <w:spacing w:line="360" w:lineRule="auto"/>
        <w:ind w:left="709" w:hanging="283"/>
        <w:rPr>
          <w:rFonts w:ascii="Calibri" w:hAnsi="Calibri" w:cs="Arial"/>
          <w:sz w:val="24"/>
          <w:szCs w:val="24"/>
        </w:rPr>
      </w:pPr>
      <w:r w:rsidRPr="00924AEA">
        <w:rPr>
          <w:rFonts w:ascii="Calibri" w:hAnsi="Calibri" w:cs="Arial"/>
          <w:bCs/>
          <w:color w:val="000000"/>
          <w:sz w:val="24"/>
          <w:szCs w:val="24"/>
        </w:rPr>
        <w:t xml:space="preserve"> </w:t>
      </w:r>
      <w:r w:rsidRPr="00924AEA">
        <w:rPr>
          <w:rFonts w:ascii="Calibri" w:hAnsi="Calibri" w:cs="Arial"/>
          <w:sz w:val="24"/>
          <w:szCs w:val="24"/>
        </w:rPr>
        <w:t xml:space="preserve">za zwłokę w przedłożeniu Zamawiającemu dokumentów i oświadczeń, o których mowa w § </w:t>
      </w:r>
      <w:r>
        <w:rPr>
          <w:rFonts w:ascii="Calibri" w:hAnsi="Calibri" w:cs="Arial"/>
          <w:sz w:val="24"/>
          <w:szCs w:val="24"/>
        </w:rPr>
        <w:t>9 ust. 4</w:t>
      </w:r>
      <w:r w:rsidRPr="00924AEA">
        <w:rPr>
          <w:rFonts w:ascii="Calibri" w:hAnsi="Calibri" w:cs="Arial"/>
          <w:sz w:val="24"/>
          <w:szCs w:val="24"/>
        </w:rPr>
        <w:t>, potwierdzającego zatrudnienie wskazanych osób na podstawie umowy o pracę, Wykonawca zapłaci Zamawiającemu karę umowną w wysokości 1.000,00 za każdy dzień zwłoki,</w:t>
      </w:r>
    </w:p>
    <w:p w:rsidR="005A08D0" w:rsidRPr="00924AEA" w:rsidRDefault="005A08D0" w:rsidP="00911136">
      <w:pPr>
        <w:pStyle w:val="Textbody"/>
        <w:numPr>
          <w:ilvl w:val="1"/>
          <w:numId w:val="21"/>
        </w:numPr>
        <w:spacing w:line="360" w:lineRule="auto"/>
        <w:ind w:left="709" w:hanging="283"/>
        <w:rPr>
          <w:rFonts w:ascii="Calibri" w:hAnsi="Calibri"/>
          <w:bCs/>
          <w:color w:val="000000"/>
          <w:sz w:val="24"/>
          <w:szCs w:val="24"/>
        </w:rPr>
      </w:pPr>
      <w:r w:rsidRPr="00924AEA">
        <w:rPr>
          <w:rFonts w:ascii="Calibri" w:hAnsi="Calibri"/>
          <w:bCs/>
          <w:color w:val="000000"/>
          <w:sz w:val="24"/>
          <w:szCs w:val="24"/>
        </w:rPr>
        <w:t>w razie odstąpienia przez Zamawiającego od umowy z przyczyn leżących po stronie Wykonawcy, Wykonawca zapłaci Zamawiającemu karę w wysokości 20% wynagrodzenia brutto określonego w § 5 ust. 1,</w:t>
      </w:r>
    </w:p>
    <w:p w:rsidR="005A08D0" w:rsidRPr="00924AEA" w:rsidRDefault="005A08D0" w:rsidP="00911136">
      <w:pPr>
        <w:pStyle w:val="Textbody"/>
        <w:numPr>
          <w:ilvl w:val="1"/>
          <w:numId w:val="21"/>
        </w:numPr>
        <w:spacing w:line="360" w:lineRule="auto"/>
        <w:ind w:left="709" w:hanging="283"/>
        <w:rPr>
          <w:rFonts w:ascii="Calibri" w:hAnsi="Calibri"/>
          <w:bCs/>
          <w:color w:val="000000"/>
          <w:sz w:val="24"/>
          <w:szCs w:val="24"/>
        </w:rPr>
      </w:pPr>
      <w:r w:rsidRPr="00924AEA">
        <w:rPr>
          <w:rFonts w:ascii="Calibri" w:hAnsi="Calibri"/>
          <w:bCs/>
          <w:color w:val="000000"/>
          <w:sz w:val="24"/>
          <w:szCs w:val="24"/>
        </w:rPr>
        <w:t xml:space="preserve">za zwłokę w przedstawieniu dokumentów potwierdzających posiadanie ubezpieczenia OC zgodnie z </w:t>
      </w:r>
      <w:r w:rsidRPr="00924AEA">
        <w:rPr>
          <w:rFonts w:ascii="Calibri" w:hAnsi="Calibri" w:cs="Arial"/>
          <w:bCs/>
          <w:color w:val="000000"/>
          <w:sz w:val="24"/>
          <w:szCs w:val="24"/>
        </w:rPr>
        <w:t xml:space="preserve">§ </w:t>
      </w:r>
      <w:r w:rsidRPr="00924AEA">
        <w:rPr>
          <w:rFonts w:ascii="Calibri" w:hAnsi="Calibri"/>
          <w:bCs/>
          <w:color w:val="000000"/>
          <w:sz w:val="24"/>
          <w:szCs w:val="24"/>
        </w:rPr>
        <w:t xml:space="preserve">1 ust. 4 umowy, Wykonawca zapłaci Zamawiającemu karę umowną </w:t>
      </w:r>
      <w:r w:rsidRPr="00924AEA">
        <w:rPr>
          <w:rFonts w:ascii="Calibri" w:hAnsi="Calibri"/>
          <w:bCs/>
          <w:color w:val="000000"/>
          <w:sz w:val="24"/>
          <w:szCs w:val="24"/>
        </w:rPr>
        <w:br/>
        <w:t xml:space="preserve">w wysokości 500 zł, za każdy dzień zwłoki, </w:t>
      </w:r>
    </w:p>
    <w:p w:rsidR="005A08D0" w:rsidRPr="00924AEA" w:rsidRDefault="005A08D0" w:rsidP="00911136">
      <w:pPr>
        <w:pStyle w:val="Textbody"/>
        <w:numPr>
          <w:ilvl w:val="1"/>
          <w:numId w:val="21"/>
        </w:numPr>
        <w:spacing w:line="360" w:lineRule="auto"/>
        <w:ind w:left="709" w:hanging="283"/>
        <w:rPr>
          <w:rFonts w:ascii="Calibri" w:hAnsi="Calibri" w:cs="Arial"/>
          <w:color w:val="000000"/>
          <w:sz w:val="24"/>
          <w:szCs w:val="24"/>
        </w:rPr>
      </w:pPr>
      <w:r w:rsidRPr="00924AEA">
        <w:rPr>
          <w:rFonts w:ascii="Calibri" w:hAnsi="Calibri"/>
          <w:bCs/>
          <w:color w:val="000000"/>
          <w:sz w:val="24"/>
          <w:szCs w:val="24"/>
        </w:rPr>
        <w:t xml:space="preserve">za pierwszą stwierdzoną w danym dniu nieobecność osoby posiadającej uprawnienia budowlane zgodnie z postanowieniem </w:t>
      </w:r>
      <w:r w:rsidRPr="00924AEA">
        <w:rPr>
          <w:rFonts w:ascii="Calibri" w:hAnsi="Calibri" w:cs="Arial"/>
          <w:bCs/>
          <w:color w:val="000000"/>
          <w:sz w:val="24"/>
          <w:szCs w:val="24"/>
        </w:rPr>
        <w:t xml:space="preserve">§ </w:t>
      </w:r>
      <w:r w:rsidRPr="00924AEA">
        <w:rPr>
          <w:rFonts w:ascii="Calibri" w:hAnsi="Calibri"/>
          <w:bCs/>
          <w:color w:val="000000"/>
          <w:sz w:val="24"/>
          <w:szCs w:val="24"/>
        </w:rPr>
        <w:t xml:space="preserve">1 ust. 5, Wykonawca zapłaci Zamawiającemu karę w </w:t>
      </w:r>
      <w:r w:rsidRPr="00924AEA">
        <w:rPr>
          <w:rFonts w:ascii="Calibri" w:hAnsi="Calibri" w:cs="Arial"/>
          <w:bCs/>
          <w:color w:val="000000"/>
          <w:sz w:val="24"/>
          <w:szCs w:val="24"/>
        </w:rPr>
        <w:t xml:space="preserve">wysokości 1.000,00 zł, zaś za każdy kolejny stwierdzony przypadek (w kolejnych dniach prowadzenia prac budowlanych) nieobecności tej osoby Wykonawca zapłaci Zamawiającemu karę umowną w wysokości 1.500,00 zł, </w:t>
      </w:r>
    </w:p>
    <w:p w:rsidR="005A08D0" w:rsidRPr="00924AEA" w:rsidRDefault="005A08D0" w:rsidP="00911136">
      <w:pPr>
        <w:pStyle w:val="Textbody"/>
        <w:numPr>
          <w:ilvl w:val="1"/>
          <w:numId w:val="21"/>
        </w:numPr>
        <w:spacing w:line="360" w:lineRule="auto"/>
        <w:ind w:left="709" w:hanging="283"/>
        <w:rPr>
          <w:rFonts w:ascii="Calibri" w:hAnsi="Calibri"/>
          <w:bCs/>
          <w:color w:val="000000"/>
          <w:sz w:val="24"/>
          <w:szCs w:val="24"/>
        </w:rPr>
      </w:pPr>
      <w:r w:rsidRPr="00924AEA">
        <w:rPr>
          <w:rFonts w:ascii="Calibri" w:hAnsi="Calibri"/>
          <w:bCs/>
          <w:color w:val="000000"/>
          <w:sz w:val="24"/>
          <w:szCs w:val="24"/>
        </w:rPr>
        <w:t xml:space="preserve">za pierwszy stwierdzony przypadek wyłączenia lub przełączenie bez zgody Zamawiającego stosownie do postanowienia </w:t>
      </w:r>
      <w:r w:rsidRPr="00924AEA">
        <w:rPr>
          <w:rFonts w:ascii="Calibri" w:hAnsi="Calibri" w:cs="Arial"/>
          <w:bCs/>
          <w:color w:val="000000"/>
          <w:sz w:val="24"/>
          <w:szCs w:val="24"/>
        </w:rPr>
        <w:t xml:space="preserve">§ </w:t>
      </w:r>
      <w:r w:rsidRPr="00924AEA">
        <w:rPr>
          <w:rFonts w:ascii="Calibri" w:hAnsi="Calibri"/>
          <w:bCs/>
          <w:color w:val="000000"/>
          <w:sz w:val="24"/>
          <w:szCs w:val="24"/>
        </w:rPr>
        <w:t xml:space="preserve">1 ust. 6, Wykonawca zapłaci Zamawiającemu karę w wysokości 1.000,00 zł, zaś za każdy kolejny stwierdzony przypadek wyłączenia lub przełączenia mediów </w:t>
      </w:r>
      <w:r w:rsidRPr="00924AEA">
        <w:rPr>
          <w:rFonts w:ascii="Calibri" w:hAnsi="Calibri" w:cs="Arial"/>
          <w:bCs/>
          <w:color w:val="000000"/>
          <w:sz w:val="24"/>
          <w:szCs w:val="24"/>
        </w:rPr>
        <w:t xml:space="preserve">Wykonawca zapłaci Zamawiającemu karę umowną        w wysokości 1.500,00 </w:t>
      </w:r>
      <w:r w:rsidRPr="00924AEA">
        <w:rPr>
          <w:rFonts w:ascii="Calibri" w:hAnsi="Calibri"/>
          <w:bCs/>
          <w:color w:val="000000"/>
          <w:sz w:val="24"/>
          <w:szCs w:val="24"/>
        </w:rPr>
        <w:t>,</w:t>
      </w:r>
    </w:p>
    <w:p w:rsidR="005A08D0" w:rsidRPr="00924AEA" w:rsidRDefault="005A08D0" w:rsidP="00911136">
      <w:pPr>
        <w:pStyle w:val="Textbody"/>
        <w:numPr>
          <w:ilvl w:val="1"/>
          <w:numId w:val="21"/>
        </w:numPr>
        <w:spacing w:line="360" w:lineRule="auto"/>
        <w:ind w:left="709" w:hanging="283"/>
        <w:rPr>
          <w:rFonts w:ascii="Calibri" w:hAnsi="Calibri"/>
          <w:bCs/>
          <w:color w:val="000000"/>
          <w:sz w:val="24"/>
          <w:szCs w:val="24"/>
        </w:rPr>
      </w:pPr>
      <w:r w:rsidRPr="00924AEA">
        <w:rPr>
          <w:rFonts w:ascii="Calibri" w:hAnsi="Calibri"/>
          <w:bCs/>
          <w:color w:val="000000"/>
          <w:sz w:val="24"/>
          <w:szCs w:val="24"/>
        </w:rPr>
        <w:t xml:space="preserve"> za pierwszy stwierdzony nieprzestrzegania przez Wykonawcę przepisów BHP                         w miejscu wykonywania prac budowlanych, Wykonawca zapłaci karę Zamawiającemu karę w wysokości 1.000,00 zł, zaś za każdy kolejny stwierdzony przypadek nieprzestrzegania przepisów BHP Wykonawca zapłaci Zamawiającemu karę umowną </w:t>
      </w:r>
      <w:r w:rsidRPr="00924AEA">
        <w:rPr>
          <w:rFonts w:ascii="Calibri" w:hAnsi="Calibri"/>
          <w:bCs/>
          <w:color w:val="000000"/>
          <w:sz w:val="24"/>
          <w:szCs w:val="24"/>
        </w:rPr>
        <w:br/>
        <w:t>w wysokości 1.500,00 zł,</w:t>
      </w:r>
    </w:p>
    <w:p w:rsidR="005A08D0" w:rsidRPr="00924AEA" w:rsidRDefault="005A08D0" w:rsidP="00911136">
      <w:pPr>
        <w:pStyle w:val="Textbody"/>
        <w:numPr>
          <w:ilvl w:val="1"/>
          <w:numId w:val="21"/>
        </w:numPr>
        <w:spacing w:line="360" w:lineRule="auto"/>
        <w:ind w:left="709" w:hanging="283"/>
        <w:rPr>
          <w:rFonts w:ascii="Calibri" w:hAnsi="Calibri"/>
          <w:bCs/>
          <w:color w:val="000000"/>
          <w:sz w:val="24"/>
          <w:szCs w:val="24"/>
        </w:rPr>
      </w:pPr>
      <w:r w:rsidRPr="00924AEA">
        <w:rPr>
          <w:rFonts w:ascii="Calibri" w:hAnsi="Calibri"/>
          <w:bCs/>
          <w:color w:val="000000"/>
          <w:sz w:val="24"/>
          <w:szCs w:val="24"/>
        </w:rPr>
        <w:t xml:space="preserve">Za każdy stwierdzony brak </w:t>
      </w:r>
      <w:r w:rsidRPr="00924AEA">
        <w:rPr>
          <w:rFonts w:ascii="Calibri" w:hAnsi="Calibri" w:cs="Arial"/>
          <w:sz w:val="24"/>
          <w:szCs w:val="24"/>
        </w:rPr>
        <w:t>jednoznacznej identyfikacji wizualnej (widoczne logo zatrudniającej firmy) zatrudnionych osób Wykonawca zapłaci Zamawiającemu karę umowna w wysokości 200,00 zł za każdy taki stwierdzony przypadek.</w:t>
      </w:r>
    </w:p>
    <w:p w:rsidR="005A08D0" w:rsidRPr="00924AEA" w:rsidRDefault="005A08D0" w:rsidP="00911136">
      <w:pPr>
        <w:pStyle w:val="Textbody"/>
        <w:numPr>
          <w:ilvl w:val="1"/>
          <w:numId w:val="21"/>
        </w:numPr>
        <w:spacing w:line="360" w:lineRule="auto"/>
        <w:ind w:left="709" w:hanging="283"/>
        <w:rPr>
          <w:rFonts w:ascii="Calibri" w:hAnsi="Calibri"/>
          <w:bCs/>
          <w:color w:val="000000"/>
          <w:sz w:val="24"/>
          <w:szCs w:val="24"/>
        </w:rPr>
      </w:pPr>
      <w:r w:rsidRPr="00924AEA">
        <w:rPr>
          <w:rFonts w:ascii="Calibri" w:hAnsi="Calibri"/>
          <w:bCs/>
          <w:color w:val="000000"/>
          <w:sz w:val="24"/>
          <w:szCs w:val="24"/>
        </w:rPr>
        <w:t xml:space="preserve">Łączna wysokość naliczonych kar umownych nie może przekroczyć 40% wynagrodzenia brutto wskazanego w </w:t>
      </w:r>
      <w:r w:rsidRPr="00924AEA">
        <w:rPr>
          <w:rFonts w:ascii="Calibri" w:hAnsi="Calibri" w:cs="Arial"/>
          <w:bCs/>
          <w:color w:val="000000"/>
          <w:sz w:val="24"/>
          <w:szCs w:val="24"/>
        </w:rPr>
        <w:t xml:space="preserve">§ </w:t>
      </w:r>
      <w:r w:rsidRPr="00924AEA">
        <w:rPr>
          <w:rFonts w:ascii="Calibri" w:hAnsi="Calibri"/>
          <w:bCs/>
          <w:color w:val="000000"/>
          <w:sz w:val="24"/>
          <w:szCs w:val="24"/>
        </w:rPr>
        <w:t>5 ust. 1 umowy.</w:t>
      </w:r>
    </w:p>
    <w:p w:rsidR="005A08D0" w:rsidRPr="00924AEA" w:rsidRDefault="005A08D0" w:rsidP="00911136">
      <w:pPr>
        <w:pStyle w:val="Textbody"/>
        <w:numPr>
          <w:ilvl w:val="0"/>
          <w:numId w:val="21"/>
        </w:numPr>
        <w:spacing w:line="360" w:lineRule="auto"/>
        <w:ind w:left="284" w:hanging="284"/>
        <w:rPr>
          <w:rFonts w:ascii="Calibri" w:hAnsi="Calibri"/>
          <w:bCs/>
          <w:color w:val="000000"/>
          <w:sz w:val="24"/>
          <w:szCs w:val="24"/>
        </w:rPr>
      </w:pPr>
      <w:r w:rsidRPr="00924AEA">
        <w:rPr>
          <w:rFonts w:ascii="Calibri" w:hAnsi="Calibri"/>
          <w:bCs/>
          <w:color w:val="000000"/>
          <w:sz w:val="24"/>
          <w:szCs w:val="24"/>
        </w:rPr>
        <w:t>W razie odmowy Wykonawcy usunięcia zgłoszonych wad w okresie gwarancyjnym, Zamawiający niezależnie od naliczenia kary umownej może zlecić wykonanie naprawy osobie trzeciej na koszt i ryzyko Wykonawcy.</w:t>
      </w:r>
    </w:p>
    <w:p w:rsidR="005A08D0" w:rsidRPr="00924AEA" w:rsidRDefault="005A08D0" w:rsidP="00911136">
      <w:pPr>
        <w:pStyle w:val="Textbody"/>
        <w:numPr>
          <w:ilvl w:val="0"/>
          <w:numId w:val="21"/>
        </w:numPr>
        <w:spacing w:line="360" w:lineRule="auto"/>
        <w:ind w:left="284" w:hanging="284"/>
        <w:rPr>
          <w:rFonts w:ascii="Calibri" w:hAnsi="Calibri"/>
          <w:bCs/>
          <w:color w:val="000000"/>
          <w:sz w:val="24"/>
          <w:szCs w:val="24"/>
        </w:rPr>
      </w:pPr>
      <w:r w:rsidRPr="00924AEA">
        <w:rPr>
          <w:rFonts w:ascii="Calibri" w:hAnsi="Calibri"/>
          <w:bCs/>
          <w:color w:val="000000"/>
          <w:sz w:val="24"/>
          <w:szCs w:val="24"/>
        </w:rPr>
        <w:t>Zamawiający może dochodzić odszkodowania uzupełniającego na zasadach ogólnych kodeksu cywilnego, jeżeli szkody wynikłe z niewykonania lub niewłaściwego wykonania niniejszej umowy przewyższają wysokość zastrzeżonych kar umownych.</w:t>
      </w:r>
    </w:p>
    <w:p w:rsidR="005A08D0" w:rsidRPr="00924AEA" w:rsidRDefault="005A08D0" w:rsidP="00911136">
      <w:pPr>
        <w:pStyle w:val="Textbody"/>
        <w:numPr>
          <w:ilvl w:val="0"/>
          <w:numId w:val="21"/>
        </w:numPr>
        <w:spacing w:line="360" w:lineRule="auto"/>
        <w:ind w:left="284" w:hanging="284"/>
        <w:rPr>
          <w:rFonts w:ascii="Calibri" w:hAnsi="Calibri"/>
          <w:bCs/>
          <w:color w:val="000000"/>
          <w:sz w:val="24"/>
          <w:szCs w:val="24"/>
        </w:rPr>
      </w:pPr>
      <w:r w:rsidRPr="00924AEA">
        <w:rPr>
          <w:rFonts w:ascii="Calibri" w:hAnsi="Calibri"/>
          <w:bCs/>
          <w:color w:val="000000"/>
          <w:sz w:val="24"/>
          <w:szCs w:val="24"/>
        </w:rPr>
        <w:t>W przypadku niewykonania lub nienależytego wykonania umowy przez Wykonawcę, Zamawiający ma prawo od umowy odstąpić na ogólnych zasadach kodeksu cywilnego i nali</w:t>
      </w:r>
      <w:r>
        <w:rPr>
          <w:rFonts w:ascii="Calibri" w:hAnsi="Calibri"/>
          <w:bCs/>
          <w:color w:val="000000"/>
          <w:sz w:val="24"/>
          <w:szCs w:val="24"/>
        </w:rPr>
        <w:t>czyć karę</w:t>
      </w:r>
      <w:r w:rsidRPr="00924AEA">
        <w:rPr>
          <w:rFonts w:ascii="Calibri" w:hAnsi="Calibri"/>
          <w:bCs/>
          <w:color w:val="000000"/>
          <w:sz w:val="24"/>
          <w:szCs w:val="24"/>
        </w:rPr>
        <w:t xml:space="preserve"> umowną zgodnie z</w:t>
      </w:r>
      <w:r>
        <w:rPr>
          <w:rFonts w:ascii="Calibri" w:hAnsi="Calibri"/>
          <w:bCs/>
          <w:color w:val="000000"/>
          <w:sz w:val="24"/>
          <w:szCs w:val="24"/>
        </w:rPr>
        <w:t xml:space="preserve"> ust. 1 lit. e</w:t>
      </w:r>
      <w:r w:rsidRPr="00924AEA">
        <w:rPr>
          <w:rFonts w:ascii="Calibri" w:hAnsi="Calibri"/>
          <w:bCs/>
          <w:color w:val="000000"/>
          <w:sz w:val="24"/>
          <w:szCs w:val="24"/>
        </w:rPr>
        <w:t>). Ponadto Zamawiający uprawniony jest do odstąpienia od umowy w termi</w:t>
      </w:r>
      <w:r>
        <w:rPr>
          <w:rFonts w:ascii="Calibri" w:hAnsi="Calibri"/>
          <w:bCs/>
          <w:color w:val="000000"/>
          <w:sz w:val="24"/>
          <w:szCs w:val="24"/>
        </w:rPr>
        <w:t>nie 4</w:t>
      </w:r>
      <w:r w:rsidRPr="00924AEA">
        <w:rPr>
          <w:rFonts w:ascii="Calibri" w:hAnsi="Calibri"/>
          <w:bCs/>
          <w:color w:val="000000"/>
          <w:sz w:val="24"/>
          <w:szCs w:val="24"/>
        </w:rPr>
        <w:t xml:space="preserve"> miesięcy od jej zawarcia i naliczenia kary umownej zgod</w:t>
      </w:r>
      <w:r>
        <w:rPr>
          <w:rFonts w:ascii="Calibri" w:hAnsi="Calibri"/>
          <w:bCs/>
          <w:color w:val="000000"/>
          <w:sz w:val="24"/>
          <w:szCs w:val="24"/>
        </w:rPr>
        <w:t>nie z ust. 1 lit. e</w:t>
      </w:r>
      <w:r w:rsidRPr="00924AEA">
        <w:rPr>
          <w:rFonts w:ascii="Calibri" w:hAnsi="Calibri"/>
          <w:bCs/>
          <w:color w:val="000000"/>
          <w:sz w:val="24"/>
          <w:szCs w:val="24"/>
        </w:rPr>
        <w:t xml:space="preserve">  w przypadkach, gdy Wykonawca:</w:t>
      </w:r>
    </w:p>
    <w:p w:rsidR="005A08D0" w:rsidRPr="00924AEA" w:rsidRDefault="005A08D0" w:rsidP="00911136">
      <w:pPr>
        <w:pStyle w:val="Textbody"/>
        <w:numPr>
          <w:ilvl w:val="0"/>
          <w:numId w:val="29"/>
        </w:numPr>
        <w:spacing w:line="360" w:lineRule="auto"/>
        <w:rPr>
          <w:rFonts w:ascii="Calibri" w:hAnsi="Calibri"/>
          <w:bCs/>
          <w:color w:val="000000"/>
          <w:sz w:val="24"/>
          <w:szCs w:val="24"/>
        </w:rPr>
      </w:pPr>
      <w:r w:rsidRPr="00924AEA">
        <w:rPr>
          <w:rFonts w:ascii="Calibri" w:hAnsi="Calibri"/>
          <w:bCs/>
          <w:color w:val="000000"/>
          <w:sz w:val="24"/>
          <w:szCs w:val="24"/>
        </w:rPr>
        <w:t>wykonuje przedmiot umowy w sposób zagrażający bezpieczeństwu osób zatrudnionych u Wykonawcy lub u Zamawiającego oraz osób trzecich;</w:t>
      </w:r>
    </w:p>
    <w:p w:rsidR="005A08D0" w:rsidRPr="00924AEA" w:rsidRDefault="005A08D0" w:rsidP="00911136">
      <w:pPr>
        <w:pStyle w:val="Textbody"/>
        <w:numPr>
          <w:ilvl w:val="0"/>
          <w:numId w:val="29"/>
        </w:numPr>
        <w:spacing w:line="360" w:lineRule="auto"/>
        <w:rPr>
          <w:rFonts w:ascii="Calibri" w:hAnsi="Calibri"/>
          <w:bCs/>
          <w:color w:val="000000"/>
          <w:sz w:val="24"/>
          <w:szCs w:val="24"/>
        </w:rPr>
      </w:pPr>
      <w:r w:rsidRPr="00924AEA">
        <w:rPr>
          <w:rFonts w:ascii="Calibri" w:hAnsi="Calibri"/>
          <w:bCs/>
          <w:color w:val="000000"/>
          <w:sz w:val="24"/>
          <w:szCs w:val="24"/>
        </w:rPr>
        <w:t>wykonuje przedmiot umowy w sposób istotnie wadliwy, pomimo pisemnego upomnienia ze strony Zamawiającego,</w:t>
      </w:r>
    </w:p>
    <w:p w:rsidR="005A08D0" w:rsidRDefault="005A08D0" w:rsidP="00911136">
      <w:pPr>
        <w:pStyle w:val="Textbody"/>
        <w:numPr>
          <w:ilvl w:val="0"/>
          <w:numId w:val="29"/>
        </w:numPr>
        <w:spacing w:line="360" w:lineRule="auto"/>
        <w:rPr>
          <w:rFonts w:ascii="Calibri" w:hAnsi="Calibri"/>
          <w:bCs/>
          <w:color w:val="000000"/>
          <w:sz w:val="24"/>
          <w:szCs w:val="24"/>
        </w:rPr>
      </w:pPr>
      <w:r w:rsidRPr="00924AEA">
        <w:rPr>
          <w:rFonts w:ascii="Calibri" w:hAnsi="Calibri"/>
          <w:bCs/>
          <w:color w:val="000000"/>
          <w:sz w:val="24"/>
          <w:szCs w:val="24"/>
        </w:rPr>
        <w:t xml:space="preserve">pozostaje w zwłoce dłużej niż 7 dni z przedłożeniem Zamawiającemu poświadczonej za zgodność z oryginałem kopii umowy ubezpieczenia, o której mowa </w:t>
      </w:r>
      <w:r w:rsidRPr="00924AEA">
        <w:rPr>
          <w:rFonts w:ascii="Calibri" w:hAnsi="Calibri"/>
          <w:bCs/>
          <w:color w:val="000000"/>
          <w:sz w:val="24"/>
          <w:szCs w:val="24"/>
        </w:rPr>
        <w:br/>
        <w:t xml:space="preserve">w </w:t>
      </w:r>
      <w:r w:rsidRPr="00924AEA">
        <w:rPr>
          <w:rFonts w:ascii="Calibri" w:hAnsi="Calibri" w:cs="Arial"/>
          <w:bCs/>
          <w:color w:val="000000"/>
          <w:sz w:val="24"/>
          <w:szCs w:val="24"/>
        </w:rPr>
        <w:t xml:space="preserve">§ </w:t>
      </w:r>
      <w:r w:rsidRPr="00924AEA">
        <w:rPr>
          <w:rFonts w:ascii="Calibri" w:hAnsi="Calibri"/>
          <w:bCs/>
          <w:color w:val="000000"/>
          <w:sz w:val="24"/>
          <w:szCs w:val="24"/>
        </w:rPr>
        <w:t>1 ust. 4 umowy.</w:t>
      </w:r>
    </w:p>
    <w:p w:rsidR="005A08D0" w:rsidRPr="00924AEA" w:rsidRDefault="005A08D0" w:rsidP="00AF1367">
      <w:pPr>
        <w:pStyle w:val="Textbody"/>
        <w:spacing w:line="360" w:lineRule="auto"/>
        <w:rPr>
          <w:rFonts w:ascii="Calibri" w:hAnsi="Calibri"/>
          <w:bCs/>
          <w:color w:val="000000"/>
          <w:sz w:val="24"/>
          <w:szCs w:val="24"/>
        </w:rPr>
      </w:pPr>
      <w:r>
        <w:rPr>
          <w:rFonts w:ascii="Calibri" w:hAnsi="Calibri"/>
          <w:bCs/>
          <w:color w:val="000000"/>
          <w:sz w:val="24"/>
          <w:szCs w:val="24"/>
        </w:rPr>
        <w:t xml:space="preserve">Naliczenie kary umownej </w:t>
      </w:r>
      <w:r w:rsidRPr="00924AEA">
        <w:rPr>
          <w:rFonts w:ascii="Calibri" w:hAnsi="Calibri"/>
          <w:bCs/>
          <w:color w:val="000000"/>
          <w:sz w:val="24"/>
          <w:szCs w:val="24"/>
        </w:rPr>
        <w:t>zgodnie z</w:t>
      </w:r>
      <w:r>
        <w:rPr>
          <w:rFonts w:ascii="Calibri" w:hAnsi="Calibri"/>
          <w:bCs/>
          <w:color w:val="000000"/>
          <w:sz w:val="24"/>
          <w:szCs w:val="24"/>
        </w:rPr>
        <w:t xml:space="preserve"> ust. 1 lit. e</w:t>
      </w:r>
      <w:r w:rsidRPr="00924AEA">
        <w:rPr>
          <w:rFonts w:ascii="Calibri" w:hAnsi="Calibri"/>
          <w:bCs/>
          <w:color w:val="000000"/>
          <w:sz w:val="24"/>
          <w:szCs w:val="24"/>
        </w:rPr>
        <w:t>)</w:t>
      </w:r>
      <w:r>
        <w:rPr>
          <w:rFonts w:ascii="Calibri" w:hAnsi="Calibri"/>
          <w:bCs/>
          <w:color w:val="000000"/>
          <w:sz w:val="24"/>
          <w:szCs w:val="24"/>
        </w:rPr>
        <w:t xml:space="preserve"> następuje niezależnie od naliczenia kar umownych z innych tytułów i nie konsumuje ani nie unieważnia tych kar, które w takim wypadku przysługują Zamawiającemu łącznie.</w:t>
      </w:r>
    </w:p>
    <w:p w:rsidR="005A08D0" w:rsidRPr="00924AEA" w:rsidRDefault="005A08D0" w:rsidP="00911136">
      <w:pPr>
        <w:pStyle w:val="Textbody"/>
        <w:numPr>
          <w:ilvl w:val="0"/>
          <w:numId w:val="28"/>
        </w:numPr>
        <w:spacing w:line="360" w:lineRule="auto"/>
        <w:ind w:left="284" w:hanging="284"/>
        <w:rPr>
          <w:rFonts w:ascii="Calibri" w:hAnsi="Calibri"/>
          <w:color w:val="000000"/>
          <w:sz w:val="24"/>
          <w:szCs w:val="24"/>
        </w:rPr>
      </w:pPr>
      <w:r w:rsidRPr="00924AEA">
        <w:rPr>
          <w:rFonts w:ascii="Calibri" w:hAnsi="Calibri" w:cs="Tahoma"/>
          <w:color w:val="000000"/>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5A08D0" w:rsidRPr="00924AEA" w:rsidRDefault="005A08D0" w:rsidP="00911136">
      <w:pPr>
        <w:pStyle w:val="Textbody"/>
        <w:tabs>
          <w:tab w:val="left" w:pos="360"/>
        </w:tabs>
        <w:spacing w:line="360" w:lineRule="auto"/>
        <w:rPr>
          <w:rFonts w:ascii="Calibri" w:hAnsi="Calibri"/>
          <w:bCs/>
          <w:color w:val="000000"/>
          <w:sz w:val="24"/>
          <w:szCs w:val="24"/>
        </w:rPr>
      </w:pPr>
    </w:p>
    <w:p w:rsidR="005A08D0" w:rsidRPr="00924AEA" w:rsidRDefault="005A08D0" w:rsidP="00911136">
      <w:pPr>
        <w:pStyle w:val="Textbody"/>
        <w:spacing w:line="360" w:lineRule="auto"/>
        <w:ind w:left="3540" w:firstLine="708"/>
        <w:rPr>
          <w:rFonts w:ascii="Calibri" w:hAnsi="Calibri"/>
          <w:b/>
          <w:bCs/>
          <w:color w:val="000000"/>
          <w:sz w:val="24"/>
          <w:szCs w:val="24"/>
        </w:rPr>
      </w:pPr>
      <w:r w:rsidRPr="00924AEA">
        <w:rPr>
          <w:rFonts w:ascii="Calibri" w:hAnsi="Calibri"/>
          <w:b/>
          <w:bCs/>
          <w:color w:val="000000"/>
          <w:sz w:val="24"/>
          <w:szCs w:val="24"/>
        </w:rPr>
        <w:t>§ 5</w:t>
      </w:r>
    </w:p>
    <w:p w:rsidR="005A08D0" w:rsidRPr="00924AEA" w:rsidRDefault="005A08D0" w:rsidP="00911136">
      <w:pPr>
        <w:pStyle w:val="Textbody"/>
        <w:spacing w:line="360" w:lineRule="auto"/>
        <w:ind w:left="2124" w:firstLine="708"/>
        <w:rPr>
          <w:rFonts w:ascii="Calibri" w:hAnsi="Calibri"/>
          <w:b/>
          <w:bCs/>
          <w:color w:val="000000"/>
          <w:sz w:val="24"/>
          <w:szCs w:val="24"/>
        </w:rPr>
      </w:pPr>
      <w:r w:rsidRPr="00924AEA">
        <w:rPr>
          <w:rFonts w:ascii="Calibri" w:hAnsi="Calibri"/>
          <w:b/>
          <w:bCs/>
          <w:color w:val="000000"/>
          <w:sz w:val="24"/>
          <w:szCs w:val="24"/>
        </w:rPr>
        <w:t>Wynagrodzenie i warunki płatności</w:t>
      </w:r>
    </w:p>
    <w:p w:rsidR="005A08D0" w:rsidRPr="00924AEA" w:rsidRDefault="005A08D0" w:rsidP="00911136">
      <w:pPr>
        <w:pStyle w:val="Textbody"/>
        <w:numPr>
          <w:ilvl w:val="0"/>
          <w:numId w:val="22"/>
        </w:numPr>
        <w:spacing w:line="360" w:lineRule="auto"/>
        <w:ind w:left="284" w:hanging="284"/>
        <w:rPr>
          <w:rFonts w:ascii="Calibri" w:hAnsi="Calibri"/>
          <w:bCs/>
          <w:color w:val="000000"/>
          <w:sz w:val="24"/>
          <w:szCs w:val="24"/>
        </w:rPr>
      </w:pPr>
      <w:r w:rsidRPr="00924AEA">
        <w:rPr>
          <w:rFonts w:ascii="Calibri" w:hAnsi="Calibri"/>
          <w:bCs/>
          <w:color w:val="000000"/>
          <w:sz w:val="24"/>
          <w:szCs w:val="24"/>
        </w:rPr>
        <w:t xml:space="preserve">Wykonawcy za wykonanie prac budowlanych  przysługuje wynagrodzenie ryczałtowe </w:t>
      </w:r>
      <w:r w:rsidRPr="00924AEA">
        <w:rPr>
          <w:rFonts w:ascii="Calibri" w:hAnsi="Calibri"/>
          <w:bCs/>
          <w:color w:val="000000"/>
          <w:sz w:val="24"/>
          <w:szCs w:val="24"/>
        </w:rPr>
        <w:br/>
        <w:t xml:space="preserve">w wysokości : </w:t>
      </w:r>
    </w:p>
    <w:p w:rsidR="005A08D0" w:rsidRPr="00924AEA" w:rsidRDefault="005A08D0" w:rsidP="00911136">
      <w:pPr>
        <w:pStyle w:val="Textbody"/>
        <w:spacing w:after="240" w:line="360" w:lineRule="auto"/>
        <w:ind w:left="284"/>
        <w:rPr>
          <w:rFonts w:ascii="Calibri" w:hAnsi="Calibri"/>
          <w:bCs/>
          <w:color w:val="000000"/>
          <w:sz w:val="24"/>
          <w:szCs w:val="24"/>
        </w:rPr>
      </w:pPr>
      <w:r w:rsidRPr="00924AEA">
        <w:rPr>
          <w:rFonts w:ascii="Calibri" w:hAnsi="Calibri"/>
          <w:bCs/>
          <w:color w:val="000000"/>
          <w:sz w:val="24"/>
          <w:szCs w:val="24"/>
        </w:rPr>
        <w:t>……………..........................zł brutto (słownie:) .....................................................................</w:t>
      </w:r>
    </w:p>
    <w:p w:rsidR="005A08D0" w:rsidRPr="00924AEA" w:rsidRDefault="005A08D0" w:rsidP="00911136">
      <w:pPr>
        <w:pStyle w:val="Textbody"/>
        <w:numPr>
          <w:ilvl w:val="0"/>
          <w:numId w:val="20"/>
        </w:numPr>
        <w:spacing w:line="360" w:lineRule="auto"/>
        <w:ind w:left="284" w:hanging="284"/>
        <w:rPr>
          <w:rFonts w:ascii="Calibri" w:hAnsi="Calibri"/>
          <w:bCs/>
          <w:color w:val="000000"/>
          <w:sz w:val="24"/>
          <w:szCs w:val="24"/>
        </w:rPr>
      </w:pPr>
      <w:r w:rsidRPr="00924AEA">
        <w:rPr>
          <w:rFonts w:ascii="Calibri" w:hAnsi="Calibri"/>
          <w:bCs/>
          <w:color w:val="000000"/>
          <w:sz w:val="24"/>
          <w:szCs w:val="24"/>
        </w:rPr>
        <w:t>Wynagrodzenie obejmuje wszelkie koszty związane z realizacją umowy, w tym koszty dostarczonych materiałów oraz urządzeń.</w:t>
      </w:r>
    </w:p>
    <w:p w:rsidR="005A08D0" w:rsidRPr="00924AEA" w:rsidRDefault="005A08D0" w:rsidP="00911136">
      <w:pPr>
        <w:pStyle w:val="Textbody"/>
        <w:numPr>
          <w:ilvl w:val="0"/>
          <w:numId w:val="20"/>
        </w:numPr>
        <w:spacing w:line="360" w:lineRule="auto"/>
        <w:ind w:left="284" w:hanging="284"/>
        <w:rPr>
          <w:rFonts w:ascii="Calibri" w:hAnsi="Calibri"/>
          <w:bCs/>
          <w:color w:val="000000"/>
          <w:sz w:val="24"/>
          <w:szCs w:val="24"/>
        </w:rPr>
      </w:pPr>
      <w:r w:rsidRPr="00924AEA">
        <w:rPr>
          <w:rFonts w:ascii="Calibri" w:hAnsi="Calibri"/>
          <w:bCs/>
          <w:color w:val="000000"/>
          <w:sz w:val="24"/>
          <w:szCs w:val="24"/>
        </w:rPr>
        <w:t xml:space="preserve">Podstawą wystawienia faktury przez Wykonawcę będzie podpisany przez Zamawiającego protokół odbioru prac budowlanych wskazany w </w:t>
      </w:r>
      <w:r w:rsidRPr="00924AEA">
        <w:rPr>
          <w:rFonts w:ascii="Calibri" w:hAnsi="Calibri" w:cs="Arial"/>
          <w:bCs/>
          <w:color w:val="000000"/>
          <w:sz w:val="24"/>
          <w:szCs w:val="24"/>
        </w:rPr>
        <w:t xml:space="preserve">§ </w:t>
      </w:r>
      <w:r w:rsidRPr="00924AEA">
        <w:rPr>
          <w:rFonts w:ascii="Calibri" w:hAnsi="Calibri"/>
          <w:bCs/>
          <w:color w:val="000000"/>
          <w:sz w:val="24"/>
          <w:szCs w:val="24"/>
        </w:rPr>
        <w:t>2 ust. 2.</w:t>
      </w:r>
    </w:p>
    <w:p w:rsidR="005A08D0" w:rsidRDefault="005A08D0" w:rsidP="00911136">
      <w:pPr>
        <w:pStyle w:val="Textbody"/>
        <w:numPr>
          <w:ilvl w:val="0"/>
          <w:numId w:val="20"/>
        </w:numPr>
        <w:spacing w:line="360" w:lineRule="auto"/>
        <w:ind w:left="284" w:hanging="284"/>
        <w:rPr>
          <w:rFonts w:ascii="Calibri" w:hAnsi="Calibri"/>
          <w:color w:val="000000"/>
          <w:sz w:val="24"/>
          <w:szCs w:val="24"/>
        </w:rPr>
      </w:pPr>
      <w:r w:rsidRPr="00924AEA">
        <w:rPr>
          <w:rFonts w:ascii="Calibri" w:hAnsi="Calibri"/>
          <w:bCs/>
          <w:color w:val="000000"/>
          <w:sz w:val="24"/>
          <w:szCs w:val="24"/>
        </w:rPr>
        <w:t>Zapłata wynagrodzenia zostanie dokonana przelewem w terminie do 30 dni od daty otrzymania prawidłowo wystawionej faktury. Za chwilę zapłaty strony uznają dzień obciążenia rachunku Zamawiającego. Cesja wierzytelności, o której mowa w ust. 1, wymaga zgody Zamawiającego w formie pisemnej pod rygorem nieważności. Warunkiem zapłaty wynagrodzenia jest przedłożenie przez Wykonawcę razem z fakturą, dowodów zapłaty wymagalnego wynagrodzenia podwykonawcom i dalszym podwykonawcom biorącym udział w zrealizowaniu prac budowlanych, w szczególności poprzez przedstawienie pisemnego oświadczenia danego podwykonawcy lub dalszego podwykonawcy, iż został on zaspokojony w całości z tytułu zawartej umowy o podwykonawstwo.</w:t>
      </w:r>
    </w:p>
    <w:p w:rsidR="005A08D0" w:rsidRDefault="005A08D0" w:rsidP="00911136">
      <w:pPr>
        <w:pStyle w:val="Textbody"/>
        <w:spacing w:line="360" w:lineRule="auto"/>
        <w:rPr>
          <w:rFonts w:ascii="Calibri" w:hAnsi="Calibri"/>
          <w:color w:val="000000"/>
          <w:sz w:val="24"/>
          <w:szCs w:val="24"/>
        </w:rPr>
      </w:pPr>
    </w:p>
    <w:p w:rsidR="005A08D0" w:rsidRPr="00C61501" w:rsidRDefault="005A08D0" w:rsidP="00911136">
      <w:pPr>
        <w:pStyle w:val="Textbody"/>
        <w:spacing w:line="360" w:lineRule="auto"/>
        <w:rPr>
          <w:rFonts w:ascii="Calibri" w:hAnsi="Calibri"/>
          <w:color w:val="000000"/>
          <w:sz w:val="24"/>
          <w:szCs w:val="24"/>
        </w:rPr>
      </w:pPr>
    </w:p>
    <w:p w:rsidR="005A08D0" w:rsidRPr="00924AEA" w:rsidRDefault="005A08D0" w:rsidP="00911136">
      <w:pPr>
        <w:pStyle w:val="Textbody"/>
        <w:tabs>
          <w:tab w:val="left" w:pos="3544"/>
        </w:tabs>
        <w:spacing w:line="360" w:lineRule="auto"/>
        <w:ind w:left="284" w:hanging="284"/>
        <w:rPr>
          <w:rFonts w:ascii="Calibri" w:hAnsi="Calibri"/>
          <w:b/>
          <w:bCs/>
          <w:color w:val="000000"/>
          <w:sz w:val="24"/>
          <w:szCs w:val="24"/>
        </w:rPr>
      </w:pPr>
      <w:r>
        <w:rPr>
          <w:rFonts w:ascii="Calibri" w:hAnsi="Calibri"/>
          <w:b/>
          <w:bCs/>
          <w:color w:val="000000"/>
          <w:sz w:val="24"/>
          <w:szCs w:val="24"/>
        </w:rPr>
        <w:tab/>
      </w:r>
      <w:r>
        <w:rPr>
          <w:rFonts w:ascii="Calibri" w:hAnsi="Calibri"/>
          <w:b/>
          <w:bCs/>
          <w:color w:val="000000"/>
          <w:sz w:val="24"/>
          <w:szCs w:val="24"/>
        </w:rPr>
        <w:tab/>
      </w:r>
      <w:r>
        <w:rPr>
          <w:rFonts w:ascii="Calibri" w:hAnsi="Calibri"/>
          <w:b/>
          <w:bCs/>
          <w:color w:val="000000"/>
          <w:sz w:val="24"/>
          <w:szCs w:val="24"/>
        </w:rPr>
        <w:tab/>
      </w:r>
      <w:r w:rsidRPr="00924AEA">
        <w:rPr>
          <w:rFonts w:ascii="Calibri" w:hAnsi="Calibri"/>
          <w:b/>
          <w:bCs/>
          <w:color w:val="000000"/>
          <w:sz w:val="24"/>
          <w:szCs w:val="24"/>
        </w:rPr>
        <w:t>§ 6</w:t>
      </w:r>
    </w:p>
    <w:p w:rsidR="005A08D0" w:rsidRPr="00924AEA" w:rsidRDefault="005A08D0" w:rsidP="00911136">
      <w:pPr>
        <w:pStyle w:val="Textbody"/>
        <w:spacing w:line="360" w:lineRule="auto"/>
        <w:ind w:left="2408" w:firstLine="424"/>
        <w:rPr>
          <w:rFonts w:ascii="Calibri" w:hAnsi="Calibri"/>
          <w:b/>
          <w:bCs/>
          <w:color w:val="000000"/>
          <w:sz w:val="24"/>
          <w:szCs w:val="24"/>
        </w:rPr>
      </w:pPr>
      <w:r w:rsidRPr="00924AEA">
        <w:rPr>
          <w:rFonts w:ascii="Calibri" w:hAnsi="Calibri"/>
          <w:b/>
          <w:bCs/>
          <w:color w:val="000000"/>
          <w:sz w:val="24"/>
          <w:szCs w:val="24"/>
        </w:rPr>
        <w:t>Utylizacja powstałych odpadów</w:t>
      </w:r>
    </w:p>
    <w:p w:rsidR="005A08D0" w:rsidRDefault="005A08D0" w:rsidP="00911136">
      <w:pPr>
        <w:pStyle w:val="Akapitzlist2"/>
        <w:widowControl/>
        <w:spacing w:line="360" w:lineRule="auto"/>
        <w:ind w:left="0"/>
        <w:jc w:val="both"/>
        <w:textAlignment w:val="auto"/>
        <w:rPr>
          <w:rFonts w:ascii="Calibri" w:hAnsi="Calibri" w:cs="Arial"/>
          <w:color w:val="000000"/>
          <w:sz w:val="24"/>
          <w:szCs w:val="24"/>
        </w:rPr>
      </w:pPr>
      <w:r w:rsidRPr="00924AEA">
        <w:rPr>
          <w:rFonts w:ascii="Calibri" w:hAnsi="Calibri" w:cs="Arial"/>
          <w:color w:val="000000"/>
          <w:sz w:val="24"/>
          <w:szCs w:val="24"/>
        </w:rPr>
        <w:t>Wykonawca zobowiązany jest do zagospodarowania i poniesienia kosztów gospodarowania odpadami powstałymi w wyniku realizacji umowy zgodnie z postanowieniami ustawy o odpadach z 14 grudnia 2012 r. (Dz. U. 2013.21 z późn. zm.) Wykonawca przed odbiorem dostarczy Zamawiającemu kopie kart przekazania odpadów wytworzonych w wyniku realizacji umowy.</w:t>
      </w:r>
    </w:p>
    <w:p w:rsidR="005A08D0" w:rsidRPr="00924AEA" w:rsidRDefault="005A08D0" w:rsidP="00911136">
      <w:pPr>
        <w:pStyle w:val="Akapitzlist2"/>
        <w:widowControl/>
        <w:spacing w:line="360" w:lineRule="auto"/>
        <w:ind w:left="0"/>
        <w:jc w:val="both"/>
        <w:textAlignment w:val="auto"/>
        <w:rPr>
          <w:rFonts w:ascii="Calibri" w:hAnsi="Calibri"/>
          <w:color w:val="000000"/>
          <w:sz w:val="24"/>
          <w:szCs w:val="24"/>
        </w:rPr>
      </w:pPr>
    </w:p>
    <w:p w:rsidR="005A08D0" w:rsidRPr="00924AEA" w:rsidRDefault="005A08D0" w:rsidP="00911136">
      <w:pPr>
        <w:pStyle w:val="Standarduser"/>
        <w:spacing w:before="60" w:after="60" w:line="360" w:lineRule="auto"/>
        <w:ind w:left="3540" w:firstLine="708"/>
        <w:jc w:val="both"/>
        <w:rPr>
          <w:rFonts w:ascii="Calibri" w:hAnsi="Calibri"/>
          <w:b/>
          <w:color w:val="000000"/>
          <w:sz w:val="24"/>
          <w:szCs w:val="24"/>
        </w:rPr>
      </w:pPr>
      <w:r w:rsidRPr="00924AEA">
        <w:rPr>
          <w:rFonts w:ascii="Calibri" w:hAnsi="Calibri"/>
          <w:b/>
          <w:color w:val="000000"/>
          <w:sz w:val="24"/>
          <w:szCs w:val="24"/>
        </w:rPr>
        <w:t>§ 7</w:t>
      </w:r>
    </w:p>
    <w:p w:rsidR="005A08D0" w:rsidRPr="00924AEA" w:rsidRDefault="005A08D0" w:rsidP="00911136">
      <w:pPr>
        <w:pStyle w:val="Standarduser"/>
        <w:spacing w:before="60" w:after="60" w:line="360" w:lineRule="auto"/>
        <w:ind w:left="2832" w:firstLine="708"/>
        <w:jc w:val="both"/>
        <w:rPr>
          <w:rFonts w:ascii="Calibri" w:hAnsi="Calibri"/>
          <w:b/>
          <w:color w:val="000000"/>
          <w:sz w:val="24"/>
          <w:szCs w:val="24"/>
        </w:rPr>
      </w:pPr>
      <w:r w:rsidRPr="00924AEA">
        <w:rPr>
          <w:rFonts w:ascii="Calibri" w:hAnsi="Calibri"/>
          <w:b/>
          <w:color w:val="000000"/>
          <w:sz w:val="24"/>
          <w:szCs w:val="24"/>
        </w:rPr>
        <w:t>Przedstawiciele</w:t>
      </w:r>
    </w:p>
    <w:p w:rsidR="005A08D0" w:rsidRPr="00924AEA" w:rsidRDefault="005A08D0" w:rsidP="00911136">
      <w:pPr>
        <w:pStyle w:val="Textbodyuser"/>
        <w:spacing w:before="60" w:after="60" w:line="360" w:lineRule="auto"/>
        <w:rPr>
          <w:rFonts w:ascii="Calibri" w:hAnsi="Calibri"/>
          <w:color w:val="000000"/>
          <w:szCs w:val="24"/>
        </w:rPr>
      </w:pPr>
      <w:r w:rsidRPr="00924AEA">
        <w:rPr>
          <w:rFonts w:ascii="Calibri" w:hAnsi="Calibri"/>
          <w:color w:val="000000"/>
          <w:szCs w:val="24"/>
        </w:rPr>
        <w:t>1. Osobami upoważnionymi do kontaktów są:</w:t>
      </w:r>
    </w:p>
    <w:p w:rsidR="005A08D0" w:rsidRDefault="005A08D0" w:rsidP="00911136">
      <w:pPr>
        <w:pStyle w:val="Textbodyuser"/>
        <w:tabs>
          <w:tab w:val="left" w:pos="852"/>
        </w:tabs>
        <w:spacing w:before="60" w:after="60" w:line="360" w:lineRule="auto"/>
        <w:ind w:left="284" w:hanging="284"/>
        <w:rPr>
          <w:rFonts w:ascii="Calibri" w:hAnsi="Calibri"/>
          <w:bCs/>
          <w:color w:val="000000"/>
          <w:szCs w:val="24"/>
        </w:rPr>
      </w:pPr>
      <w:r w:rsidRPr="00924AEA">
        <w:rPr>
          <w:rFonts w:ascii="Calibri" w:hAnsi="Calibri"/>
          <w:color w:val="000000"/>
          <w:szCs w:val="24"/>
        </w:rPr>
        <w:t xml:space="preserve">    a) ze strony Zamawiającego :</w:t>
      </w:r>
      <w:r w:rsidRPr="00924AEA">
        <w:rPr>
          <w:rFonts w:ascii="Calibri" w:hAnsi="Calibri"/>
          <w:bCs/>
          <w:color w:val="000000"/>
          <w:szCs w:val="24"/>
        </w:rPr>
        <w:t xml:space="preserve"> …............................................................</w:t>
      </w:r>
      <w:r>
        <w:rPr>
          <w:rFonts w:ascii="Calibri" w:hAnsi="Calibri"/>
          <w:bCs/>
          <w:color w:val="000000"/>
          <w:szCs w:val="24"/>
        </w:rPr>
        <w:t>...............................</w:t>
      </w:r>
    </w:p>
    <w:p w:rsidR="005A08D0" w:rsidRPr="00924AEA" w:rsidRDefault="005A08D0" w:rsidP="00911136">
      <w:pPr>
        <w:pStyle w:val="Textbodyuser"/>
        <w:tabs>
          <w:tab w:val="left" w:pos="852"/>
        </w:tabs>
        <w:spacing w:before="60" w:after="60" w:line="360" w:lineRule="auto"/>
        <w:ind w:left="284" w:hanging="284"/>
        <w:rPr>
          <w:rFonts w:ascii="Calibri" w:hAnsi="Calibri"/>
          <w:bCs/>
          <w:color w:val="000000"/>
          <w:szCs w:val="24"/>
        </w:rPr>
      </w:pPr>
      <w:r>
        <w:rPr>
          <w:rFonts w:ascii="Calibri" w:hAnsi="Calibri"/>
          <w:bCs/>
          <w:color w:val="000000"/>
          <w:szCs w:val="24"/>
        </w:rPr>
        <w:t>Zamawiający może również wyznaczyć inspektora</w:t>
      </w:r>
      <w:bookmarkStart w:id="10" w:name="_GoBack"/>
      <w:bookmarkEnd w:id="10"/>
      <w:r>
        <w:rPr>
          <w:rFonts w:ascii="Calibri" w:hAnsi="Calibri"/>
          <w:bCs/>
          <w:color w:val="000000"/>
          <w:szCs w:val="24"/>
        </w:rPr>
        <w:t xml:space="preserve"> nadzoru inwestorskiego.</w:t>
      </w:r>
    </w:p>
    <w:p w:rsidR="005A08D0" w:rsidRDefault="005A08D0" w:rsidP="00911136">
      <w:pPr>
        <w:pStyle w:val="Textbodyuser"/>
        <w:tabs>
          <w:tab w:val="left" w:pos="852"/>
        </w:tabs>
        <w:spacing w:before="60" w:after="60" w:line="360" w:lineRule="auto"/>
        <w:ind w:left="284" w:hanging="284"/>
        <w:rPr>
          <w:rFonts w:ascii="Calibri" w:hAnsi="Calibri"/>
          <w:color w:val="000000"/>
          <w:szCs w:val="24"/>
        </w:rPr>
      </w:pPr>
      <w:r w:rsidRPr="00924AEA">
        <w:rPr>
          <w:rFonts w:ascii="Calibri" w:hAnsi="Calibri"/>
          <w:bCs/>
          <w:color w:val="000000"/>
          <w:szCs w:val="24"/>
        </w:rPr>
        <w:t xml:space="preserve">    b) ze strony Wykonawcy: </w:t>
      </w:r>
      <w:r w:rsidRPr="00924AEA">
        <w:rPr>
          <w:rFonts w:ascii="Calibri" w:hAnsi="Calibri"/>
          <w:color w:val="000000"/>
          <w:szCs w:val="24"/>
        </w:rPr>
        <w:t>.......................................................................................................</w:t>
      </w:r>
    </w:p>
    <w:p w:rsidR="005A08D0" w:rsidRPr="00924AEA" w:rsidRDefault="005A08D0" w:rsidP="00911136">
      <w:pPr>
        <w:pStyle w:val="Textbodyuser"/>
        <w:tabs>
          <w:tab w:val="left" w:pos="852"/>
        </w:tabs>
        <w:spacing w:before="60" w:after="60" w:line="360" w:lineRule="auto"/>
        <w:ind w:left="284" w:hanging="284"/>
        <w:rPr>
          <w:rFonts w:ascii="Calibri" w:hAnsi="Calibri"/>
          <w:color w:val="000000"/>
          <w:szCs w:val="24"/>
        </w:rPr>
      </w:pPr>
      <w:r>
        <w:rPr>
          <w:rFonts w:ascii="Calibri" w:hAnsi="Calibri"/>
          <w:color w:val="000000"/>
          <w:szCs w:val="24"/>
        </w:rPr>
        <w:t>Zmiana powyższych osób nie jest zmianą umowy i nie wymaga aneksu.</w:t>
      </w:r>
    </w:p>
    <w:p w:rsidR="005A08D0" w:rsidRPr="00924AEA" w:rsidRDefault="005A08D0" w:rsidP="00911136">
      <w:pPr>
        <w:pStyle w:val="Textbody"/>
        <w:spacing w:line="360" w:lineRule="auto"/>
        <w:rPr>
          <w:rFonts w:ascii="Calibri" w:hAnsi="Calibri"/>
          <w:b/>
          <w:bCs/>
          <w:color w:val="000000"/>
          <w:sz w:val="24"/>
          <w:szCs w:val="24"/>
        </w:rPr>
      </w:pPr>
    </w:p>
    <w:p w:rsidR="005A08D0" w:rsidRPr="00924AEA" w:rsidRDefault="005A08D0" w:rsidP="00911136">
      <w:pPr>
        <w:pStyle w:val="Textbody"/>
        <w:spacing w:line="360" w:lineRule="auto"/>
        <w:ind w:left="3540" w:firstLine="708"/>
        <w:rPr>
          <w:rFonts w:ascii="Calibri" w:hAnsi="Calibri"/>
          <w:b/>
          <w:bCs/>
          <w:color w:val="000000"/>
          <w:sz w:val="24"/>
          <w:szCs w:val="24"/>
        </w:rPr>
      </w:pPr>
      <w:r w:rsidRPr="00924AEA">
        <w:rPr>
          <w:rFonts w:ascii="Calibri" w:hAnsi="Calibri"/>
          <w:b/>
          <w:bCs/>
          <w:color w:val="000000"/>
          <w:sz w:val="24"/>
          <w:szCs w:val="24"/>
        </w:rPr>
        <w:t>§ 8</w:t>
      </w:r>
    </w:p>
    <w:p w:rsidR="005A08D0" w:rsidRPr="00924AEA" w:rsidRDefault="005A08D0" w:rsidP="00911136">
      <w:pPr>
        <w:pStyle w:val="Textbody"/>
        <w:spacing w:line="360" w:lineRule="auto"/>
        <w:ind w:left="2832" w:firstLine="708"/>
        <w:rPr>
          <w:rFonts w:ascii="Calibri" w:hAnsi="Calibri"/>
          <w:b/>
          <w:bCs/>
          <w:color w:val="000000"/>
          <w:sz w:val="24"/>
          <w:szCs w:val="24"/>
        </w:rPr>
      </w:pPr>
      <w:r w:rsidRPr="00924AEA">
        <w:rPr>
          <w:rFonts w:ascii="Calibri" w:hAnsi="Calibri"/>
          <w:b/>
          <w:bCs/>
          <w:color w:val="000000"/>
          <w:sz w:val="24"/>
          <w:szCs w:val="24"/>
        </w:rPr>
        <w:t>Podwykonawcy</w:t>
      </w:r>
    </w:p>
    <w:p w:rsidR="005A08D0" w:rsidRPr="00924AEA" w:rsidRDefault="005A08D0" w:rsidP="00911136">
      <w:pPr>
        <w:pStyle w:val="Textbody"/>
        <w:numPr>
          <w:ilvl w:val="0"/>
          <w:numId w:val="30"/>
        </w:numPr>
        <w:spacing w:line="360" w:lineRule="auto"/>
        <w:ind w:left="426" w:hanging="426"/>
        <w:rPr>
          <w:rFonts w:ascii="Calibri" w:hAnsi="Calibri"/>
          <w:color w:val="000000"/>
          <w:sz w:val="24"/>
          <w:szCs w:val="24"/>
        </w:rPr>
      </w:pPr>
      <w:r w:rsidRPr="00924AEA">
        <w:rPr>
          <w:rFonts w:ascii="Calibri" w:hAnsi="Calibri"/>
          <w:bCs/>
          <w:color w:val="000000"/>
          <w:sz w:val="24"/>
          <w:szCs w:val="24"/>
        </w:rPr>
        <w:t xml:space="preserve">Wykonawca zamierzający zawrzeć w ramach realizacji niniejszej umowy, umowę </w:t>
      </w:r>
      <w:r w:rsidRPr="00924AEA">
        <w:rPr>
          <w:rFonts w:ascii="Calibri" w:hAnsi="Calibri"/>
          <w:bCs/>
          <w:color w:val="000000"/>
          <w:sz w:val="24"/>
          <w:szCs w:val="24"/>
        </w:rPr>
        <w:br/>
        <w:t xml:space="preserve">o podwykonawstwo, której przedmiotem są roboty budowlane w rozumieniu prawa zamówień publicznych, jest obowiązany do przedłożenia Zamawiającemu projektu umowy jak również jest zobowiązany do przedłożenia Zamawiającemu projektu zamierzonej zmiany takiej umowy. Zamawiający uprawniony do wyrażania zgody na zawarcie przez Wykonawcę przedłożonej umowy o podwykonawstwo lub jej zmiany albo wniesienie </w:t>
      </w:r>
      <w:r w:rsidRPr="00924AEA">
        <w:rPr>
          <w:rFonts w:ascii="Calibri" w:hAnsi="Calibri"/>
          <w:bCs/>
          <w:color w:val="000000"/>
          <w:sz w:val="24"/>
          <w:szCs w:val="24"/>
        </w:rPr>
        <w:br/>
        <w:t>do nich zastrzeżeń w ciągu 7 dni od przedłożenia mu odpowiedniego projektu.</w:t>
      </w:r>
    </w:p>
    <w:p w:rsidR="005A08D0" w:rsidRPr="00924AEA" w:rsidRDefault="005A08D0" w:rsidP="00911136">
      <w:pPr>
        <w:pStyle w:val="Textbody"/>
        <w:numPr>
          <w:ilvl w:val="0"/>
          <w:numId w:val="30"/>
        </w:numPr>
        <w:spacing w:line="360" w:lineRule="auto"/>
        <w:ind w:left="426" w:hanging="426"/>
        <w:rPr>
          <w:rFonts w:ascii="Calibri" w:hAnsi="Calibri"/>
          <w:color w:val="000000"/>
          <w:sz w:val="24"/>
          <w:szCs w:val="24"/>
        </w:rPr>
      </w:pPr>
      <w:r w:rsidRPr="00924AEA">
        <w:rPr>
          <w:rFonts w:ascii="Calibri" w:hAnsi="Calibri"/>
          <w:bCs/>
          <w:color w:val="000000"/>
          <w:sz w:val="24"/>
          <w:szCs w:val="24"/>
        </w:rPr>
        <w:t xml:space="preserve">Wykonawca zobowiązany jest przedłożyć Zamawiającemu poświadczoną za zgodność </w:t>
      </w:r>
      <w:r w:rsidRPr="00924AEA">
        <w:rPr>
          <w:rFonts w:ascii="Calibri" w:hAnsi="Calibri"/>
          <w:bCs/>
          <w:color w:val="000000"/>
          <w:sz w:val="24"/>
          <w:szCs w:val="24"/>
        </w:rPr>
        <w:br/>
        <w:t xml:space="preserve">z oryginałem kopię zawartej umowy o podwykonawstwo, której przedmiotem są roboty budowlane w rozumieniu prawa zamówień publicznych wchodzące w zakres realizacji niniejszej umowy, w terminie 7 dni od dnia jej zawarcia. W takim samym terminie Wykonawca zobowiązany jest przedłożyć Zamawiającemu umowę zmieniającą umowę </w:t>
      </w:r>
      <w:r w:rsidRPr="00924AEA">
        <w:rPr>
          <w:rFonts w:ascii="Calibri" w:hAnsi="Calibri"/>
          <w:bCs/>
          <w:color w:val="000000"/>
          <w:sz w:val="24"/>
          <w:szCs w:val="24"/>
        </w:rPr>
        <w:br/>
        <w:t>o podwykonawstwo (tj. zmianę umowy), której przedmiotem są roboty budowlane. Zamawiający uprawniony jest do akceptacji przedłożonej umowy o podwykonawstwo lub jej zmiany albo do wniesienia sprzeciwu do nich, w ciągu 7 dni od przedłożenia mu umowy lub jej zmiany.</w:t>
      </w:r>
    </w:p>
    <w:p w:rsidR="005A08D0" w:rsidRPr="00D86DC7" w:rsidRDefault="005A08D0" w:rsidP="00911136">
      <w:pPr>
        <w:pStyle w:val="Textbody"/>
        <w:numPr>
          <w:ilvl w:val="0"/>
          <w:numId w:val="30"/>
        </w:numPr>
        <w:spacing w:line="360" w:lineRule="auto"/>
        <w:ind w:left="426" w:hanging="426"/>
        <w:rPr>
          <w:rFonts w:ascii="Calibri" w:hAnsi="Calibri"/>
          <w:color w:val="000000"/>
          <w:sz w:val="24"/>
          <w:szCs w:val="24"/>
        </w:rPr>
      </w:pPr>
      <w:r w:rsidRPr="00924AEA">
        <w:rPr>
          <w:rFonts w:ascii="Calibri" w:hAnsi="Calibri"/>
          <w:bCs/>
          <w:color w:val="000000"/>
          <w:sz w:val="24"/>
          <w:szCs w:val="24"/>
        </w:rPr>
        <w:t xml:space="preserve">Wykonawca zobowiązany jest przedłożyć Zamawiającemu poświadczoną za zgodność </w:t>
      </w:r>
      <w:r w:rsidRPr="00924AEA">
        <w:rPr>
          <w:rFonts w:ascii="Calibri" w:hAnsi="Calibri"/>
          <w:bCs/>
          <w:color w:val="000000"/>
          <w:sz w:val="24"/>
          <w:szCs w:val="24"/>
        </w:rPr>
        <w:br/>
        <w:t xml:space="preserve">z oryginałem kopię zawartej umowy o podwykonawstwo, której przedmiotem są dostawy lub usługi wchodzące w zakres realizacji niniejszej umowy, lub poświadczoną </w:t>
      </w:r>
      <w:r w:rsidRPr="00924AEA">
        <w:rPr>
          <w:rFonts w:ascii="Calibri" w:hAnsi="Calibri"/>
          <w:bCs/>
          <w:color w:val="000000"/>
          <w:sz w:val="24"/>
          <w:szCs w:val="24"/>
        </w:rPr>
        <w:br/>
        <w:t xml:space="preserve">za zgodność z oryginałem kopię umowy zmieniającej taką umowę o podwykonawstwo (tj. zmianę umowy ), w terminie 7 dni od dnia jej zawarcia. Obowiązek ten nie dotyczy umów o wartości niższej niż 0,5% wartości wynagrodzenia Wykonawcy, o którym mowa w § 5 ust.1 umowy, chyba że wartość tejże umowy (o podwykonawstwo) przekraczać będzie kwotę 50.000,00 zł. </w:t>
      </w:r>
    </w:p>
    <w:p w:rsidR="005A08D0" w:rsidRPr="00924AEA" w:rsidRDefault="005A08D0" w:rsidP="00911136">
      <w:pPr>
        <w:pStyle w:val="Textbody"/>
        <w:numPr>
          <w:ilvl w:val="0"/>
          <w:numId w:val="30"/>
        </w:numPr>
        <w:spacing w:line="360" w:lineRule="auto"/>
        <w:ind w:left="426" w:hanging="426"/>
        <w:rPr>
          <w:rFonts w:ascii="Calibri" w:hAnsi="Calibri"/>
          <w:color w:val="000000"/>
          <w:sz w:val="24"/>
          <w:szCs w:val="24"/>
        </w:rPr>
      </w:pPr>
      <w:r w:rsidRPr="00924AEA">
        <w:rPr>
          <w:rFonts w:ascii="Calibri" w:hAnsi="Calibri"/>
          <w:bCs/>
          <w:color w:val="000000"/>
          <w:sz w:val="24"/>
          <w:szCs w:val="24"/>
        </w:rPr>
        <w:t>Wykonawca składając Zamawiającemu projekty umów o podwykonawstwo lub projekty ich zmian, jak również zawarte umowy o podwykonawstwo lub ich zmiany, zobowiązany jest je składać włącznie z częścią dokumentacji opisującej zakres powierzonych prac budowlanych, świadczonych usług lub realizowanych dostaw jak również dokumentacją projektową. Powyższe umowy winny być dostosowane do warunków Umowy pomiędzy Zamawiającym a Wykonawcą.</w:t>
      </w:r>
    </w:p>
    <w:p w:rsidR="005A08D0" w:rsidRPr="00924AEA" w:rsidRDefault="005A08D0" w:rsidP="00911136">
      <w:pPr>
        <w:pStyle w:val="Textbody"/>
        <w:numPr>
          <w:ilvl w:val="0"/>
          <w:numId w:val="30"/>
        </w:numPr>
        <w:spacing w:line="360" w:lineRule="auto"/>
        <w:ind w:left="426" w:hanging="426"/>
        <w:rPr>
          <w:rFonts w:ascii="Calibri" w:hAnsi="Calibri"/>
          <w:color w:val="000000"/>
          <w:sz w:val="24"/>
          <w:szCs w:val="24"/>
        </w:rPr>
      </w:pPr>
      <w:r w:rsidRPr="00924AEA">
        <w:rPr>
          <w:rFonts w:ascii="Calibri" w:hAnsi="Calibri"/>
          <w:bCs/>
          <w:color w:val="000000"/>
          <w:sz w:val="24"/>
          <w:szCs w:val="24"/>
        </w:rPr>
        <w:t>Termin zapłaty wynagrodzenia podwykonawcy lub dalszemu podwykonawcy przewidziany w umowie o podwykonawstwo zamierzonej lub zawartej przez Wykonawcę, nie może być dłuższy niż 30 dni od dnia doręczenia Wykonawcy, podwykonawcy lub dalszemu podwykonawcy faktury lub rachunku, potwierdzających wykonanie zleconej podwykonawcy lub dalszemu podwykonawcy dostawy, usługi lub roboty budowlanej.</w:t>
      </w:r>
      <w:r w:rsidRPr="00D86DC7">
        <w:rPr>
          <w:rFonts w:ascii="Calibri" w:hAnsi="Calibri"/>
          <w:bCs/>
          <w:color w:val="000000"/>
          <w:sz w:val="24"/>
          <w:szCs w:val="24"/>
        </w:rPr>
        <w:t xml:space="preserve"> </w:t>
      </w:r>
      <w:r w:rsidRPr="00924AEA">
        <w:rPr>
          <w:rFonts w:ascii="Calibri" w:hAnsi="Calibri"/>
          <w:bCs/>
          <w:color w:val="000000"/>
          <w:sz w:val="24"/>
          <w:szCs w:val="24"/>
        </w:rPr>
        <w:t>W przypadku, gdy termin zapłaty wynagrodzenia podwykonawcy przewidziany w umowie o podwykonawstwo lub jej zmianie będzie dłuższy niż wska</w:t>
      </w:r>
      <w:r>
        <w:rPr>
          <w:rFonts w:ascii="Calibri" w:hAnsi="Calibri"/>
          <w:bCs/>
          <w:color w:val="000000"/>
          <w:sz w:val="24"/>
          <w:szCs w:val="24"/>
        </w:rPr>
        <w:t>zany powy</w:t>
      </w:r>
      <w:r w:rsidRPr="00924AEA">
        <w:rPr>
          <w:rFonts w:ascii="Calibri" w:hAnsi="Calibri"/>
          <w:bCs/>
          <w:color w:val="000000"/>
          <w:sz w:val="24"/>
          <w:szCs w:val="24"/>
        </w:rPr>
        <w:t xml:space="preserve">żej, Zamawiający poinformuje o tym Wykonawcę i wezwie go do doprowadzenia zmiany tej umowy w zakresie terminu płatności w terminie 14 dni od dnia otrzymania wezwania pod rygorem zapłaty kary umownej wskazanej w ust. 7 pkt d). </w:t>
      </w:r>
    </w:p>
    <w:p w:rsidR="005A08D0" w:rsidRPr="00924AEA" w:rsidRDefault="005A08D0" w:rsidP="00911136">
      <w:pPr>
        <w:pStyle w:val="Textbody"/>
        <w:numPr>
          <w:ilvl w:val="0"/>
          <w:numId w:val="30"/>
        </w:numPr>
        <w:spacing w:line="360" w:lineRule="auto"/>
        <w:ind w:left="426" w:hanging="426"/>
        <w:rPr>
          <w:rFonts w:ascii="Calibri" w:hAnsi="Calibri"/>
          <w:color w:val="000000"/>
          <w:sz w:val="24"/>
          <w:szCs w:val="24"/>
        </w:rPr>
      </w:pPr>
      <w:r w:rsidRPr="00924AEA">
        <w:rPr>
          <w:rFonts w:ascii="Calibri" w:hAnsi="Calibri"/>
          <w:bCs/>
          <w:color w:val="000000"/>
          <w:sz w:val="24"/>
          <w:szCs w:val="24"/>
        </w:rPr>
        <w:t>Zasady przewidziane powyżej stosuje się do umów o podwykonawstwo zawieranych przez wykonawców lub podwykonawców na roboty budowlane z dalszymi podwykonawcami w rozumieniu prawa zamówień publicznych, z tym, że przedkładając odpowiedni projekt umowy lub jej zmiany, wymagane jest przedłożenie zgody Wykonawcy na zawarcie umowy o podwykonawstwo o treści zgodnej z projektem umowy lub jej zmiany.</w:t>
      </w:r>
    </w:p>
    <w:p w:rsidR="005A08D0" w:rsidRPr="00924AEA" w:rsidRDefault="005A08D0" w:rsidP="00911136">
      <w:pPr>
        <w:pStyle w:val="Textbody"/>
        <w:numPr>
          <w:ilvl w:val="0"/>
          <w:numId w:val="30"/>
        </w:numPr>
        <w:spacing w:line="360" w:lineRule="auto"/>
        <w:ind w:left="426" w:hanging="426"/>
        <w:rPr>
          <w:rFonts w:ascii="Calibri" w:hAnsi="Calibri"/>
          <w:color w:val="000000"/>
          <w:sz w:val="24"/>
          <w:szCs w:val="24"/>
        </w:rPr>
      </w:pPr>
      <w:r w:rsidRPr="00924AEA">
        <w:rPr>
          <w:rFonts w:ascii="Calibri" w:hAnsi="Calibri"/>
          <w:bCs/>
          <w:color w:val="000000"/>
          <w:sz w:val="24"/>
          <w:szCs w:val="24"/>
        </w:rPr>
        <w:t>Zamawiający uprawniony jest do nałożenia na Wykonawcę kar umownych w przypadku :</w:t>
      </w:r>
    </w:p>
    <w:p w:rsidR="005A08D0" w:rsidRPr="00924AEA" w:rsidRDefault="005A08D0" w:rsidP="00911136">
      <w:pPr>
        <w:pStyle w:val="Textbody"/>
        <w:numPr>
          <w:ilvl w:val="1"/>
          <w:numId w:val="30"/>
        </w:numPr>
        <w:spacing w:line="360" w:lineRule="auto"/>
        <w:ind w:left="709" w:hanging="283"/>
        <w:rPr>
          <w:rFonts w:ascii="Calibri" w:hAnsi="Calibri"/>
          <w:color w:val="000000"/>
          <w:sz w:val="24"/>
          <w:szCs w:val="24"/>
        </w:rPr>
      </w:pPr>
      <w:r w:rsidRPr="00924AEA">
        <w:rPr>
          <w:rFonts w:ascii="Calibri" w:hAnsi="Calibri"/>
          <w:bCs/>
          <w:color w:val="000000"/>
          <w:sz w:val="24"/>
          <w:szCs w:val="24"/>
        </w:rPr>
        <w:t xml:space="preserve">braku zapłaty lub nieterminowej zapłaty wynagrodzenia podwykonawcom lub dalszym podwykonawcom w stosunku do terminu określonego w umowie o podwykonawstwo, kary umownej w wysokości </w:t>
      </w:r>
      <w:r>
        <w:rPr>
          <w:rFonts w:ascii="Calibri" w:hAnsi="Calibri"/>
          <w:bCs/>
          <w:color w:val="000000"/>
          <w:sz w:val="24"/>
          <w:szCs w:val="24"/>
        </w:rPr>
        <w:t>0,5</w:t>
      </w:r>
      <w:r w:rsidRPr="00924AEA">
        <w:rPr>
          <w:rFonts w:ascii="Calibri" w:hAnsi="Calibri"/>
          <w:bCs/>
          <w:color w:val="000000"/>
          <w:sz w:val="24"/>
          <w:szCs w:val="24"/>
        </w:rPr>
        <w:t>% wynagrodzenia brutto przewidzianego w tej umowie dla podwykonawcy lub dalszego podwykonawcy</w:t>
      </w:r>
      <w:r>
        <w:rPr>
          <w:rFonts w:ascii="Calibri" w:hAnsi="Calibri"/>
          <w:bCs/>
          <w:color w:val="000000"/>
          <w:sz w:val="24"/>
          <w:szCs w:val="24"/>
        </w:rPr>
        <w:t xml:space="preserve"> za każdy dzień zwłoki</w:t>
      </w:r>
      <w:r w:rsidRPr="00924AEA">
        <w:rPr>
          <w:rFonts w:ascii="Calibri" w:hAnsi="Calibri"/>
          <w:bCs/>
          <w:color w:val="000000"/>
          <w:sz w:val="24"/>
          <w:szCs w:val="24"/>
        </w:rPr>
        <w:t>,</w:t>
      </w:r>
      <w:r>
        <w:rPr>
          <w:rFonts w:ascii="Calibri" w:hAnsi="Calibri"/>
          <w:bCs/>
          <w:color w:val="000000"/>
          <w:sz w:val="24"/>
          <w:szCs w:val="24"/>
        </w:rPr>
        <w:t xml:space="preserve"> lecz nie więcej niż  40% tego wynagrodzenia łącznie</w:t>
      </w:r>
    </w:p>
    <w:p w:rsidR="005A08D0" w:rsidRPr="00924AEA" w:rsidRDefault="005A08D0" w:rsidP="00911136">
      <w:pPr>
        <w:pStyle w:val="Textbody"/>
        <w:numPr>
          <w:ilvl w:val="1"/>
          <w:numId w:val="30"/>
        </w:numPr>
        <w:spacing w:line="360" w:lineRule="auto"/>
        <w:ind w:left="709" w:hanging="283"/>
        <w:rPr>
          <w:rFonts w:ascii="Calibri" w:hAnsi="Calibri"/>
          <w:color w:val="000000"/>
          <w:sz w:val="24"/>
          <w:szCs w:val="24"/>
        </w:rPr>
      </w:pPr>
      <w:r w:rsidRPr="00924AEA">
        <w:rPr>
          <w:rFonts w:ascii="Calibri" w:hAnsi="Calibri"/>
          <w:bCs/>
          <w:color w:val="000000"/>
          <w:sz w:val="24"/>
          <w:szCs w:val="24"/>
        </w:rPr>
        <w:t xml:space="preserve">nieprzedłożenia Zamawiającemu do zaakceptowania projektu umowy </w:t>
      </w:r>
      <w:r w:rsidRPr="00924AEA">
        <w:rPr>
          <w:rFonts w:ascii="Calibri" w:hAnsi="Calibri"/>
          <w:bCs/>
          <w:color w:val="000000"/>
          <w:sz w:val="24"/>
          <w:szCs w:val="24"/>
        </w:rPr>
        <w:br/>
        <w:t xml:space="preserve">o podwykonawstwo, której przedmiotem są roboty budowlane, lub projektu jej zmiany, kary umownej w wysokości 5% łącznego wynagrodzenia brutto, o którym mowa </w:t>
      </w:r>
      <w:r w:rsidRPr="00924AEA">
        <w:rPr>
          <w:rFonts w:ascii="Calibri" w:hAnsi="Calibri"/>
          <w:bCs/>
          <w:color w:val="000000"/>
          <w:sz w:val="24"/>
          <w:szCs w:val="24"/>
        </w:rPr>
        <w:br/>
        <w:t>w  § 5 ust.1 umowy,</w:t>
      </w:r>
    </w:p>
    <w:p w:rsidR="005A08D0" w:rsidRPr="00924AEA" w:rsidRDefault="005A08D0" w:rsidP="00911136">
      <w:pPr>
        <w:pStyle w:val="Textbody"/>
        <w:numPr>
          <w:ilvl w:val="1"/>
          <w:numId w:val="30"/>
        </w:numPr>
        <w:spacing w:line="360" w:lineRule="auto"/>
        <w:ind w:left="709" w:hanging="283"/>
        <w:rPr>
          <w:rFonts w:ascii="Calibri" w:hAnsi="Calibri"/>
          <w:color w:val="000000"/>
          <w:sz w:val="24"/>
          <w:szCs w:val="24"/>
        </w:rPr>
      </w:pPr>
      <w:r w:rsidRPr="00924AEA">
        <w:rPr>
          <w:rFonts w:ascii="Calibri" w:hAnsi="Calibri"/>
          <w:bCs/>
          <w:color w:val="000000"/>
          <w:sz w:val="24"/>
          <w:szCs w:val="24"/>
        </w:rPr>
        <w:t xml:space="preserve">nieprzedłożenia poświadczonej za zgodność z oryginałem kopii umowy </w:t>
      </w:r>
      <w:r w:rsidRPr="00924AEA">
        <w:rPr>
          <w:rFonts w:ascii="Calibri" w:hAnsi="Calibri"/>
          <w:bCs/>
          <w:color w:val="000000"/>
          <w:sz w:val="24"/>
          <w:szCs w:val="24"/>
        </w:rPr>
        <w:br/>
        <w:t>o podwykonawstwo lub jej zmiany, kary umownej w wysokości 5% łącznego wynagrodzenia brutto, o którym mowa § 5 ust.1 umowy,</w:t>
      </w:r>
    </w:p>
    <w:p w:rsidR="005A08D0" w:rsidRPr="00924AEA" w:rsidRDefault="005A08D0" w:rsidP="00911136">
      <w:pPr>
        <w:pStyle w:val="Textbody"/>
        <w:numPr>
          <w:ilvl w:val="1"/>
          <w:numId w:val="30"/>
        </w:numPr>
        <w:spacing w:line="360" w:lineRule="auto"/>
        <w:ind w:left="709" w:hanging="283"/>
        <w:rPr>
          <w:rFonts w:ascii="Calibri" w:hAnsi="Calibri"/>
          <w:color w:val="000000"/>
          <w:sz w:val="24"/>
          <w:szCs w:val="24"/>
        </w:rPr>
      </w:pPr>
      <w:r w:rsidRPr="00924AEA">
        <w:rPr>
          <w:rFonts w:ascii="Calibri" w:hAnsi="Calibri"/>
          <w:bCs/>
          <w:color w:val="000000"/>
          <w:sz w:val="24"/>
          <w:szCs w:val="24"/>
        </w:rPr>
        <w:t>niedokonania zmiany umowy o podwykonawstwo w celu doprowadzenia jej do zgodności z wymaganiami określonymi w niniejszej umowie , mimo złożenia przez Zamawiającego, zastrzeżeń, sprzeciwu lub wezwania, kary umownej w wysokości 5% wynagrodzenia, o którym mowa § 5 ust.1 umowy.</w:t>
      </w:r>
    </w:p>
    <w:p w:rsidR="005A08D0" w:rsidRPr="00924AEA" w:rsidRDefault="005A08D0" w:rsidP="00911136">
      <w:pPr>
        <w:pStyle w:val="Textbody"/>
        <w:numPr>
          <w:ilvl w:val="0"/>
          <w:numId w:val="30"/>
        </w:numPr>
        <w:spacing w:line="360" w:lineRule="auto"/>
        <w:ind w:left="426" w:hanging="426"/>
        <w:rPr>
          <w:rFonts w:ascii="Calibri" w:hAnsi="Calibri"/>
          <w:color w:val="000000"/>
          <w:sz w:val="24"/>
          <w:szCs w:val="24"/>
        </w:rPr>
      </w:pPr>
      <w:r w:rsidRPr="00924AEA">
        <w:rPr>
          <w:rFonts w:ascii="Calibri" w:hAnsi="Calibri"/>
          <w:bCs/>
          <w:color w:val="000000"/>
          <w:sz w:val="24"/>
          <w:szCs w:val="24"/>
        </w:rPr>
        <w:t xml:space="preserve">Zamawiający uprawniony jest do odstąpienia od niniejszej umowy w przypadku konieczności wielokrotnego dokonywania bezpośredniej zapłaty podwykonawcy </w:t>
      </w:r>
      <w:r w:rsidRPr="00924AEA">
        <w:rPr>
          <w:rFonts w:ascii="Calibri" w:hAnsi="Calibri"/>
          <w:bCs/>
          <w:color w:val="000000"/>
          <w:sz w:val="24"/>
          <w:szCs w:val="24"/>
        </w:rPr>
        <w:br/>
        <w:t>lub dalszemu podwykonawcy lub w przypadku konieczności dokonania bezpośrednich zapłat na sumę większa niż 5% łącznego wynagrodzenia brutto Wykonawcy, o którym mowa  § 5 ust.1 umowy.</w:t>
      </w:r>
    </w:p>
    <w:p w:rsidR="005A08D0" w:rsidRPr="00924AEA" w:rsidRDefault="005A08D0" w:rsidP="00911136">
      <w:pPr>
        <w:pStyle w:val="Textbody"/>
        <w:numPr>
          <w:ilvl w:val="0"/>
          <w:numId w:val="30"/>
        </w:numPr>
        <w:spacing w:line="360" w:lineRule="auto"/>
        <w:ind w:left="425" w:hanging="425"/>
        <w:rPr>
          <w:rFonts w:ascii="Calibri" w:hAnsi="Calibri"/>
          <w:color w:val="000000"/>
          <w:sz w:val="24"/>
          <w:szCs w:val="24"/>
        </w:rPr>
      </w:pPr>
      <w:r w:rsidRPr="00924AEA">
        <w:rPr>
          <w:rFonts w:ascii="Calibri" w:hAnsi="Calibri"/>
          <w:bCs/>
          <w:color w:val="000000"/>
          <w:sz w:val="24"/>
          <w:szCs w:val="24"/>
        </w:rPr>
        <w:t>Zamawiający uprawniony jest do dochodzenia odszkodowania na zasadach ogólnych ponad zastrzeżone kary umowne.</w:t>
      </w:r>
    </w:p>
    <w:p w:rsidR="005A08D0" w:rsidRPr="00924AEA" w:rsidRDefault="005A08D0" w:rsidP="00911136">
      <w:pPr>
        <w:pStyle w:val="Textbody"/>
        <w:numPr>
          <w:ilvl w:val="0"/>
          <w:numId w:val="30"/>
        </w:numPr>
        <w:spacing w:line="360" w:lineRule="auto"/>
        <w:ind w:left="426" w:hanging="426"/>
        <w:rPr>
          <w:rFonts w:ascii="Calibri" w:hAnsi="Calibri" w:cs="Arial"/>
          <w:color w:val="000000"/>
          <w:sz w:val="24"/>
          <w:szCs w:val="24"/>
        </w:rPr>
      </w:pPr>
      <w:r w:rsidRPr="00924AEA">
        <w:rPr>
          <w:rFonts w:ascii="Calibri" w:hAnsi="Calibri" w:cs="Arial"/>
          <w:color w:val="000000"/>
          <w:sz w:val="24"/>
          <w:szCs w:val="24"/>
        </w:rPr>
        <w:t>Niezależnie od obowiązków wskazanych powyżej, Wykonawca zobowiązany jest:</w:t>
      </w:r>
    </w:p>
    <w:p w:rsidR="005A08D0" w:rsidRPr="00924AEA" w:rsidRDefault="005A08D0" w:rsidP="00911136">
      <w:pPr>
        <w:pStyle w:val="Textbody"/>
        <w:numPr>
          <w:ilvl w:val="1"/>
          <w:numId w:val="30"/>
        </w:numPr>
        <w:spacing w:line="360" w:lineRule="auto"/>
        <w:ind w:left="709" w:hanging="283"/>
        <w:rPr>
          <w:rFonts w:ascii="Calibri" w:hAnsi="Calibri" w:cs="Arial"/>
          <w:color w:val="000000"/>
          <w:sz w:val="24"/>
          <w:szCs w:val="24"/>
        </w:rPr>
      </w:pPr>
      <w:r w:rsidRPr="00924AEA">
        <w:rPr>
          <w:rFonts w:ascii="Calibri" w:hAnsi="Calibri" w:cs="Arial"/>
          <w:color w:val="000000"/>
          <w:sz w:val="24"/>
          <w:szCs w:val="24"/>
        </w:rPr>
        <w:t>przed przystąpieniem do wykonania prac budowlanych podać Zamawiającemu, o ile są już mu znane nazwy albo imiona i nazwiska oraz dane kontaktowe podwykonawców i osób do kontaktu z nimi, zaangażowanych w prace budowlane,</w:t>
      </w:r>
    </w:p>
    <w:p w:rsidR="005A08D0" w:rsidRPr="00924AEA" w:rsidRDefault="005A08D0" w:rsidP="00911136">
      <w:pPr>
        <w:pStyle w:val="Textbody"/>
        <w:numPr>
          <w:ilvl w:val="1"/>
          <w:numId w:val="30"/>
        </w:numPr>
        <w:spacing w:line="360" w:lineRule="auto"/>
        <w:ind w:left="709" w:hanging="283"/>
        <w:rPr>
          <w:rFonts w:ascii="Calibri" w:hAnsi="Calibri" w:cs="Arial"/>
          <w:color w:val="000000"/>
          <w:sz w:val="24"/>
          <w:szCs w:val="24"/>
        </w:rPr>
      </w:pPr>
      <w:r w:rsidRPr="00924AEA">
        <w:rPr>
          <w:rFonts w:ascii="Calibri" w:hAnsi="Calibri" w:cs="Arial"/>
          <w:color w:val="000000"/>
          <w:sz w:val="24"/>
          <w:szCs w:val="24"/>
        </w:rPr>
        <w:t>zawiadomić  Zamawiającego o wszelkich zmianach danych, o których mowa w punkcie a) powyżej, w trakcie realizacji prac budowlanych, a także przekazywać informacje na temat nowych podwykonawców, którym w późniejszym okresie realizacji prac budowlanych zamierza powierzyć realiza</w:t>
      </w:r>
      <w:r>
        <w:rPr>
          <w:rFonts w:ascii="Calibri" w:hAnsi="Calibri" w:cs="Arial"/>
          <w:color w:val="000000"/>
          <w:sz w:val="24"/>
          <w:szCs w:val="24"/>
        </w:rPr>
        <w:t>cję robót budowlanych lub usług.</w:t>
      </w:r>
    </w:p>
    <w:p w:rsidR="005A08D0" w:rsidRDefault="005A08D0" w:rsidP="00911136">
      <w:pPr>
        <w:pStyle w:val="Standard"/>
        <w:spacing w:line="360" w:lineRule="auto"/>
        <w:ind w:left="2832" w:firstLine="708"/>
        <w:jc w:val="both"/>
        <w:rPr>
          <w:rFonts w:ascii="Calibri" w:hAnsi="Calibri" w:cs="Tahoma"/>
          <w:b/>
          <w:color w:val="000000"/>
          <w:sz w:val="24"/>
          <w:szCs w:val="24"/>
        </w:rPr>
      </w:pPr>
    </w:p>
    <w:p w:rsidR="005A08D0" w:rsidRPr="00924AEA" w:rsidRDefault="005A08D0" w:rsidP="00911136">
      <w:pPr>
        <w:pStyle w:val="Textbody"/>
        <w:spacing w:line="360" w:lineRule="auto"/>
        <w:ind w:left="3540" w:firstLine="708"/>
        <w:rPr>
          <w:rFonts w:ascii="Calibri" w:hAnsi="Calibri"/>
          <w:b/>
          <w:bCs/>
          <w:color w:val="000000"/>
          <w:sz w:val="24"/>
          <w:szCs w:val="24"/>
        </w:rPr>
      </w:pPr>
      <w:r>
        <w:rPr>
          <w:rFonts w:ascii="Calibri" w:hAnsi="Calibri"/>
          <w:b/>
          <w:bCs/>
          <w:color w:val="000000"/>
          <w:sz w:val="24"/>
          <w:szCs w:val="24"/>
        </w:rPr>
        <w:t>§ 9</w:t>
      </w:r>
    </w:p>
    <w:p w:rsidR="005A08D0" w:rsidRPr="00924AEA" w:rsidRDefault="005A08D0" w:rsidP="00911136">
      <w:pPr>
        <w:pStyle w:val="Textbody"/>
        <w:spacing w:line="360" w:lineRule="auto"/>
        <w:ind w:left="2832" w:firstLine="708"/>
        <w:rPr>
          <w:rFonts w:ascii="Calibri" w:hAnsi="Calibri"/>
          <w:b/>
          <w:bCs/>
          <w:color w:val="000000"/>
          <w:sz w:val="24"/>
          <w:szCs w:val="24"/>
        </w:rPr>
      </w:pPr>
      <w:r w:rsidRPr="00924AEA">
        <w:rPr>
          <w:rFonts w:ascii="Calibri" w:hAnsi="Calibri"/>
          <w:b/>
          <w:bCs/>
          <w:color w:val="000000"/>
          <w:sz w:val="24"/>
          <w:szCs w:val="24"/>
        </w:rPr>
        <w:t>Obowiązki stron</w:t>
      </w:r>
    </w:p>
    <w:p w:rsidR="005A08D0" w:rsidRPr="00924AEA" w:rsidRDefault="005A08D0" w:rsidP="00911136">
      <w:pPr>
        <w:pStyle w:val="Textbody"/>
        <w:numPr>
          <w:ilvl w:val="0"/>
          <w:numId w:val="23"/>
        </w:numPr>
        <w:spacing w:line="360" w:lineRule="auto"/>
        <w:ind w:left="284" w:hanging="284"/>
        <w:rPr>
          <w:rFonts w:ascii="Calibri" w:hAnsi="Calibri"/>
          <w:bCs/>
          <w:color w:val="000000"/>
          <w:sz w:val="24"/>
          <w:szCs w:val="24"/>
        </w:rPr>
      </w:pPr>
      <w:r w:rsidRPr="00924AEA">
        <w:rPr>
          <w:rFonts w:ascii="Calibri" w:hAnsi="Calibri"/>
          <w:bCs/>
          <w:color w:val="000000"/>
          <w:sz w:val="24"/>
          <w:szCs w:val="24"/>
        </w:rPr>
        <w:t>Do obowiązków Zamawiającego należy:</w:t>
      </w:r>
    </w:p>
    <w:p w:rsidR="005A08D0" w:rsidRPr="00924AEA" w:rsidRDefault="005A08D0" w:rsidP="00911136">
      <w:pPr>
        <w:pStyle w:val="Textbody"/>
        <w:numPr>
          <w:ilvl w:val="0"/>
          <w:numId w:val="24"/>
        </w:numPr>
        <w:spacing w:line="360" w:lineRule="auto"/>
        <w:ind w:left="567" w:hanging="283"/>
        <w:rPr>
          <w:rFonts w:ascii="Calibri" w:hAnsi="Calibri"/>
          <w:bCs/>
          <w:color w:val="000000"/>
          <w:sz w:val="24"/>
          <w:szCs w:val="24"/>
        </w:rPr>
      </w:pPr>
      <w:r w:rsidRPr="00924AEA">
        <w:rPr>
          <w:rFonts w:ascii="Calibri" w:hAnsi="Calibri"/>
          <w:bCs/>
          <w:color w:val="000000"/>
          <w:sz w:val="24"/>
          <w:szCs w:val="24"/>
        </w:rPr>
        <w:t xml:space="preserve">przekazanie placu budowy w sposób umożliwiający rozpoczęcie realizacji zadania w terminie wskazanym w </w:t>
      </w:r>
      <w:r w:rsidRPr="00924AEA">
        <w:rPr>
          <w:rFonts w:ascii="Calibri" w:hAnsi="Calibri" w:cs="Arial"/>
          <w:bCs/>
          <w:color w:val="000000"/>
          <w:sz w:val="24"/>
          <w:szCs w:val="24"/>
        </w:rPr>
        <w:t xml:space="preserve">§ </w:t>
      </w:r>
      <w:r w:rsidRPr="00924AEA">
        <w:rPr>
          <w:rFonts w:ascii="Calibri" w:hAnsi="Calibri"/>
          <w:bCs/>
          <w:color w:val="000000"/>
          <w:sz w:val="24"/>
          <w:szCs w:val="24"/>
        </w:rPr>
        <w:t>2 ust. 1 umowy;</w:t>
      </w:r>
    </w:p>
    <w:p w:rsidR="005A08D0" w:rsidRPr="00924AEA" w:rsidRDefault="005A08D0" w:rsidP="00911136">
      <w:pPr>
        <w:pStyle w:val="Textbody"/>
        <w:numPr>
          <w:ilvl w:val="0"/>
          <w:numId w:val="24"/>
        </w:numPr>
        <w:spacing w:line="360" w:lineRule="auto"/>
        <w:ind w:left="567" w:hanging="283"/>
        <w:rPr>
          <w:rFonts w:ascii="Calibri" w:hAnsi="Calibri"/>
          <w:bCs/>
          <w:color w:val="000000"/>
          <w:sz w:val="24"/>
          <w:szCs w:val="24"/>
        </w:rPr>
      </w:pPr>
      <w:r w:rsidRPr="00924AEA">
        <w:rPr>
          <w:rFonts w:ascii="Calibri" w:hAnsi="Calibri"/>
          <w:bCs/>
          <w:color w:val="000000"/>
          <w:sz w:val="24"/>
          <w:szCs w:val="24"/>
        </w:rPr>
        <w:t>umożliwienie Wykonawcy dostępu do energii elektrycznej i punktu ujęcia wody oraz do wszelkich innych mediów niezbędnych do wykonania przedmiotu Umowy;</w:t>
      </w:r>
    </w:p>
    <w:p w:rsidR="005A08D0" w:rsidRPr="00924AEA" w:rsidRDefault="005A08D0" w:rsidP="00911136">
      <w:pPr>
        <w:pStyle w:val="Textbody"/>
        <w:numPr>
          <w:ilvl w:val="0"/>
          <w:numId w:val="24"/>
        </w:numPr>
        <w:spacing w:line="360" w:lineRule="auto"/>
        <w:ind w:left="567" w:hanging="283"/>
        <w:rPr>
          <w:rFonts w:ascii="Calibri" w:hAnsi="Calibri"/>
          <w:bCs/>
          <w:color w:val="000000"/>
          <w:sz w:val="24"/>
          <w:szCs w:val="24"/>
        </w:rPr>
      </w:pPr>
      <w:r w:rsidRPr="00924AEA">
        <w:rPr>
          <w:rFonts w:ascii="Calibri" w:hAnsi="Calibri"/>
          <w:bCs/>
          <w:color w:val="000000"/>
          <w:sz w:val="24"/>
          <w:szCs w:val="24"/>
        </w:rPr>
        <w:t>odbiór wykonanych prac budowlanych.</w:t>
      </w:r>
    </w:p>
    <w:p w:rsidR="005A08D0" w:rsidRPr="00924AEA" w:rsidRDefault="005A08D0" w:rsidP="00911136">
      <w:pPr>
        <w:pStyle w:val="Textbody"/>
        <w:numPr>
          <w:ilvl w:val="0"/>
          <w:numId w:val="23"/>
        </w:numPr>
        <w:spacing w:line="360" w:lineRule="auto"/>
        <w:ind w:left="284" w:hanging="284"/>
        <w:rPr>
          <w:rFonts w:ascii="Calibri" w:hAnsi="Calibri"/>
          <w:bCs/>
          <w:color w:val="000000"/>
          <w:sz w:val="24"/>
          <w:szCs w:val="24"/>
        </w:rPr>
      </w:pPr>
      <w:r w:rsidRPr="00924AEA">
        <w:rPr>
          <w:rFonts w:ascii="Calibri" w:hAnsi="Calibri"/>
          <w:bCs/>
          <w:color w:val="000000"/>
          <w:sz w:val="24"/>
          <w:szCs w:val="24"/>
        </w:rPr>
        <w:t>Do obowiązków Wykonawcy należy:</w:t>
      </w:r>
    </w:p>
    <w:p w:rsidR="005A08D0" w:rsidRPr="00924AEA" w:rsidRDefault="005A08D0" w:rsidP="00911136">
      <w:pPr>
        <w:pStyle w:val="Textbody"/>
        <w:numPr>
          <w:ilvl w:val="0"/>
          <w:numId w:val="25"/>
        </w:numPr>
        <w:spacing w:line="360" w:lineRule="auto"/>
        <w:ind w:left="567" w:hanging="283"/>
        <w:rPr>
          <w:rFonts w:ascii="Calibri" w:hAnsi="Calibri"/>
          <w:bCs/>
          <w:color w:val="000000"/>
          <w:sz w:val="24"/>
          <w:szCs w:val="24"/>
        </w:rPr>
      </w:pPr>
      <w:r w:rsidRPr="00924AEA">
        <w:rPr>
          <w:rFonts w:ascii="Calibri" w:hAnsi="Calibri"/>
          <w:bCs/>
          <w:color w:val="000000"/>
          <w:sz w:val="24"/>
          <w:szCs w:val="24"/>
        </w:rPr>
        <w:t>skoordynowanie wszelkich działań związanych z realizacją prac budowlanych;</w:t>
      </w:r>
    </w:p>
    <w:p w:rsidR="005A08D0" w:rsidRPr="00924AEA" w:rsidRDefault="005A08D0" w:rsidP="00911136">
      <w:pPr>
        <w:pStyle w:val="Textbody"/>
        <w:numPr>
          <w:ilvl w:val="0"/>
          <w:numId w:val="25"/>
        </w:numPr>
        <w:spacing w:line="360" w:lineRule="auto"/>
        <w:ind w:left="567" w:hanging="283"/>
        <w:rPr>
          <w:rFonts w:ascii="Calibri" w:hAnsi="Calibri"/>
          <w:bCs/>
          <w:color w:val="000000"/>
          <w:sz w:val="24"/>
          <w:szCs w:val="24"/>
        </w:rPr>
      </w:pPr>
      <w:r w:rsidRPr="00924AEA">
        <w:rPr>
          <w:rFonts w:ascii="Calibri" w:hAnsi="Calibri"/>
          <w:bCs/>
          <w:color w:val="000000"/>
          <w:sz w:val="24"/>
          <w:szCs w:val="24"/>
        </w:rPr>
        <w:t xml:space="preserve">uzyskanie akceptacji osoby odpowiedzialnej ze strony Zamawiającego zgodnie </w:t>
      </w:r>
      <w:r w:rsidRPr="00924AEA">
        <w:rPr>
          <w:rFonts w:ascii="Calibri" w:hAnsi="Calibri" w:cs="Arial"/>
          <w:bCs/>
          <w:color w:val="000000"/>
          <w:sz w:val="24"/>
          <w:szCs w:val="24"/>
        </w:rPr>
        <w:t>§ 7 ust. 1</w:t>
      </w:r>
      <w:r w:rsidRPr="00924AEA">
        <w:rPr>
          <w:rFonts w:ascii="Calibri" w:hAnsi="Calibri"/>
          <w:bCs/>
          <w:color w:val="000000"/>
          <w:sz w:val="24"/>
          <w:szCs w:val="24"/>
        </w:rPr>
        <w:t xml:space="preserve"> dla materiałów przeznaczonych do realizacji prac budowlanych przed ich zastosowaniem na podstawie stosownych atestów, świ</w:t>
      </w:r>
      <w:r>
        <w:rPr>
          <w:rFonts w:ascii="Calibri" w:hAnsi="Calibri"/>
          <w:bCs/>
          <w:color w:val="000000"/>
          <w:sz w:val="24"/>
          <w:szCs w:val="24"/>
        </w:rPr>
        <w:t>adectw jakości. W przypadku nie</w:t>
      </w:r>
      <w:r w:rsidRPr="00924AEA">
        <w:rPr>
          <w:rFonts w:ascii="Calibri" w:hAnsi="Calibri"/>
          <w:bCs/>
          <w:color w:val="000000"/>
          <w:sz w:val="24"/>
          <w:szCs w:val="24"/>
        </w:rPr>
        <w:t>dotrzymania tego warunku i realizacji robót bez akceptacji, Wykonawca na żądanie Zamawiającego dokona wymiany elementu lub materiału na własny koszt;</w:t>
      </w:r>
    </w:p>
    <w:p w:rsidR="005A08D0" w:rsidRPr="00924AEA" w:rsidRDefault="005A08D0" w:rsidP="00911136">
      <w:pPr>
        <w:pStyle w:val="Textbody"/>
        <w:numPr>
          <w:ilvl w:val="0"/>
          <w:numId w:val="25"/>
        </w:numPr>
        <w:spacing w:line="360" w:lineRule="auto"/>
        <w:ind w:left="567" w:hanging="283"/>
        <w:rPr>
          <w:rFonts w:ascii="Calibri" w:hAnsi="Calibri"/>
          <w:bCs/>
          <w:color w:val="000000"/>
          <w:sz w:val="24"/>
          <w:szCs w:val="24"/>
        </w:rPr>
      </w:pPr>
      <w:r w:rsidRPr="00924AEA">
        <w:rPr>
          <w:rFonts w:ascii="Calibri" w:hAnsi="Calibri"/>
          <w:bCs/>
          <w:color w:val="000000"/>
          <w:sz w:val="24"/>
          <w:szCs w:val="24"/>
        </w:rPr>
        <w:t>zapewnienie właściwego kierownictwa, wykwalifikowanego personelu, sprzętu, materiałów oraz innych rzeczy i usług, czy to o charakterze tymczasowym czy stałym, koniecznych do właściwej realizacji prac budowlanych, ich ukończenia oraz usunięcia w nich wad lub usterek zgodnie z postanowieniami niniejszej umowy;</w:t>
      </w:r>
    </w:p>
    <w:p w:rsidR="005A08D0" w:rsidRPr="00924AEA" w:rsidRDefault="005A08D0" w:rsidP="00911136">
      <w:pPr>
        <w:pStyle w:val="Textbody"/>
        <w:numPr>
          <w:ilvl w:val="0"/>
          <w:numId w:val="25"/>
        </w:numPr>
        <w:spacing w:line="360" w:lineRule="auto"/>
        <w:ind w:left="567" w:hanging="283"/>
        <w:rPr>
          <w:rFonts w:ascii="Calibri" w:hAnsi="Calibri"/>
          <w:bCs/>
          <w:color w:val="000000"/>
          <w:sz w:val="24"/>
          <w:szCs w:val="24"/>
        </w:rPr>
      </w:pPr>
      <w:r w:rsidRPr="00924AEA">
        <w:rPr>
          <w:rFonts w:ascii="Calibri" w:hAnsi="Calibri"/>
          <w:bCs/>
          <w:color w:val="000000"/>
          <w:sz w:val="24"/>
          <w:szCs w:val="24"/>
        </w:rPr>
        <w:t>zapewnienie Zamawiającemu dostępu do każdej części miejsca wykonywania prac budowlanych na terenie Zamawiającego.</w:t>
      </w:r>
    </w:p>
    <w:p w:rsidR="005A08D0" w:rsidRPr="00924AEA" w:rsidRDefault="005A08D0" w:rsidP="00911136">
      <w:pPr>
        <w:pStyle w:val="Textbody"/>
        <w:numPr>
          <w:ilvl w:val="0"/>
          <w:numId w:val="25"/>
        </w:numPr>
        <w:spacing w:line="360" w:lineRule="auto"/>
        <w:ind w:left="567" w:hanging="283"/>
        <w:rPr>
          <w:rFonts w:ascii="Calibri" w:hAnsi="Calibri"/>
          <w:bCs/>
          <w:color w:val="000000"/>
          <w:sz w:val="24"/>
          <w:szCs w:val="24"/>
        </w:rPr>
      </w:pPr>
      <w:r w:rsidRPr="00924AEA">
        <w:rPr>
          <w:rFonts w:ascii="Calibri" w:hAnsi="Calibri" w:cs="Arial"/>
          <w:sz w:val="24"/>
          <w:szCs w:val="24"/>
        </w:rPr>
        <w:t xml:space="preserve"> zapewnienie jednoznacznej identyfikacji wizualnej (widoczne logo zatrudniającej firmy) zatrudnionych osób jak</w:t>
      </w:r>
      <w:r>
        <w:rPr>
          <w:rFonts w:ascii="Calibri" w:hAnsi="Calibri" w:cs="Arial"/>
          <w:sz w:val="24"/>
          <w:szCs w:val="24"/>
        </w:rPr>
        <w:t xml:space="preserve"> również zapewnienie</w:t>
      </w:r>
      <w:r w:rsidRPr="00924AEA">
        <w:rPr>
          <w:rFonts w:ascii="Calibri" w:hAnsi="Calibri" w:cs="Arial"/>
          <w:sz w:val="24"/>
          <w:szCs w:val="24"/>
        </w:rPr>
        <w:t xml:space="preserve"> (zamieszczając stosowne wymagania </w:t>
      </w:r>
      <w:r w:rsidRPr="00924AEA">
        <w:rPr>
          <w:rFonts w:ascii="Calibri" w:hAnsi="Calibri" w:cs="Arial"/>
          <w:sz w:val="24"/>
          <w:szCs w:val="24"/>
        </w:rPr>
        <w:br/>
        <w:t>w zawieranych umowach o podwykonawstwo) aby taką identyfikację posiadały osoby zatrudnione przez podwykonawców i dalszych podwykonawców). Brak identyfikacji wizualnej zatrudnionych osób (Wykonawcy, podwykonawców  czy też dalszych podwykonawców) będzie podstawą do naliczania Wykonawcy kary umow</w:t>
      </w:r>
      <w:r>
        <w:rPr>
          <w:rFonts w:ascii="Calibri" w:hAnsi="Calibri" w:cs="Arial"/>
          <w:sz w:val="24"/>
          <w:szCs w:val="24"/>
        </w:rPr>
        <w:t>nej wskazanej w § 4 ust.1 lit. j</w:t>
      </w:r>
      <w:r w:rsidRPr="00924AEA">
        <w:rPr>
          <w:rFonts w:ascii="Calibri" w:hAnsi="Calibri" w:cs="Arial"/>
          <w:sz w:val="24"/>
          <w:szCs w:val="24"/>
        </w:rPr>
        <w:t>) umowy.</w:t>
      </w:r>
    </w:p>
    <w:p w:rsidR="005A08D0" w:rsidRPr="00924AEA" w:rsidRDefault="005A08D0" w:rsidP="00911136">
      <w:pPr>
        <w:pStyle w:val="Textbody"/>
        <w:numPr>
          <w:ilvl w:val="0"/>
          <w:numId w:val="23"/>
        </w:numPr>
        <w:spacing w:line="360" w:lineRule="auto"/>
        <w:ind w:left="284" w:hanging="284"/>
        <w:rPr>
          <w:rFonts w:ascii="Calibri" w:hAnsi="Calibri"/>
          <w:bCs/>
          <w:color w:val="000000"/>
          <w:sz w:val="24"/>
          <w:szCs w:val="24"/>
        </w:rPr>
      </w:pPr>
      <w:r w:rsidRPr="00924AEA">
        <w:rPr>
          <w:rFonts w:ascii="Calibri" w:hAnsi="Calibri"/>
          <w:bCs/>
          <w:color w:val="000000"/>
          <w:sz w:val="24"/>
          <w:szCs w:val="24"/>
        </w:rPr>
        <w:t>Ponadto Wykonawca:</w:t>
      </w:r>
    </w:p>
    <w:p w:rsidR="005A08D0" w:rsidRPr="00924AEA" w:rsidRDefault="005A08D0" w:rsidP="00911136">
      <w:pPr>
        <w:pStyle w:val="Textbody"/>
        <w:numPr>
          <w:ilvl w:val="0"/>
          <w:numId w:val="26"/>
        </w:numPr>
        <w:spacing w:line="360" w:lineRule="auto"/>
        <w:ind w:left="567" w:hanging="284"/>
        <w:rPr>
          <w:rFonts w:ascii="Calibri" w:hAnsi="Calibri"/>
          <w:bCs/>
          <w:color w:val="000000"/>
          <w:sz w:val="24"/>
          <w:szCs w:val="24"/>
        </w:rPr>
      </w:pPr>
      <w:r w:rsidRPr="00924AEA">
        <w:rPr>
          <w:rFonts w:ascii="Calibri" w:hAnsi="Calibri"/>
          <w:bCs/>
          <w:color w:val="000000"/>
          <w:sz w:val="24"/>
          <w:szCs w:val="24"/>
        </w:rPr>
        <w:t xml:space="preserve"> ponosi pełną odpowiedzialność za szkody pozostające w związku z prowadzonymi pracami budowlanymi. Odpowiedzialność trwa od chwili podpisania protokołu przejęcia placu budowy do odbioru końcowego prac budowlanych,</w:t>
      </w:r>
    </w:p>
    <w:p w:rsidR="005A08D0" w:rsidRPr="00924AEA" w:rsidRDefault="005A08D0" w:rsidP="00911136">
      <w:pPr>
        <w:pStyle w:val="Textbody"/>
        <w:numPr>
          <w:ilvl w:val="0"/>
          <w:numId w:val="26"/>
        </w:numPr>
        <w:spacing w:line="360" w:lineRule="auto"/>
        <w:ind w:left="567" w:hanging="284"/>
        <w:rPr>
          <w:rFonts w:ascii="Calibri" w:hAnsi="Calibri"/>
          <w:bCs/>
          <w:color w:val="000000"/>
          <w:sz w:val="24"/>
          <w:szCs w:val="24"/>
        </w:rPr>
      </w:pPr>
      <w:r w:rsidRPr="00924AEA">
        <w:rPr>
          <w:rFonts w:ascii="Calibri" w:hAnsi="Calibri"/>
          <w:bCs/>
          <w:color w:val="000000"/>
          <w:sz w:val="24"/>
          <w:szCs w:val="24"/>
        </w:rPr>
        <w:t xml:space="preserve">zobowiązany jest do realizacji robót budowlanych i wszelkich innych czynności związanych z wykonywaniem niniejszej umowy w sposób zapewniający ciągłość pracy zakładu Zamawiającego, a w szczególności w sposób zapewniający nieprzerwaną dostawę mediów,  </w:t>
      </w:r>
    </w:p>
    <w:p w:rsidR="005A08D0" w:rsidRPr="00924AEA" w:rsidRDefault="005A08D0" w:rsidP="00911136">
      <w:pPr>
        <w:pStyle w:val="Textbody"/>
        <w:numPr>
          <w:ilvl w:val="0"/>
          <w:numId w:val="26"/>
        </w:numPr>
        <w:spacing w:line="360" w:lineRule="auto"/>
        <w:ind w:left="567" w:hanging="284"/>
        <w:rPr>
          <w:rFonts w:ascii="Calibri" w:hAnsi="Calibri"/>
          <w:bCs/>
          <w:color w:val="000000"/>
          <w:sz w:val="24"/>
          <w:szCs w:val="24"/>
        </w:rPr>
      </w:pPr>
      <w:r w:rsidRPr="00924AEA">
        <w:rPr>
          <w:rFonts w:ascii="Calibri" w:hAnsi="Calibri"/>
          <w:bCs/>
          <w:color w:val="000000"/>
          <w:sz w:val="24"/>
          <w:szCs w:val="24"/>
        </w:rPr>
        <w:t>po przejęciu placu budowy zabezpieczy mienie Zamawiającego położone w obrębie prowadzonych prac budowlanych, a niepodlegające pracom budowlanym i po zakończeniu tychże prac doprowadzi je do stanu jak przed ich rozpoczęciem,</w:t>
      </w:r>
    </w:p>
    <w:p w:rsidR="005A08D0" w:rsidRPr="00924AEA" w:rsidRDefault="005A08D0" w:rsidP="00911136">
      <w:pPr>
        <w:pStyle w:val="Textbody"/>
        <w:numPr>
          <w:ilvl w:val="0"/>
          <w:numId w:val="26"/>
        </w:numPr>
        <w:spacing w:line="360" w:lineRule="auto"/>
        <w:ind w:left="567" w:hanging="284"/>
        <w:rPr>
          <w:rFonts w:ascii="Calibri" w:hAnsi="Calibri"/>
          <w:bCs/>
          <w:color w:val="000000"/>
          <w:sz w:val="24"/>
          <w:szCs w:val="24"/>
        </w:rPr>
      </w:pPr>
      <w:r w:rsidRPr="00924AEA">
        <w:rPr>
          <w:rFonts w:ascii="Calibri" w:hAnsi="Calibri"/>
          <w:bCs/>
          <w:color w:val="000000"/>
          <w:sz w:val="24"/>
          <w:szCs w:val="24"/>
        </w:rPr>
        <w:t>przed odbiorem końcowym prac budowlanych, Wykonawca uprzątnie miejsce wykonywania prac budowlanych.</w:t>
      </w:r>
    </w:p>
    <w:p w:rsidR="005A08D0" w:rsidRPr="00924AEA" w:rsidRDefault="005A08D0" w:rsidP="00911136">
      <w:pPr>
        <w:pStyle w:val="Textbody"/>
        <w:numPr>
          <w:ilvl w:val="0"/>
          <w:numId w:val="23"/>
        </w:numPr>
        <w:spacing w:line="360" w:lineRule="auto"/>
        <w:ind w:left="284" w:hanging="284"/>
        <w:rPr>
          <w:rFonts w:ascii="Calibri" w:hAnsi="Calibri"/>
          <w:bCs/>
          <w:color w:val="000000"/>
          <w:sz w:val="24"/>
          <w:szCs w:val="24"/>
        </w:rPr>
      </w:pPr>
      <w:r w:rsidRPr="00924AEA">
        <w:rPr>
          <w:rFonts w:ascii="Calibri" w:hAnsi="Calibri"/>
          <w:bCs/>
          <w:color w:val="000000"/>
          <w:sz w:val="24"/>
          <w:szCs w:val="24"/>
        </w:rPr>
        <w:t>Wykonawca zobowiązany jest do zapewnienia, iż osoby wykonujące czynności budowlano-instalacyjne (prace ogólnobudowlane, instalacyjne i montażowe) na terenie Zamawiającego będą zatrudnione przez Wykonawcę, podwykonawców lub dalszych podwykonawców na podstawie umowy o pracę. W tym celu Wykonawca zobowiązany jest:</w:t>
      </w:r>
    </w:p>
    <w:p w:rsidR="005A08D0" w:rsidRPr="00924AEA" w:rsidRDefault="005A08D0" w:rsidP="00911136">
      <w:pPr>
        <w:pStyle w:val="Textbody"/>
        <w:numPr>
          <w:ilvl w:val="1"/>
          <w:numId w:val="23"/>
        </w:numPr>
        <w:spacing w:line="360" w:lineRule="auto"/>
        <w:rPr>
          <w:rFonts w:ascii="Calibri" w:hAnsi="Calibri" w:cs="Arial"/>
          <w:color w:val="000000"/>
          <w:kern w:val="0"/>
          <w:sz w:val="24"/>
          <w:szCs w:val="24"/>
          <w:lang w:bidi="ar-SA"/>
        </w:rPr>
      </w:pPr>
      <w:r w:rsidRPr="00924AEA">
        <w:rPr>
          <w:rFonts w:ascii="Calibri" w:hAnsi="Calibri"/>
          <w:bCs/>
          <w:color w:val="000000"/>
          <w:sz w:val="24"/>
          <w:szCs w:val="24"/>
        </w:rPr>
        <w:t>do przedłożenia w terminie 7 dni na każde żądanie Zamawiającego</w:t>
      </w:r>
      <w:r w:rsidRPr="00924AEA">
        <w:rPr>
          <w:rFonts w:ascii="Calibri" w:hAnsi="Calibri" w:cs="Arial"/>
          <w:color w:val="000000"/>
          <w:kern w:val="0"/>
          <w:sz w:val="24"/>
          <w:szCs w:val="24"/>
          <w:lang w:bidi="ar-SA"/>
        </w:rPr>
        <w:t>:</w:t>
      </w:r>
    </w:p>
    <w:p w:rsidR="005A08D0" w:rsidRPr="00924AEA" w:rsidRDefault="005A08D0" w:rsidP="00911136">
      <w:pPr>
        <w:spacing w:line="360" w:lineRule="auto"/>
        <w:ind w:left="1418"/>
        <w:jc w:val="both"/>
        <w:rPr>
          <w:rFonts w:cs="Arial"/>
          <w:color w:val="000000"/>
          <w:lang w:eastAsia="pl-PL"/>
        </w:rPr>
      </w:pPr>
      <w:r w:rsidRPr="00924AEA">
        <w:rPr>
          <w:rFonts w:cs="Arial"/>
          <w:color w:val="000000"/>
          <w:lang w:eastAsia="pl-PL"/>
        </w:rPr>
        <w:t xml:space="preserve">- oświadczenia zatrudnionego pracownika, </w:t>
      </w:r>
    </w:p>
    <w:p w:rsidR="005A08D0" w:rsidRPr="00924AEA" w:rsidRDefault="005A08D0" w:rsidP="00911136">
      <w:pPr>
        <w:spacing w:line="360" w:lineRule="auto"/>
        <w:ind w:left="1418"/>
        <w:jc w:val="both"/>
        <w:rPr>
          <w:rFonts w:cs="Arial"/>
          <w:color w:val="000000"/>
          <w:lang w:eastAsia="pl-PL"/>
        </w:rPr>
      </w:pPr>
      <w:r w:rsidRPr="00924AEA">
        <w:rPr>
          <w:rFonts w:cs="Arial"/>
          <w:color w:val="000000"/>
          <w:lang w:eastAsia="pl-PL"/>
        </w:rPr>
        <w:t>- oświadczenia wykonawcy lub podwykonawcy o zatrudnieniu pracownika na podstawie umowy o pracę,</w:t>
      </w:r>
    </w:p>
    <w:p w:rsidR="005A08D0" w:rsidRPr="00924AEA" w:rsidRDefault="005A08D0" w:rsidP="00911136">
      <w:pPr>
        <w:spacing w:line="360" w:lineRule="auto"/>
        <w:ind w:left="1418"/>
        <w:jc w:val="both"/>
        <w:rPr>
          <w:rFonts w:cs="Arial"/>
          <w:color w:val="000000"/>
          <w:lang w:eastAsia="pl-PL"/>
        </w:rPr>
      </w:pPr>
      <w:r w:rsidRPr="00924AEA">
        <w:rPr>
          <w:rFonts w:cs="Arial"/>
          <w:color w:val="000000"/>
          <w:lang w:eastAsia="pl-PL"/>
        </w:rPr>
        <w:t>- poświadczonej za zgodność z oryginałem kopii umowy o pracę zatrudnionego pracownika,</w:t>
      </w:r>
    </w:p>
    <w:p w:rsidR="005A08D0" w:rsidRPr="00924AEA" w:rsidRDefault="005A08D0" w:rsidP="00911136">
      <w:pPr>
        <w:spacing w:line="360" w:lineRule="auto"/>
        <w:ind w:left="1418"/>
        <w:jc w:val="both"/>
        <w:rPr>
          <w:rFonts w:cs="Arial"/>
          <w:color w:val="000000"/>
          <w:lang w:eastAsia="pl-PL"/>
        </w:rPr>
      </w:pPr>
      <w:r w:rsidRPr="00924AEA">
        <w:rPr>
          <w:rFonts w:cs="Arial"/>
          <w:color w:val="000000"/>
          <w:lang w:eastAsia="pl-PL"/>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5A08D0" w:rsidRPr="00924AEA" w:rsidRDefault="005A08D0" w:rsidP="00911136">
      <w:pPr>
        <w:pStyle w:val="Textbody"/>
        <w:numPr>
          <w:ilvl w:val="1"/>
          <w:numId w:val="23"/>
        </w:numPr>
        <w:spacing w:line="360" w:lineRule="auto"/>
        <w:rPr>
          <w:rFonts w:ascii="Calibri" w:hAnsi="Calibri"/>
          <w:bCs/>
          <w:color w:val="000000"/>
          <w:sz w:val="24"/>
          <w:szCs w:val="24"/>
        </w:rPr>
      </w:pPr>
      <w:r w:rsidRPr="00924AEA">
        <w:rPr>
          <w:rFonts w:ascii="Calibri" w:hAnsi="Calibri"/>
          <w:bCs/>
          <w:color w:val="000000"/>
          <w:sz w:val="24"/>
          <w:szCs w:val="24"/>
        </w:rPr>
        <w:t>do wprowadzenia odpowiedniego wymogu w umowach zawieranych z podwykonawcami.</w:t>
      </w:r>
    </w:p>
    <w:p w:rsidR="005A08D0" w:rsidRPr="006B4884" w:rsidRDefault="005A08D0" w:rsidP="00911136">
      <w:pPr>
        <w:pStyle w:val="Textbody"/>
        <w:numPr>
          <w:ilvl w:val="0"/>
          <w:numId w:val="23"/>
        </w:numPr>
        <w:spacing w:line="360" w:lineRule="auto"/>
        <w:ind w:left="284" w:hanging="284"/>
        <w:rPr>
          <w:rFonts w:ascii="Calibri" w:hAnsi="Calibri"/>
          <w:bCs/>
          <w:color w:val="000000"/>
          <w:sz w:val="24"/>
          <w:szCs w:val="24"/>
        </w:rPr>
      </w:pPr>
      <w:r w:rsidRPr="00924AEA">
        <w:rPr>
          <w:rFonts w:ascii="Calibri" w:hAnsi="Calibri"/>
          <w:bCs/>
          <w:color w:val="000000"/>
          <w:sz w:val="24"/>
          <w:szCs w:val="24"/>
        </w:rPr>
        <w:t>Wykonawca zobowiązuje się do przekazania – w imieniu Zamawiającego - osobom biorącym udział 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w:t>
      </w:r>
    </w:p>
    <w:p w:rsidR="005A08D0" w:rsidRPr="00924AEA" w:rsidRDefault="005A08D0" w:rsidP="00911136">
      <w:pPr>
        <w:pStyle w:val="Textbody"/>
        <w:spacing w:line="360" w:lineRule="auto"/>
        <w:ind w:left="360"/>
        <w:rPr>
          <w:rFonts w:ascii="Calibri" w:hAnsi="Calibri"/>
          <w:bCs/>
          <w:color w:val="000000"/>
          <w:sz w:val="24"/>
          <w:szCs w:val="24"/>
        </w:rPr>
      </w:pPr>
    </w:p>
    <w:p w:rsidR="005A08D0" w:rsidRPr="00924AEA" w:rsidRDefault="005A08D0" w:rsidP="00911136">
      <w:pPr>
        <w:pStyle w:val="Textbody"/>
        <w:spacing w:line="360" w:lineRule="auto"/>
        <w:ind w:left="3540" w:firstLine="708"/>
        <w:rPr>
          <w:rFonts w:ascii="Calibri" w:hAnsi="Calibri"/>
          <w:b/>
          <w:bCs/>
          <w:color w:val="000000"/>
          <w:sz w:val="24"/>
          <w:szCs w:val="24"/>
        </w:rPr>
      </w:pPr>
      <w:r w:rsidRPr="00924AEA">
        <w:rPr>
          <w:rFonts w:ascii="Calibri" w:hAnsi="Calibri"/>
          <w:b/>
          <w:bCs/>
          <w:color w:val="000000"/>
          <w:sz w:val="24"/>
          <w:szCs w:val="24"/>
        </w:rPr>
        <w:t>§ 1</w:t>
      </w:r>
      <w:r>
        <w:rPr>
          <w:rFonts w:ascii="Calibri" w:hAnsi="Calibri"/>
          <w:b/>
          <w:bCs/>
          <w:color w:val="000000"/>
          <w:sz w:val="24"/>
          <w:szCs w:val="24"/>
        </w:rPr>
        <w:t>0</w:t>
      </w:r>
    </w:p>
    <w:p w:rsidR="005A08D0" w:rsidRPr="00924AEA" w:rsidRDefault="005A08D0" w:rsidP="00911136">
      <w:pPr>
        <w:pStyle w:val="Textbody"/>
        <w:spacing w:line="360" w:lineRule="auto"/>
        <w:ind w:left="3116" w:firstLine="424"/>
        <w:rPr>
          <w:rFonts w:ascii="Calibri" w:hAnsi="Calibri"/>
          <w:color w:val="000000"/>
          <w:sz w:val="24"/>
          <w:szCs w:val="24"/>
        </w:rPr>
      </w:pPr>
      <w:r w:rsidRPr="00924AEA">
        <w:rPr>
          <w:rFonts w:ascii="Calibri" w:hAnsi="Calibri"/>
          <w:b/>
          <w:bCs/>
          <w:color w:val="000000"/>
          <w:sz w:val="24"/>
          <w:szCs w:val="24"/>
        </w:rPr>
        <w:t>Inne postanowienia</w:t>
      </w:r>
    </w:p>
    <w:p w:rsidR="005A08D0" w:rsidRPr="00924AEA" w:rsidRDefault="005A08D0" w:rsidP="00911136">
      <w:pPr>
        <w:pStyle w:val="Textbody"/>
        <w:numPr>
          <w:ilvl w:val="0"/>
          <w:numId w:val="27"/>
        </w:numPr>
        <w:spacing w:line="360" w:lineRule="auto"/>
        <w:ind w:left="284" w:hanging="284"/>
        <w:rPr>
          <w:rFonts w:ascii="Calibri" w:hAnsi="Calibri"/>
          <w:color w:val="000000"/>
          <w:sz w:val="24"/>
          <w:szCs w:val="24"/>
        </w:rPr>
      </w:pPr>
      <w:r w:rsidRPr="00924AEA">
        <w:rPr>
          <w:rFonts w:ascii="Calibri" w:hAnsi="Calibri"/>
          <w:bCs/>
          <w:color w:val="000000"/>
          <w:sz w:val="24"/>
          <w:szCs w:val="24"/>
        </w:rPr>
        <w:t>W sprawach nieuregulowanych niniejszą umową zastosowanie mieć będą przepisy kodeksu cywilnego.</w:t>
      </w:r>
    </w:p>
    <w:p w:rsidR="005A08D0" w:rsidRPr="00924AEA" w:rsidRDefault="005A08D0" w:rsidP="00911136">
      <w:pPr>
        <w:pStyle w:val="Textbody"/>
        <w:numPr>
          <w:ilvl w:val="0"/>
          <w:numId w:val="27"/>
        </w:numPr>
        <w:spacing w:line="360" w:lineRule="auto"/>
        <w:ind w:left="284" w:hanging="284"/>
        <w:rPr>
          <w:rFonts w:ascii="Calibri" w:hAnsi="Calibri"/>
          <w:bCs/>
          <w:color w:val="000000"/>
          <w:sz w:val="24"/>
          <w:szCs w:val="24"/>
        </w:rPr>
      </w:pPr>
      <w:r w:rsidRPr="00924AEA">
        <w:rPr>
          <w:rFonts w:ascii="Calibri" w:hAnsi="Calibri"/>
          <w:bCs/>
          <w:color w:val="000000"/>
          <w:sz w:val="24"/>
          <w:szCs w:val="24"/>
        </w:rPr>
        <w:t>Wszelkie zmiany umowy wymagają formy pisemnej pod rygorem nieważności. Zmiany umowne są dopuszczalne bez ograniczeń w zakresie dozwolonym przez Prawo zamówień publicznych.</w:t>
      </w:r>
    </w:p>
    <w:p w:rsidR="005A08D0" w:rsidRPr="00924AEA" w:rsidRDefault="005A08D0" w:rsidP="00911136">
      <w:pPr>
        <w:pStyle w:val="Textbody"/>
        <w:numPr>
          <w:ilvl w:val="0"/>
          <w:numId w:val="27"/>
        </w:numPr>
        <w:spacing w:line="360" w:lineRule="auto"/>
        <w:ind w:left="284" w:hanging="284"/>
        <w:rPr>
          <w:rFonts w:ascii="Calibri" w:hAnsi="Calibri"/>
          <w:bCs/>
          <w:color w:val="000000"/>
          <w:sz w:val="24"/>
          <w:szCs w:val="24"/>
        </w:rPr>
      </w:pPr>
      <w:r w:rsidRPr="00924AEA">
        <w:rPr>
          <w:rFonts w:ascii="Calibri" w:hAnsi="Calibri"/>
          <w:bCs/>
          <w:color w:val="000000"/>
          <w:sz w:val="24"/>
          <w:szCs w:val="24"/>
        </w:rPr>
        <w:t>Wszelkie spory wynikające z niniejszej umowy lub związane z jej wykonaniem rozstrzygać będzie sąd powszechny właściwy ze względu na siedzibę Zamawiającego.</w:t>
      </w:r>
    </w:p>
    <w:p w:rsidR="005A08D0" w:rsidRPr="00C1550E" w:rsidRDefault="005A08D0" w:rsidP="00911136">
      <w:pPr>
        <w:pStyle w:val="Textbody"/>
        <w:numPr>
          <w:ilvl w:val="0"/>
          <w:numId w:val="27"/>
        </w:numPr>
        <w:spacing w:line="360" w:lineRule="auto"/>
        <w:ind w:left="284" w:hanging="284"/>
        <w:rPr>
          <w:rFonts w:ascii="Calibri" w:hAnsi="Calibri"/>
          <w:color w:val="000000"/>
          <w:sz w:val="24"/>
          <w:szCs w:val="24"/>
        </w:rPr>
      </w:pPr>
      <w:r w:rsidRPr="00924AEA">
        <w:rPr>
          <w:rFonts w:ascii="Calibri" w:hAnsi="Calibri"/>
          <w:bCs/>
          <w:color w:val="000000"/>
          <w:sz w:val="24"/>
          <w:szCs w:val="24"/>
        </w:rPr>
        <w:t>Umowę sporządzono w dwóch jednobrzmiących egzemplarzach jeden dla Zamawiającego, jeden dla Wykonawcy.</w:t>
      </w:r>
    </w:p>
    <w:p w:rsidR="005A08D0" w:rsidRPr="00C1550E" w:rsidRDefault="005A08D0" w:rsidP="00911136">
      <w:pPr>
        <w:pStyle w:val="Textbody"/>
        <w:numPr>
          <w:ilvl w:val="0"/>
          <w:numId w:val="27"/>
        </w:numPr>
        <w:spacing w:line="360" w:lineRule="auto"/>
        <w:ind w:left="284" w:hanging="284"/>
        <w:rPr>
          <w:rFonts w:ascii="Calibri" w:hAnsi="Calibri"/>
          <w:color w:val="000000"/>
          <w:sz w:val="24"/>
          <w:szCs w:val="24"/>
        </w:rPr>
      </w:pPr>
      <w:r w:rsidRPr="00C1550E">
        <w:rPr>
          <w:rFonts w:ascii="Calibri" w:hAnsi="Calibri"/>
          <w:sz w:val="24"/>
          <w:szCs w:val="24"/>
        </w:rPr>
        <w:t>Załączniki stanowią integralną część umowy:</w:t>
      </w:r>
    </w:p>
    <w:p w:rsidR="005A08D0" w:rsidRPr="00C1550E" w:rsidRDefault="005A08D0" w:rsidP="00911136">
      <w:pPr>
        <w:numPr>
          <w:ilvl w:val="1"/>
          <w:numId w:val="27"/>
        </w:numPr>
        <w:spacing w:after="0" w:line="240" w:lineRule="auto"/>
        <w:jc w:val="both"/>
        <w:rPr>
          <w:rFonts w:cs="Tahoma"/>
        </w:rPr>
      </w:pPr>
      <w:r w:rsidRPr="00C1550E">
        <w:rPr>
          <w:rFonts w:cs="Tahoma"/>
        </w:rPr>
        <w:t>załącznik nr 1 - Opis przedmiotu zamówienia,</w:t>
      </w:r>
    </w:p>
    <w:p w:rsidR="005A08D0" w:rsidRPr="00C1550E" w:rsidRDefault="005A08D0" w:rsidP="00911136">
      <w:pPr>
        <w:numPr>
          <w:ilvl w:val="1"/>
          <w:numId w:val="27"/>
        </w:numPr>
        <w:spacing w:after="0" w:line="240" w:lineRule="auto"/>
        <w:jc w:val="both"/>
        <w:rPr>
          <w:rFonts w:cs="Tahoma"/>
        </w:rPr>
      </w:pPr>
      <w:r w:rsidRPr="00C1550E">
        <w:rPr>
          <w:rFonts w:cs="Tahoma"/>
        </w:rPr>
        <w:t>załącznik nr 2 – Formularz cenowy,</w:t>
      </w:r>
    </w:p>
    <w:p w:rsidR="005A08D0" w:rsidRPr="00C1550E" w:rsidRDefault="005A08D0" w:rsidP="00911136">
      <w:pPr>
        <w:numPr>
          <w:ilvl w:val="1"/>
          <w:numId w:val="27"/>
        </w:numPr>
        <w:spacing w:after="0" w:line="240" w:lineRule="auto"/>
        <w:jc w:val="both"/>
        <w:rPr>
          <w:rFonts w:cs="Tahoma"/>
        </w:rPr>
      </w:pPr>
      <w:r w:rsidRPr="00C1550E">
        <w:t>załącznik nr 3 – Informacja dla pracowników wykonawcy – Wykonawca jest zobligowany przekazać załącznik swoim pracownikom, których dane udostępnił Zamawiającemu</w:t>
      </w:r>
    </w:p>
    <w:p w:rsidR="005A08D0" w:rsidRPr="00924AEA" w:rsidRDefault="005A08D0" w:rsidP="00911136">
      <w:pPr>
        <w:pStyle w:val="Textbody"/>
        <w:spacing w:line="360" w:lineRule="auto"/>
        <w:rPr>
          <w:rFonts w:ascii="Calibri" w:hAnsi="Calibri"/>
          <w:bCs/>
          <w:color w:val="000000"/>
          <w:sz w:val="24"/>
          <w:szCs w:val="24"/>
        </w:rPr>
      </w:pPr>
    </w:p>
    <w:p w:rsidR="005A08D0" w:rsidRPr="00924AEA" w:rsidRDefault="005A08D0" w:rsidP="00911136">
      <w:pPr>
        <w:pStyle w:val="Textbody"/>
        <w:tabs>
          <w:tab w:val="left" w:pos="6379"/>
        </w:tabs>
        <w:spacing w:line="360" w:lineRule="auto"/>
        <w:rPr>
          <w:rFonts w:ascii="Calibri" w:hAnsi="Calibri"/>
          <w:bCs/>
          <w:color w:val="000000"/>
          <w:sz w:val="24"/>
          <w:szCs w:val="24"/>
        </w:rPr>
      </w:pPr>
    </w:p>
    <w:p w:rsidR="005A08D0" w:rsidRPr="00924AEA" w:rsidRDefault="005A08D0" w:rsidP="00911136">
      <w:pPr>
        <w:pStyle w:val="Textbody"/>
        <w:tabs>
          <w:tab w:val="left" w:pos="6379"/>
        </w:tabs>
        <w:spacing w:line="360" w:lineRule="auto"/>
        <w:rPr>
          <w:rFonts w:ascii="Calibri" w:hAnsi="Calibri"/>
          <w:bCs/>
          <w:color w:val="000000"/>
          <w:sz w:val="24"/>
          <w:szCs w:val="24"/>
        </w:rPr>
      </w:pPr>
      <w:r w:rsidRPr="00924AEA">
        <w:rPr>
          <w:rFonts w:ascii="Calibri" w:hAnsi="Calibri"/>
          <w:bCs/>
          <w:color w:val="000000"/>
          <w:sz w:val="24"/>
          <w:szCs w:val="24"/>
        </w:rPr>
        <w:t>………………………………..</w:t>
      </w:r>
      <w:r w:rsidRPr="00924AEA">
        <w:rPr>
          <w:rFonts w:ascii="Calibri" w:hAnsi="Calibri"/>
          <w:bCs/>
          <w:color w:val="000000"/>
          <w:sz w:val="24"/>
          <w:szCs w:val="24"/>
        </w:rPr>
        <w:tab/>
        <w:t>………….…………………</w:t>
      </w:r>
    </w:p>
    <w:p w:rsidR="005A08D0" w:rsidRPr="00924AEA" w:rsidRDefault="005A08D0" w:rsidP="00911136">
      <w:pPr>
        <w:pStyle w:val="Textbody"/>
        <w:tabs>
          <w:tab w:val="left" w:pos="7513"/>
        </w:tabs>
        <w:spacing w:line="360" w:lineRule="auto"/>
        <w:ind w:left="567"/>
        <w:rPr>
          <w:rFonts w:ascii="Calibri" w:hAnsi="Calibri"/>
          <w:bCs/>
          <w:color w:val="000000"/>
          <w:sz w:val="24"/>
          <w:szCs w:val="24"/>
        </w:rPr>
      </w:pPr>
      <w:r w:rsidRPr="00924AEA">
        <w:rPr>
          <w:rFonts w:ascii="Calibri" w:hAnsi="Calibri"/>
          <w:bCs/>
          <w:color w:val="000000"/>
          <w:sz w:val="24"/>
          <w:szCs w:val="24"/>
        </w:rPr>
        <w:t xml:space="preserve"> Wykonawca                                                                                    Zamawiający</w:t>
      </w:r>
    </w:p>
    <w:p w:rsidR="005A08D0" w:rsidRDefault="005A08D0" w:rsidP="00911136">
      <w:pPr>
        <w:pStyle w:val="Standard"/>
        <w:suppressAutoHyphens w:val="0"/>
        <w:spacing w:before="0" w:after="200" w:line="276" w:lineRule="auto"/>
        <w:jc w:val="both"/>
        <w:rPr>
          <w:rFonts w:ascii="Calibri" w:hAnsi="Calibri"/>
          <w:color w:val="000000"/>
          <w:sz w:val="24"/>
          <w:szCs w:val="24"/>
        </w:rPr>
      </w:pPr>
    </w:p>
    <w:p w:rsidR="005A08D0" w:rsidRDefault="005A08D0" w:rsidP="00911136">
      <w:pPr>
        <w:jc w:val="right"/>
        <w:outlineLvl w:val="1"/>
        <w:rPr>
          <w:b/>
          <w:bCs/>
          <w:lang w:eastAsia="pl-PL"/>
        </w:rPr>
      </w:pPr>
    </w:p>
    <w:p w:rsidR="005A08D0" w:rsidRDefault="005A08D0" w:rsidP="00911136">
      <w:pPr>
        <w:jc w:val="right"/>
        <w:outlineLvl w:val="1"/>
        <w:rPr>
          <w:b/>
          <w:bCs/>
          <w:lang w:eastAsia="pl-PL"/>
        </w:rPr>
      </w:pPr>
    </w:p>
    <w:p w:rsidR="005A08D0" w:rsidRDefault="005A08D0" w:rsidP="00911136">
      <w:pPr>
        <w:jc w:val="right"/>
        <w:outlineLvl w:val="1"/>
        <w:rPr>
          <w:b/>
          <w:bCs/>
          <w:lang w:eastAsia="pl-PL"/>
        </w:rPr>
      </w:pPr>
    </w:p>
    <w:p w:rsidR="005A08D0" w:rsidRDefault="005A08D0" w:rsidP="00911136">
      <w:pPr>
        <w:jc w:val="right"/>
        <w:outlineLvl w:val="1"/>
        <w:rPr>
          <w:b/>
          <w:bCs/>
          <w:lang w:eastAsia="pl-PL"/>
        </w:rPr>
      </w:pPr>
    </w:p>
    <w:p w:rsidR="005A08D0" w:rsidRDefault="005A08D0" w:rsidP="00911136">
      <w:pPr>
        <w:jc w:val="right"/>
        <w:outlineLvl w:val="1"/>
        <w:rPr>
          <w:b/>
          <w:bCs/>
          <w:lang w:eastAsia="pl-PL"/>
        </w:rPr>
      </w:pPr>
    </w:p>
    <w:p w:rsidR="005A08D0" w:rsidRDefault="005A08D0" w:rsidP="00911136">
      <w:pPr>
        <w:jc w:val="right"/>
        <w:outlineLvl w:val="1"/>
        <w:rPr>
          <w:b/>
          <w:bCs/>
          <w:lang w:eastAsia="pl-PL"/>
        </w:rPr>
      </w:pPr>
    </w:p>
    <w:p w:rsidR="005A08D0" w:rsidRDefault="005A08D0" w:rsidP="00911136">
      <w:pPr>
        <w:jc w:val="right"/>
        <w:outlineLvl w:val="1"/>
        <w:rPr>
          <w:b/>
          <w:bCs/>
          <w:lang w:eastAsia="pl-PL"/>
        </w:rPr>
      </w:pPr>
    </w:p>
    <w:p w:rsidR="005A08D0" w:rsidRDefault="005A08D0" w:rsidP="00911136">
      <w:pPr>
        <w:jc w:val="right"/>
        <w:outlineLvl w:val="1"/>
        <w:rPr>
          <w:b/>
          <w:bCs/>
          <w:lang w:eastAsia="pl-PL"/>
        </w:rPr>
      </w:pPr>
    </w:p>
    <w:p w:rsidR="005A08D0" w:rsidRDefault="005A08D0" w:rsidP="00911136">
      <w:pPr>
        <w:outlineLvl w:val="1"/>
        <w:rPr>
          <w:b/>
          <w:bCs/>
          <w:lang w:eastAsia="pl-PL"/>
        </w:rPr>
      </w:pPr>
    </w:p>
    <w:p w:rsidR="005A08D0" w:rsidRPr="0005614F" w:rsidRDefault="005A08D0" w:rsidP="00911136">
      <w:pPr>
        <w:jc w:val="right"/>
        <w:outlineLvl w:val="1"/>
        <w:rPr>
          <w:b/>
          <w:bCs/>
          <w:lang w:eastAsia="pl-PL"/>
        </w:rPr>
      </w:pPr>
      <w:r>
        <w:rPr>
          <w:b/>
          <w:bCs/>
          <w:lang w:eastAsia="pl-PL"/>
        </w:rPr>
        <w:t>Załącznik nr 3</w:t>
      </w:r>
      <w:r w:rsidRPr="0005614F">
        <w:rPr>
          <w:b/>
          <w:bCs/>
          <w:lang w:eastAsia="pl-PL"/>
        </w:rPr>
        <w:t xml:space="preserve"> do umowy </w:t>
      </w:r>
    </w:p>
    <w:p w:rsidR="005A08D0" w:rsidRDefault="005A08D0" w:rsidP="00911136">
      <w:pPr>
        <w:jc w:val="center"/>
        <w:outlineLvl w:val="1"/>
        <w:rPr>
          <w:rFonts w:ascii="Verdana" w:hAnsi="Verdana"/>
          <w:b/>
          <w:bCs/>
          <w:sz w:val="18"/>
          <w:szCs w:val="18"/>
          <w:lang w:eastAsia="pl-PL"/>
        </w:rPr>
      </w:pPr>
    </w:p>
    <w:p w:rsidR="005A08D0" w:rsidRPr="009D5E9D" w:rsidRDefault="005A08D0" w:rsidP="00911136">
      <w:pPr>
        <w:jc w:val="center"/>
        <w:outlineLvl w:val="1"/>
        <w:rPr>
          <w:rFonts w:ascii="Verdana" w:hAnsi="Verdana"/>
          <w:b/>
          <w:bCs/>
          <w:sz w:val="18"/>
          <w:szCs w:val="18"/>
          <w:lang w:eastAsia="pl-PL"/>
        </w:rPr>
      </w:pPr>
    </w:p>
    <w:p w:rsidR="005A08D0" w:rsidRPr="009D5E9D" w:rsidRDefault="005A08D0" w:rsidP="00911136">
      <w:pPr>
        <w:jc w:val="center"/>
        <w:outlineLvl w:val="1"/>
        <w:rPr>
          <w:rFonts w:ascii="Verdana" w:hAnsi="Verdana"/>
          <w:b/>
          <w:bCs/>
          <w:sz w:val="18"/>
          <w:szCs w:val="18"/>
          <w:lang w:eastAsia="pl-PL"/>
        </w:rPr>
      </w:pPr>
      <w:r w:rsidRPr="009D5E9D">
        <w:rPr>
          <w:rFonts w:ascii="Verdana" w:hAnsi="Verdana"/>
          <w:b/>
          <w:bCs/>
          <w:sz w:val="18"/>
          <w:szCs w:val="18"/>
          <w:lang w:eastAsia="pl-PL"/>
        </w:rPr>
        <w:t xml:space="preserve">Obowiązek informacyjny </w:t>
      </w:r>
      <w:r w:rsidRPr="009D5E9D">
        <w:rPr>
          <w:rFonts w:ascii="Verdana" w:hAnsi="Verdana"/>
          <w:b/>
          <w:bCs/>
          <w:sz w:val="18"/>
          <w:szCs w:val="18"/>
          <w:lang w:eastAsia="pl-PL"/>
        </w:rPr>
        <w:br/>
        <w:t>(informacja dla pracowników Wykonawcy)</w:t>
      </w:r>
    </w:p>
    <w:p w:rsidR="005A08D0" w:rsidRDefault="005A08D0" w:rsidP="00911136">
      <w:pPr>
        <w:jc w:val="center"/>
        <w:outlineLvl w:val="1"/>
        <w:rPr>
          <w:rFonts w:ascii="Verdana" w:hAnsi="Verdana"/>
          <w:b/>
          <w:bCs/>
          <w:sz w:val="18"/>
          <w:szCs w:val="18"/>
          <w:lang w:eastAsia="pl-PL"/>
        </w:rPr>
      </w:pPr>
    </w:p>
    <w:p w:rsidR="005A08D0" w:rsidRDefault="005A08D0" w:rsidP="00911136">
      <w:pPr>
        <w:jc w:val="center"/>
        <w:outlineLvl w:val="1"/>
        <w:rPr>
          <w:rFonts w:ascii="Verdana" w:hAnsi="Verdana"/>
          <w:b/>
          <w:bCs/>
          <w:sz w:val="18"/>
          <w:szCs w:val="18"/>
          <w:lang w:eastAsia="pl-PL"/>
        </w:rPr>
      </w:pPr>
    </w:p>
    <w:p w:rsidR="005A08D0" w:rsidRPr="009D5E9D" w:rsidRDefault="005A08D0" w:rsidP="00911136">
      <w:pPr>
        <w:jc w:val="center"/>
        <w:outlineLvl w:val="1"/>
        <w:rPr>
          <w:rFonts w:ascii="Verdana" w:hAnsi="Verdana"/>
          <w:b/>
          <w:bCs/>
          <w:sz w:val="18"/>
          <w:szCs w:val="18"/>
          <w:lang w:eastAsia="pl-PL"/>
        </w:rPr>
      </w:pPr>
    </w:p>
    <w:p w:rsidR="005A08D0" w:rsidRPr="009D5E9D" w:rsidRDefault="005A08D0" w:rsidP="00911136">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5A08D0" w:rsidRPr="009704C7" w:rsidRDefault="005A08D0" w:rsidP="00911136">
      <w:pPr>
        <w:autoSpaceDE w:val="0"/>
        <w:adjustRightInd w:val="0"/>
        <w:jc w:val="both"/>
        <w:rPr>
          <w:rFonts w:ascii="Verdana" w:hAnsi="Verdana"/>
          <w:b/>
          <w:sz w:val="18"/>
          <w:szCs w:val="18"/>
          <w:shd w:val="clear" w:color="auto" w:fill="FFFFFF"/>
        </w:rPr>
      </w:pPr>
      <w:r w:rsidRPr="009D5E9D">
        <w:rPr>
          <w:rFonts w:ascii="Verdana" w:hAnsi="Verdana" w:cs="Calibri"/>
          <w:color w:val="000000"/>
          <w:sz w:val="18"/>
          <w:szCs w:val="18"/>
          <w:lang w:eastAsia="pl-PL"/>
        </w:rPr>
        <w:t>1) Administratorem Pani/Pana danych osobowych jest</w:t>
      </w:r>
      <w:r>
        <w:rPr>
          <w:rFonts w:ascii="Verdana" w:hAnsi="Verdana" w:cs="Calibri"/>
          <w:color w:val="000000"/>
          <w:sz w:val="18"/>
          <w:szCs w:val="18"/>
          <w:lang w:eastAsia="pl-PL"/>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5A08D0" w:rsidRPr="009D5E9D" w:rsidRDefault="005A08D0" w:rsidP="00911136">
      <w:pPr>
        <w:autoSpaceDE w:val="0"/>
        <w:adjustRightInd w:val="0"/>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2) Z Inspektorem Ochrony Danych można się sko</w:t>
      </w:r>
      <w:r>
        <w:rPr>
          <w:rFonts w:ascii="Verdana" w:hAnsi="Verdana" w:cs="Calibri"/>
          <w:color w:val="000000"/>
          <w:sz w:val="18"/>
          <w:szCs w:val="18"/>
          <w:lang w:eastAsia="pl-PL"/>
        </w:rPr>
        <w:t xml:space="preserve">ntaktować poprzez </w:t>
      </w:r>
      <w:r w:rsidRPr="00F23C9D">
        <w:rPr>
          <w:rFonts w:ascii="Verdana" w:hAnsi="Verdana" w:cs="Calibri"/>
          <w:color w:val="000000"/>
          <w:sz w:val="18"/>
          <w:szCs w:val="18"/>
          <w:lang w:eastAsia="pl-PL"/>
        </w:rPr>
        <w:t>adres email: daneosobowe@kit.lukasiewicz.gov.pl lub osobiście w siedzibie Instytutu</w:t>
      </w:r>
      <w:r>
        <w:rPr>
          <w:rFonts w:ascii="Verdana" w:hAnsi="Verdana" w:cs="Calibri"/>
          <w:color w:val="000000"/>
          <w:sz w:val="18"/>
          <w:szCs w:val="18"/>
          <w:lang w:eastAsia="pl-PL"/>
        </w:rPr>
        <w:t xml:space="preserve"> </w:t>
      </w:r>
      <w:r w:rsidRPr="009D5E9D">
        <w:rPr>
          <w:rFonts w:ascii="Verdana" w:hAnsi="Verdana" w:cs="Calibri"/>
          <w:color w:val="000000"/>
          <w:sz w:val="18"/>
          <w:szCs w:val="18"/>
          <w:lang w:eastAsia="pl-PL"/>
        </w:rPr>
        <w:t>we wszystkich sprawach dotyczących przetwarzania danych osobowych oraz korzystania z praw związanych z ich przetwarzaniem.</w:t>
      </w:r>
    </w:p>
    <w:p w:rsidR="005A08D0" w:rsidRPr="009D5E9D" w:rsidRDefault="005A08D0" w:rsidP="00911136">
      <w:pPr>
        <w:autoSpaceDE w:val="0"/>
        <w:adjustRightInd w:val="0"/>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5A08D0" w:rsidRPr="009D5E9D" w:rsidRDefault="005A08D0" w:rsidP="00911136">
      <w:pPr>
        <w:autoSpaceDE w:val="0"/>
        <w:adjustRightInd w:val="0"/>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4) Dane osobowe będą udostępniane wyłącznie podmiotom uprawnionym do ich otrzymania na podstawie przepisów obowiązującego prawa oraz podmiotom współpracu</w:t>
      </w:r>
      <w:r>
        <w:rPr>
          <w:rFonts w:ascii="Verdana" w:hAnsi="Verdana" w:cs="Calibri"/>
          <w:color w:val="000000"/>
          <w:sz w:val="18"/>
          <w:szCs w:val="18"/>
          <w:lang w:eastAsia="pl-PL"/>
        </w:rPr>
        <w:t xml:space="preserve">jącym </w:t>
      </w:r>
      <w:r>
        <w:rPr>
          <w:rFonts w:ascii="Verdana" w:hAnsi="Verdana" w:cs="Calibri"/>
          <w:color w:val="000000"/>
          <w:sz w:val="18"/>
          <w:szCs w:val="18"/>
          <w:lang w:eastAsia="pl-PL"/>
        </w:rPr>
        <w:br/>
        <w:t>z Instytutem</w:t>
      </w:r>
      <w:r w:rsidRPr="009D5E9D">
        <w:rPr>
          <w:rFonts w:ascii="Verdana" w:hAnsi="Verdana" w:cs="Calibri"/>
          <w:color w:val="000000"/>
          <w:sz w:val="18"/>
          <w:szCs w:val="18"/>
          <w:lang w:eastAsia="pl-PL"/>
        </w:rPr>
        <w:t xml:space="preserve"> w zakresie realizacji rozwiązań technicznych i organizacyjnych, dostawcom usług (np. pocztowych, teleinformatycznych).</w:t>
      </w:r>
    </w:p>
    <w:p w:rsidR="005A08D0" w:rsidRPr="009D5E9D" w:rsidRDefault="005A08D0" w:rsidP="00911136">
      <w:pPr>
        <w:autoSpaceDE w:val="0"/>
        <w:adjustRightInd w:val="0"/>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5) Pani/Pana dane osobowe przechowywane będą przez okres wymagany przepisami prawa, </w:t>
      </w:r>
      <w:r w:rsidRPr="009D5E9D">
        <w:rPr>
          <w:rFonts w:ascii="Verdana" w:hAnsi="Verdana" w:cs="Calibri"/>
          <w:color w:val="000000"/>
          <w:sz w:val="18"/>
          <w:szCs w:val="18"/>
          <w:lang w:eastAsia="pl-PL"/>
        </w:rPr>
        <w:br/>
        <w:t>a następnie usuwane lub anonimizowane.</w:t>
      </w:r>
    </w:p>
    <w:p w:rsidR="005A08D0" w:rsidRPr="009D5E9D" w:rsidRDefault="005A08D0" w:rsidP="00911136">
      <w:pPr>
        <w:autoSpaceDE w:val="0"/>
        <w:adjustRightInd w:val="0"/>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5A08D0" w:rsidRPr="009D5E9D" w:rsidRDefault="005A08D0" w:rsidP="00911136">
      <w:pPr>
        <w:autoSpaceDE w:val="0"/>
        <w:adjustRightInd w:val="0"/>
        <w:jc w:val="both"/>
        <w:rPr>
          <w:rFonts w:ascii="Verdana" w:hAnsi="Verdana"/>
          <w:sz w:val="18"/>
          <w:szCs w:val="18"/>
          <w:lang w:eastAsia="pl-PL"/>
        </w:rPr>
      </w:pPr>
      <w:r w:rsidRPr="009D5E9D">
        <w:rPr>
          <w:rFonts w:ascii="Verdana" w:hAnsi="Verdana"/>
          <w:sz w:val="18"/>
          <w:szCs w:val="18"/>
          <w:lang w:eastAsia="pl-PL"/>
        </w:rPr>
        <w:br/>
        <w:t>7) Pani/Pana d</w:t>
      </w:r>
      <w:r w:rsidRPr="009D5E9D">
        <w:rPr>
          <w:rFonts w:ascii="Verdana" w:hAnsi="Verdana"/>
          <w:sz w:val="18"/>
          <w:szCs w:val="18"/>
        </w:rPr>
        <w:t>ane osobowe nie będą przekazywane do państwa trzeciego lub organizacji międzynarodowej.</w:t>
      </w:r>
      <w:r w:rsidRPr="009D5E9D">
        <w:rPr>
          <w:rFonts w:ascii="Verdana" w:hAnsi="Verdana"/>
          <w:sz w:val="18"/>
          <w:szCs w:val="18"/>
          <w:lang w:eastAsia="pl-PL"/>
        </w:rPr>
        <w:br/>
      </w:r>
      <w:r w:rsidRPr="009D5E9D">
        <w:rPr>
          <w:rFonts w:ascii="Verdana" w:hAnsi="Verdana"/>
          <w:sz w:val="18"/>
          <w:szCs w:val="18"/>
          <w:lang w:eastAsia="pl-PL"/>
        </w:rPr>
        <w:br/>
        <w:t>8) Pani/Pana dane osobowe nie będą wykorzystywane do podejmowania zautomatyzowanych decyzji, a także nie będą wykorzystywane w celu profilowania.</w:t>
      </w:r>
    </w:p>
    <w:p w:rsidR="005A08D0" w:rsidRDefault="005A08D0" w:rsidP="00911136"/>
    <w:p w:rsidR="005A08D0" w:rsidRPr="0054448A" w:rsidRDefault="005A08D0" w:rsidP="00911136">
      <w:pPr>
        <w:jc w:val="center"/>
        <w:rPr>
          <w:rFonts w:ascii="Verdana" w:hAnsi="Verdana" w:cs="Tahoma"/>
          <w:i/>
          <w:sz w:val="20"/>
          <w:szCs w:val="20"/>
        </w:rPr>
      </w:pPr>
    </w:p>
    <w:p w:rsidR="005A08D0" w:rsidRDefault="005A08D0" w:rsidP="00911136">
      <w:pPr>
        <w:tabs>
          <w:tab w:val="left" w:pos="567"/>
        </w:tabs>
        <w:spacing w:line="360" w:lineRule="auto"/>
        <w:rPr>
          <w:rFonts w:cs="Calibri"/>
          <w:b/>
          <w:bCs/>
          <w:u w:val="single"/>
          <w:lang w:eastAsia="pl-PL"/>
        </w:rPr>
      </w:pPr>
    </w:p>
    <w:p w:rsidR="005A08D0" w:rsidRPr="00924AEA" w:rsidRDefault="005A08D0" w:rsidP="00911136">
      <w:pPr>
        <w:pStyle w:val="Standard"/>
        <w:suppressAutoHyphens w:val="0"/>
        <w:spacing w:before="0" w:after="200" w:line="276" w:lineRule="auto"/>
        <w:jc w:val="both"/>
        <w:rPr>
          <w:rFonts w:ascii="Calibri" w:hAnsi="Calibri"/>
          <w:color w:val="000000"/>
          <w:sz w:val="24"/>
          <w:szCs w:val="24"/>
        </w:rPr>
      </w:pPr>
    </w:p>
    <w:p w:rsidR="005A08D0" w:rsidRDefault="005A08D0" w:rsidP="00500D4E">
      <w:pPr>
        <w:tabs>
          <w:tab w:val="left" w:pos="567"/>
        </w:tabs>
        <w:spacing w:after="0" w:line="360" w:lineRule="auto"/>
        <w:jc w:val="center"/>
        <w:rPr>
          <w:rFonts w:ascii="Verdana" w:hAnsi="Verdana" w:cs="Tahoma"/>
          <w:sz w:val="20"/>
          <w:szCs w:val="20"/>
        </w:rPr>
      </w:pPr>
    </w:p>
    <w:p w:rsidR="005A08D0" w:rsidRPr="00500D4E" w:rsidRDefault="005A08D0"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3 do SWZ</w:t>
      </w:r>
    </w:p>
    <w:p w:rsidR="005A08D0" w:rsidRPr="0011739D" w:rsidRDefault="005A08D0" w:rsidP="0011739D">
      <w:pPr>
        <w:tabs>
          <w:tab w:val="left" w:pos="567"/>
        </w:tabs>
        <w:spacing w:after="0" w:line="360" w:lineRule="auto"/>
        <w:jc w:val="center"/>
        <w:rPr>
          <w:b/>
          <w:lang w:eastAsia="pl-PL"/>
        </w:rPr>
      </w:pPr>
      <w:r w:rsidRPr="0011739D">
        <w:rPr>
          <w:b/>
          <w:lang w:eastAsia="pl-PL"/>
        </w:rPr>
        <w:t>Opis przedmiotu zamówienia</w:t>
      </w:r>
    </w:p>
    <w:p w:rsidR="005A08D0" w:rsidRDefault="005A08D0" w:rsidP="003572B3">
      <w:pPr>
        <w:tabs>
          <w:tab w:val="left" w:pos="9071"/>
        </w:tabs>
        <w:suppressAutoHyphens/>
        <w:jc w:val="center"/>
        <w:rPr>
          <w:rFonts w:ascii="Verdana" w:hAnsi="Verdana"/>
          <w:b/>
          <w:color w:val="000000"/>
          <w:sz w:val="20"/>
          <w:szCs w:val="28"/>
          <w:lang w:eastAsia="ar-SA"/>
        </w:rPr>
      </w:pPr>
      <w:r>
        <w:rPr>
          <w:rFonts w:ascii="Verdana" w:hAnsi="Verdana"/>
          <w:b/>
          <w:color w:val="000000"/>
          <w:sz w:val="20"/>
          <w:szCs w:val="28"/>
          <w:lang w:eastAsia="ar-SA"/>
        </w:rPr>
        <w:t>W osobnych plikach</w:t>
      </w: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p>
    <w:p w:rsidR="005A08D0" w:rsidRDefault="005A08D0" w:rsidP="00F91F30">
      <w:pPr>
        <w:tabs>
          <w:tab w:val="left" w:pos="9071"/>
        </w:tabs>
        <w:suppressAutoHyphens/>
        <w:rPr>
          <w:rFonts w:ascii="Verdana" w:hAnsi="Verdana"/>
          <w:b/>
          <w:color w:val="000000"/>
          <w:sz w:val="20"/>
          <w:szCs w:val="28"/>
          <w:lang w:eastAsia="ar-SA"/>
        </w:rPr>
      </w:pPr>
    </w:p>
    <w:p w:rsidR="005A08D0" w:rsidRDefault="005A08D0" w:rsidP="003572B3">
      <w:pPr>
        <w:tabs>
          <w:tab w:val="left" w:pos="9071"/>
        </w:tabs>
        <w:suppressAutoHyphens/>
        <w:jc w:val="center"/>
        <w:rPr>
          <w:rFonts w:ascii="Verdana" w:hAnsi="Verdana"/>
          <w:b/>
          <w:color w:val="000000"/>
          <w:sz w:val="20"/>
          <w:szCs w:val="28"/>
          <w:lang w:eastAsia="ar-SA"/>
        </w:rPr>
      </w:pPr>
      <w:r>
        <w:rPr>
          <w:rFonts w:ascii="Verdana" w:hAnsi="Verdana"/>
          <w:b/>
          <w:color w:val="000000"/>
          <w:sz w:val="20"/>
          <w:szCs w:val="28"/>
          <w:lang w:eastAsia="ar-SA"/>
        </w:rPr>
        <w:t>Załącznik nr 4 – Formularz ofertowy</w:t>
      </w:r>
    </w:p>
    <w:p w:rsidR="005A08D0" w:rsidRPr="00B841FC" w:rsidRDefault="005A08D0" w:rsidP="00B841FC">
      <w:pPr>
        <w:tabs>
          <w:tab w:val="left" w:pos="9071"/>
        </w:tabs>
        <w:suppressAutoHyphens/>
        <w:jc w:val="center"/>
        <w:rPr>
          <w:rFonts w:ascii="Verdana" w:hAnsi="Verdana"/>
          <w:color w:val="000000"/>
          <w:sz w:val="20"/>
          <w:szCs w:val="28"/>
          <w:lang w:eastAsia="ar-SA"/>
        </w:rPr>
      </w:pPr>
      <w:r>
        <w:rPr>
          <w:rFonts w:ascii="Verdana" w:hAnsi="Verdana"/>
          <w:color w:val="000000"/>
          <w:sz w:val="20"/>
          <w:szCs w:val="28"/>
          <w:lang w:eastAsia="ar-SA"/>
        </w:rPr>
        <w:t>(wypełnia wykonawca )</w:t>
      </w:r>
    </w:p>
    <w:p w:rsidR="005A08D0" w:rsidRPr="00CE01B1" w:rsidRDefault="005A08D0" w:rsidP="009D60E5">
      <w:pPr>
        <w:rPr>
          <w:rFonts w:cs="Calibri"/>
          <w:b/>
          <w:sz w:val="20"/>
          <w:szCs w:val="20"/>
          <w:lang w:eastAsia="pl-PL"/>
        </w:rPr>
      </w:pPr>
      <w:r>
        <w:rPr>
          <w:rFonts w:cs="Calibri"/>
          <w:b/>
          <w:sz w:val="20"/>
          <w:szCs w:val="20"/>
          <w:lang w:eastAsia="pl-PL"/>
        </w:rPr>
        <w:t xml:space="preserve"> ZP/9/23 </w:t>
      </w:r>
      <w:r w:rsidRPr="00CE01B1">
        <w:rPr>
          <w:rFonts w:cs="Calibri"/>
          <w:b/>
          <w:sz w:val="20"/>
          <w:szCs w:val="20"/>
          <w:lang w:eastAsia="pl-PL"/>
        </w:rPr>
        <w:t>Remont dachu w budynku biurowym B-7</w:t>
      </w:r>
    </w:p>
    <w:p w:rsidR="005A08D0" w:rsidRDefault="005A08D0" w:rsidP="00EA6CB2">
      <w:pPr>
        <w:spacing w:after="0" w:line="240" w:lineRule="auto"/>
        <w:jc w:val="both"/>
        <w:rPr>
          <w:rFonts w:cs="Calibri"/>
          <w:sz w:val="20"/>
          <w:szCs w:val="20"/>
          <w:lang w:eastAsia="pl-PL"/>
        </w:rPr>
      </w:pPr>
      <w:r>
        <w:rPr>
          <w:rFonts w:cs="Calibri"/>
          <w:sz w:val="20"/>
          <w:szCs w:val="20"/>
          <w:lang w:eastAsia="pl-PL"/>
        </w:rPr>
        <w:t>Niniejszym oferuję wykonanie zadania ujętego w SWZ w cenie brutto:</w:t>
      </w:r>
    </w:p>
    <w:p w:rsidR="005A08D0" w:rsidRDefault="005A08D0" w:rsidP="00EA6CB2">
      <w:pPr>
        <w:spacing w:after="0" w:line="240" w:lineRule="auto"/>
        <w:jc w:val="both"/>
        <w:rPr>
          <w:rFonts w:cs="Calibri"/>
          <w:sz w:val="20"/>
          <w:szCs w:val="20"/>
          <w:lang w:eastAsia="pl-PL"/>
        </w:rPr>
      </w:pPr>
    </w:p>
    <w:p w:rsidR="005A08D0" w:rsidRDefault="005A08D0" w:rsidP="00EA6CB2">
      <w:pPr>
        <w:spacing w:after="0" w:line="240" w:lineRule="auto"/>
        <w:jc w:val="both"/>
        <w:rPr>
          <w:rFonts w:cs="Calibri"/>
          <w:sz w:val="20"/>
          <w:szCs w:val="20"/>
          <w:lang w:eastAsia="pl-PL"/>
        </w:rPr>
      </w:pPr>
      <w:r>
        <w:rPr>
          <w:rFonts w:cs="Calibri"/>
          <w:sz w:val="20"/>
          <w:szCs w:val="20"/>
          <w:lang w:eastAsia="pl-PL"/>
        </w:rPr>
        <w:t>…………………………………………………………………………………………………………………PLN</w:t>
      </w:r>
    </w:p>
    <w:p w:rsidR="005A08D0" w:rsidRDefault="005A08D0" w:rsidP="00EA6CB2">
      <w:pPr>
        <w:spacing w:after="0" w:line="240" w:lineRule="auto"/>
        <w:jc w:val="both"/>
        <w:rPr>
          <w:rFonts w:cs="Calibri"/>
          <w:sz w:val="20"/>
          <w:szCs w:val="20"/>
          <w:lang w:eastAsia="pl-PL"/>
        </w:rPr>
      </w:pPr>
    </w:p>
    <w:p w:rsidR="005A08D0" w:rsidRDefault="005A08D0" w:rsidP="00EA6CB2">
      <w:pPr>
        <w:spacing w:after="0" w:line="240" w:lineRule="auto"/>
        <w:jc w:val="both"/>
        <w:rPr>
          <w:rFonts w:cs="Calibri"/>
          <w:sz w:val="20"/>
          <w:szCs w:val="20"/>
          <w:lang w:eastAsia="pl-PL"/>
        </w:rPr>
      </w:pPr>
      <w:r>
        <w:rPr>
          <w:rFonts w:cs="Calibri"/>
          <w:sz w:val="20"/>
          <w:szCs w:val="20"/>
          <w:lang w:eastAsia="pl-PL"/>
        </w:rPr>
        <w:t>Słownie …………………………………………………………………………………………………………………………………………………….PLN</w:t>
      </w:r>
    </w:p>
    <w:p w:rsidR="005A08D0" w:rsidRPr="00DC5A35" w:rsidRDefault="005A08D0" w:rsidP="00EA6CB2">
      <w:pPr>
        <w:spacing w:after="0" w:line="240" w:lineRule="auto"/>
        <w:jc w:val="both"/>
        <w:rPr>
          <w:rFonts w:cs="Calibri"/>
          <w:sz w:val="20"/>
          <w:szCs w:val="20"/>
          <w:lang w:eastAsia="pl-PL"/>
        </w:rPr>
      </w:pPr>
    </w:p>
    <w:p w:rsidR="005A08D0" w:rsidRPr="00427D89" w:rsidRDefault="005A08D0" w:rsidP="009D60E5">
      <w:pPr>
        <w:jc w:val="both"/>
        <w:rPr>
          <w:rFonts w:ascii="Verdana" w:hAnsi="Verdana"/>
          <w:bCs/>
          <w:sz w:val="16"/>
          <w:szCs w:val="16"/>
        </w:rPr>
      </w:pPr>
      <w:r w:rsidRPr="00427D89">
        <w:rPr>
          <w:rFonts w:ascii="Verdana" w:hAnsi="Verdana"/>
          <w:b/>
          <w:bCs/>
          <w:sz w:val="16"/>
          <w:szCs w:val="16"/>
        </w:rPr>
        <w:t>Uwaga:</w:t>
      </w:r>
      <w:r w:rsidRPr="00427D89">
        <w:rPr>
          <w:rFonts w:ascii="Verdana" w:hAnsi="Verdana"/>
          <w:bCs/>
          <w:sz w:val="16"/>
          <w:szCs w:val="16"/>
        </w:rPr>
        <w:t xml:space="preserve"> Zamawiający żąda wskazania przez wykonawcę części zamówienia, których wykonanie zamierza powierzyć podwykonawcom i podania przez wykonawcę firm podwykonawców</w:t>
      </w:r>
    </w:p>
    <w:p w:rsidR="005A08D0" w:rsidRDefault="005A08D0" w:rsidP="009D60E5">
      <w:pPr>
        <w:jc w:val="both"/>
        <w:rPr>
          <w:rFonts w:ascii="Verdana" w:hAnsi="Verdana"/>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7"/>
        <w:gridCol w:w="4971"/>
      </w:tblGrid>
      <w:tr w:rsidR="005A08D0" w:rsidRPr="000776F8" w:rsidTr="00874679">
        <w:tc>
          <w:tcPr>
            <w:tcW w:w="2453" w:type="pct"/>
            <w:vAlign w:val="center"/>
          </w:tcPr>
          <w:p w:rsidR="005A08D0" w:rsidRPr="000776F8" w:rsidRDefault="005A08D0" w:rsidP="00874679">
            <w:pPr>
              <w:jc w:val="center"/>
              <w:rPr>
                <w:rFonts w:ascii="Verdana" w:hAnsi="Verdana"/>
                <w:b/>
                <w:sz w:val="16"/>
                <w:szCs w:val="16"/>
              </w:rPr>
            </w:pPr>
            <w:r w:rsidRPr="000776F8">
              <w:rPr>
                <w:rFonts w:ascii="Verdana" w:hAnsi="Verdana" w:cs="Tahoma"/>
                <w:b/>
                <w:sz w:val="16"/>
                <w:szCs w:val="16"/>
              </w:rPr>
              <w:t>Następującą część zamówienia zamierzam powierzyć podwykonawcy:</w:t>
            </w:r>
          </w:p>
        </w:tc>
        <w:tc>
          <w:tcPr>
            <w:tcW w:w="2547" w:type="pct"/>
            <w:vAlign w:val="center"/>
          </w:tcPr>
          <w:p w:rsidR="005A08D0" w:rsidRPr="000776F8" w:rsidRDefault="005A08D0" w:rsidP="00874679">
            <w:pPr>
              <w:jc w:val="center"/>
              <w:rPr>
                <w:rFonts w:ascii="Verdana" w:hAnsi="Verdana"/>
                <w:b/>
                <w:sz w:val="16"/>
                <w:szCs w:val="16"/>
              </w:rPr>
            </w:pPr>
            <w:r w:rsidRPr="000776F8">
              <w:rPr>
                <w:rFonts w:ascii="Verdana" w:hAnsi="Verdana"/>
                <w:b/>
                <w:sz w:val="16"/>
                <w:szCs w:val="16"/>
              </w:rPr>
              <w:t>Nazwy firm podwykonawców:</w:t>
            </w:r>
          </w:p>
        </w:tc>
      </w:tr>
      <w:tr w:rsidR="005A08D0" w:rsidRPr="000776F8" w:rsidTr="00874679">
        <w:trPr>
          <w:trHeight w:val="810"/>
        </w:trPr>
        <w:tc>
          <w:tcPr>
            <w:tcW w:w="2453" w:type="pct"/>
          </w:tcPr>
          <w:p w:rsidR="005A08D0" w:rsidRPr="000776F8" w:rsidRDefault="005A08D0" w:rsidP="00874679">
            <w:pPr>
              <w:jc w:val="center"/>
              <w:rPr>
                <w:rFonts w:ascii="Verdana" w:hAnsi="Verdana"/>
                <w:sz w:val="16"/>
                <w:szCs w:val="16"/>
              </w:rPr>
            </w:pPr>
          </w:p>
        </w:tc>
        <w:tc>
          <w:tcPr>
            <w:tcW w:w="2547" w:type="pct"/>
          </w:tcPr>
          <w:p w:rsidR="005A08D0" w:rsidRPr="000776F8" w:rsidRDefault="005A08D0" w:rsidP="00874679">
            <w:pPr>
              <w:rPr>
                <w:rFonts w:ascii="Verdana" w:hAnsi="Verdana"/>
                <w:sz w:val="16"/>
                <w:szCs w:val="16"/>
              </w:rPr>
            </w:pPr>
          </w:p>
        </w:tc>
      </w:tr>
    </w:tbl>
    <w:p w:rsidR="005A08D0" w:rsidRPr="000776F8" w:rsidRDefault="005A08D0" w:rsidP="009D60E5">
      <w:pPr>
        <w:rPr>
          <w:rFonts w:ascii="Verdana" w:hAnsi="Verdana"/>
          <w:sz w:val="16"/>
          <w:szCs w:val="16"/>
        </w:rPr>
      </w:pPr>
    </w:p>
    <w:p w:rsidR="005A08D0" w:rsidRDefault="005A08D0" w:rsidP="009D60E5">
      <w:pPr>
        <w:rPr>
          <w:rFonts w:ascii="Verdana" w:hAnsi="Verdana"/>
          <w:sz w:val="18"/>
          <w:szCs w:val="20"/>
        </w:rPr>
      </w:pPr>
      <w:r>
        <w:rPr>
          <w:rFonts w:ascii="Verdana" w:hAnsi="Verdana"/>
          <w:sz w:val="18"/>
          <w:szCs w:val="20"/>
        </w:rPr>
        <w:t xml:space="preserve">W przypadku braku takiego wskazania Zamawiający uzna, iż Wykonawca będzie realizował zamówienie bez udziału Podwykonawców  </w:t>
      </w:r>
    </w:p>
    <w:p w:rsidR="005A08D0" w:rsidRDefault="005A08D0" w:rsidP="009D60E5">
      <w:pPr>
        <w:pStyle w:val="ListParagraph"/>
        <w:spacing w:after="120" w:line="240" w:lineRule="auto"/>
        <w:jc w:val="both"/>
      </w:pPr>
    </w:p>
    <w:p w:rsidR="005A08D0" w:rsidRPr="00F33D6D" w:rsidRDefault="005A08D0" w:rsidP="00DC1053">
      <w:pPr>
        <w:tabs>
          <w:tab w:val="left" w:pos="426"/>
        </w:tabs>
        <w:ind w:right="70"/>
        <w:jc w:val="both"/>
        <w:rPr>
          <w:rFonts w:ascii="Arial" w:hAnsi="Arial" w:cs="Arial"/>
        </w:rPr>
      </w:pPr>
      <w:r w:rsidRPr="00F33D6D">
        <w:rPr>
          <w:rFonts w:ascii="Arial" w:hAnsi="Arial" w:cs="Arial"/>
        </w:rPr>
        <w:t>Oświadczam, że przyjąłem do wiadomości zasady przetwarzania danych osobowych (</w:t>
      </w:r>
      <w:r w:rsidRPr="00F33D6D">
        <w:rPr>
          <w:rFonts w:ascii="Arial" w:hAnsi="Arial" w:cs="Arial"/>
          <w:i/>
        </w:rPr>
        <w:t>pkt 40 SWZ</w:t>
      </w:r>
      <w:r w:rsidRPr="00F33D6D">
        <w:rPr>
          <w:rFonts w:ascii="Arial" w:hAnsi="Arial" w:cs="Arial"/>
        </w:rPr>
        <w:t xml:space="preserve">) przez </w:t>
      </w:r>
      <w:r w:rsidRPr="00F33D6D">
        <w:rPr>
          <w:rFonts w:ascii="Arial" w:hAnsi="Arial" w:cs="Arial"/>
          <w:b/>
        </w:rPr>
        <w:t>Sieć Badawczą Łukasiewicz – Krakowski Instytut Technologiczny</w:t>
      </w:r>
      <w:r w:rsidRPr="00F33D6D">
        <w:rPr>
          <w:rFonts w:ascii="Arial" w:hAnsi="Arial" w:cs="Arial"/>
        </w:rPr>
        <w:t xml:space="preserve"> i oświadczam, że </w:t>
      </w:r>
      <w:r w:rsidRPr="00F33D6D">
        <w:rPr>
          <w:rStyle w:val="Strong"/>
          <w:rFonts w:ascii="Arial" w:hAnsi="Arial" w:cs="Arial"/>
          <w:b w:val="0"/>
        </w:rPr>
        <w:t>wypełniłem obowiązki informacyjne przewidziane w art. 13 lub art. 14 RODO</w:t>
      </w:r>
      <w:r w:rsidRPr="00F33D6D">
        <w:rPr>
          <w:rStyle w:val="Strong"/>
          <w:rFonts w:ascii="Arial" w:hAnsi="Arial" w:cs="Arial"/>
        </w:rPr>
        <w:t xml:space="preserve"> </w:t>
      </w:r>
      <w:r w:rsidRPr="00F33D6D">
        <w:rPr>
          <w:rFonts w:ascii="Arial" w:hAnsi="Arial" w:cs="Arial"/>
        </w:rPr>
        <w:t>wobec osób fizycznych, od których dane osobowe bezpośrednio lub pośrednio pozyskałem w celu ubiegania się o udzielenie zamówienia publicznego w niniejszym postępowaniu.</w:t>
      </w:r>
    </w:p>
    <w:p w:rsidR="005A08D0" w:rsidRPr="00F33D6D" w:rsidRDefault="005A08D0" w:rsidP="00DC1053">
      <w:pPr>
        <w:tabs>
          <w:tab w:val="left" w:pos="426"/>
        </w:tabs>
        <w:ind w:right="70"/>
        <w:jc w:val="both"/>
        <w:rPr>
          <w:rFonts w:ascii="Arial" w:hAnsi="Arial" w:cs="Arial"/>
          <w:sz w:val="24"/>
          <w:szCs w:val="24"/>
        </w:rPr>
      </w:pPr>
    </w:p>
    <w:p w:rsidR="005A08D0" w:rsidRPr="00D375AC" w:rsidRDefault="005A08D0" w:rsidP="00DC1053">
      <w:pPr>
        <w:jc w:val="both"/>
        <w:rPr>
          <w:rFonts w:ascii="Times New Roman" w:hAnsi="Times New Roman"/>
          <w:sz w:val="20"/>
          <w:szCs w:val="20"/>
        </w:rPr>
      </w:pPr>
      <w:r>
        <w:rPr>
          <w:rFonts w:ascii="Times New Roman" w:hAnsi="Times New Roman"/>
          <w:sz w:val="20"/>
          <w:szCs w:val="20"/>
        </w:rPr>
        <w:t>(</w:t>
      </w:r>
      <w:r w:rsidRPr="00D375AC">
        <w:rPr>
          <w:rFonts w:ascii="Times New Roman" w:hAnsi="Times New Roman"/>
          <w:sz w:val="20"/>
          <w:szCs w:val="20"/>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rsidR="005A08D0" w:rsidRPr="00D375AC" w:rsidRDefault="005A08D0" w:rsidP="00DC1053">
      <w:pPr>
        <w:jc w:val="both"/>
        <w:rPr>
          <w:rFonts w:ascii="Times New Roman" w:hAnsi="Times New Roman"/>
          <w:sz w:val="20"/>
          <w:szCs w:val="20"/>
        </w:rPr>
      </w:pPr>
      <w:r w:rsidRPr="00D375AC">
        <w:rPr>
          <w:rFonts w:ascii="Times New Roman" w:hAnsi="Times New Roman"/>
          <w:sz w:val="20"/>
          <w:szCs w:val="20"/>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rsidR="005A08D0" w:rsidRPr="00D375AC" w:rsidRDefault="005A08D0" w:rsidP="00DC1053">
      <w:pPr>
        <w:jc w:val="both"/>
        <w:rPr>
          <w:rFonts w:ascii="Times New Roman" w:hAnsi="Times New Roman"/>
          <w:sz w:val="20"/>
          <w:szCs w:val="20"/>
        </w:rPr>
      </w:pPr>
      <w:r w:rsidRPr="00D375AC">
        <w:rPr>
          <w:rFonts w:ascii="Times New Roman" w:hAnsi="Times New Roman"/>
          <w:sz w:val="20"/>
          <w:szCs w:val="20"/>
        </w:rPr>
        <w:t>W celu zapewnienia, że wykonawca wypełnił ww. obowiązki informacyjne oraz ochrony prawnie uzasadnionych interesów osoby trzeciej, której dane zostały przekazane w związku z udziałem wykonawcy w postępowaniu, wykonawca zobowiązany jest  do złożenia w postępowaniu o udzielenie zamówienia publicznego oświadczenia o wypełnieniu przez niego obowiązków informacyjnych przewidzianych w art. 13 lub art. 14 RODO.</w:t>
      </w:r>
      <w:r>
        <w:rPr>
          <w:rFonts w:ascii="Times New Roman" w:hAnsi="Times New Roman"/>
          <w:sz w:val="20"/>
          <w:szCs w:val="20"/>
        </w:rPr>
        <w:t>)</w:t>
      </w:r>
    </w:p>
    <w:p w:rsidR="005A08D0" w:rsidRDefault="005A08D0" w:rsidP="00EB7ECD">
      <w:pPr>
        <w:tabs>
          <w:tab w:val="left" w:pos="567"/>
        </w:tabs>
        <w:spacing w:after="0" w:line="360" w:lineRule="auto"/>
        <w:jc w:val="center"/>
        <w:rPr>
          <w:rFonts w:cs="Calibri"/>
          <w:sz w:val="20"/>
          <w:szCs w:val="20"/>
          <w:lang w:eastAsia="pl-PL"/>
        </w:rPr>
      </w:pPr>
    </w:p>
    <w:sectPr w:rsidR="005A08D0" w:rsidSect="0054448A">
      <w:pgSz w:w="11906" w:h="16838"/>
      <w:pgMar w:top="1440" w:right="924"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8D0" w:rsidRDefault="005A08D0">
      <w:pPr>
        <w:spacing w:after="0" w:line="240" w:lineRule="auto"/>
      </w:pPr>
      <w:r>
        <w:separator/>
      </w:r>
    </w:p>
  </w:endnote>
  <w:endnote w:type="continuationSeparator" w:id="0">
    <w:p w:rsidR="005A08D0" w:rsidRDefault="005A0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8D0" w:rsidRDefault="005A08D0">
      <w:pPr>
        <w:spacing w:after="0" w:line="240" w:lineRule="auto"/>
      </w:pPr>
      <w:r>
        <w:separator/>
      </w:r>
    </w:p>
  </w:footnote>
  <w:footnote w:type="continuationSeparator" w:id="0">
    <w:p w:rsidR="005A08D0" w:rsidRDefault="005A08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8C608C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4FC7060"/>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pStyle w:val="ListBullet3"/>
      <w:lvlText w:val="*"/>
      <w:lvlJc w:val="left"/>
      <w:rPr>
        <w:rFonts w:cs="Times New Roman"/>
      </w:rPr>
    </w:lvl>
  </w:abstractNum>
  <w:abstractNum w:abstractNumId="3">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4">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6">
    <w:nsid w:val="00000005"/>
    <w:multiLevelType w:val="singleLevel"/>
    <w:tmpl w:val="524EFE1C"/>
    <w:name w:val="WW8Num5"/>
    <w:lvl w:ilvl="0">
      <w:start w:val="1"/>
      <w:numFmt w:val="decimal"/>
      <w:lvlText w:val="%1."/>
      <w:lvlJc w:val="left"/>
      <w:pPr>
        <w:tabs>
          <w:tab w:val="num" w:pos="720"/>
        </w:tabs>
        <w:ind w:left="720" w:hanging="360"/>
      </w:pPr>
      <w:rPr>
        <w:rFonts w:cs="Times New Roman" w:hint="default"/>
        <w:b w:val="0"/>
      </w:rPr>
    </w:lvl>
  </w:abstractNum>
  <w:abstractNum w:abstractNumId="7">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8">
    <w:nsid w:val="00113C4C"/>
    <w:multiLevelType w:val="hybridMultilevel"/>
    <w:tmpl w:val="F39E7E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4A5590E"/>
    <w:multiLevelType w:val="hybridMultilevel"/>
    <w:tmpl w:val="78DAB3CA"/>
    <w:name w:val="WW8Num322"/>
    <w:lvl w:ilvl="0" w:tplc="00000003">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F215E03"/>
    <w:multiLevelType w:val="hybridMultilevel"/>
    <w:tmpl w:val="77B28AB2"/>
    <w:lvl w:ilvl="0" w:tplc="160E9062">
      <w:start w:val="1"/>
      <w:numFmt w:val="decimal"/>
      <w:lvlText w:val="%1."/>
      <w:lvlJc w:val="left"/>
      <w:pPr>
        <w:ind w:left="720" w:hanging="360"/>
      </w:pPr>
      <w:rPr>
        <w:rFonts w:cs="Times New Roman"/>
        <w:i w:val="0"/>
      </w:rPr>
    </w:lvl>
    <w:lvl w:ilvl="1" w:tplc="49DCF696">
      <w:start w:val="1"/>
      <w:numFmt w:val="lowerLetter"/>
      <w:lvlText w:val="%2)"/>
      <w:lvlJc w:val="left"/>
      <w:pPr>
        <w:ind w:left="1440" w:hanging="360"/>
      </w:pPr>
      <w:rPr>
        <w:rFonts w:cs="Times New Roman"/>
        <w:i w:val="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F3315A5"/>
    <w:multiLevelType w:val="multilevel"/>
    <w:tmpl w:val="187EDF3E"/>
    <w:styleLink w:val="WWNum33"/>
    <w:lvl w:ilvl="0">
      <w:start w:val="1"/>
      <w:numFmt w:val="decimal"/>
      <w:lvlText w:val="%1."/>
      <w:lvlJc w:val="left"/>
      <w:rPr>
        <w:rFonts w:ascii="Arial" w:hAnsi="Arial" w:cs="Arial"/>
        <w:sz w:val="22"/>
        <w:szCs w:val="22"/>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2F5C2BF7"/>
    <w:multiLevelType w:val="hybridMultilevel"/>
    <w:tmpl w:val="C8EC9C74"/>
    <w:lvl w:ilvl="0" w:tplc="5D502FD6">
      <w:start w:val="1"/>
      <w:numFmt w:val="decimal"/>
      <w:lvlText w:val="%1."/>
      <w:lvlJc w:val="left"/>
      <w:pPr>
        <w:ind w:left="720" w:hanging="360"/>
      </w:pPr>
      <w:rPr>
        <w:rFonts w:ascii="Arial" w:hAnsi="Arial" w:cs="Arial" w:hint="default"/>
        <w:sz w:val="22"/>
        <w:szCs w:val="22"/>
      </w:rPr>
    </w:lvl>
    <w:lvl w:ilvl="1" w:tplc="8AB0F9EC">
      <w:start w:val="1"/>
      <w:numFmt w:val="lowerLetter"/>
      <w:lvlText w:val="%2."/>
      <w:lvlJc w:val="left"/>
      <w:pPr>
        <w:ind w:left="1440" w:hanging="360"/>
      </w:pPr>
      <w:rPr>
        <w:rFonts w:ascii="Arial" w:hAnsi="Arial" w:cs="Arial" w:hint="default"/>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FAD2F18"/>
    <w:multiLevelType w:val="hybridMultilevel"/>
    <w:tmpl w:val="CE3A0ACC"/>
    <w:lvl w:ilvl="0" w:tplc="0BC0479A">
      <w:start w:val="1"/>
      <w:numFmt w:val="bullet"/>
      <w:lvlText w:val=""/>
      <w:lvlJc w:val="left"/>
      <w:pPr>
        <w:ind w:left="540" w:hanging="360"/>
      </w:pPr>
      <w:rPr>
        <w:rFonts w:ascii="Wingdings" w:hAnsi="Wingdings" w:hint="default"/>
        <w:b/>
        <w:color w:val="808080"/>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EF1655F"/>
    <w:multiLevelType w:val="hybridMultilevel"/>
    <w:tmpl w:val="5066AFC0"/>
    <w:lvl w:ilvl="0" w:tplc="31EEF49A">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nsid w:val="43351DB8"/>
    <w:multiLevelType w:val="hybridMultilevel"/>
    <w:tmpl w:val="FFBEA86A"/>
    <w:lvl w:ilvl="0" w:tplc="8C0E7442">
      <w:start w:val="1"/>
      <w:numFmt w:val="decimal"/>
      <w:lvlText w:val="%1."/>
      <w:lvlJc w:val="left"/>
      <w:pPr>
        <w:ind w:left="1004" w:hanging="360"/>
      </w:pPr>
      <w:rPr>
        <w:rFonts w:cs="Times New Roman" w:hint="default"/>
        <w:b w:val="0"/>
      </w:rPr>
    </w:lvl>
    <w:lvl w:ilvl="1" w:tplc="3814E462">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375271F"/>
    <w:multiLevelType w:val="hybridMultilevel"/>
    <w:tmpl w:val="876A806C"/>
    <w:lvl w:ilvl="0" w:tplc="B9384D3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44983E58"/>
    <w:multiLevelType w:val="hybridMultilevel"/>
    <w:tmpl w:val="B6F0B5FA"/>
    <w:lvl w:ilvl="0" w:tplc="5266A9FC">
      <w:start w:val="1"/>
      <w:numFmt w:val="lowerLetter"/>
      <w:lvlText w:val="%1)"/>
      <w:lvlJc w:val="left"/>
      <w:pPr>
        <w:ind w:left="1064" w:hanging="360"/>
      </w:pPr>
      <w:rPr>
        <w:rFonts w:cs="Times New Roman" w:hint="default"/>
      </w:rPr>
    </w:lvl>
    <w:lvl w:ilvl="1" w:tplc="04150019" w:tentative="1">
      <w:start w:val="1"/>
      <w:numFmt w:val="lowerLetter"/>
      <w:lvlText w:val="%2."/>
      <w:lvlJc w:val="left"/>
      <w:pPr>
        <w:ind w:left="1784" w:hanging="360"/>
      </w:pPr>
      <w:rPr>
        <w:rFonts w:cs="Times New Roman"/>
      </w:rPr>
    </w:lvl>
    <w:lvl w:ilvl="2" w:tplc="0415001B" w:tentative="1">
      <w:start w:val="1"/>
      <w:numFmt w:val="lowerRoman"/>
      <w:lvlText w:val="%3."/>
      <w:lvlJc w:val="right"/>
      <w:pPr>
        <w:ind w:left="2504" w:hanging="180"/>
      </w:pPr>
      <w:rPr>
        <w:rFonts w:cs="Times New Roman"/>
      </w:rPr>
    </w:lvl>
    <w:lvl w:ilvl="3" w:tplc="0415000F" w:tentative="1">
      <w:start w:val="1"/>
      <w:numFmt w:val="decimal"/>
      <w:lvlText w:val="%4."/>
      <w:lvlJc w:val="left"/>
      <w:pPr>
        <w:ind w:left="3224" w:hanging="360"/>
      </w:pPr>
      <w:rPr>
        <w:rFonts w:cs="Times New Roman"/>
      </w:rPr>
    </w:lvl>
    <w:lvl w:ilvl="4" w:tplc="04150019" w:tentative="1">
      <w:start w:val="1"/>
      <w:numFmt w:val="lowerLetter"/>
      <w:lvlText w:val="%5."/>
      <w:lvlJc w:val="left"/>
      <w:pPr>
        <w:ind w:left="3944" w:hanging="360"/>
      </w:pPr>
      <w:rPr>
        <w:rFonts w:cs="Times New Roman"/>
      </w:rPr>
    </w:lvl>
    <w:lvl w:ilvl="5" w:tplc="0415001B" w:tentative="1">
      <w:start w:val="1"/>
      <w:numFmt w:val="lowerRoman"/>
      <w:lvlText w:val="%6."/>
      <w:lvlJc w:val="right"/>
      <w:pPr>
        <w:ind w:left="4664" w:hanging="180"/>
      </w:pPr>
      <w:rPr>
        <w:rFonts w:cs="Times New Roman"/>
      </w:rPr>
    </w:lvl>
    <w:lvl w:ilvl="6" w:tplc="0415000F" w:tentative="1">
      <w:start w:val="1"/>
      <w:numFmt w:val="decimal"/>
      <w:lvlText w:val="%7."/>
      <w:lvlJc w:val="left"/>
      <w:pPr>
        <w:ind w:left="5384" w:hanging="360"/>
      </w:pPr>
      <w:rPr>
        <w:rFonts w:cs="Times New Roman"/>
      </w:rPr>
    </w:lvl>
    <w:lvl w:ilvl="7" w:tplc="04150019" w:tentative="1">
      <w:start w:val="1"/>
      <w:numFmt w:val="lowerLetter"/>
      <w:lvlText w:val="%8."/>
      <w:lvlJc w:val="left"/>
      <w:pPr>
        <w:ind w:left="6104" w:hanging="360"/>
      </w:pPr>
      <w:rPr>
        <w:rFonts w:cs="Times New Roman"/>
      </w:rPr>
    </w:lvl>
    <w:lvl w:ilvl="8" w:tplc="0415001B" w:tentative="1">
      <w:start w:val="1"/>
      <w:numFmt w:val="lowerRoman"/>
      <w:lvlText w:val="%9."/>
      <w:lvlJc w:val="right"/>
      <w:pPr>
        <w:ind w:left="6824" w:hanging="180"/>
      </w:pPr>
      <w:rPr>
        <w:rFonts w:cs="Times New Roman"/>
      </w:rPr>
    </w:lvl>
  </w:abstractNum>
  <w:abstractNum w:abstractNumId="19">
    <w:nsid w:val="4B861F1B"/>
    <w:multiLevelType w:val="hybridMultilevel"/>
    <w:tmpl w:val="35D6E1F4"/>
    <w:lvl w:ilvl="0" w:tplc="F59C259A">
      <w:start w:val="1"/>
      <w:numFmt w:val="lowerLetter"/>
      <w:lvlText w:val="%1)"/>
      <w:lvlJc w:val="left"/>
      <w:pPr>
        <w:ind w:left="643"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556555FE"/>
    <w:multiLevelType w:val="hybridMultilevel"/>
    <w:tmpl w:val="E9CE3DD6"/>
    <w:lvl w:ilvl="0" w:tplc="EB2211D0">
      <w:start w:val="1"/>
      <w:numFmt w:val="decimal"/>
      <w:lvlText w:val="%1."/>
      <w:lvlJc w:val="left"/>
      <w:pPr>
        <w:ind w:left="1064" w:hanging="360"/>
      </w:pPr>
      <w:rPr>
        <w:rFonts w:ascii="Arial" w:hAnsi="Arial" w:cs="Arial" w:hint="default"/>
        <w:sz w:val="22"/>
        <w:szCs w:val="22"/>
      </w:rPr>
    </w:lvl>
    <w:lvl w:ilvl="1" w:tplc="A5F8A9B8">
      <w:start w:val="1"/>
      <w:numFmt w:val="lowerLetter"/>
      <w:lvlText w:val="%2)"/>
      <w:lvlJc w:val="left"/>
      <w:pPr>
        <w:ind w:left="1440" w:hanging="360"/>
      </w:pPr>
      <w:rPr>
        <w:rFonts w:ascii="Arial" w:hAnsi="Arial" w:cs="Arial" w:hint="default"/>
        <w:sz w:val="22"/>
        <w:szCs w:val="22"/>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9FD18B9"/>
    <w:multiLevelType w:val="hybridMultilevel"/>
    <w:tmpl w:val="476C5A4E"/>
    <w:name w:val="WW8Num5222"/>
    <w:lvl w:ilvl="0" w:tplc="00000002">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2720631"/>
    <w:multiLevelType w:val="multilevel"/>
    <w:tmpl w:val="5D724C72"/>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nsid w:val="6F6C4C8C"/>
    <w:multiLevelType w:val="hybridMultilevel"/>
    <w:tmpl w:val="98E27A64"/>
    <w:name w:val="WW8Num52222"/>
    <w:lvl w:ilvl="0" w:tplc="0000000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7DB6DEC"/>
    <w:multiLevelType w:val="hybridMultilevel"/>
    <w:tmpl w:val="90940038"/>
    <w:name w:val="WW8Num522"/>
    <w:lvl w:ilvl="0" w:tplc="00000004">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78EC4692"/>
    <w:multiLevelType w:val="multilevel"/>
    <w:tmpl w:val="50347148"/>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
    <w:nsid w:val="7BAB2FBF"/>
    <w:multiLevelType w:val="hybridMultilevel"/>
    <w:tmpl w:val="83D61E9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2"/>
    <w:lvlOverride w:ilvl="0">
      <w:lvl w:ilvl="0">
        <w:start w:val="17"/>
        <w:numFmt w:val="bullet"/>
        <w:pStyle w:val="ListBullet3"/>
        <w:lvlText w:val="-"/>
        <w:legacy w:legacy="1" w:legacySpace="120" w:legacyIndent="360"/>
        <w:lvlJc w:val="left"/>
        <w:pPr>
          <w:ind w:left="360" w:hanging="360"/>
        </w:pPr>
      </w:lvl>
    </w:lvlOverride>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5"/>
  </w:num>
  <w:num w:numId="17">
    <w:abstractNumId w:val="22"/>
  </w:num>
  <w:num w:numId="18">
    <w:abstractNumId w:val="27"/>
    <w:lvlOverride w:ilvl="0">
      <w:lvl w:ilvl="0">
        <w:start w:val="1"/>
        <w:numFmt w:val="decimal"/>
        <w:lvlText w:val="%1."/>
        <w:lvlJc w:val="left"/>
        <w:rPr>
          <w:rFonts w:ascii="Arial" w:hAnsi="Arial" w:cs="Arial" w:hint="default"/>
          <w:sz w:val="22"/>
          <w:szCs w:val="22"/>
        </w:rPr>
      </w:lvl>
    </w:lvlOverride>
  </w:num>
  <w:num w:numId="19">
    <w:abstractNumId w:val="12"/>
    <w:lvlOverride w:ilvl="0">
      <w:lvl w:ilvl="0">
        <w:start w:val="1"/>
        <w:numFmt w:val="lowerLetter"/>
        <w:lvlText w:val="%1)"/>
        <w:lvlJc w:val="left"/>
        <w:pPr>
          <w:ind w:left="1080" w:hanging="360"/>
        </w:pPr>
        <w:rPr>
          <w:rFonts w:cs="Times New Roman"/>
        </w:rPr>
      </w:lvl>
    </w:lvlOverride>
    <w:lvlOverride w:ilvl="1">
      <w:lvl w:ilvl="1">
        <w:start w:val="1"/>
        <w:numFmt w:val="lowerLetter"/>
        <w:lvlText w:val="%2."/>
        <w:lvlJc w:val="left"/>
        <w:pPr>
          <w:ind w:left="1800" w:hanging="360"/>
        </w:pPr>
        <w:rPr>
          <w:rFonts w:cs="Times New Roman"/>
        </w:rPr>
      </w:lvl>
    </w:lvlOverride>
    <w:lvlOverride w:ilvl="2">
      <w:lvl w:ilvl="2" w:tentative="1">
        <w:start w:val="1"/>
        <w:numFmt w:val="lowerRoman"/>
        <w:lvlText w:val="%3."/>
        <w:lvlJc w:val="right"/>
        <w:pPr>
          <w:ind w:left="2520" w:hanging="180"/>
        </w:pPr>
        <w:rPr>
          <w:rFonts w:cs="Times New Roman"/>
        </w:rPr>
      </w:lvl>
    </w:lvlOverride>
    <w:lvlOverride w:ilvl="3">
      <w:lvl w:ilvl="3" w:tentative="1">
        <w:start w:val="1"/>
        <w:numFmt w:val="decimal"/>
        <w:lvlText w:val="%4."/>
        <w:lvlJc w:val="left"/>
        <w:pPr>
          <w:ind w:left="3240" w:hanging="360"/>
        </w:pPr>
        <w:rPr>
          <w:rFonts w:cs="Times New Roman"/>
        </w:rPr>
      </w:lvl>
    </w:lvlOverride>
    <w:lvlOverride w:ilvl="4">
      <w:lvl w:ilvl="4" w:tentative="1">
        <w:start w:val="1"/>
        <w:numFmt w:val="lowerLetter"/>
        <w:lvlText w:val="%5."/>
        <w:lvlJc w:val="left"/>
        <w:pPr>
          <w:ind w:left="3960" w:hanging="360"/>
        </w:pPr>
        <w:rPr>
          <w:rFonts w:cs="Times New Roman"/>
        </w:rPr>
      </w:lvl>
    </w:lvlOverride>
    <w:lvlOverride w:ilvl="5">
      <w:lvl w:ilvl="5" w:tentative="1">
        <w:start w:val="1"/>
        <w:numFmt w:val="lowerRoman"/>
        <w:lvlText w:val="%6."/>
        <w:lvlJc w:val="right"/>
        <w:pPr>
          <w:ind w:left="4680" w:hanging="180"/>
        </w:pPr>
        <w:rPr>
          <w:rFonts w:cs="Times New Roman"/>
        </w:rPr>
      </w:lvl>
    </w:lvlOverride>
    <w:lvlOverride w:ilvl="6">
      <w:lvl w:ilvl="6" w:tentative="1">
        <w:start w:val="1"/>
        <w:numFmt w:val="decimal"/>
        <w:lvlText w:val="%7."/>
        <w:lvlJc w:val="left"/>
        <w:pPr>
          <w:ind w:left="5400" w:hanging="360"/>
        </w:pPr>
        <w:rPr>
          <w:rFonts w:cs="Times New Roman"/>
        </w:rPr>
      </w:lvl>
    </w:lvlOverride>
    <w:lvlOverride w:ilvl="7">
      <w:lvl w:ilvl="7" w:tentative="1">
        <w:start w:val="1"/>
        <w:numFmt w:val="lowerLetter"/>
        <w:lvlText w:val="%8."/>
        <w:lvlJc w:val="left"/>
        <w:pPr>
          <w:ind w:left="6120" w:hanging="360"/>
        </w:pPr>
        <w:rPr>
          <w:rFonts w:cs="Times New Roman"/>
        </w:rPr>
      </w:lvl>
    </w:lvlOverride>
    <w:lvlOverride w:ilvl="8">
      <w:lvl w:ilvl="8" w:tentative="1">
        <w:start w:val="1"/>
        <w:numFmt w:val="lowerRoman"/>
        <w:lvlText w:val="%9."/>
        <w:lvlJc w:val="right"/>
        <w:pPr>
          <w:ind w:left="6840" w:hanging="180"/>
        </w:pPr>
        <w:rPr>
          <w:rFonts w:cs="Times New Roman"/>
        </w:rPr>
      </w:lvl>
    </w:lvlOverride>
  </w:num>
  <w:num w:numId="20">
    <w:abstractNumId w:val="23"/>
    <w:lvlOverride w:ilvl="0">
      <w:lvl w:ilvl="0">
        <w:start w:val="1"/>
        <w:numFmt w:val="decimal"/>
        <w:lvlText w:val="%1."/>
        <w:lvlJc w:val="left"/>
        <w:rPr>
          <w:rFonts w:ascii="Arial" w:hAnsi="Arial" w:cs="Arial" w:hint="default"/>
          <w:sz w:val="22"/>
          <w:szCs w:val="22"/>
        </w:rPr>
      </w:lvl>
    </w:lvlOverride>
  </w:num>
  <w:num w:numId="21">
    <w:abstractNumId w:val="12"/>
    <w:lvlOverride w:ilvl="0">
      <w:lvl w:ilvl="0">
        <w:start w:val="1"/>
        <w:numFmt w:val="decimal"/>
        <w:lvlText w:val="%1."/>
        <w:lvlJc w:val="left"/>
        <w:rPr>
          <w:rFonts w:ascii="Arial" w:hAnsi="Arial" w:cs="Arial"/>
          <w:sz w:val="22"/>
          <w:szCs w:val="22"/>
        </w:rPr>
      </w:lvl>
    </w:lvlOverride>
  </w:num>
  <w:num w:numId="22">
    <w:abstractNumId w:val="23"/>
    <w:lvlOverride w:ilvl="0">
      <w:startOverride w:val="1"/>
    </w:lvlOverride>
  </w:num>
  <w:num w:numId="23">
    <w:abstractNumId w:val="28"/>
  </w:num>
  <w:num w:numId="24">
    <w:abstractNumId w:val="17"/>
  </w:num>
  <w:num w:numId="25">
    <w:abstractNumId w:val="15"/>
  </w:num>
  <w:num w:numId="26">
    <w:abstractNumId w:val="19"/>
  </w:num>
  <w:num w:numId="27">
    <w:abstractNumId w:val="13"/>
  </w:num>
  <w:num w:numId="28">
    <w:abstractNumId w:val="12"/>
  </w:num>
  <w:num w:numId="29">
    <w:abstractNumId w:val="18"/>
  </w:num>
  <w:num w:numId="30">
    <w:abstractNumId w:val="20"/>
  </w:num>
  <w:num w:numId="31">
    <w:abstractNumId w:val="16"/>
  </w:num>
  <w:num w:numId="32">
    <w:abstractNumId w:val="11"/>
  </w:num>
  <w:num w:numId="33">
    <w:abstractNumId w:val="23"/>
  </w:num>
  <w:num w:numId="34">
    <w:abstractNumId w:val="2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93"/>
    <w:rsid w:val="00006212"/>
    <w:rsid w:val="00011E14"/>
    <w:rsid w:val="0001660E"/>
    <w:rsid w:val="00017FDD"/>
    <w:rsid w:val="00021803"/>
    <w:rsid w:val="00021FF9"/>
    <w:rsid w:val="00025F22"/>
    <w:rsid w:val="00032545"/>
    <w:rsid w:val="00033C98"/>
    <w:rsid w:val="00036225"/>
    <w:rsid w:val="0005614F"/>
    <w:rsid w:val="00057A18"/>
    <w:rsid w:val="000605CF"/>
    <w:rsid w:val="00062CAB"/>
    <w:rsid w:val="000776F8"/>
    <w:rsid w:val="00082BEF"/>
    <w:rsid w:val="000850B8"/>
    <w:rsid w:val="00086A52"/>
    <w:rsid w:val="00092239"/>
    <w:rsid w:val="00093692"/>
    <w:rsid w:val="00093CCD"/>
    <w:rsid w:val="00095165"/>
    <w:rsid w:val="000A20E0"/>
    <w:rsid w:val="000B4B52"/>
    <w:rsid w:val="000D6125"/>
    <w:rsid w:val="000E1D94"/>
    <w:rsid w:val="000E33D1"/>
    <w:rsid w:val="000E5B1F"/>
    <w:rsid w:val="000F0B78"/>
    <w:rsid w:val="000F3523"/>
    <w:rsid w:val="000F489C"/>
    <w:rsid w:val="000F6953"/>
    <w:rsid w:val="000F7CB6"/>
    <w:rsid w:val="00114FA4"/>
    <w:rsid w:val="0011739D"/>
    <w:rsid w:val="0012279A"/>
    <w:rsid w:val="0012633E"/>
    <w:rsid w:val="00132AA8"/>
    <w:rsid w:val="00143EBC"/>
    <w:rsid w:val="00150115"/>
    <w:rsid w:val="00151210"/>
    <w:rsid w:val="001540EA"/>
    <w:rsid w:val="00156742"/>
    <w:rsid w:val="00157C41"/>
    <w:rsid w:val="00161CF8"/>
    <w:rsid w:val="0016319A"/>
    <w:rsid w:val="0017022A"/>
    <w:rsid w:val="001773D8"/>
    <w:rsid w:val="00181A16"/>
    <w:rsid w:val="0019222B"/>
    <w:rsid w:val="00194D57"/>
    <w:rsid w:val="001976BC"/>
    <w:rsid w:val="001A1A24"/>
    <w:rsid w:val="001A245E"/>
    <w:rsid w:val="001A2ECF"/>
    <w:rsid w:val="001B128D"/>
    <w:rsid w:val="001B3DD0"/>
    <w:rsid w:val="001B596A"/>
    <w:rsid w:val="001D3560"/>
    <w:rsid w:val="001D3668"/>
    <w:rsid w:val="001E3B90"/>
    <w:rsid w:val="001E4E66"/>
    <w:rsid w:val="001F766F"/>
    <w:rsid w:val="00216800"/>
    <w:rsid w:val="002248F0"/>
    <w:rsid w:val="00232559"/>
    <w:rsid w:val="002342B8"/>
    <w:rsid w:val="00234C35"/>
    <w:rsid w:val="00235DF4"/>
    <w:rsid w:val="0025084E"/>
    <w:rsid w:val="002516AE"/>
    <w:rsid w:val="0025172E"/>
    <w:rsid w:val="0025553B"/>
    <w:rsid w:val="00256316"/>
    <w:rsid w:val="00256D7D"/>
    <w:rsid w:val="00266901"/>
    <w:rsid w:val="00274E81"/>
    <w:rsid w:val="00276220"/>
    <w:rsid w:val="00285812"/>
    <w:rsid w:val="0029037F"/>
    <w:rsid w:val="002A1810"/>
    <w:rsid w:val="002A22DC"/>
    <w:rsid w:val="002B0BDF"/>
    <w:rsid w:val="002B1BC5"/>
    <w:rsid w:val="002B262B"/>
    <w:rsid w:val="002B39C1"/>
    <w:rsid w:val="002B52AC"/>
    <w:rsid w:val="002C14D1"/>
    <w:rsid w:val="002C39A3"/>
    <w:rsid w:val="002C4D83"/>
    <w:rsid w:val="002C56ED"/>
    <w:rsid w:val="002C75C1"/>
    <w:rsid w:val="002D1210"/>
    <w:rsid w:val="002D6A56"/>
    <w:rsid w:val="002D6EE5"/>
    <w:rsid w:val="002D7220"/>
    <w:rsid w:val="002E0EA1"/>
    <w:rsid w:val="002E4462"/>
    <w:rsid w:val="002E7069"/>
    <w:rsid w:val="002F098B"/>
    <w:rsid w:val="002F0A68"/>
    <w:rsid w:val="002F4476"/>
    <w:rsid w:val="00303C65"/>
    <w:rsid w:val="00306958"/>
    <w:rsid w:val="0031287B"/>
    <w:rsid w:val="00312B7A"/>
    <w:rsid w:val="0033032A"/>
    <w:rsid w:val="003329C0"/>
    <w:rsid w:val="00337B73"/>
    <w:rsid w:val="003413C0"/>
    <w:rsid w:val="00341781"/>
    <w:rsid w:val="00353688"/>
    <w:rsid w:val="003572B3"/>
    <w:rsid w:val="00363BB5"/>
    <w:rsid w:val="00374A6D"/>
    <w:rsid w:val="003804E5"/>
    <w:rsid w:val="00381482"/>
    <w:rsid w:val="00381B5A"/>
    <w:rsid w:val="003972CA"/>
    <w:rsid w:val="00397717"/>
    <w:rsid w:val="00397EE2"/>
    <w:rsid w:val="003A2CA3"/>
    <w:rsid w:val="003A53A5"/>
    <w:rsid w:val="003B39A9"/>
    <w:rsid w:val="003C5390"/>
    <w:rsid w:val="003D05C8"/>
    <w:rsid w:val="003D4440"/>
    <w:rsid w:val="003D5C2E"/>
    <w:rsid w:val="003E021D"/>
    <w:rsid w:val="003E3C29"/>
    <w:rsid w:val="003E7A24"/>
    <w:rsid w:val="003F3B00"/>
    <w:rsid w:val="003F5153"/>
    <w:rsid w:val="003F72F5"/>
    <w:rsid w:val="00403573"/>
    <w:rsid w:val="004051C4"/>
    <w:rsid w:val="004125E2"/>
    <w:rsid w:val="00413113"/>
    <w:rsid w:val="0041383F"/>
    <w:rsid w:val="00415840"/>
    <w:rsid w:val="00415933"/>
    <w:rsid w:val="0041719D"/>
    <w:rsid w:val="0042190A"/>
    <w:rsid w:val="00427D89"/>
    <w:rsid w:val="0044295E"/>
    <w:rsid w:val="00442E28"/>
    <w:rsid w:val="00444660"/>
    <w:rsid w:val="00451EFA"/>
    <w:rsid w:val="004645AA"/>
    <w:rsid w:val="00475A63"/>
    <w:rsid w:val="00475E41"/>
    <w:rsid w:val="004773B7"/>
    <w:rsid w:val="004827E0"/>
    <w:rsid w:val="00487381"/>
    <w:rsid w:val="004930C3"/>
    <w:rsid w:val="00496325"/>
    <w:rsid w:val="004A441C"/>
    <w:rsid w:val="004A7FC5"/>
    <w:rsid w:val="004B400B"/>
    <w:rsid w:val="004C137D"/>
    <w:rsid w:val="004C1394"/>
    <w:rsid w:val="004C27A2"/>
    <w:rsid w:val="004C2B30"/>
    <w:rsid w:val="004C4BBF"/>
    <w:rsid w:val="004C6C0E"/>
    <w:rsid w:val="004D341F"/>
    <w:rsid w:val="004E7BC0"/>
    <w:rsid w:val="004F5D48"/>
    <w:rsid w:val="004F62F6"/>
    <w:rsid w:val="005003B4"/>
    <w:rsid w:val="005005D7"/>
    <w:rsid w:val="00500D4E"/>
    <w:rsid w:val="00502B1F"/>
    <w:rsid w:val="005066D6"/>
    <w:rsid w:val="00515A8C"/>
    <w:rsid w:val="00527164"/>
    <w:rsid w:val="005352D3"/>
    <w:rsid w:val="00542F1F"/>
    <w:rsid w:val="0054448A"/>
    <w:rsid w:val="00544EC9"/>
    <w:rsid w:val="00550413"/>
    <w:rsid w:val="00575FFA"/>
    <w:rsid w:val="005801D8"/>
    <w:rsid w:val="005829FC"/>
    <w:rsid w:val="00584622"/>
    <w:rsid w:val="00591D05"/>
    <w:rsid w:val="005946BC"/>
    <w:rsid w:val="005A08D0"/>
    <w:rsid w:val="005A5EDE"/>
    <w:rsid w:val="005C054F"/>
    <w:rsid w:val="005C203A"/>
    <w:rsid w:val="005C2544"/>
    <w:rsid w:val="005C2D3E"/>
    <w:rsid w:val="005C4BD9"/>
    <w:rsid w:val="005C6EB0"/>
    <w:rsid w:val="005D0C7B"/>
    <w:rsid w:val="005D0ED0"/>
    <w:rsid w:val="005E34CC"/>
    <w:rsid w:val="005E3CF5"/>
    <w:rsid w:val="005F451B"/>
    <w:rsid w:val="005F658B"/>
    <w:rsid w:val="00600428"/>
    <w:rsid w:val="0060044E"/>
    <w:rsid w:val="0060059E"/>
    <w:rsid w:val="00603576"/>
    <w:rsid w:val="00605B8B"/>
    <w:rsid w:val="006075D0"/>
    <w:rsid w:val="00614BEA"/>
    <w:rsid w:val="006202DD"/>
    <w:rsid w:val="00623EE2"/>
    <w:rsid w:val="00627395"/>
    <w:rsid w:val="00627F66"/>
    <w:rsid w:val="0063305D"/>
    <w:rsid w:val="00636E18"/>
    <w:rsid w:val="00640D1C"/>
    <w:rsid w:val="00641238"/>
    <w:rsid w:val="00652585"/>
    <w:rsid w:val="00657189"/>
    <w:rsid w:val="00663DB4"/>
    <w:rsid w:val="00665193"/>
    <w:rsid w:val="00667F64"/>
    <w:rsid w:val="00673B46"/>
    <w:rsid w:val="00683F08"/>
    <w:rsid w:val="00685CFF"/>
    <w:rsid w:val="00692683"/>
    <w:rsid w:val="00693F3D"/>
    <w:rsid w:val="006B3373"/>
    <w:rsid w:val="006B4884"/>
    <w:rsid w:val="006C4FD5"/>
    <w:rsid w:val="006D1E99"/>
    <w:rsid w:val="006E1CA8"/>
    <w:rsid w:val="006F32EF"/>
    <w:rsid w:val="00701B8C"/>
    <w:rsid w:val="00706546"/>
    <w:rsid w:val="0072159C"/>
    <w:rsid w:val="00722E42"/>
    <w:rsid w:val="00733913"/>
    <w:rsid w:val="0073494C"/>
    <w:rsid w:val="00741A30"/>
    <w:rsid w:val="007632DC"/>
    <w:rsid w:val="00767F21"/>
    <w:rsid w:val="007704A1"/>
    <w:rsid w:val="00772282"/>
    <w:rsid w:val="00773E92"/>
    <w:rsid w:val="00776A80"/>
    <w:rsid w:val="00783B92"/>
    <w:rsid w:val="0079496D"/>
    <w:rsid w:val="00796261"/>
    <w:rsid w:val="007971AA"/>
    <w:rsid w:val="00797C6F"/>
    <w:rsid w:val="007A2149"/>
    <w:rsid w:val="007A4CC1"/>
    <w:rsid w:val="007A54AD"/>
    <w:rsid w:val="007B4623"/>
    <w:rsid w:val="007C3148"/>
    <w:rsid w:val="007D043C"/>
    <w:rsid w:val="007D1A86"/>
    <w:rsid w:val="007D1D5A"/>
    <w:rsid w:val="007D5AFA"/>
    <w:rsid w:val="007D6BF0"/>
    <w:rsid w:val="007D7FBF"/>
    <w:rsid w:val="007E3C23"/>
    <w:rsid w:val="007E697E"/>
    <w:rsid w:val="007F0CFE"/>
    <w:rsid w:val="007F0F69"/>
    <w:rsid w:val="008002FC"/>
    <w:rsid w:val="008005E6"/>
    <w:rsid w:val="00801242"/>
    <w:rsid w:val="00816845"/>
    <w:rsid w:val="00827DA3"/>
    <w:rsid w:val="008305DE"/>
    <w:rsid w:val="00830F39"/>
    <w:rsid w:val="008360A7"/>
    <w:rsid w:val="00855C93"/>
    <w:rsid w:val="00857CF0"/>
    <w:rsid w:val="00862E99"/>
    <w:rsid w:val="00874679"/>
    <w:rsid w:val="00880CF6"/>
    <w:rsid w:val="008A2818"/>
    <w:rsid w:val="008A6484"/>
    <w:rsid w:val="008C70CD"/>
    <w:rsid w:val="008E2AA0"/>
    <w:rsid w:val="008E5DF1"/>
    <w:rsid w:val="008F0175"/>
    <w:rsid w:val="008F711E"/>
    <w:rsid w:val="009003CF"/>
    <w:rsid w:val="009035B6"/>
    <w:rsid w:val="00907544"/>
    <w:rsid w:val="00911136"/>
    <w:rsid w:val="00917B9A"/>
    <w:rsid w:val="00922728"/>
    <w:rsid w:val="00922897"/>
    <w:rsid w:val="00924AEA"/>
    <w:rsid w:val="009258C1"/>
    <w:rsid w:val="009278F5"/>
    <w:rsid w:val="00927CBA"/>
    <w:rsid w:val="0094012B"/>
    <w:rsid w:val="00940910"/>
    <w:rsid w:val="00942C40"/>
    <w:rsid w:val="00943D4C"/>
    <w:rsid w:val="00952563"/>
    <w:rsid w:val="00953E0D"/>
    <w:rsid w:val="0095528B"/>
    <w:rsid w:val="0095677E"/>
    <w:rsid w:val="009704C7"/>
    <w:rsid w:val="00980474"/>
    <w:rsid w:val="00980B32"/>
    <w:rsid w:val="00981298"/>
    <w:rsid w:val="00996C25"/>
    <w:rsid w:val="009A10B4"/>
    <w:rsid w:val="009A16BA"/>
    <w:rsid w:val="009A7440"/>
    <w:rsid w:val="009B1612"/>
    <w:rsid w:val="009C50B9"/>
    <w:rsid w:val="009D2CCA"/>
    <w:rsid w:val="009D5E9D"/>
    <w:rsid w:val="009D60E5"/>
    <w:rsid w:val="009D6A4D"/>
    <w:rsid w:val="009E31D3"/>
    <w:rsid w:val="009F12CB"/>
    <w:rsid w:val="009F296B"/>
    <w:rsid w:val="009F6A81"/>
    <w:rsid w:val="009F785B"/>
    <w:rsid w:val="00A07D18"/>
    <w:rsid w:val="00A11EC5"/>
    <w:rsid w:val="00A21CB5"/>
    <w:rsid w:val="00A25D63"/>
    <w:rsid w:val="00A35B05"/>
    <w:rsid w:val="00A37163"/>
    <w:rsid w:val="00A3774C"/>
    <w:rsid w:val="00A41CF8"/>
    <w:rsid w:val="00A45D2E"/>
    <w:rsid w:val="00A53E4D"/>
    <w:rsid w:val="00A56CC3"/>
    <w:rsid w:val="00A65D14"/>
    <w:rsid w:val="00A71A17"/>
    <w:rsid w:val="00A80CF7"/>
    <w:rsid w:val="00A82964"/>
    <w:rsid w:val="00A8346E"/>
    <w:rsid w:val="00A9399E"/>
    <w:rsid w:val="00AA2473"/>
    <w:rsid w:val="00AC25C9"/>
    <w:rsid w:val="00AC6083"/>
    <w:rsid w:val="00AD1180"/>
    <w:rsid w:val="00AD25E3"/>
    <w:rsid w:val="00AD2ACF"/>
    <w:rsid w:val="00AD6689"/>
    <w:rsid w:val="00AD6B6A"/>
    <w:rsid w:val="00AE5EF9"/>
    <w:rsid w:val="00AF05E7"/>
    <w:rsid w:val="00AF090A"/>
    <w:rsid w:val="00AF1367"/>
    <w:rsid w:val="00AF705D"/>
    <w:rsid w:val="00AF7406"/>
    <w:rsid w:val="00B0292C"/>
    <w:rsid w:val="00B13B64"/>
    <w:rsid w:val="00B152E1"/>
    <w:rsid w:val="00B202C8"/>
    <w:rsid w:val="00B21AB9"/>
    <w:rsid w:val="00B25ADC"/>
    <w:rsid w:val="00B2620F"/>
    <w:rsid w:val="00B26E79"/>
    <w:rsid w:val="00B338F7"/>
    <w:rsid w:val="00B3615C"/>
    <w:rsid w:val="00B43BDC"/>
    <w:rsid w:val="00B43C3B"/>
    <w:rsid w:val="00B47779"/>
    <w:rsid w:val="00B503B9"/>
    <w:rsid w:val="00B6039E"/>
    <w:rsid w:val="00B61AC1"/>
    <w:rsid w:val="00B61B42"/>
    <w:rsid w:val="00B66ACB"/>
    <w:rsid w:val="00B66DDB"/>
    <w:rsid w:val="00B679CD"/>
    <w:rsid w:val="00B7634F"/>
    <w:rsid w:val="00B841FC"/>
    <w:rsid w:val="00B94116"/>
    <w:rsid w:val="00BA48CB"/>
    <w:rsid w:val="00BA4DC1"/>
    <w:rsid w:val="00BB53DF"/>
    <w:rsid w:val="00BB7F44"/>
    <w:rsid w:val="00BC5923"/>
    <w:rsid w:val="00BD0A35"/>
    <w:rsid w:val="00BE16E6"/>
    <w:rsid w:val="00BE1A90"/>
    <w:rsid w:val="00BE41AB"/>
    <w:rsid w:val="00BE4678"/>
    <w:rsid w:val="00BF6F44"/>
    <w:rsid w:val="00C028DC"/>
    <w:rsid w:val="00C04238"/>
    <w:rsid w:val="00C14402"/>
    <w:rsid w:val="00C1550E"/>
    <w:rsid w:val="00C15BA8"/>
    <w:rsid w:val="00C1764C"/>
    <w:rsid w:val="00C20B8D"/>
    <w:rsid w:val="00C21D56"/>
    <w:rsid w:val="00C30148"/>
    <w:rsid w:val="00C3271B"/>
    <w:rsid w:val="00C34697"/>
    <w:rsid w:val="00C371D9"/>
    <w:rsid w:val="00C44910"/>
    <w:rsid w:val="00C5134D"/>
    <w:rsid w:val="00C530B1"/>
    <w:rsid w:val="00C56B56"/>
    <w:rsid w:val="00C61501"/>
    <w:rsid w:val="00C702D0"/>
    <w:rsid w:val="00C755D4"/>
    <w:rsid w:val="00C83332"/>
    <w:rsid w:val="00C84B36"/>
    <w:rsid w:val="00C96042"/>
    <w:rsid w:val="00CA7DEF"/>
    <w:rsid w:val="00CB14BB"/>
    <w:rsid w:val="00CB4C53"/>
    <w:rsid w:val="00CB4CF0"/>
    <w:rsid w:val="00CB7150"/>
    <w:rsid w:val="00CC0FE9"/>
    <w:rsid w:val="00CC24D7"/>
    <w:rsid w:val="00CC457E"/>
    <w:rsid w:val="00CD225C"/>
    <w:rsid w:val="00CD3941"/>
    <w:rsid w:val="00CE01B1"/>
    <w:rsid w:val="00CE1C2B"/>
    <w:rsid w:val="00CE2DCD"/>
    <w:rsid w:val="00CE3735"/>
    <w:rsid w:val="00CE5D41"/>
    <w:rsid w:val="00CE6296"/>
    <w:rsid w:val="00CF1890"/>
    <w:rsid w:val="00D05882"/>
    <w:rsid w:val="00D1010B"/>
    <w:rsid w:val="00D27185"/>
    <w:rsid w:val="00D304AC"/>
    <w:rsid w:val="00D35392"/>
    <w:rsid w:val="00D375AC"/>
    <w:rsid w:val="00D41A2F"/>
    <w:rsid w:val="00D41BE5"/>
    <w:rsid w:val="00D46497"/>
    <w:rsid w:val="00D47390"/>
    <w:rsid w:val="00D47942"/>
    <w:rsid w:val="00D50575"/>
    <w:rsid w:val="00D52B17"/>
    <w:rsid w:val="00D55018"/>
    <w:rsid w:val="00D562FD"/>
    <w:rsid w:val="00D614AA"/>
    <w:rsid w:val="00D81A2B"/>
    <w:rsid w:val="00D82B6D"/>
    <w:rsid w:val="00D86DC7"/>
    <w:rsid w:val="00D877F4"/>
    <w:rsid w:val="00D929AC"/>
    <w:rsid w:val="00D95FC9"/>
    <w:rsid w:val="00D96C99"/>
    <w:rsid w:val="00DA0D9D"/>
    <w:rsid w:val="00DA3AD8"/>
    <w:rsid w:val="00DA620E"/>
    <w:rsid w:val="00DB1003"/>
    <w:rsid w:val="00DB6F52"/>
    <w:rsid w:val="00DB77E6"/>
    <w:rsid w:val="00DC1053"/>
    <w:rsid w:val="00DC3CD5"/>
    <w:rsid w:val="00DC5A35"/>
    <w:rsid w:val="00DD0053"/>
    <w:rsid w:val="00DD4783"/>
    <w:rsid w:val="00DD59F0"/>
    <w:rsid w:val="00DF037A"/>
    <w:rsid w:val="00E02043"/>
    <w:rsid w:val="00E02A5D"/>
    <w:rsid w:val="00E02C9A"/>
    <w:rsid w:val="00E07118"/>
    <w:rsid w:val="00E07E90"/>
    <w:rsid w:val="00E17D0F"/>
    <w:rsid w:val="00E2067B"/>
    <w:rsid w:val="00E274D8"/>
    <w:rsid w:val="00E325BB"/>
    <w:rsid w:val="00E3388C"/>
    <w:rsid w:val="00E34D10"/>
    <w:rsid w:val="00E3555A"/>
    <w:rsid w:val="00E35E68"/>
    <w:rsid w:val="00E3614A"/>
    <w:rsid w:val="00E52DEB"/>
    <w:rsid w:val="00E53762"/>
    <w:rsid w:val="00E5657A"/>
    <w:rsid w:val="00E6077C"/>
    <w:rsid w:val="00E60934"/>
    <w:rsid w:val="00E6367F"/>
    <w:rsid w:val="00E80DFB"/>
    <w:rsid w:val="00EA24D7"/>
    <w:rsid w:val="00EA6CB2"/>
    <w:rsid w:val="00EB1F97"/>
    <w:rsid w:val="00EB32E3"/>
    <w:rsid w:val="00EB6A9A"/>
    <w:rsid w:val="00EB71F3"/>
    <w:rsid w:val="00EB7ECD"/>
    <w:rsid w:val="00EC14D0"/>
    <w:rsid w:val="00ED0B13"/>
    <w:rsid w:val="00ED7B59"/>
    <w:rsid w:val="00EE23CE"/>
    <w:rsid w:val="00EE4AD5"/>
    <w:rsid w:val="00EE6EF1"/>
    <w:rsid w:val="00EF07CA"/>
    <w:rsid w:val="00EF10F3"/>
    <w:rsid w:val="00EF7413"/>
    <w:rsid w:val="00EF7B23"/>
    <w:rsid w:val="00F162B2"/>
    <w:rsid w:val="00F22757"/>
    <w:rsid w:val="00F22E38"/>
    <w:rsid w:val="00F23C9D"/>
    <w:rsid w:val="00F26591"/>
    <w:rsid w:val="00F2665C"/>
    <w:rsid w:val="00F33D6D"/>
    <w:rsid w:val="00F37479"/>
    <w:rsid w:val="00F41B15"/>
    <w:rsid w:val="00F428B0"/>
    <w:rsid w:val="00F519C9"/>
    <w:rsid w:val="00F51EBB"/>
    <w:rsid w:val="00F569BC"/>
    <w:rsid w:val="00F64A0A"/>
    <w:rsid w:val="00F705B1"/>
    <w:rsid w:val="00F7266C"/>
    <w:rsid w:val="00F81447"/>
    <w:rsid w:val="00F8651E"/>
    <w:rsid w:val="00F87F43"/>
    <w:rsid w:val="00F91F30"/>
    <w:rsid w:val="00FA1F1C"/>
    <w:rsid w:val="00FA2AB7"/>
    <w:rsid w:val="00FA2FD8"/>
    <w:rsid w:val="00FA3A53"/>
    <w:rsid w:val="00FA4945"/>
    <w:rsid w:val="00FA686A"/>
    <w:rsid w:val="00FA7415"/>
    <w:rsid w:val="00FA7815"/>
    <w:rsid w:val="00FC717D"/>
    <w:rsid w:val="00FD38C9"/>
    <w:rsid w:val="00FD55D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28B0"/>
    <w:pPr>
      <w:spacing w:after="160" w:line="259" w:lineRule="auto"/>
    </w:pPr>
    <w:rPr>
      <w:lang w:eastAsia="en-US"/>
    </w:rPr>
  </w:style>
  <w:style w:type="paragraph" w:styleId="Heading1">
    <w:name w:val="heading 1"/>
    <w:basedOn w:val="Normal"/>
    <w:next w:val="Normal"/>
    <w:link w:val="Heading1Char"/>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Heading2">
    <w:name w:val="heading 2"/>
    <w:basedOn w:val="Normal"/>
    <w:next w:val="Normal"/>
    <w:link w:val="Heading2Char"/>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Heading3">
    <w:name w:val="heading 3"/>
    <w:basedOn w:val="Normal"/>
    <w:next w:val="Normal"/>
    <w:link w:val="Heading3Char"/>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Heading4">
    <w:name w:val="heading 4"/>
    <w:basedOn w:val="Normal"/>
    <w:next w:val="Normal"/>
    <w:link w:val="Heading4Char1"/>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Heading5">
    <w:name w:val="heading 5"/>
    <w:basedOn w:val="Normal"/>
    <w:next w:val="Normal"/>
    <w:link w:val="Heading5Char"/>
    <w:uiPriority w:val="99"/>
    <w:qFormat/>
    <w:rsid w:val="00500D4E"/>
    <w:pPr>
      <w:keepNext/>
      <w:spacing w:after="0" w:line="240" w:lineRule="auto"/>
      <w:outlineLvl w:val="4"/>
    </w:pPr>
    <w:rPr>
      <w:rFonts w:ascii="Tahoma" w:eastAsia="Times New Roman" w:hAnsi="Tahoma" w:cs="Tahoma"/>
      <w:i/>
      <w:szCs w:val="16"/>
      <w:lang w:eastAsia="pl-PL"/>
    </w:rPr>
  </w:style>
  <w:style w:type="paragraph" w:styleId="Heading6">
    <w:name w:val="heading 6"/>
    <w:basedOn w:val="Normal"/>
    <w:next w:val="Normal"/>
    <w:link w:val="Heading6Char1"/>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Heading7">
    <w:name w:val="heading 7"/>
    <w:basedOn w:val="Normal"/>
    <w:next w:val="Normal"/>
    <w:link w:val="Heading7Char"/>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Heading8">
    <w:name w:val="heading 8"/>
    <w:basedOn w:val="Normal"/>
    <w:next w:val="Normal"/>
    <w:link w:val="Heading8Char"/>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Heading9">
    <w:name w:val="heading 9"/>
    <w:basedOn w:val="Normal"/>
    <w:next w:val="Normal"/>
    <w:link w:val="Heading9Char"/>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D4E"/>
    <w:rPr>
      <w:rFonts w:ascii="Times New Roman" w:hAnsi="Times New Roman" w:cs="Times New Roman"/>
      <w:b/>
      <w:i/>
      <w:sz w:val="20"/>
      <w:szCs w:val="20"/>
      <w:lang w:eastAsia="pl-PL"/>
    </w:rPr>
  </w:style>
  <w:style w:type="character" w:customStyle="1" w:styleId="Heading2Char">
    <w:name w:val="Heading 2 Char"/>
    <w:basedOn w:val="DefaultParagraphFont"/>
    <w:link w:val="Heading2"/>
    <w:uiPriority w:val="99"/>
    <w:locked/>
    <w:rsid w:val="00500D4E"/>
    <w:rPr>
      <w:rFonts w:ascii="Garamond" w:hAnsi="Garamond" w:cs="Times New Roman"/>
      <w:b/>
      <w:bCs/>
      <w:sz w:val="16"/>
      <w:szCs w:val="16"/>
      <w:lang w:eastAsia="pl-PL"/>
    </w:rPr>
  </w:style>
  <w:style w:type="character" w:customStyle="1" w:styleId="Heading3Char">
    <w:name w:val="Heading 3 Char"/>
    <w:basedOn w:val="DefaultParagraphFont"/>
    <w:link w:val="Heading3"/>
    <w:uiPriority w:val="99"/>
    <w:locked/>
    <w:rsid w:val="00500D4E"/>
    <w:rPr>
      <w:rFonts w:ascii="Garamond" w:hAnsi="Garamond" w:cs="Times New Roman"/>
      <w:b/>
      <w:sz w:val="16"/>
      <w:szCs w:val="16"/>
      <w:lang w:eastAsia="pl-PL"/>
    </w:rPr>
  </w:style>
  <w:style w:type="character" w:customStyle="1" w:styleId="Heading4Char">
    <w:name w:val="Heading 4 Char"/>
    <w:basedOn w:val="DefaultParagraphFont"/>
    <w:link w:val="Heading4"/>
    <w:uiPriority w:val="99"/>
    <w:locked/>
    <w:rsid w:val="00500D4E"/>
    <w:rPr>
      <w:rFonts w:ascii="Tahoma" w:hAnsi="Tahoma" w:cs="Times New Roman"/>
      <w:b/>
      <w:sz w:val="16"/>
      <w:lang w:val="pl-PL" w:eastAsia="pl-PL"/>
    </w:rPr>
  </w:style>
  <w:style w:type="character" w:customStyle="1" w:styleId="Heading5Char">
    <w:name w:val="Heading 5 Char"/>
    <w:basedOn w:val="DefaultParagraphFont"/>
    <w:link w:val="Heading5"/>
    <w:uiPriority w:val="99"/>
    <w:locked/>
    <w:rsid w:val="00500D4E"/>
    <w:rPr>
      <w:rFonts w:ascii="Tahoma" w:hAnsi="Tahoma" w:cs="Tahoma"/>
      <w:i/>
      <w:sz w:val="16"/>
      <w:szCs w:val="16"/>
      <w:lang w:eastAsia="pl-PL"/>
    </w:rPr>
  </w:style>
  <w:style w:type="character" w:customStyle="1" w:styleId="Heading6Char">
    <w:name w:val="Heading 6 Char"/>
    <w:basedOn w:val="DefaultParagraphFont"/>
    <w:link w:val="Heading6"/>
    <w:uiPriority w:val="99"/>
    <w:locked/>
    <w:rsid w:val="00500D4E"/>
    <w:rPr>
      <w:rFonts w:ascii="Tahoma" w:hAnsi="Tahoma" w:cs="Times New Roman"/>
      <w:i/>
      <w:sz w:val="16"/>
      <w:lang w:val="pl-PL" w:eastAsia="pl-PL"/>
    </w:rPr>
  </w:style>
  <w:style w:type="character" w:customStyle="1" w:styleId="Heading7Char">
    <w:name w:val="Heading 7 Char"/>
    <w:basedOn w:val="DefaultParagraphFont"/>
    <w:link w:val="Heading7"/>
    <w:uiPriority w:val="99"/>
    <w:locked/>
    <w:rsid w:val="00500D4E"/>
    <w:rPr>
      <w:rFonts w:ascii="Tahoma" w:hAnsi="Tahoma" w:cs="Tahoma"/>
      <w:i/>
      <w:iCs/>
      <w:sz w:val="16"/>
      <w:szCs w:val="16"/>
      <w:lang w:eastAsia="pl-PL"/>
    </w:rPr>
  </w:style>
  <w:style w:type="character" w:customStyle="1" w:styleId="Heading8Char">
    <w:name w:val="Heading 8 Char"/>
    <w:basedOn w:val="DefaultParagraphFont"/>
    <w:link w:val="Heading8"/>
    <w:uiPriority w:val="99"/>
    <w:locked/>
    <w:rsid w:val="00500D4E"/>
    <w:rPr>
      <w:rFonts w:ascii="Tahoma" w:hAnsi="Tahoma" w:cs="Tahoma"/>
      <w:b/>
      <w:sz w:val="16"/>
      <w:szCs w:val="16"/>
      <w:lang w:eastAsia="pl-PL"/>
    </w:rPr>
  </w:style>
  <w:style w:type="character" w:customStyle="1" w:styleId="Heading9Char">
    <w:name w:val="Heading 9 Char"/>
    <w:basedOn w:val="DefaultParagraphFont"/>
    <w:link w:val="Heading9"/>
    <w:uiPriority w:val="99"/>
    <w:locked/>
    <w:rsid w:val="00500D4E"/>
    <w:rPr>
      <w:rFonts w:ascii="Tahoma" w:hAnsi="Tahoma" w:cs="Tahoma"/>
      <w:b/>
      <w:bCs/>
      <w:sz w:val="16"/>
      <w:szCs w:val="16"/>
      <w:lang w:eastAsia="pl-PL"/>
    </w:rPr>
  </w:style>
  <w:style w:type="paragraph" w:styleId="Footer">
    <w:name w:val="footer"/>
    <w:basedOn w:val="Normal"/>
    <w:link w:val="FooterChar"/>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665193"/>
    <w:rPr>
      <w:rFonts w:ascii="Times New Roman" w:hAnsi="Times New Roman" w:cs="Times New Roman"/>
      <w:sz w:val="24"/>
      <w:szCs w:val="24"/>
      <w:lang w:eastAsia="pl-PL"/>
    </w:rPr>
  </w:style>
  <w:style w:type="paragraph" w:styleId="Header">
    <w:name w:val="header"/>
    <w:aliases w:val="Nagłówek strony"/>
    <w:basedOn w:val="Normal"/>
    <w:link w:val="HeaderChar1"/>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efaultParagraphFont"/>
    <w:link w:val="Header"/>
    <w:uiPriority w:val="99"/>
    <w:locked/>
    <w:rsid w:val="00500D4E"/>
    <w:rPr>
      <w:rFonts w:ascii="Garamond" w:hAnsi="Garamond" w:cs="Times New Roman"/>
      <w:sz w:val="16"/>
      <w:lang w:val="pl-PL" w:eastAsia="pl-PL"/>
    </w:rPr>
  </w:style>
  <w:style w:type="character" w:customStyle="1" w:styleId="HeaderChar1">
    <w:name w:val="Header Char1"/>
    <w:aliases w:val="Nagłówek strony Char1"/>
    <w:basedOn w:val="DefaultParagraphFont"/>
    <w:link w:val="Header"/>
    <w:uiPriority w:val="99"/>
    <w:locked/>
    <w:rsid w:val="00665193"/>
    <w:rPr>
      <w:rFonts w:ascii="Times New Roman" w:hAnsi="Times New Roman" w:cs="Times New Roman"/>
      <w:sz w:val="24"/>
      <w:szCs w:val="24"/>
      <w:lang w:eastAsia="pl-PL"/>
    </w:rPr>
  </w:style>
  <w:style w:type="paragraph" w:styleId="BalloonText">
    <w:name w:val="Balloon Text"/>
    <w:basedOn w:val="Normal"/>
    <w:link w:val="BalloonTextChar1"/>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D4E"/>
    <w:rPr>
      <w:rFonts w:ascii="Tahoma" w:hAnsi="Tahoma" w:cs="Times New Roman"/>
      <w:sz w:val="16"/>
      <w:lang w:val="pl-PL" w:eastAsia="pl-PL"/>
    </w:rPr>
  </w:style>
  <w:style w:type="character" w:customStyle="1" w:styleId="BalloonTextChar1">
    <w:name w:val="Balloon Text Char1"/>
    <w:basedOn w:val="DefaultParagraphFont"/>
    <w:link w:val="BalloonText"/>
    <w:uiPriority w:val="99"/>
    <w:semiHidden/>
    <w:locked/>
    <w:rsid w:val="00500D4E"/>
    <w:rPr>
      <w:rFonts w:ascii="Tahoma" w:hAnsi="Tahoma" w:cs="Tahoma"/>
      <w:sz w:val="16"/>
      <w:szCs w:val="16"/>
    </w:rPr>
  </w:style>
  <w:style w:type="character" w:customStyle="1" w:styleId="Heading4Char1">
    <w:name w:val="Heading 4 Char1"/>
    <w:basedOn w:val="DefaultParagraphFont"/>
    <w:link w:val="Heading4"/>
    <w:uiPriority w:val="99"/>
    <w:locked/>
    <w:rsid w:val="00500D4E"/>
    <w:rPr>
      <w:rFonts w:ascii="Tahoma" w:hAnsi="Tahoma" w:cs="Tahoma"/>
      <w:b/>
      <w:sz w:val="16"/>
      <w:szCs w:val="16"/>
      <w:lang w:eastAsia="pl-PL"/>
    </w:rPr>
  </w:style>
  <w:style w:type="character" w:customStyle="1" w:styleId="Heading6Char1">
    <w:name w:val="Heading 6 Char1"/>
    <w:basedOn w:val="DefaultParagraphFont"/>
    <w:link w:val="Heading6"/>
    <w:uiPriority w:val="99"/>
    <w:locked/>
    <w:rsid w:val="00500D4E"/>
    <w:rPr>
      <w:rFonts w:ascii="Tahoma" w:hAnsi="Tahoma" w:cs="Tahoma"/>
      <w:i/>
      <w:sz w:val="16"/>
      <w:szCs w:val="16"/>
      <w:lang w:eastAsia="pl-PL"/>
    </w:rPr>
  </w:style>
  <w:style w:type="character" w:styleId="Hyperlink">
    <w:name w:val="Hyperlink"/>
    <w:basedOn w:val="DefaultParagraphFont"/>
    <w:uiPriority w:val="99"/>
    <w:rsid w:val="00500D4E"/>
    <w:rPr>
      <w:rFonts w:cs="Times New Roman"/>
      <w:color w:val="0000FF"/>
      <w:u w:val="single"/>
    </w:rPr>
  </w:style>
  <w:style w:type="paragraph" w:styleId="BodyText">
    <w:name w:val="Body Text"/>
    <w:basedOn w:val="Normal"/>
    <w:link w:val="BodyTextChar"/>
    <w:uiPriority w:val="99"/>
    <w:rsid w:val="00500D4E"/>
    <w:pPr>
      <w:spacing w:after="0" w:line="240" w:lineRule="auto"/>
    </w:pPr>
    <w:rPr>
      <w:rFonts w:ascii="Tahoma" w:eastAsia="Times New Roman" w:hAnsi="Tahoma" w:cs="Tahoma"/>
      <w:bCs/>
      <w:szCs w:val="16"/>
      <w:lang w:eastAsia="pl-PL"/>
    </w:rPr>
  </w:style>
  <w:style w:type="character" w:customStyle="1" w:styleId="BodyTextChar">
    <w:name w:val="Body Text Char"/>
    <w:basedOn w:val="DefaultParagraphFont"/>
    <w:link w:val="BodyText"/>
    <w:uiPriority w:val="99"/>
    <w:locked/>
    <w:rsid w:val="00500D4E"/>
    <w:rPr>
      <w:rFonts w:ascii="Tahoma" w:hAnsi="Tahoma" w:cs="Tahoma"/>
      <w:bCs/>
      <w:sz w:val="16"/>
      <w:szCs w:val="16"/>
      <w:lang w:eastAsia="pl-PL"/>
    </w:rPr>
  </w:style>
  <w:style w:type="paragraph" w:styleId="BodyText2">
    <w:name w:val="Body Text 2"/>
    <w:basedOn w:val="Normal"/>
    <w:link w:val="BodyText2Char"/>
    <w:uiPriority w:val="99"/>
    <w:rsid w:val="00500D4E"/>
    <w:pPr>
      <w:spacing w:after="0" w:line="240" w:lineRule="auto"/>
      <w:jc w:val="both"/>
    </w:pPr>
    <w:rPr>
      <w:rFonts w:ascii="Tahoma" w:eastAsia="Times New Roman" w:hAnsi="Tahoma" w:cs="Tahoma"/>
      <w:szCs w:val="16"/>
      <w:lang w:eastAsia="pl-PL"/>
    </w:rPr>
  </w:style>
  <w:style w:type="character" w:customStyle="1" w:styleId="BodyText2Char">
    <w:name w:val="Body Text 2 Char"/>
    <w:basedOn w:val="DefaultParagraphFont"/>
    <w:link w:val="BodyText2"/>
    <w:uiPriority w:val="99"/>
    <w:locked/>
    <w:rsid w:val="00500D4E"/>
    <w:rPr>
      <w:rFonts w:ascii="Tahoma" w:hAnsi="Tahoma" w:cs="Tahoma"/>
      <w:sz w:val="16"/>
      <w:szCs w:val="16"/>
      <w:lang w:eastAsia="pl-PL"/>
    </w:rPr>
  </w:style>
  <w:style w:type="paragraph" w:styleId="TOC1">
    <w:name w:val="toc 1"/>
    <w:basedOn w:val="Normal"/>
    <w:next w:val="Normal"/>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TOC2">
    <w:name w:val="toc 2"/>
    <w:basedOn w:val="Normal"/>
    <w:next w:val="Normal"/>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BodyTextIndent3">
    <w:name w:val="Body Text Indent 3"/>
    <w:basedOn w:val="Normal"/>
    <w:link w:val="BodyTextIndent3Char"/>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BodyTextIndent3Char">
    <w:name w:val="Body Text Indent 3 Char"/>
    <w:basedOn w:val="DefaultParagraphFont"/>
    <w:link w:val="BodyTextIndent3"/>
    <w:uiPriority w:val="99"/>
    <w:locked/>
    <w:rsid w:val="00500D4E"/>
    <w:rPr>
      <w:rFonts w:ascii="Tahoma" w:hAnsi="Tahoma" w:cs="Times New Roman"/>
      <w:sz w:val="20"/>
      <w:szCs w:val="20"/>
      <w:lang w:eastAsia="pl-PL"/>
    </w:rPr>
  </w:style>
  <w:style w:type="table" w:styleId="TableGrid">
    <w:name w:val="Table Grid"/>
    <w:basedOn w:val="TableNormal"/>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itle">
    <w:name w:val="Title"/>
    <w:basedOn w:val="Normal"/>
    <w:link w:val="TitleChar"/>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itleChar">
    <w:name w:val="Title Char"/>
    <w:basedOn w:val="DefaultParagraphFont"/>
    <w:link w:val="Title"/>
    <w:uiPriority w:val="99"/>
    <w:locked/>
    <w:rsid w:val="00500D4E"/>
    <w:rPr>
      <w:rFonts w:ascii="Times New Roman" w:hAnsi="Times New Roman" w:cs="Times New Roman"/>
      <w:b/>
      <w:sz w:val="20"/>
      <w:szCs w:val="20"/>
      <w:lang w:val="en-US" w:eastAsia="pl-PL"/>
    </w:rPr>
  </w:style>
  <w:style w:type="character" w:styleId="PageNumber">
    <w:name w:val="page number"/>
    <w:basedOn w:val="DefaultParagraphFont"/>
    <w:uiPriority w:val="99"/>
    <w:rsid w:val="00500D4E"/>
    <w:rPr>
      <w:rFonts w:cs="Times New Roman"/>
    </w:rPr>
  </w:style>
  <w:style w:type="paragraph" w:customStyle="1" w:styleId="Tekstpodstawowy21">
    <w:name w:val="Tekst podstawowy 21"/>
    <w:basedOn w:val="Normal"/>
    <w:uiPriority w:val="99"/>
    <w:rsid w:val="00500D4E"/>
    <w:pPr>
      <w:spacing w:after="0" w:line="280" w:lineRule="auto"/>
    </w:pPr>
    <w:rPr>
      <w:rFonts w:ascii="Arial" w:eastAsia="Times New Roman" w:hAnsi="Arial"/>
      <w:i/>
      <w:sz w:val="20"/>
      <w:szCs w:val="20"/>
      <w:lang w:eastAsia="pl-PL"/>
    </w:rPr>
  </w:style>
  <w:style w:type="paragraph" w:styleId="NormalWeb">
    <w:name w:val="Normal (Web)"/>
    <w:basedOn w:val="Normal"/>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ubtitle">
    <w:name w:val="Subtitle"/>
    <w:basedOn w:val="Normal"/>
    <w:link w:val="SubtitleChar"/>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SubtitleChar">
    <w:name w:val="Subtitle Char"/>
    <w:basedOn w:val="DefaultParagraphFont"/>
    <w:link w:val="Subtitle"/>
    <w:uiPriority w:val="99"/>
    <w:locked/>
    <w:rsid w:val="00500D4E"/>
    <w:rPr>
      <w:rFonts w:ascii="Garamond" w:hAnsi="Garamond" w:cs="Times New Roman"/>
      <w:b/>
      <w:sz w:val="20"/>
      <w:szCs w:val="20"/>
      <w:lang w:eastAsia="pl-PL"/>
    </w:rPr>
  </w:style>
  <w:style w:type="paragraph" w:styleId="BodyText3">
    <w:name w:val="Body Text 3"/>
    <w:basedOn w:val="Normal"/>
    <w:link w:val="BodyText3Char"/>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BodyText3Char">
    <w:name w:val="Body Text 3 Char"/>
    <w:basedOn w:val="DefaultParagraphFont"/>
    <w:link w:val="BodyText3"/>
    <w:uiPriority w:val="99"/>
    <w:locked/>
    <w:rsid w:val="00500D4E"/>
    <w:rPr>
      <w:rFonts w:ascii="Garamond" w:hAnsi="Garamond" w:cs="Times New Roman"/>
      <w:b/>
      <w:shadow/>
      <w:sz w:val="16"/>
      <w:szCs w:val="16"/>
      <w:lang w:eastAsia="pl-PL"/>
    </w:rPr>
  </w:style>
  <w:style w:type="paragraph" w:styleId="ListContinue2">
    <w:name w:val="List Continue 2"/>
    <w:basedOn w:val="ListContinue"/>
    <w:uiPriority w:val="99"/>
    <w:rsid w:val="00500D4E"/>
    <w:pPr>
      <w:spacing w:after="160"/>
      <w:ind w:left="1080" w:hanging="360"/>
    </w:pPr>
    <w:rPr>
      <w:sz w:val="24"/>
      <w:szCs w:val="20"/>
    </w:rPr>
  </w:style>
  <w:style w:type="paragraph" w:styleId="ListContinue">
    <w:name w:val="List Continue"/>
    <w:basedOn w:val="Normal"/>
    <w:uiPriority w:val="99"/>
    <w:rsid w:val="00500D4E"/>
    <w:pPr>
      <w:spacing w:after="120" w:line="240" w:lineRule="auto"/>
      <w:ind w:left="360"/>
    </w:pPr>
    <w:rPr>
      <w:rFonts w:ascii="Garamond" w:eastAsia="Times New Roman" w:hAnsi="Garamond"/>
      <w:sz w:val="26"/>
      <w:szCs w:val="16"/>
      <w:lang w:eastAsia="pl-PL"/>
    </w:rPr>
  </w:style>
  <w:style w:type="paragraph" w:styleId="BodyTextIndent">
    <w:name w:val="Body Text Indent"/>
    <w:basedOn w:val="Normal"/>
    <w:link w:val="BodyTextIndentChar1"/>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efaultParagraphFont"/>
    <w:link w:val="BodyTextIndent1"/>
    <w:uiPriority w:val="99"/>
    <w:locked/>
    <w:rsid w:val="00500D4E"/>
    <w:rPr>
      <w:rFonts w:ascii="Tahoma" w:eastAsia="SimSun" w:hAnsi="Tahoma" w:cs="Times New Roman"/>
      <w:b/>
      <w:sz w:val="16"/>
      <w:lang w:eastAsia="pl-PL"/>
    </w:rPr>
  </w:style>
  <w:style w:type="character" w:customStyle="1" w:styleId="BodyTextIndentChar1">
    <w:name w:val="Body Text Indent Char1"/>
    <w:basedOn w:val="DefaultParagraphFont"/>
    <w:link w:val="BodyTextIndent"/>
    <w:uiPriority w:val="99"/>
    <w:locked/>
    <w:rsid w:val="00500D4E"/>
    <w:rPr>
      <w:rFonts w:ascii="Tahoma" w:hAnsi="Tahoma" w:cs="Tahoma"/>
      <w:b/>
      <w:bCs/>
      <w:sz w:val="16"/>
      <w:szCs w:val="16"/>
      <w:lang w:eastAsia="pl-PL"/>
    </w:rPr>
  </w:style>
  <w:style w:type="paragraph" w:styleId="TOC3">
    <w:name w:val="toc 3"/>
    <w:basedOn w:val="Normal"/>
    <w:next w:val="Normal"/>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TOC4">
    <w:name w:val="toc 4"/>
    <w:basedOn w:val="Normal"/>
    <w:next w:val="Normal"/>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TOC5">
    <w:name w:val="toc 5"/>
    <w:basedOn w:val="Normal"/>
    <w:next w:val="Normal"/>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TOC6">
    <w:name w:val="toc 6"/>
    <w:basedOn w:val="Normal"/>
    <w:next w:val="Normal"/>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TOC7">
    <w:name w:val="toc 7"/>
    <w:basedOn w:val="Normal"/>
    <w:next w:val="Normal"/>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TOC8">
    <w:name w:val="toc 8"/>
    <w:basedOn w:val="Normal"/>
    <w:next w:val="Normal"/>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TOC9">
    <w:name w:val="toc 9"/>
    <w:basedOn w:val="Normal"/>
    <w:next w:val="Normal"/>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CommentReference">
    <w:name w:val="annotation reference"/>
    <w:basedOn w:val="DefaultParagraphFont"/>
    <w:uiPriority w:val="99"/>
    <w:semiHidden/>
    <w:rsid w:val="00500D4E"/>
    <w:rPr>
      <w:rFonts w:cs="Times New Roman"/>
      <w:sz w:val="16"/>
    </w:rPr>
  </w:style>
  <w:style w:type="paragraph" w:styleId="CommentText">
    <w:name w:val="annotation text"/>
    <w:basedOn w:val="Normal"/>
    <w:link w:val="CommentTextChar"/>
    <w:uiPriority w:val="99"/>
    <w:semiHidden/>
    <w:rsid w:val="00500D4E"/>
    <w:pPr>
      <w:spacing w:after="0" w:line="240" w:lineRule="auto"/>
    </w:pPr>
    <w:rPr>
      <w:rFonts w:ascii="Garamond" w:eastAsia="Times New Roman" w:hAnsi="Garamond"/>
      <w:sz w:val="20"/>
      <w:szCs w:val="20"/>
      <w:lang w:eastAsia="pl-PL"/>
    </w:rPr>
  </w:style>
  <w:style w:type="character" w:customStyle="1" w:styleId="CommentTextChar">
    <w:name w:val="Comment Text Char"/>
    <w:basedOn w:val="DefaultParagraphFont"/>
    <w:link w:val="CommentText"/>
    <w:uiPriority w:val="99"/>
    <w:semiHidden/>
    <w:locked/>
    <w:rsid w:val="00500D4E"/>
    <w:rPr>
      <w:rFonts w:ascii="Garamond" w:hAnsi="Garamond" w:cs="Times New Roman"/>
      <w:sz w:val="20"/>
      <w:szCs w:val="20"/>
      <w:lang w:eastAsia="pl-PL"/>
    </w:rPr>
  </w:style>
  <w:style w:type="paragraph" w:styleId="Caption">
    <w:name w:val="caption"/>
    <w:basedOn w:val="Normal"/>
    <w:next w:val="Normal"/>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
    <w:name w:val="List"/>
    <w:basedOn w:val="BodyText"/>
    <w:uiPriority w:val="99"/>
    <w:rsid w:val="00500D4E"/>
    <w:pPr>
      <w:tabs>
        <w:tab w:val="left" w:pos="720"/>
      </w:tabs>
      <w:spacing w:after="80"/>
      <w:ind w:left="720" w:hanging="360"/>
    </w:pPr>
    <w:rPr>
      <w:rFonts w:ascii="Garamond" w:hAnsi="Garamond" w:cs="Times New Roman"/>
      <w:bCs w:val="0"/>
      <w:sz w:val="24"/>
      <w:szCs w:val="20"/>
    </w:rPr>
  </w:style>
  <w:style w:type="character" w:styleId="FollowedHyperlink">
    <w:name w:val="FollowedHyperlink"/>
    <w:aliases w:val="OdwiedzoneHiperłącze"/>
    <w:basedOn w:val="DefaultParagraphFont"/>
    <w:uiPriority w:val="99"/>
    <w:rsid w:val="00500D4E"/>
    <w:rPr>
      <w:rFonts w:cs="Times New Roman"/>
      <w:color w:val="800080"/>
      <w:u w:val="single"/>
    </w:rPr>
  </w:style>
  <w:style w:type="paragraph" w:styleId="BodyTextIndent2">
    <w:name w:val="Body Text Indent 2"/>
    <w:basedOn w:val="Normal"/>
    <w:link w:val="BodyTextIndent2Char"/>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BodyTextIndent2Char">
    <w:name w:val="Body Text Indent 2 Char"/>
    <w:basedOn w:val="DefaultParagraphFont"/>
    <w:link w:val="BodyTextIndent2"/>
    <w:uiPriority w:val="99"/>
    <w:locked/>
    <w:rsid w:val="00500D4E"/>
    <w:rPr>
      <w:rFonts w:ascii="Tahoma" w:hAnsi="Tahoma" w:cs="Times New Roman"/>
      <w:sz w:val="16"/>
      <w:szCs w:val="16"/>
      <w:lang w:eastAsia="pl-PL"/>
    </w:rPr>
  </w:style>
  <w:style w:type="paragraph" w:styleId="CommentSubject">
    <w:name w:val="annotation subject"/>
    <w:basedOn w:val="CommentText"/>
    <w:next w:val="CommentText"/>
    <w:link w:val="CommentSubjectChar"/>
    <w:uiPriority w:val="99"/>
    <w:semiHidden/>
    <w:rsid w:val="00500D4E"/>
    <w:rPr>
      <w:b/>
      <w:bCs/>
    </w:rPr>
  </w:style>
  <w:style w:type="character" w:customStyle="1" w:styleId="CommentSubjectChar">
    <w:name w:val="Comment Subject Char"/>
    <w:basedOn w:val="CommentTextChar"/>
    <w:link w:val="CommentSubject"/>
    <w:uiPriority w:val="99"/>
    <w:semiHidden/>
    <w:locked/>
    <w:rsid w:val="00500D4E"/>
    <w:rPr>
      <w:b/>
      <w:bCs/>
    </w:rPr>
  </w:style>
  <w:style w:type="paragraph" w:customStyle="1" w:styleId="Tekstpodstawowywcity31">
    <w:name w:val="Tekst podstawowy wcięty 31"/>
    <w:basedOn w:val="Normal"/>
    <w:uiPriority w:val="99"/>
    <w:rsid w:val="00500D4E"/>
    <w:pPr>
      <w:widowControl w:val="0"/>
      <w:spacing w:after="0" w:line="260" w:lineRule="auto"/>
      <w:ind w:left="40"/>
    </w:pPr>
    <w:rPr>
      <w:rFonts w:ascii="Arial" w:eastAsia="Times New Roman" w:hAnsi="Arial"/>
      <w:sz w:val="24"/>
      <w:szCs w:val="20"/>
      <w:lang w:eastAsia="pl-PL"/>
    </w:rPr>
  </w:style>
  <w:style w:type="paragraph" w:styleId="DocumentMap">
    <w:name w:val="Document Map"/>
    <w:basedOn w:val="Normal"/>
    <w:link w:val="DocumentMapChar"/>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DocumentMapChar">
    <w:name w:val="Document Map Char"/>
    <w:basedOn w:val="DefaultParagraphFont"/>
    <w:link w:val="DocumentMap"/>
    <w:uiPriority w:val="99"/>
    <w:semiHidden/>
    <w:locked/>
    <w:rsid w:val="00500D4E"/>
    <w:rPr>
      <w:rFonts w:ascii="Tahoma" w:hAnsi="Tahoma" w:cs="Tahoma"/>
      <w:sz w:val="16"/>
      <w:szCs w:val="16"/>
      <w:shd w:val="clear" w:color="auto" w:fill="000080"/>
      <w:lang w:eastAsia="pl-PL"/>
    </w:rPr>
  </w:style>
  <w:style w:type="paragraph" w:customStyle="1" w:styleId="1">
    <w:name w:val="1"/>
    <w:basedOn w:val="Normal"/>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Strong">
    <w:name w:val="Strong"/>
    <w:basedOn w:val="DefaultParagraphFont"/>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Preformatted">
    <w:name w:val="HTML Preformatted"/>
    <w:basedOn w:val="Normal"/>
    <w:link w:val="HTMLPreformattedChar"/>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500D4E"/>
    <w:rPr>
      <w:rFonts w:ascii="Courier New" w:hAnsi="Courier New" w:cs="Courier New"/>
      <w:sz w:val="20"/>
      <w:szCs w:val="20"/>
      <w:lang w:eastAsia="pl-PL"/>
    </w:rPr>
  </w:style>
  <w:style w:type="paragraph" w:styleId="EndnoteText">
    <w:name w:val="endnote text"/>
    <w:basedOn w:val="Normal"/>
    <w:link w:val="EndnoteTextChar1"/>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efaultParagraphFont"/>
    <w:link w:val="EndnoteText"/>
    <w:uiPriority w:val="99"/>
    <w:semiHidden/>
    <w:locked/>
    <w:rsid w:val="00500D4E"/>
    <w:rPr>
      <w:rFonts w:ascii="Garamond" w:hAnsi="Garamond" w:cs="Times New Roman"/>
      <w:sz w:val="26"/>
      <w:lang w:val="pl-PL" w:eastAsia="pl-PL"/>
    </w:rPr>
  </w:style>
  <w:style w:type="character" w:customStyle="1" w:styleId="EndnoteTextChar1">
    <w:name w:val="Endnote Text Char1"/>
    <w:basedOn w:val="DefaultParagraphFont"/>
    <w:link w:val="EndnoteText"/>
    <w:uiPriority w:val="99"/>
    <w:semiHidden/>
    <w:locked/>
    <w:rsid w:val="00500D4E"/>
    <w:rPr>
      <w:rFonts w:ascii="Garamond" w:hAnsi="Garamond" w:cs="Times New Roman"/>
      <w:sz w:val="16"/>
      <w:szCs w:val="16"/>
      <w:lang w:eastAsia="pl-PL"/>
    </w:rPr>
  </w:style>
  <w:style w:type="paragraph" w:customStyle="1" w:styleId="ZnakZnak1">
    <w:name w:val="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BodyTextFirstIndent">
    <w:name w:val="Body Text First Indent"/>
    <w:basedOn w:val="BodyText"/>
    <w:link w:val="BodyTextFirstIndentChar"/>
    <w:uiPriority w:val="99"/>
    <w:rsid w:val="00500D4E"/>
    <w:pPr>
      <w:ind w:firstLine="360"/>
    </w:pPr>
    <w:rPr>
      <w:rFonts w:ascii="Garamond" w:hAnsi="Garamond" w:cs="Garamond"/>
      <w:bCs w:val="0"/>
      <w:sz w:val="26"/>
      <w:szCs w:val="26"/>
    </w:rPr>
  </w:style>
  <w:style w:type="character" w:customStyle="1" w:styleId="BodyTextFirstIndentChar">
    <w:name w:val="Body Text First Indent Char"/>
    <w:basedOn w:val="BodyTextChar"/>
    <w:link w:val="BodyTextFirstIndent"/>
    <w:uiPriority w:val="99"/>
    <w:locked/>
    <w:rsid w:val="00500D4E"/>
    <w:rPr>
      <w:rFonts w:ascii="Garamond" w:hAnsi="Garamond" w:cs="Garamond"/>
      <w:sz w:val="26"/>
      <w:szCs w:val="26"/>
    </w:rPr>
  </w:style>
  <w:style w:type="paragraph" w:styleId="BodyTextFirstIndent2">
    <w:name w:val="Body Text First Indent 2"/>
    <w:basedOn w:val="BodyTextIndent"/>
    <w:link w:val="BodyTextFirstIndent2Char"/>
    <w:uiPriority w:val="99"/>
    <w:rsid w:val="00500D4E"/>
    <w:pPr>
      <w:ind w:left="360" w:firstLine="360"/>
    </w:pPr>
    <w:rPr>
      <w:rFonts w:ascii="Garamond" w:hAnsi="Garamond" w:cs="Garamond"/>
      <w:b w:val="0"/>
      <w:bCs w:val="0"/>
      <w:sz w:val="26"/>
      <w:szCs w:val="26"/>
    </w:rPr>
  </w:style>
  <w:style w:type="character" w:customStyle="1" w:styleId="BodyTextFirstIndent2Char">
    <w:name w:val="Body Text First Indent 2 Char"/>
    <w:basedOn w:val="BodyTextIndentChar1"/>
    <w:link w:val="BodyTextFirstIndent2"/>
    <w:uiPriority w:val="99"/>
    <w:locked/>
    <w:rsid w:val="00500D4E"/>
    <w:rPr>
      <w:rFonts w:ascii="Garamond" w:hAnsi="Garamond" w:cs="Garamond"/>
      <w:sz w:val="26"/>
      <w:szCs w:val="26"/>
    </w:rPr>
  </w:style>
  <w:style w:type="paragraph" w:customStyle="1" w:styleId="BodyText31">
    <w:name w:val="Body Text 31"/>
    <w:basedOn w:val="Normal"/>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2">
    <w:name w:val="List 2"/>
    <w:basedOn w:val="Normal"/>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3">
    <w:name w:val="List 3"/>
    <w:basedOn w:val="Normal"/>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Bullet2">
    <w:name w:val="List Bullet 2"/>
    <w:basedOn w:val="Normal"/>
    <w:uiPriority w:val="99"/>
    <w:rsid w:val="00500D4E"/>
    <w:pPr>
      <w:numPr>
        <w:numId w:val="9"/>
      </w:numPr>
      <w:tabs>
        <w:tab w:val="num" w:pos="926"/>
      </w:tabs>
      <w:spacing w:after="0" w:line="240" w:lineRule="auto"/>
    </w:pPr>
    <w:rPr>
      <w:rFonts w:ascii="Garamond" w:eastAsia="Times New Roman" w:hAnsi="Garamond" w:cs="Garamond"/>
      <w:sz w:val="26"/>
      <w:szCs w:val="26"/>
      <w:lang w:eastAsia="pl-PL"/>
    </w:rPr>
  </w:style>
  <w:style w:type="paragraph" w:styleId="ListBullet3">
    <w:name w:val="List Bullet 3"/>
    <w:basedOn w:val="Normal"/>
    <w:uiPriority w:val="99"/>
    <w:rsid w:val="00500D4E"/>
    <w:pPr>
      <w:numPr>
        <w:numId w:val="12"/>
      </w:numPr>
      <w:tabs>
        <w:tab w:val="num" w:pos="926"/>
      </w:tabs>
      <w:spacing w:after="0" w:line="240" w:lineRule="auto"/>
      <w:ind w:left="926"/>
    </w:pPr>
    <w:rPr>
      <w:rFonts w:ascii="Garamond" w:eastAsia="Times New Roman" w:hAnsi="Garamond" w:cs="Garamond"/>
      <w:sz w:val="26"/>
      <w:szCs w:val="26"/>
      <w:lang w:eastAsia="pl-PL"/>
    </w:rPr>
  </w:style>
  <w:style w:type="paragraph" w:styleId="NormalIndent">
    <w:name w:val="Normal Indent"/>
    <w:basedOn w:val="Normal"/>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NoSpacing">
    <w:name w:val="No Spacing"/>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FootnoteText">
    <w:name w:val="footnote text"/>
    <w:basedOn w:val="Normal"/>
    <w:link w:val="FootnoteTextChar"/>
    <w:uiPriority w:val="99"/>
    <w:rsid w:val="00500D4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500D4E"/>
    <w:rPr>
      <w:rFonts w:ascii="Calibri" w:hAnsi="Calibri" w:cs="Times New Roman"/>
      <w:sz w:val="20"/>
      <w:szCs w:val="20"/>
    </w:rPr>
  </w:style>
  <w:style w:type="character" w:styleId="FootnoteReference">
    <w:name w:val="footnote reference"/>
    <w:basedOn w:val="DefaultParagraphFont"/>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500D4E"/>
    <w:pPr>
      <w:ind w:left="720"/>
    </w:pPr>
    <w:rPr>
      <w:rFonts w:eastAsia="Times New Roman" w:cs="Calibri"/>
    </w:rPr>
  </w:style>
  <w:style w:type="paragraph" w:customStyle="1" w:styleId="Znak17">
    <w:name w:val="Znak17"/>
    <w:basedOn w:val="Normal"/>
    <w:uiPriority w:val="99"/>
    <w:rsid w:val="00500D4E"/>
    <w:pPr>
      <w:spacing w:after="0" w:line="240" w:lineRule="auto"/>
    </w:pPr>
    <w:rPr>
      <w:rFonts w:ascii="Arial" w:eastAsia="Times New Roman" w:hAnsi="Arial" w:cs="Arial"/>
      <w:sz w:val="24"/>
      <w:szCs w:val="24"/>
      <w:lang w:eastAsia="pl-PL"/>
    </w:rPr>
  </w:style>
  <w:style w:type="paragraph" w:styleId="ListParagraph">
    <w:name w:val="List Paragraph"/>
    <w:basedOn w:val="Normal"/>
    <w:uiPriority w:val="99"/>
    <w:qFormat/>
    <w:rsid w:val="00500D4E"/>
    <w:pPr>
      <w:spacing w:after="200" w:line="276" w:lineRule="auto"/>
      <w:ind w:left="720"/>
      <w:contextualSpacing/>
    </w:pPr>
    <w:rPr>
      <w:rFonts w:eastAsia="Times New Roman"/>
      <w:lang w:eastAsia="pl-PL"/>
    </w:rPr>
  </w:style>
  <w:style w:type="paragraph" w:customStyle="1" w:styleId="ZnakZnak1ZnakZnakZnakZnak">
    <w:name w:val="Znak Znak1 Znak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
    <w:uiPriority w:val="99"/>
    <w:rsid w:val="00500D4E"/>
    <w:pPr>
      <w:spacing w:after="0" w:line="240" w:lineRule="auto"/>
    </w:pPr>
    <w:rPr>
      <w:rFonts w:ascii="Arial" w:eastAsia="Times New Roman" w:hAnsi="Arial" w:cs="Arial"/>
      <w:sz w:val="24"/>
      <w:szCs w:val="24"/>
      <w:lang w:eastAsia="pl-PL"/>
    </w:rPr>
  </w:style>
  <w:style w:type="character" w:styleId="EndnoteReference">
    <w:name w:val="endnote reference"/>
    <w:basedOn w:val="DefaultParagraphFont"/>
    <w:uiPriority w:val="99"/>
    <w:rsid w:val="00500D4E"/>
    <w:rPr>
      <w:rFonts w:cs="Times New Roman"/>
      <w:vertAlign w:val="superscript"/>
    </w:rPr>
  </w:style>
  <w:style w:type="paragraph" w:customStyle="1" w:styleId="TableParagraph">
    <w:name w:val="Table Paragraph"/>
    <w:basedOn w:val="Normal"/>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paragraph" w:customStyle="1" w:styleId="AkapitzlistArial">
    <w:name w:val="Akapit z listą + Arial"/>
    <w:basedOn w:val="ListParagraph"/>
    <w:uiPriority w:val="99"/>
    <w:rsid w:val="00011E14"/>
    <w:rPr>
      <w:rFonts w:ascii="Arial" w:eastAsia="Calibri" w:hAnsi="Arial" w:cs="Arial"/>
      <w:lang w:eastAsia="en-US"/>
    </w:rPr>
  </w:style>
  <w:style w:type="paragraph" w:customStyle="1" w:styleId="Standard">
    <w:name w:val="Standard"/>
    <w:uiPriority w:val="99"/>
    <w:rsid w:val="00911136"/>
    <w:pPr>
      <w:widowControl w:val="0"/>
      <w:suppressAutoHyphens/>
      <w:autoSpaceDN w:val="0"/>
      <w:spacing w:before="9" w:line="360" w:lineRule="atLeast"/>
      <w:textAlignment w:val="baseline"/>
    </w:pPr>
    <w:rPr>
      <w:rFonts w:ascii="Times New Roman" w:hAnsi="Times New Roman"/>
      <w:kern w:val="3"/>
      <w:sz w:val="26"/>
      <w:szCs w:val="26"/>
      <w:lang w:bidi="hi-IN"/>
    </w:rPr>
  </w:style>
  <w:style w:type="paragraph" w:customStyle="1" w:styleId="Textbody">
    <w:name w:val="Text body"/>
    <w:basedOn w:val="Standard"/>
    <w:uiPriority w:val="99"/>
    <w:rsid w:val="00911136"/>
    <w:pPr>
      <w:suppressAutoHyphens w:val="0"/>
      <w:jc w:val="both"/>
    </w:pPr>
    <w:rPr>
      <w:sz w:val="28"/>
      <w:szCs w:val="20"/>
    </w:rPr>
  </w:style>
  <w:style w:type="paragraph" w:customStyle="1" w:styleId="Akapitzlist2">
    <w:name w:val="Akapit z listą2"/>
    <w:basedOn w:val="Standard"/>
    <w:uiPriority w:val="99"/>
    <w:rsid w:val="00911136"/>
    <w:pPr>
      <w:ind w:left="720"/>
    </w:pPr>
  </w:style>
  <w:style w:type="paragraph" w:customStyle="1" w:styleId="Standarduser">
    <w:name w:val="Standard (user)"/>
    <w:uiPriority w:val="99"/>
    <w:rsid w:val="00911136"/>
    <w:pPr>
      <w:suppressAutoHyphens/>
      <w:autoSpaceDN w:val="0"/>
      <w:textAlignment w:val="baseline"/>
    </w:pPr>
    <w:rPr>
      <w:rFonts w:ascii="Verdana" w:eastAsia="Times New Roman" w:hAnsi="Verdana"/>
      <w:kern w:val="3"/>
      <w:sz w:val="20"/>
      <w:szCs w:val="20"/>
      <w:lang w:eastAsia="zh-CN"/>
    </w:rPr>
  </w:style>
  <w:style w:type="paragraph" w:customStyle="1" w:styleId="Textbodyuser">
    <w:name w:val="Text body (user)"/>
    <w:basedOn w:val="Standarduser"/>
    <w:uiPriority w:val="99"/>
    <w:rsid w:val="00911136"/>
    <w:pPr>
      <w:jc w:val="both"/>
    </w:pPr>
    <w:rPr>
      <w:sz w:val="24"/>
    </w:rPr>
  </w:style>
  <w:style w:type="numbering" w:customStyle="1" w:styleId="WWNum33">
    <w:name w:val="WWNum33"/>
    <w:rsid w:val="000A4C93"/>
    <w:pPr>
      <w:numPr>
        <w:numId w:val="28"/>
      </w:numPr>
    </w:pPr>
  </w:style>
  <w:style w:type="numbering" w:customStyle="1" w:styleId="WWNum34">
    <w:name w:val="WWNum34"/>
    <w:rsid w:val="000A4C93"/>
    <w:pPr>
      <w:numPr>
        <w:numId w:val="33"/>
      </w:numPr>
    </w:pPr>
  </w:style>
  <w:style w:type="numbering" w:customStyle="1" w:styleId="WWNum31">
    <w:name w:val="WWNum31"/>
    <w:rsid w:val="000A4C93"/>
    <w:pPr>
      <w:numPr>
        <w:numId w:val="34"/>
      </w:numPr>
    </w:pPr>
  </w:style>
</w:styles>
</file>

<file path=word/webSettings.xml><?xml version="1.0" encoding="utf-8"?>
<w:webSettings xmlns:r="http://schemas.openxmlformats.org/officeDocument/2006/relationships" xmlns:w="http://schemas.openxmlformats.org/wordprocessingml/2006/main">
  <w:divs>
    <w:div w:id="1724788014">
      <w:marLeft w:val="0"/>
      <w:marRight w:val="0"/>
      <w:marTop w:val="0"/>
      <w:marBottom w:val="0"/>
      <w:divBdr>
        <w:top w:val="none" w:sz="0" w:space="0" w:color="auto"/>
        <w:left w:val="none" w:sz="0" w:space="0" w:color="auto"/>
        <w:bottom w:val="none" w:sz="0" w:space="0" w:color="auto"/>
        <w:right w:val="none" w:sz="0" w:space="0" w:color="auto"/>
      </w:divBdr>
    </w:div>
    <w:div w:id="1724788015">
      <w:marLeft w:val="0"/>
      <w:marRight w:val="0"/>
      <w:marTop w:val="0"/>
      <w:marBottom w:val="0"/>
      <w:divBdr>
        <w:top w:val="none" w:sz="0" w:space="0" w:color="auto"/>
        <w:left w:val="none" w:sz="0" w:space="0" w:color="auto"/>
        <w:bottom w:val="none" w:sz="0" w:space="0" w:color="auto"/>
        <w:right w:val="none" w:sz="0" w:space="0" w:color="auto"/>
      </w:divBdr>
    </w:div>
    <w:div w:id="1724788017">
      <w:marLeft w:val="0"/>
      <w:marRight w:val="0"/>
      <w:marTop w:val="0"/>
      <w:marBottom w:val="0"/>
      <w:divBdr>
        <w:top w:val="none" w:sz="0" w:space="0" w:color="auto"/>
        <w:left w:val="none" w:sz="0" w:space="0" w:color="auto"/>
        <w:bottom w:val="none" w:sz="0" w:space="0" w:color="auto"/>
        <w:right w:val="none" w:sz="0" w:space="0" w:color="auto"/>
      </w:divBdr>
      <w:divsChild>
        <w:div w:id="1724788016">
          <w:marLeft w:val="0"/>
          <w:marRight w:val="0"/>
          <w:marTop w:val="0"/>
          <w:marBottom w:val="0"/>
          <w:divBdr>
            <w:top w:val="none" w:sz="0" w:space="0" w:color="auto"/>
            <w:left w:val="none" w:sz="0" w:space="0" w:color="auto"/>
            <w:bottom w:val="none" w:sz="0" w:space="0" w:color="auto"/>
            <w:right w:val="none" w:sz="0" w:space="0" w:color="auto"/>
          </w:divBdr>
        </w:div>
      </w:divsChild>
    </w:div>
    <w:div w:id="1724788018">
      <w:marLeft w:val="0"/>
      <w:marRight w:val="0"/>
      <w:marTop w:val="0"/>
      <w:marBottom w:val="0"/>
      <w:divBdr>
        <w:top w:val="none" w:sz="0" w:space="0" w:color="auto"/>
        <w:left w:val="none" w:sz="0" w:space="0" w:color="auto"/>
        <w:bottom w:val="none" w:sz="0" w:space="0" w:color="auto"/>
        <w:right w:val="none" w:sz="0" w:space="0" w:color="auto"/>
      </w:divBdr>
      <w:divsChild>
        <w:div w:id="1724788019">
          <w:marLeft w:val="0"/>
          <w:marRight w:val="0"/>
          <w:marTop w:val="0"/>
          <w:marBottom w:val="0"/>
          <w:divBdr>
            <w:top w:val="none" w:sz="0" w:space="0" w:color="auto"/>
            <w:left w:val="none" w:sz="0" w:space="0" w:color="auto"/>
            <w:bottom w:val="none" w:sz="0" w:space="0" w:color="auto"/>
            <w:right w:val="none" w:sz="0" w:space="0" w:color="auto"/>
          </w:divBdr>
        </w:div>
        <w:div w:id="1724788021">
          <w:marLeft w:val="0"/>
          <w:marRight w:val="0"/>
          <w:marTop w:val="0"/>
          <w:marBottom w:val="0"/>
          <w:divBdr>
            <w:top w:val="none" w:sz="0" w:space="0" w:color="auto"/>
            <w:left w:val="none" w:sz="0" w:space="0" w:color="auto"/>
            <w:bottom w:val="none" w:sz="0" w:space="0" w:color="auto"/>
            <w:right w:val="none" w:sz="0" w:space="0" w:color="auto"/>
          </w:divBdr>
        </w:div>
      </w:divsChild>
    </w:div>
    <w:div w:id="1724788020">
      <w:marLeft w:val="0"/>
      <w:marRight w:val="0"/>
      <w:marTop w:val="0"/>
      <w:marBottom w:val="0"/>
      <w:divBdr>
        <w:top w:val="none" w:sz="0" w:space="0" w:color="auto"/>
        <w:left w:val="none" w:sz="0" w:space="0" w:color="auto"/>
        <w:bottom w:val="none" w:sz="0" w:space="0" w:color="auto"/>
        <w:right w:val="none" w:sz="0" w:space="0" w:color="auto"/>
      </w:divBdr>
    </w:div>
    <w:div w:id="1724788022">
      <w:marLeft w:val="0"/>
      <w:marRight w:val="0"/>
      <w:marTop w:val="0"/>
      <w:marBottom w:val="0"/>
      <w:divBdr>
        <w:top w:val="none" w:sz="0" w:space="0" w:color="auto"/>
        <w:left w:val="none" w:sz="0" w:space="0" w:color="auto"/>
        <w:bottom w:val="none" w:sz="0" w:space="0" w:color="auto"/>
        <w:right w:val="none" w:sz="0" w:space="0" w:color="auto"/>
      </w:divBdr>
    </w:div>
    <w:div w:id="1724788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yperlink" Target="https://platformazakupowa.pl/pn/kit.lukasiewi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30</Pages>
  <Words>11320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mdziewit</cp:lastModifiedBy>
  <cp:revision>3</cp:revision>
  <cp:lastPrinted>2023-08-18T09:12:00Z</cp:lastPrinted>
  <dcterms:created xsi:type="dcterms:W3CDTF">2023-08-29T09:14:00Z</dcterms:created>
  <dcterms:modified xsi:type="dcterms:W3CDTF">2023-08-29T09:15:00Z</dcterms:modified>
</cp:coreProperties>
</file>