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72D7" w14:textId="2F56423E"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NR.POSTĘPOWANIA: DEA OZPA 272</w:t>
      </w:r>
      <w:r w:rsidR="00EB78C9">
        <w:rPr>
          <w:rFonts w:ascii="Arial" w:eastAsia="Times New Roman" w:hAnsi="Arial" w:cs="Arial"/>
          <w:b/>
          <w:caps/>
          <w:sz w:val="20"/>
          <w:szCs w:val="20"/>
          <w:lang w:eastAsia="pl-PL"/>
        </w:rPr>
        <w:t>.16</w:t>
      </w:r>
      <w:r w:rsidRPr="00662C48">
        <w:rPr>
          <w:rFonts w:ascii="Arial" w:eastAsia="Times New Roman" w:hAnsi="Arial" w:cs="Arial"/>
          <w:b/>
          <w:caps/>
          <w:sz w:val="20"/>
          <w:szCs w:val="20"/>
          <w:lang w:eastAsia="pl-PL"/>
        </w:rPr>
        <w:t>.202</w:t>
      </w:r>
      <w:r w:rsidR="004B401C">
        <w:rPr>
          <w:rFonts w:ascii="Arial" w:eastAsia="Times New Roman" w:hAnsi="Arial" w:cs="Arial"/>
          <w:b/>
          <w:caps/>
          <w:sz w:val="20"/>
          <w:szCs w:val="20"/>
          <w:lang w:eastAsia="pl-PL"/>
        </w:rPr>
        <w:t>4</w:t>
      </w:r>
    </w:p>
    <w:p w14:paraId="67FF8CF4"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zAMAWIAJĄCY:</w:t>
      </w:r>
    </w:p>
    <w:p w14:paraId="51CF52B1" w14:textId="77777777" w:rsidR="00662C48" w:rsidRPr="00662C48" w:rsidRDefault="00662C48" w:rsidP="00662C48">
      <w:pPr>
        <w:spacing w:after="0" w:line="360" w:lineRule="auto"/>
        <w:ind w:right="142"/>
        <w:rPr>
          <w:rFonts w:ascii="Arial" w:eastAsia="MS Mincho" w:hAnsi="Arial" w:cs="Arial"/>
          <w:sz w:val="20"/>
          <w:szCs w:val="20"/>
          <w:lang w:eastAsia="pl-PL"/>
        </w:rPr>
      </w:pPr>
      <w:r w:rsidRPr="00662C48">
        <w:rPr>
          <w:rFonts w:ascii="Arial" w:eastAsia="MS Mincho" w:hAnsi="Arial" w:cs="Arial"/>
          <w:sz w:val="20"/>
          <w:szCs w:val="20"/>
          <w:lang w:eastAsia="pl-PL"/>
        </w:rPr>
        <w:t xml:space="preserve">Wojewódzka Stacja </w:t>
      </w:r>
      <w:proofErr w:type="spellStart"/>
      <w:r w:rsidRPr="00662C48">
        <w:rPr>
          <w:rFonts w:ascii="Arial" w:eastAsia="MS Mincho" w:hAnsi="Arial" w:cs="Arial"/>
          <w:sz w:val="20"/>
          <w:szCs w:val="20"/>
          <w:lang w:eastAsia="pl-PL"/>
        </w:rPr>
        <w:t>Sanitarno</w:t>
      </w:r>
      <w:proofErr w:type="spellEnd"/>
      <w:r w:rsidRPr="00662C48">
        <w:rPr>
          <w:rFonts w:ascii="Arial" w:eastAsia="MS Mincho" w:hAnsi="Arial" w:cs="Arial"/>
          <w:sz w:val="20"/>
          <w:szCs w:val="20"/>
          <w:lang w:eastAsia="pl-PL"/>
        </w:rPr>
        <w:t xml:space="preserve"> - Epidemiologiczna w Łodzi</w:t>
      </w:r>
    </w:p>
    <w:p w14:paraId="19A43947" w14:textId="77777777" w:rsidR="00662C48" w:rsidRPr="00662C48" w:rsidRDefault="00662C48" w:rsidP="00662C48">
      <w:pPr>
        <w:spacing w:after="0" w:line="360" w:lineRule="auto"/>
        <w:ind w:right="143"/>
        <w:jc w:val="both"/>
        <w:outlineLvl w:val="0"/>
        <w:rPr>
          <w:rFonts w:ascii="Arial" w:eastAsia="MS Mincho" w:hAnsi="Arial" w:cs="Arial"/>
          <w:sz w:val="20"/>
          <w:szCs w:val="20"/>
          <w:lang w:eastAsia="pl-PL"/>
        </w:rPr>
      </w:pPr>
      <w:r w:rsidRPr="00662C48">
        <w:rPr>
          <w:rFonts w:ascii="Arial" w:eastAsia="MS Mincho" w:hAnsi="Arial" w:cs="Arial"/>
          <w:sz w:val="20"/>
          <w:szCs w:val="20"/>
          <w:lang w:eastAsia="pl-PL"/>
        </w:rPr>
        <w:t>90- 046 Łódź, ul. Wodna 40</w:t>
      </w:r>
    </w:p>
    <w:p w14:paraId="4C361EA0"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NIP:</w:t>
      </w:r>
      <w:r w:rsidRPr="00662C48">
        <w:rPr>
          <w:rFonts w:ascii="Arial" w:eastAsia="MS Mincho" w:hAnsi="Arial" w:cs="Arial"/>
          <w:sz w:val="20"/>
          <w:szCs w:val="20"/>
          <w:lang w:eastAsia="pl-PL"/>
        </w:rPr>
        <w:tab/>
        <w:t>728 18  60 518</w:t>
      </w:r>
    </w:p>
    <w:p w14:paraId="5341C50D"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 xml:space="preserve">Regon: 000295024 </w:t>
      </w:r>
    </w:p>
    <w:p w14:paraId="1D317744" w14:textId="77777777" w:rsidR="00662C48" w:rsidRPr="00662C48" w:rsidRDefault="00662C48" w:rsidP="00662C48">
      <w:pPr>
        <w:spacing w:before="480" w:after="480" w:line="360" w:lineRule="auto"/>
        <w:rPr>
          <w:rFonts w:ascii="Arial" w:eastAsia="Times New Roman" w:hAnsi="Arial" w:cs="Arial"/>
          <w:b/>
          <w:caps/>
          <w:sz w:val="24"/>
          <w:szCs w:val="24"/>
          <w:lang w:eastAsia="pl-PL"/>
        </w:rPr>
      </w:pPr>
    </w:p>
    <w:p w14:paraId="0DB922A1" w14:textId="77777777" w:rsidR="00662C48" w:rsidRPr="00662C48" w:rsidRDefault="00662C48" w:rsidP="00662C48">
      <w:pPr>
        <w:spacing w:before="480" w:after="480" w:line="360" w:lineRule="auto"/>
        <w:jc w:val="center"/>
        <w:rPr>
          <w:rFonts w:ascii="Arial" w:eastAsia="Times New Roman" w:hAnsi="Arial" w:cs="Arial"/>
          <w:b/>
          <w:caps/>
          <w:sz w:val="32"/>
          <w:szCs w:val="32"/>
          <w:lang w:eastAsia="pl-PL"/>
        </w:rPr>
      </w:pPr>
      <w:r w:rsidRPr="00662C48">
        <w:rPr>
          <w:rFonts w:ascii="Arial" w:eastAsia="Times New Roman" w:hAnsi="Arial" w:cs="Arial"/>
          <w:b/>
          <w:caps/>
          <w:sz w:val="32"/>
          <w:szCs w:val="32"/>
          <w:lang w:eastAsia="pl-PL"/>
        </w:rPr>
        <w:t>specyfikacja warunków zamówienia</w:t>
      </w:r>
    </w:p>
    <w:p w14:paraId="12723370" w14:textId="77777777" w:rsidR="00662C48" w:rsidRPr="00662C48" w:rsidRDefault="00662C48" w:rsidP="00662C48">
      <w:pPr>
        <w:spacing w:before="480" w:after="480" w:line="360" w:lineRule="auto"/>
        <w:jc w:val="center"/>
        <w:rPr>
          <w:rFonts w:ascii="Arial" w:eastAsia="Times New Roman" w:hAnsi="Arial" w:cs="Arial"/>
          <w:b/>
          <w:caps/>
          <w:sz w:val="20"/>
          <w:szCs w:val="20"/>
          <w:lang w:eastAsia="pl-PL"/>
        </w:rPr>
      </w:pPr>
    </w:p>
    <w:p w14:paraId="422C04F6" w14:textId="77777777" w:rsidR="00662C48" w:rsidRPr="00662C48" w:rsidRDefault="00662C48" w:rsidP="00662C48">
      <w:pPr>
        <w:spacing w:after="0" w:line="276" w:lineRule="auto"/>
        <w:ind w:right="143"/>
        <w:outlineLvl w:val="0"/>
        <w:rPr>
          <w:rFonts w:ascii="Arial" w:eastAsia="Times New Roman" w:hAnsi="Arial" w:cs="Arial"/>
          <w:sz w:val="20"/>
          <w:szCs w:val="20"/>
          <w:lang w:eastAsia="pl-PL"/>
        </w:rPr>
      </w:pPr>
    </w:p>
    <w:p w14:paraId="2DC730D4" w14:textId="456B8056" w:rsidR="00662C48" w:rsidRPr="00662C48" w:rsidRDefault="00662C48" w:rsidP="00662C48">
      <w:pPr>
        <w:spacing w:after="0" w:line="36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Postępowanie o udzielenie zamówienia publicznego prowadzonego w trybie podstawowym bez negocjacji o wartości zamówienia nie przekraczającej progów unijnych o jakich stanowi art. 3 </w:t>
      </w:r>
      <w:bookmarkStart w:id="0" w:name="_Hlk108423995"/>
      <w:r w:rsidRPr="00662C48">
        <w:rPr>
          <w:rFonts w:ascii="Arial" w:eastAsia="Times New Roman" w:hAnsi="Arial" w:cs="Arial"/>
          <w:sz w:val="20"/>
          <w:szCs w:val="20"/>
          <w:lang w:eastAsia="pl-PL"/>
        </w:rPr>
        <w:t>ustawy z 11 września 2019 r. - Prawo zamówień publicznych (Dz. U. z 202</w:t>
      </w:r>
      <w:r w:rsidR="00632846">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632846">
        <w:rPr>
          <w:rFonts w:ascii="Arial" w:eastAsia="Times New Roman" w:hAnsi="Arial" w:cs="Arial"/>
          <w:sz w:val="20"/>
          <w:szCs w:val="20"/>
          <w:lang w:eastAsia="pl-PL"/>
        </w:rPr>
        <w:t>605</w:t>
      </w:r>
      <w:r w:rsidRPr="00662C48">
        <w:rPr>
          <w:rFonts w:ascii="Arial" w:eastAsia="Times New Roman" w:hAnsi="Arial" w:cs="Arial"/>
          <w:sz w:val="20"/>
          <w:szCs w:val="20"/>
          <w:lang w:eastAsia="pl-PL"/>
        </w:rPr>
        <w:t>)</w:t>
      </w:r>
      <w:bookmarkEnd w:id="0"/>
      <w:r w:rsidRPr="00662C48">
        <w:rPr>
          <w:rFonts w:ascii="Arial" w:eastAsia="Times New Roman" w:hAnsi="Arial" w:cs="Arial"/>
          <w:sz w:val="20"/>
          <w:szCs w:val="20"/>
          <w:lang w:eastAsia="pl-PL"/>
        </w:rPr>
        <w:t xml:space="preserve"> –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na  ROBOTY BUDOWLANE pn.</w:t>
      </w:r>
    </w:p>
    <w:p w14:paraId="4DA8F83A"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647A049"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4DCFAD7" w14:textId="5C4787B0" w:rsidR="00662C48" w:rsidRPr="00662C48" w:rsidRDefault="00662C48" w:rsidP="00662C48">
      <w:pPr>
        <w:spacing w:before="480" w:after="480" w:line="360" w:lineRule="auto"/>
        <w:jc w:val="center"/>
        <w:rPr>
          <w:rFonts w:ascii="Arial" w:eastAsia="Times New Roman" w:hAnsi="Arial" w:cs="Arial"/>
          <w:b/>
          <w:sz w:val="24"/>
          <w:szCs w:val="24"/>
          <w:lang w:eastAsia="pl-PL"/>
        </w:rPr>
      </w:pPr>
      <w:r w:rsidRPr="00662C48">
        <w:rPr>
          <w:rFonts w:ascii="Arial" w:eastAsia="Times New Roman" w:hAnsi="Arial" w:cs="Arial"/>
          <w:b/>
          <w:sz w:val="24"/>
          <w:szCs w:val="24"/>
          <w:lang w:eastAsia="pl-PL"/>
        </w:rPr>
        <w:t>„</w:t>
      </w:r>
      <w:bookmarkStart w:id="1" w:name="_Hlk170716044"/>
      <w:r w:rsidR="00EB78C9" w:rsidRPr="00EB78C9">
        <w:rPr>
          <w:rFonts w:ascii="Arial" w:eastAsia="Times New Roman" w:hAnsi="Arial" w:cs="Arial"/>
          <w:b/>
          <w:sz w:val="24"/>
          <w:szCs w:val="24"/>
          <w:lang w:eastAsia="pl-PL"/>
        </w:rPr>
        <w:t xml:space="preserve">Wymiana centrali </w:t>
      </w:r>
      <w:proofErr w:type="spellStart"/>
      <w:r w:rsidR="00EB78C9" w:rsidRPr="00EB78C9">
        <w:rPr>
          <w:rFonts w:ascii="Arial" w:eastAsia="Times New Roman" w:hAnsi="Arial" w:cs="Arial"/>
          <w:b/>
          <w:sz w:val="24"/>
          <w:szCs w:val="24"/>
          <w:lang w:eastAsia="pl-PL"/>
        </w:rPr>
        <w:t>nawiewno</w:t>
      </w:r>
      <w:proofErr w:type="spellEnd"/>
      <w:r w:rsidR="00EB78C9" w:rsidRPr="00EB78C9">
        <w:rPr>
          <w:rFonts w:ascii="Arial" w:eastAsia="Times New Roman" w:hAnsi="Arial" w:cs="Arial"/>
          <w:b/>
          <w:sz w:val="24"/>
          <w:szCs w:val="24"/>
          <w:lang w:eastAsia="pl-PL"/>
        </w:rPr>
        <w:t>-wywiewnej na wyposażoną w nagrzewnicę i z pełną automatyką wraz z modernizacją instalacji i wykonaniem układu chłodzenia</w:t>
      </w:r>
      <w:bookmarkEnd w:id="1"/>
      <w:r w:rsidRPr="00662C48">
        <w:rPr>
          <w:rFonts w:ascii="Arial" w:eastAsia="Times New Roman" w:hAnsi="Arial" w:cs="Arial"/>
          <w:b/>
          <w:sz w:val="24"/>
          <w:szCs w:val="24"/>
          <w:lang w:eastAsia="pl-PL"/>
        </w:rPr>
        <w:t xml:space="preserve">” </w:t>
      </w:r>
    </w:p>
    <w:p w14:paraId="0C9000A5"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0B757B0F"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34FE9C02"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26B3BCFD"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865FB98"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B71CD36"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7DA6609" w14:textId="77777777" w:rsidR="00662C48" w:rsidRDefault="00662C48" w:rsidP="00662C48">
      <w:pPr>
        <w:spacing w:after="0" w:line="240" w:lineRule="auto"/>
        <w:rPr>
          <w:rFonts w:ascii="Arial" w:eastAsia="Times New Roman" w:hAnsi="Arial" w:cs="Arial"/>
          <w:b/>
          <w:caps/>
          <w:sz w:val="20"/>
          <w:szCs w:val="20"/>
          <w:lang w:eastAsia="pl-PL"/>
        </w:rPr>
      </w:pPr>
    </w:p>
    <w:p w14:paraId="2436E21D" w14:textId="77777777" w:rsidR="00632846" w:rsidRDefault="00632846" w:rsidP="00662C48">
      <w:pPr>
        <w:spacing w:after="0" w:line="240" w:lineRule="auto"/>
        <w:rPr>
          <w:rFonts w:ascii="Arial" w:eastAsia="Times New Roman" w:hAnsi="Arial" w:cs="Arial"/>
          <w:b/>
          <w:caps/>
          <w:sz w:val="20"/>
          <w:szCs w:val="20"/>
          <w:lang w:eastAsia="pl-PL"/>
        </w:rPr>
      </w:pPr>
    </w:p>
    <w:p w14:paraId="0CCC722D" w14:textId="77777777" w:rsidR="00632846" w:rsidRPr="00662C48" w:rsidRDefault="00632846" w:rsidP="00662C48">
      <w:pPr>
        <w:spacing w:after="0" w:line="240" w:lineRule="auto"/>
        <w:rPr>
          <w:rFonts w:ascii="Arial" w:eastAsia="Times New Roman" w:hAnsi="Arial" w:cs="Arial"/>
          <w:b/>
          <w:caps/>
          <w:sz w:val="20"/>
          <w:szCs w:val="20"/>
          <w:lang w:eastAsia="pl-PL"/>
        </w:rPr>
      </w:pPr>
    </w:p>
    <w:p w14:paraId="508943CE"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CFB1C3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662C48">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Wojewódzka Stacja </w:t>
      </w:r>
      <w:proofErr w:type="spellStart"/>
      <w:r w:rsidRPr="00662C48">
        <w:rPr>
          <w:rFonts w:ascii="Arial" w:eastAsia="Times New Roman" w:hAnsi="Arial" w:cs="Arial"/>
          <w:sz w:val="20"/>
          <w:szCs w:val="20"/>
          <w:lang w:eastAsia="pl-PL"/>
        </w:rPr>
        <w:t>Sanitarno</w:t>
      </w:r>
      <w:proofErr w:type="spellEnd"/>
      <w:r w:rsidRPr="00662C48">
        <w:rPr>
          <w:rFonts w:ascii="Arial" w:eastAsia="Times New Roman" w:hAnsi="Arial" w:cs="Arial"/>
          <w:sz w:val="20"/>
          <w:szCs w:val="20"/>
          <w:lang w:eastAsia="pl-PL"/>
        </w:rPr>
        <w:t xml:space="preserve"> - Epidemiologiczna w Łodzi</w:t>
      </w:r>
    </w:p>
    <w:p w14:paraId="1488A873"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90- 046 Łódź, ul. Wodna 40</w:t>
      </w:r>
    </w:p>
    <w:p w14:paraId="59B303D7"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NIP:</w:t>
      </w:r>
      <w:r w:rsidRPr="00662C48">
        <w:rPr>
          <w:rFonts w:ascii="Arial" w:eastAsia="Times New Roman" w:hAnsi="Arial" w:cs="Arial"/>
          <w:sz w:val="20"/>
          <w:szCs w:val="20"/>
          <w:lang w:eastAsia="pl-PL"/>
        </w:rPr>
        <w:tab/>
        <w:t>728 18  60 518</w:t>
      </w:r>
    </w:p>
    <w:p w14:paraId="43A7348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Regon: 000295024 </w:t>
      </w:r>
    </w:p>
    <w:p w14:paraId="0098298B" w14:textId="305712A8"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r w:rsidR="007D2658" w:rsidRPr="007D2658">
        <w:rPr>
          <w:rFonts w:ascii="Arial" w:eastAsia="Times New Roman" w:hAnsi="Arial" w:cs="Arial"/>
          <w:sz w:val="20"/>
          <w:szCs w:val="20"/>
          <w:lang w:eastAsia="pl-PL"/>
        </w:rPr>
        <w:t>zamowienia.wsse.lodz@sanepid.gov.pl</w:t>
      </w:r>
    </w:p>
    <w:p w14:paraId="687E79E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Tel. 42 253 62 43 </w:t>
      </w:r>
    </w:p>
    <w:p w14:paraId="5718A7C1" w14:textId="77777777" w:rsidR="00662C48" w:rsidRPr="00662C48"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662C48">
        <w:rPr>
          <w:rFonts w:ascii="Arial" w:eastAsia="Times New Roman" w:hAnsi="Arial" w:cs="Arial"/>
          <w:sz w:val="20"/>
          <w:szCs w:val="20"/>
          <w:lang w:eastAsia="pl-PL"/>
        </w:rPr>
        <w:t xml:space="preserve">Adres strony internetowej na której prowadzone jest postepowanie: </w:t>
      </w:r>
      <w:bookmarkStart w:id="2" w:name="_Hlk108435924"/>
      <w:r w:rsidRPr="00662C48">
        <w:rPr>
          <w:rFonts w:ascii="Arial" w:eastAsia="Times New Roman" w:hAnsi="Arial" w:cs="Arial"/>
          <w:sz w:val="20"/>
          <w:szCs w:val="20"/>
          <w:u w:color="FF0000"/>
          <w:lang w:eastAsia="pl-PL"/>
        </w:rPr>
        <w:t>https://platformazakupowa.pl/pn/wsselodz</w:t>
      </w:r>
      <w:bookmarkEnd w:id="2"/>
    </w:p>
    <w:p w14:paraId="67E88BED"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II.ADRES STRONY INTERNETOWEJ, NA KTÓREJ UDOSTĘPNIANE BĘDĄ ZMIANY I WYJAŚNIENIA TREŚCI SWZ ORAZ INNE DOKUMENTY ZAMÓWIENIA BEZPOŚRDNIO ZWIĄZANE Z POSTĘPOWANIEM O UDZIELENIE ZAMÓWIENIA.</w:t>
      </w:r>
    </w:p>
    <w:p w14:paraId="23CA4918"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profilu nabywcy: https://platformazakupowa.pl/pn/wsselodz</w:t>
      </w:r>
    </w:p>
    <w:p w14:paraId="2262D95D" w14:textId="77777777" w:rsidR="00662C48" w:rsidRPr="00662C48"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45398EBD" w14:textId="60BF4FDD"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III.TRYB UDZIELENIA ZAMÓWIENIA: </w:t>
      </w:r>
      <w:r w:rsidRPr="00662C48">
        <w:rPr>
          <w:rFonts w:ascii="Arial" w:eastAsia="Times New Roman" w:hAnsi="Arial" w:cs="Arial"/>
          <w:sz w:val="20"/>
          <w:szCs w:val="20"/>
          <w:lang w:eastAsia="pl-PL"/>
        </w:rPr>
        <w:tab/>
        <w:t>Niniejsze postępowanie prowadzone jest w trybie podstawowym o jakim stanowi art. 275 pkt. 1 ustawy z 11 września 2019 r. - Prawo zamówień publicznych (Dz. U. z 202</w:t>
      </w:r>
      <w:r w:rsidR="00176D13">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176D13">
        <w:rPr>
          <w:rFonts w:ascii="Arial" w:eastAsia="Times New Roman" w:hAnsi="Arial" w:cs="Arial"/>
          <w:sz w:val="20"/>
          <w:szCs w:val="20"/>
          <w:lang w:eastAsia="pl-PL"/>
        </w:rPr>
        <w:t>605</w:t>
      </w:r>
      <w:r w:rsidRPr="00662C48">
        <w:rPr>
          <w:rFonts w:ascii="Arial" w:eastAsia="Times New Roman" w:hAnsi="Arial" w:cs="Arial"/>
          <w:sz w:val="20"/>
          <w:szCs w:val="20"/>
          <w:lang w:eastAsia="pl-PL"/>
        </w:rPr>
        <w:t xml:space="preserve">) zwanej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4C25CD37" w14:textId="77777777" w:rsidR="00662C48" w:rsidRPr="00662C48" w:rsidRDefault="00662C48" w:rsidP="00662C48">
      <w:pPr>
        <w:numPr>
          <w:ilvl w:val="0"/>
          <w:numId w:val="18"/>
        </w:numPr>
        <w:tabs>
          <w:tab w:val="left" w:pos="426"/>
        </w:tabs>
        <w:spacing w:before="240"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662C48">
        <w:rPr>
          <w:rFonts w:ascii="Arial" w:eastAsia="Times New Roman" w:hAnsi="Arial" w:cs="Arial"/>
          <w:bCs/>
          <w:sz w:val="20"/>
          <w:szCs w:val="20"/>
          <w:lang w:eastAsia="pl-PL"/>
        </w:rPr>
        <w:t>Pzp</w:t>
      </w:r>
      <w:proofErr w:type="spellEnd"/>
      <w:r w:rsidRPr="00662C48">
        <w:rPr>
          <w:rFonts w:ascii="Arial" w:eastAsia="Times New Roman" w:hAnsi="Arial" w:cs="Arial"/>
          <w:bCs/>
          <w:sz w:val="20"/>
          <w:szCs w:val="20"/>
          <w:lang w:eastAsia="pl-PL"/>
        </w:rPr>
        <w:t>.</w:t>
      </w:r>
    </w:p>
    <w:p w14:paraId="613E87AD" w14:textId="77777777" w:rsidR="00662C48" w:rsidRPr="00662C48" w:rsidRDefault="00662C48" w:rsidP="00662C48">
      <w:pPr>
        <w:numPr>
          <w:ilvl w:val="0"/>
          <w:numId w:val="18"/>
        </w:numPr>
        <w:tabs>
          <w:tab w:val="left" w:pos="426"/>
        </w:tabs>
        <w:spacing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sz w:val="20"/>
          <w:szCs w:val="20"/>
          <w:lang w:eastAsia="pl-PL"/>
        </w:rPr>
        <w:t xml:space="preserve">Szacunkowa wartość zamówienia nie przekracza progów unijnych o jakich mowa w art. 3 ustawy </w:t>
      </w:r>
      <w:proofErr w:type="spellStart"/>
      <w:r w:rsidRPr="00662C48">
        <w:rPr>
          <w:rFonts w:ascii="Arial" w:eastAsia="Times New Roman" w:hAnsi="Arial" w:cs="Arial"/>
          <w:sz w:val="20"/>
          <w:szCs w:val="20"/>
          <w:lang w:eastAsia="pl-PL"/>
        </w:rPr>
        <w:t>Pzp</w:t>
      </w:r>
      <w:proofErr w:type="spellEnd"/>
    </w:p>
    <w:p w14:paraId="36E7E9BD"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3. Zamawiający nie przewiduje wyboru najkorzystniejszej oferty z możliwością prowadzenia negocjacji.  </w:t>
      </w:r>
    </w:p>
    <w:p w14:paraId="79FED518"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4.</w:t>
      </w:r>
      <w:r w:rsidRPr="00662C48">
        <w:rPr>
          <w:rFonts w:ascii="Arial" w:hAnsi="Arial" w:cs="Arial"/>
          <w:sz w:val="20"/>
          <w:szCs w:val="20"/>
        </w:rPr>
        <w:tab/>
        <w:t>Zamawiający nie przewiduje wyboru najkorzystniejszej oferty z zastosowaniem aukcji elektronicznej.</w:t>
      </w:r>
    </w:p>
    <w:p w14:paraId="4041E6F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5. Zamawiający nie przewiduje złożenia oferty w postaci katalogów elektronicznych lub dołączenia katalogów elektronicznych do oferty, w sytuacji określonej w art. 93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3B46654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6. Zamawiający nie przewiduje zawarcia umowy ramowej.</w:t>
      </w:r>
    </w:p>
    <w:p w14:paraId="16A81C94"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7. Zamawiający nie przewiduje wymagań w zakresie zatrudnienia osób, o których mowa </w:t>
      </w:r>
      <w:r w:rsidRPr="00662C48">
        <w:rPr>
          <w:rFonts w:ascii="Arial" w:hAnsi="Arial" w:cs="Arial"/>
          <w:sz w:val="20"/>
          <w:szCs w:val="20"/>
        </w:rPr>
        <w:br/>
        <w:t xml:space="preserve">w art. 96 ust. 2 pkt. 2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4A5D0DB1" w14:textId="77777777" w:rsidR="00662C48" w:rsidRPr="00662C48" w:rsidRDefault="00662C48" w:rsidP="00662C48">
      <w:pPr>
        <w:spacing w:after="0" w:line="360" w:lineRule="auto"/>
        <w:jc w:val="both"/>
        <w:rPr>
          <w:rFonts w:ascii="Arial" w:hAnsi="Arial" w:cs="Arial"/>
          <w:sz w:val="20"/>
          <w:szCs w:val="20"/>
        </w:rPr>
      </w:pPr>
      <w:r w:rsidRPr="00662C48">
        <w:rPr>
          <w:rFonts w:ascii="Arial" w:hAnsi="Arial" w:cs="Arial"/>
          <w:sz w:val="20"/>
          <w:szCs w:val="20"/>
        </w:rPr>
        <w:t xml:space="preserve">8. </w:t>
      </w:r>
      <w:r w:rsidRPr="00662C48">
        <w:rPr>
          <w:rFonts w:ascii="Arial" w:hAnsi="Arial" w:cs="Arial"/>
          <w:sz w:val="20"/>
          <w:szCs w:val="20"/>
        </w:rPr>
        <w:tab/>
        <w:t xml:space="preserve">Zamawiający nie zastrzega możliwości ubiegania się o udzielenie zamówienia wyłącznie przez wykonawców, o których mowa w art. 94 </w:t>
      </w:r>
      <w:proofErr w:type="spellStart"/>
      <w:r w:rsidRPr="00662C48">
        <w:rPr>
          <w:rFonts w:ascii="Arial" w:hAnsi="Arial" w:cs="Arial"/>
          <w:sz w:val="20"/>
          <w:szCs w:val="20"/>
        </w:rPr>
        <w:t>Pzp</w:t>
      </w:r>
      <w:proofErr w:type="spellEnd"/>
    </w:p>
    <w:p w14:paraId="6EE3146B"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9. Zamawiający nie dopuszcza składania ofert wariantowych.</w:t>
      </w:r>
    </w:p>
    <w:p w14:paraId="189333E6"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10. Zamawiający nie przewiduje udzielania zamówień, o których mowa w art.214 ust. 1 pkt. 7 i 8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0527FC67" w14:textId="77777777" w:rsidR="00662C48" w:rsidRPr="00662C48" w:rsidRDefault="00662C48" w:rsidP="004B401C">
      <w:pPr>
        <w:spacing w:after="0" w:line="360" w:lineRule="auto"/>
        <w:jc w:val="both"/>
        <w:rPr>
          <w:rFonts w:ascii="Arial" w:hAnsi="Arial" w:cs="Arial"/>
          <w:sz w:val="20"/>
          <w:szCs w:val="20"/>
        </w:rPr>
      </w:pPr>
      <w:r w:rsidRPr="00662C48">
        <w:rPr>
          <w:rFonts w:ascii="Arial" w:hAnsi="Arial" w:cs="Arial"/>
          <w:sz w:val="20"/>
          <w:szCs w:val="20"/>
        </w:rPr>
        <w:t>11. Zamawiający nie przewiduje rozliczenia w walutach obcych.</w:t>
      </w:r>
    </w:p>
    <w:p w14:paraId="6A0ABABB" w14:textId="77777777" w:rsidR="00662C48" w:rsidRPr="00662C48" w:rsidRDefault="00662C48" w:rsidP="00662C48">
      <w:pPr>
        <w:spacing w:after="0" w:line="360" w:lineRule="auto"/>
        <w:ind w:left="357" w:hanging="357"/>
        <w:jc w:val="both"/>
        <w:rPr>
          <w:rFonts w:ascii="Arial" w:hAnsi="Arial" w:cs="Arial"/>
          <w:bCs/>
          <w:sz w:val="20"/>
          <w:szCs w:val="20"/>
        </w:rPr>
      </w:pPr>
      <w:r w:rsidRPr="00662C48">
        <w:rPr>
          <w:rFonts w:ascii="Arial" w:hAnsi="Arial" w:cs="Arial"/>
          <w:sz w:val="20"/>
          <w:szCs w:val="20"/>
        </w:rPr>
        <w:t>12. Zamawiający nie przewiduje zwrotu kosztów udziału w postępowaniu.</w:t>
      </w:r>
    </w:p>
    <w:p w14:paraId="38AA846E"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lastRenderedPageBreak/>
        <w:t xml:space="preserve">13. Zamawiający </w:t>
      </w:r>
      <w:r w:rsidRPr="00662C48">
        <w:rPr>
          <w:rFonts w:ascii="Arial" w:hAnsi="Arial" w:cs="Arial"/>
          <w:b/>
          <w:sz w:val="20"/>
          <w:szCs w:val="20"/>
        </w:rPr>
        <w:t>nie zastrzega</w:t>
      </w:r>
      <w:r w:rsidRPr="00662C48">
        <w:rPr>
          <w:rFonts w:ascii="Arial" w:hAnsi="Arial" w:cs="Arial"/>
          <w:sz w:val="20"/>
          <w:szCs w:val="20"/>
        </w:rPr>
        <w:t xml:space="preserve"> obowiązku osobistego wykonania przez Wykonawcę kluczowych części zamówienia</w:t>
      </w:r>
    </w:p>
    <w:p w14:paraId="00A74A67"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2CDE0E1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bCs/>
          <w:sz w:val="20"/>
          <w:szCs w:val="20"/>
          <w:lang w:eastAsia="pl-PL"/>
        </w:rPr>
        <w:t>IV.</w:t>
      </w:r>
      <w:r w:rsidRPr="00662C48">
        <w:rPr>
          <w:rFonts w:ascii="Arial" w:eastAsia="Times New Roman" w:hAnsi="Arial" w:cs="Arial"/>
          <w:sz w:val="20"/>
          <w:szCs w:val="20"/>
          <w:lang w:eastAsia="pl-PL"/>
        </w:rPr>
        <w:tab/>
      </w:r>
      <w:r w:rsidRPr="00662C48">
        <w:rPr>
          <w:rFonts w:ascii="Arial" w:eastAsia="Times New Roman" w:hAnsi="Arial" w:cs="Arial"/>
          <w:b/>
          <w:sz w:val="20"/>
          <w:szCs w:val="20"/>
          <w:lang w:eastAsia="pl-PL"/>
        </w:rPr>
        <w:t>OPIS PRZEDMIOTU ZAMÓWIENIA</w:t>
      </w:r>
    </w:p>
    <w:p w14:paraId="5DD026F5" w14:textId="077A8E62" w:rsidR="00662C48" w:rsidRPr="00322D86" w:rsidRDefault="00662C48" w:rsidP="004B401C">
      <w:pPr>
        <w:pStyle w:val="Akapitzlist"/>
        <w:numPr>
          <w:ilvl w:val="0"/>
          <w:numId w:val="56"/>
        </w:numPr>
        <w:spacing w:line="360" w:lineRule="auto"/>
        <w:jc w:val="both"/>
        <w:rPr>
          <w:rFonts w:ascii="Arial" w:hAnsi="Arial" w:cs="Arial"/>
          <w:sz w:val="20"/>
          <w:szCs w:val="20"/>
        </w:rPr>
      </w:pPr>
      <w:r w:rsidRPr="004B401C">
        <w:rPr>
          <w:rFonts w:ascii="Arial" w:hAnsi="Arial" w:cs="Arial"/>
          <w:color w:val="000000" w:themeColor="text1"/>
          <w:sz w:val="20"/>
          <w:szCs w:val="20"/>
        </w:rPr>
        <w:t xml:space="preserve">Przedmiotem zamówienia jest realizacja zadania inwestycyjnego </w:t>
      </w:r>
      <w:bookmarkStart w:id="3" w:name="_Hlk173502363"/>
      <w:r w:rsidRPr="004B401C">
        <w:rPr>
          <w:rFonts w:ascii="Arial" w:hAnsi="Arial" w:cs="Arial"/>
          <w:color w:val="000000" w:themeColor="text1"/>
          <w:sz w:val="20"/>
          <w:szCs w:val="20"/>
        </w:rPr>
        <w:t xml:space="preserve">polegającego na </w:t>
      </w:r>
      <w:bookmarkStart w:id="4" w:name="_Hlk125117861"/>
      <w:r w:rsidR="00EB78C9">
        <w:rPr>
          <w:rFonts w:ascii="Arial" w:hAnsi="Arial" w:cs="Arial"/>
          <w:color w:val="000000" w:themeColor="text1"/>
          <w:sz w:val="20"/>
          <w:szCs w:val="20"/>
        </w:rPr>
        <w:t>w</w:t>
      </w:r>
      <w:r w:rsidR="00EB78C9" w:rsidRPr="00EB78C9">
        <w:rPr>
          <w:rFonts w:ascii="Arial" w:hAnsi="Arial" w:cs="Arial"/>
          <w:color w:val="000000" w:themeColor="text1"/>
          <w:sz w:val="20"/>
          <w:szCs w:val="20"/>
        </w:rPr>
        <w:t>ymian</w:t>
      </w:r>
      <w:r w:rsidR="00EB78C9">
        <w:rPr>
          <w:rFonts w:ascii="Arial" w:hAnsi="Arial" w:cs="Arial"/>
          <w:color w:val="000000" w:themeColor="text1"/>
          <w:sz w:val="20"/>
          <w:szCs w:val="20"/>
        </w:rPr>
        <w:t>ie</w:t>
      </w:r>
      <w:r w:rsidR="00EB78C9" w:rsidRPr="00EB78C9">
        <w:rPr>
          <w:rFonts w:ascii="Arial" w:hAnsi="Arial" w:cs="Arial"/>
          <w:color w:val="000000" w:themeColor="text1"/>
          <w:sz w:val="20"/>
          <w:szCs w:val="20"/>
        </w:rPr>
        <w:t xml:space="preserve"> centrali </w:t>
      </w:r>
      <w:proofErr w:type="spellStart"/>
      <w:r w:rsidR="00EB78C9" w:rsidRPr="00EB78C9">
        <w:rPr>
          <w:rFonts w:ascii="Arial" w:hAnsi="Arial" w:cs="Arial"/>
          <w:color w:val="000000" w:themeColor="text1"/>
          <w:sz w:val="20"/>
          <w:szCs w:val="20"/>
        </w:rPr>
        <w:t>nawiewno</w:t>
      </w:r>
      <w:proofErr w:type="spellEnd"/>
      <w:r w:rsidR="00EB78C9" w:rsidRPr="00EB78C9">
        <w:rPr>
          <w:rFonts w:ascii="Arial" w:hAnsi="Arial" w:cs="Arial"/>
          <w:color w:val="000000" w:themeColor="text1"/>
          <w:sz w:val="20"/>
          <w:szCs w:val="20"/>
        </w:rPr>
        <w:t>-wywiewnej na wyposażoną w nagrzewnicę i z pełną automatyką wraz z modernizacją instalacji i wykonaniem układu chłodzenia</w:t>
      </w:r>
      <w:r w:rsidR="00EB78C9">
        <w:rPr>
          <w:rFonts w:ascii="Arial" w:hAnsi="Arial" w:cs="Arial"/>
          <w:color w:val="000000" w:themeColor="text1"/>
          <w:sz w:val="20"/>
          <w:szCs w:val="20"/>
        </w:rPr>
        <w:t>.</w:t>
      </w:r>
    </w:p>
    <w:bookmarkEnd w:id="3"/>
    <w:p w14:paraId="63E9A892" w14:textId="4E8227BD" w:rsidR="00322D86" w:rsidRDefault="00322D86" w:rsidP="00322D86">
      <w:pPr>
        <w:pStyle w:val="Akapitzlist"/>
        <w:numPr>
          <w:ilvl w:val="0"/>
          <w:numId w:val="56"/>
        </w:numPr>
        <w:spacing w:line="360" w:lineRule="auto"/>
        <w:jc w:val="both"/>
        <w:rPr>
          <w:rFonts w:ascii="Arial" w:hAnsi="Arial" w:cs="Arial"/>
          <w:sz w:val="20"/>
          <w:szCs w:val="20"/>
        </w:rPr>
      </w:pPr>
      <w:r w:rsidRPr="00322D86">
        <w:rPr>
          <w:rFonts w:ascii="Arial" w:hAnsi="Arial" w:cs="Arial"/>
          <w:sz w:val="20"/>
          <w:szCs w:val="20"/>
        </w:rPr>
        <w:t xml:space="preserve">Dobór nowej centrali </w:t>
      </w:r>
      <w:proofErr w:type="spellStart"/>
      <w:r w:rsidRPr="00322D86">
        <w:rPr>
          <w:rFonts w:ascii="Arial" w:hAnsi="Arial" w:cs="Arial"/>
          <w:sz w:val="20"/>
          <w:szCs w:val="20"/>
        </w:rPr>
        <w:t>nawiewno</w:t>
      </w:r>
      <w:proofErr w:type="spellEnd"/>
      <w:r w:rsidRPr="00322D86">
        <w:rPr>
          <w:rFonts w:ascii="Arial" w:hAnsi="Arial" w:cs="Arial"/>
          <w:sz w:val="20"/>
          <w:szCs w:val="20"/>
        </w:rPr>
        <w:t>-wywiewnej w wykonaniu zewnętrznym z instalacją schładzania powietrza nawiewanego (agregatem schładzającym nie będącym przedmiotem zamówienia), ogrzewania powietrza nawiewanego za pomocą nagrzewnic, rewersyjną pompą ciepła, odzyskiem ciepła przez wymiennik krzyżowy, automatyką sterującą oraz konstrukcją wsporczą dla tych urządzeń. Parametry  pracy nowej centrali winny odpowiadać parametrom pracy dotychczasowej centrali (wydatek, spręż) oraz o budowie i cechach spełniających wymogi aktualnych przepisów prawa.</w:t>
      </w:r>
    </w:p>
    <w:p w14:paraId="3EC8DD14" w14:textId="6FA56581" w:rsidR="00CB5540" w:rsidRPr="00CB5540" w:rsidRDefault="00CB5540" w:rsidP="00CB5540">
      <w:pPr>
        <w:pStyle w:val="Akapitzlist"/>
        <w:numPr>
          <w:ilvl w:val="0"/>
          <w:numId w:val="56"/>
        </w:numPr>
        <w:spacing w:line="360" w:lineRule="auto"/>
        <w:jc w:val="both"/>
        <w:rPr>
          <w:rFonts w:ascii="Arial" w:hAnsi="Arial" w:cs="Arial"/>
          <w:sz w:val="20"/>
          <w:szCs w:val="20"/>
        </w:rPr>
      </w:pPr>
      <w:r w:rsidRPr="00CB5540">
        <w:rPr>
          <w:rFonts w:ascii="Arial" w:hAnsi="Arial" w:cs="Arial"/>
          <w:sz w:val="20"/>
          <w:szCs w:val="20"/>
        </w:rPr>
        <w:t>Warunkiem zrealizowania całości zamówienia będzie protokół odbioru końcowego podpisany przez komisję powołaną przez Zamawiającego.</w:t>
      </w:r>
      <w:r>
        <w:rPr>
          <w:rFonts w:ascii="Arial" w:hAnsi="Arial" w:cs="Arial"/>
          <w:sz w:val="20"/>
          <w:szCs w:val="20"/>
        </w:rPr>
        <w:t xml:space="preserve"> </w:t>
      </w:r>
      <w:r w:rsidRPr="00CB5540">
        <w:rPr>
          <w:rFonts w:ascii="Arial" w:hAnsi="Arial" w:cs="Arial"/>
          <w:sz w:val="20"/>
          <w:szCs w:val="20"/>
        </w:rPr>
        <w:t>Ponadto Wykonawca będzie zobowiązany do opracowania i przekazania Zamawiającemu instrukcji obsługi, instrukcji eksploatacji i konserwacji centrali (wszystkie instrukcje sporządzone w języku polskim)</w:t>
      </w:r>
      <w:r w:rsidR="001A0295" w:rsidRPr="001A0295">
        <w:t xml:space="preserve"> </w:t>
      </w:r>
      <w:r w:rsidR="001A0295" w:rsidRPr="001A0295">
        <w:rPr>
          <w:rFonts w:ascii="Arial" w:hAnsi="Arial" w:cs="Arial"/>
          <w:sz w:val="20"/>
          <w:szCs w:val="20"/>
        </w:rPr>
        <w:t>oraz protokół utylizacji centrali</w:t>
      </w:r>
      <w:r w:rsidR="001A0295">
        <w:rPr>
          <w:rFonts w:ascii="Arial" w:hAnsi="Arial" w:cs="Arial"/>
          <w:sz w:val="20"/>
          <w:szCs w:val="20"/>
        </w:rPr>
        <w:t xml:space="preserve"> </w:t>
      </w:r>
      <w:r w:rsidRPr="00CB5540">
        <w:rPr>
          <w:rFonts w:ascii="Arial" w:hAnsi="Arial" w:cs="Arial"/>
          <w:sz w:val="20"/>
          <w:szCs w:val="20"/>
        </w:rPr>
        <w:t xml:space="preserve"> oraz </w:t>
      </w:r>
      <w:bookmarkStart w:id="5" w:name="_Hlk170734065"/>
      <w:r w:rsidRPr="00CB5540">
        <w:rPr>
          <w:rFonts w:ascii="Arial" w:hAnsi="Arial" w:cs="Arial"/>
          <w:sz w:val="20"/>
          <w:szCs w:val="20"/>
        </w:rPr>
        <w:t>do przeprowadzenia szkolenia pracowników Zamawiającego w zakresie obsługi wymienionej centrali.</w:t>
      </w:r>
      <w:bookmarkEnd w:id="5"/>
    </w:p>
    <w:bookmarkEnd w:id="4"/>
    <w:p w14:paraId="06790121" w14:textId="0B435405" w:rsidR="00662C48" w:rsidRPr="00717FAE" w:rsidRDefault="00662C48" w:rsidP="004B401C">
      <w:pPr>
        <w:pStyle w:val="Akapitzlist"/>
        <w:numPr>
          <w:ilvl w:val="0"/>
          <w:numId w:val="56"/>
        </w:numPr>
        <w:spacing w:line="360" w:lineRule="auto"/>
        <w:jc w:val="both"/>
        <w:rPr>
          <w:rFonts w:ascii="Arial" w:hAnsi="Arial" w:cs="Arial"/>
          <w:sz w:val="20"/>
          <w:szCs w:val="20"/>
        </w:rPr>
      </w:pPr>
      <w:r w:rsidRPr="004B401C">
        <w:rPr>
          <w:rFonts w:ascii="Arial" w:hAnsi="Arial" w:cs="Arial"/>
          <w:sz w:val="20"/>
          <w:szCs w:val="20"/>
        </w:rPr>
        <w:t xml:space="preserve">Szczegółowy zakres zamówienia oraz warunki realizacji zostały określone w Programie </w:t>
      </w:r>
      <w:proofErr w:type="spellStart"/>
      <w:r w:rsidRPr="004B401C">
        <w:rPr>
          <w:rFonts w:ascii="Arial" w:hAnsi="Arial" w:cs="Arial"/>
          <w:sz w:val="20"/>
          <w:szCs w:val="20"/>
        </w:rPr>
        <w:t>Funkcjonalno</w:t>
      </w:r>
      <w:proofErr w:type="spellEnd"/>
      <w:r w:rsidRPr="004B401C">
        <w:rPr>
          <w:rFonts w:ascii="Arial" w:hAnsi="Arial" w:cs="Arial"/>
          <w:sz w:val="20"/>
          <w:szCs w:val="20"/>
        </w:rPr>
        <w:t xml:space="preserve"> Użytkowym (PFU) wraz z załącznikami stanowiącym </w:t>
      </w:r>
      <w:r w:rsidRPr="00717FAE">
        <w:rPr>
          <w:rFonts w:ascii="Arial" w:hAnsi="Arial" w:cs="Arial"/>
          <w:b/>
          <w:bCs/>
          <w:sz w:val="20"/>
          <w:szCs w:val="20"/>
        </w:rPr>
        <w:t xml:space="preserve">Załącznik nr </w:t>
      </w:r>
      <w:r w:rsidR="00717FAE" w:rsidRPr="00717FAE">
        <w:rPr>
          <w:rFonts w:ascii="Arial" w:hAnsi="Arial" w:cs="Arial"/>
          <w:b/>
          <w:bCs/>
          <w:sz w:val="20"/>
          <w:szCs w:val="20"/>
        </w:rPr>
        <w:t>2</w:t>
      </w:r>
      <w:r w:rsidRPr="00717FAE">
        <w:rPr>
          <w:rFonts w:ascii="Arial" w:hAnsi="Arial" w:cs="Arial"/>
          <w:b/>
          <w:bCs/>
          <w:sz w:val="20"/>
          <w:szCs w:val="20"/>
        </w:rPr>
        <w:t xml:space="preserve"> do SWZ.</w:t>
      </w:r>
    </w:p>
    <w:p w14:paraId="6B2CF952" w14:textId="437BBE11" w:rsidR="00662C48" w:rsidRPr="004B401C" w:rsidRDefault="00662C48" w:rsidP="004B401C">
      <w:pPr>
        <w:pStyle w:val="Akapitzlist"/>
        <w:numPr>
          <w:ilvl w:val="0"/>
          <w:numId w:val="56"/>
        </w:numPr>
        <w:spacing w:line="360" w:lineRule="auto"/>
        <w:jc w:val="both"/>
        <w:rPr>
          <w:rFonts w:ascii="Arial" w:hAnsi="Arial" w:cs="Arial"/>
          <w:sz w:val="20"/>
          <w:szCs w:val="20"/>
        </w:rPr>
      </w:pPr>
      <w:r w:rsidRPr="00717FAE">
        <w:rPr>
          <w:rFonts w:ascii="Arial" w:hAnsi="Arial" w:cs="Arial"/>
          <w:sz w:val="20"/>
          <w:szCs w:val="20"/>
        </w:rPr>
        <w:t xml:space="preserve">Pozostałe warunki realizacji zamówienia zostały określone w </w:t>
      </w:r>
      <w:bookmarkStart w:id="6" w:name="_Hlk108436521"/>
      <w:r w:rsidRPr="00717FAE">
        <w:rPr>
          <w:rFonts w:ascii="Arial" w:hAnsi="Arial" w:cs="Arial"/>
          <w:sz w:val="20"/>
          <w:szCs w:val="20"/>
        </w:rPr>
        <w:t xml:space="preserve">Projektowanych postanowieniach umowy w sprawie zamówienia publicznego, stanowiący </w:t>
      </w:r>
      <w:r w:rsidRPr="00717FAE">
        <w:rPr>
          <w:rFonts w:ascii="Arial" w:hAnsi="Arial" w:cs="Arial"/>
          <w:b/>
          <w:sz w:val="20"/>
          <w:szCs w:val="20"/>
        </w:rPr>
        <w:t>Załącznik nr 3 do SWZ</w:t>
      </w:r>
      <w:r w:rsidRPr="004B401C">
        <w:rPr>
          <w:rFonts w:ascii="Arial" w:hAnsi="Arial" w:cs="Arial"/>
          <w:b/>
          <w:color w:val="FF0000"/>
          <w:sz w:val="20"/>
          <w:szCs w:val="20"/>
        </w:rPr>
        <w:t>.</w:t>
      </w:r>
      <w:bookmarkEnd w:id="6"/>
    </w:p>
    <w:p w14:paraId="361A35AE" w14:textId="77777777" w:rsidR="00322D86" w:rsidRPr="00322D86" w:rsidRDefault="00662C48" w:rsidP="004B401C">
      <w:pPr>
        <w:pStyle w:val="Akapitzlist"/>
        <w:numPr>
          <w:ilvl w:val="0"/>
          <w:numId w:val="56"/>
        </w:numPr>
        <w:spacing w:line="360" w:lineRule="auto"/>
        <w:jc w:val="both"/>
        <w:rPr>
          <w:rFonts w:ascii="Arial" w:hAnsi="Arial" w:cs="Arial"/>
          <w:sz w:val="20"/>
          <w:szCs w:val="20"/>
        </w:rPr>
      </w:pPr>
      <w:r w:rsidRPr="00322D86">
        <w:rPr>
          <w:rFonts w:ascii="Arial" w:hAnsi="Arial" w:cs="Arial"/>
          <w:sz w:val="20"/>
          <w:szCs w:val="20"/>
        </w:rPr>
        <w:t>Wszystkie prace należy wykonać zgodnie z zasadami sztuki budowlanej. Użyte materiały muszą być dopuszczone do stosowania w budownictwie i w obiektach służby zdrowia. Materiały muszą spełniać wymagania jakościowe określone aktualnymi normami. Wyroby budowlane, stosowane w trakcie wykonywania robót budowlanych, muszą spełniać wymagania polskich przepisów, a Wykonawca będzie posiadał dokumenty potwierdzające, że zostały one wprowadzone do obrotu zgodnie z regulacjami ustawy o wyrobach budowlanych i posiadają wymagane parametry.</w:t>
      </w:r>
    </w:p>
    <w:p w14:paraId="5337E0A5" w14:textId="42B00145" w:rsidR="00662C48" w:rsidRPr="005C65EA" w:rsidRDefault="00662C48" w:rsidP="00322D86">
      <w:pPr>
        <w:pStyle w:val="Akapitzlist"/>
        <w:numPr>
          <w:ilvl w:val="0"/>
          <w:numId w:val="56"/>
        </w:numPr>
        <w:spacing w:line="360" w:lineRule="auto"/>
        <w:jc w:val="both"/>
        <w:rPr>
          <w:rFonts w:ascii="Arial" w:hAnsi="Arial" w:cs="Arial"/>
          <w:color w:val="FF0000"/>
          <w:sz w:val="20"/>
          <w:szCs w:val="20"/>
        </w:rPr>
      </w:pPr>
      <w:r w:rsidRPr="004B401C">
        <w:rPr>
          <w:rFonts w:ascii="Arial" w:hAnsi="Arial" w:cs="Arial"/>
          <w:color w:val="FF0000"/>
          <w:sz w:val="20"/>
          <w:szCs w:val="20"/>
        </w:rPr>
        <w:t xml:space="preserve"> </w:t>
      </w:r>
      <w:r w:rsidRPr="00322D86">
        <w:rPr>
          <w:rFonts w:ascii="Arial" w:hAnsi="Arial" w:cs="Arial"/>
          <w:sz w:val="20"/>
          <w:szCs w:val="20"/>
        </w:rPr>
        <w:t xml:space="preserve">Wykonawca udzieli Zamawiającemu na wykonaną robotę budowlaną co najmniej </w:t>
      </w:r>
      <w:r w:rsidR="00EB78C9" w:rsidRPr="00322D86">
        <w:rPr>
          <w:rFonts w:ascii="Arial" w:hAnsi="Arial" w:cs="Arial"/>
          <w:sz w:val="20"/>
          <w:szCs w:val="20"/>
        </w:rPr>
        <w:t>36</w:t>
      </w:r>
      <w:r w:rsidRPr="00322D86">
        <w:rPr>
          <w:rFonts w:ascii="Arial" w:hAnsi="Arial" w:cs="Arial"/>
          <w:sz w:val="20"/>
          <w:szCs w:val="20"/>
        </w:rPr>
        <w:t xml:space="preserve"> miesięcy </w:t>
      </w:r>
      <w:r w:rsidRPr="00322D86">
        <w:rPr>
          <w:rFonts w:ascii="Arial" w:hAnsi="Arial" w:cs="Arial"/>
          <w:sz w:val="20"/>
          <w:szCs w:val="20"/>
        </w:rPr>
        <w:br/>
        <w:t xml:space="preserve">gwarancji od dnia protokolarnego końcowego odbioru robót. </w:t>
      </w:r>
      <w:r w:rsidRPr="00322D86">
        <w:rPr>
          <w:rFonts w:ascii="Arial" w:hAnsi="Arial" w:cs="Arial"/>
          <w:color w:val="000000" w:themeColor="text1"/>
          <w:sz w:val="20"/>
          <w:szCs w:val="20"/>
        </w:rPr>
        <w:t xml:space="preserve">Okres gwarancji stanowi </w:t>
      </w:r>
      <w:proofErr w:type="spellStart"/>
      <w:r w:rsidRPr="00322D86">
        <w:rPr>
          <w:rFonts w:ascii="Arial" w:hAnsi="Arial" w:cs="Arial"/>
          <w:color w:val="000000" w:themeColor="text1"/>
          <w:sz w:val="20"/>
          <w:szCs w:val="20"/>
        </w:rPr>
        <w:t>pozacenowe</w:t>
      </w:r>
      <w:proofErr w:type="spellEnd"/>
      <w:r w:rsidRPr="00322D86">
        <w:rPr>
          <w:rFonts w:ascii="Arial" w:hAnsi="Arial" w:cs="Arial"/>
          <w:color w:val="000000" w:themeColor="text1"/>
          <w:sz w:val="20"/>
          <w:szCs w:val="20"/>
        </w:rPr>
        <w:t xml:space="preserve"> kryterium oceny ofert. Wykonawca może zaproponować wydłużony termin gwarancji, za co uzyska odpowiednią ilość punktów. Kryteria oceny ofert zostały opisane w Rozdziale</w:t>
      </w:r>
      <w:r w:rsidRPr="00322D86">
        <w:rPr>
          <w:rFonts w:ascii="Arial" w:hAnsi="Arial" w:cs="Arial"/>
          <w:sz w:val="20"/>
          <w:szCs w:val="20"/>
        </w:rPr>
        <w:t xml:space="preserve"> XVI </w:t>
      </w:r>
      <w:r w:rsidRPr="00322D86">
        <w:rPr>
          <w:rFonts w:ascii="Arial" w:hAnsi="Arial" w:cs="Arial"/>
          <w:color w:val="000000" w:themeColor="text1"/>
          <w:sz w:val="20"/>
          <w:szCs w:val="20"/>
        </w:rPr>
        <w:t>SWZ.</w:t>
      </w:r>
    </w:p>
    <w:p w14:paraId="624EED6C" w14:textId="7476AFC2" w:rsidR="005C65EA" w:rsidRPr="005C65EA" w:rsidRDefault="005C65EA" w:rsidP="005C65EA">
      <w:pPr>
        <w:pStyle w:val="Styl2SWZ"/>
        <w:numPr>
          <w:ilvl w:val="0"/>
          <w:numId w:val="56"/>
        </w:numPr>
        <w:spacing w:line="360" w:lineRule="auto"/>
        <w:rPr>
          <w:rFonts w:cs="Arial"/>
          <w:szCs w:val="20"/>
        </w:rPr>
      </w:pPr>
      <w:r>
        <w:t xml:space="preserve">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t>
      </w:r>
      <w:r>
        <w:lastRenderedPageBreak/>
        <w:t xml:space="preserve">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21B20730"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color w:val="000000" w:themeColor="text1"/>
          <w:sz w:val="20"/>
          <w:szCs w:val="20"/>
        </w:rPr>
        <w:t xml:space="preserve">Przedmiot zamówienia opisują następujące nazwy i kody Wspólnego Słownika Zamówień (CPV): </w:t>
      </w:r>
    </w:p>
    <w:p w14:paraId="45CA8FD5" w14:textId="77777777" w:rsidR="00662C48" w:rsidRPr="00662C48" w:rsidRDefault="00662C48" w:rsidP="00662C48">
      <w:pPr>
        <w:spacing w:after="0" w:line="360" w:lineRule="auto"/>
        <w:ind w:left="357"/>
        <w:jc w:val="both"/>
        <w:rPr>
          <w:rFonts w:ascii="Arial" w:hAnsi="Arial" w:cs="Arial"/>
          <w:color w:val="000000" w:themeColor="text1"/>
          <w:sz w:val="20"/>
          <w:szCs w:val="20"/>
        </w:rPr>
      </w:pPr>
      <w:r w:rsidRPr="00662C48">
        <w:rPr>
          <w:rFonts w:ascii="Arial" w:hAnsi="Arial" w:cs="Arial"/>
          <w:color w:val="000000" w:themeColor="text1"/>
          <w:sz w:val="20"/>
          <w:szCs w:val="20"/>
        </w:rPr>
        <w:t>Główny kod CPV:</w:t>
      </w:r>
    </w:p>
    <w:p w14:paraId="06FCBE97" w14:textId="77777777" w:rsidR="00662C48" w:rsidRPr="00CB5540" w:rsidRDefault="00662C48" w:rsidP="00662C48">
      <w:pPr>
        <w:spacing w:after="0" w:line="360" w:lineRule="auto"/>
        <w:ind w:left="357" w:hanging="15"/>
        <w:jc w:val="both"/>
        <w:rPr>
          <w:rFonts w:ascii="Arial" w:hAnsi="Arial" w:cs="Arial"/>
          <w:sz w:val="20"/>
          <w:szCs w:val="20"/>
        </w:rPr>
      </w:pPr>
      <w:r w:rsidRPr="00CB5540">
        <w:rPr>
          <w:rFonts w:ascii="Arial" w:hAnsi="Arial" w:cs="Arial"/>
          <w:sz w:val="20"/>
          <w:szCs w:val="20"/>
        </w:rPr>
        <w:t>45000000-7 ROBOTY BUDOWLANE</w:t>
      </w:r>
    </w:p>
    <w:p w14:paraId="29286306" w14:textId="77777777" w:rsidR="00662C48" w:rsidRPr="00CB5540" w:rsidRDefault="00662C48" w:rsidP="00662C48">
      <w:pPr>
        <w:spacing w:after="0" w:line="360" w:lineRule="auto"/>
        <w:ind w:left="357"/>
        <w:jc w:val="both"/>
        <w:rPr>
          <w:rFonts w:ascii="Arial" w:hAnsi="Arial" w:cs="Arial"/>
          <w:sz w:val="20"/>
          <w:szCs w:val="20"/>
        </w:rPr>
      </w:pPr>
      <w:r w:rsidRPr="00CB5540">
        <w:rPr>
          <w:rFonts w:ascii="Arial" w:hAnsi="Arial" w:cs="Arial"/>
          <w:sz w:val="20"/>
          <w:szCs w:val="20"/>
        </w:rPr>
        <w:t>Dodatkowe kody CPV:</w:t>
      </w:r>
    </w:p>
    <w:p w14:paraId="7F18655B" w14:textId="77777777"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42500000-1</w:t>
      </w:r>
      <w:r w:rsidRPr="00C21268">
        <w:rPr>
          <w:rFonts w:ascii="Arial" w:hAnsi="Arial" w:cs="Arial"/>
          <w:sz w:val="20"/>
          <w:szCs w:val="20"/>
        </w:rPr>
        <w:tab/>
        <w:t>Urządzenia chłodzące i wentylacyjne</w:t>
      </w:r>
    </w:p>
    <w:p w14:paraId="65F55528" w14:textId="075326AB"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42520000-7</w:t>
      </w:r>
      <w:r w:rsidRPr="00C21268">
        <w:rPr>
          <w:rFonts w:ascii="Arial" w:hAnsi="Arial" w:cs="Arial"/>
          <w:sz w:val="20"/>
          <w:szCs w:val="20"/>
        </w:rPr>
        <w:tab/>
        <w:t>Urządzenia wentylacyjne</w:t>
      </w:r>
    </w:p>
    <w:p w14:paraId="0FD0DE8A" w14:textId="7A58879C"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45331200-8</w:t>
      </w:r>
      <w:r w:rsidRPr="00C21268">
        <w:rPr>
          <w:rFonts w:ascii="Arial" w:hAnsi="Arial" w:cs="Arial"/>
          <w:sz w:val="20"/>
          <w:szCs w:val="20"/>
        </w:rPr>
        <w:tab/>
        <w:t>Instalowanie urządzeń wentylacyjnych i klimatyzacyjnych</w:t>
      </w:r>
    </w:p>
    <w:p w14:paraId="5AF60309" w14:textId="34187BBA"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45331230-7</w:t>
      </w:r>
      <w:r w:rsidRPr="00C21268">
        <w:rPr>
          <w:rFonts w:ascii="Arial" w:hAnsi="Arial" w:cs="Arial"/>
          <w:sz w:val="20"/>
          <w:szCs w:val="20"/>
        </w:rPr>
        <w:tab/>
        <w:t>Instalowanie urządzeń chłodzących</w:t>
      </w:r>
    </w:p>
    <w:p w14:paraId="19486C6F" w14:textId="77777777" w:rsidR="00662C48" w:rsidRPr="00662C48" w:rsidRDefault="00662C48" w:rsidP="00662C48">
      <w:pPr>
        <w:spacing w:after="0" w:line="240" w:lineRule="auto"/>
        <w:ind w:left="357"/>
        <w:jc w:val="both"/>
        <w:rPr>
          <w:rFonts w:ascii="Arial" w:hAnsi="Arial" w:cs="Arial"/>
          <w:color w:val="000000" w:themeColor="text1"/>
          <w:sz w:val="20"/>
          <w:szCs w:val="20"/>
        </w:rPr>
      </w:pPr>
    </w:p>
    <w:p w14:paraId="0A748F6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662C48">
        <w:rPr>
          <w:rFonts w:ascii="Arial" w:hAnsi="Arial" w:cs="Arial"/>
          <w:b/>
          <w:sz w:val="20"/>
          <w:szCs w:val="20"/>
        </w:rPr>
        <w:t>V. OPIS CZĘŚCI ZAMÓWIENIA</w:t>
      </w:r>
    </w:p>
    <w:p w14:paraId="34AE3B49" w14:textId="77777777" w:rsidR="00662C48" w:rsidRPr="00662C48" w:rsidRDefault="00662C48" w:rsidP="00662C48">
      <w:pPr>
        <w:numPr>
          <w:ilvl w:val="0"/>
          <w:numId w:val="23"/>
        </w:numPr>
        <w:spacing w:before="240"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Zamawiający nie dokonuje podziału zamówienia na części i nie dopuszcza możliwości składania ofert częściowych.</w:t>
      </w:r>
    </w:p>
    <w:p w14:paraId="1B252355" w14:textId="77777777" w:rsidR="00662C48" w:rsidRPr="00662C48" w:rsidRDefault="00662C48" w:rsidP="00662C48">
      <w:pPr>
        <w:numPr>
          <w:ilvl w:val="0"/>
          <w:numId w:val="23"/>
        </w:numPr>
        <w:spacing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 xml:space="preserve">Zamawiający na podstawie art. 91 ust. 2 ustawy </w:t>
      </w:r>
      <w:proofErr w:type="spellStart"/>
      <w:r w:rsidRPr="00662C48">
        <w:rPr>
          <w:rFonts w:ascii="Arial" w:hAnsi="Arial" w:cs="Arial"/>
          <w:color w:val="000000" w:themeColor="text1"/>
          <w:sz w:val="20"/>
          <w:szCs w:val="20"/>
        </w:rPr>
        <w:t>Pzp</w:t>
      </w:r>
      <w:proofErr w:type="spellEnd"/>
      <w:r w:rsidRPr="00662C48">
        <w:rPr>
          <w:rFonts w:ascii="Arial" w:hAnsi="Arial" w:cs="Arial"/>
          <w:color w:val="000000" w:themeColor="text1"/>
          <w:sz w:val="20"/>
          <w:szCs w:val="20"/>
        </w:rPr>
        <w:t xml:space="preserve"> jako uzasadnienie wskazuje powody niedokonania podziału zamówienia na części. Podział zamówienia na części nie jest możliwy ze względu na: </w:t>
      </w:r>
    </w:p>
    <w:p w14:paraId="7AC9361D"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1) trudności w skoordynowaniu działań różnych Wykonawców realizujących poszczególne części zamówienia, co mogłoby poważnie zagrozić właściwemu wykonaniu zamówienia; </w:t>
      </w:r>
    </w:p>
    <w:p w14:paraId="142DE642" w14:textId="77777777" w:rsid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2) trudności w ustaleniu odpowiedzialności za ewentualne powstałe szkody. Charakter robót budowlanych oraz sposób ich realizacji w obrębie jednego budynku uniemożliwia sprawną realizację (bezkolizyjność) kilku różnych ekip budowlanych jednocześnie oraz mogłoby spowodować znaczne wydłużenie okresu realizacji zadania oraz wzrost kosztów jego realizacji. Przy równoległym wykonywaniu prac z różnych branż w jednym budynku nie ma możliwości jednoznacznego określenia zasad odpowiedzialności za jeden teren budowy przekazany równolegle wielu Wykonawcom. Nie jest także możliwe rozgraniczenie odpowiedzialności wielu Wykonawców oraz ustalenie odpowiedzialności za ewentualne powstałe szkody. Ponadto Wykonawcy powielaliby koszty pośrednie prac co wpływałoby na koszt całości zamówienia. Z powyższych względów podział niniejszego zamówienia na części jest niezasadny, gdyż spowoduje znaczne niedogodności wobec Wykonawców i Zamawiającego oraz może negatywnie wpłynąć na prawidłowość i terminowość realizacji inwestycji. Niedokonanie podziału zamówienia na części podyktowane jest zatem względami technicznymi, organizacyjnymi oraz charakterem przedmiotu zamówienia.</w:t>
      </w:r>
    </w:p>
    <w:p w14:paraId="540B2D19" w14:textId="60448918" w:rsidR="00904A88" w:rsidRPr="00662C48" w:rsidRDefault="00904A88" w:rsidP="00904A88">
      <w:pPr>
        <w:spacing w:after="0" w:line="360" w:lineRule="auto"/>
        <w:jc w:val="both"/>
        <w:rPr>
          <w:rFonts w:ascii="Arial" w:hAnsi="Arial" w:cs="Arial"/>
          <w:sz w:val="20"/>
          <w:szCs w:val="20"/>
        </w:rPr>
      </w:pPr>
      <w:r>
        <w:rPr>
          <w:rFonts w:ascii="Arial" w:hAnsi="Arial" w:cs="Arial"/>
          <w:sz w:val="20"/>
          <w:szCs w:val="20"/>
        </w:rPr>
        <w:t xml:space="preserve">3. Postępowanie </w:t>
      </w:r>
      <w:r w:rsidRPr="00904A88">
        <w:rPr>
          <w:rFonts w:ascii="Arial" w:hAnsi="Arial" w:cs="Arial"/>
          <w:sz w:val="20"/>
          <w:szCs w:val="20"/>
        </w:rPr>
        <w:t xml:space="preserve">jest jedną z części realizacji zadania inwestycyjnego polegającego na wymianie centrali </w:t>
      </w:r>
      <w:proofErr w:type="spellStart"/>
      <w:r w:rsidRPr="00904A88">
        <w:rPr>
          <w:rFonts w:ascii="Arial" w:hAnsi="Arial" w:cs="Arial"/>
          <w:sz w:val="20"/>
          <w:szCs w:val="20"/>
        </w:rPr>
        <w:t>nawiewno</w:t>
      </w:r>
      <w:proofErr w:type="spellEnd"/>
      <w:r w:rsidRPr="00904A88">
        <w:rPr>
          <w:rFonts w:ascii="Arial" w:hAnsi="Arial" w:cs="Arial"/>
          <w:sz w:val="20"/>
          <w:szCs w:val="20"/>
        </w:rPr>
        <w:t>-wywiewnej na wyposażoną w nagrzewnicę i z pełną automatyką wraz z modernizacją instalacji i wykonaniem układu chłodzenia. Pozostał</w:t>
      </w:r>
      <w:r>
        <w:rPr>
          <w:rFonts w:ascii="Arial" w:hAnsi="Arial" w:cs="Arial"/>
          <w:sz w:val="20"/>
          <w:szCs w:val="20"/>
        </w:rPr>
        <w:t>a</w:t>
      </w:r>
      <w:r w:rsidRPr="00904A88">
        <w:rPr>
          <w:rFonts w:ascii="Arial" w:hAnsi="Arial" w:cs="Arial"/>
          <w:sz w:val="20"/>
          <w:szCs w:val="20"/>
        </w:rPr>
        <w:t xml:space="preserve"> częś</w:t>
      </w:r>
      <w:r>
        <w:rPr>
          <w:rFonts w:ascii="Arial" w:hAnsi="Arial" w:cs="Arial"/>
          <w:sz w:val="20"/>
          <w:szCs w:val="20"/>
        </w:rPr>
        <w:t>ć</w:t>
      </w:r>
      <w:r w:rsidRPr="00904A88">
        <w:rPr>
          <w:rFonts w:ascii="Arial" w:hAnsi="Arial" w:cs="Arial"/>
          <w:sz w:val="20"/>
          <w:szCs w:val="20"/>
        </w:rPr>
        <w:t xml:space="preserve"> </w:t>
      </w:r>
      <w:r>
        <w:rPr>
          <w:rFonts w:ascii="Arial" w:hAnsi="Arial" w:cs="Arial"/>
          <w:sz w:val="20"/>
          <w:szCs w:val="20"/>
        </w:rPr>
        <w:t>została</w:t>
      </w:r>
      <w:r w:rsidRPr="00904A88">
        <w:rPr>
          <w:rFonts w:ascii="Arial" w:hAnsi="Arial" w:cs="Arial"/>
          <w:sz w:val="20"/>
          <w:szCs w:val="20"/>
        </w:rPr>
        <w:t xml:space="preserve"> udziel</w:t>
      </w:r>
      <w:r>
        <w:rPr>
          <w:rFonts w:ascii="Arial" w:hAnsi="Arial" w:cs="Arial"/>
          <w:sz w:val="20"/>
          <w:szCs w:val="20"/>
        </w:rPr>
        <w:t>o</w:t>
      </w:r>
      <w:r w:rsidRPr="00904A88">
        <w:rPr>
          <w:rFonts w:ascii="Arial" w:hAnsi="Arial" w:cs="Arial"/>
          <w:sz w:val="20"/>
          <w:szCs w:val="20"/>
        </w:rPr>
        <w:t>n</w:t>
      </w:r>
      <w:r>
        <w:rPr>
          <w:rFonts w:ascii="Arial" w:hAnsi="Arial" w:cs="Arial"/>
          <w:sz w:val="20"/>
          <w:szCs w:val="20"/>
        </w:rPr>
        <w:t>a</w:t>
      </w:r>
      <w:r w:rsidRPr="00904A88">
        <w:rPr>
          <w:rFonts w:ascii="Arial" w:hAnsi="Arial" w:cs="Arial"/>
          <w:sz w:val="20"/>
          <w:szCs w:val="20"/>
        </w:rPr>
        <w:t xml:space="preserve"> odrębnym postępowani</w:t>
      </w:r>
      <w:r>
        <w:rPr>
          <w:rFonts w:ascii="Arial" w:hAnsi="Arial" w:cs="Arial"/>
          <w:sz w:val="20"/>
          <w:szCs w:val="20"/>
        </w:rPr>
        <w:t>em.</w:t>
      </w:r>
    </w:p>
    <w:p w14:paraId="3FE71EDC" w14:textId="77777777" w:rsidR="00662C48" w:rsidRPr="00662C48" w:rsidRDefault="00662C48" w:rsidP="00662C48">
      <w:pPr>
        <w:spacing w:after="0" w:line="360" w:lineRule="auto"/>
        <w:ind w:left="357"/>
        <w:jc w:val="both"/>
        <w:rPr>
          <w:rFonts w:ascii="Arial" w:hAnsi="Arial" w:cs="Arial"/>
          <w:sz w:val="20"/>
          <w:szCs w:val="20"/>
        </w:rPr>
      </w:pPr>
    </w:p>
    <w:p w14:paraId="2097B032"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color w:val="000000" w:themeColor="text1"/>
          <w:sz w:val="20"/>
          <w:szCs w:val="20"/>
        </w:rPr>
      </w:pPr>
      <w:r w:rsidRPr="00662C48">
        <w:rPr>
          <w:rFonts w:ascii="Arial" w:hAnsi="Arial" w:cs="Arial"/>
          <w:b/>
          <w:color w:val="000000" w:themeColor="text1"/>
          <w:sz w:val="20"/>
          <w:szCs w:val="20"/>
        </w:rPr>
        <w:lastRenderedPageBreak/>
        <w:t>VI.TERMIN WYKONANIA ZAMÓWIENIA</w:t>
      </w:r>
    </w:p>
    <w:p w14:paraId="764F3292" w14:textId="4428E534" w:rsidR="00662C48" w:rsidRPr="00662C48" w:rsidRDefault="00662C48" w:rsidP="00662C48">
      <w:pPr>
        <w:shd w:val="clear" w:color="auto" w:fill="FFFFFF" w:themeFill="background1"/>
        <w:suppressAutoHyphens/>
        <w:spacing w:before="240" w:after="40" w:line="360" w:lineRule="auto"/>
        <w:jc w:val="both"/>
        <w:rPr>
          <w:rFonts w:ascii="Arial" w:eastAsia="Times New Roman" w:hAnsi="Arial" w:cs="Arial"/>
          <w:color w:val="FF0000"/>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ab/>
        <w:t xml:space="preserve">Zamówienie należy zrealizować </w:t>
      </w:r>
      <w:r w:rsidR="00577115">
        <w:rPr>
          <w:rFonts w:ascii="Arial" w:eastAsia="Times New Roman" w:hAnsi="Arial" w:cs="Arial"/>
          <w:sz w:val="20"/>
          <w:szCs w:val="20"/>
          <w:lang w:eastAsia="pl-PL"/>
        </w:rPr>
        <w:t xml:space="preserve">do 90 </w:t>
      </w:r>
      <w:r w:rsidR="00B502C0">
        <w:rPr>
          <w:rFonts w:ascii="Arial" w:eastAsia="Times New Roman" w:hAnsi="Arial" w:cs="Arial"/>
          <w:sz w:val="20"/>
          <w:szCs w:val="20"/>
          <w:lang w:eastAsia="pl-PL"/>
        </w:rPr>
        <w:t>dni od daty zawarcia umowy.</w:t>
      </w:r>
    </w:p>
    <w:p w14:paraId="57540505"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Szczegółowe zagadnienia dotyczące terminu realizacji umowy uregulowane są Projektowanych postanowieniach umowy w sprawie zamówienia publicznego, stanowiący </w:t>
      </w:r>
      <w:r w:rsidRPr="00662C48">
        <w:rPr>
          <w:rFonts w:ascii="Arial" w:eastAsia="Times New Roman" w:hAnsi="Arial" w:cs="Arial"/>
          <w:b/>
          <w:bCs/>
          <w:sz w:val="20"/>
          <w:szCs w:val="20"/>
          <w:lang w:eastAsia="pl-PL"/>
        </w:rPr>
        <w:t>Załącznik nr 3 do SWZ</w:t>
      </w:r>
      <w:r w:rsidRPr="00662C48">
        <w:rPr>
          <w:rFonts w:ascii="Arial" w:eastAsia="Times New Roman" w:hAnsi="Arial" w:cs="Arial"/>
          <w:sz w:val="20"/>
          <w:szCs w:val="20"/>
          <w:lang w:eastAsia="pl-PL"/>
        </w:rPr>
        <w:t>.</w:t>
      </w:r>
    </w:p>
    <w:p w14:paraId="6D119AB0"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VII.WARUNKI UDZIAŁU W POSTĘPOWANIU O UDZIELENIE ZAMÓWIENIA</w:t>
      </w:r>
    </w:p>
    <w:p w14:paraId="53A6348E" w14:textId="77777777" w:rsidR="00662C48" w:rsidRPr="00662C48" w:rsidRDefault="00662C48" w:rsidP="00662C48">
      <w:pPr>
        <w:numPr>
          <w:ilvl w:val="0"/>
          <w:numId w:val="9"/>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nie podlegają wykluczeniu na zasadach określonych w Rozdziale VIII SWZ, oraz spełniają określone przez Zamawiającego warunki</w:t>
      </w:r>
      <w:r w:rsidRPr="00662C48">
        <w:rPr>
          <w:rFonts w:ascii="Arial" w:hAnsi="Arial" w:cs="Arial"/>
          <w:b/>
          <w:bCs/>
          <w:sz w:val="20"/>
          <w:szCs w:val="20"/>
          <w:shd w:val="clear" w:color="auto" w:fill="FFFFFF"/>
        </w:rPr>
        <w:t xml:space="preserve"> </w:t>
      </w:r>
      <w:r w:rsidRPr="00662C48">
        <w:rPr>
          <w:rFonts w:ascii="Arial" w:hAnsi="Arial" w:cs="Arial"/>
          <w:bCs/>
          <w:sz w:val="20"/>
          <w:szCs w:val="20"/>
          <w:shd w:val="clear" w:color="auto" w:fill="FFFFFF"/>
        </w:rPr>
        <w:t>udziału w postępowaniu.</w:t>
      </w:r>
      <w:bookmarkStart w:id="7" w:name="bookmark3"/>
    </w:p>
    <w:p w14:paraId="2A3B0ABF" w14:textId="77777777" w:rsidR="00662C48" w:rsidRPr="00662C48" w:rsidRDefault="00662C48" w:rsidP="00662C48">
      <w:pPr>
        <w:numPr>
          <w:ilvl w:val="0"/>
          <w:numId w:val="9"/>
        </w:numPr>
        <w:spacing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spełniają warunki dotyczące:</w:t>
      </w:r>
      <w:bookmarkEnd w:id="7"/>
    </w:p>
    <w:p w14:paraId="36180F17" w14:textId="77777777"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ab/>
        <w:t>zdolności do występowania w obrocie gospodarczym:</w:t>
      </w:r>
    </w:p>
    <w:p w14:paraId="5407A6B1" w14:textId="7777777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p>
    <w:p w14:paraId="4492BD20"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uprawnień do prowadzenia określonej działalności gospodarczej lub zawodowej, o ile wynika to z odrębnych przepisów:</w:t>
      </w:r>
    </w:p>
    <w:p w14:paraId="2F051C45" w14:textId="46D2E6FA" w:rsidR="00542A99" w:rsidRPr="00542A99" w:rsidRDefault="00542A99" w:rsidP="00542A99">
      <w:pPr>
        <w:spacing w:line="360" w:lineRule="auto"/>
        <w:ind w:right="20"/>
        <w:jc w:val="both"/>
        <w:rPr>
          <w:rFonts w:ascii="Arial" w:hAnsi="Arial" w:cs="Arial"/>
          <w:sz w:val="20"/>
          <w:szCs w:val="20"/>
        </w:rPr>
      </w:pPr>
      <w:r w:rsidRPr="00542A99">
        <w:rPr>
          <w:rFonts w:ascii="Arial" w:hAnsi="Arial" w:cs="Arial"/>
          <w:sz w:val="20"/>
          <w:szCs w:val="20"/>
        </w:rPr>
        <w:t>Zamawiający uzna ww. warunek za spełniony jeżeli Wykonawca wykaże, że posiada Certyfikat dla przedsiębiorców (F-GAZ), wskazany w art. 29 ustawy z dnia 15 maja 2015 r. o substancjach zubożających warstwę ozonową oraz o niektórych fluorowanych gazach cieplarnianych (</w:t>
      </w:r>
      <w:proofErr w:type="spellStart"/>
      <w:r w:rsidRPr="00542A99">
        <w:rPr>
          <w:rFonts w:ascii="Arial" w:hAnsi="Arial" w:cs="Arial"/>
          <w:sz w:val="20"/>
          <w:szCs w:val="20"/>
        </w:rPr>
        <w:t>t.j</w:t>
      </w:r>
      <w:proofErr w:type="spellEnd"/>
      <w:r w:rsidRPr="00542A99">
        <w:rPr>
          <w:rFonts w:ascii="Arial" w:hAnsi="Arial" w:cs="Arial"/>
          <w:sz w:val="20"/>
          <w:szCs w:val="20"/>
        </w:rPr>
        <w:t>. Dz. U. z 2020 r. poz. 2065). w zakresie instalowania, konserwacji lub serwisowania stacjonarnych urządzeń chłodniczych, klimatyzacyjnych lub pomp ciepła.</w:t>
      </w:r>
    </w:p>
    <w:p w14:paraId="3F6E9546" w14:textId="600B7167" w:rsidR="00662C48" w:rsidRPr="00542A99" w:rsidRDefault="00662C48" w:rsidP="00542A99">
      <w:pPr>
        <w:pStyle w:val="Akapitzlist"/>
        <w:numPr>
          <w:ilvl w:val="0"/>
          <w:numId w:val="19"/>
        </w:numPr>
        <w:spacing w:line="360" w:lineRule="auto"/>
        <w:ind w:right="20"/>
        <w:jc w:val="both"/>
        <w:rPr>
          <w:rFonts w:ascii="Arial" w:hAnsi="Arial" w:cs="Arial"/>
          <w:sz w:val="20"/>
          <w:szCs w:val="20"/>
        </w:rPr>
      </w:pPr>
      <w:r w:rsidRPr="00542A99">
        <w:rPr>
          <w:rFonts w:ascii="Arial" w:hAnsi="Arial" w:cs="Arial"/>
          <w:b/>
          <w:sz w:val="20"/>
          <w:szCs w:val="20"/>
        </w:rPr>
        <w:t>sytuacji ekonomicznej lub finansowej:</w:t>
      </w:r>
    </w:p>
    <w:p w14:paraId="10616ADC" w14:textId="0CFB088C" w:rsidR="00662C48" w:rsidRPr="00662C48" w:rsidRDefault="00662C48" w:rsidP="00662C48">
      <w:pPr>
        <w:autoSpaceDE w:val="0"/>
        <w:autoSpaceDN w:val="0"/>
        <w:adjustRightInd w:val="0"/>
        <w:spacing w:after="0" w:line="360" w:lineRule="auto"/>
        <w:jc w:val="both"/>
        <w:rPr>
          <w:rFonts w:ascii="Arial" w:eastAsia="Times New Roman" w:hAnsi="Arial" w:cs="Arial"/>
          <w:iCs/>
          <w:sz w:val="20"/>
          <w:szCs w:val="20"/>
          <w:lang w:eastAsia="pl-PL"/>
        </w:rPr>
      </w:pPr>
      <w:bookmarkStart w:id="8" w:name="_Hlk173325012"/>
      <w:r w:rsidRPr="00662C48">
        <w:rPr>
          <w:rFonts w:ascii="Arial" w:eastAsia="Times New Roman" w:hAnsi="Arial" w:cs="Arial"/>
          <w:iCs/>
          <w:sz w:val="20"/>
          <w:szCs w:val="20"/>
          <w:lang w:eastAsia="pl-PL"/>
        </w:rPr>
        <w:t>Zamawiający uzna ww. warunek za spełniony jeżeli Wykonawca wykaże</w:t>
      </w:r>
      <w:bookmarkEnd w:id="8"/>
      <w:r w:rsidRPr="00662C48">
        <w:rPr>
          <w:rFonts w:ascii="Arial" w:eastAsia="Times New Roman" w:hAnsi="Arial" w:cs="Arial"/>
          <w:iCs/>
          <w:sz w:val="20"/>
          <w:szCs w:val="20"/>
          <w:lang w:eastAsia="pl-PL"/>
        </w:rPr>
        <w:t xml:space="preserve">, że jest ubezpieczony od odpowiedzialności cywilnej w zakresie prowadzonej działalności związanej z przedmiotem zamówienia na sumę gwarancyjną określoną przez Zamawiającego w wysokości minimum: </w:t>
      </w:r>
      <w:r w:rsidR="00322D86" w:rsidRPr="00322D86">
        <w:rPr>
          <w:rFonts w:ascii="Arial" w:eastAsia="Times New Roman" w:hAnsi="Arial" w:cs="Arial"/>
          <w:iCs/>
          <w:sz w:val="20"/>
          <w:szCs w:val="20"/>
          <w:lang w:eastAsia="pl-PL"/>
        </w:rPr>
        <w:t>500</w:t>
      </w:r>
      <w:r w:rsidRPr="00322D86">
        <w:rPr>
          <w:rFonts w:ascii="Arial" w:eastAsia="Times New Roman" w:hAnsi="Arial" w:cs="Arial"/>
          <w:iCs/>
          <w:sz w:val="20"/>
          <w:szCs w:val="20"/>
          <w:lang w:eastAsia="pl-PL"/>
        </w:rPr>
        <w:t xml:space="preserve"> 000,00 zł </w:t>
      </w:r>
      <w:r w:rsidRPr="00662C48">
        <w:rPr>
          <w:rFonts w:ascii="Arial" w:eastAsia="Times New Roman" w:hAnsi="Arial" w:cs="Arial"/>
          <w:iCs/>
          <w:sz w:val="20"/>
          <w:szCs w:val="20"/>
          <w:lang w:eastAsia="pl-PL"/>
        </w:rPr>
        <w:t>za jedno zdarzenie.</w:t>
      </w:r>
    </w:p>
    <w:p w14:paraId="044D37E4"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zdolności technicznej lub zawodowej:</w:t>
      </w:r>
    </w:p>
    <w:p w14:paraId="2165E1A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spełni powyższy warunek, jeżeli wykaże, że: </w:t>
      </w:r>
    </w:p>
    <w:p w14:paraId="37F4AAFB" w14:textId="2D6263EB"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 w okresie ostatnich </w:t>
      </w:r>
      <w:r w:rsidRPr="00C21268">
        <w:rPr>
          <w:rFonts w:ascii="Arial" w:eastAsia="Times New Roman" w:hAnsi="Arial" w:cs="Arial"/>
          <w:sz w:val="20"/>
          <w:szCs w:val="20"/>
          <w:lang w:eastAsia="pl-PL"/>
        </w:rPr>
        <w:t xml:space="preserve">pięciu lat </w:t>
      </w:r>
      <w:r w:rsidRPr="00662C48">
        <w:rPr>
          <w:rFonts w:ascii="Arial" w:eastAsia="Times New Roman" w:hAnsi="Arial" w:cs="Arial"/>
          <w:sz w:val="20"/>
          <w:szCs w:val="20"/>
          <w:lang w:eastAsia="pl-PL"/>
        </w:rPr>
        <w:t xml:space="preserve">przed upływem terminu składania ofert, a jeżeli okres prowadzenia działalności jest krótszy – w tym okresie, wykonał należycie co najmniej </w:t>
      </w:r>
      <w:r w:rsidR="00322D86">
        <w:rPr>
          <w:rFonts w:ascii="Arial" w:eastAsia="Times New Roman" w:hAnsi="Arial" w:cs="Arial"/>
          <w:sz w:val="20"/>
          <w:szCs w:val="20"/>
          <w:lang w:eastAsia="pl-PL"/>
        </w:rPr>
        <w:t>dwie</w:t>
      </w:r>
      <w:r w:rsidR="00322D86" w:rsidRPr="00322D86">
        <w:rPr>
          <w:rFonts w:ascii="Arial" w:eastAsia="Times New Roman" w:hAnsi="Arial" w:cs="Arial"/>
          <w:sz w:val="20"/>
          <w:szCs w:val="20"/>
          <w:lang w:eastAsia="pl-PL"/>
        </w:rPr>
        <w:t xml:space="preserve"> prac</w:t>
      </w:r>
      <w:r w:rsidR="00322D86">
        <w:rPr>
          <w:rFonts w:ascii="Arial" w:eastAsia="Times New Roman" w:hAnsi="Arial" w:cs="Arial"/>
          <w:sz w:val="20"/>
          <w:szCs w:val="20"/>
          <w:lang w:eastAsia="pl-PL"/>
        </w:rPr>
        <w:t>e</w:t>
      </w:r>
      <w:r w:rsidR="00322D86" w:rsidRPr="00322D86">
        <w:rPr>
          <w:rFonts w:ascii="Arial" w:eastAsia="Times New Roman" w:hAnsi="Arial" w:cs="Arial"/>
          <w:sz w:val="20"/>
          <w:szCs w:val="20"/>
          <w:lang w:eastAsia="pl-PL"/>
        </w:rPr>
        <w:t xml:space="preserve"> p</w:t>
      </w:r>
      <w:r w:rsidR="006F3325">
        <w:rPr>
          <w:rFonts w:ascii="Arial" w:eastAsia="Times New Roman" w:hAnsi="Arial" w:cs="Arial"/>
          <w:sz w:val="20"/>
          <w:szCs w:val="20"/>
          <w:lang w:eastAsia="pl-PL"/>
        </w:rPr>
        <w:t>olegające na</w:t>
      </w:r>
      <w:r w:rsidR="00322D86" w:rsidRPr="00322D86">
        <w:rPr>
          <w:rFonts w:ascii="Arial" w:eastAsia="Times New Roman" w:hAnsi="Arial" w:cs="Arial"/>
          <w:sz w:val="20"/>
          <w:szCs w:val="20"/>
          <w:lang w:eastAsia="pl-PL"/>
        </w:rPr>
        <w:t xml:space="preserve"> </w:t>
      </w:r>
      <w:bookmarkStart w:id="9" w:name="_Hlk170716613"/>
      <w:r w:rsidR="00322D86" w:rsidRPr="00322D86">
        <w:rPr>
          <w:rFonts w:ascii="Arial" w:eastAsia="Times New Roman" w:hAnsi="Arial" w:cs="Arial"/>
          <w:sz w:val="20"/>
          <w:szCs w:val="20"/>
          <w:lang w:eastAsia="pl-PL"/>
        </w:rPr>
        <w:t xml:space="preserve">montażu i uruchomieniu central </w:t>
      </w:r>
      <w:proofErr w:type="spellStart"/>
      <w:r w:rsidR="00322D86" w:rsidRPr="00322D86">
        <w:rPr>
          <w:rFonts w:ascii="Arial" w:eastAsia="Times New Roman" w:hAnsi="Arial" w:cs="Arial"/>
          <w:sz w:val="20"/>
          <w:szCs w:val="20"/>
          <w:lang w:eastAsia="pl-PL"/>
        </w:rPr>
        <w:t>nawiewno</w:t>
      </w:r>
      <w:proofErr w:type="spellEnd"/>
      <w:r w:rsidR="00322D86" w:rsidRPr="00322D86">
        <w:rPr>
          <w:rFonts w:ascii="Arial" w:eastAsia="Times New Roman" w:hAnsi="Arial" w:cs="Arial"/>
          <w:sz w:val="20"/>
          <w:szCs w:val="20"/>
          <w:lang w:eastAsia="pl-PL"/>
        </w:rPr>
        <w:t xml:space="preserve"> – wywiewnych</w:t>
      </w:r>
      <w:bookmarkEnd w:id="9"/>
      <w:r w:rsidR="00322D86" w:rsidRPr="00322D86">
        <w:rPr>
          <w:rFonts w:ascii="Arial" w:eastAsia="Times New Roman" w:hAnsi="Arial" w:cs="Arial"/>
          <w:sz w:val="20"/>
          <w:szCs w:val="20"/>
          <w:lang w:eastAsia="pl-PL"/>
        </w:rPr>
        <w:t xml:space="preserve"> o wartości </w:t>
      </w:r>
      <w:r w:rsidR="006F3325">
        <w:rPr>
          <w:rFonts w:ascii="Arial" w:eastAsia="Times New Roman" w:hAnsi="Arial" w:cs="Arial"/>
          <w:sz w:val="20"/>
          <w:szCs w:val="20"/>
          <w:lang w:eastAsia="pl-PL"/>
        </w:rPr>
        <w:t xml:space="preserve">minimum </w:t>
      </w:r>
      <w:r w:rsidR="00322D86" w:rsidRPr="00322D86">
        <w:rPr>
          <w:rFonts w:ascii="Arial" w:eastAsia="Times New Roman" w:hAnsi="Arial" w:cs="Arial"/>
          <w:sz w:val="20"/>
          <w:szCs w:val="20"/>
          <w:lang w:eastAsia="pl-PL"/>
        </w:rPr>
        <w:t>150</w:t>
      </w:r>
      <w:r w:rsidR="00C21268">
        <w:rPr>
          <w:rFonts w:ascii="Arial" w:eastAsia="Times New Roman" w:hAnsi="Arial" w:cs="Arial"/>
          <w:sz w:val="20"/>
          <w:szCs w:val="20"/>
          <w:lang w:eastAsia="pl-PL"/>
        </w:rPr>
        <w:t> </w:t>
      </w:r>
      <w:r w:rsidR="00322D86" w:rsidRPr="00322D86">
        <w:rPr>
          <w:rFonts w:ascii="Arial" w:eastAsia="Times New Roman" w:hAnsi="Arial" w:cs="Arial"/>
          <w:sz w:val="20"/>
          <w:szCs w:val="20"/>
          <w:lang w:eastAsia="pl-PL"/>
        </w:rPr>
        <w:t>000</w:t>
      </w:r>
      <w:r w:rsidR="00C21268">
        <w:rPr>
          <w:rFonts w:ascii="Arial" w:eastAsia="Times New Roman" w:hAnsi="Arial" w:cs="Arial"/>
          <w:sz w:val="20"/>
          <w:szCs w:val="20"/>
          <w:lang w:eastAsia="pl-PL"/>
        </w:rPr>
        <w:t>,00</w:t>
      </w:r>
      <w:r w:rsidR="00322D86" w:rsidRPr="00322D86">
        <w:rPr>
          <w:rFonts w:ascii="Arial" w:eastAsia="Times New Roman" w:hAnsi="Arial" w:cs="Arial"/>
          <w:sz w:val="20"/>
          <w:szCs w:val="20"/>
          <w:lang w:eastAsia="pl-PL"/>
        </w:rPr>
        <w:t xml:space="preserve"> zł </w:t>
      </w:r>
      <w:r w:rsidR="006F3325">
        <w:rPr>
          <w:rFonts w:ascii="Arial" w:eastAsia="Times New Roman" w:hAnsi="Arial" w:cs="Arial"/>
          <w:sz w:val="20"/>
          <w:szCs w:val="20"/>
          <w:lang w:eastAsia="pl-PL"/>
        </w:rPr>
        <w:t>każda</w:t>
      </w:r>
      <w:r w:rsidR="00322D86" w:rsidRPr="00322D86">
        <w:rPr>
          <w:rFonts w:ascii="Arial" w:eastAsia="Times New Roman" w:hAnsi="Arial" w:cs="Arial"/>
          <w:sz w:val="20"/>
          <w:szCs w:val="20"/>
          <w:lang w:eastAsia="pl-PL"/>
        </w:rPr>
        <w:t>.</w:t>
      </w:r>
      <w:r w:rsidR="00322D86">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Uwaga: Wykonawca powołując się na doświadczenie nabyte w ramach zamówień, w których uczestniczył wspólnie z innymi Wykonawcami jako członek konsorcjum, musi wykazać, że faktycznie uczestniczył w jego realizacji jak również wskazać jaką część faktycznie realizował i część ta musi obejmować co najmniej robotę budowlaną polegającą na </w:t>
      </w:r>
      <w:r w:rsidR="00322D86" w:rsidRPr="00322D86">
        <w:rPr>
          <w:rFonts w:ascii="Arial" w:eastAsia="Times New Roman" w:hAnsi="Arial" w:cs="Arial"/>
          <w:sz w:val="20"/>
          <w:szCs w:val="20"/>
          <w:lang w:eastAsia="pl-PL"/>
        </w:rPr>
        <w:t xml:space="preserve">montażu i uruchomieniu central </w:t>
      </w:r>
      <w:proofErr w:type="spellStart"/>
      <w:r w:rsidR="00322D86" w:rsidRPr="00322D86">
        <w:rPr>
          <w:rFonts w:ascii="Arial" w:eastAsia="Times New Roman" w:hAnsi="Arial" w:cs="Arial"/>
          <w:sz w:val="20"/>
          <w:szCs w:val="20"/>
          <w:lang w:eastAsia="pl-PL"/>
        </w:rPr>
        <w:t>nawiewno</w:t>
      </w:r>
      <w:proofErr w:type="spellEnd"/>
      <w:r w:rsidR="00322D86" w:rsidRPr="00322D86">
        <w:rPr>
          <w:rFonts w:ascii="Arial" w:eastAsia="Times New Roman" w:hAnsi="Arial" w:cs="Arial"/>
          <w:sz w:val="20"/>
          <w:szCs w:val="20"/>
          <w:lang w:eastAsia="pl-PL"/>
        </w:rPr>
        <w:t xml:space="preserve"> – wywiewnych</w:t>
      </w:r>
      <w:r w:rsidR="00322D86">
        <w:rPr>
          <w:rFonts w:ascii="Arial" w:eastAsia="Times New Roman" w:hAnsi="Arial" w:cs="Arial"/>
          <w:sz w:val="20"/>
          <w:szCs w:val="20"/>
          <w:lang w:eastAsia="pl-PL"/>
        </w:rPr>
        <w:t>.</w:t>
      </w:r>
    </w:p>
    <w:p w14:paraId="405030A2" w14:textId="77F6A036" w:rsid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b) Dysponuje osob</w:t>
      </w:r>
      <w:r w:rsidR="00322D86">
        <w:rPr>
          <w:rFonts w:ascii="Arial" w:eastAsia="Times New Roman" w:hAnsi="Arial" w:cs="Arial"/>
          <w:sz w:val="20"/>
          <w:szCs w:val="20"/>
          <w:lang w:eastAsia="pl-PL"/>
        </w:rPr>
        <w:t>ami</w:t>
      </w:r>
      <w:r w:rsidRPr="00662C48">
        <w:rPr>
          <w:rFonts w:ascii="Arial" w:eastAsia="Times New Roman" w:hAnsi="Arial" w:cs="Arial"/>
          <w:sz w:val="20"/>
          <w:szCs w:val="20"/>
          <w:lang w:eastAsia="pl-PL"/>
        </w:rPr>
        <w:t xml:space="preserve"> zdoln</w:t>
      </w:r>
      <w:r w:rsidR="00322D86">
        <w:rPr>
          <w:rFonts w:ascii="Arial" w:eastAsia="Times New Roman" w:hAnsi="Arial" w:cs="Arial"/>
          <w:sz w:val="20"/>
          <w:szCs w:val="20"/>
          <w:lang w:eastAsia="pl-PL"/>
        </w:rPr>
        <w:t>ymi</w:t>
      </w:r>
      <w:r w:rsidRPr="00662C48">
        <w:rPr>
          <w:rFonts w:ascii="Arial" w:eastAsia="Times New Roman" w:hAnsi="Arial" w:cs="Arial"/>
          <w:sz w:val="20"/>
          <w:szCs w:val="20"/>
          <w:lang w:eastAsia="pl-PL"/>
        </w:rPr>
        <w:t xml:space="preserve"> do wykonania zamówienia, któr</w:t>
      </w:r>
      <w:r w:rsidR="00322D86">
        <w:rPr>
          <w:rFonts w:ascii="Arial" w:eastAsia="Times New Roman" w:hAnsi="Arial" w:cs="Arial"/>
          <w:sz w:val="20"/>
          <w:szCs w:val="20"/>
          <w:lang w:eastAsia="pl-PL"/>
        </w:rPr>
        <w:t>e</w:t>
      </w:r>
      <w:r w:rsidRPr="00662C48">
        <w:rPr>
          <w:rFonts w:ascii="Arial" w:eastAsia="Times New Roman" w:hAnsi="Arial" w:cs="Arial"/>
          <w:sz w:val="20"/>
          <w:szCs w:val="20"/>
          <w:lang w:eastAsia="pl-PL"/>
        </w:rPr>
        <w:t xml:space="preserve"> będ</w:t>
      </w:r>
      <w:r w:rsidR="00322D86">
        <w:rPr>
          <w:rFonts w:ascii="Arial" w:eastAsia="Times New Roman" w:hAnsi="Arial" w:cs="Arial"/>
          <w:sz w:val="20"/>
          <w:szCs w:val="20"/>
          <w:lang w:eastAsia="pl-PL"/>
        </w:rPr>
        <w:t>ą</w:t>
      </w:r>
      <w:r w:rsidRPr="00662C48">
        <w:rPr>
          <w:rFonts w:ascii="Arial" w:eastAsia="Times New Roman" w:hAnsi="Arial" w:cs="Arial"/>
          <w:sz w:val="20"/>
          <w:szCs w:val="20"/>
          <w:lang w:eastAsia="pl-PL"/>
        </w:rPr>
        <w:t xml:space="preserve"> uczestniczyć w wykonywaniu zamówienia, tj. </w:t>
      </w:r>
      <w:r w:rsidR="00542A99">
        <w:rPr>
          <w:rFonts w:ascii="Arial" w:eastAsia="Times New Roman" w:hAnsi="Arial" w:cs="Arial"/>
          <w:sz w:val="20"/>
          <w:szCs w:val="20"/>
          <w:lang w:eastAsia="pl-PL"/>
        </w:rPr>
        <w:t xml:space="preserve"> minimum jedna osoba z personelu </w:t>
      </w:r>
      <w:r w:rsidRPr="00662C48">
        <w:rPr>
          <w:rFonts w:ascii="Arial" w:eastAsia="Times New Roman" w:hAnsi="Arial" w:cs="Arial"/>
          <w:sz w:val="20"/>
          <w:szCs w:val="20"/>
          <w:lang w:eastAsia="pl-PL"/>
        </w:rPr>
        <w:t>posiadając</w:t>
      </w:r>
      <w:r w:rsidR="00542A99">
        <w:rPr>
          <w:rFonts w:ascii="Arial" w:eastAsia="Times New Roman" w:hAnsi="Arial" w:cs="Arial"/>
          <w:sz w:val="20"/>
          <w:szCs w:val="20"/>
          <w:lang w:eastAsia="pl-PL"/>
        </w:rPr>
        <w:t>a</w:t>
      </w:r>
      <w:r w:rsidRPr="00662C48">
        <w:rPr>
          <w:rFonts w:ascii="Arial" w:eastAsia="Times New Roman" w:hAnsi="Arial" w:cs="Arial"/>
          <w:sz w:val="20"/>
          <w:szCs w:val="20"/>
          <w:lang w:eastAsia="pl-PL"/>
        </w:rPr>
        <w:t xml:space="preserve"> </w:t>
      </w:r>
      <w:r w:rsidR="00322D86">
        <w:rPr>
          <w:rFonts w:ascii="Arial" w:eastAsia="Times New Roman" w:hAnsi="Arial" w:cs="Arial"/>
          <w:sz w:val="20"/>
          <w:szCs w:val="20"/>
          <w:lang w:eastAsia="pl-PL"/>
        </w:rPr>
        <w:t>następujące uprawnienia</w:t>
      </w:r>
      <w:r w:rsidRPr="00662C48">
        <w:rPr>
          <w:rFonts w:ascii="Arial" w:eastAsia="Times New Roman" w:hAnsi="Arial" w:cs="Arial"/>
          <w:sz w:val="20"/>
          <w:szCs w:val="20"/>
          <w:lang w:eastAsia="pl-PL"/>
        </w:rPr>
        <w:t xml:space="preserve">: </w:t>
      </w:r>
    </w:p>
    <w:p w14:paraId="206FAEEF" w14:textId="77188E75" w:rsidR="00542A99"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lastRenderedPageBreak/>
        <w:t>-</w:t>
      </w:r>
      <w:r w:rsidRPr="00322D86">
        <w:rPr>
          <w:rFonts w:ascii="Arial" w:eastAsia="Times New Roman" w:hAnsi="Arial" w:cs="Arial"/>
          <w:sz w:val="20"/>
          <w:szCs w:val="20"/>
          <w:lang w:eastAsia="pl-PL"/>
        </w:rPr>
        <w:tab/>
      </w:r>
      <w:r w:rsidR="00542A99" w:rsidRPr="00542A99">
        <w:rPr>
          <w:rFonts w:ascii="Arial" w:eastAsia="Times New Roman" w:hAnsi="Arial" w:cs="Arial"/>
          <w:sz w:val="20"/>
          <w:szCs w:val="20"/>
          <w:lang w:eastAsia="pl-PL"/>
        </w:rPr>
        <w:t>Certyfikat dla personelu ( F-GAZ) wskazanym w art. 20 ustawy z dnia 15 maja 2015 r. o substancjach zubożających warstwę ozonową oraz o niektórych fluorowanych gazach cieplarnianych (</w:t>
      </w:r>
      <w:proofErr w:type="spellStart"/>
      <w:r w:rsidR="00542A99" w:rsidRPr="00542A99">
        <w:rPr>
          <w:rFonts w:ascii="Arial" w:eastAsia="Times New Roman" w:hAnsi="Arial" w:cs="Arial"/>
          <w:sz w:val="20"/>
          <w:szCs w:val="20"/>
          <w:lang w:eastAsia="pl-PL"/>
        </w:rPr>
        <w:t>t.j</w:t>
      </w:r>
      <w:proofErr w:type="spellEnd"/>
      <w:r w:rsidR="00542A99" w:rsidRPr="00542A99">
        <w:rPr>
          <w:rFonts w:ascii="Arial" w:eastAsia="Times New Roman" w:hAnsi="Arial" w:cs="Arial"/>
          <w:sz w:val="20"/>
          <w:szCs w:val="20"/>
          <w:lang w:eastAsia="pl-PL"/>
        </w:rPr>
        <w:t>. Dz. U. z 2020 r. poz. 2065),</w:t>
      </w:r>
    </w:p>
    <w:p w14:paraId="0E736153" w14:textId="07C15F3F" w:rsidR="00322D86" w:rsidRPr="00322D86"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t>-</w:t>
      </w:r>
      <w:r w:rsidRPr="00322D86">
        <w:rPr>
          <w:rFonts w:ascii="Arial" w:eastAsia="Times New Roman" w:hAnsi="Arial" w:cs="Arial"/>
          <w:sz w:val="20"/>
          <w:szCs w:val="20"/>
          <w:lang w:eastAsia="pl-PL"/>
        </w:rPr>
        <w:tab/>
        <w:t xml:space="preserve">świadectwo kwalifikacyjne (E) </w:t>
      </w:r>
      <w:r w:rsidR="00542A99" w:rsidRPr="00542A99">
        <w:rPr>
          <w:rFonts w:ascii="Arial" w:eastAsia="Times New Roman" w:hAnsi="Arial" w:cs="Arial"/>
          <w:sz w:val="20"/>
          <w:szCs w:val="20"/>
          <w:lang w:eastAsia="pl-PL"/>
        </w:rPr>
        <w:t xml:space="preserve">napięcia </w:t>
      </w:r>
      <w:r w:rsidRPr="00322D86">
        <w:rPr>
          <w:rFonts w:ascii="Arial" w:eastAsia="Times New Roman" w:hAnsi="Arial" w:cs="Arial"/>
          <w:sz w:val="20"/>
          <w:szCs w:val="20"/>
          <w:lang w:eastAsia="pl-PL"/>
        </w:rPr>
        <w:t xml:space="preserve">do 1 </w:t>
      </w:r>
      <w:proofErr w:type="spellStart"/>
      <w:r w:rsidRPr="00322D86">
        <w:rPr>
          <w:rFonts w:ascii="Arial" w:eastAsia="Times New Roman" w:hAnsi="Arial" w:cs="Arial"/>
          <w:sz w:val="20"/>
          <w:szCs w:val="20"/>
          <w:lang w:eastAsia="pl-PL"/>
        </w:rPr>
        <w:t>kV</w:t>
      </w:r>
      <w:proofErr w:type="spellEnd"/>
      <w:r w:rsidRPr="00322D86">
        <w:rPr>
          <w:rFonts w:ascii="Arial" w:eastAsia="Times New Roman" w:hAnsi="Arial" w:cs="Arial"/>
          <w:sz w:val="20"/>
          <w:szCs w:val="20"/>
          <w:lang w:eastAsia="pl-PL"/>
        </w:rPr>
        <w:t>,</w:t>
      </w:r>
    </w:p>
    <w:p w14:paraId="7C0EC022" w14:textId="7B696186" w:rsidR="00322D86" w:rsidRPr="00662C48"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t>-</w:t>
      </w:r>
      <w:r w:rsidRPr="00322D86">
        <w:rPr>
          <w:rFonts w:ascii="Arial" w:eastAsia="Times New Roman" w:hAnsi="Arial" w:cs="Arial"/>
          <w:sz w:val="20"/>
          <w:szCs w:val="20"/>
          <w:lang w:eastAsia="pl-PL"/>
        </w:rPr>
        <w:tab/>
        <w:t xml:space="preserve">świadectwo kwalifikacyjne w zakresie obsługi, konserwacji, remontów, montażu i kontrolno-pomiarowym dla urządzeń wentylacji, klimatyzacji i chłodniczych o mocy pow. 50 </w:t>
      </w:r>
      <w:proofErr w:type="spellStart"/>
      <w:r w:rsidRPr="00322D86">
        <w:rPr>
          <w:rFonts w:ascii="Arial" w:eastAsia="Times New Roman" w:hAnsi="Arial" w:cs="Arial"/>
          <w:sz w:val="20"/>
          <w:szCs w:val="20"/>
          <w:lang w:eastAsia="pl-PL"/>
        </w:rPr>
        <w:t>kW.</w:t>
      </w:r>
      <w:proofErr w:type="spellEnd"/>
    </w:p>
    <w:p w14:paraId="751007B5"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304B141"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w stosunku do Wykonawców wspólnie ubiegających się o udzielenie zamówienia, w odniesieniu do warunku dotyczącego zdolności technicznej lub zawodowej – dopuszcza łączne spełnianie warunku przez Wykonawców. </w:t>
      </w:r>
    </w:p>
    <w:p w14:paraId="6610BFE3"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(konsorcjum) warunek doświadczenia musi być spełniony w całości przez co najmniej jeden podmiot (jeden lub każdy z podmiotów musi posiadać wymagane doświadczenie) i ten Wykonawca będzie faktycznie realizował tę część zamówienia, w której wykazał spełnienie warunku udziału w postępowaniu. Dokumenty na potwierdzenie spełnienia warunków udziału w postępowaniu składa, co najmniej jeden z tych Wykonawców.</w:t>
      </w:r>
    </w:p>
    <w:p w14:paraId="2B9E46ED"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213CC4F"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662C48">
        <w:rPr>
          <w:rFonts w:ascii="Arial" w:eastAsia="Times New Roman" w:hAnsi="Arial" w:cs="Arial"/>
          <w:b/>
          <w:sz w:val="20"/>
          <w:szCs w:val="20"/>
          <w:lang w:eastAsia="pl-PL"/>
        </w:rPr>
        <w:t>VIII</w:t>
      </w:r>
      <w:r w:rsidRPr="00662C48">
        <w:rPr>
          <w:rFonts w:ascii="Arial" w:eastAsia="Times New Roman" w:hAnsi="Arial" w:cs="Arial"/>
          <w:b/>
          <w:sz w:val="20"/>
          <w:szCs w:val="20"/>
          <w:highlight w:val="lightGray"/>
          <w:lang w:eastAsia="pl-PL"/>
        </w:rPr>
        <w:t xml:space="preserve">. </w:t>
      </w:r>
      <w:r w:rsidRPr="00662C48">
        <w:rPr>
          <w:rFonts w:ascii="Arial" w:eastAsia="Times New Roman" w:hAnsi="Arial" w:cs="Arial"/>
          <w:b/>
          <w:sz w:val="20"/>
          <w:szCs w:val="20"/>
          <w:highlight w:val="lightGray"/>
          <w:lang w:eastAsia="pl-PL"/>
        </w:rPr>
        <w:tab/>
      </w:r>
      <w:r w:rsidRPr="00662C48">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662C48" w:rsidRDefault="00662C48" w:rsidP="00662C48">
      <w:pPr>
        <w:numPr>
          <w:ilvl w:val="0"/>
          <w:numId w:val="36"/>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O udzielenie zamówienia mogą ubiegać się Wykonawcy, którzy </w:t>
      </w:r>
      <w:r w:rsidRPr="00662C48">
        <w:rPr>
          <w:rFonts w:ascii="Arial" w:eastAsia="Times New Roman" w:hAnsi="Arial" w:cs="Arial"/>
          <w:sz w:val="20"/>
          <w:szCs w:val="20"/>
          <w:lang w:eastAsia="pl-PL"/>
        </w:rPr>
        <w:t>nie podlegają wykluczeniu z postępowania na zasadach określonych w niniejszym rozdziale.</w:t>
      </w:r>
    </w:p>
    <w:p w14:paraId="045FEDD8"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Z postepowania o udzielenie zamówienia wyklucza się Wykonawców w stosunku do których zachodzi którakolwiek z okoliczności wskazanych w:</w:t>
      </w:r>
    </w:p>
    <w:p w14:paraId="6F34283F"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art. 108 ust. 1 </w:t>
      </w:r>
      <w:proofErr w:type="spellStart"/>
      <w:r w:rsidRPr="00662C48">
        <w:rPr>
          <w:rFonts w:ascii="Arial" w:eastAsia="Calibri" w:hAnsi="Arial" w:cs="Arial"/>
          <w:sz w:val="20"/>
          <w:szCs w:val="20"/>
        </w:rPr>
        <w:t>Pzp</w:t>
      </w:r>
      <w:proofErr w:type="spellEnd"/>
    </w:p>
    <w:p w14:paraId="3EF8DC3E"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bookmarkStart w:id="10" w:name="_Hlk108442950"/>
      <w:r w:rsidRPr="00662C48">
        <w:rPr>
          <w:rFonts w:ascii="Arial" w:eastAsia="Calibri" w:hAnsi="Arial" w:cs="Arial"/>
          <w:sz w:val="20"/>
          <w:szCs w:val="20"/>
        </w:rPr>
        <w:t>art. 109 ust. 1 pkt 1,4</w:t>
      </w:r>
    </w:p>
    <w:bookmarkEnd w:id="10"/>
    <w:p w14:paraId="6C260AF7"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art. 7 ust. 1 ustawy z dnia 13 kwietnia 2022 r. o szczególnych rozwiązaniach w zakresie przeciwdziałania wspieraniu agresji na Ukrainę oraz służących ochronie bezpieczeństwa narodowego tj.:</w:t>
      </w:r>
    </w:p>
    <w:p w14:paraId="0A7F9AC6"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6146EA"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beneficjentem rzeczywistym 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w:t>
      </w:r>
      <w:r w:rsidRPr="00662C48">
        <w:rPr>
          <w:rFonts w:ascii="Arial" w:eastAsia="Times New Roman" w:hAnsi="Arial" w:cs="Arial"/>
          <w:sz w:val="20"/>
          <w:szCs w:val="20"/>
          <w:lang w:eastAsia="pl-PL"/>
        </w:rPr>
        <w:lastRenderedPageBreak/>
        <w:t>listę na podstawie decyzji w sprawie wpisu na listę rozstrzygającej o zastosowaniu środka, o którym mowa w art. 1 pkt 3 ustawy;</w:t>
      </w:r>
    </w:p>
    <w:p w14:paraId="1AEA6690"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którego jednostką dominującą w rozumieniu art. 3 ust. 1 pkt 37 ustawy z dnia 29 września 1994 r. o rachunkowości (Dz. U. z 2021 r. poz. 217, 2105 i 2106</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6D56D7"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Wykluczenie Wykonawcy następuje na zasadach określonych art. 111 </w:t>
      </w:r>
    </w:p>
    <w:p w14:paraId="56A9363E"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może zostać wykluczony przez Zamawiającego na każdym etapie postepowania o udzielnie zamówienia.</w:t>
      </w:r>
    </w:p>
    <w:p w14:paraId="3492D4F2"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nie podlega wykluczeniu w okolicznościach określonych w art. 108 ust. 1 pkt 1, 2 i 5 lub art. 109 ust. 1 pkt 2-5 i 7-10, jeżeli udowodni zamawiającemu, że spełnił łącznie następujące przesłanki:</w:t>
      </w:r>
    </w:p>
    <w:p w14:paraId="00001B63"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podjął konkretne środki techniczne, organizacyjne i kadrowe, odpowiednie dla zapobiegania dalszym przestępstwom, wykroczeniom lub nieprawidłowemu postępowaniu, w szczególności:</w:t>
      </w:r>
    </w:p>
    <w:p w14:paraId="364918E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zreorganizował personel,</w:t>
      </w:r>
    </w:p>
    <w:p w14:paraId="211AD584"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wdrożył system sprawozdawczości i kontroli,</w:t>
      </w:r>
    </w:p>
    <w:p w14:paraId="1D7DFC47"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662C48" w:rsidRDefault="00662C48" w:rsidP="00662C48">
      <w:pPr>
        <w:numPr>
          <w:ilvl w:val="0"/>
          <w:numId w:val="36"/>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Pr="00662C48"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6D8B1253"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Cs/>
          <w:sz w:val="20"/>
          <w:szCs w:val="20"/>
          <w:lang w:eastAsia="pl-PL"/>
        </w:rPr>
      </w:pPr>
      <w:r w:rsidRPr="00662C48">
        <w:rPr>
          <w:rFonts w:ascii="Arial" w:eastAsia="Times New Roman" w:hAnsi="Arial" w:cs="Arial"/>
          <w:b/>
          <w:sz w:val="20"/>
          <w:szCs w:val="20"/>
          <w:shd w:val="clear" w:color="auto" w:fill="D9D9D9" w:themeFill="background1" w:themeFillShade="D9"/>
          <w:lang w:eastAsia="pl-PL"/>
        </w:rPr>
        <w:lastRenderedPageBreak/>
        <w:t>IX. OŚWIADCZENIA I DOKUMENTY, JAKIE ZOBOWIĄZANI SĄ DOSTARCZYĆ WYKONAWCY W CELU POTWIERDZENIA SPEŁNIANIA WARUNKÓW UDZIAŁU W POSTĘPOWANIU ORAZ WYKAZANIA BRAKU PODSTAW WYKLUCZENIA (PODMIOTOWE ŚRODKI DOWODOWE)</w:t>
      </w:r>
    </w:p>
    <w:p w14:paraId="005238EF" w14:textId="301B2A3E" w:rsidR="007D2658" w:rsidRPr="0061537D" w:rsidRDefault="00662C48" w:rsidP="007D2658">
      <w:pPr>
        <w:numPr>
          <w:ilvl w:val="0"/>
          <w:numId w:val="17"/>
        </w:numPr>
        <w:spacing w:before="240"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Do oferty Wykonawca zobowiązany jest dołączyć</w:t>
      </w:r>
      <w:r w:rsidR="007D2658" w:rsidRPr="0061537D">
        <w:rPr>
          <w:rFonts w:ascii="Arial" w:eastAsia="Times New Roman" w:hAnsi="Arial" w:cs="Arial"/>
          <w:sz w:val="20"/>
          <w:szCs w:val="20"/>
          <w:lang w:eastAsia="pl-PL"/>
        </w:rPr>
        <w:t xml:space="preserve"> </w:t>
      </w:r>
      <w:r w:rsidR="007D2658" w:rsidRPr="0061537D">
        <w:rPr>
          <w:rFonts w:ascii="Arial" w:hAnsi="Arial" w:cs="Arial"/>
          <w:sz w:val="20"/>
          <w:szCs w:val="20"/>
        </w:rPr>
        <w:t xml:space="preserve">aktualne na dzień składania ofert oświadczenie składane na podstawie art.125 ust.1 ustawy </w:t>
      </w:r>
      <w:proofErr w:type="spellStart"/>
      <w:r w:rsidR="007D2658" w:rsidRPr="0061537D">
        <w:rPr>
          <w:rFonts w:ascii="Arial" w:hAnsi="Arial" w:cs="Arial"/>
          <w:sz w:val="20"/>
          <w:szCs w:val="20"/>
        </w:rPr>
        <w:t>Pzp</w:t>
      </w:r>
      <w:proofErr w:type="spellEnd"/>
      <w:r w:rsidR="007D2658" w:rsidRPr="0061537D">
        <w:rPr>
          <w:rFonts w:ascii="Arial" w:hAnsi="Arial" w:cs="Arial"/>
          <w:sz w:val="20"/>
          <w:szCs w:val="20"/>
        </w:rPr>
        <w:t xml:space="preserve"> UWZGLĘDNIAJĄCE PRZESŁANKI WYKLUCZENIA Z ART. 7 UST. 1 USTAWY O SZCZEGÓLNYCH ROZWIĄZANIACH W ZAKRESIE PRZECIWDZIAŁANIA WSPIERANIU AGRESJI NA UKRAINĘ ORAZ SŁUŻĄCYCH OCHRONIE BEZPIECZEŃSTWA NARODOWEGO– zgodnie z Załącznikiem nr </w:t>
      </w:r>
      <w:r w:rsidR="0061537D" w:rsidRPr="0061537D">
        <w:rPr>
          <w:rFonts w:ascii="Arial" w:hAnsi="Arial" w:cs="Arial"/>
          <w:sz w:val="20"/>
          <w:szCs w:val="20"/>
        </w:rPr>
        <w:t>6</w:t>
      </w:r>
      <w:r w:rsidR="007D2658" w:rsidRPr="0061537D">
        <w:rPr>
          <w:rFonts w:ascii="Arial" w:hAnsi="Arial" w:cs="Arial"/>
          <w:sz w:val="20"/>
          <w:szCs w:val="20"/>
        </w:rPr>
        <w:t xml:space="preserve"> do SWZ</w:t>
      </w:r>
    </w:p>
    <w:p w14:paraId="00ED1F93" w14:textId="77777777" w:rsidR="00662C48" w:rsidRPr="0061537D" w:rsidRDefault="00662C48" w:rsidP="00662C48">
      <w:pPr>
        <w:numPr>
          <w:ilvl w:val="0"/>
          <w:numId w:val="17"/>
        </w:numPr>
        <w:spacing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Informacje zawarte w oświadczeniach, o których mowa w pkt. 1 stanowią wstępne potwierdzenie, że Wykonawca nie podlega wykluczeniu oraz spełnia warunki udziału w postępowaniu.</w:t>
      </w:r>
    </w:p>
    <w:p w14:paraId="23E10CA4" w14:textId="77777777" w:rsidR="00662C48" w:rsidRPr="0061537D" w:rsidRDefault="00662C48" w:rsidP="00662C48">
      <w:pPr>
        <w:numPr>
          <w:ilvl w:val="0"/>
          <w:numId w:val="17"/>
        </w:numPr>
        <w:spacing w:after="0" w:line="360" w:lineRule="auto"/>
        <w:ind w:left="284" w:hanging="426"/>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Na wezwanie Zamawiającego, Wykonawca, którego oferta została najwyżej oceniona, jest zobowiązany do złożenia w wyznaczonym terminie, nie krótszym niż 5 dni od dnia wezwania, aktualnych na dzień złożenia podmiotowych środków dowodowych w celu potwierdzenia spełnienia warunków udziału w postępowaniu i braku podstaw do wykluczenia: </w:t>
      </w:r>
    </w:p>
    <w:p w14:paraId="0BAEB8F0" w14:textId="77777777" w:rsidR="00662C48" w:rsidRPr="0061537D" w:rsidRDefault="00662C48" w:rsidP="00662C48">
      <w:pPr>
        <w:numPr>
          <w:ilvl w:val="2"/>
          <w:numId w:val="9"/>
        </w:numPr>
        <w:spacing w:after="0" w:line="360" w:lineRule="auto"/>
        <w:ind w:left="993" w:hanging="283"/>
        <w:jc w:val="both"/>
        <w:rPr>
          <w:rFonts w:ascii="Arial" w:eastAsia="Times New Roman" w:hAnsi="Arial" w:cs="Arial"/>
          <w:b/>
          <w:sz w:val="20"/>
          <w:szCs w:val="20"/>
          <w:lang w:eastAsia="pl-PL"/>
        </w:rPr>
      </w:pPr>
      <w:r w:rsidRPr="0061537D">
        <w:rPr>
          <w:rFonts w:ascii="Arial" w:eastAsia="Times New Roman" w:hAnsi="Arial" w:cs="Arial"/>
          <w:sz w:val="20"/>
          <w:szCs w:val="20"/>
          <w:lang w:eastAsia="pl-PL"/>
        </w:rPr>
        <w:t xml:space="preserve">wykazu robót budowlanych wykonanych nie wcześniej niż w okresie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Wykaz robót budowlanych stanowi </w:t>
      </w:r>
      <w:r w:rsidRPr="0061537D">
        <w:rPr>
          <w:rFonts w:ascii="Arial" w:eastAsia="Times New Roman" w:hAnsi="Arial" w:cs="Arial"/>
          <w:b/>
          <w:sz w:val="20"/>
          <w:szCs w:val="20"/>
          <w:lang w:eastAsia="pl-PL"/>
        </w:rPr>
        <w:t>Załącznik nr 4 do SWZ</w:t>
      </w:r>
    </w:p>
    <w:p w14:paraId="48F9877F" w14:textId="77777777" w:rsidR="00662C48" w:rsidRPr="0061537D" w:rsidRDefault="00662C48" w:rsidP="00662C48">
      <w:pPr>
        <w:spacing w:after="0" w:line="360" w:lineRule="auto"/>
        <w:ind w:left="993"/>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Uwaga: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7CFED17" w14:textId="0D432488" w:rsidR="00662C48" w:rsidRPr="006F3325" w:rsidRDefault="00662C48" w:rsidP="00662C48">
      <w:pPr>
        <w:numPr>
          <w:ilvl w:val="2"/>
          <w:numId w:val="9"/>
        </w:numPr>
        <w:spacing w:after="0" w:line="360" w:lineRule="auto"/>
        <w:ind w:left="993"/>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Wykazu osób, zgodnego ze wzorem stanowiącym </w:t>
      </w:r>
      <w:r w:rsidRPr="0061537D">
        <w:rPr>
          <w:rFonts w:ascii="Arial" w:eastAsia="Times New Roman" w:hAnsi="Arial" w:cs="Arial"/>
          <w:b/>
          <w:sz w:val="20"/>
          <w:szCs w:val="20"/>
          <w:lang w:eastAsia="pl-PL"/>
        </w:rPr>
        <w:t>Załącznik nr 5 do SWZ</w:t>
      </w:r>
      <w:r w:rsidRPr="0061537D">
        <w:rPr>
          <w:rFonts w:ascii="Arial" w:eastAsia="Times New Roman" w:hAnsi="Arial" w:cs="Arial"/>
          <w:sz w:val="20"/>
          <w:szCs w:val="20"/>
          <w:lang w:eastAsia="pl-PL"/>
        </w:rPr>
        <w:t xml:space="preserve">, skierowanych przez wykonawcę do realizacji zamówienia publicznego, spełniających wymagania określone w Rozdziale VII SWZ wraz z informacjami na </w:t>
      </w:r>
      <w:r w:rsidRPr="006F3325">
        <w:rPr>
          <w:rFonts w:ascii="Arial" w:eastAsia="Times New Roman" w:hAnsi="Arial" w:cs="Arial"/>
          <w:sz w:val="20"/>
          <w:szCs w:val="20"/>
          <w:lang w:eastAsia="pl-PL"/>
        </w:rPr>
        <w:t>temat ich kwalifikacji zawodowych, uprawnień</w:t>
      </w:r>
      <w:r w:rsidR="006F3325" w:rsidRPr="006F3325">
        <w:rPr>
          <w:rFonts w:ascii="Arial" w:eastAsia="Times New Roman" w:hAnsi="Arial" w:cs="Arial"/>
          <w:sz w:val="20"/>
          <w:szCs w:val="20"/>
          <w:lang w:eastAsia="pl-PL"/>
        </w:rPr>
        <w:t xml:space="preserve"> </w:t>
      </w:r>
      <w:r w:rsidRPr="006F3325">
        <w:rPr>
          <w:rFonts w:ascii="Arial" w:eastAsia="Times New Roman" w:hAnsi="Arial" w:cs="Arial"/>
          <w:sz w:val="20"/>
          <w:szCs w:val="20"/>
          <w:lang w:eastAsia="pl-PL"/>
        </w:rPr>
        <w:t>oraz informacją o podstawie do dysponowania tymi osobami.</w:t>
      </w:r>
    </w:p>
    <w:p w14:paraId="6EC75455" w14:textId="77777777" w:rsidR="00662C4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oświadczenia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xml:space="preserve">, o braku przynależności do   tej samej grupy kapitałowej w rozumieniu ustawy z dnia 16 lutego 2007 r. o ochronie konkurencji i konsumentów (Dz. U. z 2021r.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xml:space="preserve">, o braku przynależności do tej samej grupy kapitałowej stanowi </w:t>
      </w:r>
      <w:r w:rsidRPr="0061537D">
        <w:rPr>
          <w:rFonts w:ascii="Arial" w:eastAsia="Times New Roman" w:hAnsi="Arial" w:cs="Arial"/>
          <w:b/>
          <w:sz w:val="20"/>
          <w:szCs w:val="20"/>
          <w:lang w:eastAsia="pl-PL"/>
        </w:rPr>
        <w:t>Załącznik nr 8 do SWZ</w:t>
      </w:r>
      <w:r w:rsidRPr="007D2658">
        <w:rPr>
          <w:rFonts w:ascii="Arial" w:eastAsia="Times New Roman" w:hAnsi="Arial" w:cs="Arial"/>
          <w:color w:val="FF0000"/>
          <w:sz w:val="20"/>
          <w:szCs w:val="20"/>
          <w:lang w:eastAsia="pl-PL"/>
        </w:rPr>
        <w:t>;</w:t>
      </w:r>
    </w:p>
    <w:p w14:paraId="0015946B" w14:textId="56EB7794" w:rsidR="00542A99" w:rsidRPr="00542A99" w:rsidRDefault="00542A99" w:rsidP="006F3325">
      <w:pPr>
        <w:pStyle w:val="Akapitzlist"/>
        <w:numPr>
          <w:ilvl w:val="2"/>
          <w:numId w:val="9"/>
        </w:numPr>
        <w:spacing w:line="360" w:lineRule="auto"/>
        <w:jc w:val="both"/>
        <w:rPr>
          <w:rFonts w:ascii="Arial" w:hAnsi="Arial" w:cs="Arial"/>
          <w:sz w:val="20"/>
          <w:szCs w:val="20"/>
        </w:rPr>
      </w:pPr>
      <w:r w:rsidRPr="00542A99">
        <w:rPr>
          <w:rFonts w:ascii="Arial" w:hAnsi="Arial" w:cs="Arial"/>
          <w:sz w:val="20"/>
          <w:szCs w:val="20"/>
        </w:rPr>
        <w:t xml:space="preserve">Certyfikat dla przedsiębiorców (F-GAZ), wskazany w art. 29 ustawy z dnia 15 maja 2015 r. o substancjach zubożających warstwę ozonową oraz o niektórych fluorowanych gazach </w:t>
      </w:r>
      <w:r w:rsidRPr="00542A99">
        <w:rPr>
          <w:rFonts w:ascii="Arial" w:hAnsi="Arial" w:cs="Arial"/>
          <w:sz w:val="20"/>
          <w:szCs w:val="20"/>
        </w:rPr>
        <w:lastRenderedPageBreak/>
        <w:t>cieplarnianych (</w:t>
      </w:r>
      <w:proofErr w:type="spellStart"/>
      <w:r w:rsidRPr="00542A99">
        <w:rPr>
          <w:rFonts w:ascii="Arial" w:hAnsi="Arial" w:cs="Arial"/>
          <w:sz w:val="20"/>
          <w:szCs w:val="20"/>
        </w:rPr>
        <w:t>t.j</w:t>
      </w:r>
      <w:proofErr w:type="spellEnd"/>
      <w:r w:rsidRPr="00542A99">
        <w:rPr>
          <w:rFonts w:ascii="Arial" w:hAnsi="Arial" w:cs="Arial"/>
          <w:sz w:val="20"/>
          <w:szCs w:val="20"/>
        </w:rPr>
        <w:t>. Dz. U. z 2020 r. poz. 2065). w zakresie instalowania, konserwacji lub serwisowania stacjonarnych urządzeń chłodniczych, klimatyzacyjnych lub pomp ciepła.</w:t>
      </w:r>
    </w:p>
    <w:p w14:paraId="6FFB3DEE" w14:textId="454EEE37" w:rsidR="00662C48" w:rsidRPr="006F3325" w:rsidRDefault="00662C48" w:rsidP="006F3325">
      <w:pPr>
        <w:pStyle w:val="Akapitzlist"/>
        <w:numPr>
          <w:ilvl w:val="2"/>
          <w:numId w:val="9"/>
        </w:numPr>
        <w:spacing w:line="360" w:lineRule="auto"/>
        <w:jc w:val="both"/>
        <w:rPr>
          <w:rFonts w:ascii="Arial" w:hAnsi="Arial" w:cs="Arial"/>
          <w:sz w:val="20"/>
          <w:szCs w:val="20"/>
        </w:rPr>
      </w:pPr>
      <w:r w:rsidRPr="006F3325">
        <w:rPr>
          <w:rFonts w:ascii="Arial" w:hAnsi="Arial" w:cs="Arial"/>
          <w:sz w:val="20"/>
          <w:szCs w:val="20"/>
        </w:rPr>
        <w:t>dokumentu potwierdzającego, że Wykonawca jest ubezpieczony od odpowiedzialności cywilnej w zakresie prowadzonej działalności związanej z przedmiotem zamówienia na sumę gwarancyjną określoną przez Zamawiającego</w:t>
      </w:r>
    </w:p>
    <w:p w14:paraId="1483D9CF"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Karnego w zakresie art. 108 ust. 1 pkt 1 oraz art. 108 ust.1 pkt 4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dotyczącej orzeczenia zakazu ubiegania się o zamówienie publiczne tytułem środka karnego – sporządzonej nie wcześniej niż 6 miesięcy przed jej złożeniem</w:t>
      </w:r>
    </w:p>
    <w:p w14:paraId="2147A7E7"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informacji z Krajowego Rejestru Sądowego lub Centralnej Ewidencji i Informacji o Działalności Gospodarczej w zakresie art. 109 ust 1 pkt 4 wystawionych nie wcześniej niż 3 miesiące przed terminem złożenia, jeżeli odrębne przepisy wymagają wpisu do ewidencji lub rejestru.</w:t>
      </w:r>
    </w:p>
    <w:p w14:paraId="55010A41"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p>
    <w:p w14:paraId="23F34871" w14:textId="77777777"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składania ofert wykonawca dokonał płatności należnych podatków lub opłat wraz z odsetkami lub grzywnami lub zawarł wiążące porozumienie w sprawie spłat tych należności; </w:t>
      </w:r>
    </w:p>
    <w:p w14:paraId="472ECEF2"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9C6071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Arial" w:eastAsia="Times New Roman" w:hAnsi="Arial" w:cs="Arial"/>
          <w:sz w:val="20"/>
          <w:szCs w:val="20"/>
          <w:lang w:eastAsia="pl-PL"/>
        </w:rPr>
        <w:tab/>
        <w:t>Jeżeli Wykonawca ma siedzibę lub miejsce zamieszkania poza terytorium Rzeczypospolitej Polskiej zamiast:</w:t>
      </w:r>
    </w:p>
    <w:p w14:paraId="6D0AA36B"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 xml:space="preserve">informacji o której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 wystawioną nie wcześniej niż 6 miesięcy przed jego złożeniem,</w:t>
      </w:r>
    </w:p>
    <w:p w14:paraId="4C2C2433"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dokumentów, o których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6 składa dokument albo dokumenty wystawione 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w:t>
      </w:r>
      <w:r w:rsidRPr="00662C48">
        <w:rPr>
          <w:rFonts w:ascii="Arial" w:eastAsia="Times New Roman" w:hAnsi="Arial" w:cs="Arial"/>
          <w:sz w:val="20"/>
          <w:szCs w:val="20"/>
          <w:lang w:eastAsia="pl-PL"/>
        </w:rPr>
        <w:lastRenderedPageBreak/>
        <w:t xml:space="preserve">się on w innej tego rodzaju sytuacji wynikającej z podobnej procedury przewidzianej w przepisach wszczęcia tej procedury – wystawionego nie wcześniej niż 3 miesiące od daty złożenia. </w:t>
      </w:r>
    </w:p>
    <w:p w14:paraId="3EBEE356" w14:textId="5A894A4C"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w:t>
      </w:r>
      <w:r w:rsidRPr="00662C48">
        <w:rPr>
          <w:rFonts w:ascii="Arial" w:eastAsia="Times New Roman" w:hAnsi="Arial" w:cs="Arial"/>
          <w:sz w:val="20"/>
          <w:szCs w:val="20"/>
          <w:lang w:eastAsia="pl-PL"/>
        </w:rPr>
        <w:tab/>
        <w:t>Jeżeli w kraju, w którym Wykonawca ma siedzibę lub miejsce zamieszkania lub miejsce zamieszkania ma osoba, której dokument dotyczy, nie wydaje się dokumentów, o których mowa w pkt 3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pkt 3 stosuje się odpowiednio.</w:t>
      </w:r>
    </w:p>
    <w:p w14:paraId="3C24326F"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t>
      </w:r>
      <w:r w:rsidRPr="00662C48">
        <w:rPr>
          <w:rFonts w:ascii="Arial" w:eastAsia="Times New Roman" w:hAnsi="Arial" w:cs="Arial"/>
          <w:sz w:val="20"/>
          <w:szCs w:val="20"/>
          <w:lang w:eastAsia="pl-PL"/>
        </w:rPr>
        <w:tab/>
        <w:t xml:space="preserve">Podmiotowe środki dowodowe składa się w formie elektronicznej w zakresie i w sposób określony w przepisach wydanych na podstawie art. 70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53AF9E2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662C48">
        <w:rPr>
          <w:rFonts w:ascii="Arial" w:eastAsia="Times New Roman" w:hAnsi="Arial" w:cs="Arial"/>
          <w:sz w:val="20"/>
          <w:szCs w:val="20"/>
          <w:lang w:eastAsia="pl-PL"/>
        </w:rPr>
        <w:tab/>
        <w:t>Szczegółowe wymagania dotyczące sposobu sporządzenia i przekazywania oświadczenia, podmiotowych środków dowodowych, pełnomocnictwa oraz innych dokumentów lub oświadczeń jakich Zamawiający żąda od Wykonawcy, określają przepisy rozporządzeń wymienionych w pkt 9.</w:t>
      </w:r>
    </w:p>
    <w:p w14:paraId="1352D8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8.</w:t>
      </w:r>
      <w:r w:rsidRPr="00662C48">
        <w:rPr>
          <w:rFonts w:ascii="Arial" w:eastAsia="Times New Roman" w:hAnsi="Arial" w:cs="Arial"/>
          <w:sz w:val="20"/>
          <w:szCs w:val="20"/>
          <w:lang w:eastAsia="pl-PL"/>
        </w:rPr>
        <w:tab/>
        <w:t>Postepowanie o udzielenie zamówienia Zamawiający prowadzi w języku polskim. Podmiotowe środki dowodowe oraz inne dokumenty lub oświadczenia, sporządzone w języku obcym musza być składane wraz z tłumaczeniem na język polski.</w:t>
      </w:r>
    </w:p>
    <w:p w14:paraId="6C52C38C"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w:t>
      </w:r>
      <w:r w:rsidRPr="00662C48">
        <w:rPr>
          <w:rFonts w:ascii="Arial" w:eastAsia="Times New Roman" w:hAnsi="Arial" w:cs="Arial"/>
          <w:sz w:val="20"/>
          <w:szCs w:val="20"/>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Wykonawca nie jest zobowiązany do złożenia podmiotowych środków dowodowych, które Zamawiający posiada, jeżeli Wykonawca wskaże te środki oraz potwierdzi ich prawidłowość i aktualność.</w:t>
      </w:r>
    </w:p>
    <w:p w14:paraId="3E24C4BA"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w:t>
      </w:r>
      <w:r w:rsidRPr="00662C48">
        <w:rPr>
          <w:rFonts w:ascii="Arial" w:eastAsia="Times New Roman" w:hAnsi="Arial" w:cs="Arial"/>
          <w:sz w:val="20"/>
          <w:szCs w:val="20"/>
          <w:lang w:eastAsia="pl-PL"/>
        </w:rPr>
        <w:tab/>
        <w:t xml:space="preserve">W zakresie nieuregulowanym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39BD89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11.Stosownie do art. 128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jeżeli oświadczenie, o którym mowa w art. 125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podmiotowe środki dowodowe budzą wątpliwości Zamawiającego, może on zwrócić się bezpośrednio do podmiotu, który jest w posiadaniu informacji lub dokumentów istotnych w tym </w:t>
      </w:r>
      <w:r w:rsidRPr="00662C48">
        <w:rPr>
          <w:rFonts w:ascii="Arial" w:eastAsia="Times New Roman" w:hAnsi="Arial" w:cs="Arial"/>
          <w:sz w:val="20"/>
          <w:szCs w:val="20"/>
          <w:lang w:eastAsia="pl-PL"/>
        </w:rPr>
        <w:lastRenderedPageBreak/>
        <w:t xml:space="preserve">zakresie dla oceny spełniania przez wykonawcę warunków udziału w postępowaniu, lub braku podstaw wykluczenia, o przedstawienie takich informacji lub dokumentów. </w:t>
      </w:r>
    </w:p>
    <w:p w14:paraId="2CD08A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12.Okres wyrażony w latach, o którym mowa w ust. 3 pkt.1, liczy się wstecz od dnia, w którym upływa termin składania ofert. </w:t>
      </w:r>
    </w:p>
    <w:p w14:paraId="57687BB6"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13.Jeżeli Wykonawca powołuje się na doświadczenie w realizacji robót budowlanych, wykonywanych wspólnie z innymi Wykonawcami, wykaz, o którym mowa w ust. 3 pkt.1, dotyczy robót budowlanych, w których wykonaniu Wykonawca ten bezpośrednio uczestniczył. </w:t>
      </w:r>
    </w:p>
    <w:p w14:paraId="5E5ECE48"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14.W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761C7FD6" w14:textId="28BF74F8" w:rsidR="00662C48" w:rsidRPr="00662C48" w:rsidRDefault="00662C48" w:rsidP="00662C48">
      <w:pPr>
        <w:spacing w:after="0" w:line="360" w:lineRule="auto"/>
        <w:ind w:left="284"/>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15.W przypadku, o którym mowa w ust. 14, Wykonawcy wspólnie ubiegający się o udzielenie zamówienia dołączają do oferty oświadczenie, z którego wynika, które roboty budowlane wykonają poszczególni Wykonawcy. Wzór oświadczenia stanowi </w:t>
      </w:r>
      <w:r w:rsidRPr="0061537D">
        <w:rPr>
          <w:rFonts w:ascii="Arial" w:eastAsia="Times New Roman" w:hAnsi="Arial" w:cs="Arial"/>
          <w:b/>
          <w:sz w:val="20"/>
          <w:szCs w:val="20"/>
          <w:lang w:eastAsia="pl-PL"/>
        </w:rPr>
        <w:t xml:space="preserve">Załącznik nr </w:t>
      </w:r>
      <w:r w:rsidR="00717FAE">
        <w:rPr>
          <w:rFonts w:ascii="Arial" w:eastAsia="Times New Roman" w:hAnsi="Arial" w:cs="Arial"/>
          <w:b/>
          <w:sz w:val="20"/>
          <w:szCs w:val="20"/>
          <w:lang w:eastAsia="pl-PL"/>
        </w:rPr>
        <w:t>7</w:t>
      </w:r>
      <w:r w:rsidRPr="0061537D">
        <w:rPr>
          <w:rFonts w:ascii="Arial" w:eastAsia="Times New Roman" w:hAnsi="Arial" w:cs="Arial"/>
          <w:b/>
          <w:sz w:val="20"/>
          <w:szCs w:val="20"/>
          <w:lang w:eastAsia="pl-PL"/>
        </w:rPr>
        <w:t xml:space="preserve"> do SWZ.</w:t>
      </w:r>
    </w:p>
    <w:p w14:paraId="3E613339" w14:textId="77777777" w:rsidR="00662C48" w:rsidRPr="00662C48" w:rsidRDefault="00662C48" w:rsidP="00662C48">
      <w:pPr>
        <w:spacing w:after="0" w:line="360" w:lineRule="auto"/>
        <w:ind w:left="-142"/>
        <w:jc w:val="both"/>
        <w:rPr>
          <w:rFonts w:ascii="Arial" w:eastAsia="Times New Roman" w:hAnsi="Arial" w:cs="Arial"/>
          <w:sz w:val="20"/>
          <w:szCs w:val="20"/>
          <w:lang w:eastAsia="pl-PL"/>
        </w:rPr>
      </w:pPr>
    </w:p>
    <w:p w14:paraId="31F6DC9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77777777" w:rsidR="00662C48" w:rsidRPr="00662C48" w:rsidRDefault="00662C48" w:rsidP="00662C48">
      <w:pPr>
        <w:numPr>
          <w:ilvl w:val="0"/>
          <w:numId w:val="30"/>
        </w:numPr>
        <w:tabs>
          <w:tab w:val="left" w:pos="11160"/>
        </w:tabs>
        <w:spacing w:before="240"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r w:rsidRPr="00662C48">
        <w:rPr>
          <w:rFonts w:ascii="Arial" w:eastAsia="Times New Roman" w:hAnsi="Arial" w:cs="Arial"/>
          <w:sz w:val="20"/>
          <w:szCs w:val="20"/>
          <w:lang w:eastAsia="pl-PL"/>
        </w:rPr>
        <w:t xml:space="preserve"> Wyjątek taki jest określony w art. </w:t>
      </w:r>
      <w:hyperlink r:id="rId8" w:history="1">
        <w:r w:rsidRPr="00662C48">
          <w:rPr>
            <w:rFonts w:ascii="Arial" w:eastAsia="Times New Roman" w:hAnsi="Arial" w:cs="Arial"/>
            <w:sz w:val="20"/>
            <w:szCs w:val="20"/>
            <w:u w:val="single"/>
            <w:lang w:eastAsia="pl-PL"/>
          </w:rPr>
          <w:t>61</w:t>
        </w:r>
      </w:hyperlink>
      <w:r w:rsidRPr="00662C48">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Osobami uprawnionymi do kontaktu z Wykonawcami są:</w:t>
      </w:r>
    </w:p>
    <w:p w14:paraId="58CA8CC8"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Tomasz Mizak tel. 42 25 36 286</w:t>
      </w:r>
    </w:p>
    <w:p w14:paraId="6D87AE31"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Renata Kasprzak tel. 42 25 36 241</w:t>
      </w:r>
    </w:p>
    <w:p w14:paraId="09329054"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prowadzone jest w języku polskim pod adresem: </w:t>
      </w:r>
      <w:hyperlink r:id="rId9"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sz w:val="20"/>
          <w:szCs w:val="20"/>
          <w:lang w:eastAsia="pl-PL"/>
        </w:rPr>
        <w:t xml:space="preserve"> </w:t>
      </w:r>
    </w:p>
    <w:p w14:paraId="73D7AA2C"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Zamawiającemu pytań do treści SWZ;</w:t>
      </w:r>
    </w:p>
    <w:p w14:paraId="5CB853D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podmiotowych środków dowodowych;</w:t>
      </w:r>
    </w:p>
    <w:p w14:paraId="2675191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odpowiedzi na wezwanie Zamawiającego do złożenia wyjaśnień </w:t>
      </w:r>
      <w:r w:rsidRPr="00662C48">
        <w:rPr>
          <w:rFonts w:ascii="Arial" w:eastAsia="Times New Roman" w:hAnsi="Arial" w:cs="Arial"/>
          <w:sz w:val="20"/>
          <w:szCs w:val="20"/>
        </w:rPr>
        <w:lastRenderedPageBreak/>
        <w:t>dotyczących treści oświadczenia, o którym mowa w art. 125 ust. 1 lub złożonych podmiotowych środków dowodowych lub innych dokumentów lub oświadczeń składanych w postępowaniu;</w:t>
      </w:r>
    </w:p>
    <w:p w14:paraId="3691215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wniosków, informacji, oświadczeń Wykonawcy; komunikacja odbywa się </w:t>
      </w:r>
    </w:p>
    <w:p w14:paraId="026A51F6" w14:textId="77777777" w:rsidR="00662C48" w:rsidRPr="00662C48"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662C48">
        <w:rPr>
          <w:rFonts w:ascii="Arial" w:eastAsia="Times New Roman" w:hAnsi="Arial" w:cs="Arial"/>
          <w:sz w:val="20"/>
          <w:szCs w:val="20"/>
        </w:rPr>
        <w:t>za pośrednictwem platformy zakupowej i formularza „Wyślij wiadomość do Zamawiającego”.</w:t>
      </w:r>
    </w:p>
    <w:p w14:paraId="43D6F60D"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662C48" w:rsidRDefault="00662C48" w:rsidP="00662C48">
      <w:pPr>
        <w:widowControl w:val="0"/>
        <w:numPr>
          <w:ilvl w:val="0"/>
          <w:numId w:val="30"/>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77777777" w:rsidR="00662C48" w:rsidRPr="00662C48" w:rsidRDefault="00662C48" w:rsidP="00662C48">
      <w:pPr>
        <w:widowControl w:val="0"/>
        <w:numPr>
          <w:ilvl w:val="0"/>
          <w:numId w:val="30"/>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stały dostęp do sieci Internet o gwarantowanej przepustowości nie mniejszej niż 512 </w:t>
      </w:r>
      <w:proofErr w:type="spellStart"/>
      <w:r w:rsidRPr="00662C48">
        <w:rPr>
          <w:rFonts w:ascii="Arial" w:eastAsia="Times New Roman" w:hAnsi="Arial" w:cs="Arial"/>
          <w:sz w:val="20"/>
          <w:szCs w:val="20"/>
        </w:rPr>
        <w:t>kb</w:t>
      </w:r>
      <w:proofErr w:type="spellEnd"/>
      <w:r w:rsidRPr="00662C48">
        <w:rPr>
          <w:rFonts w:ascii="Arial" w:eastAsia="Times New Roman" w:hAnsi="Arial" w:cs="Arial"/>
          <w:sz w:val="20"/>
          <w:szCs w:val="20"/>
        </w:rPr>
        <w:t>/s,</w:t>
      </w:r>
    </w:p>
    <w:p w14:paraId="799895F3"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zainstalowana dowolna, inna przeglądarka internetowa niż Internet Explorer,</w:t>
      </w:r>
    </w:p>
    <w:p w14:paraId="1B2F845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włączona obsługa JavaScript,</w:t>
      </w:r>
    </w:p>
    <w:p w14:paraId="08F5078D"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zainstalowany program Adobe </w:t>
      </w:r>
      <w:proofErr w:type="spellStart"/>
      <w:r w:rsidRPr="00662C48">
        <w:rPr>
          <w:rFonts w:ascii="Arial" w:eastAsia="Times New Roman" w:hAnsi="Arial" w:cs="Arial"/>
          <w:sz w:val="20"/>
          <w:szCs w:val="20"/>
        </w:rPr>
        <w:t>Acrobat</w:t>
      </w:r>
      <w:proofErr w:type="spellEnd"/>
      <w:r w:rsidRPr="00662C48">
        <w:rPr>
          <w:rFonts w:ascii="Arial" w:eastAsia="Times New Roman" w:hAnsi="Arial" w:cs="Arial"/>
          <w:sz w:val="20"/>
          <w:szCs w:val="20"/>
        </w:rPr>
        <w:t xml:space="preserve"> Reader lub inny obsługujący format plików .pdf,</w:t>
      </w:r>
    </w:p>
    <w:p w14:paraId="3B2F6F0F"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Szyfrowanie na platformazakupowa.pl odbywa się za pomocą protokołu TLS 1.3.</w:t>
      </w:r>
    </w:p>
    <w:p w14:paraId="25C46D30"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Oznaczenie czasu odbioru danych przez platformę zakupową stanowi datę oraz dokładny czas (</w:t>
      </w:r>
      <w:proofErr w:type="spellStart"/>
      <w:r w:rsidRPr="00662C48">
        <w:rPr>
          <w:rFonts w:ascii="Arial" w:eastAsia="Times New Roman" w:hAnsi="Arial" w:cs="Arial"/>
          <w:sz w:val="20"/>
          <w:szCs w:val="20"/>
        </w:rPr>
        <w:t>hh:mm:ss</w:t>
      </w:r>
      <w:proofErr w:type="spellEnd"/>
      <w:r w:rsidRPr="00662C48">
        <w:rPr>
          <w:rFonts w:ascii="Arial" w:eastAsia="Times New Roman" w:hAnsi="Arial" w:cs="Arial"/>
          <w:sz w:val="20"/>
          <w:szCs w:val="20"/>
        </w:rPr>
        <w:t>) generowany wg. czasu lokalnego serwera synchronizowanego z zegarem Głównego Urzędu Miar.</w:t>
      </w:r>
    </w:p>
    <w:p w14:paraId="7B9DA300"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Wykonawca, przystępując do niniejszego postępowania o udzielenie zamówienia publicznego:</w:t>
      </w:r>
    </w:p>
    <w:p w14:paraId="69832BA9"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zapoznał i stosuje się do Instrukcji składania ofert/wniosków dostępnej pod linkiem. </w:t>
      </w:r>
    </w:p>
    <w:p w14:paraId="6B0F756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181A48" w14:textId="6ED1BE18" w:rsidR="00662C48" w:rsidRPr="00597D29" w:rsidRDefault="00662C48"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662C48">
        <w:rPr>
          <w:rFonts w:ascii="Arial" w:eastAsia="Times New Roman"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597D29" w:rsidRPr="00B502C0">
          <w:rPr>
            <w:rStyle w:val="Hipercze"/>
            <w:rFonts w:ascii="Arial" w:eastAsia="Times New Roman" w:hAnsi="Arial" w:cs="Arial"/>
            <w:color w:val="auto"/>
            <w:sz w:val="20"/>
            <w:szCs w:val="20"/>
          </w:rPr>
          <w:t>https://platformazakupowa.pl/strona/45-instrukcje</w:t>
        </w:r>
      </w:hyperlink>
    </w:p>
    <w:p w14:paraId="4C5AF5E9" w14:textId="70872AEE" w:rsidR="00597D29" w:rsidRPr="00597D29" w:rsidRDefault="00597D29"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597D29">
        <w:rPr>
          <w:rFonts w:ascii="Arial" w:hAnsi="Arial" w:cs="Arial"/>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Jeżeli wniosek o wyjaśnienie treści specyfikacji istotnych warunków zamówienia wpłynął po upływie ww. terminu składania wniosku lub dotyczy udzielonych wyjaśnień, Zamawiający może udzielić wyjaśnień lub pozostawić wniosek bez rozpoznania. W uzasadnionych przypadkach na zasadach określonych w </w:t>
      </w:r>
      <w:proofErr w:type="spellStart"/>
      <w:r w:rsidRPr="00597D29">
        <w:rPr>
          <w:rFonts w:ascii="Arial" w:hAnsi="Arial" w:cs="Arial"/>
          <w:sz w:val="20"/>
          <w:szCs w:val="20"/>
        </w:rPr>
        <w:t>uPzp</w:t>
      </w:r>
      <w:proofErr w:type="spellEnd"/>
      <w:r w:rsidRPr="00597D29">
        <w:rPr>
          <w:rFonts w:ascii="Arial" w:hAnsi="Arial" w:cs="Arial"/>
          <w:sz w:val="20"/>
          <w:szCs w:val="20"/>
        </w:rPr>
        <w:t xml:space="preserve"> Zamawiający może zmienić treść SWZ. Dokonana w ten sposób zmiana zostanie udostępniona na stronie internetowej prowadzonego postępowania. W przypadku rozbieżności pomiędzy treścią niniejszej SWZ, a treścią udzielonych odpowiedzi jako obowiązującą należy przyjąć treść pisma zawierającego późniejsze oświadczenie Zamawiającego. Zamawiający nie przewiduje zwołania zebrania Wykonawców. Zamawiający nie przewiduje sposobu komunikowania się z Wykonawcami w inny sposób niż przy użyciu środków komunikacji elektronicznej, wskazanych w SWZ.</w:t>
      </w:r>
    </w:p>
    <w:p w14:paraId="76B50D9A" w14:textId="77777777" w:rsidR="00662C48" w:rsidRPr="00662C48"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p>
    <w:p w14:paraId="1AD7B7CC" w14:textId="77777777" w:rsidR="00662C48" w:rsidRPr="00662C48" w:rsidRDefault="00662C48" w:rsidP="00662C48">
      <w:pPr>
        <w:widowControl w:val="0"/>
        <w:numPr>
          <w:ilvl w:val="4"/>
          <w:numId w:val="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662C48">
        <w:rPr>
          <w:rFonts w:ascii="Arial" w:eastAsia="Times New Roman" w:hAnsi="Arial" w:cs="Arial"/>
          <w:b/>
          <w:sz w:val="20"/>
          <w:szCs w:val="20"/>
        </w:rPr>
        <w:t>OPIS SPOSOBU PRZYGOTOWANIA OFERTY</w:t>
      </w:r>
    </w:p>
    <w:p w14:paraId="60B2C17C" w14:textId="77777777" w:rsidR="00662C48" w:rsidRPr="00662C48"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sz w:val="20"/>
          <w:szCs w:val="20"/>
          <w:lang w:eastAsia="pl-PL"/>
        </w:rPr>
      </w:pPr>
    </w:p>
    <w:p w14:paraId="44B58A9D" w14:textId="77777777" w:rsidR="00662C48" w:rsidRPr="00662C48" w:rsidRDefault="00662C48" w:rsidP="00662C48">
      <w:pPr>
        <w:widowControl w:val="0"/>
        <w:numPr>
          <w:ilvl w:val="0"/>
          <w:numId w:val="4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662C48">
        <w:rPr>
          <w:rFonts w:ascii="Arial" w:eastAsia="Calibri" w:hAnsi="Arial" w:cs="Arial"/>
          <w:sz w:val="20"/>
          <w:szCs w:val="20"/>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w:t>
      </w:r>
      <w:r w:rsidRPr="00662C48">
        <w:rPr>
          <w:rFonts w:ascii="Arial" w:eastAsia="Calibri" w:hAnsi="Arial" w:cs="Arial"/>
          <w:sz w:val="20"/>
          <w:szCs w:val="20"/>
          <w:lang w:eastAsia="pl-PL"/>
        </w:rPr>
        <w:lastRenderedPageBreak/>
        <w:t>systemu.</w:t>
      </w:r>
    </w:p>
    <w:p w14:paraId="03937757"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ab/>
        <w:t>Oferta musi zawierać następujące oświadczenia i dokumenty:</w:t>
      </w:r>
    </w:p>
    <w:p w14:paraId="3B09FB9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a) Formularz Ofertowy stanowiący </w:t>
      </w:r>
      <w:r w:rsidRPr="00C21268">
        <w:rPr>
          <w:rFonts w:ascii="Arial" w:eastAsia="Calibri" w:hAnsi="Arial" w:cs="Arial"/>
          <w:sz w:val="20"/>
          <w:szCs w:val="20"/>
          <w:lang w:eastAsia="pl-PL"/>
        </w:rPr>
        <w:t>Załącznik nr 1 do SWZ</w:t>
      </w:r>
    </w:p>
    <w:p w14:paraId="09058AC1"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Pr="00662C48">
        <w:rPr>
          <w:rFonts w:ascii="Arial" w:eastAsia="Calibri" w:hAnsi="Arial" w:cs="Arial"/>
          <w:sz w:val="20"/>
          <w:szCs w:val="20"/>
          <w:lang w:eastAsia="pl-PL"/>
        </w:rPr>
        <w:tab/>
        <w:t>b) oświadczenia o których mowa w Rozdziale IX ust. 1 SWZ;</w:t>
      </w:r>
    </w:p>
    <w:p w14:paraId="34A8B8C0"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c) dokument o którym mowa w Rozdziale XV SWZ</w:t>
      </w:r>
    </w:p>
    <w:p w14:paraId="47C45ECA"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d) zobowiązanie innego podmiotu, o którym mowa w Rozdziale XXII ust. 3 SWZ (jeżeli dotyczy);</w:t>
      </w:r>
    </w:p>
    <w:p w14:paraId="53753855"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e) dokumenty, z których wynika prawo do podpisania oferty; odpowiednie pełnomocnictwa (jeżeli dotyczy)</w:t>
      </w:r>
    </w:p>
    <w:p w14:paraId="52FF039F"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f) Oferta powinna być:</w:t>
      </w:r>
    </w:p>
    <w:p w14:paraId="1C3AD670"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złożona przy użyciu środków komunikacji elektronicznej tzn. za pośrednictwem </w:t>
      </w:r>
      <w:hyperlink r:id="rId11">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w:t>
      </w:r>
    </w:p>
    <w:p w14:paraId="18413AD7"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podpisana kwalifikowanym podpisem elektronicznym lub podpisem zaufanym lub podpisem osobistym przez osobę/osoby upoważnioną/upoważnione</w:t>
      </w:r>
    </w:p>
    <w:p w14:paraId="197B0DC5"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62C48">
        <w:rPr>
          <w:rFonts w:ascii="Arial" w:eastAsia="Calibri" w:hAnsi="Arial" w:cs="Arial"/>
          <w:sz w:val="20"/>
          <w:szCs w:val="20"/>
          <w:lang w:eastAsia="pl-PL"/>
        </w:rPr>
        <w:t>eIDAS</w:t>
      </w:r>
      <w:proofErr w:type="spellEnd"/>
      <w:r w:rsidRPr="00662C48">
        <w:rPr>
          <w:rFonts w:ascii="Arial" w:eastAsia="Calibri" w:hAnsi="Arial" w:cs="Arial"/>
          <w:sz w:val="20"/>
          <w:szCs w:val="20"/>
          <w:lang w:eastAsia="pl-PL"/>
        </w:rPr>
        <w:t>) (UE) nr 910/2014 - od 1 lipca 2016 roku”.</w:t>
      </w:r>
    </w:p>
    <w:p w14:paraId="20CBF2D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przypadku wykorzystania formatu podpisu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zewnętrzny. Zamawiający wymaga dołączenia odpowiedniej ilości plików tj. podpisywanych plików z danymi oraz plików podpisu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w:t>
      </w:r>
    </w:p>
    <w:p w14:paraId="4B31003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art. 18 ust. 3 ustawy </w:t>
      </w:r>
      <w:proofErr w:type="spellStart"/>
      <w:r w:rsidRPr="00662C48">
        <w:rPr>
          <w:rFonts w:ascii="Arial" w:eastAsia="Calibri" w:hAnsi="Arial" w:cs="Arial"/>
          <w:sz w:val="20"/>
          <w:szCs w:val="20"/>
          <w:lang w:eastAsia="pl-PL"/>
        </w:rPr>
        <w:t>Pzp</w:t>
      </w:r>
      <w:proofErr w:type="spellEnd"/>
      <w:r w:rsidRPr="00662C48">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Wykonawca, za pośrednictwem </w:t>
      </w:r>
      <w:hyperlink r:id="rId12">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662C48" w:rsidRDefault="005E2EB6" w:rsidP="00662C48">
      <w:pPr>
        <w:spacing w:after="0" w:line="360" w:lineRule="auto"/>
        <w:ind w:left="720"/>
        <w:jc w:val="both"/>
        <w:rPr>
          <w:rFonts w:ascii="Arial" w:eastAsia="Calibri" w:hAnsi="Arial" w:cs="Arial"/>
          <w:sz w:val="20"/>
          <w:szCs w:val="20"/>
          <w:lang w:eastAsia="pl-PL"/>
        </w:rPr>
      </w:pPr>
      <w:hyperlink r:id="rId13">
        <w:r w:rsidR="00662C48" w:rsidRPr="00662C48">
          <w:rPr>
            <w:rFonts w:ascii="Arial" w:eastAsia="Calibri" w:hAnsi="Arial" w:cs="Arial"/>
            <w:sz w:val="20"/>
            <w:szCs w:val="20"/>
            <w:u w:val="single"/>
            <w:lang w:eastAsia="pl-PL"/>
          </w:rPr>
          <w:t>https://platformazakupowa.pl/strona/45-instrukcje</w:t>
        </w:r>
      </w:hyperlink>
    </w:p>
    <w:p w14:paraId="0D0097B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Każdy z wykonawców może złożyć tylko jedną ofertę. Złożenie większej liczby ofert lub oferty zawierającej propozycje wariantowe podlegać będą odrzuceniu.</w:t>
      </w:r>
    </w:p>
    <w:p w14:paraId="6AC9FD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15AF6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662C48" w:rsidRDefault="00662C48" w:rsidP="00662C48">
      <w:pPr>
        <w:spacing w:after="0" w:line="360" w:lineRule="auto"/>
        <w:ind w:left="454"/>
        <w:jc w:val="both"/>
        <w:rPr>
          <w:rFonts w:ascii="Arial" w:eastAsia="Calibri" w:hAnsi="Arial" w:cs="Arial"/>
          <w:sz w:val="20"/>
          <w:szCs w:val="20"/>
          <w:lang w:eastAsia="pl-PL"/>
        </w:rPr>
      </w:pPr>
      <w:r w:rsidRPr="00662C48">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Zamawiający rekomenduje wykorzystanie formatów: .pdf .</w:t>
      </w:r>
      <w:proofErr w:type="spellStart"/>
      <w:r w:rsidRPr="00662C48">
        <w:rPr>
          <w:rFonts w:ascii="Arial" w:eastAsia="Calibri" w:hAnsi="Arial" w:cs="Arial"/>
          <w:sz w:val="20"/>
          <w:szCs w:val="20"/>
          <w:lang w:eastAsia="pl-PL"/>
        </w:rPr>
        <w:t>doc</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docx</w:t>
      </w:r>
      <w:proofErr w:type="spellEnd"/>
      <w:r w:rsidRPr="00662C48">
        <w:rPr>
          <w:rFonts w:ascii="Arial" w:eastAsia="Calibri" w:hAnsi="Arial" w:cs="Arial"/>
          <w:sz w:val="20"/>
          <w:szCs w:val="20"/>
          <w:lang w:eastAsia="pl-PL"/>
        </w:rPr>
        <w:t xml:space="preserve"> .xls .</w:t>
      </w:r>
      <w:proofErr w:type="spellStart"/>
      <w:r w:rsidRPr="00662C48">
        <w:rPr>
          <w:rFonts w:ascii="Arial" w:eastAsia="Calibri" w:hAnsi="Arial" w:cs="Arial"/>
          <w:sz w:val="20"/>
          <w:szCs w:val="20"/>
          <w:lang w:eastAsia="pl-PL"/>
        </w:rPr>
        <w:t>xlsx</w:t>
      </w:r>
      <w:proofErr w:type="spellEnd"/>
      <w:r w:rsidRPr="00662C48">
        <w:rPr>
          <w:rFonts w:ascii="Arial" w:eastAsia="Calibri" w:hAnsi="Arial" w:cs="Arial"/>
          <w:sz w:val="20"/>
          <w:szCs w:val="20"/>
          <w:lang w:eastAsia="pl-PL"/>
        </w:rPr>
        <w:t xml:space="preserve"> .jpg (.</w:t>
      </w:r>
      <w:proofErr w:type="spellStart"/>
      <w:r w:rsidRPr="00662C48">
        <w:rPr>
          <w:rFonts w:ascii="Arial" w:eastAsia="Calibri" w:hAnsi="Arial" w:cs="Arial"/>
          <w:sz w:val="20"/>
          <w:szCs w:val="20"/>
          <w:lang w:eastAsia="pl-PL"/>
        </w:rPr>
        <w:t>jpeg</w:t>
      </w:r>
      <w:proofErr w:type="spellEnd"/>
      <w:r w:rsidRPr="00662C48">
        <w:rPr>
          <w:rFonts w:ascii="Arial" w:eastAsia="Calibri" w:hAnsi="Arial" w:cs="Arial"/>
          <w:sz w:val="20"/>
          <w:szCs w:val="20"/>
          <w:lang w:eastAsia="pl-PL"/>
        </w:rPr>
        <w:t>) ze szczególnym wskazaniem na .pdf</w:t>
      </w:r>
    </w:p>
    <w:p w14:paraId="654BF32D"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W celu ewentualnej kompresji danych Zamawiający rekomenduje wykorzystanie jednego z rozszerzeń:. zip  .7Z</w:t>
      </w:r>
    </w:p>
    <w:p w14:paraId="2DBCE7BB"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Wśród rozszerzeń powszechnych a niewystępujących w Rozporządzeniu KRI występują: .</w:t>
      </w:r>
      <w:proofErr w:type="spellStart"/>
      <w:r w:rsidRPr="00662C48">
        <w:rPr>
          <w:rFonts w:ascii="Arial" w:eastAsia="Calibri" w:hAnsi="Arial" w:cs="Arial"/>
          <w:sz w:val="20"/>
          <w:szCs w:val="20"/>
          <w:lang w:eastAsia="pl-PL"/>
        </w:rPr>
        <w:t>rar</w:t>
      </w:r>
      <w:proofErr w:type="spellEnd"/>
      <w:r w:rsidRPr="00662C48">
        <w:rPr>
          <w:rFonts w:ascii="Arial" w:eastAsia="Calibri" w:hAnsi="Arial" w:cs="Arial"/>
          <w:sz w:val="20"/>
          <w:szCs w:val="20"/>
          <w:lang w:eastAsia="pl-PL"/>
        </w:rPr>
        <w:t xml:space="preserve"> .gif .</w:t>
      </w:r>
      <w:proofErr w:type="spellStart"/>
      <w:r w:rsidRPr="00662C48">
        <w:rPr>
          <w:rFonts w:ascii="Arial" w:eastAsia="Calibri" w:hAnsi="Arial" w:cs="Arial"/>
          <w:sz w:val="20"/>
          <w:szCs w:val="20"/>
          <w:lang w:eastAsia="pl-PL"/>
        </w:rPr>
        <w:t>bmp</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numbers</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pages</w:t>
      </w:r>
      <w:proofErr w:type="spellEnd"/>
      <w:r w:rsidRPr="00662C48">
        <w:rPr>
          <w:rFonts w:ascii="Arial" w:eastAsia="Calibri" w:hAnsi="Arial" w:cs="Arial"/>
          <w:sz w:val="20"/>
          <w:szCs w:val="20"/>
          <w:lang w:eastAsia="pl-PL"/>
        </w:rPr>
        <w:t xml:space="preserve">. </w:t>
      </w:r>
      <w:r w:rsidRPr="00662C48">
        <w:rPr>
          <w:rFonts w:ascii="Arial" w:eastAsia="Calibri" w:hAnsi="Arial" w:cs="Arial"/>
          <w:b/>
          <w:bCs/>
          <w:sz w:val="20"/>
          <w:szCs w:val="20"/>
          <w:lang w:eastAsia="pl-PL"/>
        </w:rPr>
        <w:t>Dokumenty złożone w takich plikach zostaną uznane za złożone nieskutecznie.</w:t>
      </w:r>
    </w:p>
    <w:p w14:paraId="4312B75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662C48">
        <w:rPr>
          <w:rFonts w:ascii="Arial" w:eastAsia="Calibri" w:hAnsi="Arial" w:cs="Arial"/>
          <w:sz w:val="20"/>
          <w:szCs w:val="20"/>
          <w:lang w:eastAsia="pl-PL"/>
        </w:rPr>
        <w:t>eDoApp</w:t>
      </w:r>
      <w:proofErr w:type="spellEnd"/>
      <w:r w:rsidRPr="00662C48">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 przypadku stosowania przez wykonawcę kwalifikowanego podpisu elektronicznego:</w:t>
      </w:r>
    </w:p>
    <w:p w14:paraId="75C6CEA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62C48">
        <w:rPr>
          <w:rFonts w:ascii="Arial" w:eastAsia="Calibri" w:hAnsi="Arial" w:cs="Arial"/>
          <w:sz w:val="20"/>
          <w:szCs w:val="20"/>
          <w:lang w:eastAsia="pl-PL"/>
        </w:rPr>
        <w:t>PAdES</w:t>
      </w:r>
      <w:proofErr w:type="spellEnd"/>
      <w:r w:rsidRPr="00662C48">
        <w:rPr>
          <w:rFonts w:ascii="Arial" w:eastAsia="Calibri" w:hAnsi="Arial" w:cs="Arial"/>
          <w:sz w:val="20"/>
          <w:szCs w:val="20"/>
          <w:lang w:eastAsia="pl-PL"/>
        </w:rPr>
        <w:t xml:space="preserve">. </w:t>
      </w:r>
    </w:p>
    <w:p w14:paraId="66F2BCF3"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Pliki w innych formatach niż PDF zaleca się opatrzyć podpisem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o typie zewnętrznym. Wykonawca powinien pamiętać, aby plik z podpisem przekazywać łącznie z dokumentem podpisywanym.</w:t>
      </w:r>
    </w:p>
    <w:p w14:paraId="09479FDB"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Zamawiający rekomenduje wykorzystanie podpisu z kwalifikowanym znacznikiem czasu.</w:t>
      </w:r>
    </w:p>
    <w:p w14:paraId="1BCC456A"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Osobą składającą ofertę powinna być osoba kontaktowa podawana w dokumentacji.</w:t>
      </w:r>
    </w:p>
    <w:p w14:paraId="516DB4A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662C48"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662C48"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662C48">
        <w:rPr>
          <w:rFonts w:ascii="Arial" w:eastAsia="Times New Roman" w:hAnsi="Arial" w:cs="Arial"/>
          <w:b/>
          <w:bCs/>
          <w:kern w:val="32"/>
          <w:sz w:val="20"/>
          <w:szCs w:val="20"/>
        </w:rPr>
        <w:t>XII.TERMIN I SPOSÓB SKŁADANIA OFERT</w:t>
      </w:r>
    </w:p>
    <w:p w14:paraId="020288ED" w14:textId="77777777" w:rsidR="00662C48" w:rsidRPr="00662C48" w:rsidRDefault="00662C48" w:rsidP="00662C48">
      <w:pPr>
        <w:widowControl w:val="0"/>
        <w:numPr>
          <w:ilvl w:val="0"/>
          <w:numId w:val="42"/>
        </w:numPr>
        <w:autoSpaceDE w:val="0"/>
        <w:autoSpaceDN w:val="0"/>
        <w:spacing w:before="240"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Wykonawca składa przy użyciu środków komunikacji elektronicznej, tzn. za pośrednictwem platformy pod adresem https://platformazakupowa.pl/pn/wsselodz (strony internetowej prowadzonego postepowania w myśl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p>
    <w:p w14:paraId="364B9E86"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Do oferty należy dołączyć wszystkie wymagane w SWZ dokumenty.</w:t>
      </w:r>
    </w:p>
    <w:p w14:paraId="0E0D5DE4" w14:textId="32EA5CBE"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należy złożyć w terminie </w:t>
      </w:r>
      <w:r w:rsidRPr="00662C48">
        <w:rPr>
          <w:rFonts w:ascii="Arial" w:eastAsia="Times New Roman" w:hAnsi="Arial" w:cs="Arial"/>
          <w:b/>
          <w:bCs/>
          <w:sz w:val="20"/>
          <w:szCs w:val="20"/>
        </w:rPr>
        <w:t xml:space="preserve">do dnia </w:t>
      </w:r>
      <w:r w:rsidR="00407F85">
        <w:rPr>
          <w:rFonts w:ascii="Arial" w:eastAsia="Times New Roman" w:hAnsi="Arial" w:cs="Arial"/>
          <w:b/>
          <w:bCs/>
          <w:sz w:val="20"/>
          <w:szCs w:val="20"/>
        </w:rPr>
        <w:t>27.08.</w:t>
      </w:r>
      <w:r w:rsidRPr="00662C48">
        <w:rPr>
          <w:rFonts w:ascii="Arial" w:eastAsia="Times New Roman" w:hAnsi="Arial" w:cs="Arial"/>
          <w:b/>
          <w:bCs/>
          <w:sz w:val="20"/>
          <w:szCs w:val="20"/>
        </w:rPr>
        <w:t>202</w:t>
      </w:r>
      <w:r w:rsidR="007D2658">
        <w:rPr>
          <w:rFonts w:ascii="Arial" w:eastAsia="Times New Roman" w:hAnsi="Arial" w:cs="Arial"/>
          <w:b/>
          <w:bCs/>
          <w:sz w:val="20"/>
          <w:szCs w:val="20"/>
        </w:rPr>
        <w:t>4</w:t>
      </w:r>
      <w:r w:rsidR="00211F6E">
        <w:rPr>
          <w:rFonts w:ascii="Arial" w:eastAsia="Times New Roman" w:hAnsi="Arial" w:cs="Arial"/>
          <w:b/>
          <w:bCs/>
          <w:sz w:val="20"/>
          <w:szCs w:val="20"/>
        </w:rPr>
        <w:t>r.</w:t>
      </w:r>
      <w:r w:rsidRPr="00662C48">
        <w:rPr>
          <w:rFonts w:ascii="Arial" w:eastAsia="Times New Roman" w:hAnsi="Arial" w:cs="Arial"/>
          <w:b/>
          <w:bCs/>
          <w:sz w:val="20"/>
          <w:szCs w:val="20"/>
        </w:rPr>
        <w:t xml:space="preserve"> do godz. 10:00</w:t>
      </w:r>
    </w:p>
    <w:p w14:paraId="31D7AAD4"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Po wypełnieniu Formularza oferty i dołączenia  wszystkich wymaganych załączników należy kliknąć przycisk „Przejdź do podsumowania”.</w:t>
      </w:r>
    </w:p>
    <w:p w14:paraId="39C146EE"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Szczegółowa instrukcja dla Wykonawców dotycząca złożenia, zmiany i wycofania oferty znajduje się na stronie internetowej pod adresem:  </w:t>
      </w:r>
      <w:r w:rsidRPr="00662C48">
        <w:rPr>
          <w:rFonts w:ascii="Arial" w:eastAsia="Times New Roman" w:hAnsi="Arial" w:cs="Arial"/>
          <w:sz w:val="20"/>
          <w:szCs w:val="20"/>
          <w:u w:color="FF0000"/>
        </w:rPr>
        <w:t>https://platformazakupowa.pl/strona/45-instrukcje</w:t>
      </w:r>
      <w:r w:rsidRPr="00662C48">
        <w:rPr>
          <w:rFonts w:ascii="Arial" w:eastAsia="Times New Roman" w:hAnsi="Arial" w:cs="Arial"/>
          <w:sz w:val="20"/>
          <w:szCs w:val="20"/>
        </w:rPr>
        <w:t>.</w:t>
      </w:r>
    </w:p>
    <w:p w14:paraId="2DFBD1B9"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Wykonawca po upływie składania ofert nie może wycofać złożonej oferty.</w:t>
      </w:r>
    </w:p>
    <w:p w14:paraId="30A968F8"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odrzuci ofertę złożona po terminie  określonym w ust.1.</w:t>
      </w:r>
    </w:p>
    <w:p w14:paraId="28FB6A0D" w14:textId="150811BE" w:rsidR="00662C48" w:rsidRPr="00CB5540"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xml:space="preserve"> i zostanie uznana przez Zamawiającego jako oferta handlowa.</w:t>
      </w:r>
    </w:p>
    <w:p w14:paraId="50202D71"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7D7C3525" w14:textId="77777777" w:rsidR="00662C48" w:rsidRPr="00662C48" w:rsidRDefault="00662C48" w:rsidP="00662C48">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rPr>
      </w:pPr>
      <w:r w:rsidRPr="00662C48">
        <w:rPr>
          <w:rFonts w:ascii="Arial" w:eastAsia="Times New Roman" w:hAnsi="Arial" w:cs="Arial"/>
          <w:b/>
          <w:sz w:val="20"/>
          <w:szCs w:val="20"/>
        </w:rPr>
        <w:t>TERMIN OTWARCIA OFERT</w:t>
      </w:r>
    </w:p>
    <w:p w14:paraId="210FB844" w14:textId="77777777" w:rsidR="00662C48" w:rsidRPr="00662C48" w:rsidRDefault="00662C48" w:rsidP="00662C48">
      <w:pPr>
        <w:spacing w:before="240" w:after="0" w:line="360" w:lineRule="auto"/>
        <w:ind w:left="709"/>
        <w:contextualSpacing/>
        <w:jc w:val="both"/>
        <w:rPr>
          <w:rFonts w:ascii="Arial" w:eastAsia="Times New Roman" w:hAnsi="Arial" w:cs="Arial"/>
          <w:bCs/>
          <w:sz w:val="20"/>
          <w:szCs w:val="20"/>
        </w:rPr>
      </w:pPr>
    </w:p>
    <w:p w14:paraId="731CCADD" w14:textId="12B31B4A" w:rsidR="00662C48" w:rsidRPr="00662C48" w:rsidRDefault="00662C48" w:rsidP="00662C48">
      <w:pPr>
        <w:numPr>
          <w:ilvl w:val="0"/>
          <w:numId w:val="43"/>
        </w:numPr>
        <w:spacing w:before="240"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Otwarcie ofert nastąpi w dniu, w którym upłynął termin składania ofert tj. </w:t>
      </w:r>
      <w:r w:rsidR="00407F85">
        <w:rPr>
          <w:rFonts w:ascii="Arial" w:eastAsia="Times New Roman" w:hAnsi="Arial" w:cs="Arial"/>
          <w:b/>
          <w:sz w:val="20"/>
          <w:szCs w:val="20"/>
        </w:rPr>
        <w:t>27.08.</w:t>
      </w:r>
      <w:r w:rsidRPr="00662C48">
        <w:rPr>
          <w:rFonts w:ascii="Arial" w:eastAsia="Times New Roman" w:hAnsi="Arial" w:cs="Arial"/>
          <w:b/>
          <w:sz w:val="20"/>
          <w:szCs w:val="20"/>
        </w:rPr>
        <w:t>202</w:t>
      </w:r>
      <w:r w:rsidR="007D2658">
        <w:rPr>
          <w:rFonts w:ascii="Arial" w:eastAsia="Times New Roman" w:hAnsi="Arial" w:cs="Arial"/>
          <w:b/>
          <w:sz w:val="20"/>
          <w:szCs w:val="20"/>
        </w:rPr>
        <w:t>4</w:t>
      </w:r>
      <w:r w:rsidRPr="00662C48">
        <w:rPr>
          <w:rFonts w:ascii="Arial" w:eastAsia="Times New Roman" w:hAnsi="Arial" w:cs="Arial"/>
          <w:b/>
          <w:sz w:val="20"/>
          <w:szCs w:val="20"/>
        </w:rPr>
        <w:t xml:space="preserve"> r.</w:t>
      </w:r>
      <w:r w:rsidRPr="00662C48">
        <w:rPr>
          <w:rFonts w:ascii="Arial" w:eastAsia="Times New Roman" w:hAnsi="Arial" w:cs="Arial"/>
          <w:bCs/>
          <w:sz w:val="20"/>
          <w:szCs w:val="20"/>
        </w:rPr>
        <w:t xml:space="preserve"> </w:t>
      </w:r>
      <w:r w:rsidRPr="00662C48">
        <w:rPr>
          <w:rFonts w:ascii="Arial" w:eastAsia="Times New Roman" w:hAnsi="Arial" w:cs="Arial"/>
          <w:bCs/>
          <w:sz w:val="20"/>
          <w:szCs w:val="20"/>
        </w:rPr>
        <w:br/>
      </w:r>
      <w:r w:rsidRPr="00662C48">
        <w:rPr>
          <w:rFonts w:ascii="Arial" w:eastAsia="Times New Roman" w:hAnsi="Arial" w:cs="Arial"/>
          <w:b/>
          <w:sz w:val="20"/>
          <w:szCs w:val="20"/>
        </w:rPr>
        <w:t>o godz. 10:05</w:t>
      </w:r>
    </w:p>
    <w:p w14:paraId="329F6909"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nie przewiduje przeprowadzania jawnej sesji otwarcia ofert w sposób jawny </w:t>
      </w:r>
      <w:r w:rsidRPr="00662C48">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najpóźniej przed otwarciem ofert, udostępnia na stronie internetowej prowadzonego postępowania </w:t>
      </w:r>
      <w:hyperlink r:id="rId14"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b/>
          <w:sz w:val="20"/>
          <w:szCs w:val="20"/>
        </w:rPr>
        <w:t xml:space="preserve"> </w:t>
      </w:r>
      <w:r w:rsidRPr="00662C48">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cenach lub kosztach zawartych w ofertach.</w:t>
      </w:r>
    </w:p>
    <w:p w14:paraId="779195BF"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662C48" w:rsidRDefault="00662C48" w:rsidP="00662C48">
      <w:pPr>
        <w:spacing w:after="0" w:line="360" w:lineRule="auto"/>
        <w:jc w:val="both"/>
        <w:rPr>
          <w:rFonts w:ascii="Arial" w:eastAsia="Times New Roman" w:hAnsi="Arial" w:cs="Arial"/>
          <w:color w:val="FF0000"/>
          <w:sz w:val="20"/>
          <w:szCs w:val="20"/>
          <w:lang w:eastAsia="pl-PL"/>
        </w:rPr>
      </w:pPr>
    </w:p>
    <w:p w14:paraId="73C92DE7"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662C48">
        <w:rPr>
          <w:rFonts w:ascii="Arial" w:eastAsia="Times New Roman" w:hAnsi="Arial" w:cs="Arial"/>
          <w:b/>
          <w:bCs/>
          <w:sz w:val="20"/>
          <w:szCs w:val="20"/>
        </w:rPr>
        <w:t>XIV.TERMIN ZWIĄZANIA Z OFERTĄ</w:t>
      </w:r>
    </w:p>
    <w:p w14:paraId="07F2E84A" w14:textId="77777777" w:rsidR="00662C48" w:rsidRPr="00662C48" w:rsidRDefault="00662C48" w:rsidP="00662C48">
      <w:pPr>
        <w:numPr>
          <w:ilvl w:val="0"/>
          <w:numId w:val="41"/>
        </w:numPr>
        <w:tabs>
          <w:tab w:val="num" w:pos="284"/>
        </w:tab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będzie związany ofertą przez okres 30 dni od dnia upływu terminu składania ofert , przy czym pierwszym dniem terminu związania ofertą jest dzień w którym upływa termin składania ofert. </w:t>
      </w:r>
    </w:p>
    <w:p w14:paraId="0CC60B9E" w14:textId="3F376FA4"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Zamawiającego wyznacza termin związania ofertą </w:t>
      </w:r>
      <w:r w:rsidRPr="00662C48">
        <w:rPr>
          <w:rFonts w:ascii="Arial" w:eastAsia="Times New Roman" w:hAnsi="Arial" w:cs="Arial"/>
          <w:b/>
          <w:bCs/>
          <w:sz w:val="20"/>
          <w:szCs w:val="20"/>
          <w:lang w:eastAsia="pl-PL"/>
        </w:rPr>
        <w:t>na dzień</w:t>
      </w:r>
      <w:r w:rsidRPr="00662C48">
        <w:rPr>
          <w:rFonts w:ascii="Arial" w:eastAsia="Times New Roman" w:hAnsi="Arial" w:cs="Arial"/>
          <w:sz w:val="20"/>
          <w:szCs w:val="20"/>
          <w:lang w:eastAsia="pl-PL"/>
        </w:rPr>
        <w:t xml:space="preserve"> </w:t>
      </w:r>
      <w:r w:rsidR="00407F85">
        <w:rPr>
          <w:rFonts w:ascii="Arial" w:eastAsia="Times New Roman" w:hAnsi="Arial" w:cs="Arial"/>
          <w:b/>
          <w:bCs/>
          <w:sz w:val="20"/>
          <w:szCs w:val="20"/>
          <w:lang w:eastAsia="pl-PL"/>
        </w:rPr>
        <w:t>25.09.</w:t>
      </w:r>
      <w:r w:rsidRPr="00662C48">
        <w:rPr>
          <w:rFonts w:ascii="Arial" w:eastAsia="Times New Roman" w:hAnsi="Arial" w:cs="Arial"/>
          <w:b/>
          <w:bCs/>
          <w:sz w:val="20"/>
          <w:szCs w:val="20"/>
          <w:lang w:eastAsia="pl-PL"/>
        </w:rPr>
        <w:t>202</w:t>
      </w:r>
      <w:r w:rsidR="00B03787">
        <w:rPr>
          <w:rFonts w:ascii="Arial" w:eastAsia="Times New Roman" w:hAnsi="Arial" w:cs="Arial"/>
          <w:b/>
          <w:bCs/>
          <w:sz w:val="20"/>
          <w:szCs w:val="20"/>
          <w:lang w:eastAsia="pl-PL"/>
        </w:rPr>
        <w:t>4</w:t>
      </w:r>
      <w:r w:rsidRPr="00662C48">
        <w:rPr>
          <w:rFonts w:ascii="Arial" w:eastAsia="Times New Roman" w:hAnsi="Arial" w:cs="Arial"/>
          <w:b/>
          <w:bCs/>
          <w:sz w:val="20"/>
          <w:szCs w:val="20"/>
          <w:lang w:eastAsia="pl-PL"/>
        </w:rPr>
        <w:t xml:space="preserve"> r.</w:t>
      </w:r>
    </w:p>
    <w:p w14:paraId="24B870BC"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30 dni. </w:t>
      </w:r>
    </w:p>
    <w:p w14:paraId="52C9A8F3"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Przedłużenie terminu związania ofertą, o którym mowa w pkt 3 wymaga złożenia przez Wykonawcę pisemnej zgody na przedłużenie terminu związania ofertą.</w:t>
      </w:r>
    </w:p>
    <w:p w14:paraId="1D634527" w14:textId="77777777" w:rsidR="00662C48" w:rsidRPr="00662C48"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 PRZEDMIOTOWE ŚRODKI DOWODOWE</w:t>
      </w:r>
    </w:p>
    <w:p w14:paraId="08CAFE9A"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56FC88D" w14:textId="53AA9285" w:rsidR="00662C48" w:rsidRDefault="00B03787"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Zamawiający nie wymaga złożenia przedmiotowych środków dowodowych.</w:t>
      </w:r>
    </w:p>
    <w:p w14:paraId="33B21B79"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5C6DAFC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XVI. SPOSÓB</w:t>
      </w:r>
      <w:r w:rsidRPr="00662C48">
        <w:rPr>
          <w:rFonts w:ascii="Arial" w:hAnsi="Arial" w:cs="Arial"/>
          <w:b/>
          <w:sz w:val="20"/>
          <w:szCs w:val="20"/>
        </w:rPr>
        <w:t xml:space="preserve"> OBLICZENIA CENY OFERTY</w:t>
      </w:r>
    </w:p>
    <w:p w14:paraId="76FE1892" w14:textId="77777777" w:rsidR="00662C48" w:rsidRPr="00662C48" w:rsidRDefault="00662C48" w:rsidP="00662C48">
      <w:pPr>
        <w:numPr>
          <w:ilvl w:val="0"/>
          <w:numId w:val="16"/>
        </w:numPr>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Wynagrodzenie Wykonawcy za wykonanie robót budowlanych jest wynagrodzeniem ryczałtowym.</w:t>
      </w:r>
    </w:p>
    <w:p w14:paraId="0D0195B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Wykonawca podaje cenę za realizację przedmiotu zamówienia zgodnie ze wzorem formularza ofertowego, stanowiącego </w:t>
      </w:r>
      <w:r w:rsidRPr="00662C48">
        <w:rPr>
          <w:rFonts w:ascii="Arial" w:eastAsia="Times New Roman" w:hAnsi="Arial" w:cs="Arial"/>
          <w:b/>
          <w:sz w:val="20"/>
          <w:szCs w:val="20"/>
          <w:lang w:eastAsia="pl-PL"/>
        </w:rPr>
        <w:t xml:space="preserve">Załącznik nr 1 do SWZ. </w:t>
      </w:r>
    </w:p>
    <w:p w14:paraId="10D997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musi zawierać wszystkie koszty niezbędne do zrealizowania zamówienia wynikające wprost z przedmiarów (WKI) jak również koszty w nich nie ujęte, a bez których nie można zrealizować przedmiotu zamówienia. </w:t>
      </w:r>
    </w:p>
    <w:p w14:paraId="068D33B2" w14:textId="7DA37BA8"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Cenę oferty należy obliczyć na podstawie dokumentacji stanowiącej załączniki do SWZ,</w:t>
      </w:r>
      <w:r w:rsidR="009424CA">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a Wykonawca winien uwzględnić wszelkie koszty związane z realizacją zamówienia. </w:t>
      </w:r>
    </w:p>
    <w:p w14:paraId="7204F0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podana na formularzu ofertowym jest ceną ostateczną, niepodlegającą negocjacji i wyczerpującą wszelkie należności Wykonawcy wobec Zamawiającego związane z realizacją przedmiotu zamówienia. </w:t>
      </w:r>
    </w:p>
    <w:p w14:paraId="4282D1F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ofercie należy podać cenę netto realizacji zamówienia, cenę brutto obejmującą należny podatek VAT zgodnie z aktualnymi przepisami prawa. </w:t>
      </w:r>
    </w:p>
    <w:p w14:paraId="2FBE12CD"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winien zaoferować tylko jedną cenę (bez proponowania rozwiązań wariantowych) kompletną, jednoznaczną i ostateczną. </w:t>
      </w:r>
    </w:p>
    <w:p w14:paraId="29E4180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powinna być wyrażona w złotych polskich (PLN) z dokładnością do dwóch miejsc po przecinku. </w:t>
      </w:r>
    </w:p>
    <w:p w14:paraId="2E7B221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będzie podstawą do porównania ofert. </w:t>
      </w:r>
    </w:p>
    <w:p w14:paraId="19F00567" w14:textId="702E155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Wszelkie rozliczenia dotyczące realizacji przedmiotu zamówienia dokonywane będą w złotych polskich.</w:t>
      </w:r>
    </w:p>
    <w:p w14:paraId="280C0341"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6FE5AF5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662C48"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Cena (C) – waga kryterium 60 %; </w:t>
      </w:r>
    </w:p>
    <w:p w14:paraId="5729C6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Przedłużenie okresu gwarancji (G) – waga kryterium 40 %. </w:t>
      </w:r>
    </w:p>
    <w:p w14:paraId="789F539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Zasady oceny ofert w poszczególnych kryteriach: </w:t>
      </w:r>
    </w:p>
    <w:p w14:paraId="135769A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W kryterium „Cena” zostanie zastosowany wzór: C=(</w:t>
      </w: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w:t>
      </w: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x 60 </w:t>
      </w:r>
    </w:p>
    <w:p w14:paraId="1B7E022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gdzie: C – ilość punktów przyznanych Wykonawcy w kryterium „Cena” </w:t>
      </w:r>
    </w:p>
    <w:p w14:paraId="4C25E9D0"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lastRenderedPageBreak/>
        <w:t>Cb</w:t>
      </w:r>
      <w:proofErr w:type="spellEnd"/>
      <w:r w:rsidRPr="00662C48">
        <w:rPr>
          <w:rFonts w:ascii="Arial" w:eastAsia="Times New Roman" w:hAnsi="Arial" w:cs="Arial"/>
          <w:sz w:val="20"/>
          <w:szCs w:val="20"/>
          <w:lang w:eastAsia="pl-PL"/>
        </w:rPr>
        <w:t xml:space="preserve"> – cena ofertowa w ofercie badanej</w:t>
      </w:r>
    </w:p>
    <w:p w14:paraId="1F4252DF"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4E71EC15" w14:textId="5D234C17" w:rsidR="00662C48" w:rsidRPr="00E25452"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Pr="00E25452">
        <w:rPr>
          <w:rFonts w:ascii="Arial" w:eastAsia="Times New Roman" w:hAnsi="Arial" w:cs="Arial"/>
          <w:sz w:val="20"/>
          <w:szCs w:val="20"/>
          <w:lang w:eastAsia="pl-PL"/>
        </w:rPr>
        <w:t xml:space="preserve">Gwarancja na wykonany przedmiot zamówienia w zakresie robót budowlanych objętych przedmiotem zamówienia wynosi minimum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od dnia podpisania protokołu odbioru końcowego. Zamawiający w ramach kryterium (G) „Przedłużenie okresu gwarancji”, przyzna Wykonawcy punkty według następujących zasad: </w:t>
      </w:r>
    </w:p>
    <w:p w14:paraId="037ACEE1" w14:textId="09F35B13"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do włącznie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 0 punktów,</w:t>
      </w:r>
    </w:p>
    <w:p w14:paraId="195F3AC6" w14:textId="64DD6F36"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44</w:t>
      </w:r>
      <w:r w:rsidRPr="00E25452">
        <w:rPr>
          <w:rFonts w:ascii="Arial" w:eastAsia="Times New Roman" w:hAnsi="Arial" w:cs="Arial"/>
          <w:sz w:val="20"/>
          <w:szCs w:val="20"/>
          <w:lang w:eastAsia="pl-PL"/>
        </w:rPr>
        <w:t xml:space="preserve"> miesięcy od daty podpisania protokołu odbioru przedmiotu zamówienia + 10 punktów </w:t>
      </w:r>
    </w:p>
    <w:p w14:paraId="755E77C5" w14:textId="54888612"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44</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52</w:t>
      </w:r>
      <w:r w:rsidRPr="00E25452">
        <w:rPr>
          <w:rFonts w:ascii="Arial" w:eastAsia="Times New Roman" w:hAnsi="Arial" w:cs="Arial"/>
          <w:sz w:val="20"/>
          <w:szCs w:val="20"/>
          <w:lang w:eastAsia="pl-PL"/>
        </w:rPr>
        <w:t xml:space="preserve"> miesięcy od daty podpisania protokołu odbioru przedmiotu zamówienia + 20 punktów </w:t>
      </w:r>
    </w:p>
    <w:p w14:paraId="4425C976" w14:textId="61ED9551"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52</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60</w:t>
      </w:r>
      <w:r w:rsidRPr="00E25452">
        <w:rPr>
          <w:rFonts w:ascii="Arial" w:eastAsia="Times New Roman" w:hAnsi="Arial" w:cs="Arial"/>
          <w:sz w:val="20"/>
          <w:szCs w:val="20"/>
          <w:lang w:eastAsia="pl-PL"/>
        </w:rPr>
        <w:t xml:space="preserve"> miesięcy od daty podpisania protokołu odbioru przedmiotu zamówienia + 30 punktów </w:t>
      </w:r>
    </w:p>
    <w:p w14:paraId="78AE884F" w14:textId="6510BFD1"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powyżej </w:t>
      </w:r>
      <w:r w:rsidR="00E25452" w:rsidRPr="00E25452">
        <w:rPr>
          <w:rFonts w:ascii="Arial" w:eastAsia="Times New Roman" w:hAnsi="Arial" w:cs="Arial"/>
          <w:sz w:val="20"/>
          <w:szCs w:val="20"/>
          <w:lang w:eastAsia="pl-PL"/>
        </w:rPr>
        <w:t>60</w:t>
      </w:r>
      <w:r w:rsidRPr="00E25452">
        <w:rPr>
          <w:rFonts w:ascii="Arial" w:eastAsia="Times New Roman" w:hAnsi="Arial" w:cs="Arial"/>
          <w:sz w:val="20"/>
          <w:szCs w:val="20"/>
          <w:lang w:eastAsia="pl-PL"/>
        </w:rPr>
        <w:t xml:space="preserve"> miesięcy od daty podpisania protokołu odbioru przedmiotu zamówienia + 40 punktów </w:t>
      </w:r>
    </w:p>
    <w:p w14:paraId="5AB033BC"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11" w:name="_Hlk123126269"/>
      <w:r w:rsidRPr="00662C48">
        <w:rPr>
          <w:rFonts w:ascii="Arial" w:eastAsia="Times New Roman" w:hAnsi="Arial" w:cs="Arial"/>
          <w:sz w:val="20"/>
          <w:szCs w:val="20"/>
          <w:lang w:eastAsia="pl-PL"/>
        </w:rPr>
        <w:t xml:space="preserve">Uwaga: Zaoferowanie okresu krótszego niż minimalny spowoduje odrzucenie oferty jako niezgodnej z SWZ. </w:t>
      </w:r>
    </w:p>
    <w:p w14:paraId="34BDA903" w14:textId="3354860D"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gdy Wykonawca nie wskaże w Formularzu Ofertowym żadnego z powyższych wariantów Zamawiający uzna  że Wykonawca oferuje wymagany zapisami SWZ termin gwarancji</w:t>
      </w:r>
      <w:r w:rsidRPr="007161EF">
        <w:rPr>
          <w:rFonts w:ascii="Arial" w:eastAsia="Times New Roman" w:hAnsi="Arial" w:cs="Arial"/>
          <w:sz w:val="20"/>
          <w:szCs w:val="20"/>
          <w:lang w:eastAsia="pl-PL"/>
        </w:rPr>
        <w:t xml:space="preserve"> </w:t>
      </w:r>
      <w:r w:rsidR="007161EF" w:rsidRPr="007161EF">
        <w:rPr>
          <w:rFonts w:ascii="Arial" w:eastAsia="Times New Roman" w:hAnsi="Arial" w:cs="Arial"/>
          <w:sz w:val="20"/>
          <w:szCs w:val="20"/>
          <w:lang w:eastAsia="pl-PL"/>
        </w:rPr>
        <w:t>36</w:t>
      </w:r>
      <w:r w:rsidRPr="007161EF">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miesięcy. W takim przypadku oferta Wykonawcy zostanie uznana za ważną i zostanie poddana ocenie przez Zamawiającego.</w:t>
      </w:r>
    </w:p>
    <w:bookmarkEnd w:id="11"/>
    <w:p w14:paraId="36E1E0CA" w14:textId="32F6BF72"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p>
    <w:p w14:paraId="5826F57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Całkowita liczba punktów = liczba punktów uzyskanych za kryterium cena + liczba punktów uzyskanych za kryterium gwarancja</w:t>
      </w:r>
    </w:p>
    <w:p w14:paraId="69A4CA5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toku badania i oceny ofert Zamawiający może żądać od Wykonawców wyjaśnień dotyczących treści złożonej oferty.</w:t>
      </w:r>
    </w:p>
    <w:p w14:paraId="71F2AD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
    <w:p w14:paraId="7ECF6A65" w14:textId="77777777" w:rsidR="00662C48" w:rsidRPr="00662C48" w:rsidRDefault="00662C48" w:rsidP="00662C4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662C48">
        <w:rPr>
          <w:rFonts w:ascii="Arial" w:eastAsia="Times New Roman" w:hAnsi="Arial" w:cs="Arial"/>
          <w:b/>
          <w:bCs/>
          <w:kern w:val="32"/>
          <w:sz w:val="20"/>
          <w:szCs w:val="20"/>
          <w:lang w:eastAsia="pl-PL"/>
        </w:rPr>
        <w:lastRenderedPageBreak/>
        <w:t>XVIII. WADIUM</w:t>
      </w:r>
    </w:p>
    <w:p w14:paraId="20DF3B29" w14:textId="64753EFE" w:rsidR="00160900" w:rsidRPr="00E53107" w:rsidRDefault="00160900" w:rsidP="00662C48">
      <w:pPr>
        <w:shd w:val="clear" w:color="auto" w:fill="FFFFFF" w:themeFill="background1"/>
        <w:tabs>
          <w:tab w:val="left" w:pos="426"/>
        </w:tabs>
        <w:spacing w:after="40" w:line="360" w:lineRule="auto"/>
        <w:ind w:right="23"/>
        <w:jc w:val="both"/>
        <w:rPr>
          <w:rFonts w:ascii="Arial" w:hAnsi="Arial" w:cs="Arial"/>
          <w:sz w:val="20"/>
          <w:szCs w:val="20"/>
        </w:rPr>
      </w:pPr>
      <w:r w:rsidRPr="00160900">
        <w:rPr>
          <w:rFonts w:ascii="Arial" w:hAnsi="Arial" w:cs="Arial"/>
          <w:sz w:val="20"/>
          <w:szCs w:val="20"/>
        </w:rPr>
        <w:t>Zamawiający nie wymaga wniesienia wadium.</w:t>
      </w:r>
    </w:p>
    <w:p w14:paraId="7852639E" w14:textId="77777777" w:rsidR="00662C48" w:rsidRPr="00FA01E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FA01EA">
        <w:rPr>
          <w:rFonts w:ascii="Arial" w:hAnsi="Arial" w:cs="Arial"/>
          <w:b/>
          <w:bCs/>
          <w:sz w:val="20"/>
          <w:szCs w:val="20"/>
          <w:highlight w:val="lightGray"/>
          <w:shd w:val="clear" w:color="auto" w:fill="FFFFFF" w:themeFill="background1"/>
        </w:rPr>
        <w:t>XIX. WYMAGANIA</w:t>
      </w:r>
      <w:r w:rsidRPr="00FA01EA">
        <w:rPr>
          <w:rFonts w:ascii="Arial" w:hAnsi="Arial" w:cs="Arial"/>
          <w:b/>
          <w:sz w:val="20"/>
          <w:szCs w:val="20"/>
          <w:highlight w:val="lightGray"/>
          <w:shd w:val="clear" w:color="auto" w:fill="FFFFFF" w:themeFill="background1"/>
        </w:rPr>
        <w:t xml:space="preserve"> DOTYCZĄCE ZABEZPIECZENIA NALEŻYTEGO WYKONANIA UMOWY</w:t>
      </w:r>
    </w:p>
    <w:p w14:paraId="0BC4A042" w14:textId="77777777" w:rsidR="00662C48" w:rsidRPr="00B03787" w:rsidRDefault="00662C48" w:rsidP="00662C48">
      <w:pPr>
        <w:spacing w:before="240"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1.Zamawiający żąda od Wykonawcy, którego oferta została wybrana jako najkorzystniejsza, wniesienia zabezpieczenia należytego wykonania umowy w wysokości 4 % ceny brutto całkowitej podanej w ofercie.</w:t>
      </w:r>
    </w:p>
    <w:p w14:paraId="1144C132"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2.Zabezpieczenie należytego wykonania umowy, zwane dalej „zabezpieczeniem” służy pokryciu roszczeń z tytułu niewykonania lub nienależytego wykonania umowy.</w:t>
      </w:r>
    </w:p>
    <w:p w14:paraId="15B45E0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3.Przed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8700B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4.Zabezpieczenie należytego wykonania umowy może być wniesione wg wyboru wykonawcy w jednej lub w kilku następujących formach:</w:t>
      </w:r>
    </w:p>
    <w:p w14:paraId="2D342B3A" w14:textId="58FAE0BC" w:rsidR="00662C48" w:rsidRPr="00B03787" w:rsidRDefault="00662C48" w:rsidP="00662C48">
      <w:pPr>
        <w:spacing w:after="0" w:line="360" w:lineRule="auto"/>
        <w:jc w:val="both"/>
        <w:rPr>
          <w:rFonts w:ascii="Arial" w:eastAsia="Times New Roman" w:hAnsi="Arial" w:cs="Arial"/>
          <w:i/>
          <w:sz w:val="20"/>
          <w:szCs w:val="20"/>
          <w:lang w:eastAsia="pl-PL"/>
        </w:rPr>
      </w:pPr>
      <w:r w:rsidRPr="00B03787">
        <w:rPr>
          <w:rFonts w:ascii="Arial" w:eastAsia="Times New Roman" w:hAnsi="Arial" w:cs="Arial"/>
          <w:sz w:val="20"/>
          <w:szCs w:val="20"/>
          <w:lang w:eastAsia="pl-PL"/>
        </w:rPr>
        <w:t>4.1.Pieniężnej, należy wnieść na konto Zamawiającego: 34 1010 1371 0083 3813 9120 0000 z dopiskiem „</w:t>
      </w:r>
      <w:r w:rsidR="00C21268" w:rsidRPr="00C21268">
        <w:rPr>
          <w:rFonts w:ascii="Arial" w:eastAsia="Times New Roman" w:hAnsi="Arial" w:cs="Arial"/>
          <w:i/>
          <w:sz w:val="20"/>
          <w:szCs w:val="20"/>
          <w:lang w:eastAsia="pl-PL"/>
        </w:rPr>
        <w:t xml:space="preserve">Wymiana centrali </w:t>
      </w:r>
      <w:proofErr w:type="spellStart"/>
      <w:r w:rsidR="00C21268" w:rsidRPr="00C21268">
        <w:rPr>
          <w:rFonts w:ascii="Arial" w:eastAsia="Times New Roman" w:hAnsi="Arial" w:cs="Arial"/>
          <w:i/>
          <w:sz w:val="20"/>
          <w:szCs w:val="20"/>
          <w:lang w:eastAsia="pl-PL"/>
        </w:rPr>
        <w:t>nawiewno</w:t>
      </w:r>
      <w:proofErr w:type="spellEnd"/>
      <w:r w:rsidR="00C21268" w:rsidRPr="00C21268">
        <w:rPr>
          <w:rFonts w:ascii="Arial" w:eastAsia="Times New Roman" w:hAnsi="Arial" w:cs="Arial"/>
          <w:i/>
          <w:sz w:val="20"/>
          <w:szCs w:val="20"/>
          <w:lang w:eastAsia="pl-PL"/>
        </w:rPr>
        <w:t>-wywiewnej na wyposażoną w nagrzewnicę i z pełną automatyką wraz z modernizacją instalacji i wykonaniem układu chłodzenia</w:t>
      </w:r>
      <w:r w:rsidR="00C21268">
        <w:rPr>
          <w:rFonts w:ascii="Arial" w:eastAsia="Times New Roman" w:hAnsi="Arial" w:cs="Arial"/>
          <w:i/>
          <w:sz w:val="20"/>
          <w:szCs w:val="20"/>
          <w:lang w:eastAsia="pl-PL"/>
        </w:rPr>
        <w:t>”</w:t>
      </w:r>
    </w:p>
    <w:p w14:paraId="456B1E5F"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4.2.Poręczeniach bankowych lub poręczeniach spółdzielczej kasy oszczędnościowo-kredytowej, z tym, że zobowiązanie kasy jest zawsze zobowiązaniem pieniężnym, </w:t>
      </w:r>
    </w:p>
    <w:p w14:paraId="3978F53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4.3.Gwarancjach bankowych,</w:t>
      </w:r>
    </w:p>
    <w:p w14:paraId="7064C6A7"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4.4.Gwarancjach ubezpieczeniowych,</w:t>
      </w:r>
    </w:p>
    <w:p w14:paraId="6525D5E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4.5.Poręczeniach udzielanych przez podmioty, o których mowa w art. 6b ust. 5 pkt 2 ustawy z dnia 9 listopada 2000 r. o utworzeniu Polskiej Agencji Rozwoju Przedsiębiorczości.</w:t>
      </w:r>
    </w:p>
    <w:p w14:paraId="778CB63E"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5.W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w:t>
      </w:r>
    </w:p>
    <w:p w14:paraId="6C385DD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6.Gwarancja, o której mowa w pkt. 5. SWZ winna zawierać następujące elementy: </w:t>
      </w:r>
    </w:p>
    <w:p w14:paraId="4975AC25"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6.1.Nazwę dającego zlecenie (Wykonawcy), beneficjenta gwarancji (Zamawiającego), gwaranta (banku lub instytucji ubezpieczeniowej udzielających gwarancji) oraz wskazanie siedzib,</w:t>
      </w:r>
    </w:p>
    <w:p w14:paraId="4259DE95"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6.2.Określenie wierzytelności, która ma być zabezpieczona gwarancją,</w:t>
      </w:r>
    </w:p>
    <w:p w14:paraId="0CBCDD7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6.3.Kwotę gwarancji,</w:t>
      </w:r>
    </w:p>
    <w:p w14:paraId="718B9AB4" w14:textId="3F1B3B7A"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6.4.Termin ważności gwarancji,</w:t>
      </w:r>
    </w:p>
    <w:p w14:paraId="13BAE93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lastRenderedPageBreak/>
        <w:t>6.5.Zobowiązanie gwaranta do „zapłacenia” kwoty gwarancji na pierwsze pisemne żądanie Zamawiającego zawierające oświadczenie, iż Gwarant, pokryje roszczenia z tytułu:</w:t>
      </w:r>
    </w:p>
    <w:p w14:paraId="0490FC1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6.5.1.Niewykonania umowy przez Wykonawcę,</w:t>
      </w:r>
    </w:p>
    <w:p w14:paraId="4924629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6.5.2.Nienależytego wykonania umowy przez Wykonawcę,</w:t>
      </w:r>
    </w:p>
    <w:p w14:paraId="13E6F8F9"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7.W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EEA323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8.Wszelkie koszty i opłaty związane z ustanowieniem zabezpieczenia ponosi wyłącznie wykonawca.</w:t>
      </w:r>
    </w:p>
    <w:p w14:paraId="19942B17"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9.Postanowienia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 </w:t>
      </w:r>
    </w:p>
    <w:p w14:paraId="6445C80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10.Zabezpieczenie należytego wykonania umowy wnoszone w formie pieniężnej należy wpłacić przelewem na rachunek bankowy Zamawiającego:</w:t>
      </w:r>
    </w:p>
    <w:p w14:paraId="64188B7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11.Gwarant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CAC226A"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12.Gwarancja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12B0F47B"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13.Gwarancja (poręczenie) musi być egzekwowalna i wykonalna na terytorium Rzeczpospolitej Polskiej, podlegać prawu polskiemu, a w sporach z Gwarancji wyłącznie właściwy musi być Sąd Powszechny właściwy dla siedziby Zamawiającego.</w:t>
      </w:r>
    </w:p>
    <w:p w14:paraId="299FE0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14.Treść gwarancji (poręczenia) podlega zatwierdzeniu przez Zamawiającego. Zamawiający zastrzega sobie prawo zgłaszania uwag i wiążących zastrzeżeń do treści gwarancji.</w:t>
      </w:r>
    </w:p>
    <w:p w14:paraId="7572D72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15.W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w:t>
      </w:r>
    </w:p>
    <w:p w14:paraId="51B597B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16.1.</w:t>
      </w:r>
    </w:p>
    <w:p w14:paraId="3E89199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16.1.W przypadku nieprzedłużenia lub niewniesienia nowego zabezpieczenia najpóźniej na 30 dni przed upływem terminu ważności dotychczasowego zabezpieczenia wniesionego w innej formie niż w </w:t>
      </w:r>
      <w:r w:rsidRPr="00B03787">
        <w:rPr>
          <w:rFonts w:ascii="Arial" w:eastAsia="Times New Roman" w:hAnsi="Arial" w:cs="Arial"/>
          <w:sz w:val="20"/>
          <w:szCs w:val="20"/>
          <w:lang w:eastAsia="pl-PL"/>
        </w:rPr>
        <w:lastRenderedPageBreak/>
        <w:t>pieniądzu, zamawiający zmienia formę na zabezpieczenie w pieniądzu, poprzez wypłatę kwoty z dotychczasowego zabezpieczenia. Zgoda gwaranta w tym zakresie winna znaleźć się w treści dokumentu gwarancyjnego.</w:t>
      </w:r>
    </w:p>
    <w:p w14:paraId="2CA6DFB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16.2.Wypłata, o której mowa w pkt. 16.1., następuje nie później niż w ostatnim dniu ważności dotychczasowego zabezpieczenia.</w:t>
      </w:r>
    </w:p>
    <w:p w14:paraId="18E0412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17.Jeżeli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6E2F28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18.W przypadku należytego wykonania zamówienia, Zamawiający zobowiązuje się zwrócić lub zwolnić zabezpieczenie w następujący sposób:</w:t>
      </w:r>
    </w:p>
    <w:p w14:paraId="22302DC8"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18.1.70% kwoty zabezpieczenia zostanie zwrócone w ciągu 30 dni po podpisaniu Protokołu Odbioru Końcowego,</w:t>
      </w:r>
    </w:p>
    <w:p w14:paraId="2D590F5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18.2.30%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4CADA96F" w14:textId="77777777" w:rsidR="00662C48" w:rsidRPr="00B03787" w:rsidRDefault="00662C48" w:rsidP="00662C48">
      <w:pPr>
        <w:shd w:val="clear" w:color="auto" w:fill="FFFFFF" w:themeFill="background1"/>
        <w:tabs>
          <w:tab w:val="left" w:pos="426"/>
        </w:tabs>
        <w:spacing w:after="0" w:line="360" w:lineRule="auto"/>
        <w:ind w:right="23"/>
        <w:jc w:val="both"/>
        <w:rPr>
          <w:rFonts w:ascii="Arial" w:hAnsi="Arial" w:cs="Arial"/>
          <w:sz w:val="20"/>
          <w:szCs w:val="20"/>
        </w:rPr>
      </w:pPr>
    </w:p>
    <w:p w14:paraId="3D49EFB3"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XX. INFORMACJE</w:t>
      </w:r>
      <w:r w:rsidRPr="00662C48">
        <w:rPr>
          <w:rFonts w:ascii="Arial" w:hAnsi="Arial" w:cs="Arial"/>
          <w:b/>
          <w:sz w:val="20"/>
          <w:szCs w:val="20"/>
        </w:rPr>
        <w:t xml:space="preserve"> O FORMALNOŚCIACH, JAKIE POWINNY BYĆ DOPEŁNIONE PO WYBORZE OFERTY W CELU ZAWARCIA UMOWY W SPRAWIE ZAMÓWIENIA PUBLICZNEGO</w:t>
      </w:r>
    </w:p>
    <w:p w14:paraId="587D80D7" w14:textId="12C5809A" w:rsidR="00662C48" w:rsidRPr="00662C48" w:rsidRDefault="00662C48" w:rsidP="00662C48">
      <w:pPr>
        <w:numPr>
          <w:ilvl w:val="0"/>
          <w:numId w:val="7"/>
        </w:numPr>
        <w:spacing w:before="240"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61C497A3" w14:textId="6773B1A3"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zawrzeć umowę w sprawie zamówienia publicznego przed upływem terminu, o którym mowa w ust. 1, jeżeli </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w postępowaniu o udzielenie zamówienia prowadzonym w trybie</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podstawowym złożono tylko jedną ofertę.</w:t>
      </w:r>
    </w:p>
    <w:p w14:paraId="4DFA38C2" w14:textId="77777777"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celu zawarcia umowy w sprawie zamówienia publicznego Wykonawca, którego ofertę wybrano, składa Zamawiającemu: </w:t>
      </w:r>
    </w:p>
    <w:p w14:paraId="13603D93"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informację dotyczącą osób podpisujących umowę, </w:t>
      </w:r>
    </w:p>
    <w:p w14:paraId="6E26F4B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informacje takie jak: imię nazwisko, adres poczty elektronicznej, numer telefonu osób wskazanych przez Wykonawcę do kontaktu i do realizacji zamówienia, w tym w formie edytowalnej wykaz osób wyznaczonych do realizacji umowy, </w:t>
      </w:r>
    </w:p>
    <w:p w14:paraId="5E5CA702" w14:textId="3F9DDA36" w:rsidR="00662C48" w:rsidRPr="00662C48" w:rsidRDefault="00662C48" w:rsidP="003B661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informacje zawierające dane umożliwiające identyfikację podwykonawców w przypadku powierzenia części zamówienia oraz dane kontaktowe oraz przedstawicieli podwykonawców zaangażowanych w takie usługi, jeżeli są już znani. </w:t>
      </w:r>
    </w:p>
    <w:p w14:paraId="237FD47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Uwaga: Informacje te będą tylko w dyspozycji Zamawiającego, bez możliwości wykorzystania do innych celów, zgodnie z przepisami ustawy z dnia 10 maja 2018r. o ochronie danych osobowych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 U. z 2019r. poz. 1781). </w:t>
      </w:r>
    </w:p>
    <w:p w14:paraId="7A07944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umowę regulującą współpracę podmiotów występujących wspólnie (jeżeli dotyczy); </w:t>
      </w:r>
    </w:p>
    <w:p w14:paraId="0FD1467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5) umowę spółki lub uchwałę uczestników spółki (wspólników lub udziałowców) w sprawie reprezentowania ich w postępowaniu o udzielenie zamówienia albo reprezentowania w postępowaniu i zawarcia umowy w sprawie zamówienia publicznego (jeżeli dotyczy); </w:t>
      </w:r>
    </w:p>
    <w:p w14:paraId="1E208C78" w14:textId="1B45134A" w:rsidR="00662C48" w:rsidRPr="00662C48" w:rsidRDefault="00662C48" w:rsidP="001879B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umowę o podwykonawstwo (jeżeli dotyczy); </w:t>
      </w:r>
    </w:p>
    <w:p w14:paraId="61B9A59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Osoby reprezentujące Wykonawcę przy podpisywaniu umowy powinny dysponować dokumentami potwierdzającymi ich umocowanie do podpisania umowy, o ile umocowanie to nie będzie wynikać z dokumentów załączonych do oferty. </w:t>
      </w:r>
    </w:p>
    <w:p w14:paraId="2A12956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5.Proponuje się (w celu ułatwienia przygotowania umowy konsorcjum), aby w umowie zawrzeć m.in. następujące postanowienia: </w:t>
      </w:r>
    </w:p>
    <w:p w14:paraId="25FB754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wyszczególnienie Wykonawców wspólnie ubiegających się o udzielenie zamówienia publicznego; </w:t>
      </w:r>
    </w:p>
    <w:p w14:paraId="3ACFEAB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określenie celu gospodarczego, dla którego umowa została zawarta (celem tym musi być także zrealizowanie zamówienia); </w:t>
      </w:r>
    </w:p>
    <w:p w14:paraId="556CE704"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oznaczenie czasu trwania konsorcjum obejmującego okres realizacji przedmiotu zamówienia, w tym okresu obowiązywania rękojmi i gwarancji; </w:t>
      </w:r>
    </w:p>
    <w:p w14:paraId="4DE7718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podział zadań pomiędzy poszczególnych Wykonawców należących do konsorcjum; </w:t>
      </w:r>
    </w:p>
    <w:p w14:paraId="42FBF3A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określenie lidera konsorcjum (może nim być pełnomocnik wskazany w ofercie Wykonawców wspólnie ubiegających się o udzielenie zamówienia); </w:t>
      </w:r>
    </w:p>
    <w:p w14:paraId="56C042A9"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wykluczenie możliwości wypowiedzenia umowy konsorcjum przez któregokolwiek z jego członków do czasu wykonania zamówienia, odpowiedzialność za realizację zamówienia, za niewykonanie lub nienależyte wykonanie zamówienia; </w:t>
      </w:r>
    </w:p>
    <w:p w14:paraId="28CA2F2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7) zapis mówiący, że Wykonawcy występujący wspólnie ponoszą solidarną odpowiedzialność za wykonanie umowy; </w:t>
      </w:r>
    </w:p>
    <w:p w14:paraId="6F80ACC2"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jeżeli jest to potrzebne, ustanowienie Pełnomocnika do zawarcia umowy w sprawie zamówienia publicznego. </w:t>
      </w:r>
    </w:p>
    <w:p w14:paraId="36707F65"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Nie dopuszcza się składania umowy przedwstępnej konsorcjum lub umowy zawartej pod warunkiem zawieszającym. </w:t>
      </w:r>
    </w:p>
    <w:p w14:paraId="64B87586" w14:textId="2FAB94B9" w:rsidR="00662C48" w:rsidRPr="00662C48" w:rsidRDefault="00662C48" w:rsidP="00E53107">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662C48">
        <w:rPr>
          <w:rFonts w:ascii="Arial" w:eastAsia="Times New Roman" w:hAnsi="Arial" w:cs="Arial"/>
          <w:sz w:val="20"/>
          <w:szCs w:val="20"/>
          <w:lang w:eastAsia="pl-PL"/>
        </w:rPr>
        <w:tab/>
      </w:r>
    </w:p>
    <w:p w14:paraId="13817DA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662C48">
        <w:rPr>
          <w:rFonts w:ascii="Arial" w:hAnsi="Arial" w:cs="Arial"/>
          <w:b/>
          <w:bCs/>
          <w:sz w:val="20"/>
          <w:szCs w:val="20"/>
        </w:rPr>
        <w:t>XXI. PROJEKTOWANE POSTANOWIENIA UMOWY</w:t>
      </w:r>
    </w:p>
    <w:p w14:paraId="69BF5A8B"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bCs/>
          <w:sz w:val="20"/>
          <w:szCs w:val="20"/>
        </w:rPr>
        <w:t>1</w:t>
      </w:r>
      <w:r w:rsidRPr="00662C48">
        <w:rPr>
          <w:rFonts w:ascii="Arial" w:hAnsi="Arial" w:cs="Arial"/>
          <w:b/>
          <w:bCs/>
          <w:sz w:val="20"/>
          <w:szCs w:val="20"/>
        </w:rPr>
        <w:t xml:space="preserve">. </w:t>
      </w:r>
      <w:r w:rsidRPr="00662C48">
        <w:rPr>
          <w:rFonts w:ascii="Arial" w:hAnsi="Arial" w:cs="Arial"/>
          <w:sz w:val="20"/>
          <w:szCs w:val="20"/>
        </w:rPr>
        <w:t xml:space="preserve">Projektowane postanowienia umowy w sprawie zamówienia publicznego, które zostaną wprowadzone do treści tej umowy stanowią </w:t>
      </w:r>
      <w:r w:rsidRPr="00E25452">
        <w:rPr>
          <w:rFonts w:ascii="Arial" w:hAnsi="Arial" w:cs="Arial"/>
          <w:b/>
          <w:sz w:val="20"/>
          <w:szCs w:val="20"/>
        </w:rPr>
        <w:t>Załącznik nr 3 do SWZ</w:t>
      </w:r>
      <w:r w:rsidRPr="00E25452">
        <w:rPr>
          <w:rFonts w:ascii="Arial" w:hAnsi="Arial" w:cs="Arial"/>
          <w:sz w:val="20"/>
          <w:szCs w:val="20"/>
        </w:rPr>
        <w:t>.</w:t>
      </w:r>
    </w:p>
    <w:p w14:paraId="6CCA8785" w14:textId="2B246E63"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E25452">
        <w:rPr>
          <w:rFonts w:ascii="Arial" w:hAnsi="Arial" w:cs="Arial"/>
          <w:b/>
          <w:sz w:val="20"/>
          <w:szCs w:val="20"/>
        </w:rPr>
        <w:t>Załącznik nr 3 do SWZ</w:t>
      </w:r>
      <w:r w:rsidRPr="00E25452">
        <w:rPr>
          <w:rFonts w:ascii="Arial" w:hAnsi="Arial" w:cs="Arial"/>
          <w:sz w:val="20"/>
          <w:szCs w:val="20"/>
        </w:rPr>
        <w:t>. Umowa zostanie uzupełniona o zapisy wynikające ze złożonej oferty.</w:t>
      </w:r>
    </w:p>
    <w:p w14:paraId="30BDDE1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XXII. POLEGANIE NA ZASOBACH INNYCH PODMIOTÓW</w:t>
      </w:r>
    </w:p>
    <w:p w14:paraId="7EFE2465" w14:textId="5C72A31D" w:rsidR="00662C48" w:rsidRPr="00662C48" w:rsidRDefault="00662C48" w:rsidP="00662C48">
      <w:pPr>
        <w:numPr>
          <w:ilvl w:val="3"/>
          <w:numId w:val="14"/>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76C7232F" w14:textId="34E874C4"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509DC2E0" w14:textId="54D445E3"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25452">
        <w:rPr>
          <w:rFonts w:ascii="Arial" w:hAnsi="Arial" w:cs="Arial"/>
          <w:b/>
          <w:bCs/>
          <w:sz w:val="20"/>
          <w:szCs w:val="20"/>
        </w:rPr>
        <w:t>Załącznik nr 9 do SWZ</w:t>
      </w:r>
      <w:r w:rsidRPr="0089735E">
        <w:rPr>
          <w:rFonts w:ascii="Arial" w:hAnsi="Arial" w:cs="Arial"/>
          <w:b/>
          <w:bCs/>
          <w:color w:val="FF0000"/>
          <w:sz w:val="20"/>
          <w:szCs w:val="20"/>
        </w:rPr>
        <w:t>.</w:t>
      </w:r>
    </w:p>
    <w:p w14:paraId="4F49EE81" w14:textId="6E8A08A1"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4FB09D" w14:textId="4079E94C"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376A80" w14:textId="1FF7D62A"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b/>
          <w:sz w:val="20"/>
          <w:szCs w:val="20"/>
        </w:rPr>
        <w:t xml:space="preserve">UWAGA: </w:t>
      </w:r>
      <w:r w:rsidRPr="00662C48">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D3B661" w14:textId="5C5B06E5" w:rsidR="00662C48" w:rsidRPr="00E53107" w:rsidRDefault="00662C48" w:rsidP="00662C48">
      <w:pPr>
        <w:numPr>
          <w:ilvl w:val="3"/>
          <w:numId w:val="14"/>
        </w:numPr>
        <w:shd w:val="clear" w:color="auto" w:fill="FFFFFF"/>
        <w:spacing w:after="0" w:line="360" w:lineRule="auto"/>
        <w:ind w:left="426" w:hanging="426"/>
        <w:jc w:val="both"/>
        <w:rPr>
          <w:rFonts w:ascii="Arial" w:hAnsi="Arial" w:cs="Arial"/>
          <w:sz w:val="20"/>
          <w:szCs w:val="20"/>
        </w:rPr>
      </w:pPr>
      <w:r w:rsidRPr="00662C48">
        <w:rPr>
          <w:rFonts w:ascii="Arial" w:hAnsi="Arial" w:cs="Arial"/>
          <w:sz w:val="20"/>
          <w:szCs w:val="20"/>
        </w:rPr>
        <w:t xml:space="preserve">Wykonawca, w przypadku polegania na zdolnościach lub sytuacji podmiotów udostępniających zasoby, przedstawia, wraz z oświadczeniem, o którym mowa w Rozdziale </w:t>
      </w:r>
      <w:r>
        <w:rPr>
          <w:rFonts w:ascii="Arial" w:hAnsi="Arial" w:cs="Arial"/>
          <w:sz w:val="20"/>
          <w:szCs w:val="20"/>
        </w:rPr>
        <w:t>I</w:t>
      </w:r>
      <w:r w:rsidRPr="00662C48">
        <w:rPr>
          <w:rFonts w:ascii="Arial" w:hAnsi="Arial" w:cs="Arial"/>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Pr>
          <w:rFonts w:ascii="Arial" w:hAnsi="Arial" w:cs="Arial"/>
          <w:sz w:val="20"/>
          <w:szCs w:val="20"/>
        </w:rPr>
        <w:t>I</w:t>
      </w:r>
      <w:r w:rsidRPr="00662C48">
        <w:rPr>
          <w:rFonts w:ascii="Arial" w:hAnsi="Arial" w:cs="Arial"/>
          <w:sz w:val="20"/>
          <w:szCs w:val="20"/>
        </w:rPr>
        <w:t>X SWZ.</w:t>
      </w:r>
    </w:p>
    <w:p w14:paraId="4B08A2F2"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XXIII. INFORMACJA DLA WYKONAWCÓW WSPÓLNIE UBIEGAJĄCYCH SIĘ O UDZIELENIE ZAMÓWIENIA (SPÓŁKI CYWILNE/ KONSORCJA)</w:t>
      </w:r>
    </w:p>
    <w:p w14:paraId="255FF38F" w14:textId="7CF28723" w:rsidR="00662C48" w:rsidRPr="00662C48" w:rsidRDefault="00662C48" w:rsidP="00662C48">
      <w:pPr>
        <w:numPr>
          <w:ilvl w:val="0"/>
          <w:numId w:val="15"/>
        </w:numPr>
        <w:spacing w:before="240"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 xml:space="preserve">winno być załączone do oferty. </w:t>
      </w:r>
    </w:p>
    <w:p w14:paraId="6D0F8006" w14:textId="7F373CBA"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06AF6689" w14:textId="49DF7B6D" w:rsidR="00662C48" w:rsidRPr="00E25452" w:rsidRDefault="00662C48" w:rsidP="00662C48">
      <w:pPr>
        <w:numPr>
          <w:ilvl w:val="0"/>
          <w:numId w:val="15"/>
        </w:numPr>
        <w:spacing w:after="0" w:line="360" w:lineRule="auto"/>
        <w:ind w:left="426" w:hanging="426"/>
        <w:contextualSpacing/>
        <w:jc w:val="both"/>
        <w:rPr>
          <w:rFonts w:ascii="Arial" w:eastAsia="Times New Roman" w:hAnsi="Arial" w:cs="Arial"/>
          <w:b/>
          <w:bCs/>
          <w:sz w:val="20"/>
          <w:szCs w:val="20"/>
          <w:lang w:eastAsia="pl-PL"/>
        </w:rPr>
      </w:pPr>
      <w:r w:rsidRPr="00E25452">
        <w:rPr>
          <w:rFonts w:ascii="Arial" w:eastAsia="Times New Roman" w:hAnsi="Arial" w:cs="Arial"/>
          <w:sz w:val="20"/>
          <w:szCs w:val="20"/>
          <w:lang w:eastAsia="pl-PL"/>
        </w:rPr>
        <w:lastRenderedPageBreak/>
        <w:t xml:space="preserve">Wykonawcy wspólnie ubiegający się o udzielenie zamówienia dołączają do oferty oświadczenie, z którego wynika, które dostawy wykonają poszczególni wykonawcy zgodnie z </w:t>
      </w:r>
      <w:r w:rsidRPr="00E25452">
        <w:rPr>
          <w:rFonts w:ascii="Arial" w:eastAsia="Times New Roman" w:hAnsi="Arial" w:cs="Arial"/>
          <w:b/>
          <w:bCs/>
          <w:sz w:val="20"/>
          <w:szCs w:val="20"/>
          <w:lang w:eastAsia="pl-PL"/>
        </w:rPr>
        <w:t xml:space="preserve">Załącznikiem </w:t>
      </w:r>
      <w:r w:rsidR="00717FAE">
        <w:rPr>
          <w:rFonts w:ascii="Arial" w:eastAsia="Times New Roman" w:hAnsi="Arial" w:cs="Arial"/>
          <w:b/>
          <w:bCs/>
          <w:sz w:val="20"/>
          <w:szCs w:val="20"/>
          <w:lang w:eastAsia="pl-PL"/>
        </w:rPr>
        <w:t>7</w:t>
      </w:r>
      <w:r w:rsidRPr="00E25452">
        <w:rPr>
          <w:rFonts w:ascii="Arial" w:eastAsia="Times New Roman" w:hAnsi="Arial" w:cs="Arial"/>
          <w:b/>
          <w:bCs/>
          <w:sz w:val="20"/>
          <w:szCs w:val="20"/>
          <w:lang w:eastAsia="pl-PL"/>
        </w:rPr>
        <w:t xml:space="preserve"> do SWZ.</w:t>
      </w:r>
    </w:p>
    <w:p w14:paraId="3DCFFD79" w14:textId="098E0A86" w:rsidR="00662C48" w:rsidRPr="00E53107"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6F3BD5C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XXIV. PODWYKONAWSTWO</w:t>
      </w:r>
    </w:p>
    <w:p w14:paraId="658651A5"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6CF7130F"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462 ust.1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Wykonawca może powierzyć wykonanie części zamówienia podwykonawcy. </w:t>
      </w:r>
    </w:p>
    <w:p w14:paraId="5DA32AC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stosownie do treści art. 462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żąda wskazania przez Wykonawcę, w ofercie, części zamówienia, których wykonanie zamierza powierzyć podwykonawcom, oraz podania nazw ewentualnych podwykonawców, jeżeli są już znani. </w:t>
      </w:r>
    </w:p>
    <w:p w14:paraId="57ACBF60"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3.Zgodnie z art. 462 ust. 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622683CB" w14:textId="0C1A49F5"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4.Zamawiający nie dopuszcza zlecenia realizacji przedmiotu zamówienia przez podwykonawców dalszym podwykonawcom.</w:t>
      </w:r>
    </w:p>
    <w:p w14:paraId="25857034" w14:textId="6040C591" w:rsidR="00662C48" w:rsidRPr="00662C48" w:rsidRDefault="00662C48" w:rsidP="00717F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 WIZJA LOKALNA </w:t>
      </w:r>
    </w:p>
    <w:p w14:paraId="7BA5E809"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1.Zamawiający warunkuje złożenie oferty po uprzednim odbyciu wizji lokalnej. </w:t>
      </w:r>
    </w:p>
    <w:p w14:paraId="0619222F"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2. Wymaga się, aby Wykonawca przeprowadził obowiązkową wizję lokalną z udziałem Zamawiającego przyszłego terenu robót celem sprawdzenia miejsca robót oraz warunków związanych z wykonaniem prac będących przedmiotem zamówienia. </w:t>
      </w:r>
    </w:p>
    <w:p w14:paraId="7E028E9B"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3. Koszt wizji lokalnej ponosi Wykonawca. </w:t>
      </w:r>
    </w:p>
    <w:p w14:paraId="405D9615" w14:textId="2B421CA0"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4. Osobą wyznaczoną do kontaktu w sprawie wizji lokalnej jest Pani Beata Kusiak mail: </w:t>
      </w:r>
      <w:r w:rsidR="00B502C0" w:rsidRPr="00B502C0">
        <w:rPr>
          <w:rFonts w:ascii="Arial" w:hAnsi="Arial" w:cs="Arial"/>
          <w:sz w:val="20"/>
          <w:szCs w:val="20"/>
        </w:rPr>
        <w:t>Beata.Kusiak@sanepid.gov.pl</w:t>
      </w:r>
      <w:r w:rsidRPr="00717FAE">
        <w:rPr>
          <w:rFonts w:ascii="Arial" w:hAnsi="Arial" w:cs="Arial"/>
          <w:sz w:val="20"/>
          <w:szCs w:val="20"/>
        </w:rPr>
        <w:t xml:space="preserve">, tel.: </w:t>
      </w:r>
      <w:r w:rsidR="00B502C0" w:rsidRPr="00B502C0">
        <w:rPr>
          <w:rFonts w:ascii="Arial" w:hAnsi="Arial" w:cs="Arial"/>
          <w:sz w:val="20"/>
          <w:szCs w:val="20"/>
        </w:rPr>
        <w:t xml:space="preserve">601 142 079 </w:t>
      </w:r>
      <w:r w:rsidRPr="00717FAE">
        <w:rPr>
          <w:rFonts w:ascii="Arial" w:hAnsi="Arial" w:cs="Arial"/>
          <w:sz w:val="20"/>
          <w:szCs w:val="20"/>
        </w:rPr>
        <w:t xml:space="preserve">(kontakt telefoniczny od poniedziałku do piątku w godz. 8:00-14:00) </w:t>
      </w:r>
    </w:p>
    <w:p w14:paraId="56084E7D" w14:textId="60BCB5A5"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5. Zamawiający wyznacza dwa terminy wizji lokalnej (pierwszy w dniu </w:t>
      </w:r>
      <w:r w:rsidR="005E2EB6">
        <w:rPr>
          <w:rFonts w:ascii="Arial" w:hAnsi="Arial" w:cs="Arial"/>
          <w:sz w:val="20"/>
          <w:szCs w:val="20"/>
        </w:rPr>
        <w:t>14.</w:t>
      </w:r>
      <w:r w:rsidRPr="00717FAE">
        <w:rPr>
          <w:rFonts w:ascii="Arial" w:hAnsi="Arial" w:cs="Arial"/>
          <w:sz w:val="20"/>
          <w:szCs w:val="20"/>
        </w:rPr>
        <w:t>0</w:t>
      </w:r>
      <w:r w:rsidR="005E2EB6">
        <w:rPr>
          <w:rFonts w:ascii="Arial" w:hAnsi="Arial" w:cs="Arial"/>
          <w:sz w:val="20"/>
          <w:szCs w:val="20"/>
        </w:rPr>
        <w:t>8</w:t>
      </w:r>
      <w:r w:rsidRPr="00717FAE">
        <w:rPr>
          <w:rFonts w:ascii="Arial" w:hAnsi="Arial" w:cs="Arial"/>
          <w:sz w:val="20"/>
          <w:szCs w:val="20"/>
        </w:rPr>
        <w:t>.2024 r. o godzinie 10:00 drugi w dniu</w:t>
      </w:r>
      <w:r w:rsidR="005E2EB6">
        <w:rPr>
          <w:rFonts w:ascii="Arial" w:hAnsi="Arial" w:cs="Arial"/>
          <w:sz w:val="20"/>
          <w:szCs w:val="20"/>
        </w:rPr>
        <w:t xml:space="preserve"> 20</w:t>
      </w:r>
      <w:r w:rsidRPr="00717FAE">
        <w:rPr>
          <w:rFonts w:ascii="Arial" w:hAnsi="Arial" w:cs="Arial"/>
          <w:sz w:val="20"/>
          <w:szCs w:val="20"/>
        </w:rPr>
        <w:t>.0</w:t>
      </w:r>
      <w:r w:rsidR="005E2EB6">
        <w:rPr>
          <w:rFonts w:ascii="Arial" w:hAnsi="Arial" w:cs="Arial"/>
          <w:sz w:val="20"/>
          <w:szCs w:val="20"/>
        </w:rPr>
        <w:t>8</w:t>
      </w:r>
      <w:r w:rsidRPr="00717FAE">
        <w:rPr>
          <w:rFonts w:ascii="Arial" w:hAnsi="Arial" w:cs="Arial"/>
          <w:sz w:val="20"/>
          <w:szCs w:val="20"/>
        </w:rPr>
        <w:t xml:space="preserve">.2024 r. o godzinie 10:00 </w:t>
      </w:r>
    </w:p>
    <w:p w14:paraId="46ACE5EE"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6. Dodatkowo każdy z Wykonawców może zgłosić Zamawiającemu chęć dokonania wizji lokalnej, najpóźniej na jeden dzień przed terminem wizji mailem lub telefonicznie, jeśli nie może on uczestniczyć w wizji w terminach wyznaczonych przez Zamawiającego. </w:t>
      </w:r>
    </w:p>
    <w:p w14:paraId="5D39457D"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7. Zamawiający w trakcie wizji sporządzi protokół z wizji. Każdy z przedstawicieli Wykonawców, którzy wzięli udział w wizji ma obowiązek podpisać protokół. Brak podpisu ze wskazaniem nazwy wykonawcy będą traktowane jako brak odbycia wizji lokalnej i skutkować będą odrzuceniem oferty zgodnie z art. 226 ust. 1 pkt 18 </w:t>
      </w:r>
      <w:proofErr w:type="spellStart"/>
      <w:r w:rsidRPr="00717FAE">
        <w:rPr>
          <w:rFonts w:ascii="Arial" w:hAnsi="Arial" w:cs="Arial"/>
          <w:sz w:val="20"/>
          <w:szCs w:val="20"/>
        </w:rPr>
        <w:t>uPzp</w:t>
      </w:r>
      <w:proofErr w:type="spellEnd"/>
      <w:r w:rsidRPr="00717FAE">
        <w:rPr>
          <w:rFonts w:ascii="Arial" w:hAnsi="Arial" w:cs="Arial"/>
          <w:sz w:val="20"/>
          <w:szCs w:val="20"/>
        </w:rPr>
        <w:t xml:space="preserve">. </w:t>
      </w:r>
    </w:p>
    <w:p w14:paraId="3C9CA032"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8.W przypadku Wykonawców wspólnie ubiegających się o udzielenie zamówienia wystarczającym będzie udział jednego z Wykonawców wspólnie ubiegających się o udzielenie zamówienia. </w:t>
      </w:r>
    </w:p>
    <w:p w14:paraId="6B2F9863"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9. Wizja lokalna służy tylko i wyłącznie do sprawdzenia i oceny faktycznej przyszłego terenu robót.</w:t>
      </w:r>
    </w:p>
    <w:p w14:paraId="66088BDB" w14:textId="06CF1A58" w:rsidR="00662C48"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10. Zadawanie pytań odbywa się tylko i wyłącznie w sposób wskazany w SWZ w rozdziale </w:t>
      </w:r>
      <w:r w:rsidR="00597D29" w:rsidRPr="00717FAE">
        <w:rPr>
          <w:rFonts w:ascii="Arial" w:hAnsi="Arial" w:cs="Arial"/>
          <w:sz w:val="20"/>
          <w:szCs w:val="20"/>
        </w:rPr>
        <w:t>X</w:t>
      </w:r>
      <w:r w:rsidRPr="00717FAE">
        <w:rPr>
          <w:rFonts w:ascii="Arial" w:hAnsi="Arial" w:cs="Arial"/>
          <w:sz w:val="20"/>
          <w:szCs w:val="20"/>
        </w:rPr>
        <w:t xml:space="preserve"> pkt </w:t>
      </w:r>
      <w:r w:rsidR="00597D29" w:rsidRPr="00717FAE">
        <w:rPr>
          <w:rFonts w:ascii="Arial" w:hAnsi="Arial" w:cs="Arial"/>
          <w:sz w:val="20"/>
          <w:szCs w:val="20"/>
        </w:rPr>
        <w:t>1</w:t>
      </w:r>
      <w:r w:rsidRPr="00717FAE">
        <w:rPr>
          <w:rFonts w:ascii="Arial" w:hAnsi="Arial" w:cs="Arial"/>
          <w:sz w:val="20"/>
          <w:szCs w:val="20"/>
        </w:rPr>
        <w:t>2.</w:t>
      </w:r>
    </w:p>
    <w:p w14:paraId="79E55440" w14:textId="77777777" w:rsidR="00717FAE" w:rsidRPr="00717FAE" w:rsidRDefault="00717FAE" w:rsidP="00662C48">
      <w:pPr>
        <w:spacing w:after="0" w:line="360" w:lineRule="auto"/>
        <w:contextualSpacing/>
        <w:jc w:val="both"/>
        <w:rPr>
          <w:rFonts w:ascii="Arial" w:eastAsia="Times New Roman" w:hAnsi="Arial" w:cs="Arial"/>
          <w:sz w:val="20"/>
          <w:szCs w:val="20"/>
          <w:lang w:eastAsia="pl-PL"/>
        </w:rPr>
      </w:pPr>
    </w:p>
    <w:p w14:paraId="70EA2E71"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XXVI. WYMAGANIA W ZAKRESIE ZATRUDNIENIA NA PODSTAWIE STOSUNKU PRACY</w:t>
      </w:r>
    </w:p>
    <w:p w14:paraId="630495B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41F17B0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1.Zamawiający, stosownie do art. 95 ust. 1 i ust. 2 pkt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wymaga zatrudnienia przez Wykonawcę lub podwykonawcę na podstawie stosunku pracy, osób wykonujących czynności w zakresie realizacji zamówienia, których wykonanie polega na wykonywaniu pracy w sposób określony w art. 22 § 1 ustawy z dnia 26 czerwca 1974r. Kodeks pracy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Dz.U. z 2022r. poz. 1510 z </w:t>
      </w:r>
      <w:proofErr w:type="spellStart"/>
      <w:r w:rsidRPr="00662C48">
        <w:rPr>
          <w:rFonts w:ascii="Arial" w:eastAsia="Times New Roman" w:hAnsi="Arial" w:cs="Arial"/>
          <w:sz w:val="20"/>
          <w:szCs w:val="20"/>
          <w:lang w:eastAsia="pl-PL"/>
        </w:rPr>
        <w:t>późn</w:t>
      </w:r>
      <w:proofErr w:type="spellEnd"/>
      <w:r w:rsidRPr="00662C48">
        <w:rPr>
          <w:rFonts w:ascii="Arial" w:eastAsia="Times New Roman" w:hAnsi="Arial" w:cs="Arial"/>
          <w:sz w:val="20"/>
          <w:szCs w:val="20"/>
          <w:lang w:eastAsia="pl-PL"/>
        </w:rPr>
        <w:t xml:space="preserve">. zm.). </w:t>
      </w:r>
    </w:p>
    <w:p w14:paraId="680AAA8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określa wymagania dotyczące zatrudnienia na podstawie umowy o pracę osób wykonujących czynności w zakresie realizacji zamówienia: </w:t>
      </w:r>
    </w:p>
    <w:p w14:paraId="7C3D63E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Zamawiający wymaga, aby Wykonawca lub jego podwykonawca zatrudniał na umowę o pracę pracowników, które wykonują czynności bezpośrednio związane z wykonywaniem robót budowlanych konstrukcyjno-budowlanych </w:t>
      </w:r>
      <w:r w:rsidRPr="00662C48">
        <w:rPr>
          <w:rFonts w:ascii="Arial" w:eastAsia="Times New Roman" w:hAnsi="Arial" w:cs="Arial"/>
          <w:bCs/>
          <w:sz w:val="20"/>
          <w:szCs w:val="20"/>
        </w:rPr>
        <w:t>czyli tzw. pracowników fizycznych jeżeli osoby te wykonują czynności  w zakresie realizacji zamówienia objętego niniejszą SWZ</w:t>
      </w:r>
      <w:r w:rsidRPr="00662C48">
        <w:rPr>
          <w:rFonts w:ascii="Arial" w:eastAsia="Times New Roman" w:hAnsi="Arial" w:cs="Arial"/>
          <w:sz w:val="20"/>
          <w:szCs w:val="20"/>
          <w:lang w:eastAsia="pl-PL"/>
        </w:rPr>
        <w:t xml:space="preserve"> Wykonawca lub podwykonawca jest zobowiązany zatrudniać na umowę o pracę co najmniej na czas realizacji umowy zawartej pomiędzy Wykonawcą a Zamawiającym. </w:t>
      </w:r>
    </w:p>
    <w:p w14:paraId="5A2E3A61"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Wymóg nie dotyczy osób wykonujących czynności związanych z kierowaniem robotami, nadzorem nad realizowanymi robotami budowlanymi oraz transportem materiałów i osób na teren realizowanych robót budowlanych, a także dostawców materiałów budowlanych itp. oraz przypadków, gdy czynności wykonywane są w ramach prowadzonej indywidualnie działalności gospodarczej. </w:t>
      </w:r>
    </w:p>
    <w:p w14:paraId="3E899B9F" w14:textId="3D1FE829" w:rsidR="00662C48" w:rsidRPr="00E53107" w:rsidRDefault="00662C48" w:rsidP="00662C48">
      <w:pPr>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3) Sposób weryfikacji zatrudnienia osób, o których mowa w art. 95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oraz uprawnienia Zamawiającego w zakresie kontroli spełniania przez Wykonawcę wymagań związanych z zatrudnianiem tych osób oraz sankcji z tytułu niespełnienia tych wymagań, zostały określone we wzorze umowy stanowiących </w:t>
      </w:r>
      <w:r w:rsidRPr="00662C48">
        <w:rPr>
          <w:rFonts w:ascii="Arial" w:eastAsia="Times New Roman" w:hAnsi="Arial" w:cs="Arial"/>
          <w:b/>
          <w:sz w:val="20"/>
          <w:szCs w:val="20"/>
          <w:lang w:eastAsia="pl-PL"/>
        </w:rPr>
        <w:t>Załącznik nr 3 do SWZ.</w:t>
      </w:r>
    </w:p>
    <w:p w14:paraId="4023F7A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 xml:space="preserve">XXVII. POUCZENIE O </w:t>
      </w:r>
      <w:r w:rsidRPr="00662C48">
        <w:rPr>
          <w:rFonts w:ascii="Arial" w:hAnsi="Arial" w:cs="Arial"/>
          <w:b/>
          <w:bCs/>
          <w:sz w:val="20"/>
          <w:szCs w:val="20"/>
        </w:rPr>
        <w:t>ŚRODKACH</w:t>
      </w:r>
      <w:r w:rsidRPr="00662C48">
        <w:rPr>
          <w:rFonts w:ascii="Arial" w:hAnsi="Arial" w:cs="Arial"/>
          <w:b/>
          <w:sz w:val="20"/>
          <w:szCs w:val="20"/>
        </w:rPr>
        <w:t xml:space="preserve"> OCHRONY PRAWNEJ PRZYSŁUGUJĄCYCH WYKONAWCY</w:t>
      </w:r>
    </w:p>
    <w:p w14:paraId="3EE0BA27" w14:textId="1E846B44" w:rsidR="00662C48" w:rsidRPr="00662C48" w:rsidRDefault="00662C48" w:rsidP="00662C48">
      <w:pPr>
        <w:numPr>
          <w:ilvl w:val="0"/>
          <w:numId w:val="8"/>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4E524701" w14:textId="5913DDDA"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oraz Rzecznikowi Małych i Średnich Przedsiębiorców.</w:t>
      </w:r>
    </w:p>
    <w:p w14:paraId="457ACD3A" w14:textId="6A32DF57"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przysługuje na:</w:t>
      </w:r>
    </w:p>
    <w:p w14:paraId="131FF813"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C7CA7C0"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zaniechanie czynności w postępowaniu o udzielenie zamówienia do której zamawiający był obowiązany na podstawie ustawy;</w:t>
      </w:r>
    </w:p>
    <w:p w14:paraId="653C4917" w14:textId="3CAF0311"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54CCD71D"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lastRenderedPageBreak/>
        <w:t>5</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5165529E"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6</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wnosi się w terminie:</w:t>
      </w:r>
    </w:p>
    <w:p w14:paraId="371F647F"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A5F2198"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3E98ACAB" w14:textId="77777777" w:rsidR="00662C48" w:rsidRPr="00662C48" w:rsidRDefault="00662C48" w:rsidP="00662C48">
      <w:pPr>
        <w:suppressAutoHyphens/>
        <w:spacing w:after="0" w:line="360" w:lineRule="auto"/>
        <w:ind w:left="448" w:hanging="448"/>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7</w:t>
      </w:r>
      <w:r w:rsidRPr="00662C48">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ab/>
      </w:r>
      <w:r w:rsidRPr="00662C48">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224FDE8"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Na orzeczenie Izby oraz postanowienie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stronom oraz uczestnikom postępowania odwoławczego przysługuje skarga do sądu.</w:t>
      </w:r>
    </w:p>
    <w:p w14:paraId="602D6254"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 W postępowaniu toczącym się wskutek wniesienia skargi stosuje się odpowiednio przepisy ustawy z dnia 17 listopada 1964 r. - Kodeks postępowania cywilnego o apelacji, jeżeli przepisy niniejszego rozdziału nie stanowią inaczej.</w:t>
      </w:r>
    </w:p>
    <w:p w14:paraId="4B42BBF2" w14:textId="211583B0"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 Skargę wnosi się do Sądu Okręgowego w Warszawie - sądu zamówień publicznych, zwanego dalej "sądem zamówień publicznych".</w:t>
      </w:r>
    </w:p>
    <w:p w14:paraId="5A310243"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 Skargę wnosi się za pośrednictwem Prezesa Izby, w terminie 14 dni od dnia doręczenia orzeczenia Izby lub postanowienia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530ABE5"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 </w:t>
      </w:r>
      <w:r w:rsidRPr="00662C48">
        <w:rPr>
          <w:rFonts w:ascii="Arial" w:eastAsia="Times New Roman" w:hAnsi="Arial" w:cs="Arial"/>
          <w:sz w:val="20"/>
          <w:szCs w:val="20"/>
          <w:lang w:eastAsia="pl-PL"/>
        </w:rPr>
        <w:tab/>
        <w:t>Prezes Izby przekazuje skargę wraz z aktami postępowania odwoławczego do sądu zamówień publicznych w terminie 7 dni od dnia jej otrzymania.</w:t>
      </w:r>
    </w:p>
    <w:p w14:paraId="573F24B7"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2C7066FC" w14:textId="02D342F1"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XXVIII. </w:t>
      </w:r>
      <w:r w:rsidR="0089735E" w:rsidRPr="0089735E">
        <w:rPr>
          <w:rFonts w:ascii="Arial" w:eastAsia="Times New Roman" w:hAnsi="Arial" w:cs="Arial"/>
          <w:b/>
          <w:sz w:val="20"/>
          <w:szCs w:val="20"/>
          <w:lang w:eastAsia="pl-PL"/>
        </w:rPr>
        <w:t>OCHRONA DANYCH OSOBOWYCH</w:t>
      </w:r>
    </w:p>
    <w:p w14:paraId="6F2B979A" w14:textId="77777777" w:rsidR="00662C48" w:rsidRPr="00662C48" w:rsidRDefault="00662C48" w:rsidP="00662C48">
      <w:pPr>
        <w:spacing w:after="0" w:line="360" w:lineRule="auto"/>
        <w:ind w:left="709"/>
        <w:jc w:val="both"/>
        <w:rPr>
          <w:rFonts w:ascii="Arial" w:eastAsia="Times New Roman" w:hAnsi="Arial" w:cs="Arial"/>
          <w:sz w:val="20"/>
          <w:szCs w:val="20"/>
          <w:lang w:eastAsia="pl-PL"/>
        </w:rPr>
      </w:pPr>
    </w:p>
    <w:p w14:paraId="000261D9" w14:textId="77777777" w:rsidR="0089735E" w:rsidRPr="008071D4" w:rsidRDefault="0089735E" w:rsidP="0089735E">
      <w:pPr>
        <w:tabs>
          <w:tab w:val="left" w:pos="540"/>
        </w:tabs>
        <w:spacing w:line="360" w:lineRule="auto"/>
        <w:jc w:val="both"/>
        <w:rPr>
          <w:rFonts w:ascii="Arial" w:hAnsi="Arial" w:cs="Arial"/>
          <w:b/>
          <w:sz w:val="20"/>
          <w:szCs w:val="20"/>
        </w:rPr>
      </w:pPr>
      <w:r w:rsidRPr="00DF107C">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6707A2D" w14:textId="77777777" w:rsidR="0089735E" w:rsidRPr="00DF107C" w:rsidRDefault="0089735E" w:rsidP="0089735E">
      <w:pPr>
        <w:pStyle w:val="pkt"/>
        <w:numPr>
          <w:ilvl w:val="0"/>
          <w:numId w:val="57"/>
        </w:numPr>
        <w:spacing w:before="0" w:after="0" w:line="360" w:lineRule="auto"/>
        <w:ind w:left="284" w:firstLine="0"/>
        <w:rPr>
          <w:rFonts w:ascii="Arial" w:hAnsi="Arial" w:cs="Arial"/>
          <w:sz w:val="20"/>
        </w:rPr>
      </w:pPr>
      <w:r>
        <w:rPr>
          <w:rFonts w:ascii="Arial" w:hAnsi="Arial" w:cs="Arial"/>
          <w:sz w:val="20"/>
        </w:rPr>
        <w:t xml:space="preserve">   </w:t>
      </w:r>
      <w:r w:rsidRPr="00DF107C">
        <w:rPr>
          <w:rFonts w:ascii="Arial" w:hAnsi="Arial" w:cs="Arial"/>
          <w:sz w:val="20"/>
        </w:rPr>
        <w:t>administratorem Pani/Pana danych osobowych jest</w:t>
      </w:r>
      <w:r w:rsidRPr="00DF107C">
        <w:rPr>
          <w:rFonts w:ascii="Arial" w:hAnsi="Arial" w:cs="Arial"/>
          <w:caps/>
          <w:sz w:val="20"/>
        </w:rPr>
        <w:t xml:space="preserve"> </w:t>
      </w:r>
      <w:r w:rsidRPr="00DF107C">
        <w:rPr>
          <w:rFonts w:ascii="Arial" w:hAnsi="Arial" w:cs="Arial"/>
          <w:sz w:val="20"/>
        </w:rPr>
        <w:t>Łódzki Państwowy Wojewódzki Inspektor Sanitarny</w:t>
      </w:r>
      <w:r w:rsidRPr="00DF107C">
        <w:rPr>
          <w:rFonts w:ascii="Arial" w:hAnsi="Arial" w:cs="Arial"/>
          <w:sz w:val="20"/>
          <w:lang w:eastAsia="ar-SA"/>
        </w:rPr>
        <w:t xml:space="preserve">, ul. Wodna 40, 90-046 Łódź, tel. 42 25 36 200 </w:t>
      </w:r>
      <w:r w:rsidRPr="00365F36">
        <w:rPr>
          <w:rFonts w:ascii="Arial" w:hAnsi="Arial" w:cs="Arial"/>
          <w:sz w:val="20"/>
          <w:lang w:eastAsia="ar-SA"/>
        </w:rPr>
        <w:t>sekretariat.wsse.lodz@sanepid.gov.pl</w:t>
      </w:r>
    </w:p>
    <w:p w14:paraId="540C00F7"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 xml:space="preserve">administrator wyznaczył Inspektora Danych Osobowych, z którym można się kontaktować pod adresem e-mail: </w:t>
      </w:r>
      <w:hyperlink r:id="rId15" w:history="1">
        <w:r w:rsidRPr="00543592">
          <w:rPr>
            <w:rStyle w:val="Hipercze"/>
            <w:rFonts w:ascii="Arial" w:hAnsi="Arial" w:cs="Arial"/>
            <w:sz w:val="20"/>
          </w:rPr>
          <w:t>iod.wsse.lodz@sanepid.gov.pl</w:t>
        </w:r>
      </w:hyperlink>
      <w:r w:rsidRPr="00DF107C">
        <w:rPr>
          <w:rFonts w:ascii="Arial" w:hAnsi="Arial" w:cs="Arial"/>
          <w:sz w:val="20"/>
        </w:rPr>
        <w:t xml:space="preserve">   </w:t>
      </w:r>
    </w:p>
    <w:p w14:paraId="6B8DEBA7"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lastRenderedPageBreak/>
        <w:t>Pani/Pana dane osobowe przetwarzane będą na podstawie art. 6 ust. 1 lit. c RODO w celu związanym z przedmiotowym postępowaniem o udzielenie zamówienia publicznego, prowadzonym w trybie przetargu nieograniczonego.</w:t>
      </w:r>
    </w:p>
    <w:p w14:paraId="3E966366"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odbiorcami Pani/Pana danych osobowych będą osoby lub podmioty, którym udostępniona zostanie dokumentacja postępowan</w:t>
      </w:r>
      <w:r>
        <w:rPr>
          <w:rFonts w:ascii="Arial" w:hAnsi="Arial" w:cs="Arial"/>
          <w:sz w:val="20"/>
        </w:rPr>
        <w:t xml:space="preserve">ia w oparciu o art. 74 ustawy </w:t>
      </w:r>
      <w:proofErr w:type="spellStart"/>
      <w:r>
        <w:rPr>
          <w:rFonts w:ascii="Arial" w:hAnsi="Arial" w:cs="Arial"/>
          <w:sz w:val="20"/>
        </w:rPr>
        <w:t>Pzp</w:t>
      </w:r>
      <w:proofErr w:type="spellEnd"/>
      <w:r w:rsidRPr="00DF107C">
        <w:rPr>
          <w:rFonts w:ascii="Arial" w:hAnsi="Arial" w:cs="Arial"/>
          <w:sz w:val="20"/>
        </w:rPr>
        <w:t>.</w:t>
      </w:r>
    </w:p>
    <w:p w14:paraId="2A70121A"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Pr>
          <w:rFonts w:ascii="Arial" w:hAnsi="Arial" w:cs="Arial"/>
          <w:sz w:val="20"/>
        </w:rPr>
        <w:t xml:space="preserve"> ust. 1 </w:t>
      </w:r>
      <w:proofErr w:type="spellStart"/>
      <w:r>
        <w:rPr>
          <w:rFonts w:ascii="Arial" w:hAnsi="Arial" w:cs="Arial"/>
          <w:sz w:val="20"/>
        </w:rPr>
        <w:t>Pzp</w:t>
      </w:r>
      <w:proofErr w:type="spellEnd"/>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28734551"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obowiązek podania przez Panią/Pana danych osobowych bezpośrednio Pani/Pana dotyczących jest wymogiem ustawowym okr</w:t>
      </w:r>
      <w:r>
        <w:rPr>
          <w:rFonts w:ascii="Arial" w:hAnsi="Arial" w:cs="Arial"/>
          <w:sz w:val="20"/>
        </w:rPr>
        <w:t xml:space="preserve">eślonym w przepisanych ustawy </w:t>
      </w:r>
      <w:proofErr w:type="spellStart"/>
      <w:r>
        <w:rPr>
          <w:rFonts w:ascii="Arial" w:hAnsi="Arial" w:cs="Arial"/>
          <w:sz w:val="20"/>
        </w:rPr>
        <w:t>Pzp</w:t>
      </w:r>
      <w:proofErr w:type="spellEnd"/>
      <w:r w:rsidRPr="00DF107C">
        <w:rPr>
          <w:rFonts w:ascii="Arial" w:hAnsi="Arial" w:cs="Arial"/>
          <w:sz w:val="20"/>
        </w:rPr>
        <w:t xml:space="preserve"> związanym z udziałem w postępowaniu o udzielenie zamówienia publicznego.</w:t>
      </w:r>
    </w:p>
    <w:p w14:paraId="6936EE0B" w14:textId="77777777" w:rsidR="0089735E" w:rsidRPr="00DF107C" w:rsidRDefault="0089735E" w:rsidP="0089735E">
      <w:pPr>
        <w:pStyle w:val="pkt"/>
        <w:numPr>
          <w:ilvl w:val="0"/>
          <w:numId w:val="57"/>
        </w:numPr>
        <w:tabs>
          <w:tab w:val="num" w:pos="709"/>
        </w:tabs>
        <w:spacing w:before="0" w:after="0" w:line="360" w:lineRule="auto"/>
        <w:ind w:left="709" w:hanging="401"/>
        <w:rPr>
          <w:rFonts w:ascii="Arial" w:hAnsi="Arial" w:cs="Arial"/>
          <w:sz w:val="20"/>
        </w:rPr>
      </w:pPr>
      <w:r w:rsidRPr="00DF107C">
        <w:rPr>
          <w:rFonts w:ascii="Arial" w:hAnsi="Arial" w:cs="Arial"/>
          <w:sz w:val="20"/>
        </w:rPr>
        <w:t>w odniesieniu do Pani/Pana danych osobowych decyzje nie będą podejmowane w sposób zautomatyzowany, stosownie do art. 22 RODO.</w:t>
      </w:r>
    </w:p>
    <w:p w14:paraId="7B570FFB"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posiada Pani/Pan:</w:t>
      </w:r>
    </w:p>
    <w:p w14:paraId="560D1747"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42EBD0"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16 RODO prawo do sprostowania Pani/Pana danych osobowych (</w:t>
      </w:r>
      <w:r w:rsidRPr="00DF107C">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F107C">
        <w:rPr>
          <w:rFonts w:ascii="Arial" w:hAnsi="Arial" w:cs="Arial"/>
          <w:sz w:val="20"/>
        </w:rPr>
        <w:t>);</w:t>
      </w:r>
    </w:p>
    <w:p w14:paraId="555D6F6A"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7C882213"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D903AAD"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7127B76A"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ab/>
        <w:t>w związku z art. 17 ust. 3 lit. b, d lub e RODO prawo do usunięcia danych osobowych;</w:t>
      </w:r>
    </w:p>
    <w:p w14:paraId="1BB46308"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ab/>
        <w:t>prawo do przenoszenia danych osobowych, o którym mowa w art. 20 RODO;</w:t>
      </w:r>
    </w:p>
    <w:p w14:paraId="7247F7C1"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lastRenderedPageBreak/>
        <w:tab/>
        <w:t xml:space="preserve">na podstawie art. 21 RODO prawo sprzeciwu, wobec przetwarzania danych osobowych, gdyż podstawą prawną przetwarzania Pani/Pana danych osobowych jest art. 6 ust. 1 lit. c RODO; </w:t>
      </w:r>
    </w:p>
    <w:p w14:paraId="4DF89CC0" w14:textId="77777777" w:rsidR="0089735E"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Pr>
          <w:rFonts w:ascii="Arial" w:hAnsi="Arial" w:cs="Arial"/>
          <w:sz w:val="20"/>
        </w:rPr>
        <w:t>l. Stawki 2, 00-193 Warszawa</w:t>
      </w:r>
    </w:p>
    <w:p w14:paraId="0C766A6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XXVII. WYKAZ </w:t>
      </w:r>
      <w:r w:rsidRPr="00662C48">
        <w:rPr>
          <w:rFonts w:ascii="Arial" w:eastAsia="Times New Roman" w:hAnsi="Arial" w:cs="Arial"/>
          <w:b/>
          <w:bCs/>
          <w:sz w:val="20"/>
          <w:szCs w:val="20"/>
          <w:lang w:eastAsia="pl-PL"/>
        </w:rPr>
        <w:t>ZAŁĄCZNIKÓW</w:t>
      </w:r>
      <w:r w:rsidRPr="00662C48">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9"/>
        <w:gridCol w:w="7093"/>
      </w:tblGrid>
      <w:tr w:rsidR="00662C48" w:rsidRPr="00662C48" w14:paraId="083F0EE8" w14:textId="77777777" w:rsidTr="0089735E">
        <w:tc>
          <w:tcPr>
            <w:tcW w:w="1969" w:type="dxa"/>
          </w:tcPr>
          <w:p w14:paraId="35DDC7FE"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w:t>
            </w:r>
          </w:p>
        </w:tc>
        <w:tc>
          <w:tcPr>
            <w:tcW w:w="7093" w:type="dxa"/>
          </w:tcPr>
          <w:p w14:paraId="184E206F" w14:textId="77777777" w:rsidR="00662C48" w:rsidRPr="00662C48" w:rsidRDefault="00662C48" w:rsidP="00662C48">
            <w:pPr>
              <w:suppressAutoHyphens/>
              <w:spacing w:line="360" w:lineRule="auto"/>
              <w:rPr>
                <w:rFonts w:ascii="Arial" w:hAnsi="Arial" w:cs="Arial"/>
              </w:rPr>
            </w:pPr>
            <w:r w:rsidRPr="00662C48">
              <w:rPr>
                <w:rFonts w:ascii="Arial" w:hAnsi="Arial" w:cs="Arial"/>
              </w:rPr>
              <w:t>Formularz Ofertowy</w:t>
            </w:r>
          </w:p>
        </w:tc>
      </w:tr>
      <w:tr w:rsidR="00662C48" w:rsidRPr="00662C48" w14:paraId="34442488" w14:textId="77777777" w:rsidTr="0089735E">
        <w:tc>
          <w:tcPr>
            <w:tcW w:w="1969" w:type="dxa"/>
          </w:tcPr>
          <w:p w14:paraId="762B7FD1"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2</w:t>
            </w:r>
          </w:p>
        </w:tc>
        <w:tc>
          <w:tcPr>
            <w:tcW w:w="7093" w:type="dxa"/>
          </w:tcPr>
          <w:p w14:paraId="7DD37533" w14:textId="4EF885E9" w:rsidR="00662C48" w:rsidRPr="00662C48" w:rsidRDefault="00717FAE" w:rsidP="00662C48">
            <w:pPr>
              <w:suppressAutoHyphens/>
              <w:spacing w:line="360" w:lineRule="auto"/>
              <w:rPr>
                <w:rFonts w:ascii="Arial" w:hAnsi="Arial" w:cs="Arial"/>
              </w:rPr>
            </w:pPr>
            <w:r w:rsidRPr="00717FAE">
              <w:rPr>
                <w:rFonts w:ascii="Arial" w:hAnsi="Arial" w:cs="Arial"/>
              </w:rPr>
              <w:t>Program Funkcjonalno-Użytkowy (PFU) z załącznikami</w:t>
            </w:r>
          </w:p>
        </w:tc>
      </w:tr>
      <w:tr w:rsidR="00662C48" w:rsidRPr="00662C48" w14:paraId="2F9E76E6" w14:textId="77777777" w:rsidTr="0089735E">
        <w:tc>
          <w:tcPr>
            <w:tcW w:w="1969" w:type="dxa"/>
          </w:tcPr>
          <w:p w14:paraId="353A4AC0"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3</w:t>
            </w:r>
          </w:p>
        </w:tc>
        <w:tc>
          <w:tcPr>
            <w:tcW w:w="7093" w:type="dxa"/>
          </w:tcPr>
          <w:p w14:paraId="18527D52" w14:textId="77777777" w:rsidR="00662C48" w:rsidRPr="00662C48" w:rsidRDefault="00662C48" w:rsidP="00662C48">
            <w:pPr>
              <w:suppressAutoHyphens/>
              <w:spacing w:line="360" w:lineRule="auto"/>
              <w:rPr>
                <w:rFonts w:ascii="Arial" w:hAnsi="Arial" w:cs="Arial"/>
              </w:rPr>
            </w:pPr>
            <w:r w:rsidRPr="00662C48">
              <w:rPr>
                <w:rFonts w:ascii="Arial" w:hAnsi="Arial" w:cs="Arial"/>
              </w:rPr>
              <w:t>Projektowane postanowienia umowy</w:t>
            </w:r>
          </w:p>
        </w:tc>
      </w:tr>
      <w:tr w:rsidR="00662C48" w:rsidRPr="00662C48" w14:paraId="5A63E804" w14:textId="77777777" w:rsidTr="0089735E">
        <w:trPr>
          <w:trHeight w:val="333"/>
        </w:trPr>
        <w:tc>
          <w:tcPr>
            <w:tcW w:w="1969" w:type="dxa"/>
          </w:tcPr>
          <w:p w14:paraId="6D4433AA"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4</w:t>
            </w:r>
          </w:p>
        </w:tc>
        <w:tc>
          <w:tcPr>
            <w:tcW w:w="7093" w:type="dxa"/>
          </w:tcPr>
          <w:p w14:paraId="6C7EDFFD" w14:textId="77777777" w:rsidR="00662C48" w:rsidRPr="00662C48" w:rsidRDefault="00662C48" w:rsidP="00662C48">
            <w:pPr>
              <w:suppressAutoHyphens/>
              <w:spacing w:line="360" w:lineRule="auto"/>
              <w:rPr>
                <w:rFonts w:ascii="Arial" w:hAnsi="Arial" w:cs="Arial"/>
              </w:rPr>
            </w:pPr>
            <w:r w:rsidRPr="00662C48">
              <w:rPr>
                <w:rFonts w:ascii="Arial" w:hAnsi="Arial" w:cs="Arial"/>
              </w:rPr>
              <w:t>Wykaz robót</w:t>
            </w:r>
          </w:p>
        </w:tc>
      </w:tr>
      <w:tr w:rsidR="00662C48" w:rsidRPr="00662C48" w14:paraId="0447A146" w14:textId="77777777" w:rsidTr="0089735E">
        <w:trPr>
          <w:trHeight w:val="268"/>
        </w:trPr>
        <w:tc>
          <w:tcPr>
            <w:tcW w:w="1969" w:type="dxa"/>
          </w:tcPr>
          <w:p w14:paraId="45C8CC13"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5</w:t>
            </w:r>
          </w:p>
        </w:tc>
        <w:tc>
          <w:tcPr>
            <w:tcW w:w="7093" w:type="dxa"/>
          </w:tcPr>
          <w:p w14:paraId="4349E0F3" w14:textId="699CADDA" w:rsidR="00662C48" w:rsidRPr="00662C48" w:rsidRDefault="00662C48" w:rsidP="00662C48">
            <w:pPr>
              <w:suppressAutoHyphens/>
              <w:spacing w:line="360" w:lineRule="auto"/>
              <w:rPr>
                <w:rFonts w:ascii="Arial" w:hAnsi="Arial" w:cs="Arial"/>
              </w:rPr>
            </w:pPr>
            <w:r w:rsidRPr="00662C48">
              <w:rPr>
                <w:rFonts w:ascii="Arial" w:hAnsi="Arial" w:cs="Arial"/>
              </w:rPr>
              <w:t>Wykaz osób, skierowanych przez Wykonawcę do realizacji zamówienia publicznego</w:t>
            </w:r>
          </w:p>
        </w:tc>
      </w:tr>
      <w:tr w:rsidR="00662C48" w:rsidRPr="00662C48" w14:paraId="1330F87C" w14:textId="77777777" w:rsidTr="0089735E">
        <w:tc>
          <w:tcPr>
            <w:tcW w:w="1969" w:type="dxa"/>
          </w:tcPr>
          <w:p w14:paraId="4B02A97C"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6</w:t>
            </w:r>
          </w:p>
        </w:tc>
        <w:tc>
          <w:tcPr>
            <w:tcW w:w="7093" w:type="dxa"/>
          </w:tcPr>
          <w:p w14:paraId="402CD695" w14:textId="60A0BB8D" w:rsidR="00662C48" w:rsidRPr="00662C48" w:rsidRDefault="0089735E" w:rsidP="00662C48">
            <w:pPr>
              <w:suppressAutoHyphens/>
              <w:spacing w:line="360" w:lineRule="auto"/>
              <w:rPr>
                <w:rFonts w:ascii="Arial" w:hAnsi="Arial" w:cs="Arial"/>
              </w:rPr>
            </w:pPr>
            <w:r w:rsidRPr="0089735E">
              <w:rPr>
                <w:rFonts w:ascii="Arial" w:hAnsi="Arial" w:cs="Arial"/>
              </w:rPr>
              <w:t xml:space="preserve">Oświadczenie składane na podstawie art.125 ust.1 ustawy </w:t>
            </w:r>
            <w:proofErr w:type="spellStart"/>
            <w:r w:rsidRPr="0089735E">
              <w:rPr>
                <w:rFonts w:ascii="Arial" w:hAnsi="Arial" w:cs="Arial"/>
              </w:rPr>
              <w:t>Pzp</w:t>
            </w:r>
            <w:proofErr w:type="spellEnd"/>
          </w:p>
        </w:tc>
      </w:tr>
      <w:tr w:rsidR="00662C48" w:rsidRPr="00662C48" w14:paraId="32ABE94F" w14:textId="77777777" w:rsidTr="0089735E">
        <w:tc>
          <w:tcPr>
            <w:tcW w:w="1969" w:type="dxa"/>
          </w:tcPr>
          <w:p w14:paraId="58B9652B"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7 </w:t>
            </w:r>
          </w:p>
        </w:tc>
        <w:tc>
          <w:tcPr>
            <w:tcW w:w="7093" w:type="dxa"/>
          </w:tcPr>
          <w:p w14:paraId="5B6AFE55" w14:textId="6B94763E" w:rsidR="00662C48" w:rsidRPr="00662C48" w:rsidRDefault="00717FAE" w:rsidP="00662C48">
            <w:pPr>
              <w:suppressAutoHyphens/>
              <w:spacing w:line="360" w:lineRule="auto"/>
              <w:rPr>
                <w:rFonts w:ascii="Arial" w:hAnsi="Arial" w:cs="Arial"/>
              </w:rPr>
            </w:pPr>
            <w:r w:rsidRPr="00717FAE">
              <w:rPr>
                <w:rFonts w:ascii="Arial" w:hAnsi="Arial" w:cs="Arial"/>
              </w:rPr>
              <w:t>Oświadczenie Wykonawców wspólnie ubiegających się o udzielenie zamówienia</w:t>
            </w:r>
          </w:p>
        </w:tc>
      </w:tr>
      <w:tr w:rsidR="00662C48" w:rsidRPr="00662C48" w14:paraId="4DB4ED42" w14:textId="77777777" w:rsidTr="0089735E">
        <w:tc>
          <w:tcPr>
            <w:tcW w:w="1969" w:type="dxa"/>
          </w:tcPr>
          <w:p w14:paraId="08223ACB"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8</w:t>
            </w:r>
          </w:p>
        </w:tc>
        <w:tc>
          <w:tcPr>
            <w:tcW w:w="7093" w:type="dxa"/>
          </w:tcPr>
          <w:p w14:paraId="24362EFA"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Oświadczenie Wykonawcy, w zakresie art.108 ust.1 pkt 5 ustawy </w:t>
            </w:r>
            <w:proofErr w:type="spellStart"/>
            <w:r w:rsidRPr="00662C48">
              <w:rPr>
                <w:rFonts w:ascii="Arial" w:hAnsi="Arial" w:cs="Arial"/>
              </w:rPr>
              <w:t>Pzp</w:t>
            </w:r>
            <w:proofErr w:type="spellEnd"/>
            <w:r w:rsidRPr="00662C48">
              <w:rPr>
                <w:rFonts w:ascii="Arial" w:hAnsi="Arial" w:cs="Arial"/>
              </w:rPr>
              <w:t>, o braku przynależności do tej samej grupy kapitałowej</w:t>
            </w:r>
          </w:p>
        </w:tc>
      </w:tr>
      <w:tr w:rsidR="00662C48" w:rsidRPr="00662C48" w14:paraId="5327302A" w14:textId="77777777" w:rsidTr="0089735E">
        <w:tc>
          <w:tcPr>
            <w:tcW w:w="1969" w:type="dxa"/>
          </w:tcPr>
          <w:p w14:paraId="30FEDEE9"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9</w:t>
            </w:r>
          </w:p>
        </w:tc>
        <w:tc>
          <w:tcPr>
            <w:tcW w:w="7093" w:type="dxa"/>
          </w:tcPr>
          <w:p w14:paraId="3CBA53A2" w14:textId="77777777" w:rsidR="00662C48" w:rsidRPr="00662C48" w:rsidRDefault="00662C48" w:rsidP="00662C48">
            <w:pPr>
              <w:suppressAutoHyphens/>
              <w:spacing w:line="360" w:lineRule="auto"/>
              <w:rPr>
                <w:rFonts w:ascii="Arial" w:hAnsi="Arial" w:cs="Arial"/>
              </w:rPr>
            </w:pPr>
            <w:r w:rsidRPr="00662C48">
              <w:rPr>
                <w:rFonts w:ascii="Arial" w:hAnsi="Arial" w:cs="Arial"/>
              </w:rPr>
              <w:t>Zobowiązanie innego podmiotu do udostępnienia niezbędnych zasobów</w:t>
            </w:r>
          </w:p>
        </w:tc>
      </w:tr>
    </w:tbl>
    <w:p w14:paraId="235DCA0F" w14:textId="77777777" w:rsidR="00662C48" w:rsidRPr="00662C48" w:rsidRDefault="00662C48" w:rsidP="00662C48">
      <w:pPr>
        <w:tabs>
          <w:tab w:val="num" w:pos="0"/>
        </w:tabs>
        <w:suppressAutoHyphens/>
        <w:spacing w:after="40" w:line="360" w:lineRule="auto"/>
        <w:ind w:left="709" w:hanging="709"/>
        <w:jc w:val="center"/>
        <w:rPr>
          <w:rFonts w:ascii="Arial" w:eastAsia="Times New Roman" w:hAnsi="Arial" w:cs="Arial"/>
          <w:b/>
          <w:sz w:val="20"/>
          <w:szCs w:val="20"/>
          <w:lang w:eastAsia="pl-PL"/>
        </w:rPr>
      </w:pPr>
    </w:p>
    <w:p w14:paraId="601D7105"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662C48">
        <w:rPr>
          <w:rFonts w:ascii="Arial" w:eastAsia="Times New Roman" w:hAnsi="Arial" w:cs="Arial"/>
          <w:b/>
          <w:sz w:val="20"/>
          <w:szCs w:val="20"/>
          <w:lang w:eastAsia="pl-PL"/>
        </w:rPr>
        <w:t>Zatwierdzam:</w:t>
      </w:r>
    </w:p>
    <w:p w14:paraId="38EDB3E3" w14:textId="2F976FFF" w:rsidR="0056542B" w:rsidRPr="00A21FAA" w:rsidRDefault="00662C48" w:rsidP="0056542B">
      <w:pPr>
        <w:pStyle w:val="Maly"/>
        <w:tabs>
          <w:tab w:val="left" w:pos="708"/>
        </w:tabs>
        <w:spacing w:line="240" w:lineRule="auto"/>
        <w:ind w:right="143"/>
        <w:jc w:val="both"/>
        <w:rPr>
          <w:rFonts w:ascii="Arial" w:hAnsi="Arial" w:cs="Arial"/>
          <w:sz w:val="18"/>
          <w:szCs w:val="18"/>
        </w:rPr>
      </w:pPr>
      <w:r w:rsidRPr="00662C48">
        <w:rPr>
          <w:rFonts w:ascii="Arial" w:eastAsia="Times New Roman" w:hAnsi="Arial" w:cs="Arial"/>
          <w:sz w:val="20"/>
          <w:szCs w:val="20"/>
        </w:rPr>
        <w:t xml:space="preserve">                            </w:t>
      </w:r>
      <w:r w:rsidR="0056542B" w:rsidRPr="00A21FAA">
        <w:rPr>
          <w:rFonts w:ascii="Arial" w:hAnsi="Arial" w:cs="Arial"/>
          <w:sz w:val="18"/>
          <w:szCs w:val="18"/>
        </w:rPr>
        <w:t xml:space="preserve">                                                   </w:t>
      </w:r>
      <w:r w:rsidR="0056542B">
        <w:rPr>
          <w:rFonts w:ascii="Arial" w:hAnsi="Arial" w:cs="Arial"/>
          <w:sz w:val="18"/>
          <w:szCs w:val="18"/>
        </w:rPr>
        <w:t xml:space="preserve">             </w:t>
      </w:r>
      <w:r w:rsidR="0056542B" w:rsidRPr="00A21FAA">
        <w:rPr>
          <w:rFonts w:ascii="Arial" w:hAnsi="Arial" w:cs="Arial"/>
          <w:sz w:val="18"/>
          <w:szCs w:val="18"/>
        </w:rPr>
        <w:t xml:space="preserve">Łódzki Państwowy Wojewódzki  Inspektor Sanitarny </w:t>
      </w:r>
    </w:p>
    <w:p w14:paraId="121AD439"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2A4C507F"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CB8DE0B"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B2B37E4"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6485C945" w14:textId="740C153E" w:rsidR="00662C48" w:rsidRPr="00662C48" w:rsidRDefault="00662C48" w:rsidP="00662C48">
      <w:pPr>
        <w:tabs>
          <w:tab w:val="num" w:pos="0"/>
        </w:tabs>
        <w:suppressAutoHyphens/>
        <w:spacing w:after="0" w:line="240" w:lineRule="auto"/>
        <w:ind w:left="709" w:hanging="709"/>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3BCD1D31" w14:textId="46E5AD27" w:rsidR="00662C48" w:rsidRPr="00662C48" w:rsidRDefault="00CB5540" w:rsidP="00CB5540">
      <w:pPr>
        <w:rPr>
          <w:rFonts w:ascii="Arial" w:eastAsia="Times New Roman" w:hAnsi="Arial" w:cs="Arial"/>
          <w:sz w:val="20"/>
          <w:szCs w:val="20"/>
          <w:lang w:eastAsia="pl-PL"/>
        </w:rPr>
      </w:pPr>
      <w:r>
        <w:rPr>
          <w:rFonts w:ascii="Arial" w:eastAsia="Times New Roman" w:hAnsi="Arial" w:cs="Arial"/>
          <w:sz w:val="20"/>
          <w:szCs w:val="20"/>
          <w:lang w:eastAsia="pl-PL"/>
        </w:rPr>
        <w:br w:type="page"/>
      </w:r>
    </w:p>
    <w:p w14:paraId="2C242813" w14:textId="012DCE74" w:rsidR="00662C48" w:rsidRPr="00662C48" w:rsidRDefault="00662C48" w:rsidP="002E5DEF">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lastRenderedPageBreak/>
        <w:t xml:space="preserve">   </w:t>
      </w:r>
      <w:bookmarkStart w:id="12" w:name="_Hlk124927926"/>
      <w:r w:rsidRPr="00662C48">
        <w:rPr>
          <w:rFonts w:ascii="Arial" w:eastAsia="MS Mincho" w:hAnsi="Arial" w:cs="Arial"/>
          <w:sz w:val="18"/>
          <w:szCs w:val="18"/>
          <w:lang w:eastAsia="pl-PL"/>
        </w:rPr>
        <w:t>Nr. Postępowania: DEA OZPA 272</w:t>
      </w:r>
      <w:r w:rsidR="00717FAE">
        <w:rPr>
          <w:rFonts w:ascii="Arial" w:eastAsia="MS Mincho" w:hAnsi="Arial" w:cs="Arial"/>
          <w:sz w:val="18"/>
          <w:szCs w:val="18"/>
          <w:lang w:eastAsia="pl-PL"/>
        </w:rPr>
        <w:t>.16</w:t>
      </w:r>
      <w:r w:rsidRPr="00662C48">
        <w:rPr>
          <w:rFonts w:ascii="Arial" w:eastAsia="MS Mincho" w:hAnsi="Arial" w:cs="Arial"/>
          <w:sz w:val="18"/>
          <w:szCs w:val="18"/>
          <w:lang w:eastAsia="pl-PL"/>
        </w:rPr>
        <w:t>.202</w:t>
      </w:r>
      <w:r w:rsidR="0089735E">
        <w:rPr>
          <w:rFonts w:ascii="Arial" w:eastAsia="MS Mincho" w:hAnsi="Arial" w:cs="Arial"/>
          <w:sz w:val="18"/>
          <w:szCs w:val="18"/>
          <w:lang w:eastAsia="pl-PL"/>
        </w:rPr>
        <w:t>4</w:t>
      </w:r>
    </w:p>
    <w:bookmarkEnd w:id="12"/>
    <w:p w14:paraId="769EB7E8" w14:textId="77777777" w:rsidR="00662C48" w:rsidRDefault="00662C48" w:rsidP="00662C48">
      <w:pPr>
        <w:spacing w:after="120"/>
        <w:rPr>
          <w:rFonts w:ascii="Arial" w:eastAsia="MS Mincho" w:hAnsi="Arial" w:cs="Arial"/>
          <w:sz w:val="20"/>
          <w:szCs w:val="20"/>
        </w:rPr>
      </w:pPr>
    </w:p>
    <w:p w14:paraId="338D32F1" w14:textId="77777777" w:rsidR="00FA01EA" w:rsidRPr="00662C48" w:rsidRDefault="00FA01EA" w:rsidP="00FA01EA">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662C48">
        <w:rPr>
          <w:rFonts w:ascii="Arial" w:eastAsia="MS Mincho" w:hAnsi="Arial" w:cs="Arial"/>
          <w:sz w:val="20"/>
          <w:szCs w:val="20"/>
          <w:lang w:eastAsia="pl-PL"/>
        </w:rPr>
        <w:t xml:space="preserve">        Załącznik nr 1 do SWZ</w:t>
      </w:r>
    </w:p>
    <w:p w14:paraId="4AE80943" w14:textId="77777777" w:rsidR="00FA01EA" w:rsidRPr="00F165B6" w:rsidRDefault="00FA01EA" w:rsidP="00FA01EA">
      <w:pPr>
        <w:spacing w:after="0" w:line="24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FORMULARZ OFERTOWY</w:t>
      </w:r>
    </w:p>
    <w:p w14:paraId="42B834A5" w14:textId="77777777" w:rsidR="00FA01EA" w:rsidRPr="00662C48" w:rsidRDefault="00FA01EA" w:rsidP="00FA01EA">
      <w:pPr>
        <w:spacing w:after="0" w:line="360" w:lineRule="auto"/>
        <w:jc w:val="both"/>
        <w:rPr>
          <w:rFonts w:ascii="Arial" w:hAnsi="Arial" w:cs="Arial"/>
          <w:color w:val="000000" w:themeColor="text1"/>
          <w:sz w:val="20"/>
          <w:szCs w:val="20"/>
        </w:rPr>
      </w:pPr>
    </w:p>
    <w:tbl>
      <w:tblPr>
        <w:tblW w:w="5242"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435"/>
        <w:gridCol w:w="5066"/>
      </w:tblGrid>
      <w:tr w:rsidR="00FA01EA" w:rsidRPr="009A78FB" w14:paraId="342026B6" w14:textId="77777777" w:rsidTr="002D7A0F">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C86799" w14:textId="77777777" w:rsidR="00FA01EA" w:rsidRPr="009A78FB" w:rsidRDefault="00FA01EA" w:rsidP="002D7A0F">
            <w:pPr>
              <w:spacing w:line="276" w:lineRule="auto"/>
              <w:jc w:val="center"/>
              <w:rPr>
                <w:rFonts w:cstheme="minorHAnsi"/>
                <w:b/>
                <w:bCs/>
                <w:sz w:val="32"/>
                <w:szCs w:val="32"/>
              </w:rPr>
            </w:pPr>
          </w:p>
          <w:p w14:paraId="363B2143" w14:textId="77777777" w:rsidR="00FA01EA" w:rsidRPr="009A78FB" w:rsidRDefault="00FA01EA" w:rsidP="002D7A0F">
            <w:pPr>
              <w:spacing w:line="276" w:lineRule="auto"/>
              <w:jc w:val="center"/>
              <w:rPr>
                <w:rFonts w:cstheme="minorHAnsi"/>
                <w:b/>
                <w:bCs/>
                <w:sz w:val="32"/>
                <w:szCs w:val="32"/>
              </w:rPr>
            </w:pPr>
            <w:r w:rsidRPr="009A78FB">
              <w:rPr>
                <w:rFonts w:cstheme="minorHAnsi"/>
                <w:b/>
                <w:bCs/>
                <w:sz w:val="32"/>
                <w:szCs w:val="32"/>
              </w:rPr>
              <w:t>O F E R T A</w:t>
            </w:r>
          </w:p>
          <w:p w14:paraId="1577E886" w14:textId="77777777" w:rsidR="00FA01EA" w:rsidRPr="009A78FB" w:rsidRDefault="00FA01EA" w:rsidP="002D7A0F">
            <w:pPr>
              <w:spacing w:line="276" w:lineRule="auto"/>
              <w:rPr>
                <w:rFonts w:cstheme="minorHAnsi"/>
                <w:b/>
                <w:bCs/>
              </w:rPr>
            </w:pPr>
          </w:p>
        </w:tc>
      </w:tr>
      <w:tr w:rsidR="00FA01EA" w:rsidRPr="009A78FB" w14:paraId="791F1969"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079D946" w14:textId="77777777" w:rsidR="00FA01EA" w:rsidRPr="009A78FB" w:rsidRDefault="00FA01EA" w:rsidP="002D7A0F">
            <w:pPr>
              <w:spacing w:before="240" w:line="360" w:lineRule="auto"/>
              <w:jc w:val="both"/>
              <w:rPr>
                <w:rFonts w:cstheme="minorHAnsi"/>
                <w:b/>
                <w:bCs/>
              </w:rPr>
            </w:pPr>
            <w:r w:rsidRPr="009A78FB">
              <w:rPr>
                <w:rFonts w:cstheme="minorHAnsi"/>
                <w:b/>
                <w:bCs/>
              </w:rPr>
              <w:t>Nazwa Wykonawcy</w:t>
            </w:r>
          </w:p>
        </w:tc>
        <w:tc>
          <w:tcPr>
            <w:tcW w:w="2666" w:type="pct"/>
            <w:tcBorders>
              <w:top w:val="single" w:sz="4" w:space="0" w:color="auto"/>
              <w:left w:val="single" w:sz="4" w:space="0" w:color="auto"/>
              <w:bottom w:val="single" w:sz="4" w:space="0" w:color="auto"/>
              <w:right w:val="single" w:sz="4" w:space="0" w:color="auto"/>
            </w:tcBorders>
          </w:tcPr>
          <w:p w14:paraId="6D91455E" w14:textId="77777777" w:rsidR="00FA01EA" w:rsidRPr="009A78FB" w:rsidRDefault="00FA01EA" w:rsidP="002D7A0F">
            <w:pPr>
              <w:spacing w:before="240" w:line="360" w:lineRule="auto"/>
              <w:jc w:val="both"/>
              <w:rPr>
                <w:rFonts w:cstheme="minorHAnsi"/>
                <w:b/>
                <w:bCs/>
              </w:rPr>
            </w:pPr>
          </w:p>
        </w:tc>
      </w:tr>
      <w:tr w:rsidR="00FA01EA" w:rsidRPr="009A78FB" w14:paraId="3A8C5468"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91ED17F" w14:textId="77777777" w:rsidR="00FA01EA" w:rsidRPr="009A78FB" w:rsidRDefault="00FA01EA" w:rsidP="002D7A0F">
            <w:pPr>
              <w:spacing w:before="240" w:line="360" w:lineRule="auto"/>
              <w:ind w:right="74"/>
              <w:jc w:val="both"/>
              <w:rPr>
                <w:rFonts w:cstheme="minorHAnsi"/>
                <w:b/>
                <w:bCs/>
                <w:iCs/>
              </w:rPr>
            </w:pPr>
            <w:r w:rsidRPr="009A78FB">
              <w:rPr>
                <w:rFonts w:cstheme="minorHAnsi"/>
                <w:b/>
                <w:bCs/>
              </w:rPr>
              <w:t>NIP</w:t>
            </w:r>
          </w:p>
        </w:tc>
        <w:tc>
          <w:tcPr>
            <w:tcW w:w="2666" w:type="pct"/>
            <w:tcBorders>
              <w:top w:val="single" w:sz="4" w:space="0" w:color="auto"/>
              <w:left w:val="single" w:sz="4" w:space="0" w:color="auto"/>
              <w:bottom w:val="single" w:sz="4" w:space="0" w:color="auto"/>
              <w:right w:val="single" w:sz="4" w:space="0" w:color="auto"/>
            </w:tcBorders>
          </w:tcPr>
          <w:p w14:paraId="6E57D4D1" w14:textId="77777777" w:rsidR="00FA01EA" w:rsidRPr="009A78FB" w:rsidRDefault="00FA01EA" w:rsidP="002D7A0F">
            <w:pPr>
              <w:spacing w:before="240" w:line="360" w:lineRule="auto"/>
              <w:jc w:val="both"/>
              <w:rPr>
                <w:rFonts w:cstheme="minorHAnsi"/>
                <w:b/>
                <w:bCs/>
              </w:rPr>
            </w:pPr>
          </w:p>
        </w:tc>
      </w:tr>
      <w:tr w:rsidR="00FA01EA" w:rsidRPr="009A78FB" w14:paraId="5B8C7D94"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48EE4A3" w14:textId="77777777" w:rsidR="00FA01EA" w:rsidRPr="009A78FB" w:rsidRDefault="00FA01EA" w:rsidP="002D7A0F">
            <w:pPr>
              <w:spacing w:before="240" w:line="360" w:lineRule="auto"/>
              <w:ind w:right="74"/>
              <w:jc w:val="both"/>
              <w:rPr>
                <w:rFonts w:cstheme="minorHAnsi"/>
                <w:b/>
                <w:bCs/>
              </w:rPr>
            </w:pPr>
            <w:r w:rsidRPr="009A78FB">
              <w:rPr>
                <w:rFonts w:cstheme="minorHAnsi"/>
                <w:b/>
                <w:bCs/>
              </w:rPr>
              <w:t>REGON</w:t>
            </w:r>
          </w:p>
        </w:tc>
        <w:tc>
          <w:tcPr>
            <w:tcW w:w="2666" w:type="pct"/>
            <w:tcBorders>
              <w:top w:val="single" w:sz="4" w:space="0" w:color="auto"/>
              <w:left w:val="single" w:sz="4" w:space="0" w:color="auto"/>
              <w:bottom w:val="single" w:sz="4" w:space="0" w:color="auto"/>
              <w:right w:val="single" w:sz="4" w:space="0" w:color="auto"/>
            </w:tcBorders>
          </w:tcPr>
          <w:p w14:paraId="68E6064C" w14:textId="77777777" w:rsidR="00FA01EA" w:rsidRPr="009A78FB" w:rsidRDefault="00FA01EA" w:rsidP="002D7A0F">
            <w:pPr>
              <w:spacing w:before="240" w:line="360" w:lineRule="auto"/>
              <w:jc w:val="both"/>
              <w:rPr>
                <w:rFonts w:cstheme="minorHAnsi"/>
                <w:b/>
                <w:bCs/>
              </w:rPr>
            </w:pPr>
          </w:p>
        </w:tc>
      </w:tr>
      <w:tr w:rsidR="00FA01EA" w:rsidRPr="009A78FB" w14:paraId="65C9FDEA"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7BA8D27" w14:textId="77777777" w:rsidR="00FA01EA" w:rsidRPr="009A78FB" w:rsidRDefault="00FA01EA" w:rsidP="002D7A0F">
            <w:pPr>
              <w:spacing w:before="240" w:line="360" w:lineRule="auto"/>
              <w:ind w:right="74"/>
              <w:jc w:val="both"/>
              <w:rPr>
                <w:rFonts w:cstheme="minorHAnsi"/>
                <w:b/>
                <w:bCs/>
              </w:rPr>
            </w:pPr>
            <w:r w:rsidRPr="009A78FB">
              <w:rPr>
                <w:rFonts w:cstheme="minorHAnsi"/>
                <w:b/>
                <w:bCs/>
              </w:rPr>
              <w:t>KRS</w:t>
            </w:r>
          </w:p>
        </w:tc>
        <w:tc>
          <w:tcPr>
            <w:tcW w:w="2666" w:type="pct"/>
            <w:tcBorders>
              <w:top w:val="single" w:sz="4" w:space="0" w:color="auto"/>
              <w:left w:val="single" w:sz="4" w:space="0" w:color="auto"/>
              <w:bottom w:val="single" w:sz="4" w:space="0" w:color="auto"/>
              <w:right w:val="single" w:sz="4" w:space="0" w:color="auto"/>
            </w:tcBorders>
          </w:tcPr>
          <w:p w14:paraId="0AC5EAB6" w14:textId="77777777" w:rsidR="00FA01EA" w:rsidRPr="009A78FB" w:rsidRDefault="00FA01EA" w:rsidP="002D7A0F">
            <w:pPr>
              <w:spacing w:before="240" w:line="360" w:lineRule="auto"/>
              <w:jc w:val="both"/>
              <w:rPr>
                <w:rFonts w:cstheme="minorHAnsi"/>
                <w:b/>
                <w:bCs/>
              </w:rPr>
            </w:pPr>
          </w:p>
        </w:tc>
      </w:tr>
      <w:tr w:rsidR="00FA01EA" w:rsidRPr="009A78FB" w14:paraId="04339BDC"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1EE3E2" w14:textId="77777777" w:rsidR="00FA01EA" w:rsidRPr="009A78FB" w:rsidRDefault="00FA01EA" w:rsidP="002D7A0F">
            <w:pPr>
              <w:spacing w:before="240" w:line="480" w:lineRule="auto"/>
              <w:jc w:val="both"/>
              <w:rPr>
                <w:rFonts w:cstheme="minorHAnsi"/>
                <w:b/>
                <w:bCs/>
              </w:rPr>
            </w:pPr>
            <w:r w:rsidRPr="009A78FB">
              <w:rPr>
                <w:rFonts w:cstheme="minorHAnsi"/>
                <w:b/>
                <w:bCs/>
              </w:rPr>
              <w:t>Adres Wykonawcy</w:t>
            </w:r>
          </w:p>
        </w:tc>
        <w:tc>
          <w:tcPr>
            <w:tcW w:w="2666" w:type="pct"/>
            <w:tcBorders>
              <w:top w:val="single" w:sz="4" w:space="0" w:color="auto"/>
              <w:left w:val="single" w:sz="4" w:space="0" w:color="auto"/>
              <w:bottom w:val="single" w:sz="4" w:space="0" w:color="auto"/>
              <w:right w:val="single" w:sz="4" w:space="0" w:color="auto"/>
            </w:tcBorders>
          </w:tcPr>
          <w:p w14:paraId="691921D3" w14:textId="77777777" w:rsidR="00FA01EA" w:rsidRPr="009A78FB" w:rsidRDefault="00FA01EA" w:rsidP="002D7A0F">
            <w:pPr>
              <w:spacing w:before="240" w:line="360" w:lineRule="auto"/>
              <w:jc w:val="both"/>
              <w:rPr>
                <w:rFonts w:cstheme="minorHAnsi"/>
                <w:b/>
                <w:bCs/>
              </w:rPr>
            </w:pPr>
          </w:p>
        </w:tc>
      </w:tr>
      <w:tr w:rsidR="00FA01EA" w:rsidRPr="009A78FB" w14:paraId="76735EE0"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AEEF23B" w14:textId="77777777" w:rsidR="00FA01EA" w:rsidRPr="009A78FB" w:rsidRDefault="00FA01EA" w:rsidP="002D7A0F">
            <w:pPr>
              <w:spacing w:before="240" w:line="360" w:lineRule="auto"/>
              <w:jc w:val="both"/>
              <w:rPr>
                <w:rFonts w:cstheme="minorHAnsi"/>
                <w:b/>
                <w:bCs/>
              </w:rPr>
            </w:pPr>
            <w:r w:rsidRPr="009A78FB">
              <w:rPr>
                <w:rFonts w:cstheme="minorHAnsi"/>
                <w:b/>
                <w:bCs/>
              </w:rPr>
              <w:t xml:space="preserve">Adres do korespondencji </w:t>
            </w:r>
            <w:r w:rsidRPr="009A78FB">
              <w:rPr>
                <w:rFonts w:cstheme="minorHAnsi"/>
                <w:i/>
                <w:iCs/>
              </w:rPr>
              <w:t>(je</w:t>
            </w:r>
            <w:r w:rsidRPr="009A78FB">
              <w:rPr>
                <w:rFonts w:cs="Calibri"/>
                <w:i/>
                <w:iCs/>
              </w:rPr>
              <w:t>ż</w:t>
            </w:r>
            <w:r w:rsidRPr="009A78FB">
              <w:rPr>
                <w:rFonts w:cstheme="minorHAnsi"/>
                <w:i/>
                <w:iCs/>
              </w:rPr>
              <w:t>eli jest inny ni</w:t>
            </w:r>
            <w:r w:rsidRPr="009A78FB">
              <w:rPr>
                <w:rFonts w:cs="Calibri"/>
                <w:i/>
                <w:iCs/>
              </w:rPr>
              <w:t>ż</w:t>
            </w:r>
            <w:r w:rsidRPr="009A78FB">
              <w:rPr>
                <w:rFonts w:cstheme="minorHAnsi"/>
                <w:i/>
                <w:iCs/>
              </w:rPr>
              <w:t xml:space="preserve"> adres Wykonawcy)</w:t>
            </w:r>
          </w:p>
        </w:tc>
        <w:tc>
          <w:tcPr>
            <w:tcW w:w="2666" w:type="pct"/>
            <w:tcBorders>
              <w:top w:val="single" w:sz="4" w:space="0" w:color="auto"/>
              <w:left w:val="single" w:sz="4" w:space="0" w:color="auto"/>
              <w:bottom w:val="single" w:sz="4" w:space="0" w:color="auto"/>
              <w:right w:val="single" w:sz="4" w:space="0" w:color="auto"/>
            </w:tcBorders>
          </w:tcPr>
          <w:p w14:paraId="4BCF9AD3" w14:textId="77777777" w:rsidR="00FA01EA" w:rsidRPr="009A78FB" w:rsidRDefault="00FA01EA" w:rsidP="002D7A0F">
            <w:pPr>
              <w:spacing w:before="240" w:line="360" w:lineRule="auto"/>
              <w:jc w:val="both"/>
              <w:rPr>
                <w:rFonts w:cstheme="minorHAnsi"/>
                <w:b/>
                <w:bCs/>
              </w:rPr>
            </w:pPr>
          </w:p>
        </w:tc>
      </w:tr>
      <w:tr w:rsidR="00FA01EA" w:rsidRPr="009A78FB" w14:paraId="00491082"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0BA97E" w14:textId="77777777" w:rsidR="00FA01EA" w:rsidRPr="009A78FB" w:rsidRDefault="00FA01EA" w:rsidP="002D7A0F">
            <w:pPr>
              <w:spacing w:before="240" w:line="360" w:lineRule="auto"/>
              <w:jc w:val="both"/>
              <w:rPr>
                <w:rFonts w:cstheme="minorHAnsi"/>
                <w:b/>
                <w:bCs/>
              </w:rPr>
            </w:pPr>
            <w:r w:rsidRPr="009A78FB">
              <w:rPr>
                <w:rFonts w:cstheme="minorHAnsi"/>
                <w:b/>
                <w:bCs/>
              </w:rPr>
              <w:t>Telefon kontaktowy</w:t>
            </w:r>
          </w:p>
        </w:tc>
        <w:tc>
          <w:tcPr>
            <w:tcW w:w="2666" w:type="pct"/>
            <w:tcBorders>
              <w:top w:val="single" w:sz="4" w:space="0" w:color="auto"/>
              <w:left w:val="single" w:sz="4" w:space="0" w:color="auto"/>
              <w:bottom w:val="single" w:sz="4" w:space="0" w:color="auto"/>
              <w:right w:val="single" w:sz="4" w:space="0" w:color="auto"/>
            </w:tcBorders>
          </w:tcPr>
          <w:p w14:paraId="317212D4" w14:textId="77777777" w:rsidR="00FA01EA" w:rsidRPr="009A78FB" w:rsidRDefault="00FA01EA" w:rsidP="002D7A0F">
            <w:pPr>
              <w:spacing w:before="240" w:line="360" w:lineRule="auto"/>
              <w:jc w:val="both"/>
              <w:rPr>
                <w:rFonts w:cstheme="minorHAnsi"/>
                <w:b/>
                <w:bCs/>
              </w:rPr>
            </w:pPr>
          </w:p>
        </w:tc>
      </w:tr>
      <w:tr w:rsidR="00FA01EA" w:rsidRPr="009A78FB" w14:paraId="40255C59"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0AF544" w14:textId="77777777" w:rsidR="00FA01EA" w:rsidRPr="009A78FB" w:rsidRDefault="00FA01EA" w:rsidP="002D7A0F">
            <w:pPr>
              <w:spacing w:before="240" w:line="360" w:lineRule="auto"/>
              <w:jc w:val="both"/>
              <w:rPr>
                <w:rFonts w:cstheme="minorHAnsi"/>
                <w:b/>
                <w:bCs/>
              </w:rPr>
            </w:pPr>
            <w:r w:rsidRPr="009A78FB">
              <w:rPr>
                <w:rFonts w:cstheme="minorHAnsi"/>
                <w:b/>
                <w:bCs/>
              </w:rPr>
              <w:t>E-mail</w:t>
            </w:r>
          </w:p>
        </w:tc>
        <w:tc>
          <w:tcPr>
            <w:tcW w:w="2666" w:type="pct"/>
            <w:tcBorders>
              <w:top w:val="single" w:sz="4" w:space="0" w:color="auto"/>
              <w:left w:val="single" w:sz="4" w:space="0" w:color="auto"/>
              <w:bottom w:val="single" w:sz="4" w:space="0" w:color="auto"/>
              <w:right w:val="single" w:sz="4" w:space="0" w:color="auto"/>
            </w:tcBorders>
          </w:tcPr>
          <w:p w14:paraId="556FE15C" w14:textId="77777777" w:rsidR="00FA01EA" w:rsidRPr="009A78FB" w:rsidRDefault="00FA01EA" w:rsidP="002D7A0F">
            <w:pPr>
              <w:spacing w:before="240" w:line="360" w:lineRule="auto"/>
              <w:jc w:val="both"/>
              <w:rPr>
                <w:rFonts w:cstheme="minorHAnsi"/>
                <w:b/>
                <w:bCs/>
              </w:rPr>
            </w:pPr>
          </w:p>
        </w:tc>
      </w:tr>
      <w:tr w:rsidR="00FA01EA" w:rsidRPr="009A78FB" w14:paraId="1493B0F1" w14:textId="77777777" w:rsidTr="002D7A0F">
        <w:trPr>
          <w:trHeight w:val="70"/>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74548AC9" w14:textId="77777777" w:rsidR="00FA01EA" w:rsidRPr="009A78FB" w:rsidRDefault="00FA01EA" w:rsidP="002D7A0F">
            <w:pPr>
              <w:spacing w:before="240"/>
              <w:ind w:right="74"/>
              <w:rPr>
                <w:rFonts w:cstheme="minorHAnsi"/>
                <w:b/>
                <w:bCs/>
                <w:iCs/>
              </w:rPr>
            </w:pPr>
            <w:r w:rsidRPr="009A78FB">
              <w:rPr>
                <w:rFonts w:cstheme="minorHAnsi"/>
                <w:b/>
                <w:bCs/>
                <w:iCs/>
              </w:rPr>
              <w:t>Osoba upowa</w:t>
            </w:r>
            <w:r w:rsidRPr="009A78FB">
              <w:rPr>
                <w:rFonts w:cs="Calibri"/>
                <w:b/>
                <w:bCs/>
                <w:iCs/>
              </w:rPr>
              <w:t>ż</w:t>
            </w:r>
            <w:r w:rsidRPr="009A78FB">
              <w:rPr>
                <w:rFonts w:cstheme="minorHAnsi"/>
                <w:b/>
                <w:bCs/>
                <w:iCs/>
              </w:rPr>
              <w:t>niona do reprezentowania Wykonawcy/ów i podpisuj</w:t>
            </w:r>
            <w:r w:rsidRPr="009A78FB">
              <w:rPr>
                <w:rFonts w:cs="Calibri"/>
                <w:b/>
                <w:bCs/>
                <w:iCs/>
              </w:rPr>
              <w:t>ą</w:t>
            </w:r>
            <w:r w:rsidRPr="009A78FB">
              <w:rPr>
                <w:rFonts w:cstheme="minorHAnsi"/>
                <w:b/>
                <w:bCs/>
                <w:iCs/>
              </w:rPr>
              <w:t>ca ofert</w:t>
            </w:r>
            <w:r w:rsidRPr="009A78FB">
              <w:rPr>
                <w:rFonts w:cs="Calibri"/>
                <w:b/>
                <w:bCs/>
                <w:iCs/>
              </w:rPr>
              <w:t>ę</w:t>
            </w:r>
            <w:r w:rsidRPr="009A78FB">
              <w:rPr>
                <w:rFonts w:cstheme="minorHAnsi"/>
                <w:b/>
                <w:bCs/>
                <w:iCs/>
              </w:rPr>
              <w:t xml:space="preserve"> </w:t>
            </w:r>
            <w:r w:rsidRPr="009A78FB">
              <w:rPr>
                <w:rFonts w:cstheme="minorHAnsi"/>
                <w:i/>
              </w:rPr>
              <w:t>(imi</w:t>
            </w:r>
            <w:r w:rsidRPr="009A78FB">
              <w:rPr>
                <w:rFonts w:cs="Calibri"/>
                <w:i/>
              </w:rPr>
              <w:t>ę</w:t>
            </w:r>
            <w:r w:rsidRPr="009A78FB">
              <w:rPr>
                <w:rFonts w:cstheme="minorHAnsi"/>
                <w:i/>
              </w:rPr>
              <w:t xml:space="preserve"> i nazwisko, stanowisko)</w:t>
            </w:r>
          </w:p>
        </w:tc>
        <w:tc>
          <w:tcPr>
            <w:tcW w:w="2666" w:type="pct"/>
            <w:tcBorders>
              <w:top w:val="single" w:sz="4" w:space="0" w:color="auto"/>
              <w:left w:val="single" w:sz="4" w:space="0" w:color="auto"/>
              <w:bottom w:val="single" w:sz="4" w:space="0" w:color="auto"/>
              <w:right w:val="single" w:sz="4" w:space="0" w:color="auto"/>
            </w:tcBorders>
          </w:tcPr>
          <w:p w14:paraId="6A5D33A8" w14:textId="77777777" w:rsidR="00FA01EA" w:rsidRPr="009A78FB" w:rsidRDefault="00FA01EA" w:rsidP="002D7A0F">
            <w:pPr>
              <w:spacing w:before="240" w:line="360" w:lineRule="auto"/>
              <w:jc w:val="both"/>
              <w:rPr>
                <w:rFonts w:cstheme="minorHAnsi"/>
                <w:b/>
                <w:bCs/>
              </w:rPr>
            </w:pPr>
          </w:p>
        </w:tc>
      </w:tr>
      <w:tr w:rsidR="00FA01EA" w:rsidRPr="009A78FB" w14:paraId="6E34D7D9" w14:textId="77777777" w:rsidTr="002D7A0F">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00F7B92A" w14:textId="77777777" w:rsidR="00FA01EA" w:rsidRPr="009A78FB" w:rsidRDefault="00FA01EA" w:rsidP="002D7A0F">
            <w:pPr>
              <w:spacing w:before="240"/>
              <w:ind w:right="74"/>
              <w:rPr>
                <w:rFonts w:cstheme="minorHAnsi"/>
                <w:b/>
                <w:bCs/>
                <w:iCs/>
              </w:rPr>
            </w:pPr>
            <w:r w:rsidRPr="009A78FB">
              <w:rPr>
                <w:rFonts w:cstheme="minorHAnsi"/>
                <w:b/>
                <w:bCs/>
                <w:iCs/>
              </w:rPr>
              <w:t>Osoba odpowiedzialna za kontakty z Zamawiaj</w:t>
            </w:r>
            <w:r w:rsidRPr="009A78FB">
              <w:rPr>
                <w:rFonts w:cs="Calibri"/>
                <w:b/>
                <w:bCs/>
                <w:iCs/>
              </w:rPr>
              <w:t>ą</w:t>
            </w:r>
            <w:r w:rsidRPr="009A78FB">
              <w:rPr>
                <w:rFonts w:cstheme="minorHAnsi"/>
                <w:b/>
                <w:bCs/>
                <w:iCs/>
              </w:rPr>
              <w:t xml:space="preserve">cym </w:t>
            </w:r>
            <w:r w:rsidRPr="009A78FB">
              <w:rPr>
                <w:rFonts w:cstheme="minorHAnsi"/>
                <w:i/>
              </w:rPr>
              <w:t>(imi</w:t>
            </w:r>
            <w:r w:rsidRPr="009A78FB">
              <w:rPr>
                <w:rFonts w:cs="Calibri"/>
                <w:i/>
              </w:rPr>
              <w:t>ę</w:t>
            </w:r>
            <w:r w:rsidRPr="009A78FB">
              <w:rPr>
                <w:rFonts w:cstheme="minorHAnsi"/>
                <w:i/>
              </w:rPr>
              <w:t xml:space="preserve"> i nazwisko, e-mail, telefon)</w:t>
            </w:r>
          </w:p>
        </w:tc>
        <w:tc>
          <w:tcPr>
            <w:tcW w:w="2666" w:type="pct"/>
            <w:tcBorders>
              <w:top w:val="single" w:sz="4" w:space="0" w:color="auto"/>
              <w:left w:val="single" w:sz="4" w:space="0" w:color="auto"/>
              <w:bottom w:val="single" w:sz="4" w:space="0" w:color="auto"/>
              <w:right w:val="single" w:sz="4" w:space="0" w:color="auto"/>
            </w:tcBorders>
          </w:tcPr>
          <w:p w14:paraId="3A8728CB" w14:textId="77777777" w:rsidR="00FA01EA" w:rsidRPr="009A78FB" w:rsidRDefault="00FA01EA" w:rsidP="002D7A0F">
            <w:pPr>
              <w:spacing w:before="240" w:line="360" w:lineRule="auto"/>
              <w:jc w:val="both"/>
              <w:rPr>
                <w:rFonts w:cstheme="minorHAnsi"/>
                <w:b/>
                <w:bCs/>
                <w:i/>
              </w:rPr>
            </w:pPr>
          </w:p>
        </w:tc>
      </w:tr>
      <w:tr w:rsidR="00FA01EA" w:rsidRPr="009A78FB" w14:paraId="6460A4A7" w14:textId="77777777" w:rsidTr="002D7A0F">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tcPr>
          <w:p w14:paraId="7C499EE8" w14:textId="77777777" w:rsidR="00FA01EA" w:rsidRPr="009A78FB" w:rsidRDefault="00FA01EA" w:rsidP="002D7A0F">
            <w:pPr>
              <w:spacing w:before="240"/>
              <w:ind w:right="74"/>
              <w:rPr>
                <w:rFonts w:cstheme="minorHAnsi"/>
                <w:b/>
                <w:bCs/>
                <w:iCs/>
              </w:rPr>
            </w:pPr>
            <w:r w:rsidRPr="00F165B6">
              <w:rPr>
                <w:b/>
                <w:bCs/>
              </w:rPr>
              <w:t xml:space="preserve">Osoba upoważnioną do podpisania umowy: </w:t>
            </w:r>
            <w:r>
              <w:rPr>
                <w:b/>
                <w:bCs/>
              </w:rPr>
              <w:t>(</w:t>
            </w:r>
            <w:r>
              <w:t>imię i nazwisko, stanowisko)</w:t>
            </w:r>
          </w:p>
        </w:tc>
        <w:tc>
          <w:tcPr>
            <w:tcW w:w="2666" w:type="pct"/>
            <w:tcBorders>
              <w:top w:val="single" w:sz="4" w:space="0" w:color="auto"/>
              <w:left w:val="single" w:sz="4" w:space="0" w:color="auto"/>
              <w:bottom w:val="single" w:sz="4" w:space="0" w:color="auto"/>
              <w:right w:val="single" w:sz="4" w:space="0" w:color="auto"/>
            </w:tcBorders>
          </w:tcPr>
          <w:p w14:paraId="2F622CE2" w14:textId="77777777" w:rsidR="00FA01EA" w:rsidRPr="009A78FB" w:rsidRDefault="00FA01EA" w:rsidP="002D7A0F">
            <w:pPr>
              <w:spacing w:before="240" w:line="360" w:lineRule="auto"/>
              <w:jc w:val="both"/>
              <w:rPr>
                <w:rFonts w:cstheme="minorHAnsi"/>
                <w:b/>
                <w:bCs/>
                <w:i/>
              </w:rPr>
            </w:pPr>
          </w:p>
        </w:tc>
      </w:tr>
    </w:tbl>
    <w:p w14:paraId="6A99909A" w14:textId="77777777" w:rsidR="00FA01EA" w:rsidRDefault="00FA01EA" w:rsidP="00FA01EA">
      <w:pPr>
        <w:spacing w:before="240" w:after="240"/>
        <w:jc w:val="both"/>
        <w:rPr>
          <w:rFonts w:eastAsia="Calibri" w:cs="Calibri"/>
          <w:b/>
        </w:rPr>
      </w:pPr>
    </w:p>
    <w:p w14:paraId="204D6067" w14:textId="77777777" w:rsidR="00FA01EA" w:rsidRPr="009A78FB" w:rsidRDefault="00FA01EA" w:rsidP="00FA01EA">
      <w:pPr>
        <w:spacing w:before="240" w:after="240"/>
        <w:jc w:val="both"/>
        <w:rPr>
          <w:rFonts w:eastAsia="Calibri" w:cs="Calibri"/>
          <w:b/>
        </w:rPr>
      </w:pPr>
      <w:r w:rsidRPr="009A78FB">
        <w:rPr>
          <w:rFonts w:eastAsia="Calibri" w:cs="Calibri"/>
          <w:b/>
        </w:rPr>
        <w:t>Oświadczamy, że:</w:t>
      </w:r>
    </w:p>
    <w:p w14:paraId="42218E2D" w14:textId="600E65C8" w:rsidR="00FA01EA" w:rsidRPr="00FA01EA" w:rsidRDefault="00FA01EA" w:rsidP="00FA01EA">
      <w:pPr>
        <w:spacing w:after="0" w:line="240" w:lineRule="auto"/>
        <w:ind w:left="357" w:hanging="357"/>
        <w:jc w:val="both"/>
        <w:rPr>
          <w:rFonts w:ascii="Arial" w:hAnsi="Arial" w:cs="Arial"/>
          <w:color w:val="000000" w:themeColor="text1"/>
          <w:sz w:val="20"/>
          <w:szCs w:val="20"/>
        </w:rPr>
      </w:pPr>
      <w:r w:rsidRPr="009A78FB">
        <w:rPr>
          <w:rFonts w:eastAsia="Calibri" w:cs="Calibri"/>
        </w:rPr>
        <w:t xml:space="preserve">Niniejszym składamy ofertę w postępowaniu o udzielenie zamówienia publicznego prowadzonego w trybie podstawowym, o którym mowa w art. 275 pkt </w:t>
      </w:r>
      <w:r>
        <w:rPr>
          <w:rFonts w:eastAsia="Calibri" w:cs="Calibri"/>
        </w:rPr>
        <w:t>1</w:t>
      </w:r>
      <w:r w:rsidRPr="009A78FB">
        <w:rPr>
          <w:rFonts w:eastAsia="Calibri" w:cs="Calibri"/>
        </w:rPr>
        <w:t xml:space="preserve"> ustawy PZP  na </w:t>
      </w:r>
      <w:r w:rsidRPr="00F165B6">
        <w:rPr>
          <w:rFonts w:eastAsia="Calibri" w:cs="Calibri"/>
          <w:b/>
          <w:bCs/>
        </w:rPr>
        <w:t>„</w:t>
      </w:r>
      <w:r w:rsidRPr="00662C48">
        <w:rPr>
          <w:rFonts w:ascii="Arial" w:hAnsi="Arial" w:cs="Arial"/>
          <w:color w:val="000000" w:themeColor="text1"/>
          <w:sz w:val="20"/>
          <w:szCs w:val="20"/>
        </w:rPr>
        <w:t>„</w:t>
      </w:r>
      <w:r w:rsidRPr="00EF44C6">
        <w:rPr>
          <w:rFonts w:ascii="Arial" w:hAnsi="Arial" w:cs="Arial"/>
          <w:b/>
          <w:color w:val="000000" w:themeColor="text1"/>
          <w:sz w:val="20"/>
          <w:szCs w:val="20"/>
        </w:rPr>
        <w:t xml:space="preserve">Wymiana centrali </w:t>
      </w:r>
      <w:proofErr w:type="spellStart"/>
      <w:r w:rsidRPr="00EF44C6">
        <w:rPr>
          <w:rFonts w:ascii="Arial" w:hAnsi="Arial" w:cs="Arial"/>
          <w:b/>
          <w:color w:val="000000" w:themeColor="text1"/>
          <w:sz w:val="20"/>
          <w:szCs w:val="20"/>
        </w:rPr>
        <w:t>nawiewno</w:t>
      </w:r>
      <w:proofErr w:type="spellEnd"/>
      <w:r w:rsidRPr="00EF44C6">
        <w:rPr>
          <w:rFonts w:ascii="Arial" w:hAnsi="Arial" w:cs="Arial"/>
          <w:b/>
          <w:color w:val="000000" w:themeColor="text1"/>
          <w:sz w:val="20"/>
          <w:szCs w:val="20"/>
        </w:rPr>
        <w:t>-wywiewnej na wyposażoną w nagrzewnicę i z pełną automatyką wraz z modernizacją instalacji i wykonaniem układu chłodzenia</w:t>
      </w:r>
      <w:r w:rsidRPr="00662C48">
        <w:rPr>
          <w:rFonts w:ascii="Arial" w:hAnsi="Arial" w:cs="Arial"/>
          <w:b/>
          <w:caps/>
          <w:color w:val="000000" w:themeColor="text1"/>
          <w:sz w:val="20"/>
        </w:rPr>
        <w:t>”</w:t>
      </w:r>
      <w:r>
        <w:rPr>
          <w:rFonts w:ascii="Arial" w:hAnsi="Arial" w:cs="Arial"/>
          <w:color w:val="000000" w:themeColor="text1"/>
          <w:sz w:val="20"/>
          <w:szCs w:val="20"/>
        </w:rPr>
        <w:t xml:space="preserve"> </w:t>
      </w:r>
      <w:r w:rsidRPr="00972516">
        <w:rPr>
          <w:rFonts w:eastAsia="Calibri" w:cs="Calibri"/>
        </w:rPr>
        <w:t>na warunkach określonych w Specyfikacji Warunk</w:t>
      </w:r>
      <w:r w:rsidRPr="00972516">
        <w:rPr>
          <w:rFonts w:eastAsia="Calibri" w:cs="Helvetica"/>
        </w:rPr>
        <w:t>ó</w:t>
      </w:r>
      <w:r w:rsidRPr="00972516">
        <w:rPr>
          <w:rFonts w:eastAsia="Calibri" w:cs="Calibri"/>
        </w:rPr>
        <w:t>w Zam</w:t>
      </w:r>
      <w:r w:rsidRPr="00972516">
        <w:rPr>
          <w:rFonts w:eastAsia="Calibri" w:cs="Helvetica"/>
        </w:rPr>
        <w:t>ó</w:t>
      </w:r>
      <w:r w:rsidRPr="00972516">
        <w:rPr>
          <w:rFonts w:eastAsia="Calibri" w:cs="Calibri"/>
        </w:rPr>
        <w:t>wienia (SWZ) za cenę ryczałtową łącznie z podatkiem VAT oraz następującym okresem gwarancji:</w:t>
      </w:r>
      <w:r w:rsidRPr="00972516">
        <w:rPr>
          <w:rFonts w:cs="Calibri"/>
          <w:b/>
        </w:rPr>
        <w:t xml:space="preserve"> </w:t>
      </w:r>
    </w:p>
    <w:tbl>
      <w:tblPr>
        <w:tblStyle w:val="Tabela-Siatka"/>
        <w:tblW w:w="8926" w:type="dxa"/>
        <w:tblLook w:val="04A0" w:firstRow="1" w:lastRow="0" w:firstColumn="1" w:lastColumn="0" w:noHBand="0" w:noVBand="1"/>
      </w:tblPr>
      <w:tblGrid>
        <w:gridCol w:w="4106"/>
        <w:gridCol w:w="4820"/>
      </w:tblGrid>
      <w:tr w:rsidR="00D04D18" w:rsidRPr="009A78FB" w14:paraId="2E6882DD" w14:textId="77777777" w:rsidTr="00D04D18">
        <w:tc>
          <w:tcPr>
            <w:tcW w:w="4106" w:type="dxa"/>
          </w:tcPr>
          <w:p w14:paraId="1C583635"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[PLN]</w:t>
            </w:r>
          </w:p>
        </w:tc>
        <w:tc>
          <w:tcPr>
            <w:tcW w:w="4820" w:type="dxa"/>
          </w:tcPr>
          <w:p w14:paraId="7E99E02B" w14:textId="77777777" w:rsidR="00D04D18" w:rsidRPr="009A78FB" w:rsidRDefault="00D04D18" w:rsidP="00D04D18">
            <w:pPr>
              <w:spacing w:before="120" w:line="276" w:lineRule="auto"/>
              <w:jc w:val="both"/>
              <w:rPr>
                <w:rFonts w:cs="Calibri"/>
                <w:b/>
              </w:rPr>
            </w:pPr>
          </w:p>
        </w:tc>
      </w:tr>
      <w:tr w:rsidR="00D04D18" w:rsidRPr="009A78FB" w14:paraId="3447EE95" w14:textId="77777777" w:rsidTr="00D04D18">
        <w:tc>
          <w:tcPr>
            <w:tcW w:w="4106" w:type="dxa"/>
          </w:tcPr>
          <w:p w14:paraId="7A71283B"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słownie</w:t>
            </w:r>
          </w:p>
        </w:tc>
        <w:tc>
          <w:tcPr>
            <w:tcW w:w="4820" w:type="dxa"/>
          </w:tcPr>
          <w:p w14:paraId="757B3A17" w14:textId="77777777" w:rsidR="00D04D18" w:rsidRPr="009A78FB" w:rsidRDefault="00D04D18" w:rsidP="00D04D18">
            <w:pPr>
              <w:spacing w:before="120" w:line="276" w:lineRule="auto"/>
              <w:jc w:val="both"/>
              <w:rPr>
                <w:rFonts w:cs="Calibri"/>
                <w:b/>
              </w:rPr>
            </w:pPr>
          </w:p>
        </w:tc>
      </w:tr>
      <w:tr w:rsidR="00D04D18" w:rsidRPr="009A78FB" w14:paraId="3C94FD63" w14:textId="77777777" w:rsidTr="00D04D18">
        <w:tc>
          <w:tcPr>
            <w:tcW w:w="4106" w:type="dxa"/>
          </w:tcPr>
          <w:p w14:paraId="46989B34"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Należny podatek VAT [%]</w:t>
            </w:r>
          </w:p>
        </w:tc>
        <w:tc>
          <w:tcPr>
            <w:tcW w:w="4820" w:type="dxa"/>
          </w:tcPr>
          <w:p w14:paraId="5A9AE1BC" w14:textId="77777777" w:rsidR="00D04D18" w:rsidRPr="009A78FB" w:rsidRDefault="00D04D18" w:rsidP="00D04D18">
            <w:pPr>
              <w:spacing w:before="120" w:line="276" w:lineRule="auto"/>
              <w:jc w:val="both"/>
              <w:rPr>
                <w:rFonts w:cs="Calibri"/>
                <w:b/>
              </w:rPr>
            </w:pPr>
          </w:p>
        </w:tc>
      </w:tr>
      <w:tr w:rsidR="00D04D18" w:rsidRPr="009A78FB" w14:paraId="24E94D8C" w14:textId="77777777" w:rsidTr="00D04D18">
        <w:tc>
          <w:tcPr>
            <w:tcW w:w="4106" w:type="dxa"/>
          </w:tcPr>
          <w:p w14:paraId="3AC987B9"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[PLN]</w:t>
            </w:r>
          </w:p>
        </w:tc>
        <w:tc>
          <w:tcPr>
            <w:tcW w:w="4820" w:type="dxa"/>
          </w:tcPr>
          <w:p w14:paraId="6CF36C19" w14:textId="77777777" w:rsidR="00D04D18" w:rsidRPr="009A78FB" w:rsidRDefault="00D04D18" w:rsidP="00D04D18">
            <w:pPr>
              <w:spacing w:before="120" w:line="276" w:lineRule="auto"/>
              <w:jc w:val="both"/>
              <w:rPr>
                <w:rFonts w:cs="Calibri"/>
                <w:b/>
              </w:rPr>
            </w:pPr>
          </w:p>
        </w:tc>
      </w:tr>
      <w:tr w:rsidR="00D04D18" w:rsidRPr="009A78FB" w14:paraId="05261D0D" w14:textId="77777777" w:rsidTr="00D04D18">
        <w:tc>
          <w:tcPr>
            <w:tcW w:w="4106" w:type="dxa"/>
          </w:tcPr>
          <w:p w14:paraId="2550B965"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słownie</w:t>
            </w:r>
          </w:p>
        </w:tc>
        <w:tc>
          <w:tcPr>
            <w:tcW w:w="4820" w:type="dxa"/>
          </w:tcPr>
          <w:p w14:paraId="3E7D9525" w14:textId="77777777" w:rsidR="00D04D18" w:rsidRPr="009A78FB" w:rsidRDefault="00D04D18" w:rsidP="00D04D18">
            <w:pPr>
              <w:spacing w:before="120" w:line="276" w:lineRule="auto"/>
              <w:jc w:val="both"/>
              <w:rPr>
                <w:rFonts w:cs="Calibri"/>
                <w:b/>
              </w:rPr>
            </w:pPr>
          </w:p>
        </w:tc>
      </w:tr>
      <w:tr w:rsidR="00D04D18" w:rsidRPr="009A78FB" w14:paraId="5EA30413" w14:textId="77777777" w:rsidTr="00D04D18">
        <w:tc>
          <w:tcPr>
            <w:tcW w:w="4106" w:type="dxa"/>
          </w:tcPr>
          <w:p w14:paraId="22353126"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Oferowany okres gwarancji [miesiące]</w:t>
            </w:r>
            <w:r>
              <w:rPr>
                <w:rFonts w:asciiTheme="minorHAnsi" w:hAnsiTheme="minorHAnsi" w:cs="Calibri"/>
                <w:sz w:val="22"/>
                <w:szCs w:val="22"/>
              </w:rPr>
              <w:t xml:space="preserve"> </w:t>
            </w:r>
            <w:r w:rsidRPr="00381C6A">
              <w:rPr>
                <w:rFonts w:asciiTheme="minorHAnsi" w:hAnsiTheme="minorHAnsi" w:cs="Calibri"/>
                <w:sz w:val="16"/>
                <w:szCs w:val="16"/>
              </w:rPr>
              <w:t>Zaoferowanie okresu krótszego niż minimalny spowoduje odrzucenie oferty jako niezgodnej z SWZ. W przypadku gdy Wykonawca nie wskaże w Formularzu Ofertowym terminu gwarancji  Zamawiający uzna, że Wykonawca oferuje wymagany zapisami SWZ tj.: termin gwarancji 36 miesięcy. W takim przypadku oferta Wykonawcy zostanie uznana za ważną i zostanie poddana ocenie przez Zamawiającego.</w:t>
            </w:r>
          </w:p>
        </w:tc>
        <w:tc>
          <w:tcPr>
            <w:tcW w:w="4820" w:type="dxa"/>
          </w:tcPr>
          <w:p w14:paraId="702E847C" w14:textId="77777777" w:rsidR="00D04D18" w:rsidRDefault="00D04D18" w:rsidP="00D04D18">
            <w:pPr>
              <w:spacing w:before="120" w:line="276" w:lineRule="auto"/>
              <w:jc w:val="both"/>
              <w:rPr>
                <w:rFonts w:cs="Calibri"/>
                <w:b/>
              </w:rPr>
            </w:pPr>
          </w:p>
          <w:p w14:paraId="0A967162" w14:textId="77777777" w:rsidR="00D04D18" w:rsidRDefault="00D04D18" w:rsidP="00D04D18">
            <w:pPr>
              <w:spacing w:before="120" w:line="276" w:lineRule="auto"/>
              <w:jc w:val="both"/>
              <w:rPr>
                <w:rFonts w:cs="Calibri"/>
                <w:b/>
              </w:rPr>
            </w:pPr>
          </w:p>
          <w:p w14:paraId="33663647" w14:textId="77777777" w:rsidR="00D04D18" w:rsidRDefault="00D04D18" w:rsidP="00D04D18">
            <w:pPr>
              <w:spacing w:before="120" w:line="276" w:lineRule="auto"/>
              <w:jc w:val="both"/>
              <w:rPr>
                <w:rFonts w:cs="Calibri"/>
                <w:b/>
              </w:rPr>
            </w:pPr>
          </w:p>
          <w:p w14:paraId="1F92DBFE" w14:textId="488863B7" w:rsidR="00D04D18" w:rsidRPr="009A78FB" w:rsidRDefault="00D04D18" w:rsidP="00D04D18">
            <w:pPr>
              <w:spacing w:before="120" w:line="276" w:lineRule="auto"/>
              <w:jc w:val="both"/>
              <w:rPr>
                <w:rFonts w:cs="Calibri"/>
                <w:b/>
              </w:rPr>
            </w:pPr>
            <w:r>
              <w:rPr>
                <w:rFonts w:cs="Calibri"/>
                <w:b/>
              </w:rPr>
              <w:t>………………..miesięcy</w:t>
            </w:r>
          </w:p>
        </w:tc>
      </w:tr>
    </w:tbl>
    <w:p w14:paraId="2EE024F2" w14:textId="77777777" w:rsidR="00FA01EA" w:rsidRPr="009A78FB" w:rsidRDefault="00FA01EA" w:rsidP="00FA01EA">
      <w:pPr>
        <w:pStyle w:val="Akapitzlist"/>
        <w:ind w:left="284"/>
        <w:jc w:val="both"/>
        <w:rPr>
          <w:rFonts w:asciiTheme="minorHAnsi" w:eastAsia="Calibri" w:hAnsiTheme="minorHAnsi" w:cstheme="minorHAnsi"/>
          <w:sz w:val="22"/>
          <w:szCs w:val="22"/>
          <w:lang w:eastAsia="en-US"/>
        </w:rPr>
      </w:pPr>
    </w:p>
    <w:p w14:paraId="67F61BCC" w14:textId="77777777" w:rsidR="00FA01EA" w:rsidRPr="009A78FB" w:rsidRDefault="00FA01EA" w:rsidP="00FA01EA">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cena oferty zawiera wszystkie koszty związane z wykonaniem przedmiotu zamówienia.</w:t>
      </w:r>
    </w:p>
    <w:p w14:paraId="679550AD" w14:textId="77777777" w:rsidR="00FA01EA" w:rsidRPr="009A78FB" w:rsidRDefault="00FA01EA" w:rsidP="00FA01EA">
      <w:pPr>
        <w:numPr>
          <w:ilvl w:val="0"/>
          <w:numId w:val="62"/>
        </w:numPr>
        <w:spacing w:before="120" w:after="120" w:line="276"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 SWZ wraz z modyfikacjami i wyja</w:t>
      </w:r>
      <w:r w:rsidRPr="009A78FB">
        <w:rPr>
          <w:rFonts w:eastAsia="Calibri" w:cs="Calibri"/>
        </w:rPr>
        <w:t>ś</w:t>
      </w:r>
      <w:r w:rsidRPr="009A78FB">
        <w:rPr>
          <w:rFonts w:eastAsia="Calibri" w:cstheme="minorHAnsi"/>
        </w:rPr>
        <w:t xml:space="preserve">nieniami SWZ,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i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do </w:t>
      </w:r>
      <w:r w:rsidRPr="009A78FB">
        <w:rPr>
          <w:rFonts w:eastAsia="Calibri" w:cs="Calibri"/>
        </w:rPr>
        <w:t>ś</w:t>
      </w:r>
      <w:r w:rsidRPr="009A78FB">
        <w:rPr>
          <w:rFonts w:eastAsia="Calibri" w:cstheme="minorHAnsi"/>
        </w:rPr>
        <w:t>cis</w:t>
      </w:r>
      <w:r w:rsidRPr="009A78FB">
        <w:rPr>
          <w:rFonts w:eastAsia="Calibri" w:cs="Calibri"/>
        </w:rPr>
        <w:t>ł</w:t>
      </w:r>
      <w:r w:rsidRPr="009A78FB">
        <w:rPr>
          <w:rFonts w:eastAsia="Calibri" w:cstheme="minorHAnsi"/>
        </w:rPr>
        <w:t>ego przestrzegania warunk</w:t>
      </w:r>
      <w:r w:rsidRPr="009A78FB">
        <w:rPr>
          <w:rFonts w:eastAsia="Calibri" w:cs="Helvetica"/>
        </w:rPr>
        <w:t>ó</w:t>
      </w:r>
      <w:r w:rsidRPr="009A78FB">
        <w:rPr>
          <w:rFonts w:eastAsia="Calibri" w:cstheme="minorHAnsi"/>
        </w:rPr>
        <w:t>w w niej okre</w:t>
      </w:r>
      <w:r w:rsidRPr="009A78FB">
        <w:rPr>
          <w:rFonts w:eastAsia="Calibri" w:cs="Calibri"/>
        </w:rPr>
        <w:t>ś</w:t>
      </w:r>
      <w:r w:rsidRPr="009A78FB">
        <w:rPr>
          <w:rFonts w:eastAsia="Calibri" w:cstheme="minorHAnsi"/>
        </w:rPr>
        <w:t>lonych</w:t>
      </w:r>
      <w:r>
        <w:rPr>
          <w:rFonts w:eastAsia="Calibri" w:cstheme="minorHAnsi"/>
        </w:rPr>
        <w:t>.</w:t>
      </w:r>
      <w:r w:rsidRPr="009A78FB">
        <w:rPr>
          <w:rFonts w:eastAsia="Calibri" w:cstheme="minorHAnsi"/>
        </w:rPr>
        <w:t xml:space="preserve"> Rozliczenie finansowe za realizacj</w:t>
      </w:r>
      <w:r w:rsidRPr="009A78FB">
        <w:rPr>
          <w:rFonts w:eastAsia="Calibri" w:cs="Calibri"/>
        </w:rPr>
        <w:t>ę</w:t>
      </w:r>
      <w:r w:rsidRPr="009A78FB">
        <w:rPr>
          <w:rFonts w:eastAsia="Calibri" w:cstheme="minorHAnsi"/>
        </w:rPr>
        <w:t xml:space="preserve"> przedmiotu umowy przeprowadza si</w:t>
      </w:r>
      <w:r w:rsidRPr="009A78FB">
        <w:rPr>
          <w:rFonts w:eastAsia="Calibri" w:cs="Calibri"/>
        </w:rPr>
        <w:t>ę</w:t>
      </w:r>
      <w:r w:rsidRPr="009A78FB">
        <w:rPr>
          <w:rFonts w:eastAsia="Calibri" w:cstheme="minorHAnsi"/>
        </w:rPr>
        <w:t xml:space="preserve"> zgodnie z postanowieniami umowy.</w:t>
      </w:r>
    </w:p>
    <w:p w14:paraId="6644E871"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Uzyskali</w:t>
      </w:r>
      <w:r w:rsidRPr="009A78FB">
        <w:rPr>
          <w:rFonts w:eastAsia="Calibri" w:cs="Calibri"/>
        </w:rPr>
        <w:t>ś</w:t>
      </w:r>
      <w:r w:rsidRPr="009A78FB">
        <w:rPr>
          <w:rFonts w:eastAsia="Calibri" w:cstheme="minorHAnsi"/>
        </w:rPr>
        <w:t>my niezb</w:t>
      </w:r>
      <w:r w:rsidRPr="009A78FB">
        <w:rPr>
          <w:rFonts w:eastAsia="Calibri" w:cs="Calibri"/>
        </w:rPr>
        <w:t>ę</w:t>
      </w:r>
      <w:r w:rsidRPr="009A78FB">
        <w:rPr>
          <w:rFonts w:eastAsia="Calibri" w:cstheme="minorHAnsi"/>
        </w:rPr>
        <w:t>dne informacje do przygotowania rzetelnej i kompletnej oferty oraz w</w:t>
      </w:r>
      <w:r w:rsidRPr="009A78FB">
        <w:rPr>
          <w:rFonts w:eastAsia="Calibri" w:cs="Calibri"/>
        </w:rPr>
        <w:t>ł</w:t>
      </w:r>
      <w:r w:rsidRPr="009A78FB">
        <w:rPr>
          <w:rFonts w:eastAsia="Calibri" w:cstheme="minorHAnsi"/>
        </w:rPr>
        <w:t>a</w:t>
      </w:r>
      <w:r w:rsidRPr="009A78FB">
        <w:rPr>
          <w:rFonts w:eastAsia="Calibri" w:cs="Calibri"/>
        </w:rPr>
        <w:t>ś</w:t>
      </w:r>
      <w:r w:rsidRPr="009A78FB">
        <w:rPr>
          <w:rFonts w:eastAsia="Calibri" w:cstheme="minorHAnsi"/>
        </w:rPr>
        <w:t>ciwej realizacji zam</w:t>
      </w:r>
      <w:r w:rsidRPr="009A78FB">
        <w:rPr>
          <w:rFonts w:eastAsia="Calibri" w:cs="Helvetica"/>
        </w:rPr>
        <w:t>ó</w:t>
      </w:r>
      <w:r w:rsidRPr="009A78FB">
        <w:rPr>
          <w:rFonts w:eastAsia="Calibri" w:cstheme="minorHAnsi"/>
        </w:rPr>
        <w:t>wienia.</w:t>
      </w:r>
    </w:p>
    <w:p w14:paraId="7C9630F5"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my zwi</w:t>
      </w:r>
      <w:r w:rsidRPr="009A78FB">
        <w:rPr>
          <w:rFonts w:eastAsia="Calibri" w:cs="Calibri"/>
        </w:rPr>
        <w:t>ą</w:t>
      </w:r>
      <w:r w:rsidRPr="009A78FB">
        <w:rPr>
          <w:rFonts w:eastAsia="Calibri" w:cstheme="minorHAnsi"/>
        </w:rPr>
        <w:t>zani ofert</w:t>
      </w:r>
      <w:r w:rsidRPr="009A78FB">
        <w:rPr>
          <w:rFonts w:eastAsia="Calibri" w:cs="Calibri"/>
        </w:rPr>
        <w:t>ą</w:t>
      </w:r>
      <w:r w:rsidRPr="009A78FB">
        <w:rPr>
          <w:rFonts w:eastAsia="Calibri" w:cstheme="minorHAnsi"/>
        </w:rPr>
        <w:t xml:space="preserve"> przez okres 30 dni od daty up</w:t>
      </w:r>
      <w:r w:rsidRPr="009A78FB">
        <w:rPr>
          <w:rFonts w:eastAsia="Calibri" w:cs="Calibri"/>
        </w:rPr>
        <w:t>ł</w:t>
      </w:r>
      <w:r w:rsidRPr="009A78FB">
        <w:rPr>
          <w:rFonts w:eastAsia="Calibri" w:cstheme="minorHAnsi"/>
        </w:rPr>
        <w:t>ywu terminu sk</w:t>
      </w:r>
      <w:r w:rsidRPr="009A78FB">
        <w:rPr>
          <w:rFonts w:eastAsia="Calibri" w:cs="Calibri"/>
        </w:rPr>
        <w:t>ł</w:t>
      </w:r>
      <w:r w:rsidRPr="009A78FB">
        <w:rPr>
          <w:rFonts w:eastAsia="Calibri" w:cstheme="minorHAnsi"/>
        </w:rPr>
        <w:t>adania ofert.</w:t>
      </w:r>
    </w:p>
    <w:p w14:paraId="28E11526"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Wskazujemy nast</w:t>
      </w:r>
      <w:r w:rsidRPr="009A78FB">
        <w:rPr>
          <w:rFonts w:eastAsia="Calibri" w:cs="Calibri"/>
        </w:rPr>
        <w:t>ę</w:t>
      </w:r>
      <w:r w:rsidRPr="009A78FB">
        <w:rPr>
          <w:rFonts w:eastAsia="Calibri" w:cstheme="minorHAnsi"/>
        </w:rPr>
        <w:t>puj</w:t>
      </w:r>
      <w:r w:rsidRPr="009A78FB">
        <w:rPr>
          <w:rFonts w:eastAsia="Calibri" w:cs="Calibri"/>
        </w:rPr>
        <w:t>ą</w:t>
      </w:r>
      <w:r w:rsidRPr="009A78FB">
        <w:rPr>
          <w:rFonts w:eastAsia="Calibri" w:cstheme="minorHAnsi"/>
        </w:rPr>
        <w:t>ce cz</w:t>
      </w:r>
      <w:r w:rsidRPr="009A78FB">
        <w:rPr>
          <w:rFonts w:eastAsia="Calibri" w:cs="Calibri"/>
        </w:rPr>
        <w:t>ęś</w:t>
      </w:r>
      <w:r w:rsidRPr="009A78FB">
        <w:rPr>
          <w:rFonts w:eastAsia="Calibri" w:cstheme="minorHAnsi"/>
        </w:rPr>
        <w:t>ci zam</w:t>
      </w:r>
      <w:r w:rsidRPr="009A78FB">
        <w:rPr>
          <w:rFonts w:eastAsia="Calibri" w:cs="Helvetica"/>
        </w:rPr>
        <w:t>ó</w:t>
      </w:r>
      <w:r w:rsidRPr="009A78FB">
        <w:rPr>
          <w:rFonts w:eastAsia="Calibri" w:cstheme="minorHAnsi"/>
        </w:rPr>
        <w:t>wienia, kt</w:t>
      </w:r>
      <w:r w:rsidRPr="009A78FB">
        <w:rPr>
          <w:rFonts w:eastAsia="Calibri" w:cs="Helvetica"/>
        </w:rPr>
        <w:t>ó</w:t>
      </w:r>
      <w:r w:rsidRPr="009A78FB">
        <w:rPr>
          <w:rFonts w:eastAsia="Calibri" w:cstheme="minorHAnsi"/>
        </w:rPr>
        <w:t>rych wykonanie zamierzamy powierzy</w:t>
      </w:r>
      <w:r w:rsidRPr="009A78FB">
        <w:rPr>
          <w:rFonts w:eastAsia="Calibri" w:cs="Calibri"/>
        </w:rPr>
        <w:t>ć</w:t>
      </w:r>
      <w:r w:rsidRPr="009A78FB">
        <w:rPr>
          <w:rFonts w:eastAsia="Calibri" w:cstheme="minorHAnsi"/>
        </w:rPr>
        <w:t xml:space="preserve"> Podwykonawcy/Podwykonawcom, wraz z podaniem firm Podwykonawc</w:t>
      </w:r>
      <w:r w:rsidRPr="009A78FB">
        <w:rPr>
          <w:rFonts w:eastAsia="Calibri" w:cs="Helvetica"/>
        </w:rPr>
        <w:t>ó</w:t>
      </w:r>
      <w:r w:rsidRPr="009A78FB">
        <w:rPr>
          <w:rFonts w:eastAsia="Calibri" w:cstheme="minorHAnsi"/>
        </w:rPr>
        <w:t xml:space="preserve">w: </w:t>
      </w:r>
    </w:p>
    <w:tbl>
      <w:tblPr>
        <w:tblStyle w:val="Tabela-Siatka"/>
        <w:tblW w:w="0" w:type="auto"/>
        <w:tblLook w:val="04A0" w:firstRow="1" w:lastRow="0" w:firstColumn="1" w:lastColumn="0" w:noHBand="0" w:noVBand="1"/>
      </w:tblPr>
      <w:tblGrid>
        <w:gridCol w:w="4530"/>
        <w:gridCol w:w="4530"/>
      </w:tblGrid>
      <w:tr w:rsidR="00FA01EA" w:rsidRPr="009A78FB" w14:paraId="59398472" w14:textId="77777777" w:rsidTr="002D7A0F">
        <w:trPr>
          <w:trHeight w:val="1046"/>
        </w:trPr>
        <w:tc>
          <w:tcPr>
            <w:tcW w:w="4530" w:type="dxa"/>
          </w:tcPr>
          <w:p w14:paraId="5DF52D3E" w14:textId="77777777" w:rsidR="00FA01EA" w:rsidRPr="009A78FB" w:rsidRDefault="00FA01EA" w:rsidP="002D7A0F">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Cz</w:t>
            </w:r>
            <w:r w:rsidRPr="009A78FB">
              <w:rPr>
                <w:rFonts w:asciiTheme="minorHAnsi" w:hAnsiTheme="minorHAnsi" w:cs="Calibri"/>
                <w:b/>
                <w:bCs/>
                <w:sz w:val="22"/>
                <w:szCs w:val="22"/>
              </w:rPr>
              <w:t>ęś</w:t>
            </w:r>
            <w:r w:rsidRPr="009A78FB">
              <w:rPr>
                <w:rFonts w:asciiTheme="minorHAnsi" w:hAnsiTheme="minorHAnsi" w:cstheme="minorHAnsi"/>
                <w:b/>
                <w:bCs/>
                <w:sz w:val="22"/>
                <w:szCs w:val="22"/>
              </w:rPr>
              <w:t>ci zam</w:t>
            </w:r>
            <w:r w:rsidRPr="009A78FB">
              <w:rPr>
                <w:rFonts w:asciiTheme="minorHAnsi" w:hAnsiTheme="minorHAnsi" w:cs="Helvetica"/>
                <w:b/>
                <w:bCs/>
                <w:sz w:val="22"/>
                <w:szCs w:val="22"/>
              </w:rPr>
              <w:t>ó</w:t>
            </w:r>
            <w:r w:rsidRPr="009A78FB">
              <w:rPr>
                <w:rFonts w:asciiTheme="minorHAnsi" w:hAnsiTheme="minorHAnsi" w:cstheme="minorHAnsi"/>
                <w:b/>
                <w:bCs/>
                <w:sz w:val="22"/>
                <w:szCs w:val="22"/>
              </w:rPr>
              <w:t>wienia, kt</w:t>
            </w:r>
            <w:r w:rsidRPr="009A78FB">
              <w:rPr>
                <w:rFonts w:asciiTheme="minorHAnsi" w:hAnsiTheme="minorHAnsi" w:cs="Helvetica"/>
                <w:b/>
                <w:bCs/>
                <w:sz w:val="22"/>
                <w:szCs w:val="22"/>
              </w:rPr>
              <w:t>ó</w:t>
            </w:r>
            <w:r w:rsidRPr="009A78FB">
              <w:rPr>
                <w:rFonts w:asciiTheme="minorHAnsi" w:hAnsiTheme="minorHAnsi" w:cstheme="minorHAnsi"/>
                <w:b/>
                <w:bCs/>
                <w:sz w:val="22"/>
                <w:szCs w:val="22"/>
              </w:rPr>
              <w:t>rych wykonanie zamierzamy powierzy</w:t>
            </w:r>
            <w:r w:rsidRPr="009A78FB">
              <w:rPr>
                <w:rFonts w:asciiTheme="minorHAnsi" w:hAnsiTheme="minorHAnsi" w:cs="Calibri"/>
                <w:b/>
                <w:bCs/>
                <w:sz w:val="22"/>
                <w:szCs w:val="22"/>
              </w:rPr>
              <w:t>ć</w:t>
            </w:r>
            <w:r w:rsidRPr="009A78FB">
              <w:rPr>
                <w:rFonts w:asciiTheme="minorHAnsi" w:hAnsiTheme="minorHAnsi" w:cstheme="minorHAnsi"/>
                <w:b/>
                <w:bCs/>
                <w:sz w:val="22"/>
                <w:szCs w:val="22"/>
              </w:rPr>
              <w:t xml:space="preserve"> Podwykonawcy/</w:t>
            </w:r>
          </w:p>
          <w:p w14:paraId="21D58695" w14:textId="77777777" w:rsidR="00FA01EA" w:rsidRPr="009A78FB" w:rsidRDefault="00FA01EA" w:rsidP="002D7A0F">
            <w:pPr>
              <w:spacing w:line="276" w:lineRule="auto"/>
              <w:rPr>
                <w:rFonts w:asciiTheme="minorHAnsi" w:hAnsiTheme="minorHAnsi" w:cstheme="minorHAnsi"/>
                <w:b/>
                <w:bCs/>
                <w:sz w:val="22"/>
                <w:szCs w:val="22"/>
              </w:rPr>
            </w:pPr>
            <w:r w:rsidRPr="009A78FB">
              <w:rPr>
                <w:rFonts w:asciiTheme="minorHAnsi" w:hAnsiTheme="minorHAnsi" w:cstheme="minorHAnsi"/>
                <w:b/>
                <w:bCs/>
                <w:sz w:val="22"/>
                <w:szCs w:val="22"/>
              </w:rPr>
              <w:t>Podwykonawcom</w:t>
            </w:r>
          </w:p>
        </w:tc>
        <w:tc>
          <w:tcPr>
            <w:tcW w:w="4530" w:type="dxa"/>
          </w:tcPr>
          <w:p w14:paraId="1798BA8D" w14:textId="77777777" w:rsidR="00FA01EA" w:rsidRPr="009A78FB" w:rsidRDefault="00FA01EA" w:rsidP="002D7A0F">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Nazwa Podwykonawcy/Podwykonawców</w:t>
            </w:r>
          </w:p>
        </w:tc>
      </w:tr>
      <w:tr w:rsidR="00FA01EA" w:rsidRPr="009A78FB" w14:paraId="13697599" w14:textId="77777777" w:rsidTr="002D7A0F">
        <w:trPr>
          <w:trHeight w:val="1230"/>
        </w:trPr>
        <w:tc>
          <w:tcPr>
            <w:tcW w:w="4530" w:type="dxa"/>
          </w:tcPr>
          <w:p w14:paraId="0E9ADF5C" w14:textId="77777777" w:rsidR="00FA01EA" w:rsidRPr="009A78FB" w:rsidRDefault="00FA01EA" w:rsidP="002D7A0F">
            <w:pPr>
              <w:spacing w:line="276" w:lineRule="auto"/>
              <w:rPr>
                <w:rFonts w:asciiTheme="minorHAnsi" w:hAnsiTheme="minorHAnsi" w:cstheme="minorHAnsi"/>
                <w:b/>
                <w:bCs/>
                <w:sz w:val="22"/>
                <w:szCs w:val="22"/>
              </w:rPr>
            </w:pPr>
          </w:p>
        </w:tc>
        <w:tc>
          <w:tcPr>
            <w:tcW w:w="4530" w:type="dxa"/>
          </w:tcPr>
          <w:p w14:paraId="66778D02" w14:textId="77777777" w:rsidR="00FA01EA" w:rsidRPr="009A78FB" w:rsidRDefault="00FA01EA" w:rsidP="002D7A0F">
            <w:pPr>
              <w:spacing w:line="276" w:lineRule="auto"/>
              <w:jc w:val="center"/>
              <w:rPr>
                <w:rFonts w:asciiTheme="minorHAnsi" w:hAnsiTheme="minorHAnsi" w:cstheme="minorHAnsi"/>
                <w:b/>
                <w:bCs/>
                <w:sz w:val="22"/>
                <w:szCs w:val="22"/>
              </w:rPr>
            </w:pPr>
          </w:p>
        </w:tc>
      </w:tr>
    </w:tbl>
    <w:p w14:paraId="4FD12953"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ze wzorem umowy,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oraz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w przypadku wyboru niniejszej oferty do zawarcia umowy (na warunkach </w:t>
      </w:r>
      <w:r w:rsidRPr="009A78FB">
        <w:rPr>
          <w:rFonts w:eastAsia="Calibri" w:cstheme="minorHAnsi"/>
        </w:rPr>
        <w:lastRenderedPageBreak/>
        <w:t>okre</w:t>
      </w:r>
      <w:r w:rsidRPr="009A78FB">
        <w:rPr>
          <w:rFonts w:eastAsia="Calibri" w:cs="Calibri"/>
        </w:rPr>
        <w:t>ś</w:t>
      </w:r>
      <w:r w:rsidRPr="009A78FB">
        <w:rPr>
          <w:rFonts w:eastAsia="Calibri" w:cstheme="minorHAnsi"/>
        </w:rPr>
        <w:t>lonych w SWZ, wzorze umowy i z</w:t>
      </w:r>
      <w:r w:rsidRPr="009A78FB">
        <w:rPr>
          <w:rFonts w:eastAsia="Calibri" w:cs="Calibri"/>
        </w:rPr>
        <w:t>ł</w:t>
      </w:r>
      <w:r w:rsidRPr="009A78FB">
        <w:rPr>
          <w:rFonts w:eastAsia="Calibri" w:cstheme="minorHAnsi"/>
        </w:rPr>
        <w:t>o</w:t>
      </w:r>
      <w:r w:rsidRPr="009A78FB">
        <w:rPr>
          <w:rFonts w:eastAsia="Calibri" w:cs="Calibri"/>
        </w:rPr>
        <w:t>ż</w:t>
      </w:r>
      <w:r w:rsidRPr="009A78FB">
        <w:rPr>
          <w:rFonts w:eastAsia="Calibri" w:cstheme="minorHAnsi"/>
        </w:rPr>
        <w:t>onej ofercie) w miejscu i terminie wyznaczonym przez Zamawiaj</w:t>
      </w:r>
      <w:r w:rsidRPr="009A78FB">
        <w:rPr>
          <w:rFonts w:eastAsia="Calibri" w:cs="Calibri"/>
        </w:rPr>
        <w:t>ą</w:t>
      </w:r>
      <w:r w:rsidRPr="009A78FB">
        <w:rPr>
          <w:rFonts w:eastAsia="Calibri" w:cstheme="minorHAnsi"/>
        </w:rPr>
        <w:t>cego</w:t>
      </w:r>
      <w:r>
        <w:rPr>
          <w:rFonts w:eastAsia="Calibri" w:cstheme="minorHAnsi"/>
        </w:rPr>
        <w:t>.</w:t>
      </w:r>
    </w:p>
    <w:p w14:paraId="262B3E94"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 xml:space="preserve">my </w:t>
      </w:r>
      <w:r w:rsidRPr="009A78FB">
        <w:rPr>
          <w:rFonts w:eastAsia="Calibri" w:cs="Calibri"/>
        </w:rPr>
        <w:t>ś</w:t>
      </w:r>
      <w:r w:rsidRPr="009A78FB">
        <w:rPr>
          <w:rFonts w:eastAsia="Calibri" w:cstheme="minorHAnsi"/>
        </w:rPr>
        <w:t xml:space="preserve">wiadomi, </w:t>
      </w:r>
      <w:r w:rsidRPr="009A78FB">
        <w:rPr>
          <w:rFonts w:eastAsia="Calibri" w:cs="Calibri"/>
        </w:rPr>
        <w:t>ż</w:t>
      </w:r>
      <w:r w:rsidRPr="009A78FB">
        <w:rPr>
          <w:rFonts w:eastAsia="Calibri" w:cstheme="minorHAnsi"/>
        </w:rPr>
        <w:t>e w przypadku wyboru niniejszej oferty warunkiem zawarcia umowy jest wniesienie Zabezpieczenia Nale</w:t>
      </w:r>
      <w:r w:rsidRPr="009A78FB">
        <w:rPr>
          <w:rFonts w:eastAsia="Calibri" w:cs="Calibri"/>
        </w:rPr>
        <w:t>ż</w:t>
      </w:r>
      <w:r w:rsidRPr="009A78FB">
        <w:rPr>
          <w:rFonts w:eastAsia="Calibri" w:cstheme="minorHAnsi"/>
        </w:rPr>
        <w:t>ytego Wykonania Umowy w wysoko</w:t>
      </w:r>
      <w:r w:rsidRPr="009A78FB">
        <w:rPr>
          <w:rFonts w:eastAsia="Calibri" w:cs="Calibri"/>
        </w:rPr>
        <w:t>ś</w:t>
      </w:r>
      <w:r w:rsidRPr="009A78FB">
        <w:rPr>
          <w:rFonts w:eastAsia="Calibri" w:cstheme="minorHAnsi"/>
        </w:rPr>
        <w:t>ci r</w:t>
      </w:r>
      <w:r w:rsidRPr="009A78FB">
        <w:rPr>
          <w:rFonts w:eastAsia="Calibri" w:cs="Helvetica"/>
        </w:rPr>
        <w:t>ó</w:t>
      </w:r>
      <w:r w:rsidRPr="009A78FB">
        <w:rPr>
          <w:rFonts w:eastAsia="Calibri" w:cstheme="minorHAnsi"/>
        </w:rPr>
        <w:t xml:space="preserve">wnej </w:t>
      </w:r>
      <w:r>
        <w:rPr>
          <w:rFonts w:eastAsia="Calibri" w:cstheme="minorHAnsi"/>
        </w:rPr>
        <w:t>4</w:t>
      </w:r>
      <w:r w:rsidRPr="009A78FB">
        <w:rPr>
          <w:rFonts w:eastAsia="Calibri" w:cstheme="minorHAnsi"/>
        </w:rPr>
        <w:t xml:space="preserve"> % ceny oferty </w:t>
      </w:r>
      <w:r w:rsidRPr="009A78FB">
        <w:rPr>
          <w:rFonts w:eastAsia="Calibri" w:cs="Calibri"/>
        </w:rPr>
        <w:t>łą</w:t>
      </w:r>
      <w:r w:rsidRPr="009A78FB">
        <w:rPr>
          <w:rFonts w:eastAsia="Calibri" w:cstheme="minorHAnsi"/>
        </w:rPr>
        <w:t>cznie z podatkiem VAT.</w:t>
      </w:r>
    </w:p>
    <w:p w14:paraId="640C7D0B"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 xml:space="preserve">wiadczamy, </w:t>
      </w:r>
      <w:r w:rsidRPr="009A78FB">
        <w:rPr>
          <w:rFonts w:eastAsia="Calibri" w:cs="Calibri"/>
        </w:rPr>
        <w:t>ż</w:t>
      </w:r>
      <w:r w:rsidRPr="009A78FB">
        <w:rPr>
          <w:rFonts w:eastAsia="Calibri" w:cstheme="minorHAnsi"/>
        </w:rPr>
        <w:t xml:space="preserve">e w przypadku wyboru naszej oferty numer rachunku rozliczeniowego wskazany na fakturze, </w:t>
      </w:r>
      <w:r w:rsidRPr="009A78FB">
        <w:rPr>
          <w:rFonts w:eastAsia="Calibri" w:cstheme="minorHAnsi"/>
          <w:b/>
          <w:bCs/>
        </w:rPr>
        <w:t>b</w:t>
      </w:r>
      <w:r w:rsidRPr="009A78FB">
        <w:rPr>
          <w:rFonts w:eastAsia="Calibri" w:cs="Calibri"/>
          <w:b/>
          <w:bCs/>
        </w:rPr>
        <w:t>ę</w:t>
      </w:r>
      <w:r w:rsidRPr="009A78FB">
        <w:rPr>
          <w:rFonts w:eastAsia="Calibri" w:cstheme="minorHAnsi"/>
          <w:b/>
          <w:bCs/>
        </w:rPr>
        <w:t>dzie rachunkiem/nie b</w:t>
      </w:r>
      <w:r w:rsidRPr="009A78FB">
        <w:rPr>
          <w:rFonts w:eastAsia="Calibri" w:cs="Calibri"/>
          <w:b/>
          <w:bCs/>
        </w:rPr>
        <w:t>ę</w:t>
      </w:r>
      <w:r w:rsidRPr="009A78FB">
        <w:rPr>
          <w:rFonts w:eastAsia="Calibri" w:cstheme="minorHAnsi"/>
          <w:b/>
          <w:bCs/>
        </w:rPr>
        <w:t>dzie rachunkiem</w:t>
      </w:r>
      <w:r w:rsidRPr="009A78FB">
        <w:rPr>
          <w:rFonts w:eastAsia="Calibri" w:cstheme="minorHAnsi"/>
        </w:rPr>
        <w:t>* dla którego zgodnie z Rozdzia</w:t>
      </w:r>
      <w:r w:rsidRPr="009A78FB">
        <w:rPr>
          <w:rFonts w:eastAsia="Calibri" w:cs="Calibri"/>
        </w:rPr>
        <w:t>ł</w:t>
      </w:r>
      <w:r w:rsidRPr="009A78FB">
        <w:rPr>
          <w:rFonts w:eastAsia="Calibri" w:cstheme="minorHAnsi"/>
        </w:rPr>
        <w:t>em 3a ustawy z dnia 29 sierpnia 1997 r. - Prawo Bankowe (Dz.U z 202</w:t>
      </w:r>
      <w:r>
        <w:rPr>
          <w:rFonts w:eastAsia="Calibri" w:cstheme="minorHAnsi"/>
        </w:rPr>
        <w:t>3</w:t>
      </w:r>
      <w:r w:rsidRPr="009A78FB">
        <w:rPr>
          <w:rFonts w:eastAsia="Calibri" w:cstheme="minorHAnsi"/>
        </w:rPr>
        <w:t xml:space="preserve"> r. poz. 24</w:t>
      </w:r>
      <w:r>
        <w:rPr>
          <w:rFonts w:eastAsia="Calibri" w:cstheme="minorHAnsi"/>
        </w:rPr>
        <w:t>88</w:t>
      </w:r>
      <w:r w:rsidRPr="009A78FB">
        <w:rPr>
          <w:rFonts w:eastAsia="Calibri" w:cstheme="minorHAnsi"/>
        </w:rPr>
        <w:t xml:space="preserve"> ze zm.) prowadzony jest rachunek VAT.</w:t>
      </w:r>
    </w:p>
    <w:p w14:paraId="4E260190"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Za</w:t>
      </w:r>
      <w:r w:rsidRPr="009A78FB">
        <w:rPr>
          <w:rFonts w:eastAsia="Calibri" w:cs="Calibri"/>
        </w:rPr>
        <w:t>łą</w:t>
      </w:r>
      <w:r w:rsidRPr="009A78FB">
        <w:rPr>
          <w:rFonts w:eastAsia="Calibri" w:cstheme="minorHAnsi"/>
        </w:rPr>
        <w:t>czamy poni</w:t>
      </w:r>
      <w:r w:rsidRPr="009A78FB">
        <w:rPr>
          <w:rFonts w:eastAsia="Calibri" w:cs="Calibri"/>
        </w:rPr>
        <w:t>ż</w:t>
      </w:r>
      <w:r w:rsidRPr="009A78FB">
        <w:rPr>
          <w:rFonts w:eastAsia="Calibri" w:cstheme="minorHAnsi"/>
        </w:rPr>
        <w:t>sze dokumenty stanowi</w:t>
      </w:r>
      <w:r w:rsidRPr="009A78FB">
        <w:rPr>
          <w:rFonts w:eastAsia="Calibri" w:cs="Calibri"/>
        </w:rPr>
        <w:t>ą</w:t>
      </w:r>
      <w:r w:rsidRPr="009A78FB">
        <w:rPr>
          <w:rFonts w:eastAsia="Calibri" w:cstheme="minorHAnsi"/>
        </w:rPr>
        <w:t>ce integraln</w:t>
      </w:r>
      <w:r w:rsidRPr="009A78FB">
        <w:rPr>
          <w:rFonts w:eastAsia="Calibri" w:cs="Calibri"/>
        </w:rPr>
        <w:t>ą</w:t>
      </w:r>
      <w:r w:rsidRPr="009A78FB">
        <w:rPr>
          <w:rFonts w:eastAsia="Calibri" w:cstheme="minorHAnsi"/>
        </w:rPr>
        <w:t xml:space="preserve"> cz</w:t>
      </w:r>
      <w:r w:rsidRPr="009A78FB">
        <w:rPr>
          <w:rFonts w:eastAsia="Calibri" w:cs="Calibri"/>
        </w:rPr>
        <w:t>ęść</w:t>
      </w:r>
      <w:r w:rsidRPr="009A78FB">
        <w:rPr>
          <w:rFonts w:eastAsia="Calibri" w:cstheme="minorHAnsi"/>
        </w:rPr>
        <w:t xml:space="preserve"> niniejszej oferty:</w:t>
      </w:r>
    </w:p>
    <w:p w14:paraId="2316C0BD" w14:textId="77777777" w:rsidR="00FA01EA" w:rsidRPr="009A78FB" w:rsidRDefault="00FA01EA" w:rsidP="00FA01EA">
      <w:pPr>
        <w:numPr>
          <w:ilvl w:val="0"/>
          <w:numId w:val="61"/>
        </w:numPr>
        <w:spacing w:before="120" w:after="120" w:line="240" w:lineRule="auto"/>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wiadczenie o spe</w:t>
      </w:r>
      <w:r w:rsidRPr="009A78FB">
        <w:rPr>
          <w:rFonts w:eastAsia="Calibri" w:cs="Calibri"/>
        </w:rPr>
        <w:t>ł</w:t>
      </w:r>
      <w:r w:rsidRPr="009A78FB">
        <w:rPr>
          <w:rFonts w:eastAsia="Calibri" w:cstheme="minorHAnsi"/>
        </w:rPr>
        <w:t>nianiu warunk</w:t>
      </w:r>
      <w:r w:rsidRPr="009A78FB">
        <w:rPr>
          <w:rFonts w:eastAsia="Calibri" w:cs="Helvetica"/>
        </w:rPr>
        <w:t>ó</w:t>
      </w:r>
      <w:r w:rsidRPr="009A78FB">
        <w:rPr>
          <w:rFonts w:eastAsia="Calibri" w:cstheme="minorHAnsi"/>
        </w:rPr>
        <w:t>w udzia</w:t>
      </w:r>
      <w:r w:rsidRPr="009A78FB">
        <w:rPr>
          <w:rFonts w:eastAsia="Calibri" w:cs="Calibri"/>
        </w:rPr>
        <w:t>ł</w:t>
      </w:r>
      <w:r w:rsidRPr="009A78FB">
        <w:rPr>
          <w:rFonts w:eastAsia="Calibri" w:cstheme="minorHAnsi"/>
        </w:rPr>
        <w:t>u w post</w:t>
      </w:r>
      <w:r w:rsidRPr="009A78FB">
        <w:rPr>
          <w:rFonts w:eastAsia="Calibri" w:cs="Calibri"/>
        </w:rPr>
        <w:t>ę</w:t>
      </w:r>
      <w:r w:rsidRPr="009A78FB">
        <w:rPr>
          <w:rFonts w:eastAsia="Calibri" w:cstheme="minorHAnsi"/>
        </w:rPr>
        <w:t xml:space="preserve">powaniu oraz o braku podstaw do wykluczenia </w:t>
      </w:r>
      <w:bookmarkStart w:id="13" w:name="_Hlk170991108"/>
      <w:r w:rsidRPr="009A78FB">
        <w:rPr>
          <w:rFonts w:eastAsia="Calibri" w:cstheme="minorHAnsi"/>
        </w:rPr>
        <w:t>(tre</w:t>
      </w:r>
      <w:r w:rsidRPr="009A78FB">
        <w:rPr>
          <w:rFonts w:eastAsia="Calibri" w:cs="Calibri"/>
        </w:rPr>
        <w:t>ść</w:t>
      </w:r>
      <w:r w:rsidRPr="009A78FB">
        <w:rPr>
          <w:rFonts w:eastAsia="Calibri" w:cstheme="minorHAnsi"/>
        </w:rPr>
        <w:t xml:space="preserve"> o</w:t>
      </w:r>
      <w:r w:rsidRPr="009A78FB">
        <w:rPr>
          <w:rFonts w:eastAsia="Calibri" w:cs="Calibri"/>
        </w:rPr>
        <w:t>ś</w:t>
      </w:r>
      <w:r w:rsidRPr="009A78FB">
        <w:rPr>
          <w:rFonts w:eastAsia="Calibri" w:cstheme="minorHAnsi"/>
        </w:rPr>
        <w:t>wiadczenia okre</w:t>
      </w:r>
      <w:r w:rsidRPr="009A78FB">
        <w:rPr>
          <w:rFonts w:eastAsia="Calibri" w:cs="Calibri"/>
        </w:rPr>
        <w:t>ś</w:t>
      </w:r>
      <w:r w:rsidRPr="009A78FB">
        <w:rPr>
          <w:rFonts w:eastAsia="Calibri" w:cstheme="minorHAnsi"/>
        </w:rPr>
        <w:t>la Za</w:t>
      </w:r>
      <w:r w:rsidRPr="009A78FB">
        <w:rPr>
          <w:rFonts w:eastAsia="Calibri" w:cs="Calibri"/>
        </w:rPr>
        <w:t>łą</w:t>
      </w:r>
      <w:r w:rsidRPr="009A78FB">
        <w:rPr>
          <w:rFonts w:eastAsia="Calibri" w:cstheme="minorHAnsi"/>
        </w:rPr>
        <w:t xml:space="preserve">cznik Nr </w:t>
      </w:r>
      <w:r>
        <w:rPr>
          <w:rFonts w:eastAsia="Calibri" w:cstheme="minorHAnsi"/>
        </w:rPr>
        <w:t>6</w:t>
      </w:r>
      <w:r w:rsidRPr="009A78FB">
        <w:rPr>
          <w:rFonts w:eastAsia="Calibri" w:cstheme="minorHAnsi"/>
        </w:rPr>
        <w:t xml:space="preserve"> do SWZ),</w:t>
      </w:r>
      <w:bookmarkEnd w:id="13"/>
    </w:p>
    <w:p w14:paraId="3AECDAD1" w14:textId="77777777" w:rsidR="00FA01EA" w:rsidRPr="009A78FB" w:rsidRDefault="00FA01EA" w:rsidP="00FA01EA">
      <w:pPr>
        <w:numPr>
          <w:ilvl w:val="0"/>
          <w:numId w:val="61"/>
        </w:numPr>
        <w:spacing w:before="120" w:after="120" w:line="240" w:lineRule="auto"/>
        <w:jc w:val="both"/>
        <w:rPr>
          <w:rFonts w:cstheme="minorHAnsi"/>
        </w:rPr>
      </w:pPr>
      <w:r w:rsidRPr="009A78FB">
        <w:rPr>
          <w:rFonts w:cstheme="minorHAnsi"/>
        </w:rPr>
        <w:t>zobowi</w:t>
      </w:r>
      <w:r w:rsidRPr="009A78FB">
        <w:rPr>
          <w:rFonts w:cs="Calibri"/>
        </w:rPr>
        <w:t>ą</w:t>
      </w:r>
      <w:r w:rsidRPr="009A78FB">
        <w:rPr>
          <w:rFonts w:cstheme="minorHAnsi"/>
        </w:rPr>
        <w:t xml:space="preserve">zanie podmiotu trzeciego </w:t>
      </w:r>
      <w:r w:rsidRPr="009A78FB">
        <w:rPr>
          <w:rFonts w:cs="Helvetica"/>
        </w:rPr>
        <w:t>–</w:t>
      </w:r>
      <w:r w:rsidRPr="009A78FB">
        <w:rPr>
          <w:rFonts w:cstheme="minorHAnsi"/>
        </w:rPr>
        <w:t xml:space="preserve"> w sytuacji, gdy Wykonawca polega na zdolno</w:t>
      </w:r>
      <w:r w:rsidRPr="009A78FB">
        <w:rPr>
          <w:rFonts w:cs="Calibri"/>
        </w:rPr>
        <w:t>ś</w:t>
      </w:r>
      <w:r w:rsidRPr="009A78FB">
        <w:rPr>
          <w:rFonts w:cstheme="minorHAnsi"/>
        </w:rPr>
        <w:t>ciach technicznych lub zawodowych lub sytuacji finansowej lub ekonomicznej innych podmiot</w:t>
      </w:r>
      <w:r w:rsidRPr="009A78FB">
        <w:rPr>
          <w:rFonts w:cs="Helvetica"/>
        </w:rPr>
        <w:t>ó</w:t>
      </w:r>
      <w:r w:rsidRPr="009A78FB">
        <w:rPr>
          <w:rFonts w:cstheme="minorHAnsi"/>
        </w:rPr>
        <w:t xml:space="preserve">w na podstawie art. 118 ust. 1 ustawy </w:t>
      </w:r>
      <w:r w:rsidRPr="000467E4">
        <w:rPr>
          <w:rFonts w:cstheme="minorHAnsi"/>
        </w:rPr>
        <w:t xml:space="preserve">(treść oświadczenia określa Załącznik Nr </w:t>
      </w:r>
      <w:r>
        <w:rPr>
          <w:rFonts w:cstheme="minorHAnsi"/>
        </w:rPr>
        <w:t>9</w:t>
      </w:r>
      <w:r w:rsidRPr="000467E4">
        <w:rPr>
          <w:rFonts w:cstheme="minorHAnsi"/>
        </w:rPr>
        <w:t xml:space="preserve"> do SWZ),</w:t>
      </w:r>
    </w:p>
    <w:p w14:paraId="2B935AB2" w14:textId="77777777" w:rsidR="00FA01EA" w:rsidRDefault="00FA01EA" w:rsidP="00FA01EA">
      <w:pPr>
        <w:numPr>
          <w:ilvl w:val="0"/>
          <w:numId w:val="61"/>
        </w:numPr>
        <w:spacing w:before="120" w:after="120" w:line="240" w:lineRule="auto"/>
        <w:jc w:val="both"/>
        <w:rPr>
          <w:rFonts w:eastAsia="Calibri" w:cstheme="minorHAnsi"/>
        </w:rPr>
      </w:pPr>
      <w:r w:rsidRPr="009A78FB">
        <w:rPr>
          <w:rFonts w:eastAsia="Calibri" w:cstheme="minorHAnsi"/>
        </w:rPr>
        <w:t>……………………………………………………………………………………………………………………………………………………………………………………………………………………………………………………………………………………</w:t>
      </w:r>
    </w:p>
    <w:p w14:paraId="4F0B1F2D"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Jednocześnie wskazujemy następujące oświadczenia lub dokumenty, które znajdują się już w posiadaniu Zamawiającego / są dostępne pod poniższymi adresami internetowymi ogólnodostępnych i bezpłatnych baz danych:</w:t>
      </w:r>
    </w:p>
    <w:p w14:paraId="78B7EA3E"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1)</w:t>
      </w:r>
      <w:r w:rsidRPr="000467E4">
        <w:rPr>
          <w:rFonts w:eastAsia="Calibri" w:cstheme="minorHAnsi"/>
        </w:rPr>
        <w:tab/>
        <w:t>...............................................................................</w:t>
      </w:r>
    </w:p>
    <w:p w14:paraId="42A2581D"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2)</w:t>
      </w:r>
      <w:r w:rsidRPr="000467E4">
        <w:rPr>
          <w:rFonts w:eastAsia="Calibri" w:cstheme="minorHAnsi"/>
        </w:rPr>
        <w:tab/>
        <w:t>...............................................................................</w:t>
      </w:r>
    </w:p>
    <w:p w14:paraId="691B39A8" w14:textId="77777777" w:rsidR="00FA01EA" w:rsidRPr="009A78FB" w:rsidRDefault="00FA01EA" w:rsidP="00FA01EA">
      <w:pPr>
        <w:spacing w:before="120" w:after="120" w:line="240" w:lineRule="auto"/>
        <w:jc w:val="both"/>
        <w:rPr>
          <w:rFonts w:eastAsia="Calibri" w:cstheme="minorHAnsi"/>
        </w:rPr>
      </w:pPr>
      <w:r w:rsidRPr="000467E4">
        <w:rPr>
          <w:rFonts w:eastAsia="Calibri" w:cstheme="minorHAnsi"/>
        </w:rPr>
        <w:t>3)</w:t>
      </w:r>
      <w:r w:rsidRPr="000467E4">
        <w:rPr>
          <w:rFonts w:eastAsia="Calibri" w:cstheme="minorHAnsi"/>
        </w:rPr>
        <w:tab/>
        <w:t>...............................................................................</w:t>
      </w:r>
    </w:p>
    <w:p w14:paraId="547FDC2A"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Wszelk</w:t>
      </w:r>
      <w:r w:rsidRPr="009A78FB">
        <w:rPr>
          <w:rFonts w:eastAsia="Calibri" w:cs="Calibri"/>
        </w:rPr>
        <w:t>ą</w:t>
      </w:r>
      <w:r w:rsidRPr="009A78FB">
        <w:rPr>
          <w:rFonts w:eastAsia="Calibri" w:cstheme="minorHAnsi"/>
        </w:rPr>
        <w:t xml:space="preserve"> korespondencj</w:t>
      </w:r>
      <w:r w:rsidRPr="009A78FB">
        <w:rPr>
          <w:rFonts w:eastAsia="Calibri" w:cs="Calibri"/>
        </w:rPr>
        <w:t>ę</w:t>
      </w:r>
      <w:r w:rsidRPr="009A78FB">
        <w:rPr>
          <w:rFonts w:eastAsia="Calibri" w:cstheme="minorHAnsi"/>
        </w:rPr>
        <w:t xml:space="preserve"> za pomoc</w:t>
      </w:r>
      <w:r w:rsidRPr="009A78FB">
        <w:rPr>
          <w:rFonts w:eastAsia="Calibri" w:cs="Calibri"/>
        </w:rPr>
        <w:t>ą</w:t>
      </w:r>
      <w:r w:rsidRPr="009A78FB">
        <w:rPr>
          <w:rFonts w:eastAsia="Calibri" w:cstheme="minorHAnsi"/>
        </w:rPr>
        <w:t xml:space="preserve"> poczty elektronicznej nale</w:t>
      </w:r>
      <w:r w:rsidRPr="009A78FB">
        <w:rPr>
          <w:rFonts w:eastAsia="Calibri" w:cs="Calibri"/>
        </w:rPr>
        <w:t>ż</w:t>
      </w:r>
      <w:r w:rsidRPr="009A78FB">
        <w:rPr>
          <w:rFonts w:eastAsia="Calibri" w:cstheme="minorHAnsi"/>
        </w:rPr>
        <w:t>y przekazywa</w:t>
      </w:r>
      <w:r w:rsidRPr="009A78FB">
        <w:rPr>
          <w:rFonts w:eastAsia="Calibri" w:cs="Calibri"/>
        </w:rPr>
        <w:t>ć</w:t>
      </w:r>
      <w:r w:rsidRPr="009A78FB">
        <w:rPr>
          <w:rFonts w:eastAsia="Calibri" w:cstheme="minorHAnsi"/>
        </w:rPr>
        <w:t xml:space="preserve"> na adres: </w:t>
      </w:r>
    </w:p>
    <w:p w14:paraId="482E13F2" w14:textId="77777777" w:rsidR="00FA01EA" w:rsidRPr="009A78FB" w:rsidRDefault="00FA01EA" w:rsidP="00FA01EA">
      <w:pPr>
        <w:spacing w:before="120" w:after="120"/>
        <w:ind w:left="284"/>
        <w:jc w:val="both"/>
        <w:rPr>
          <w:rFonts w:eastAsia="Calibri" w:cstheme="minorHAnsi"/>
        </w:rPr>
      </w:pPr>
      <w:r w:rsidRPr="009A78FB">
        <w:rPr>
          <w:rFonts w:eastAsia="Calibri" w:cstheme="minorHAnsi"/>
        </w:rPr>
        <w:t>………………………………………………………………………………….…………………..….</w:t>
      </w:r>
    </w:p>
    <w:p w14:paraId="2ABFF8D7" w14:textId="77777777" w:rsidR="00FA01EA" w:rsidRPr="009A78FB" w:rsidRDefault="00FA01EA" w:rsidP="00FA01EA">
      <w:pPr>
        <w:numPr>
          <w:ilvl w:val="0"/>
          <w:numId w:val="62"/>
        </w:numPr>
        <w:spacing w:before="120" w:after="120" w:line="240" w:lineRule="auto"/>
        <w:ind w:left="284"/>
        <w:jc w:val="both"/>
        <w:rPr>
          <w:rFonts w:eastAsia="Calibri" w:cstheme="minorHAnsi"/>
          <w:sz w:val="16"/>
          <w:szCs w:val="16"/>
        </w:rPr>
      </w:pPr>
      <w:r w:rsidRPr="009A78FB">
        <w:rPr>
          <w:rFonts w:eastAsia="MyriadPro-Bold" w:cstheme="minorHAnsi"/>
        </w:rPr>
        <w:t>O</w:t>
      </w:r>
      <w:r w:rsidRPr="009A78FB">
        <w:rPr>
          <w:rFonts w:eastAsia="MyriadPro-Bold" w:cs="Calibri"/>
        </w:rPr>
        <w:t>ś</w:t>
      </w:r>
      <w:r w:rsidRPr="009A78FB">
        <w:rPr>
          <w:rFonts w:eastAsia="MyriadPro-Bold" w:cstheme="minorHAnsi"/>
        </w:rPr>
        <w:t xml:space="preserve">wiadczam, </w:t>
      </w:r>
      <w:r w:rsidRPr="009A78FB">
        <w:rPr>
          <w:rFonts w:eastAsia="MyriadPro-Bold" w:cs="Calibri"/>
        </w:rPr>
        <w:t>ż</w:t>
      </w:r>
      <w:r w:rsidRPr="009A78FB">
        <w:rPr>
          <w:rFonts w:eastAsia="MyriadPro-Bold" w:cstheme="minorHAnsi"/>
        </w:rPr>
        <w:t xml:space="preserve">e reprezentowany przeze mnie podmiot jest </w:t>
      </w:r>
      <w:r w:rsidRPr="009A78FB">
        <w:rPr>
          <w:rFonts w:eastAsia="MyriadPro-Bold" w:cstheme="minorHAnsi"/>
          <w:i/>
          <w:sz w:val="16"/>
          <w:szCs w:val="16"/>
        </w:rPr>
        <w:t>(należy zaznaczyć odpowiednio znakiem „x”)</w:t>
      </w:r>
      <w:r w:rsidRPr="009A78FB">
        <w:rPr>
          <w:rFonts w:eastAsia="MyriadPro-Bold" w:cstheme="minorHAnsi"/>
          <w:sz w:val="16"/>
          <w:szCs w:val="16"/>
        </w:rPr>
        <w:t>:</w:t>
      </w:r>
    </w:p>
    <w:p w14:paraId="21BA265A"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mikroprzedsiębiorstwem</w:t>
      </w:r>
    </w:p>
    <w:p w14:paraId="7D5E00CA"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małym przedsiębiorstwem </w:t>
      </w:r>
    </w:p>
    <w:p w14:paraId="1A514B22"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średnim przedsiębiorstwem</w:t>
      </w:r>
    </w:p>
    <w:p w14:paraId="3BBC13AB"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dużym przedsiębiorstwem</w:t>
      </w:r>
    </w:p>
    <w:p w14:paraId="394B696E"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jednoosobową działalnością gospodarczą</w:t>
      </w:r>
    </w:p>
    <w:p w14:paraId="1D18606D"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5E2EB6">
        <w:fldChar w:fldCharType="separate"/>
      </w:r>
      <w:r w:rsidRPr="009A78FB">
        <w:fldChar w:fldCharType="end"/>
      </w:r>
      <w:r w:rsidRPr="009A78FB">
        <w:t xml:space="preserve">   osoba fizyczna nieprowadząca działalności gospodarczej </w:t>
      </w:r>
    </w:p>
    <w:p w14:paraId="4B3809AB" w14:textId="77777777" w:rsidR="00FA01EA" w:rsidRPr="009A78FB" w:rsidRDefault="00FA01EA" w:rsidP="00FA01EA">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i udziału w niniejszym postępowaniu .</w:t>
      </w:r>
    </w:p>
    <w:p w14:paraId="3FD7B751" w14:textId="77777777" w:rsidR="00FA01EA" w:rsidRPr="00381C6A"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lastRenderedPageBreak/>
        <w:t>W</w:t>
      </w:r>
      <w:r w:rsidRPr="009A78FB">
        <w:rPr>
          <w:rFonts w:cstheme="minorHAnsi"/>
        </w:rPr>
        <w:t>szystkie informacje podane w powy</w:t>
      </w:r>
      <w:r w:rsidRPr="009A78FB">
        <w:rPr>
          <w:rFonts w:cs="Calibri"/>
        </w:rPr>
        <w:t>ż</w:t>
      </w:r>
      <w:r w:rsidRPr="009A78FB">
        <w:rPr>
          <w:rFonts w:cstheme="minorHAnsi"/>
        </w:rPr>
        <w:t>szych o</w:t>
      </w:r>
      <w:r w:rsidRPr="009A78FB">
        <w:rPr>
          <w:rFonts w:cs="Calibri"/>
        </w:rPr>
        <w:t>ś</w:t>
      </w:r>
      <w:r w:rsidRPr="009A78FB">
        <w:rPr>
          <w:rFonts w:cstheme="minorHAnsi"/>
        </w:rPr>
        <w:t>wiadczeniach s</w:t>
      </w:r>
      <w:r w:rsidRPr="009A78FB">
        <w:rPr>
          <w:rFonts w:cs="Calibri"/>
        </w:rPr>
        <w:t>ą</w:t>
      </w:r>
      <w:r w:rsidRPr="009A78FB">
        <w:rPr>
          <w:rFonts w:cstheme="minorHAnsi"/>
        </w:rPr>
        <w:t xml:space="preserve"> aktualne i zgodne z prawd</w:t>
      </w:r>
      <w:r w:rsidRPr="009A78FB">
        <w:rPr>
          <w:rFonts w:cs="Calibri"/>
        </w:rPr>
        <w:t>ą</w:t>
      </w:r>
      <w:r w:rsidRPr="009A78FB">
        <w:rPr>
          <w:rFonts w:cstheme="minorHAnsi"/>
        </w:rPr>
        <w:t xml:space="preserve"> oraz zosta</w:t>
      </w:r>
      <w:r w:rsidRPr="009A78FB">
        <w:rPr>
          <w:rFonts w:cs="Calibri"/>
        </w:rPr>
        <w:t>ł</w:t>
      </w:r>
      <w:r w:rsidRPr="009A78FB">
        <w:rPr>
          <w:rFonts w:cstheme="minorHAnsi"/>
        </w:rPr>
        <w:t>y przedstawione z pe</w:t>
      </w:r>
      <w:r w:rsidRPr="009A78FB">
        <w:rPr>
          <w:rFonts w:cs="Calibri"/>
        </w:rPr>
        <w:t>ł</w:t>
      </w:r>
      <w:r w:rsidRPr="009A78FB">
        <w:rPr>
          <w:rFonts w:cstheme="minorHAnsi"/>
        </w:rPr>
        <w:t>n</w:t>
      </w:r>
      <w:r w:rsidRPr="009A78FB">
        <w:rPr>
          <w:rFonts w:cs="Calibri"/>
        </w:rPr>
        <w:t>ą</w:t>
      </w:r>
      <w:r w:rsidRPr="009A78FB">
        <w:rPr>
          <w:rFonts w:cstheme="minorHAnsi"/>
        </w:rPr>
        <w:t xml:space="preserve"> </w:t>
      </w:r>
      <w:r w:rsidRPr="009A78FB">
        <w:rPr>
          <w:rFonts w:cs="Calibri"/>
        </w:rPr>
        <w:t>ś</w:t>
      </w:r>
      <w:r w:rsidRPr="009A78FB">
        <w:rPr>
          <w:rFonts w:cstheme="minorHAnsi"/>
        </w:rPr>
        <w:t>wiadomo</w:t>
      </w:r>
      <w:r w:rsidRPr="009A78FB">
        <w:rPr>
          <w:rFonts w:cs="Calibri"/>
        </w:rPr>
        <w:t>ś</w:t>
      </w:r>
      <w:r w:rsidRPr="009A78FB">
        <w:rPr>
          <w:rFonts w:cstheme="minorHAnsi"/>
        </w:rPr>
        <w:t>ci</w:t>
      </w:r>
      <w:r w:rsidRPr="009A78FB">
        <w:rPr>
          <w:rFonts w:cs="Calibri"/>
        </w:rPr>
        <w:t>ą</w:t>
      </w:r>
      <w:r w:rsidRPr="009A78FB">
        <w:rPr>
          <w:rFonts w:cstheme="minorHAnsi"/>
        </w:rPr>
        <w:t xml:space="preserve"> konsekwencji wprowadzenia Zamawiaj</w:t>
      </w:r>
      <w:r w:rsidRPr="009A78FB">
        <w:rPr>
          <w:rFonts w:cs="Calibri"/>
        </w:rPr>
        <w:t>ą</w:t>
      </w:r>
      <w:r w:rsidRPr="009A78FB">
        <w:rPr>
          <w:rFonts w:cstheme="minorHAnsi"/>
        </w:rPr>
        <w:t>cego w b</w:t>
      </w:r>
      <w:r w:rsidRPr="009A78FB">
        <w:rPr>
          <w:rFonts w:cs="Calibri"/>
        </w:rPr>
        <w:t>łą</w:t>
      </w:r>
      <w:r w:rsidRPr="009A78FB">
        <w:rPr>
          <w:rFonts w:cstheme="minorHAnsi"/>
        </w:rPr>
        <w:t>d przy przedstawianiu informacji.</w:t>
      </w:r>
    </w:p>
    <w:p w14:paraId="51A0823B" w14:textId="77777777" w:rsidR="00FA01EA" w:rsidRPr="00381C6A" w:rsidRDefault="00FA01EA" w:rsidP="00FA01EA">
      <w:pPr>
        <w:numPr>
          <w:ilvl w:val="0"/>
          <w:numId w:val="62"/>
        </w:numPr>
        <w:spacing w:before="120" w:after="120" w:line="240" w:lineRule="auto"/>
        <w:jc w:val="both"/>
        <w:rPr>
          <w:rFonts w:eastAsia="Calibri" w:cstheme="minorHAnsi"/>
        </w:rPr>
      </w:pPr>
      <w:r w:rsidRPr="00381C6A">
        <w:rPr>
          <w:rFonts w:eastAsia="Calibri" w:cstheme="minorHAnsi"/>
        </w:rPr>
        <w:t>Oświadczamy, że niniejsza oferta jest jawna, za wyjątkiem informacji zawartych w osobnym pliku zatytułowanym „……….…………………………………...”, który zawiera informacje stanowiące tajemnicę przedsiębiorstwa w rozumieniu przepisów ustawy o zwalczaniu nieuczciwej konkurencji (</w:t>
      </w:r>
      <w:proofErr w:type="spellStart"/>
      <w:r w:rsidRPr="00381C6A">
        <w:rPr>
          <w:rFonts w:eastAsia="Calibri" w:cstheme="minorHAnsi"/>
        </w:rPr>
        <w:t>t.j</w:t>
      </w:r>
      <w:proofErr w:type="spellEnd"/>
      <w:r w:rsidRPr="00381C6A">
        <w:rPr>
          <w:rFonts w:eastAsia="Calibri" w:cstheme="minorHAnsi"/>
        </w:rPr>
        <w:t>. Dz. U. z 2022r. poz.1233) i jako takie nie mogą być ogólnodostępne. W pliku zostały zastrzeżone następujące dokumenty:</w:t>
      </w:r>
    </w:p>
    <w:p w14:paraId="15B0E92D"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3EEE31B9"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52F65FE5"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Uzasadnienie:</w:t>
      </w:r>
    </w:p>
    <w:p w14:paraId="50C9BE4A"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6695FE83"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(Wykonawca jest zobowiązany wykazać, iż zastrzeżone informacje stanowią tajemnicę przedsiębiorstwa przedstawiając powyżej uzasadnienie lub dołączając uzasadnienie w sposób umożliwiający jego udostępnienie).</w:t>
      </w:r>
    </w:p>
    <w:p w14:paraId="2351DB6E" w14:textId="77777777" w:rsidR="00FA01EA" w:rsidRPr="009A78FB" w:rsidRDefault="00FA01EA" w:rsidP="00FA01EA">
      <w:pPr>
        <w:spacing w:before="120" w:after="120" w:line="240" w:lineRule="auto"/>
        <w:ind w:left="284"/>
        <w:jc w:val="both"/>
        <w:rPr>
          <w:rFonts w:eastAsia="Calibri" w:cstheme="minorHAnsi"/>
        </w:rPr>
      </w:pPr>
    </w:p>
    <w:p w14:paraId="165BDDC2" w14:textId="77777777" w:rsidR="00FA01EA" w:rsidRPr="009A78FB" w:rsidRDefault="00FA01EA" w:rsidP="00FA01EA">
      <w:pPr>
        <w:jc w:val="both"/>
        <w:rPr>
          <w:rFonts w:cstheme="minorHAnsi"/>
        </w:rPr>
      </w:pPr>
    </w:p>
    <w:p w14:paraId="5D572A4D" w14:textId="77777777" w:rsidR="00FA01EA" w:rsidRPr="009A78FB" w:rsidRDefault="00FA01EA" w:rsidP="00FA01EA">
      <w:pPr>
        <w:ind w:left="4253"/>
        <w:jc w:val="both"/>
        <w:rPr>
          <w:rFonts w:cstheme="minorHAnsi"/>
          <w:i/>
        </w:rPr>
      </w:pPr>
      <w:r w:rsidRPr="009A78FB">
        <w:rPr>
          <w:rFonts w:cstheme="minorHAnsi"/>
        </w:rPr>
        <w:t xml:space="preserve">  ……………………..……………………………..…</w:t>
      </w:r>
    </w:p>
    <w:p w14:paraId="73FEA91B" w14:textId="77777777" w:rsidR="00FA01EA" w:rsidRPr="009A78FB" w:rsidRDefault="00FA01EA" w:rsidP="00FA01EA">
      <w:pPr>
        <w:jc w:val="both"/>
        <w:rPr>
          <w:rFonts w:cstheme="minorHAnsi"/>
          <w:sz w:val="20"/>
          <w:szCs w:val="20"/>
        </w:rPr>
      </w:pPr>
      <w:r w:rsidRPr="009A78FB">
        <w:rPr>
          <w:rFonts w:cstheme="minorHAnsi"/>
          <w:i/>
          <w:sz w:val="20"/>
          <w:szCs w:val="20"/>
        </w:rPr>
        <w:t xml:space="preserve">                                                                                        (Podpis upowa</w:t>
      </w:r>
      <w:r w:rsidRPr="009A78FB">
        <w:rPr>
          <w:rFonts w:cs="Calibri"/>
          <w:i/>
          <w:sz w:val="20"/>
          <w:szCs w:val="20"/>
        </w:rPr>
        <w:t>ż</w:t>
      </w:r>
      <w:r w:rsidRPr="009A78FB">
        <w:rPr>
          <w:rFonts w:cstheme="minorHAnsi"/>
          <w:i/>
          <w:sz w:val="20"/>
          <w:szCs w:val="20"/>
        </w:rPr>
        <w:t>nionego przedstawiciela Wykonawcy) ***</w:t>
      </w:r>
    </w:p>
    <w:p w14:paraId="0BAA688C"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p>
    <w:p w14:paraId="23798087"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p>
    <w:p w14:paraId="07448154"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r w:rsidRPr="009A78FB">
        <w:rPr>
          <w:rFonts w:asciiTheme="minorHAnsi" w:hAnsiTheme="minorHAnsi" w:cstheme="minorHAnsi"/>
          <w:i/>
          <w:iCs/>
          <w:color w:val="auto"/>
          <w:sz w:val="20"/>
          <w:szCs w:val="20"/>
        </w:rPr>
        <w:t xml:space="preserve"> *  Niew</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a</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ciwe skre</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li</w:t>
      </w:r>
      <w:r w:rsidRPr="009A78FB">
        <w:rPr>
          <w:rFonts w:asciiTheme="minorHAnsi" w:hAnsiTheme="minorHAnsi" w:cs="Calibri"/>
          <w:i/>
          <w:iCs/>
          <w:color w:val="auto"/>
          <w:sz w:val="20"/>
          <w:szCs w:val="20"/>
        </w:rPr>
        <w:t>ć</w:t>
      </w:r>
    </w:p>
    <w:p w14:paraId="6A223586" w14:textId="77777777" w:rsidR="00FA01EA" w:rsidRPr="009A78FB" w:rsidRDefault="00FA01EA" w:rsidP="00FA01EA">
      <w:pPr>
        <w:pStyle w:val="Default"/>
        <w:spacing w:line="276" w:lineRule="auto"/>
        <w:ind w:left="430" w:hanging="430"/>
        <w:rPr>
          <w:rFonts w:asciiTheme="minorHAnsi" w:hAnsiTheme="minorHAnsi" w:cstheme="minorHAnsi"/>
          <w:sz w:val="20"/>
          <w:szCs w:val="20"/>
        </w:rPr>
      </w:pPr>
      <w:r w:rsidRPr="009A78FB">
        <w:rPr>
          <w:rFonts w:asciiTheme="minorHAnsi" w:hAnsiTheme="minorHAnsi" w:cstheme="minorHAnsi"/>
          <w:i/>
          <w:iCs/>
          <w:color w:val="auto"/>
          <w:sz w:val="20"/>
          <w:szCs w:val="20"/>
        </w:rPr>
        <w:t>** Wype</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ni</w:t>
      </w:r>
      <w:r w:rsidRPr="009A78FB">
        <w:rPr>
          <w:rFonts w:asciiTheme="minorHAnsi" w:hAnsiTheme="minorHAnsi" w:cs="Calibri"/>
          <w:i/>
          <w:iCs/>
          <w:color w:val="auto"/>
          <w:sz w:val="20"/>
          <w:szCs w:val="20"/>
        </w:rPr>
        <w:t>ć</w:t>
      </w:r>
      <w:r w:rsidRPr="009A78FB">
        <w:rPr>
          <w:rFonts w:asciiTheme="minorHAnsi" w:hAnsiTheme="minorHAnsi" w:cstheme="minorHAnsi"/>
          <w:i/>
          <w:iCs/>
          <w:color w:val="auto"/>
          <w:sz w:val="20"/>
          <w:szCs w:val="20"/>
        </w:rPr>
        <w:t xml:space="preserve"> w przypadku z</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o</w:t>
      </w:r>
      <w:r w:rsidRPr="009A78FB">
        <w:rPr>
          <w:rFonts w:asciiTheme="minorHAnsi" w:hAnsiTheme="minorHAnsi" w:cs="Calibri"/>
          <w:i/>
          <w:iCs/>
          <w:color w:val="auto"/>
          <w:sz w:val="20"/>
          <w:szCs w:val="20"/>
        </w:rPr>
        <w:t>ż</w:t>
      </w:r>
      <w:r w:rsidRPr="009A78FB">
        <w:rPr>
          <w:rFonts w:asciiTheme="minorHAnsi" w:hAnsiTheme="minorHAnsi" w:cstheme="minorHAnsi"/>
          <w:i/>
          <w:iCs/>
          <w:color w:val="auto"/>
          <w:sz w:val="20"/>
          <w:szCs w:val="20"/>
        </w:rPr>
        <w:t>enia wadium w  pieni</w:t>
      </w:r>
      <w:r w:rsidRPr="009A78FB">
        <w:rPr>
          <w:rFonts w:asciiTheme="minorHAnsi" w:hAnsiTheme="minorHAnsi" w:cs="Calibri"/>
          <w:i/>
          <w:iCs/>
          <w:color w:val="auto"/>
          <w:sz w:val="20"/>
          <w:szCs w:val="20"/>
        </w:rPr>
        <w:t>ą</w:t>
      </w:r>
      <w:r w:rsidRPr="009A78FB">
        <w:rPr>
          <w:rFonts w:asciiTheme="minorHAnsi" w:hAnsiTheme="minorHAnsi" w:cstheme="minorHAnsi"/>
          <w:i/>
          <w:iCs/>
          <w:color w:val="auto"/>
          <w:sz w:val="20"/>
          <w:szCs w:val="20"/>
        </w:rPr>
        <w:t>dzu</w:t>
      </w:r>
    </w:p>
    <w:p w14:paraId="3D6C56DB" w14:textId="77777777" w:rsidR="00FA01EA" w:rsidRPr="009A78FB" w:rsidRDefault="00FA01EA" w:rsidP="00FA01EA">
      <w:pPr>
        <w:ind w:left="426" w:hanging="430"/>
        <w:rPr>
          <w:rFonts w:cstheme="minorHAnsi"/>
        </w:rPr>
      </w:pPr>
      <w:r w:rsidRPr="009A78FB">
        <w:rPr>
          <w:rFonts w:cs="Calibri"/>
          <w:b/>
          <w:i/>
          <w:iCs/>
          <w:sz w:val="20"/>
          <w:szCs w:val="20"/>
        </w:rPr>
        <w:t xml:space="preserve">*** </w:t>
      </w:r>
      <w:r w:rsidRPr="009A78FB">
        <w:rPr>
          <w:rFonts w:cs="Calibri"/>
          <w:i/>
          <w:sz w:val="20"/>
          <w:szCs w:val="20"/>
        </w:rPr>
        <w:t xml:space="preserve">Oświadczenie musi być opatrzone przez osobę lub osoby uprawnione do reprezentowania Wykonawcy </w:t>
      </w:r>
      <w:r w:rsidRPr="009A78FB">
        <w:rPr>
          <w:rFonts w:cs="Calibri"/>
          <w:b/>
          <w:bCs/>
          <w:i/>
          <w:sz w:val="20"/>
          <w:szCs w:val="20"/>
        </w:rPr>
        <w:t>kwalifikowanym podpisem elektronicznym, podpisem zaufanym lub podpisem osobistym.</w:t>
      </w:r>
      <w:r w:rsidRPr="009A78FB">
        <w:rPr>
          <w:rFonts w:cs="Calibri"/>
          <w:i/>
        </w:rPr>
        <w:t xml:space="preserve"> </w:t>
      </w:r>
    </w:p>
    <w:p w14:paraId="004CEF19" w14:textId="77777777" w:rsidR="00FA01EA" w:rsidRDefault="00FA01EA" w:rsidP="00FA01EA">
      <w:pPr>
        <w:spacing w:before="240" w:after="0" w:line="360" w:lineRule="auto"/>
        <w:ind w:left="360" w:hanging="360"/>
        <w:rPr>
          <w:rFonts w:ascii="Arial" w:eastAsia="Arial Unicode MS" w:hAnsi="Arial" w:cs="Arial"/>
          <w:color w:val="000000"/>
          <w:sz w:val="20"/>
          <w:szCs w:val="20"/>
          <w:lang w:eastAsia="pl-PL"/>
        </w:rPr>
      </w:pPr>
    </w:p>
    <w:p w14:paraId="129107D9" w14:textId="77777777" w:rsidR="00FA01EA" w:rsidRDefault="00FA01EA" w:rsidP="00662C48">
      <w:pPr>
        <w:spacing w:after="120"/>
        <w:rPr>
          <w:rFonts w:ascii="Arial" w:eastAsia="MS Mincho" w:hAnsi="Arial" w:cs="Arial"/>
          <w:sz w:val="20"/>
          <w:szCs w:val="20"/>
        </w:rPr>
      </w:pPr>
    </w:p>
    <w:p w14:paraId="10B9F58C" w14:textId="77777777" w:rsidR="00FA01EA" w:rsidRDefault="00FA01EA" w:rsidP="00662C48">
      <w:pPr>
        <w:spacing w:after="120"/>
        <w:rPr>
          <w:rFonts w:ascii="Arial" w:eastAsia="MS Mincho" w:hAnsi="Arial" w:cs="Arial"/>
          <w:sz w:val="20"/>
          <w:szCs w:val="20"/>
        </w:rPr>
      </w:pPr>
    </w:p>
    <w:p w14:paraId="2C09938E" w14:textId="77777777" w:rsidR="00FA01EA" w:rsidRDefault="00FA01EA" w:rsidP="00662C48">
      <w:pPr>
        <w:spacing w:after="120"/>
        <w:rPr>
          <w:rFonts w:ascii="Arial" w:eastAsia="MS Mincho" w:hAnsi="Arial" w:cs="Arial"/>
          <w:sz w:val="20"/>
          <w:szCs w:val="20"/>
        </w:rPr>
      </w:pPr>
    </w:p>
    <w:p w14:paraId="577AA608" w14:textId="77777777" w:rsidR="00FA01EA" w:rsidRDefault="00FA01EA" w:rsidP="00662C48">
      <w:pPr>
        <w:spacing w:after="120"/>
        <w:rPr>
          <w:rFonts w:ascii="Arial" w:eastAsia="MS Mincho" w:hAnsi="Arial" w:cs="Arial"/>
          <w:sz w:val="20"/>
          <w:szCs w:val="20"/>
        </w:rPr>
      </w:pPr>
    </w:p>
    <w:p w14:paraId="1A4AEA0B" w14:textId="77777777" w:rsidR="00FA01EA" w:rsidRDefault="00FA01EA" w:rsidP="00662C48">
      <w:pPr>
        <w:spacing w:after="120"/>
        <w:rPr>
          <w:rFonts w:ascii="Arial" w:eastAsia="MS Mincho" w:hAnsi="Arial" w:cs="Arial"/>
          <w:sz w:val="20"/>
          <w:szCs w:val="20"/>
        </w:rPr>
      </w:pPr>
    </w:p>
    <w:p w14:paraId="1EA84E62" w14:textId="77777777" w:rsidR="00FA01EA" w:rsidRDefault="00FA01EA" w:rsidP="00662C48">
      <w:pPr>
        <w:spacing w:after="120"/>
        <w:rPr>
          <w:rFonts w:ascii="Arial" w:eastAsia="MS Mincho" w:hAnsi="Arial" w:cs="Arial"/>
          <w:sz w:val="20"/>
          <w:szCs w:val="20"/>
        </w:rPr>
      </w:pPr>
    </w:p>
    <w:p w14:paraId="0DD41EE2" w14:textId="77777777" w:rsidR="00FA01EA" w:rsidRDefault="00FA01EA" w:rsidP="00662C48">
      <w:pPr>
        <w:spacing w:after="120"/>
        <w:rPr>
          <w:rFonts w:ascii="Arial" w:eastAsia="MS Mincho" w:hAnsi="Arial" w:cs="Arial"/>
          <w:sz w:val="20"/>
          <w:szCs w:val="20"/>
        </w:rPr>
      </w:pPr>
    </w:p>
    <w:p w14:paraId="3F6A163A" w14:textId="77777777" w:rsidR="00FA01EA" w:rsidRDefault="00FA01EA" w:rsidP="00662C48">
      <w:pPr>
        <w:spacing w:after="120"/>
        <w:rPr>
          <w:rFonts w:ascii="Arial" w:eastAsia="MS Mincho" w:hAnsi="Arial" w:cs="Arial"/>
          <w:sz w:val="20"/>
          <w:szCs w:val="20"/>
        </w:rPr>
      </w:pPr>
    </w:p>
    <w:p w14:paraId="1F7B8C08" w14:textId="77777777" w:rsidR="00FA01EA" w:rsidRDefault="00FA01EA" w:rsidP="00662C48">
      <w:pPr>
        <w:spacing w:after="120"/>
        <w:rPr>
          <w:rFonts w:ascii="Arial" w:eastAsia="MS Mincho" w:hAnsi="Arial" w:cs="Arial"/>
          <w:sz w:val="20"/>
          <w:szCs w:val="20"/>
        </w:rPr>
      </w:pPr>
    </w:p>
    <w:p w14:paraId="64973984" w14:textId="77777777" w:rsidR="00FA01EA" w:rsidRDefault="00FA01EA" w:rsidP="00662C48">
      <w:pPr>
        <w:spacing w:after="120"/>
        <w:rPr>
          <w:rFonts w:ascii="Arial" w:eastAsia="MS Mincho" w:hAnsi="Arial" w:cs="Arial"/>
          <w:sz w:val="20"/>
          <w:szCs w:val="20"/>
        </w:rPr>
      </w:pPr>
    </w:p>
    <w:p w14:paraId="1FFDDEED"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51018276"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346176DD"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6BB1415F"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6954B0D8"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3C0D3BCF"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44ABCF0A" w14:textId="71113438" w:rsidR="00662C48" w:rsidRPr="00FA01EA" w:rsidRDefault="00662C48" w:rsidP="00737EBA">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r w:rsidRPr="00662C48">
        <w:rPr>
          <w:rFonts w:ascii="Arial" w:eastAsia="MS Mincho" w:hAnsi="Arial" w:cs="Arial"/>
          <w:sz w:val="18"/>
          <w:szCs w:val="18"/>
        </w:rPr>
        <w:lastRenderedPageBreak/>
        <w:t>Nr. Postępowania:</w:t>
      </w:r>
      <w:r w:rsidR="002E5DEF">
        <w:rPr>
          <w:rFonts w:ascii="Arial" w:eastAsia="MS Mincho" w:hAnsi="Arial" w:cs="Arial"/>
          <w:sz w:val="18"/>
          <w:szCs w:val="18"/>
        </w:rPr>
        <w:t xml:space="preserve"> </w:t>
      </w:r>
      <w:r w:rsidRPr="00662C48">
        <w:rPr>
          <w:rFonts w:ascii="Arial" w:eastAsia="MS Mincho" w:hAnsi="Arial" w:cs="Arial"/>
          <w:sz w:val="18"/>
          <w:szCs w:val="18"/>
        </w:rPr>
        <w:t>DEA OZPA 272</w:t>
      </w:r>
      <w:r w:rsidR="002E5DEF">
        <w:rPr>
          <w:rFonts w:ascii="Arial" w:eastAsia="MS Mincho" w:hAnsi="Arial" w:cs="Arial"/>
          <w:sz w:val="18"/>
          <w:szCs w:val="18"/>
        </w:rPr>
        <w:t>.16.</w:t>
      </w:r>
      <w:r w:rsidRPr="00662C48">
        <w:rPr>
          <w:rFonts w:ascii="Arial" w:eastAsia="MS Mincho" w:hAnsi="Arial" w:cs="Arial"/>
          <w:sz w:val="18"/>
          <w:szCs w:val="18"/>
        </w:rPr>
        <w:t>202</w:t>
      </w:r>
      <w:r w:rsidR="002E5DEF">
        <w:rPr>
          <w:rFonts w:ascii="Arial" w:eastAsia="MS Mincho" w:hAnsi="Arial" w:cs="Arial"/>
          <w:sz w:val="18"/>
          <w:szCs w:val="18"/>
        </w:rPr>
        <w:t>4</w:t>
      </w:r>
    </w:p>
    <w:p w14:paraId="0E32946B" w14:textId="77777777" w:rsidR="00662C48" w:rsidRPr="00662C48" w:rsidRDefault="00662C48" w:rsidP="00662C48">
      <w:pPr>
        <w:spacing w:after="120"/>
        <w:rPr>
          <w:rFonts w:ascii="Arial" w:eastAsia="MS Mincho" w:hAnsi="Arial" w:cs="Arial"/>
        </w:rPr>
      </w:pPr>
      <w:r w:rsidRPr="00662C48">
        <w:rPr>
          <w:rFonts w:ascii="Arial" w:eastAsia="MS Mincho" w:hAnsi="Arial" w:cs="Arial"/>
          <w:sz w:val="20"/>
          <w:szCs w:val="20"/>
        </w:rPr>
        <w:t xml:space="preserve">              </w:t>
      </w:r>
    </w:p>
    <w:p w14:paraId="457481EC" w14:textId="77777777" w:rsidR="00662C48" w:rsidRPr="00662C48" w:rsidRDefault="00662C48" w:rsidP="00662C48">
      <w:pPr>
        <w:spacing w:after="0" w:line="360" w:lineRule="auto"/>
        <w:jc w:val="right"/>
        <w:rPr>
          <w:rFonts w:ascii="Arial" w:eastAsia="Times New Roman" w:hAnsi="Arial" w:cs="Arial"/>
          <w:iCs/>
          <w:sz w:val="18"/>
          <w:szCs w:val="18"/>
          <w:lang w:eastAsia="pl-PL"/>
        </w:rPr>
      </w:pPr>
      <w:r w:rsidRPr="00662C48">
        <w:rPr>
          <w:rFonts w:ascii="Arial" w:eastAsia="Times New Roman" w:hAnsi="Arial" w:cs="Arial"/>
          <w:iCs/>
          <w:sz w:val="18"/>
          <w:szCs w:val="18"/>
          <w:lang w:eastAsia="pl-PL"/>
        </w:rPr>
        <w:t>Załącznik nr  4 do SWZ</w:t>
      </w:r>
    </w:p>
    <w:p w14:paraId="21A9054A" w14:textId="77777777" w:rsidR="00662C48" w:rsidRPr="00662C48" w:rsidRDefault="00662C48" w:rsidP="00662C48">
      <w:pPr>
        <w:spacing w:after="120"/>
        <w:rPr>
          <w:rFonts w:ascii="Arial" w:eastAsia="MS Mincho" w:hAnsi="Arial" w:cs="Arial"/>
          <w:b/>
          <w:sz w:val="18"/>
          <w:szCs w:val="18"/>
        </w:rPr>
      </w:pPr>
      <w:r w:rsidRPr="00662C48">
        <w:rPr>
          <w:rFonts w:ascii="Arial" w:eastAsia="MS Mincho" w:hAnsi="Arial" w:cs="Arial"/>
          <w:b/>
          <w:sz w:val="18"/>
          <w:szCs w:val="18"/>
        </w:rPr>
        <w:t xml:space="preserve">    Wykonawca:</w:t>
      </w:r>
    </w:p>
    <w:p w14:paraId="6C3CB774"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056D998"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4EE6912E"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E5C806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3DB5EDF1"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(pełna nazwa/firma, adres, w zależności od podmiotu:</w:t>
      </w:r>
    </w:p>
    <w:p w14:paraId="0776153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NIP/ PESEL; KRS/</w:t>
      </w:r>
      <w:proofErr w:type="spellStart"/>
      <w:r w:rsidRPr="00662C48">
        <w:rPr>
          <w:rFonts w:ascii="Arial" w:eastAsia="MS Mincho" w:hAnsi="Arial" w:cs="Arial"/>
          <w:b/>
          <w:sz w:val="18"/>
          <w:szCs w:val="18"/>
        </w:rPr>
        <w:t>CEiDG</w:t>
      </w:r>
      <w:proofErr w:type="spellEnd"/>
      <w:r w:rsidRPr="00662C48">
        <w:rPr>
          <w:rFonts w:ascii="Arial" w:eastAsia="MS Mincho" w:hAnsi="Arial" w:cs="Arial"/>
          <w:b/>
          <w:sz w:val="18"/>
          <w:szCs w:val="18"/>
        </w:rPr>
        <w:t>)</w:t>
      </w:r>
    </w:p>
    <w:p w14:paraId="7F77CFFD" w14:textId="77777777" w:rsidR="00737EBA" w:rsidRDefault="00737EBA" w:rsidP="00737EBA">
      <w:pPr>
        <w:spacing w:after="240" w:line="360" w:lineRule="auto"/>
        <w:jc w:val="center"/>
        <w:rPr>
          <w:rFonts w:ascii="Arial" w:eastAsia="Times New Roman" w:hAnsi="Arial" w:cs="Arial"/>
          <w:b/>
          <w:bCs/>
          <w:iCs/>
          <w:sz w:val="18"/>
          <w:szCs w:val="18"/>
          <w:lang w:eastAsia="pl-PL"/>
        </w:rPr>
      </w:pPr>
      <w:r w:rsidRPr="00556A9B">
        <w:rPr>
          <w:rFonts w:ascii="Arial" w:eastAsia="Times New Roman" w:hAnsi="Arial" w:cs="Arial"/>
          <w:b/>
          <w:bCs/>
          <w:iCs/>
          <w:sz w:val="18"/>
          <w:szCs w:val="18"/>
          <w:lang w:eastAsia="pl-PL"/>
        </w:rPr>
        <w:t>Formularz wykazu robót budowlanych</w:t>
      </w:r>
      <w:r w:rsidRPr="00556A9B">
        <w:rPr>
          <w:rFonts w:ascii="Arial" w:eastAsia="Times New Roman" w:hAnsi="Arial" w:cs="Arial"/>
          <w:b/>
          <w:bCs/>
          <w:iCs/>
          <w:sz w:val="18"/>
          <w:szCs w:val="18"/>
          <w:lang w:eastAsia="pl-PL"/>
        </w:rPr>
        <w:cr/>
      </w:r>
    </w:p>
    <w:p w14:paraId="32731459" w14:textId="613F97AE" w:rsidR="00737EBA" w:rsidRPr="004F441B" w:rsidRDefault="00737EBA" w:rsidP="00737EBA">
      <w:pPr>
        <w:jc w:val="both"/>
        <w:rPr>
          <w:rFonts w:ascii="Arial" w:hAnsi="Arial" w:cs="Arial"/>
          <w:b/>
          <w:sz w:val="18"/>
          <w:szCs w:val="18"/>
        </w:rPr>
      </w:pPr>
      <w:r w:rsidRPr="004F441B">
        <w:rPr>
          <w:rFonts w:ascii="Arial" w:eastAsia="Times New Roman" w:hAnsi="Arial" w:cs="Arial"/>
          <w:sz w:val="18"/>
          <w:szCs w:val="18"/>
          <w:lang w:eastAsia="pl-PL"/>
        </w:rPr>
        <w:t>W postępowaniu na „</w:t>
      </w:r>
      <w:r w:rsidR="00E53107" w:rsidRPr="00E53107">
        <w:rPr>
          <w:rFonts w:ascii="Arial" w:eastAsia="Times New Roman" w:hAnsi="Arial" w:cs="Arial"/>
          <w:b/>
          <w:bCs/>
          <w:sz w:val="18"/>
          <w:szCs w:val="18"/>
          <w:lang w:eastAsia="pl-PL"/>
        </w:rPr>
        <w:t xml:space="preserve">„Wymiana centrali </w:t>
      </w:r>
      <w:proofErr w:type="spellStart"/>
      <w:r w:rsidR="00E53107" w:rsidRPr="00E53107">
        <w:rPr>
          <w:rFonts w:ascii="Arial" w:eastAsia="Times New Roman" w:hAnsi="Arial" w:cs="Arial"/>
          <w:b/>
          <w:bCs/>
          <w:sz w:val="18"/>
          <w:szCs w:val="18"/>
          <w:lang w:eastAsia="pl-PL"/>
        </w:rPr>
        <w:t>nawiewno</w:t>
      </w:r>
      <w:proofErr w:type="spellEnd"/>
      <w:r w:rsidR="00E53107" w:rsidRPr="00E53107">
        <w:rPr>
          <w:rFonts w:ascii="Arial" w:eastAsia="Times New Roman" w:hAnsi="Arial" w:cs="Arial"/>
          <w:b/>
          <w:bCs/>
          <w:sz w:val="18"/>
          <w:szCs w:val="18"/>
          <w:lang w:eastAsia="pl-PL"/>
        </w:rPr>
        <w:t>-wywiewnej na wyposażoną w nagrzewnicę i z pełną automatyką wraz z modernizacją instalacji i wykonaniem układu chłodzenia”</w:t>
      </w:r>
      <w:r w:rsidRPr="004F441B">
        <w:rPr>
          <w:rFonts w:ascii="Arial" w:eastAsia="Times New Roman" w:hAnsi="Arial" w:cs="Arial"/>
          <w:sz w:val="18"/>
          <w:szCs w:val="18"/>
          <w:lang w:eastAsia="pl-PL"/>
        </w:rPr>
        <w:t>”</w:t>
      </w:r>
      <w:r w:rsidRPr="004F441B">
        <w:rPr>
          <w:rFonts w:ascii="Arial" w:eastAsia="Times New Roman" w:hAnsi="Arial" w:cs="Arial"/>
          <w:b/>
          <w:sz w:val="18"/>
          <w:szCs w:val="18"/>
          <w:lang w:eastAsia="pl-PL"/>
        </w:rPr>
        <w:t xml:space="preserve"> </w:t>
      </w:r>
      <w:r w:rsidRPr="004F441B">
        <w:rPr>
          <w:rFonts w:ascii="Arial" w:eastAsia="Times New Roman" w:hAnsi="Arial" w:cs="Arial"/>
          <w:iCs/>
          <w:sz w:val="18"/>
          <w:szCs w:val="18"/>
          <w:lang w:eastAsia="pl-PL"/>
        </w:rPr>
        <w:t xml:space="preserve">jako Wykonawca ubiegający się o udzielenie zamówienia w celu potwierdzenia spełnienia warunków udziału w postępowaniu określonych w SWZ </w:t>
      </w:r>
      <w:r w:rsidRPr="004F441B">
        <w:rPr>
          <w:rFonts w:ascii="Arial" w:eastAsia="Calibri" w:hAnsi="Arial" w:cs="Arial"/>
          <w:sz w:val="18"/>
          <w:szCs w:val="18"/>
        </w:rPr>
        <w:t>oświadczam, co następuje:</w:t>
      </w:r>
    </w:p>
    <w:p w14:paraId="03E0627E" w14:textId="77777777" w:rsidR="00737EBA" w:rsidRPr="004F441B" w:rsidRDefault="00737EBA" w:rsidP="00737EBA">
      <w:pPr>
        <w:numPr>
          <w:ilvl w:val="0"/>
          <w:numId w:val="63"/>
        </w:numPr>
        <w:spacing w:after="0" w:line="240" w:lineRule="auto"/>
        <w:ind w:left="426" w:hanging="426"/>
        <w:jc w:val="both"/>
        <w:rPr>
          <w:rFonts w:ascii="Arial" w:eastAsia="Calibri" w:hAnsi="Arial" w:cs="Arial"/>
          <w:b/>
          <w:sz w:val="18"/>
          <w:szCs w:val="18"/>
        </w:rPr>
      </w:pPr>
      <w:r w:rsidRPr="004F441B">
        <w:rPr>
          <w:rFonts w:ascii="Arial" w:eastAsia="Calibri" w:hAnsi="Arial" w:cs="Arial"/>
          <w:b/>
          <w:sz w:val="18"/>
          <w:szCs w:val="18"/>
        </w:rPr>
        <w:t>w ostatnich 5 latach przed upływem terminu składania ofert, a jeżeli okres działalności jest krótszy, w tym okresie, wykonałem roboty budowlane wyszczególnione w poniższej tabeli:</w:t>
      </w:r>
    </w:p>
    <w:tbl>
      <w:tblPr>
        <w:tblStyle w:val="Tabela-Siatka"/>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1977"/>
        <w:gridCol w:w="1977"/>
        <w:gridCol w:w="1942"/>
        <w:gridCol w:w="2639"/>
      </w:tblGrid>
      <w:tr w:rsidR="00737EBA" w:rsidRPr="004F441B" w14:paraId="33F4ADF7" w14:textId="77777777" w:rsidTr="002D7A0F">
        <w:trPr>
          <w:tblHeader/>
        </w:trPr>
        <w:tc>
          <w:tcPr>
            <w:tcW w:w="534" w:type="dxa"/>
          </w:tcPr>
          <w:p w14:paraId="522F2C2D"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Lp.</w:t>
            </w:r>
          </w:p>
        </w:tc>
        <w:tc>
          <w:tcPr>
            <w:tcW w:w="1977" w:type="dxa"/>
          </w:tcPr>
          <w:p w14:paraId="76BEA139" w14:textId="77777777" w:rsidR="00737EBA" w:rsidRPr="004F441B" w:rsidRDefault="00737EBA" w:rsidP="002D7A0F">
            <w:pPr>
              <w:spacing w:line="276" w:lineRule="auto"/>
              <w:rPr>
                <w:rFonts w:ascii="Arial" w:hAnsi="Arial" w:cs="Arial"/>
                <w:iCs/>
                <w:sz w:val="18"/>
                <w:szCs w:val="18"/>
              </w:rPr>
            </w:pPr>
            <w:r w:rsidRPr="004F441B">
              <w:rPr>
                <w:rFonts w:ascii="Arial" w:hAnsi="Arial" w:cs="Arial"/>
                <w:b/>
                <w:iCs/>
                <w:sz w:val="18"/>
                <w:szCs w:val="18"/>
              </w:rPr>
              <w:t>Przedmiot robót budowlanych</w:t>
            </w:r>
          </w:p>
        </w:tc>
        <w:tc>
          <w:tcPr>
            <w:tcW w:w="1977" w:type="dxa"/>
          </w:tcPr>
          <w:p w14:paraId="0A3BF09C"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Wartość</w:t>
            </w:r>
          </w:p>
          <w:p w14:paraId="388A4F8A"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 xml:space="preserve">wykonanych robót </w:t>
            </w:r>
          </w:p>
          <w:p w14:paraId="2D1A23D2"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[zł] brutto</w:t>
            </w:r>
          </w:p>
        </w:tc>
        <w:tc>
          <w:tcPr>
            <w:tcW w:w="1942" w:type="dxa"/>
          </w:tcPr>
          <w:p w14:paraId="5EDCFC17"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Data i miejsce zakończenia realizacji robót</w:t>
            </w:r>
          </w:p>
        </w:tc>
        <w:tc>
          <w:tcPr>
            <w:tcW w:w="2639" w:type="dxa"/>
          </w:tcPr>
          <w:p w14:paraId="5EBFDF29"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 xml:space="preserve">Podmiot, na rzecz którego roboty były wykonane </w:t>
            </w:r>
          </w:p>
          <w:p w14:paraId="01E11BD0"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(firma i adres)</w:t>
            </w:r>
          </w:p>
        </w:tc>
      </w:tr>
      <w:tr w:rsidR="00737EBA" w:rsidRPr="004F441B" w14:paraId="79B8FA0B" w14:textId="77777777" w:rsidTr="002D7A0F">
        <w:tc>
          <w:tcPr>
            <w:tcW w:w="534" w:type="dxa"/>
            <w:vAlign w:val="center"/>
          </w:tcPr>
          <w:p w14:paraId="4CC2A770" w14:textId="77777777" w:rsidR="00737EBA" w:rsidRPr="004F441B" w:rsidRDefault="00737EBA" w:rsidP="002D7A0F">
            <w:pPr>
              <w:spacing w:line="276" w:lineRule="auto"/>
              <w:jc w:val="center"/>
              <w:rPr>
                <w:rFonts w:ascii="Arial" w:hAnsi="Arial" w:cs="Arial"/>
                <w:iCs/>
                <w:sz w:val="18"/>
                <w:szCs w:val="18"/>
              </w:rPr>
            </w:pPr>
            <w:r w:rsidRPr="004F441B">
              <w:rPr>
                <w:rFonts w:ascii="Arial" w:hAnsi="Arial" w:cs="Arial"/>
                <w:iCs/>
                <w:sz w:val="18"/>
                <w:szCs w:val="18"/>
              </w:rPr>
              <w:t>1</w:t>
            </w:r>
          </w:p>
        </w:tc>
        <w:tc>
          <w:tcPr>
            <w:tcW w:w="1977" w:type="dxa"/>
          </w:tcPr>
          <w:p w14:paraId="629E41D6" w14:textId="77777777" w:rsidR="00737EBA" w:rsidRPr="004F441B" w:rsidRDefault="00737EBA" w:rsidP="002D7A0F">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6C5099E3" w14:textId="77777777" w:rsidR="00737EBA" w:rsidRPr="004F441B" w:rsidRDefault="00737EBA" w:rsidP="002D7A0F">
            <w:pPr>
              <w:spacing w:line="276" w:lineRule="auto"/>
              <w:jc w:val="both"/>
              <w:rPr>
                <w:rFonts w:ascii="Arial" w:hAnsi="Arial" w:cs="Arial"/>
                <w:iCs/>
                <w:sz w:val="18"/>
                <w:szCs w:val="18"/>
              </w:rPr>
            </w:pPr>
          </w:p>
        </w:tc>
        <w:tc>
          <w:tcPr>
            <w:tcW w:w="1942" w:type="dxa"/>
          </w:tcPr>
          <w:p w14:paraId="6B2C8FED"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do dnia</w:t>
            </w:r>
          </w:p>
          <w:p w14:paraId="279A57AF"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..............................r.</w:t>
            </w:r>
          </w:p>
          <w:p w14:paraId="67228D4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33936358"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3856EC6E" w14:textId="77777777" w:rsidR="00737EBA" w:rsidRPr="004F441B" w:rsidRDefault="00737EBA" w:rsidP="002D7A0F">
            <w:pPr>
              <w:spacing w:line="276" w:lineRule="auto"/>
              <w:jc w:val="both"/>
              <w:rPr>
                <w:rFonts w:ascii="Arial" w:hAnsi="Arial" w:cs="Arial"/>
                <w:iCs/>
                <w:sz w:val="18"/>
                <w:szCs w:val="18"/>
              </w:rPr>
            </w:pPr>
          </w:p>
        </w:tc>
      </w:tr>
      <w:tr w:rsidR="00737EBA" w:rsidRPr="004F441B" w14:paraId="09ADE34C" w14:textId="77777777" w:rsidTr="002D7A0F">
        <w:tc>
          <w:tcPr>
            <w:tcW w:w="534" w:type="dxa"/>
            <w:vAlign w:val="center"/>
          </w:tcPr>
          <w:p w14:paraId="485D8024" w14:textId="77777777" w:rsidR="00737EBA" w:rsidRPr="004F441B" w:rsidRDefault="00737EBA" w:rsidP="002D7A0F">
            <w:pPr>
              <w:spacing w:line="276" w:lineRule="auto"/>
              <w:jc w:val="center"/>
              <w:rPr>
                <w:rFonts w:ascii="Arial" w:hAnsi="Arial" w:cs="Arial"/>
                <w:iCs/>
                <w:sz w:val="18"/>
                <w:szCs w:val="18"/>
              </w:rPr>
            </w:pPr>
            <w:r w:rsidRPr="004F441B">
              <w:rPr>
                <w:rFonts w:ascii="Arial" w:hAnsi="Arial" w:cs="Arial"/>
                <w:iCs/>
                <w:sz w:val="18"/>
                <w:szCs w:val="18"/>
              </w:rPr>
              <w:t>2</w:t>
            </w:r>
          </w:p>
        </w:tc>
        <w:tc>
          <w:tcPr>
            <w:tcW w:w="1977" w:type="dxa"/>
          </w:tcPr>
          <w:p w14:paraId="4609C091" w14:textId="77777777" w:rsidR="00737EBA" w:rsidRPr="004F441B" w:rsidRDefault="00737EBA" w:rsidP="002D7A0F">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7F2D4C32" w14:textId="77777777" w:rsidR="00737EBA" w:rsidRPr="004F441B" w:rsidRDefault="00737EBA" w:rsidP="002D7A0F">
            <w:pPr>
              <w:spacing w:line="276" w:lineRule="auto"/>
              <w:jc w:val="both"/>
              <w:rPr>
                <w:rFonts w:ascii="Arial" w:hAnsi="Arial" w:cs="Arial"/>
                <w:iCs/>
                <w:sz w:val="18"/>
                <w:szCs w:val="18"/>
              </w:rPr>
            </w:pPr>
          </w:p>
        </w:tc>
        <w:tc>
          <w:tcPr>
            <w:tcW w:w="1942" w:type="dxa"/>
          </w:tcPr>
          <w:p w14:paraId="07D10BFC"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do dnia</w:t>
            </w:r>
          </w:p>
          <w:p w14:paraId="79C572B9"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..............................r.</w:t>
            </w:r>
          </w:p>
          <w:p w14:paraId="26CF1B8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7260728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79173089" w14:textId="77777777" w:rsidR="00737EBA" w:rsidRPr="004F441B" w:rsidRDefault="00737EBA" w:rsidP="002D7A0F">
            <w:pPr>
              <w:spacing w:line="276" w:lineRule="auto"/>
              <w:jc w:val="both"/>
              <w:rPr>
                <w:rFonts w:ascii="Arial" w:hAnsi="Arial" w:cs="Arial"/>
                <w:iCs/>
                <w:sz w:val="18"/>
                <w:szCs w:val="18"/>
              </w:rPr>
            </w:pPr>
          </w:p>
        </w:tc>
      </w:tr>
    </w:tbl>
    <w:p w14:paraId="6EF580E5" w14:textId="77777777" w:rsidR="00737EBA" w:rsidRPr="004F441B" w:rsidRDefault="00737EBA" w:rsidP="00737EBA">
      <w:pPr>
        <w:pStyle w:val="Akapitzlist"/>
        <w:widowControl w:val="0"/>
        <w:numPr>
          <w:ilvl w:val="0"/>
          <w:numId w:val="63"/>
        </w:numPr>
        <w:tabs>
          <w:tab w:val="left" w:pos="3060"/>
          <w:tab w:val="left" w:leader="dot" w:pos="8460"/>
        </w:tabs>
        <w:autoSpaceDE w:val="0"/>
        <w:autoSpaceDN w:val="0"/>
        <w:adjustRightInd w:val="0"/>
        <w:ind w:left="426" w:hanging="426"/>
        <w:contextualSpacing/>
        <w:jc w:val="both"/>
        <w:rPr>
          <w:rFonts w:ascii="Arial" w:hAnsi="Arial" w:cs="Arial"/>
          <w:sz w:val="18"/>
          <w:szCs w:val="18"/>
        </w:rPr>
      </w:pPr>
      <w:r w:rsidRPr="004F441B">
        <w:rPr>
          <w:rFonts w:ascii="Arial" w:hAnsi="Arial" w:cs="Arial"/>
          <w:sz w:val="18"/>
          <w:szCs w:val="18"/>
        </w:rPr>
        <w:t>Wraz z wykazem należy załączyć dowody określające czy wymienione w wykazie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B5ECA6D" w14:textId="77777777" w:rsidR="00737EBA" w:rsidRPr="004F441B" w:rsidRDefault="00737EBA" w:rsidP="00737EBA">
      <w:pPr>
        <w:spacing w:before="120" w:after="120" w:line="360" w:lineRule="auto"/>
        <w:jc w:val="both"/>
        <w:rPr>
          <w:rFonts w:ascii="Arial" w:eastAsia="Calibri" w:hAnsi="Arial" w:cs="Arial"/>
          <w:b/>
          <w:sz w:val="18"/>
          <w:szCs w:val="18"/>
        </w:rPr>
      </w:pPr>
      <w:r w:rsidRPr="004F441B">
        <w:rPr>
          <w:rFonts w:ascii="Arial" w:eastAsia="Calibri" w:hAnsi="Arial" w:cs="Arial"/>
          <w:b/>
          <w:sz w:val="18"/>
          <w:szCs w:val="18"/>
          <w:u w:val="single"/>
        </w:rPr>
        <w:t>Załączam następujące dowody</w:t>
      </w:r>
      <w:r w:rsidRPr="004F441B">
        <w:rPr>
          <w:rFonts w:ascii="Arial" w:eastAsia="Calibri" w:hAnsi="Arial" w:cs="Arial"/>
          <w:b/>
          <w:sz w:val="18"/>
          <w:szCs w:val="18"/>
        </w:rPr>
        <w:t xml:space="preserve"> określające, czy te roboty budowlane zostały wykonane należycie, w szczególności czy zostały wykonane </w:t>
      </w:r>
      <w:r w:rsidRPr="004F441B">
        <w:rPr>
          <w:rFonts w:ascii="Arial" w:eastAsia="Calibri" w:hAnsi="Arial" w:cs="Arial"/>
          <w:b/>
          <w:sz w:val="18"/>
          <w:szCs w:val="18"/>
          <w:u w:val="single"/>
        </w:rPr>
        <w:t>zgodnie z przepisami prawa i prawidłowo ukończone</w:t>
      </w:r>
      <w:r w:rsidRPr="004F441B">
        <w:rPr>
          <w:rFonts w:ascii="Arial" w:eastAsia="Calibri" w:hAnsi="Arial" w:cs="Arial"/>
          <w:b/>
          <w:sz w:val="18"/>
          <w:szCs w:val="18"/>
        </w:rPr>
        <w:t>:</w:t>
      </w:r>
    </w:p>
    <w:p w14:paraId="5E888D8A" w14:textId="5FAAC62D" w:rsidR="00737EBA" w:rsidRPr="004F441B" w:rsidRDefault="00737EBA" w:rsidP="00737EBA">
      <w:pPr>
        <w:pStyle w:val="Akapitzlist"/>
        <w:numPr>
          <w:ilvl w:val="0"/>
          <w:numId w:val="64"/>
        </w:numPr>
        <w:spacing w:before="120" w:after="120" w:line="360" w:lineRule="auto"/>
        <w:contextualSpacing/>
        <w:jc w:val="both"/>
        <w:rPr>
          <w:rFonts w:ascii="Arial" w:eastAsia="Calibri" w:hAnsi="Arial" w:cs="Arial"/>
          <w:b/>
          <w:sz w:val="18"/>
          <w:szCs w:val="18"/>
          <w:lang w:eastAsia="en-US"/>
        </w:rPr>
      </w:pPr>
      <w:r w:rsidRPr="004F441B">
        <w:rPr>
          <w:rFonts w:ascii="Arial" w:eastAsia="Calibri" w:hAnsi="Arial" w:cs="Arial"/>
          <w:b/>
          <w:sz w:val="18"/>
          <w:szCs w:val="18"/>
          <w:lang w:eastAsia="en-US"/>
        </w:rPr>
        <w:t>…………………………………………………………………………………………………………………………</w:t>
      </w:r>
    </w:p>
    <w:p w14:paraId="37AACE16" w14:textId="35818FA1" w:rsidR="00737EBA" w:rsidRPr="004F441B" w:rsidRDefault="00737EBA" w:rsidP="00737EBA">
      <w:pPr>
        <w:pStyle w:val="Akapitzlist"/>
        <w:numPr>
          <w:ilvl w:val="0"/>
          <w:numId w:val="64"/>
        </w:numPr>
        <w:spacing w:before="120" w:after="120" w:line="360" w:lineRule="auto"/>
        <w:contextualSpacing/>
        <w:jc w:val="both"/>
        <w:rPr>
          <w:rFonts w:ascii="Arial" w:hAnsi="Arial" w:cs="Arial"/>
          <w:b/>
          <w:sz w:val="18"/>
          <w:szCs w:val="18"/>
        </w:rPr>
      </w:pPr>
      <w:r w:rsidRPr="004F441B">
        <w:rPr>
          <w:rFonts w:ascii="Arial" w:eastAsia="Calibri" w:hAnsi="Arial" w:cs="Arial"/>
          <w:b/>
          <w:sz w:val="18"/>
          <w:szCs w:val="18"/>
          <w:lang w:eastAsia="en-US"/>
        </w:rPr>
        <w:t>…………………………………………………………………………………………………………………………</w:t>
      </w:r>
    </w:p>
    <w:p w14:paraId="3AEF39CE" w14:textId="77777777" w:rsidR="00737EBA" w:rsidRDefault="00737EBA" w:rsidP="00662C48">
      <w:pPr>
        <w:spacing w:before="480" w:after="240" w:line="360" w:lineRule="auto"/>
        <w:jc w:val="center"/>
        <w:rPr>
          <w:rFonts w:ascii="Arial" w:eastAsia="Times New Roman" w:hAnsi="Arial" w:cs="Arial"/>
          <w:b/>
          <w:bCs/>
          <w:iCs/>
          <w:sz w:val="18"/>
          <w:szCs w:val="18"/>
          <w:lang w:eastAsia="pl-PL"/>
        </w:rPr>
      </w:pPr>
    </w:p>
    <w:p w14:paraId="113EA080" w14:textId="77777777" w:rsidR="00CB0F93" w:rsidRDefault="00CB0F93" w:rsidP="00662C48">
      <w:pPr>
        <w:spacing w:after="0" w:line="240" w:lineRule="auto"/>
        <w:rPr>
          <w:rFonts w:ascii="Arial" w:eastAsia="Times New Roman" w:hAnsi="Arial" w:cs="Arial"/>
          <w:b/>
          <w:bCs/>
          <w:iCs/>
          <w:sz w:val="18"/>
          <w:szCs w:val="18"/>
          <w:lang w:eastAsia="pl-PL"/>
        </w:rPr>
      </w:pPr>
      <w:bookmarkStart w:id="14" w:name="_Hlk124928265"/>
    </w:p>
    <w:p w14:paraId="2DA6B665" w14:textId="77777777" w:rsidR="00E53107" w:rsidRDefault="00E53107" w:rsidP="00662C48">
      <w:pPr>
        <w:spacing w:after="0" w:line="240" w:lineRule="auto"/>
        <w:rPr>
          <w:rFonts w:ascii="Arial" w:eastAsia="Times New Roman" w:hAnsi="Arial" w:cs="Arial"/>
          <w:b/>
          <w:bCs/>
          <w:iCs/>
          <w:sz w:val="18"/>
          <w:szCs w:val="18"/>
          <w:lang w:eastAsia="pl-PL"/>
        </w:rPr>
      </w:pPr>
    </w:p>
    <w:p w14:paraId="5079B827" w14:textId="77777777" w:rsidR="00E53107" w:rsidRDefault="00E53107" w:rsidP="00662C48">
      <w:pPr>
        <w:spacing w:after="0" w:line="240" w:lineRule="auto"/>
        <w:rPr>
          <w:rFonts w:ascii="Arial" w:eastAsia="Times New Roman" w:hAnsi="Arial" w:cs="Arial"/>
          <w:color w:val="000000"/>
          <w:sz w:val="18"/>
          <w:szCs w:val="18"/>
          <w:lang w:eastAsia="pl-PL"/>
        </w:rPr>
      </w:pPr>
    </w:p>
    <w:p w14:paraId="5A3EA58C" w14:textId="77777777" w:rsidR="00CB0F93" w:rsidRDefault="00CB0F93" w:rsidP="00662C48">
      <w:pPr>
        <w:spacing w:after="0" w:line="240" w:lineRule="auto"/>
        <w:rPr>
          <w:rFonts w:ascii="Arial" w:eastAsia="Times New Roman" w:hAnsi="Arial" w:cs="Arial"/>
          <w:color w:val="000000"/>
          <w:sz w:val="18"/>
          <w:szCs w:val="18"/>
          <w:lang w:eastAsia="pl-PL"/>
        </w:rPr>
      </w:pPr>
    </w:p>
    <w:p w14:paraId="3487F791" w14:textId="77777777" w:rsidR="00CB0F93" w:rsidRDefault="00CB0F93" w:rsidP="00662C48">
      <w:pPr>
        <w:spacing w:after="0" w:line="240" w:lineRule="auto"/>
        <w:rPr>
          <w:rFonts w:ascii="Arial" w:eastAsia="Times New Roman" w:hAnsi="Arial" w:cs="Arial"/>
          <w:color w:val="000000"/>
          <w:sz w:val="18"/>
          <w:szCs w:val="18"/>
          <w:lang w:eastAsia="pl-PL"/>
        </w:rPr>
      </w:pPr>
    </w:p>
    <w:p w14:paraId="0187EF58" w14:textId="77777777" w:rsidR="00CB0F93" w:rsidRDefault="00CB0F93" w:rsidP="00662C48">
      <w:pPr>
        <w:spacing w:after="0" w:line="240" w:lineRule="auto"/>
        <w:rPr>
          <w:rFonts w:ascii="Arial" w:eastAsia="Times New Roman" w:hAnsi="Arial" w:cs="Arial"/>
          <w:color w:val="000000"/>
          <w:sz w:val="18"/>
          <w:szCs w:val="18"/>
          <w:lang w:eastAsia="pl-PL"/>
        </w:rPr>
      </w:pPr>
    </w:p>
    <w:p w14:paraId="6C866D40" w14:textId="77777777" w:rsidR="00D04D18" w:rsidRDefault="00D04D18" w:rsidP="00662C48">
      <w:pPr>
        <w:spacing w:after="0" w:line="240" w:lineRule="auto"/>
        <w:rPr>
          <w:rFonts w:ascii="Arial" w:eastAsia="Times New Roman" w:hAnsi="Arial" w:cs="Arial"/>
          <w:color w:val="000000"/>
          <w:sz w:val="18"/>
          <w:szCs w:val="18"/>
          <w:lang w:eastAsia="pl-PL"/>
        </w:rPr>
      </w:pPr>
      <w:bookmarkStart w:id="15" w:name="_Hlk168477067"/>
    </w:p>
    <w:p w14:paraId="135A288C" w14:textId="77777777" w:rsidR="00D04D18" w:rsidRDefault="00D04D18" w:rsidP="00662C48">
      <w:pPr>
        <w:spacing w:after="0" w:line="240" w:lineRule="auto"/>
        <w:rPr>
          <w:rFonts w:ascii="Arial" w:eastAsia="Times New Roman" w:hAnsi="Arial" w:cs="Arial"/>
          <w:color w:val="000000"/>
          <w:sz w:val="18"/>
          <w:szCs w:val="18"/>
          <w:lang w:eastAsia="pl-PL"/>
        </w:rPr>
      </w:pPr>
    </w:p>
    <w:p w14:paraId="605BFAB1" w14:textId="7C1A2DC0" w:rsidR="00662C48" w:rsidRPr="00662C48" w:rsidRDefault="00662C48" w:rsidP="00662C48">
      <w:pPr>
        <w:spacing w:after="0" w:line="240" w:lineRule="auto"/>
        <w:rPr>
          <w:rFonts w:ascii="Arial" w:eastAsia="Times New Roman" w:hAnsi="Arial" w:cs="Arial"/>
          <w:color w:val="000000"/>
          <w:sz w:val="18"/>
          <w:szCs w:val="18"/>
          <w:lang w:eastAsia="pl-PL"/>
        </w:rPr>
      </w:pPr>
      <w:r w:rsidRPr="00662C48">
        <w:rPr>
          <w:rFonts w:ascii="Arial" w:eastAsia="Times New Roman" w:hAnsi="Arial" w:cs="Arial"/>
          <w:color w:val="000000"/>
          <w:sz w:val="18"/>
          <w:szCs w:val="18"/>
          <w:lang w:eastAsia="pl-PL"/>
        </w:rPr>
        <w:lastRenderedPageBreak/>
        <w:t>Nr. Postępowania: DEA OZPA 272</w:t>
      </w:r>
      <w:r w:rsidR="002E5DEF">
        <w:rPr>
          <w:rFonts w:ascii="Arial" w:eastAsia="Times New Roman" w:hAnsi="Arial" w:cs="Arial"/>
          <w:color w:val="000000"/>
          <w:sz w:val="18"/>
          <w:szCs w:val="18"/>
          <w:lang w:eastAsia="pl-PL"/>
        </w:rPr>
        <w:t>.16</w:t>
      </w:r>
      <w:r w:rsidRPr="00662C48">
        <w:rPr>
          <w:rFonts w:ascii="Arial" w:eastAsia="Times New Roman" w:hAnsi="Arial" w:cs="Arial"/>
          <w:color w:val="000000"/>
          <w:sz w:val="18"/>
          <w:szCs w:val="18"/>
          <w:lang w:eastAsia="pl-PL"/>
        </w:rPr>
        <w:t>.202</w:t>
      </w:r>
      <w:r w:rsidR="00CB0F93">
        <w:rPr>
          <w:rFonts w:ascii="Arial" w:eastAsia="Times New Roman" w:hAnsi="Arial" w:cs="Arial"/>
          <w:color w:val="000000"/>
          <w:sz w:val="18"/>
          <w:szCs w:val="18"/>
          <w:lang w:eastAsia="pl-PL"/>
        </w:rPr>
        <w:t>4</w:t>
      </w:r>
    </w:p>
    <w:bookmarkEnd w:id="14"/>
    <w:p w14:paraId="43AD52A9"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5 do SWZ</w:t>
      </w:r>
    </w:p>
    <w:bookmarkEnd w:id="15"/>
    <w:p w14:paraId="6B48E89F" w14:textId="77777777" w:rsidR="00662C48" w:rsidRPr="00662C48" w:rsidRDefault="00662C48" w:rsidP="00662C48">
      <w:pPr>
        <w:spacing w:after="120"/>
        <w:rPr>
          <w:rFonts w:ascii="Arial" w:eastAsia="MS Mincho" w:hAnsi="Arial" w:cs="Arial"/>
          <w:b/>
          <w:sz w:val="20"/>
          <w:szCs w:val="20"/>
        </w:rPr>
      </w:pPr>
      <w:r w:rsidRPr="00662C48">
        <w:rPr>
          <w:rFonts w:ascii="Arial" w:eastAsia="MS Mincho" w:hAnsi="Arial" w:cs="Arial"/>
          <w:b/>
          <w:sz w:val="20"/>
          <w:szCs w:val="20"/>
        </w:rPr>
        <w:t xml:space="preserve">    Wykonawca:</w:t>
      </w:r>
    </w:p>
    <w:p w14:paraId="671103A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2C74E6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316B81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9A1A79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9A8410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76D27D5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041FFC88" w14:textId="77777777" w:rsidR="00662C48" w:rsidRPr="00662C48" w:rsidRDefault="00662C48" w:rsidP="00662C48">
      <w:pPr>
        <w:spacing w:after="120"/>
        <w:rPr>
          <w:rFonts w:ascii="Arial" w:eastAsia="MS Mincho" w:hAnsi="Arial" w:cs="Arial"/>
          <w:sz w:val="20"/>
          <w:szCs w:val="20"/>
        </w:rPr>
      </w:pPr>
    </w:p>
    <w:p w14:paraId="5A27933E" w14:textId="77777777" w:rsidR="00662C48" w:rsidRPr="00662C48" w:rsidRDefault="00662C48" w:rsidP="00662C48">
      <w:pPr>
        <w:spacing w:after="120"/>
        <w:jc w:val="right"/>
        <w:rPr>
          <w:rFonts w:ascii="Arial" w:eastAsia="MS Mincho" w:hAnsi="Arial" w:cs="Arial"/>
          <w:sz w:val="20"/>
          <w:szCs w:val="20"/>
        </w:rPr>
      </w:pPr>
    </w:p>
    <w:p w14:paraId="2C2EDAF4" w14:textId="77777777" w:rsidR="00E53107" w:rsidRPr="00E53107" w:rsidRDefault="00E53107" w:rsidP="00E53107">
      <w:pPr>
        <w:spacing w:after="0" w:line="240" w:lineRule="auto"/>
        <w:jc w:val="center"/>
        <w:rPr>
          <w:rFonts w:ascii="Arial" w:eastAsia="Times New Roman" w:hAnsi="Arial" w:cs="Arial"/>
          <w:b/>
          <w:sz w:val="20"/>
          <w:szCs w:val="20"/>
          <w:lang w:eastAsia="pl-PL"/>
        </w:rPr>
      </w:pPr>
      <w:r w:rsidRPr="00E53107">
        <w:rPr>
          <w:rFonts w:ascii="Arial" w:eastAsia="Times New Roman" w:hAnsi="Arial" w:cs="Arial"/>
          <w:b/>
          <w:sz w:val="20"/>
          <w:szCs w:val="20"/>
          <w:lang w:eastAsia="pl-PL"/>
        </w:rPr>
        <w:t xml:space="preserve">Oświadczenie wykonawcy </w:t>
      </w:r>
    </w:p>
    <w:p w14:paraId="6D477037" w14:textId="1C928C5F" w:rsidR="00662C48" w:rsidRPr="00662C48" w:rsidRDefault="00E53107" w:rsidP="00E53107">
      <w:pPr>
        <w:spacing w:after="0" w:line="240" w:lineRule="auto"/>
        <w:jc w:val="center"/>
        <w:rPr>
          <w:rFonts w:ascii="Arial" w:eastAsia="Times New Roman" w:hAnsi="Arial" w:cs="Arial"/>
          <w:b/>
          <w:sz w:val="20"/>
          <w:szCs w:val="20"/>
          <w:lang w:eastAsia="pl-PL"/>
        </w:rPr>
      </w:pPr>
      <w:r w:rsidRPr="00E53107">
        <w:rPr>
          <w:rFonts w:ascii="Arial" w:eastAsia="Times New Roman" w:hAnsi="Arial" w:cs="Arial"/>
          <w:b/>
          <w:sz w:val="20"/>
          <w:szCs w:val="20"/>
          <w:lang w:eastAsia="pl-PL"/>
        </w:rPr>
        <w:t>DOTYCZĄCE OSÓB SKIEROWANYCH DO REALIZACJI ZAMÓWIENIA</w:t>
      </w:r>
    </w:p>
    <w:tbl>
      <w:tblPr>
        <w:tblStyle w:val="Tabela-Siatka"/>
        <w:tblW w:w="0" w:type="auto"/>
        <w:tblLook w:val="04A0" w:firstRow="1" w:lastRow="0" w:firstColumn="1" w:lastColumn="0" w:noHBand="0" w:noVBand="1"/>
      </w:tblPr>
      <w:tblGrid>
        <w:gridCol w:w="495"/>
        <w:gridCol w:w="2092"/>
        <w:gridCol w:w="3243"/>
        <w:gridCol w:w="3232"/>
      </w:tblGrid>
      <w:tr w:rsidR="00263A70" w:rsidRPr="00662C48" w14:paraId="4649CE58" w14:textId="77777777" w:rsidTr="00263A70">
        <w:tc>
          <w:tcPr>
            <w:tcW w:w="421" w:type="dxa"/>
            <w:tcBorders>
              <w:bottom w:val="single" w:sz="4" w:space="0" w:color="auto"/>
            </w:tcBorders>
          </w:tcPr>
          <w:p w14:paraId="2C8C50CD" w14:textId="0BA80123" w:rsidR="00263A70" w:rsidRPr="00662C48" w:rsidRDefault="00263A70" w:rsidP="00662C48">
            <w:pPr>
              <w:jc w:val="center"/>
              <w:rPr>
                <w:rFonts w:ascii="Arial" w:hAnsi="Arial" w:cs="Arial"/>
              </w:rPr>
            </w:pPr>
            <w:r>
              <w:rPr>
                <w:rFonts w:ascii="Arial" w:hAnsi="Arial" w:cs="Arial"/>
              </w:rPr>
              <w:t>Lp.</w:t>
            </w:r>
          </w:p>
        </w:tc>
        <w:tc>
          <w:tcPr>
            <w:tcW w:w="2108" w:type="dxa"/>
            <w:tcBorders>
              <w:bottom w:val="single" w:sz="4" w:space="0" w:color="auto"/>
            </w:tcBorders>
          </w:tcPr>
          <w:p w14:paraId="68A8EB1C" w14:textId="0B28853E" w:rsidR="00263A70" w:rsidRPr="00662C48" w:rsidRDefault="00263A70" w:rsidP="00662C48">
            <w:pPr>
              <w:jc w:val="center"/>
              <w:rPr>
                <w:rFonts w:ascii="Arial" w:hAnsi="Arial" w:cs="Arial"/>
                <w:b/>
              </w:rPr>
            </w:pPr>
            <w:r w:rsidRPr="00662C48">
              <w:rPr>
                <w:rFonts w:ascii="Arial" w:hAnsi="Arial" w:cs="Arial"/>
              </w:rPr>
              <w:t>Imię i Nazwisko</w:t>
            </w:r>
          </w:p>
        </w:tc>
        <w:tc>
          <w:tcPr>
            <w:tcW w:w="3273" w:type="dxa"/>
            <w:tcBorders>
              <w:bottom w:val="single" w:sz="4" w:space="0" w:color="auto"/>
            </w:tcBorders>
          </w:tcPr>
          <w:p w14:paraId="33507833" w14:textId="07624A4E" w:rsidR="00263A70" w:rsidRPr="00662C48" w:rsidRDefault="00263A70" w:rsidP="00662C48">
            <w:pPr>
              <w:jc w:val="center"/>
              <w:rPr>
                <w:rFonts w:ascii="Arial" w:hAnsi="Arial" w:cs="Arial"/>
                <w:b/>
              </w:rPr>
            </w:pPr>
            <w:r w:rsidRPr="00662C48">
              <w:rPr>
                <w:rFonts w:ascii="Arial" w:hAnsi="Arial" w:cs="Arial"/>
              </w:rPr>
              <w:t xml:space="preserve">Zakres uprawnień </w:t>
            </w:r>
            <w:r>
              <w:rPr>
                <w:rFonts w:ascii="Arial" w:hAnsi="Arial" w:cs="Arial"/>
              </w:rPr>
              <w:t xml:space="preserve">– wymagany </w:t>
            </w:r>
            <w:proofErr w:type="spellStart"/>
            <w:r>
              <w:rPr>
                <w:rFonts w:ascii="Arial" w:hAnsi="Arial" w:cs="Arial"/>
              </w:rPr>
              <w:t>certfikat</w:t>
            </w:r>
            <w:proofErr w:type="spellEnd"/>
          </w:p>
        </w:tc>
        <w:tc>
          <w:tcPr>
            <w:tcW w:w="3260" w:type="dxa"/>
            <w:tcBorders>
              <w:bottom w:val="single" w:sz="4" w:space="0" w:color="auto"/>
            </w:tcBorders>
          </w:tcPr>
          <w:p w14:paraId="31200D00" w14:textId="77777777" w:rsidR="00263A70" w:rsidRPr="00662C48" w:rsidRDefault="00263A70" w:rsidP="00662C48">
            <w:pPr>
              <w:jc w:val="center"/>
              <w:rPr>
                <w:rFonts w:ascii="Arial" w:hAnsi="Arial" w:cs="Arial"/>
                <w:b/>
              </w:rPr>
            </w:pPr>
            <w:r w:rsidRPr="00662C48">
              <w:rPr>
                <w:rFonts w:ascii="Arial" w:hAnsi="Arial" w:cs="Arial"/>
              </w:rPr>
              <w:t>Informacja o podstawie dysponowania tymi osobami</w:t>
            </w:r>
          </w:p>
        </w:tc>
      </w:tr>
      <w:tr w:rsidR="00263A70" w:rsidRPr="00662C48" w14:paraId="5ED195BA" w14:textId="77777777" w:rsidTr="00263A70">
        <w:trPr>
          <w:trHeight w:val="1449"/>
        </w:trPr>
        <w:tc>
          <w:tcPr>
            <w:tcW w:w="421" w:type="dxa"/>
          </w:tcPr>
          <w:p w14:paraId="2DEB8140" w14:textId="72472E48" w:rsidR="00263A70" w:rsidRPr="00263A70" w:rsidRDefault="00263A70" w:rsidP="00263A70">
            <w:pPr>
              <w:jc w:val="center"/>
              <w:rPr>
                <w:rFonts w:ascii="Arial" w:hAnsi="Arial" w:cs="Arial"/>
                <w:b/>
              </w:rPr>
            </w:pPr>
            <w:r w:rsidRPr="00263A70">
              <w:rPr>
                <w:rFonts w:ascii="Arial" w:hAnsi="Arial" w:cs="Arial"/>
                <w:b/>
              </w:rPr>
              <w:t>1.</w:t>
            </w:r>
          </w:p>
        </w:tc>
        <w:tc>
          <w:tcPr>
            <w:tcW w:w="2108" w:type="dxa"/>
          </w:tcPr>
          <w:p w14:paraId="187DF218" w14:textId="1E048192" w:rsidR="00263A70" w:rsidRPr="00662C48" w:rsidRDefault="00263A70" w:rsidP="00662C48">
            <w:pPr>
              <w:jc w:val="center"/>
              <w:rPr>
                <w:rFonts w:ascii="Arial" w:hAnsi="Arial" w:cs="Arial"/>
                <w:b/>
              </w:rPr>
            </w:pPr>
          </w:p>
        </w:tc>
        <w:tc>
          <w:tcPr>
            <w:tcW w:w="3273" w:type="dxa"/>
          </w:tcPr>
          <w:p w14:paraId="32BD3A51" w14:textId="07B817D5" w:rsidR="00263A70" w:rsidRPr="00263A70" w:rsidRDefault="00542A99" w:rsidP="00263A70">
            <w:pPr>
              <w:rPr>
                <w:rFonts w:ascii="Arial" w:hAnsi="Arial" w:cs="Arial"/>
                <w:bCs/>
                <w:sz w:val="18"/>
                <w:szCs w:val="18"/>
              </w:rPr>
            </w:pPr>
            <w:r w:rsidRPr="00542A99">
              <w:rPr>
                <w:rFonts w:ascii="Arial" w:hAnsi="Arial" w:cs="Arial"/>
                <w:bCs/>
                <w:sz w:val="18"/>
                <w:szCs w:val="18"/>
              </w:rPr>
              <w:t>Certyfikat dla personelu ( F-GAZ) wskazanym w art. 20 ustawy z dnia 15 maja 2015 r. o substancjach zubożających warstwę ozonową oraz o niektórych fluorowanych gazach cieplarnianych (</w:t>
            </w:r>
            <w:proofErr w:type="spellStart"/>
            <w:r w:rsidRPr="00542A99">
              <w:rPr>
                <w:rFonts w:ascii="Arial" w:hAnsi="Arial" w:cs="Arial"/>
                <w:bCs/>
                <w:sz w:val="18"/>
                <w:szCs w:val="18"/>
              </w:rPr>
              <w:t>t.j</w:t>
            </w:r>
            <w:proofErr w:type="spellEnd"/>
            <w:r w:rsidRPr="00542A99">
              <w:rPr>
                <w:rFonts w:ascii="Arial" w:hAnsi="Arial" w:cs="Arial"/>
                <w:bCs/>
                <w:sz w:val="18"/>
                <w:szCs w:val="18"/>
              </w:rPr>
              <w:t>. Dz. U. z 2020 r. poz. 2065),</w:t>
            </w:r>
            <w:r w:rsidR="00263A70" w:rsidRPr="00263A70">
              <w:rPr>
                <w:rFonts w:ascii="Arial" w:hAnsi="Arial" w:cs="Arial"/>
                <w:bCs/>
                <w:sz w:val="18"/>
                <w:szCs w:val="18"/>
              </w:rPr>
              <w:tab/>
            </w:r>
          </w:p>
        </w:tc>
        <w:tc>
          <w:tcPr>
            <w:tcW w:w="3260" w:type="dxa"/>
          </w:tcPr>
          <w:p w14:paraId="207306BA" w14:textId="77777777" w:rsidR="00263A70" w:rsidRPr="00662C48" w:rsidRDefault="00263A70" w:rsidP="00662C48">
            <w:pPr>
              <w:jc w:val="center"/>
              <w:rPr>
                <w:rFonts w:ascii="Arial" w:hAnsi="Arial" w:cs="Arial"/>
                <w:b/>
              </w:rPr>
            </w:pPr>
          </w:p>
        </w:tc>
      </w:tr>
      <w:tr w:rsidR="00263A70" w:rsidRPr="00662C48" w14:paraId="3D757B0B" w14:textId="77777777" w:rsidTr="005B002D">
        <w:trPr>
          <w:trHeight w:val="513"/>
        </w:trPr>
        <w:tc>
          <w:tcPr>
            <w:tcW w:w="421" w:type="dxa"/>
            <w:tcBorders>
              <w:top w:val="single" w:sz="4" w:space="0" w:color="auto"/>
              <w:left w:val="single" w:sz="4" w:space="0" w:color="auto"/>
              <w:bottom w:val="single" w:sz="4" w:space="0" w:color="auto"/>
              <w:right w:val="single" w:sz="4" w:space="0" w:color="auto"/>
            </w:tcBorders>
          </w:tcPr>
          <w:p w14:paraId="7132D25A" w14:textId="113B5647" w:rsidR="00263A70" w:rsidRPr="00263A70" w:rsidRDefault="00263A70" w:rsidP="00263A70">
            <w:pPr>
              <w:jc w:val="center"/>
              <w:rPr>
                <w:rFonts w:ascii="Arial" w:hAnsi="Arial" w:cs="Arial"/>
                <w:b/>
              </w:rPr>
            </w:pPr>
            <w:r w:rsidRPr="00263A70">
              <w:rPr>
                <w:rFonts w:ascii="Arial" w:hAnsi="Arial" w:cs="Arial"/>
                <w:b/>
              </w:rPr>
              <w:t>2.</w:t>
            </w:r>
          </w:p>
        </w:tc>
        <w:tc>
          <w:tcPr>
            <w:tcW w:w="2108" w:type="dxa"/>
            <w:tcBorders>
              <w:top w:val="single" w:sz="4" w:space="0" w:color="auto"/>
              <w:left w:val="single" w:sz="4" w:space="0" w:color="auto"/>
              <w:bottom w:val="single" w:sz="4" w:space="0" w:color="auto"/>
              <w:right w:val="single" w:sz="4" w:space="0" w:color="auto"/>
            </w:tcBorders>
          </w:tcPr>
          <w:p w14:paraId="00E3D8E6" w14:textId="57519E4D" w:rsidR="00263A70" w:rsidRPr="00C21268" w:rsidRDefault="00263A70" w:rsidP="00C21268">
            <w:pPr>
              <w:rPr>
                <w:rFonts w:ascii="Arial" w:hAnsi="Arial" w:cs="Arial"/>
              </w:rPr>
            </w:pPr>
          </w:p>
        </w:tc>
        <w:tc>
          <w:tcPr>
            <w:tcW w:w="3273" w:type="dxa"/>
            <w:tcBorders>
              <w:top w:val="single" w:sz="4" w:space="0" w:color="auto"/>
              <w:left w:val="single" w:sz="4" w:space="0" w:color="auto"/>
              <w:bottom w:val="single" w:sz="4" w:space="0" w:color="auto"/>
              <w:right w:val="single" w:sz="4" w:space="0" w:color="auto"/>
            </w:tcBorders>
          </w:tcPr>
          <w:p w14:paraId="6DB3FE07" w14:textId="7AE0D532" w:rsidR="00263A70" w:rsidRPr="00263A70" w:rsidRDefault="00263A70" w:rsidP="00263A70">
            <w:pPr>
              <w:rPr>
                <w:rFonts w:ascii="Arial" w:hAnsi="Arial" w:cs="Arial"/>
                <w:bCs/>
                <w:sz w:val="18"/>
                <w:szCs w:val="18"/>
              </w:rPr>
            </w:pPr>
            <w:r w:rsidRPr="00263A70">
              <w:rPr>
                <w:rFonts w:ascii="Arial" w:hAnsi="Arial" w:cs="Arial"/>
                <w:bCs/>
                <w:sz w:val="18"/>
                <w:szCs w:val="18"/>
              </w:rPr>
              <w:t>świadectwo kwalifikacyjne (E)</w:t>
            </w:r>
            <w:r w:rsidR="00542A99">
              <w:rPr>
                <w:rFonts w:ascii="Arial" w:hAnsi="Arial" w:cs="Arial"/>
                <w:bCs/>
                <w:sz w:val="18"/>
                <w:szCs w:val="18"/>
              </w:rPr>
              <w:t xml:space="preserve"> napięcia</w:t>
            </w:r>
            <w:r w:rsidRPr="00263A70">
              <w:rPr>
                <w:rFonts w:ascii="Arial" w:hAnsi="Arial" w:cs="Arial"/>
                <w:bCs/>
                <w:sz w:val="18"/>
                <w:szCs w:val="18"/>
              </w:rPr>
              <w:t xml:space="preserve"> do 1 </w:t>
            </w:r>
            <w:proofErr w:type="spellStart"/>
            <w:r w:rsidRPr="00263A70">
              <w:rPr>
                <w:rFonts w:ascii="Arial" w:hAnsi="Arial" w:cs="Arial"/>
                <w:bCs/>
                <w:sz w:val="18"/>
                <w:szCs w:val="18"/>
              </w:rPr>
              <w:t>kV</w:t>
            </w:r>
            <w:proofErr w:type="spellEnd"/>
            <w:r w:rsidRPr="00263A70">
              <w:rPr>
                <w:rFonts w:ascii="Arial" w:hAnsi="Arial" w:cs="Arial"/>
                <w:bCs/>
                <w:sz w:val="18"/>
                <w:szCs w:val="18"/>
              </w:rPr>
              <w:t>,</w:t>
            </w:r>
          </w:p>
          <w:p w14:paraId="49A68ECE" w14:textId="77777777" w:rsidR="00263A70" w:rsidRPr="00263A70" w:rsidRDefault="00263A70" w:rsidP="00263A70">
            <w:pPr>
              <w:rPr>
                <w:rFonts w:ascii="Arial" w:hAnsi="Arial" w:cs="Arial"/>
                <w:bCs/>
                <w:sz w:val="18"/>
                <w:szCs w:val="18"/>
              </w:rPr>
            </w:pPr>
          </w:p>
          <w:p w14:paraId="33EE54C7" w14:textId="77777777" w:rsidR="00263A70" w:rsidRPr="00263A70" w:rsidRDefault="00263A70" w:rsidP="00263A70">
            <w:pPr>
              <w:rPr>
                <w:rFonts w:ascii="Arial" w:hAnsi="Arial" w:cs="Arial"/>
                <w:bCs/>
                <w:sz w:val="18"/>
                <w:szCs w:val="18"/>
              </w:rPr>
            </w:pPr>
          </w:p>
          <w:p w14:paraId="4004AA73" w14:textId="74851EF0" w:rsidR="00263A70" w:rsidRPr="00263A70" w:rsidRDefault="00263A70" w:rsidP="00263A70">
            <w:pPr>
              <w:rPr>
                <w:rFonts w:ascii="Arial" w:hAnsi="Arial" w:cs="Arial"/>
                <w:bCs/>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E0BCEC8" w14:textId="77777777" w:rsidR="00263A70" w:rsidRPr="00662C48" w:rsidRDefault="00263A70" w:rsidP="00C21268">
            <w:pPr>
              <w:jc w:val="center"/>
              <w:rPr>
                <w:rFonts w:ascii="Arial" w:hAnsi="Arial" w:cs="Arial"/>
                <w:b/>
              </w:rPr>
            </w:pPr>
          </w:p>
        </w:tc>
      </w:tr>
      <w:tr w:rsidR="00263A70" w:rsidRPr="00662C48" w14:paraId="11662BC1"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733EB8B8" w14:textId="686DF6CC" w:rsidR="00263A70" w:rsidRPr="00263A70" w:rsidRDefault="00263A70" w:rsidP="00263A70">
            <w:pPr>
              <w:jc w:val="center"/>
              <w:rPr>
                <w:rFonts w:ascii="Arial" w:hAnsi="Arial" w:cs="Arial"/>
                <w:b/>
              </w:rPr>
            </w:pPr>
            <w:r w:rsidRPr="00263A70">
              <w:rPr>
                <w:rFonts w:ascii="Arial" w:hAnsi="Arial" w:cs="Arial"/>
                <w:b/>
              </w:rPr>
              <w:t>3.</w:t>
            </w:r>
          </w:p>
        </w:tc>
        <w:tc>
          <w:tcPr>
            <w:tcW w:w="2108" w:type="dxa"/>
            <w:tcBorders>
              <w:top w:val="single" w:sz="4" w:space="0" w:color="auto"/>
              <w:left w:val="single" w:sz="4" w:space="0" w:color="auto"/>
              <w:bottom w:val="single" w:sz="4" w:space="0" w:color="auto"/>
              <w:right w:val="single" w:sz="4" w:space="0" w:color="auto"/>
            </w:tcBorders>
          </w:tcPr>
          <w:p w14:paraId="72CA4DCF" w14:textId="45BCB37E" w:rsidR="00263A70" w:rsidRPr="00C21268" w:rsidRDefault="00263A70" w:rsidP="00C21268">
            <w:pPr>
              <w:rPr>
                <w:rFonts w:ascii="Arial" w:hAnsi="Arial" w:cs="Arial"/>
              </w:rPr>
            </w:pPr>
          </w:p>
        </w:tc>
        <w:tc>
          <w:tcPr>
            <w:tcW w:w="3273" w:type="dxa"/>
            <w:tcBorders>
              <w:top w:val="single" w:sz="4" w:space="0" w:color="auto"/>
              <w:left w:val="single" w:sz="4" w:space="0" w:color="auto"/>
              <w:bottom w:val="single" w:sz="4" w:space="0" w:color="auto"/>
              <w:right w:val="single" w:sz="4" w:space="0" w:color="auto"/>
            </w:tcBorders>
          </w:tcPr>
          <w:p w14:paraId="5617EBE5" w14:textId="52D798BD" w:rsidR="00263A70" w:rsidRPr="00263A70" w:rsidRDefault="00263A70" w:rsidP="00263A70">
            <w:pPr>
              <w:rPr>
                <w:rFonts w:ascii="Arial" w:hAnsi="Arial" w:cs="Arial"/>
                <w:bCs/>
                <w:sz w:val="18"/>
                <w:szCs w:val="18"/>
              </w:rPr>
            </w:pPr>
            <w:r w:rsidRPr="00263A70">
              <w:rPr>
                <w:rFonts w:ascii="Arial" w:hAnsi="Arial" w:cs="Arial"/>
                <w:bCs/>
                <w:sz w:val="18"/>
                <w:szCs w:val="18"/>
              </w:rPr>
              <w:t xml:space="preserve">świadectwo kwalifikacyjne w zakresie obsługi, konserwacji, remontów, montażu i kontrolno-pomiarowym dla urządzeń wentylacji, klimatyzacji i chłodniczych o mocy pow. 50 </w:t>
            </w:r>
            <w:proofErr w:type="spellStart"/>
            <w:r w:rsidRPr="00263A70">
              <w:rPr>
                <w:rFonts w:ascii="Arial" w:hAnsi="Arial" w:cs="Arial"/>
                <w:bCs/>
                <w:sz w:val="18"/>
                <w:szCs w:val="18"/>
              </w:rPr>
              <w:t>kW.</w:t>
            </w:r>
            <w:proofErr w:type="spellEnd"/>
          </w:p>
        </w:tc>
        <w:tc>
          <w:tcPr>
            <w:tcW w:w="3260" w:type="dxa"/>
            <w:tcBorders>
              <w:top w:val="single" w:sz="4" w:space="0" w:color="auto"/>
              <w:left w:val="single" w:sz="4" w:space="0" w:color="auto"/>
              <w:bottom w:val="single" w:sz="4" w:space="0" w:color="auto"/>
              <w:right w:val="single" w:sz="4" w:space="0" w:color="auto"/>
            </w:tcBorders>
          </w:tcPr>
          <w:p w14:paraId="6EC18708" w14:textId="77777777" w:rsidR="00263A70" w:rsidRPr="00662C48" w:rsidRDefault="00263A70" w:rsidP="00C21268">
            <w:pPr>
              <w:jc w:val="center"/>
              <w:rPr>
                <w:rFonts w:ascii="Arial" w:hAnsi="Arial" w:cs="Arial"/>
                <w:b/>
              </w:rPr>
            </w:pPr>
          </w:p>
        </w:tc>
      </w:tr>
      <w:tr w:rsidR="00263A70" w:rsidRPr="00662C48" w14:paraId="256B3629"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0F9DA9BB"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72118177" w14:textId="484163C7"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24A0A553"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41F314A1" w14:textId="77777777" w:rsidR="00263A70" w:rsidRPr="00662C48" w:rsidRDefault="00263A70" w:rsidP="00C21268">
            <w:pPr>
              <w:jc w:val="center"/>
              <w:rPr>
                <w:rFonts w:ascii="Arial" w:hAnsi="Arial" w:cs="Arial"/>
                <w:b/>
              </w:rPr>
            </w:pPr>
          </w:p>
        </w:tc>
      </w:tr>
      <w:tr w:rsidR="00263A70" w:rsidRPr="00662C48" w14:paraId="3B9FC213"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429C22F3"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5EFE3308" w14:textId="2E8515A5"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58F8922C"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530C7AC6" w14:textId="77777777" w:rsidR="00263A70" w:rsidRPr="00662C48" w:rsidRDefault="00263A70" w:rsidP="00C21268">
            <w:pPr>
              <w:jc w:val="center"/>
              <w:rPr>
                <w:rFonts w:ascii="Arial" w:hAnsi="Arial" w:cs="Arial"/>
                <w:b/>
              </w:rPr>
            </w:pPr>
          </w:p>
        </w:tc>
      </w:tr>
      <w:tr w:rsidR="00263A70" w:rsidRPr="00662C48" w14:paraId="0C1767AF"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393333EE"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7AE51BE1" w14:textId="7AF58D1B"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426B83CB"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31ABE2BB" w14:textId="77777777" w:rsidR="00263A70" w:rsidRPr="00662C48" w:rsidRDefault="00263A70" w:rsidP="00C21268">
            <w:pPr>
              <w:jc w:val="center"/>
              <w:rPr>
                <w:rFonts w:ascii="Arial" w:hAnsi="Arial" w:cs="Arial"/>
                <w:b/>
              </w:rPr>
            </w:pPr>
          </w:p>
        </w:tc>
      </w:tr>
    </w:tbl>
    <w:p w14:paraId="78F16B27" w14:textId="77777777" w:rsidR="00662C48" w:rsidRPr="00662C48" w:rsidRDefault="00662C48" w:rsidP="00662C48">
      <w:pPr>
        <w:spacing w:after="0" w:line="240" w:lineRule="auto"/>
        <w:jc w:val="center"/>
        <w:rPr>
          <w:rFonts w:ascii="Arial" w:eastAsia="Times New Roman" w:hAnsi="Arial" w:cs="Arial"/>
          <w:b/>
          <w:sz w:val="20"/>
          <w:szCs w:val="20"/>
          <w:lang w:eastAsia="pl-PL"/>
        </w:rPr>
      </w:pPr>
    </w:p>
    <w:p w14:paraId="60A8BB6A" w14:textId="77777777" w:rsidR="00662C48" w:rsidRPr="00662C48" w:rsidRDefault="00662C48" w:rsidP="00662C48">
      <w:pPr>
        <w:spacing w:after="0" w:line="240" w:lineRule="auto"/>
        <w:rPr>
          <w:rFonts w:ascii="Arial" w:eastAsia="Times New Roman" w:hAnsi="Arial" w:cs="Arial"/>
          <w:sz w:val="20"/>
          <w:szCs w:val="20"/>
          <w:lang w:eastAsia="pl-PL"/>
        </w:rPr>
      </w:pPr>
    </w:p>
    <w:p w14:paraId="442AC246"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76BDF6E" w14:textId="77777777" w:rsidR="00662C48" w:rsidRPr="00662C48" w:rsidRDefault="00662C48" w:rsidP="00662C48">
      <w:pPr>
        <w:spacing w:after="0" w:line="240" w:lineRule="auto"/>
        <w:rPr>
          <w:rFonts w:ascii="Arial" w:eastAsia="Times New Roman" w:hAnsi="Arial" w:cs="Arial"/>
          <w:sz w:val="20"/>
          <w:szCs w:val="20"/>
          <w:lang w:eastAsia="pl-PL"/>
        </w:rPr>
      </w:pPr>
    </w:p>
    <w:p w14:paraId="57C2B20D" w14:textId="77777777" w:rsidR="00B57B1A" w:rsidRPr="00662C48" w:rsidRDefault="00B57B1A" w:rsidP="00B57B1A">
      <w:pPr>
        <w:spacing w:before="360" w:after="0" w:line="360" w:lineRule="auto"/>
        <w:jc w:val="both"/>
        <w:rPr>
          <w:rFonts w:ascii="Arial" w:hAnsi="Arial" w:cs="Arial"/>
          <w:sz w:val="18"/>
          <w:szCs w:val="18"/>
        </w:rPr>
      </w:pPr>
      <w:r w:rsidRPr="00662C48">
        <w:rPr>
          <w:rFonts w:ascii="Arial" w:hAnsi="Arial" w:cs="Arial"/>
          <w:sz w:val="18"/>
          <w:szCs w:val="18"/>
        </w:rPr>
        <w:t>Podpisano kwalifikowanym podpisem elektronicznym/podpisem zaufanym/podpisem osobistym przez:</w:t>
      </w:r>
    </w:p>
    <w:p w14:paraId="63358E16" w14:textId="77777777" w:rsidR="00B57B1A" w:rsidRPr="00662C48" w:rsidRDefault="00B57B1A" w:rsidP="00B57B1A">
      <w:pPr>
        <w:spacing w:before="360" w:after="0" w:line="360" w:lineRule="auto"/>
        <w:ind w:left="357" w:hanging="357"/>
        <w:jc w:val="both"/>
        <w:rPr>
          <w:rFonts w:ascii="Arial" w:hAnsi="Arial" w:cs="Arial"/>
          <w:sz w:val="18"/>
          <w:szCs w:val="18"/>
        </w:rPr>
      </w:pPr>
      <w:r w:rsidRPr="00662C48">
        <w:rPr>
          <w:rFonts w:ascii="Arial" w:hAnsi="Arial" w:cs="Arial"/>
          <w:sz w:val="18"/>
          <w:szCs w:val="18"/>
        </w:rPr>
        <w:t>………………………………………………………………………………………….</w:t>
      </w:r>
    </w:p>
    <w:p w14:paraId="1898DB61" w14:textId="77777777" w:rsidR="00B57B1A" w:rsidRPr="00662C48" w:rsidRDefault="00B57B1A" w:rsidP="00B57B1A">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p w14:paraId="40675D4C" w14:textId="77777777" w:rsidR="00662C48" w:rsidRPr="00662C48" w:rsidRDefault="00662C48" w:rsidP="00662C48">
      <w:pPr>
        <w:spacing w:after="0" w:line="240" w:lineRule="auto"/>
        <w:rPr>
          <w:rFonts w:ascii="Arial" w:eastAsia="Times New Roman" w:hAnsi="Arial" w:cs="Arial"/>
          <w:sz w:val="20"/>
          <w:szCs w:val="20"/>
          <w:lang w:eastAsia="pl-PL"/>
        </w:rPr>
      </w:pPr>
    </w:p>
    <w:p w14:paraId="1B7A95C7" w14:textId="77777777" w:rsidR="00662C48" w:rsidRPr="00662C48" w:rsidRDefault="00662C48" w:rsidP="00662C48">
      <w:pPr>
        <w:spacing w:after="120"/>
        <w:rPr>
          <w:rFonts w:ascii="Arial" w:eastAsia="MS Mincho" w:hAnsi="Arial" w:cs="Arial"/>
          <w:sz w:val="20"/>
          <w:szCs w:val="20"/>
        </w:rPr>
      </w:pPr>
    </w:p>
    <w:p w14:paraId="09436593" w14:textId="44AABD02" w:rsidR="00CB0F93" w:rsidRPr="00CB0F93" w:rsidRDefault="00B57B1A" w:rsidP="00CB0F93">
      <w:pPr>
        <w:spacing w:after="0" w:line="480" w:lineRule="auto"/>
        <w:rPr>
          <w:rFonts w:ascii="Arial" w:eastAsia="MS Mincho" w:hAnsi="Arial" w:cs="Arial"/>
          <w:sz w:val="18"/>
          <w:szCs w:val="18"/>
        </w:rPr>
      </w:pPr>
      <w:r>
        <w:rPr>
          <w:rFonts w:ascii="Arial" w:eastAsia="MS Mincho" w:hAnsi="Arial" w:cs="Arial"/>
          <w:sz w:val="18"/>
          <w:szCs w:val="18"/>
        </w:rPr>
        <w:br w:type="column"/>
      </w:r>
      <w:r w:rsidR="00CB0F93" w:rsidRPr="00CB0F93">
        <w:rPr>
          <w:rFonts w:ascii="Arial" w:eastAsia="MS Mincho" w:hAnsi="Arial" w:cs="Arial"/>
          <w:sz w:val="18"/>
          <w:szCs w:val="18"/>
        </w:rPr>
        <w:lastRenderedPageBreak/>
        <w:t>Nr. Postępowania: DEA OZPA 272</w:t>
      </w:r>
      <w:r w:rsidR="001E025D">
        <w:rPr>
          <w:rFonts w:ascii="Arial" w:eastAsia="MS Mincho" w:hAnsi="Arial" w:cs="Arial"/>
          <w:sz w:val="18"/>
          <w:szCs w:val="18"/>
        </w:rPr>
        <w:t>.16</w:t>
      </w:r>
      <w:r w:rsidR="00CB0F93" w:rsidRPr="00CB0F93">
        <w:rPr>
          <w:rFonts w:ascii="Arial" w:eastAsia="MS Mincho" w:hAnsi="Arial" w:cs="Arial"/>
          <w:sz w:val="18"/>
          <w:szCs w:val="18"/>
        </w:rPr>
        <w:t>.2024</w:t>
      </w:r>
      <w:r w:rsidR="00CB0F93" w:rsidRPr="00CB0F93">
        <w:t xml:space="preserve"> </w:t>
      </w:r>
      <w:r w:rsidR="00CB0F93">
        <w:t xml:space="preserve">                                                                          </w:t>
      </w:r>
      <w:r w:rsidR="00CB0F93" w:rsidRPr="00CB0F93">
        <w:rPr>
          <w:rFonts w:ascii="Arial" w:eastAsia="MS Mincho" w:hAnsi="Arial" w:cs="Arial"/>
          <w:sz w:val="18"/>
          <w:szCs w:val="18"/>
        </w:rPr>
        <w:t xml:space="preserve">Załącznik nr </w:t>
      </w:r>
      <w:r w:rsidR="00CB0F93">
        <w:rPr>
          <w:rFonts w:ascii="Arial" w:eastAsia="MS Mincho" w:hAnsi="Arial" w:cs="Arial"/>
          <w:sz w:val="18"/>
          <w:szCs w:val="18"/>
        </w:rPr>
        <w:t>6</w:t>
      </w:r>
      <w:r w:rsidR="00CB0F93" w:rsidRPr="00CB0F93">
        <w:rPr>
          <w:rFonts w:ascii="Arial" w:eastAsia="MS Mincho" w:hAnsi="Arial" w:cs="Arial"/>
          <w:sz w:val="18"/>
          <w:szCs w:val="18"/>
        </w:rPr>
        <w:t xml:space="preserve"> do SWZ</w:t>
      </w:r>
    </w:p>
    <w:p w14:paraId="3AF80A70" w14:textId="0185A1EF" w:rsidR="00CB0F93" w:rsidRPr="00A22DCF" w:rsidRDefault="00CB0F93" w:rsidP="00CB0F93">
      <w:pPr>
        <w:spacing w:after="0" w:line="480" w:lineRule="auto"/>
        <w:rPr>
          <w:rFonts w:ascii="Arial" w:hAnsi="Arial" w:cs="Arial"/>
          <w:b/>
          <w:sz w:val="21"/>
          <w:szCs w:val="21"/>
        </w:rPr>
      </w:pPr>
      <w:r w:rsidRPr="00A22DCF">
        <w:rPr>
          <w:rFonts w:ascii="Arial" w:hAnsi="Arial" w:cs="Arial"/>
          <w:b/>
          <w:sz w:val="21"/>
          <w:szCs w:val="21"/>
        </w:rPr>
        <w:t>Wykonawca:</w:t>
      </w:r>
    </w:p>
    <w:p w14:paraId="58B52E92"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39C8869C" w14:textId="77777777" w:rsidR="00CB0F93" w:rsidRPr="00842991" w:rsidRDefault="00CB0F93" w:rsidP="00CB0F9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E0D3E7" w14:textId="77777777" w:rsidR="00CB0F93" w:rsidRPr="00262D61" w:rsidRDefault="00CB0F93" w:rsidP="00CB0F93">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382E3ED4"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612D12CC" w14:textId="77777777" w:rsidR="00CB0F93" w:rsidRPr="00842991" w:rsidRDefault="00CB0F93" w:rsidP="00CB0F93">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1936F667" w14:textId="77777777" w:rsidR="00CB0F93" w:rsidRDefault="00CB0F93" w:rsidP="00CB0F93">
      <w:pPr>
        <w:spacing w:after="120" w:line="360" w:lineRule="auto"/>
        <w:rPr>
          <w:rFonts w:ascii="Arial" w:hAnsi="Arial" w:cs="Arial"/>
          <w:b/>
          <w:u w:val="single"/>
        </w:rPr>
      </w:pPr>
    </w:p>
    <w:p w14:paraId="6C977C2C" w14:textId="77777777" w:rsidR="00CB0F93" w:rsidRPr="00D9586F" w:rsidRDefault="00CB0F93" w:rsidP="00CB0F9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0A838B04" w14:textId="77777777" w:rsidR="00CB0F93" w:rsidRPr="00D9586F" w:rsidRDefault="00CB0F93" w:rsidP="00CB0F93">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7378C2A3" w14:textId="77777777" w:rsidR="00CB0F93" w:rsidRPr="0093106C" w:rsidRDefault="00CB0F93" w:rsidP="00CB0F93">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7ACFCB2A" w14:textId="77777777" w:rsidR="00CB0F93" w:rsidRPr="00A22DCF" w:rsidRDefault="00CB0F93" w:rsidP="00CB0F93">
      <w:pPr>
        <w:spacing w:after="0"/>
        <w:jc w:val="both"/>
        <w:rPr>
          <w:rFonts w:ascii="Arial" w:hAnsi="Arial" w:cs="Arial"/>
          <w:sz w:val="21"/>
          <w:szCs w:val="21"/>
        </w:rPr>
      </w:pPr>
    </w:p>
    <w:p w14:paraId="10B21674" w14:textId="5C341759" w:rsidR="00CB0F93" w:rsidRDefault="00CB0F93" w:rsidP="00CB0F93">
      <w:pPr>
        <w:spacing w:after="0"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1B79F8" w:rsidRPr="001B79F8">
        <w:rPr>
          <w:rFonts w:ascii="Arial" w:hAnsi="Arial" w:cs="Arial"/>
          <w:sz w:val="21"/>
          <w:szCs w:val="21"/>
        </w:rPr>
        <w:t xml:space="preserve">„Wymiana centrali </w:t>
      </w:r>
      <w:proofErr w:type="spellStart"/>
      <w:r w:rsidR="001B79F8" w:rsidRPr="001B79F8">
        <w:rPr>
          <w:rFonts w:ascii="Arial" w:hAnsi="Arial" w:cs="Arial"/>
          <w:sz w:val="21"/>
          <w:szCs w:val="21"/>
        </w:rPr>
        <w:t>nawiewno</w:t>
      </w:r>
      <w:proofErr w:type="spellEnd"/>
      <w:r w:rsidR="001B79F8" w:rsidRPr="001B79F8">
        <w:rPr>
          <w:rFonts w:ascii="Arial" w:hAnsi="Arial" w:cs="Arial"/>
          <w:sz w:val="21"/>
          <w:szCs w:val="21"/>
        </w:rPr>
        <w:t>-wywiewnej na wyposażoną w nagrzewnicę i z pełną automatyką wraz z modernizacją instalacji i wykonaniem układu chłodzenia”</w:t>
      </w:r>
      <w:r w:rsidR="001B79F8">
        <w:rPr>
          <w:rFonts w:ascii="Arial" w:hAnsi="Arial" w:cs="Arial"/>
          <w:sz w:val="21"/>
          <w:szCs w:val="21"/>
        </w:rPr>
        <w:t xml:space="preserve"> </w:t>
      </w:r>
      <w:r w:rsidRPr="00E7094C">
        <w:rPr>
          <w:rFonts w:ascii="Arial" w:hAnsi="Arial" w:cs="Arial"/>
          <w:sz w:val="21"/>
          <w:szCs w:val="21"/>
        </w:rPr>
        <w:t xml:space="preserve"> </w:t>
      </w:r>
      <w:r w:rsidRPr="00A22DCF">
        <w:rPr>
          <w:rFonts w:ascii="Arial" w:hAnsi="Arial" w:cs="Arial"/>
          <w:sz w:val="21"/>
          <w:szCs w:val="21"/>
        </w:rPr>
        <w:t xml:space="preserve">prowadzonego przez </w:t>
      </w:r>
      <w:bookmarkStart w:id="16" w:name="_Hlk127431585"/>
      <w:r>
        <w:rPr>
          <w:rFonts w:ascii="Arial" w:hAnsi="Arial" w:cs="Arial"/>
          <w:sz w:val="21"/>
          <w:szCs w:val="21"/>
        </w:rPr>
        <w:t xml:space="preserve">Wojewódzką Stację Sanitarno-Epidemiologiczną w Łodzi </w:t>
      </w:r>
      <w:bookmarkEnd w:id="16"/>
      <w:r w:rsidRPr="00A22DCF">
        <w:rPr>
          <w:rFonts w:ascii="Arial" w:hAnsi="Arial" w:cs="Arial"/>
          <w:sz w:val="21"/>
          <w:szCs w:val="21"/>
        </w:rPr>
        <w:t>oświadczam, co następuje:</w:t>
      </w:r>
    </w:p>
    <w:p w14:paraId="1B140DED" w14:textId="77777777" w:rsidR="00CB0F93" w:rsidRDefault="00CB0F93" w:rsidP="00CB0F93">
      <w:pPr>
        <w:spacing w:after="0" w:line="360" w:lineRule="auto"/>
        <w:ind w:firstLine="709"/>
        <w:jc w:val="both"/>
        <w:rPr>
          <w:rFonts w:ascii="Arial" w:hAnsi="Arial" w:cs="Arial"/>
          <w:sz w:val="21"/>
          <w:szCs w:val="21"/>
        </w:rPr>
      </w:pPr>
    </w:p>
    <w:p w14:paraId="6B66EFE6" w14:textId="77777777" w:rsidR="00CB0F93" w:rsidRPr="001448FB" w:rsidRDefault="00CB0F93" w:rsidP="00CB0F93">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70E2A3C" w14:textId="77777777" w:rsidR="00CB0F93" w:rsidRDefault="00CB0F93" w:rsidP="00CB0F93">
      <w:pPr>
        <w:pStyle w:val="Akapitzlist"/>
        <w:spacing w:line="360" w:lineRule="auto"/>
        <w:jc w:val="both"/>
        <w:rPr>
          <w:rFonts w:ascii="Arial" w:hAnsi="Arial" w:cs="Arial"/>
        </w:rPr>
      </w:pPr>
    </w:p>
    <w:p w14:paraId="25773E5A" w14:textId="77777777" w:rsidR="00CB0F93" w:rsidRPr="004B00A9" w:rsidRDefault="00CB0F93" w:rsidP="00CB0F93">
      <w:pPr>
        <w:pStyle w:val="Akapitzlist"/>
        <w:numPr>
          <w:ilvl w:val="0"/>
          <w:numId w:val="60"/>
        </w:numPr>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6A9FD484" w14:textId="77777777" w:rsidR="00CB0F93" w:rsidRPr="00272C31" w:rsidRDefault="00CB0F93" w:rsidP="00CB0F93">
      <w:pPr>
        <w:pStyle w:val="Akapitzlist"/>
        <w:numPr>
          <w:ilvl w:val="0"/>
          <w:numId w:val="60"/>
        </w:numPr>
        <w:spacing w:line="360" w:lineRule="auto"/>
        <w:contextualSpacing/>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10A8B348" w14:textId="77777777" w:rsidR="00CB0F93" w:rsidRPr="00DD59F0" w:rsidRDefault="00CB0F93" w:rsidP="00CB0F93">
      <w:pPr>
        <w:pStyle w:val="NormalnyWeb"/>
        <w:numPr>
          <w:ilvl w:val="0"/>
          <w:numId w:val="60"/>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t>
      </w:r>
      <w:r w:rsidRPr="002B0BDF">
        <w:rPr>
          <w:rFonts w:ascii="Arial" w:hAnsi="Arial" w:cs="Arial"/>
          <w:i/>
          <w:iCs/>
          <w:color w:val="222222"/>
          <w:sz w:val="21"/>
          <w:szCs w:val="21"/>
        </w:rPr>
        <w:lastRenderedPageBreak/>
        <w:t xml:space="preserve">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2F29724" w14:textId="77777777" w:rsidR="00CB0F93" w:rsidRPr="00E31C06" w:rsidRDefault="00CB0F93" w:rsidP="00CB0F93">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F9D0C95" w14:textId="77777777" w:rsidR="00CB0F93" w:rsidRDefault="00CB0F93" w:rsidP="00CB0F93">
      <w:pPr>
        <w:spacing w:after="0" w:line="360" w:lineRule="auto"/>
        <w:jc w:val="both"/>
        <w:rPr>
          <w:rFonts w:ascii="Arial" w:hAnsi="Arial" w:cs="Arial"/>
          <w:sz w:val="21"/>
          <w:szCs w:val="21"/>
        </w:rPr>
      </w:pPr>
    </w:p>
    <w:p w14:paraId="66F87510" w14:textId="77777777" w:rsidR="00CB0F93" w:rsidRPr="00706D8B" w:rsidRDefault="00CB0F93" w:rsidP="00CB0F93">
      <w:pPr>
        <w:spacing w:after="0" w:line="360" w:lineRule="auto"/>
        <w:jc w:val="both"/>
        <w:rPr>
          <w:rFonts w:ascii="Arial" w:hAnsi="Arial" w:cs="Arial"/>
          <w:color w:val="0070C0"/>
          <w:sz w:val="20"/>
          <w:szCs w:val="20"/>
        </w:rPr>
      </w:pPr>
      <w:bookmarkStart w:id="17"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4AFC4D8"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250614">
        <w:rPr>
          <w:rFonts w:ascii="Arial" w:hAnsi="Arial" w:cs="Arial"/>
          <w:sz w:val="21"/>
          <w:szCs w:val="21"/>
        </w:rPr>
        <w:t xml:space="preserve">Specyfikacji Warunków Zamówienia w Rozdziale V </w:t>
      </w:r>
      <w:bookmarkEnd w:id="17"/>
    </w:p>
    <w:p w14:paraId="461F9119" w14:textId="77777777" w:rsidR="00CB0F93" w:rsidRDefault="00CB0F93" w:rsidP="00CB0F93">
      <w:pPr>
        <w:spacing w:after="0" w:line="360" w:lineRule="auto"/>
        <w:jc w:val="both"/>
        <w:rPr>
          <w:rFonts w:ascii="Arial" w:hAnsi="Arial" w:cs="Arial"/>
          <w:sz w:val="21"/>
          <w:szCs w:val="21"/>
        </w:rPr>
      </w:pPr>
    </w:p>
    <w:p w14:paraId="440E44DF" w14:textId="77777777" w:rsidR="00CB0F93" w:rsidRPr="00E24AD0" w:rsidRDefault="00CB0F93" w:rsidP="00CB0F93">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72750237"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V w  następującym zakresie: </w:t>
      </w:r>
    </w:p>
    <w:p w14:paraId="0DE2E4B4" w14:textId="77777777" w:rsidR="00CB0F93" w:rsidRPr="00CF09B7" w:rsidRDefault="00CB0F93" w:rsidP="00CB0F93">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546C9672" w14:textId="77777777" w:rsidR="00CB0F93" w:rsidRPr="004D7E48" w:rsidRDefault="00CB0F93" w:rsidP="00CB0F93">
      <w:pPr>
        <w:spacing w:after="0" w:line="360" w:lineRule="auto"/>
        <w:ind w:left="5664" w:firstLine="708"/>
        <w:jc w:val="both"/>
        <w:rPr>
          <w:rFonts w:ascii="Arial" w:hAnsi="Arial" w:cs="Arial"/>
          <w:i/>
          <w:sz w:val="16"/>
          <w:szCs w:val="16"/>
        </w:rPr>
      </w:pPr>
    </w:p>
    <w:p w14:paraId="64D47113" w14:textId="77777777" w:rsidR="00CB0F93" w:rsidRPr="00B15FD3" w:rsidRDefault="00CB0F93" w:rsidP="00CB0F93">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502C1B1" w14:textId="77777777" w:rsidR="00CB0F93" w:rsidRDefault="00CB0F93" w:rsidP="00CB0F9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18" w:name="_Hlk99005462"/>
      <w:r w:rsidRPr="009C7756">
        <w:rPr>
          <w:rFonts w:ascii="Arial" w:hAnsi="Arial" w:cs="Arial"/>
          <w:i/>
          <w:sz w:val="16"/>
          <w:szCs w:val="16"/>
        </w:rPr>
        <w:t xml:space="preserve">(wskazać </w:t>
      </w:r>
      <w:bookmarkEnd w:id="18"/>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9" w:name="_Hlk99014455"/>
      <w:r w:rsidRPr="009C7756">
        <w:rPr>
          <w:rFonts w:ascii="Arial" w:hAnsi="Arial" w:cs="Arial"/>
          <w:i/>
          <w:sz w:val="16"/>
          <w:szCs w:val="16"/>
        </w:rPr>
        <w:t xml:space="preserve">(wskazać </w:t>
      </w:r>
      <w:r>
        <w:rPr>
          <w:rFonts w:ascii="Arial" w:hAnsi="Arial" w:cs="Arial"/>
          <w:i/>
          <w:sz w:val="16"/>
          <w:szCs w:val="16"/>
        </w:rPr>
        <w:t>nazwę/y podmiotu/ów)</w:t>
      </w:r>
      <w:bookmarkEnd w:id="19"/>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5CD6A56" w14:textId="77777777" w:rsidR="00CB0F93" w:rsidRPr="00DE447D" w:rsidRDefault="00CB0F93" w:rsidP="00CB0F93">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4752037" w14:textId="77777777" w:rsidR="00CB0F93" w:rsidRDefault="00CB0F93" w:rsidP="00CB0F93">
      <w:pPr>
        <w:spacing w:after="0" w:line="360" w:lineRule="auto"/>
        <w:jc w:val="both"/>
        <w:rPr>
          <w:rFonts w:ascii="Arial" w:hAnsi="Arial" w:cs="Arial"/>
          <w:i/>
          <w:sz w:val="16"/>
          <w:szCs w:val="16"/>
        </w:rPr>
      </w:pPr>
      <w:r>
        <w:rPr>
          <w:rFonts w:ascii="Arial" w:hAnsi="Arial" w:cs="Arial"/>
          <w:i/>
          <w:sz w:val="16"/>
          <w:szCs w:val="16"/>
        </w:rPr>
        <w:br/>
      </w:r>
    </w:p>
    <w:p w14:paraId="1C618F96" w14:textId="77777777" w:rsidR="00CB0F93" w:rsidRPr="00190D6E" w:rsidRDefault="00CB0F93" w:rsidP="00CB0F93">
      <w:pPr>
        <w:spacing w:after="0" w:line="360" w:lineRule="auto"/>
        <w:jc w:val="both"/>
        <w:rPr>
          <w:rFonts w:ascii="Arial" w:hAnsi="Arial" w:cs="Arial"/>
          <w:i/>
          <w:sz w:val="16"/>
          <w:szCs w:val="16"/>
        </w:rPr>
      </w:pPr>
    </w:p>
    <w:p w14:paraId="65CE2A68" w14:textId="77777777" w:rsidR="00CB0F93" w:rsidRPr="001D3A19" w:rsidRDefault="00CB0F93" w:rsidP="00CB0F93">
      <w:pPr>
        <w:shd w:val="clear" w:color="auto" w:fill="BFBFBF" w:themeFill="background1" w:themeFillShade="BF"/>
        <w:spacing w:after="120" w:line="360" w:lineRule="auto"/>
        <w:jc w:val="both"/>
        <w:rPr>
          <w:rFonts w:ascii="Arial" w:hAnsi="Arial" w:cs="Arial"/>
          <w:b/>
          <w:sz w:val="21"/>
          <w:szCs w:val="21"/>
        </w:rPr>
      </w:pPr>
      <w:bookmarkStart w:id="20" w:name="_Hlk99009560"/>
      <w:r w:rsidRPr="001D3A19">
        <w:rPr>
          <w:rFonts w:ascii="Arial" w:hAnsi="Arial" w:cs="Arial"/>
          <w:b/>
          <w:sz w:val="21"/>
          <w:szCs w:val="21"/>
        </w:rPr>
        <w:t>OŚWIADCZENIE DOTYCZĄCE PODANYCH INFORMACJI:</w:t>
      </w:r>
    </w:p>
    <w:bookmarkEnd w:id="20"/>
    <w:p w14:paraId="313DCB79" w14:textId="77777777" w:rsidR="00CB0F93" w:rsidRDefault="00CB0F93" w:rsidP="00CB0F9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AB3A5D1" w14:textId="77777777" w:rsidR="00CB0F93" w:rsidRPr="002E0E61" w:rsidRDefault="00CB0F93" w:rsidP="00CB0F9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48ED19FE" w14:textId="77777777" w:rsidR="00CB0F93" w:rsidRPr="00AA336E" w:rsidRDefault="00CB0F93" w:rsidP="00CB0F93">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4B0B01A9" w14:textId="77777777" w:rsidR="00CB0F93" w:rsidRDefault="00CB0F93" w:rsidP="00CB0F93">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4B88D0" w14:textId="77777777" w:rsidR="00CB0F93" w:rsidRPr="00AA336E" w:rsidRDefault="00CB0F93" w:rsidP="00CB0F93">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CC53EC" w14:textId="77777777" w:rsidR="00CB0F93" w:rsidRPr="00A22DCF" w:rsidRDefault="00CB0F93" w:rsidP="00CB0F93">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5BC860F" w14:textId="77777777" w:rsidR="00CB0F93" w:rsidRDefault="00CB0F93" w:rsidP="00CB0F93">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C6FE94E" w14:textId="77777777" w:rsidR="00CB0F93" w:rsidRDefault="00CB0F93" w:rsidP="00CB0F93">
      <w:pPr>
        <w:spacing w:after="0" w:line="360" w:lineRule="auto"/>
        <w:jc w:val="both"/>
        <w:rPr>
          <w:rFonts w:ascii="Arial" w:hAnsi="Arial" w:cs="Arial"/>
          <w:sz w:val="21"/>
          <w:szCs w:val="21"/>
        </w:rPr>
      </w:pPr>
    </w:p>
    <w:p w14:paraId="4C5638EA" w14:textId="77777777" w:rsidR="00CB0F93" w:rsidRDefault="00CB0F93" w:rsidP="00CB0F93">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2D25236" w14:textId="77777777" w:rsidR="00CB0F93" w:rsidRPr="00520F90" w:rsidRDefault="00CB0F93" w:rsidP="00CB0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9A895FD" w14:textId="77777777" w:rsidR="00CB0F93" w:rsidRPr="001413A9" w:rsidRDefault="00CB0F93" w:rsidP="00CB0F93">
      <w:pPr>
        <w:spacing w:after="0" w:line="240" w:lineRule="auto"/>
        <w:rPr>
          <w:rFonts w:ascii="Times New Roman" w:eastAsia="Times New Roman" w:hAnsi="Times New Roman" w:cs="Times New Roman"/>
          <w:sz w:val="24"/>
          <w:szCs w:val="24"/>
          <w:lang w:eastAsia="pl-PL"/>
        </w:rPr>
      </w:pPr>
    </w:p>
    <w:p w14:paraId="538F09D6" w14:textId="77777777" w:rsidR="00CB0F93" w:rsidRDefault="00CB0F93" w:rsidP="00CB0F93"/>
    <w:p w14:paraId="31794B8E" w14:textId="77777777" w:rsidR="00CB0F93" w:rsidRPr="00C739B4" w:rsidRDefault="00CB0F93" w:rsidP="00CB0F93">
      <w:pPr>
        <w:spacing w:before="480" w:after="0" w:line="257" w:lineRule="auto"/>
        <w:ind w:left="5245" w:firstLine="709"/>
        <w:rPr>
          <w:rFonts w:ascii="Arial" w:hAnsi="Arial" w:cs="Arial"/>
          <w:i/>
          <w:sz w:val="16"/>
          <w:szCs w:val="16"/>
        </w:rPr>
      </w:pPr>
    </w:p>
    <w:p w14:paraId="48D0AC17" w14:textId="1554673F" w:rsidR="00662C48" w:rsidRPr="00662C48" w:rsidRDefault="00662C48" w:rsidP="00662C48">
      <w:pPr>
        <w:spacing w:after="120"/>
        <w:rPr>
          <w:rFonts w:ascii="Arial" w:eastAsia="MS Mincho" w:hAnsi="Arial" w:cs="Arial"/>
          <w:sz w:val="18"/>
          <w:szCs w:val="18"/>
        </w:rPr>
      </w:pPr>
    </w:p>
    <w:p w14:paraId="7F14F2C3" w14:textId="77777777" w:rsidR="00662C48" w:rsidRPr="00662C48" w:rsidRDefault="00662C48" w:rsidP="00662C48">
      <w:pPr>
        <w:spacing w:after="120"/>
        <w:jc w:val="right"/>
        <w:rPr>
          <w:rFonts w:ascii="Arial" w:eastAsia="MS Mincho" w:hAnsi="Arial" w:cs="Arial"/>
          <w:sz w:val="20"/>
          <w:szCs w:val="20"/>
        </w:rPr>
      </w:pPr>
    </w:p>
    <w:p w14:paraId="61B221C4" w14:textId="77777777" w:rsidR="00662C48" w:rsidRPr="00662C48" w:rsidRDefault="00662C48" w:rsidP="00662C48">
      <w:pPr>
        <w:spacing w:after="120"/>
        <w:jc w:val="right"/>
        <w:rPr>
          <w:rFonts w:ascii="Arial" w:eastAsia="MS Mincho" w:hAnsi="Arial" w:cs="Arial"/>
          <w:sz w:val="20"/>
          <w:szCs w:val="20"/>
        </w:rPr>
      </w:pPr>
    </w:p>
    <w:p w14:paraId="09C65105" w14:textId="77777777" w:rsidR="00662C48" w:rsidRPr="00662C48" w:rsidRDefault="00662C48" w:rsidP="00662C48">
      <w:pPr>
        <w:spacing w:after="120"/>
        <w:jc w:val="right"/>
        <w:rPr>
          <w:rFonts w:ascii="Arial" w:eastAsia="MS Mincho" w:hAnsi="Arial" w:cs="Arial"/>
          <w:sz w:val="20"/>
          <w:szCs w:val="20"/>
        </w:rPr>
      </w:pPr>
    </w:p>
    <w:p w14:paraId="181EE71D" w14:textId="77777777" w:rsidR="00662C48" w:rsidRPr="00662C48" w:rsidRDefault="00662C48" w:rsidP="00662C48">
      <w:pPr>
        <w:spacing w:after="120"/>
        <w:jc w:val="right"/>
        <w:rPr>
          <w:rFonts w:ascii="Arial" w:eastAsia="MS Mincho" w:hAnsi="Arial" w:cs="Arial"/>
          <w:sz w:val="20"/>
          <w:szCs w:val="20"/>
        </w:rPr>
      </w:pPr>
    </w:p>
    <w:p w14:paraId="74950325" w14:textId="77777777" w:rsidR="00662C48" w:rsidRPr="00662C48" w:rsidRDefault="00662C48" w:rsidP="00662C48">
      <w:pPr>
        <w:spacing w:after="120"/>
        <w:jc w:val="right"/>
        <w:rPr>
          <w:rFonts w:ascii="Arial" w:eastAsia="MS Mincho" w:hAnsi="Arial" w:cs="Arial"/>
          <w:sz w:val="20"/>
          <w:szCs w:val="20"/>
        </w:rPr>
      </w:pPr>
    </w:p>
    <w:p w14:paraId="13A6AAD0" w14:textId="77777777" w:rsidR="00662C48" w:rsidRPr="00662C48" w:rsidRDefault="00662C48" w:rsidP="00662C48">
      <w:pPr>
        <w:spacing w:after="120"/>
        <w:jc w:val="right"/>
        <w:rPr>
          <w:rFonts w:ascii="Arial" w:eastAsia="MS Mincho" w:hAnsi="Arial" w:cs="Arial"/>
          <w:sz w:val="20"/>
          <w:szCs w:val="20"/>
        </w:rPr>
      </w:pPr>
    </w:p>
    <w:p w14:paraId="7BF3B783" w14:textId="77777777" w:rsidR="00662C48" w:rsidRPr="00662C48" w:rsidRDefault="00662C48" w:rsidP="00662C48">
      <w:pPr>
        <w:spacing w:after="120"/>
        <w:jc w:val="right"/>
        <w:rPr>
          <w:rFonts w:ascii="Arial" w:eastAsia="MS Mincho" w:hAnsi="Arial" w:cs="Arial"/>
          <w:sz w:val="20"/>
          <w:szCs w:val="20"/>
        </w:rPr>
      </w:pPr>
    </w:p>
    <w:p w14:paraId="4FD42782" w14:textId="77777777" w:rsidR="00662C48" w:rsidRPr="00662C48" w:rsidRDefault="00662C48" w:rsidP="00662C48">
      <w:pPr>
        <w:spacing w:after="120"/>
        <w:jc w:val="right"/>
        <w:rPr>
          <w:rFonts w:ascii="Arial" w:eastAsia="MS Mincho" w:hAnsi="Arial" w:cs="Arial"/>
          <w:sz w:val="20"/>
          <w:szCs w:val="20"/>
        </w:rPr>
      </w:pPr>
    </w:p>
    <w:p w14:paraId="18FC7714" w14:textId="77777777" w:rsidR="00662C48" w:rsidRPr="00662C48" w:rsidRDefault="00662C48" w:rsidP="00662C48">
      <w:pPr>
        <w:spacing w:after="120"/>
        <w:jc w:val="right"/>
        <w:rPr>
          <w:rFonts w:ascii="Arial" w:eastAsia="MS Mincho" w:hAnsi="Arial" w:cs="Arial"/>
          <w:sz w:val="20"/>
          <w:szCs w:val="20"/>
        </w:rPr>
      </w:pPr>
    </w:p>
    <w:p w14:paraId="2870ED5E" w14:textId="77777777" w:rsidR="00662C48" w:rsidRPr="00662C48" w:rsidRDefault="00662C48" w:rsidP="00662C48">
      <w:pPr>
        <w:spacing w:after="120"/>
        <w:jc w:val="right"/>
        <w:rPr>
          <w:rFonts w:ascii="Arial" w:eastAsia="MS Mincho" w:hAnsi="Arial" w:cs="Arial"/>
          <w:sz w:val="20"/>
          <w:szCs w:val="20"/>
        </w:rPr>
      </w:pPr>
    </w:p>
    <w:p w14:paraId="0F4F0458" w14:textId="77777777" w:rsidR="00662C48" w:rsidRPr="00662C48" w:rsidRDefault="00662C48" w:rsidP="00662C48">
      <w:pPr>
        <w:spacing w:after="120"/>
        <w:jc w:val="right"/>
        <w:rPr>
          <w:rFonts w:ascii="Arial" w:eastAsia="MS Mincho" w:hAnsi="Arial" w:cs="Arial"/>
          <w:sz w:val="20"/>
          <w:szCs w:val="20"/>
        </w:rPr>
      </w:pPr>
    </w:p>
    <w:p w14:paraId="65666B99" w14:textId="77777777" w:rsidR="00662C48" w:rsidRPr="00662C48" w:rsidRDefault="00662C48" w:rsidP="00662C48">
      <w:pPr>
        <w:spacing w:after="120"/>
        <w:jc w:val="right"/>
        <w:rPr>
          <w:rFonts w:ascii="Arial" w:eastAsia="MS Mincho" w:hAnsi="Arial" w:cs="Arial"/>
          <w:sz w:val="20"/>
          <w:szCs w:val="20"/>
        </w:rPr>
      </w:pPr>
    </w:p>
    <w:p w14:paraId="253ABF4D" w14:textId="77777777" w:rsidR="00662C48" w:rsidRPr="00662C48" w:rsidRDefault="00662C48" w:rsidP="00662C48">
      <w:pPr>
        <w:spacing w:after="120"/>
        <w:jc w:val="right"/>
        <w:rPr>
          <w:rFonts w:ascii="Arial" w:eastAsia="MS Mincho" w:hAnsi="Arial" w:cs="Arial"/>
          <w:sz w:val="20"/>
          <w:szCs w:val="20"/>
        </w:rPr>
      </w:pPr>
    </w:p>
    <w:p w14:paraId="59C9A3F8" w14:textId="77777777" w:rsidR="00662C48" w:rsidRPr="00662C48" w:rsidRDefault="00662C48" w:rsidP="00662C48">
      <w:pPr>
        <w:spacing w:after="120"/>
        <w:jc w:val="right"/>
        <w:rPr>
          <w:rFonts w:ascii="Arial" w:eastAsia="MS Mincho" w:hAnsi="Arial" w:cs="Arial"/>
          <w:sz w:val="20"/>
          <w:szCs w:val="20"/>
        </w:rPr>
      </w:pPr>
    </w:p>
    <w:p w14:paraId="27A4475F" w14:textId="77777777" w:rsidR="00662C48" w:rsidRPr="00662C48" w:rsidRDefault="00662C48" w:rsidP="00662C48">
      <w:pPr>
        <w:spacing w:after="120"/>
        <w:jc w:val="right"/>
        <w:rPr>
          <w:rFonts w:ascii="Arial" w:eastAsia="MS Mincho" w:hAnsi="Arial" w:cs="Arial"/>
          <w:sz w:val="20"/>
          <w:szCs w:val="20"/>
        </w:rPr>
      </w:pPr>
    </w:p>
    <w:p w14:paraId="6452DF07" w14:textId="77777777" w:rsidR="00662C48" w:rsidRPr="00662C48" w:rsidRDefault="00662C48" w:rsidP="00662C48">
      <w:pPr>
        <w:spacing w:after="120"/>
        <w:jc w:val="right"/>
        <w:rPr>
          <w:rFonts w:ascii="Arial" w:eastAsia="MS Mincho" w:hAnsi="Arial" w:cs="Arial"/>
          <w:sz w:val="20"/>
          <w:szCs w:val="20"/>
        </w:rPr>
      </w:pPr>
    </w:p>
    <w:p w14:paraId="5A42EF60" w14:textId="77777777" w:rsidR="00662C48" w:rsidRPr="00662C48" w:rsidRDefault="00662C48" w:rsidP="00662C48">
      <w:pPr>
        <w:spacing w:after="120"/>
        <w:jc w:val="right"/>
        <w:rPr>
          <w:rFonts w:ascii="Arial" w:eastAsia="MS Mincho" w:hAnsi="Arial" w:cs="Arial"/>
          <w:sz w:val="20"/>
          <w:szCs w:val="20"/>
        </w:rPr>
      </w:pPr>
    </w:p>
    <w:p w14:paraId="54E61BED" w14:textId="77777777" w:rsidR="00662C48" w:rsidRPr="00662C48" w:rsidRDefault="00662C48" w:rsidP="00662C48">
      <w:pPr>
        <w:spacing w:after="120"/>
        <w:rPr>
          <w:rFonts w:ascii="Arial" w:eastAsia="MS Mincho" w:hAnsi="Arial" w:cs="Arial"/>
          <w:sz w:val="20"/>
          <w:szCs w:val="20"/>
        </w:rPr>
      </w:pPr>
    </w:p>
    <w:p w14:paraId="605EB23F" w14:textId="77777777" w:rsidR="00662C48" w:rsidRDefault="00662C48" w:rsidP="00662C48">
      <w:pPr>
        <w:spacing w:after="120"/>
        <w:rPr>
          <w:rFonts w:ascii="Arial" w:eastAsia="MS Mincho" w:hAnsi="Arial" w:cs="Arial"/>
          <w:sz w:val="18"/>
          <w:szCs w:val="18"/>
        </w:rPr>
      </w:pPr>
    </w:p>
    <w:p w14:paraId="2F6C357D" w14:textId="77777777" w:rsidR="00CB0F93" w:rsidRDefault="00CB0F93" w:rsidP="00662C48">
      <w:pPr>
        <w:spacing w:after="120"/>
        <w:rPr>
          <w:rFonts w:ascii="Arial" w:eastAsia="MS Mincho" w:hAnsi="Arial" w:cs="Arial"/>
          <w:sz w:val="18"/>
          <w:szCs w:val="18"/>
        </w:rPr>
      </w:pPr>
    </w:p>
    <w:p w14:paraId="144E1121" w14:textId="77777777" w:rsidR="00CB0F93" w:rsidRDefault="00CB0F93" w:rsidP="00662C48">
      <w:pPr>
        <w:spacing w:after="120"/>
        <w:rPr>
          <w:rFonts w:ascii="Arial" w:eastAsia="MS Mincho" w:hAnsi="Arial" w:cs="Arial"/>
          <w:sz w:val="18"/>
          <w:szCs w:val="18"/>
        </w:rPr>
      </w:pPr>
    </w:p>
    <w:p w14:paraId="50A77EDE" w14:textId="77777777" w:rsidR="00CB0F93" w:rsidRPr="00662C48" w:rsidRDefault="00CB0F93" w:rsidP="00662C48">
      <w:pPr>
        <w:spacing w:after="120"/>
        <w:rPr>
          <w:rFonts w:ascii="Arial" w:eastAsia="MS Mincho" w:hAnsi="Arial" w:cs="Arial"/>
          <w:sz w:val="18"/>
          <w:szCs w:val="18"/>
        </w:rPr>
      </w:pPr>
    </w:p>
    <w:p w14:paraId="25B5E9CB" w14:textId="77777777" w:rsidR="001E025D" w:rsidRDefault="001E025D" w:rsidP="00662C48">
      <w:pPr>
        <w:spacing w:after="120"/>
        <w:rPr>
          <w:rFonts w:ascii="Arial" w:eastAsia="MS Mincho" w:hAnsi="Arial" w:cs="Arial"/>
          <w:sz w:val="18"/>
          <w:szCs w:val="18"/>
        </w:rPr>
      </w:pPr>
    </w:p>
    <w:p w14:paraId="4E5DB3CE" w14:textId="77777777" w:rsidR="001E025D" w:rsidRPr="00662C48" w:rsidRDefault="001E025D" w:rsidP="001E025D">
      <w:pPr>
        <w:spacing w:after="120"/>
        <w:rPr>
          <w:rFonts w:ascii="Arial" w:eastAsia="MS Mincho" w:hAnsi="Arial" w:cs="Arial"/>
          <w:sz w:val="18"/>
          <w:szCs w:val="18"/>
        </w:rPr>
      </w:pPr>
      <w:r w:rsidRPr="00662C48">
        <w:rPr>
          <w:rFonts w:ascii="Arial" w:eastAsia="MS Mincho" w:hAnsi="Arial" w:cs="Arial"/>
          <w:sz w:val="18"/>
          <w:szCs w:val="18"/>
        </w:rPr>
        <w:t>Nr. Postępowania: DEA OZPA 272</w:t>
      </w:r>
      <w:r>
        <w:rPr>
          <w:rFonts w:ascii="Arial" w:eastAsia="MS Mincho" w:hAnsi="Arial" w:cs="Arial"/>
          <w:sz w:val="18"/>
          <w:szCs w:val="18"/>
        </w:rPr>
        <w:t>.16.</w:t>
      </w:r>
      <w:r w:rsidRPr="00662C48">
        <w:rPr>
          <w:rFonts w:ascii="Arial" w:eastAsia="MS Mincho" w:hAnsi="Arial" w:cs="Arial"/>
          <w:sz w:val="18"/>
          <w:szCs w:val="18"/>
        </w:rPr>
        <w:t>202</w:t>
      </w:r>
      <w:r>
        <w:rPr>
          <w:rFonts w:ascii="Arial" w:eastAsia="MS Mincho" w:hAnsi="Arial" w:cs="Arial"/>
          <w:sz w:val="18"/>
          <w:szCs w:val="18"/>
        </w:rPr>
        <w:t>4</w:t>
      </w:r>
    </w:p>
    <w:p w14:paraId="7BC7D314" w14:textId="77777777" w:rsidR="001E025D" w:rsidRPr="00662C48" w:rsidRDefault="001E025D" w:rsidP="001E025D">
      <w:pPr>
        <w:spacing w:after="120"/>
        <w:rPr>
          <w:rFonts w:ascii="Arial" w:eastAsia="MS Mincho" w:hAnsi="Arial" w:cs="Arial"/>
          <w:sz w:val="20"/>
          <w:szCs w:val="20"/>
        </w:rPr>
      </w:pPr>
    </w:p>
    <w:p w14:paraId="3BF9A006" w14:textId="77777777" w:rsidR="001E025D" w:rsidRPr="00C21268" w:rsidRDefault="001E025D" w:rsidP="001E025D">
      <w:pPr>
        <w:spacing w:after="120"/>
        <w:jc w:val="right"/>
        <w:rPr>
          <w:rFonts w:ascii="Arial" w:eastAsia="MS Mincho" w:hAnsi="Arial" w:cs="Arial"/>
          <w:sz w:val="18"/>
          <w:szCs w:val="18"/>
        </w:rPr>
      </w:pPr>
      <w:r w:rsidRPr="00C21268">
        <w:rPr>
          <w:rFonts w:ascii="Arial" w:eastAsia="MS Mincho" w:hAnsi="Arial" w:cs="Arial"/>
          <w:sz w:val="18"/>
          <w:szCs w:val="18"/>
        </w:rPr>
        <w:t>Załącznik nr 7 do SWZ</w:t>
      </w:r>
    </w:p>
    <w:p w14:paraId="727CE676" w14:textId="77777777" w:rsidR="001E025D" w:rsidRPr="00662C48" w:rsidRDefault="001E025D" w:rsidP="001E025D">
      <w:pPr>
        <w:spacing w:after="240" w:line="360" w:lineRule="auto"/>
        <w:rPr>
          <w:rFonts w:ascii="Arial" w:eastAsia="Times New Roman" w:hAnsi="Arial" w:cs="Arial"/>
          <w:b/>
          <w:sz w:val="20"/>
          <w:szCs w:val="20"/>
          <w:lang w:eastAsia="pl-PL"/>
        </w:rPr>
      </w:pPr>
    </w:p>
    <w:p w14:paraId="3CA2265E" w14:textId="77777777" w:rsidR="001E025D" w:rsidRPr="00662C48" w:rsidRDefault="001E025D" w:rsidP="001E025D">
      <w:pPr>
        <w:spacing w:after="24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Wykonawców wspólnie ubiegających się o udzielenie zamówienia</w:t>
      </w:r>
    </w:p>
    <w:p w14:paraId="33A6B466" w14:textId="77777777" w:rsidR="001E025D" w:rsidRPr="00662C48" w:rsidRDefault="001E025D" w:rsidP="001E025D">
      <w:pPr>
        <w:spacing w:after="240" w:line="360" w:lineRule="auto"/>
        <w:jc w:val="both"/>
        <w:rPr>
          <w:rFonts w:ascii="Arial" w:hAnsi="Arial" w:cs="Arial"/>
          <w:b/>
          <w:sz w:val="20"/>
          <w:szCs w:val="20"/>
          <w:lang w:eastAsia="pl-PL"/>
        </w:rPr>
      </w:pPr>
      <w:r w:rsidRPr="00662C48">
        <w:rPr>
          <w:rFonts w:ascii="Arial" w:eastAsia="Times New Roman" w:hAnsi="Arial" w:cs="Arial"/>
          <w:sz w:val="20"/>
          <w:szCs w:val="20"/>
          <w:lang w:eastAsia="pl-PL"/>
        </w:rPr>
        <w:t xml:space="preserve">Na podstawie art. 117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składając wspólnie ofertę w postępowaniu na  </w:t>
      </w:r>
      <w:r w:rsidRPr="001B79F8">
        <w:rPr>
          <w:rFonts w:ascii="Arial" w:eastAsia="Times New Roman" w:hAnsi="Arial" w:cs="Arial"/>
          <w:sz w:val="20"/>
          <w:szCs w:val="20"/>
          <w:lang w:eastAsia="pl-PL"/>
        </w:rPr>
        <w:t xml:space="preserve">„Wymiana centrali </w:t>
      </w:r>
      <w:proofErr w:type="spellStart"/>
      <w:r w:rsidRPr="001B79F8">
        <w:rPr>
          <w:rFonts w:ascii="Arial" w:eastAsia="Times New Roman" w:hAnsi="Arial" w:cs="Arial"/>
          <w:sz w:val="20"/>
          <w:szCs w:val="20"/>
          <w:lang w:eastAsia="pl-PL"/>
        </w:rPr>
        <w:t>nawiewno</w:t>
      </w:r>
      <w:proofErr w:type="spellEnd"/>
      <w:r w:rsidRPr="001B79F8">
        <w:rPr>
          <w:rFonts w:ascii="Arial" w:eastAsia="Times New Roman" w:hAnsi="Arial" w:cs="Arial"/>
          <w:sz w:val="20"/>
          <w:szCs w:val="20"/>
          <w:lang w:eastAsia="pl-PL"/>
        </w:rPr>
        <w:t>-wywiewnej na wyposażoną w nagrzewnicę i z pełną automatyką wraz z modernizacją instalacji i wykonaniem układu chłodzenia”</w:t>
      </w:r>
      <w:r w:rsidRPr="00662C48">
        <w:rPr>
          <w:rFonts w:ascii="Arial" w:eastAsia="Times New Roman" w:hAnsi="Arial" w:cs="Arial"/>
          <w:b/>
          <w:bCs/>
          <w:sz w:val="20"/>
          <w:szCs w:val="20"/>
          <w:lang w:eastAsia="pl-PL"/>
        </w:rPr>
        <w:t xml:space="preserve"> </w:t>
      </w:r>
      <w:r w:rsidRPr="00662C48">
        <w:rPr>
          <w:rFonts w:ascii="Arial" w:eastAsia="Times New Roman" w:hAnsi="Arial" w:cs="Arial"/>
          <w:bCs/>
          <w:sz w:val="20"/>
          <w:szCs w:val="20"/>
          <w:lang w:eastAsia="pl-PL"/>
        </w:rPr>
        <w:t>oświadczamy, które roboty budowlane wykonają poszczególni Wykonawcy:</w:t>
      </w:r>
    </w:p>
    <w:p w14:paraId="1D637523"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B918F84"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6A3B7F96"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79A8605"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4E143034" w14:textId="77777777" w:rsidR="001E025D" w:rsidRPr="00662C48" w:rsidRDefault="001E025D" w:rsidP="001E025D">
      <w:pPr>
        <w:spacing w:after="0" w:line="360" w:lineRule="auto"/>
        <w:rPr>
          <w:rFonts w:ascii="Arial" w:eastAsia="Times New Roman" w:hAnsi="Arial" w:cs="Arial"/>
          <w:sz w:val="20"/>
          <w:szCs w:val="20"/>
          <w:lang w:eastAsia="pl-PL"/>
        </w:rPr>
      </w:pPr>
    </w:p>
    <w:p w14:paraId="778A122E" w14:textId="77777777" w:rsidR="001E025D" w:rsidRPr="00662C48" w:rsidRDefault="001E025D" w:rsidP="001E025D">
      <w:pPr>
        <w:spacing w:after="0" w:line="360" w:lineRule="auto"/>
        <w:ind w:left="360"/>
        <w:rPr>
          <w:rFonts w:ascii="Arial" w:eastAsia="Arial Unicode MS" w:hAnsi="Arial" w:cs="Arial"/>
          <w:b/>
          <w:color w:val="000000"/>
          <w:sz w:val="16"/>
          <w:szCs w:val="16"/>
          <w:lang w:eastAsia="pl-PL"/>
        </w:rPr>
      </w:pPr>
      <w:r w:rsidRPr="00662C48">
        <w:rPr>
          <w:rFonts w:ascii="Arial" w:eastAsia="Arial Unicode MS" w:hAnsi="Arial" w:cs="Arial"/>
          <w:b/>
          <w:color w:val="000000"/>
          <w:sz w:val="16"/>
          <w:szCs w:val="16"/>
          <w:lang w:eastAsia="pl-PL"/>
        </w:rPr>
        <w:t>Podpisano kwalifikowanym podpisem elektronicznym/podpisem osobistym/podpisem zaufanym przez:</w:t>
      </w:r>
    </w:p>
    <w:p w14:paraId="06E86002" w14:textId="77777777" w:rsidR="001E025D" w:rsidRPr="00662C48" w:rsidRDefault="001E025D" w:rsidP="001E025D">
      <w:pPr>
        <w:spacing w:after="0" w:line="360" w:lineRule="auto"/>
        <w:rPr>
          <w:rFonts w:ascii="Arial" w:eastAsia="Times New Roman" w:hAnsi="Arial" w:cs="Arial"/>
          <w:b/>
          <w:sz w:val="16"/>
          <w:szCs w:val="16"/>
          <w:lang w:eastAsia="pl-PL"/>
        </w:rPr>
      </w:pPr>
    </w:p>
    <w:p w14:paraId="1BB7D26B" w14:textId="77777777" w:rsidR="001E025D" w:rsidRPr="00662C48" w:rsidRDefault="001E025D" w:rsidP="001E025D">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7610145B" w14:textId="77777777" w:rsidR="001E025D" w:rsidRPr="00662C48" w:rsidRDefault="001E025D" w:rsidP="001E025D">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Wykonawców wspólnie ubiegających się o udzielenie zamówienia)</w:t>
      </w:r>
    </w:p>
    <w:p w14:paraId="61E9DDD1" w14:textId="77777777" w:rsidR="001E025D" w:rsidRPr="00662C48" w:rsidRDefault="001E025D" w:rsidP="001E025D">
      <w:pPr>
        <w:spacing w:after="0" w:line="240" w:lineRule="auto"/>
        <w:rPr>
          <w:rFonts w:ascii="Times New Roman" w:eastAsia="Times New Roman" w:hAnsi="Times New Roman" w:cs="Times New Roman"/>
          <w:sz w:val="16"/>
          <w:szCs w:val="16"/>
          <w:lang w:eastAsia="pl-PL"/>
        </w:rPr>
      </w:pPr>
    </w:p>
    <w:p w14:paraId="63EF976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798F5920"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0B5B084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21B0DF2E" w14:textId="77777777" w:rsidR="001E025D" w:rsidRDefault="001E025D" w:rsidP="00662C48">
      <w:pPr>
        <w:spacing w:after="120"/>
        <w:rPr>
          <w:rFonts w:ascii="Arial" w:eastAsia="MS Mincho" w:hAnsi="Arial" w:cs="Arial"/>
          <w:sz w:val="18"/>
          <w:szCs w:val="18"/>
        </w:rPr>
      </w:pPr>
    </w:p>
    <w:p w14:paraId="474C43AE" w14:textId="77777777" w:rsidR="001E025D" w:rsidRDefault="001E025D" w:rsidP="00662C48">
      <w:pPr>
        <w:spacing w:after="120"/>
        <w:rPr>
          <w:rFonts w:ascii="Arial" w:eastAsia="MS Mincho" w:hAnsi="Arial" w:cs="Arial"/>
          <w:sz w:val="18"/>
          <w:szCs w:val="18"/>
        </w:rPr>
      </w:pPr>
    </w:p>
    <w:p w14:paraId="07283C56" w14:textId="77777777" w:rsidR="001E025D" w:rsidRDefault="001E025D" w:rsidP="00662C48">
      <w:pPr>
        <w:spacing w:after="120"/>
        <w:rPr>
          <w:rFonts w:ascii="Arial" w:eastAsia="MS Mincho" w:hAnsi="Arial" w:cs="Arial"/>
          <w:sz w:val="18"/>
          <w:szCs w:val="18"/>
        </w:rPr>
      </w:pPr>
    </w:p>
    <w:p w14:paraId="54C0B3DA" w14:textId="77777777" w:rsidR="001E025D" w:rsidRDefault="001E025D" w:rsidP="00662C48">
      <w:pPr>
        <w:spacing w:after="120"/>
        <w:rPr>
          <w:rFonts w:ascii="Arial" w:eastAsia="MS Mincho" w:hAnsi="Arial" w:cs="Arial"/>
          <w:sz w:val="18"/>
          <w:szCs w:val="18"/>
        </w:rPr>
      </w:pPr>
    </w:p>
    <w:p w14:paraId="1CE237BD" w14:textId="77777777" w:rsidR="001E025D" w:rsidRDefault="001E025D" w:rsidP="00662C48">
      <w:pPr>
        <w:spacing w:after="120"/>
        <w:rPr>
          <w:rFonts w:ascii="Arial" w:eastAsia="MS Mincho" w:hAnsi="Arial" w:cs="Arial"/>
          <w:sz w:val="18"/>
          <w:szCs w:val="18"/>
        </w:rPr>
      </w:pPr>
    </w:p>
    <w:p w14:paraId="4D9339A8" w14:textId="77777777" w:rsidR="001E025D" w:rsidRDefault="001E025D" w:rsidP="00662C48">
      <w:pPr>
        <w:spacing w:after="120"/>
        <w:rPr>
          <w:rFonts w:ascii="Arial" w:eastAsia="MS Mincho" w:hAnsi="Arial" w:cs="Arial"/>
          <w:sz w:val="18"/>
          <w:szCs w:val="18"/>
        </w:rPr>
      </w:pPr>
    </w:p>
    <w:p w14:paraId="3DABEA64" w14:textId="77777777" w:rsidR="001E025D" w:rsidRDefault="001E025D" w:rsidP="00662C48">
      <w:pPr>
        <w:spacing w:after="120"/>
        <w:rPr>
          <w:rFonts w:ascii="Arial" w:eastAsia="MS Mincho" w:hAnsi="Arial" w:cs="Arial"/>
          <w:sz w:val="18"/>
          <w:szCs w:val="18"/>
        </w:rPr>
      </w:pPr>
    </w:p>
    <w:p w14:paraId="033240FD" w14:textId="77777777" w:rsidR="001E025D" w:rsidRDefault="001E025D" w:rsidP="00662C48">
      <w:pPr>
        <w:spacing w:after="120"/>
        <w:rPr>
          <w:rFonts w:ascii="Arial" w:eastAsia="MS Mincho" w:hAnsi="Arial" w:cs="Arial"/>
          <w:sz w:val="18"/>
          <w:szCs w:val="18"/>
        </w:rPr>
      </w:pPr>
    </w:p>
    <w:p w14:paraId="59DD4385" w14:textId="77777777" w:rsidR="001E025D" w:rsidRDefault="001E025D" w:rsidP="00662C48">
      <w:pPr>
        <w:spacing w:after="120"/>
        <w:rPr>
          <w:rFonts w:ascii="Arial" w:eastAsia="MS Mincho" w:hAnsi="Arial" w:cs="Arial"/>
          <w:sz w:val="18"/>
          <w:szCs w:val="18"/>
        </w:rPr>
      </w:pPr>
    </w:p>
    <w:p w14:paraId="3B6BA13A" w14:textId="77777777" w:rsidR="001E025D" w:rsidRDefault="001E025D" w:rsidP="00662C48">
      <w:pPr>
        <w:spacing w:after="120"/>
        <w:rPr>
          <w:rFonts w:ascii="Arial" w:eastAsia="MS Mincho" w:hAnsi="Arial" w:cs="Arial"/>
          <w:sz w:val="18"/>
          <w:szCs w:val="18"/>
        </w:rPr>
      </w:pPr>
    </w:p>
    <w:p w14:paraId="6130A390" w14:textId="77777777" w:rsidR="001E025D" w:rsidRDefault="001E025D" w:rsidP="00662C48">
      <w:pPr>
        <w:spacing w:after="120"/>
        <w:rPr>
          <w:rFonts w:ascii="Arial" w:eastAsia="MS Mincho" w:hAnsi="Arial" w:cs="Arial"/>
          <w:sz w:val="18"/>
          <w:szCs w:val="18"/>
        </w:rPr>
      </w:pPr>
    </w:p>
    <w:p w14:paraId="6C748107" w14:textId="77777777" w:rsidR="001E025D" w:rsidRDefault="001E025D" w:rsidP="00662C48">
      <w:pPr>
        <w:spacing w:after="120"/>
        <w:rPr>
          <w:rFonts w:ascii="Arial" w:eastAsia="MS Mincho" w:hAnsi="Arial" w:cs="Arial"/>
          <w:sz w:val="18"/>
          <w:szCs w:val="18"/>
        </w:rPr>
      </w:pPr>
    </w:p>
    <w:p w14:paraId="6E96F7FF" w14:textId="77777777" w:rsidR="001E025D" w:rsidRDefault="001E025D" w:rsidP="00662C48">
      <w:pPr>
        <w:spacing w:after="120"/>
        <w:rPr>
          <w:rFonts w:ascii="Arial" w:eastAsia="MS Mincho" w:hAnsi="Arial" w:cs="Arial"/>
          <w:sz w:val="18"/>
          <w:szCs w:val="18"/>
        </w:rPr>
      </w:pPr>
    </w:p>
    <w:p w14:paraId="26615171" w14:textId="77777777" w:rsidR="001E025D" w:rsidRDefault="001E025D" w:rsidP="00662C48">
      <w:pPr>
        <w:spacing w:after="120"/>
        <w:rPr>
          <w:rFonts w:ascii="Arial" w:eastAsia="MS Mincho" w:hAnsi="Arial" w:cs="Arial"/>
          <w:sz w:val="18"/>
          <w:szCs w:val="18"/>
        </w:rPr>
      </w:pPr>
    </w:p>
    <w:p w14:paraId="474B8703" w14:textId="77777777" w:rsidR="001E025D" w:rsidRDefault="001E025D" w:rsidP="00662C48">
      <w:pPr>
        <w:spacing w:after="120"/>
        <w:rPr>
          <w:rFonts w:ascii="Arial" w:eastAsia="MS Mincho" w:hAnsi="Arial" w:cs="Arial"/>
          <w:sz w:val="18"/>
          <w:szCs w:val="18"/>
        </w:rPr>
      </w:pPr>
    </w:p>
    <w:p w14:paraId="60FCB7D6" w14:textId="77777777" w:rsidR="001E025D" w:rsidRDefault="001E025D" w:rsidP="00662C48">
      <w:pPr>
        <w:spacing w:after="120"/>
        <w:rPr>
          <w:rFonts w:ascii="Arial" w:eastAsia="MS Mincho" w:hAnsi="Arial" w:cs="Arial"/>
          <w:sz w:val="18"/>
          <w:szCs w:val="18"/>
        </w:rPr>
      </w:pPr>
    </w:p>
    <w:p w14:paraId="37654299" w14:textId="77777777" w:rsidR="001E025D" w:rsidRDefault="001E025D" w:rsidP="00662C48">
      <w:pPr>
        <w:spacing w:after="120"/>
        <w:rPr>
          <w:rFonts w:ascii="Arial" w:eastAsia="MS Mincho" w:hAnsi="Arial" w:cs="Arial"/>
          <w:sz w:val="18"/>
          <w:szCs w:val="18"/>
        </w:rPr>
      </w:pPr>
    </w:p>
    <w:p w14:paraId="2BE8FF38" w14:textId="483514A1"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lastRenderedPageBreak/>
        <w:t>Nr. Postępowania: DEA OZPA 272</w:t>
      </w:r>
      <w:r w:rsidR="001B79F8">
        <w:rPr>
          <w:rFonts w:ascii="Arial" w:eastAsia="MS Mincho" w:hAnsi="Arial" w:cs="Arial"/>
          <w:sz w:val="18"/>
          <w:szCs w:val="18"/>
        </w:rPr>
        <w:t>.16.</w:t>
      </w:r>
      <w:r w:rsidRPr="00662C48">
        <w:rPr>
          <w:rFonts w:ascii="Arial" w:eastAsia="MS Mincho" w:hAnsi="Arial" w:cs="Arial"/>
          <w:sz w:val="18"/>
          <w:szCs w:val="18"/>
        </w:rPr>
        <w:t>202</w:t>
      </w:r>
      <w:r w:rsidR="00CB0F93">
        <w:rPr>
          <w:rFonts w:ascii="Arial" w:eastAsia="MS Mincho" w:hAnsi="Arial" w:cs="Arial"/>
          <w:sz w:val="18"/>
          <w:szCs w:val="18"/>
        </w:rPr>
        <w:t>4</w:t>
      </w:r>
    </w:p>
    <w:p w14:paraId="2493C323" w14:textId="3D289630" w:rsidR="00662C48" w:rsidRPr="00C21268" w:rsidRDefault="00C21268" w:rsidP="00662C48">
      <w:pPr>
        <w:spacing w:after="120"/>
        <w:jc w:val="right"/>
        <w:rPr>
          <w:rFonts w:ascii="Arial" w:eastAsia="MS Mincho" w:hAnsi="Arial" w:cs="Arial"/>
          <w:sz w:val="18"/>
          <w:szCs w:val="18"/>
        </w:rPr>
      </w:pPr>
      <w:r>
        <w:rPr>
          <w:rFonts w:ascii="Arial" w:eastAsia="MS Mincho" w:hAnsi="Arial" w:cs="Arial"/>
          <w:sz w:val="18"/>
          <w:szCs w:val="18"/>
        </w:rPr>
        <w:t xml:space="preserve">  </w:t>
      </w:r>
      <w:r w:rsidR="00662C48" w:rsidRPr="00C21268">
        <w:rPr>
          <w:rFonts w:ascii="Arial" w:eastAsia="MS Mincho" w:hAnsi="Arial" w:cs="Arial"/>
          <w:sz w:val="18"/>
          <w:szCs w:val="18"/>
        </w:rPr>
        <w:t>Załącznik nr 8 do SWZ</w:t>
      </w:r>
    </w:p>
    <w:p w14:paraId="53B1ED9B" w14:textId="77777777" w:rsidR="00662C48" w:rsidRPr="00662C48" w:rsidRDefault="00662C48" w:rsidP="00662C48">
      <w:pPr>
        <w:tabs>
          <w:tab w:val="num" w:pos="0"/>
        </w:tabs>
        <w:suppressAutoHyphens/>
        <w:spacing w:after="40" w:line="360" w:lineRule="auto"/>
        <w:jc w:val="both"/>
        <w:rPr>
          <w:rFonts w:ascii="Arial" w:eastAsia="Times New Roman" w:hAnsi="Arial" w:cs="Arial"/>
          <w:bCs/>
          <w:sz w:val="20"/>
          <w:szCs w:val="20"/>
          <w:lang w:eastAsia="pl-PL"/>
        </w:rPr>
      </w:pPr>
    </w:p>
    <w:p w14:paraId="6BF52F9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3830B83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4017B42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86803E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96AA1C9"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ACD994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C7EED6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728E3" w14:textId="5063BD0D" w:rsidR="00662C48" w:rsidRPr="00662C48" w:rsidRDefault="00662C48" w:rsidP="00662C48">
      <w:pPr>
        <w:spacing w:after="240" w:line="360" w:lineRule="auto"/>
        <w:jc w:val="both"/>
        <w:rPr>
          <w:rFonts w:ascii="Arial" w:hAnsi="Arial" w:cs="Arial"/>
          <w:sz w:val="20"/>
          <w:szCs w:val="20"/>
          <w:lang w:eastAsia="pl-PL"/>
        </w:rPr>
      </w:pPr>
      <w:r w:rsidRPr="00662C48">
        <w:rPr>
          <w:rFonts w:ascii="Arial" w:hAnsi="Arial" w:cs="Arial"/>
          <w:b/>
          <w:sz w:val="20"/>
          <w:szCs w:val="20"/>
          <w:lang w:eastAsia="pl-PL"/>
        </w:rPr>
        <w:t xml:space="preserve">Oświadczenie Wykonawcy, w zakresie art. 108 ust. 1 pkt 5 ustawy </w:t>
      </w:r>
      <w:proofErr w:type="spellStart"/>
      <w:r w:rsidRPr="00662C48">
        <w:rPr>
          <w:rFonts w:ascii="Arial" w:hAnsi="Arial" w:cs="Arial"/>
          <w:b/>
          <w:sz w:val="20"/>
          <w:szCs w:val="20"/>
          <w:lang w:eastAsia="pl-PL"/>
        </w:rPr>
        <w:t>Pzp</w:t>
      </w:r>
      <w:proofErr w:type="spellEnd"/>
      <w:r w:rsidRPr="00662C48">
        <w:rPr>
          <w:rFonts w:ascii="Arial" w:hAnsi="Arial" w:cs="Arial"/>
          <w:b/>
          <w:sz w:val="20"/>
          <w:szCs w:val="20"/>
          <w:lang w:eastAsia="pl-PL"/>
        </w:rPr>
        <w:t>, o braku przynależności do tej samej grupy kapitałowej w rozumieniu ustawy z dnia 16 lutego 2007 r. o ochronie konkurencji i konsumentów (Dz. U. z 2021r. poz. 275) z innym Wykonawcą w postępowaniu</w:t>
      </w:r>
      <w:r w:rsidRPr="00662C48">
        <w:rPr>
          <w:rFonts w:ascii="Arial" w:hAnsi="Arial" w:cs="Arial"/>
          <w:sz w:val="20"/>
          <w:szCs w:val="20"/>
          <w:lang w:eastAsia="pl-PL"/>
        </w:rPr>
        <w:t xml:space="preserve"> </w:t>
      </w:r>
      <w:r w:rsidRPr="00662C48">
        <w:rPr>
          <w:rFonts w:ascii="Arial" w:eastAsia="Times New Roman" w:hAnsi="Arial" w:cs="Arial"/>
          <w:b/>
          <w:sz w:val="20"/>
          <w:szCs w:val="20"/>
          <w:lang w:eastAsia="pl-PL"/>
        </w:rPr>
        <w:t>na</w:t>
      </w:r>
      <w:r w:rsidRPr="00662C48">
        <w:rPr>
          <w:rFonts w:ascii="Arial" w:eastAsia="Times New Roman" w:hAnsi="Arial" w:cs="Arial"/>
          <w:sz w:val="20"/>
          <w:szCs w:val="20"/>
          <w:lang w:eastAsia="pl-PL"/>
        </w:rPr>
        <w:t xml:space="preserve"> </w:t>
      </w:r>
      <w:r w:rsidR="001B79F8" w:rsidRPr="001B79F8">
        <w:rPr>
          <w:rFonts w:ascii="Arial" w:eastAsia="Times New Roman" w:hAnsi="Arial" w:cs="Arial"/>
          <w:b/>
          <w:sz w:val="20"/>
          <w:szCs w:val="20"/>
          <w:lang w:eastAsia="pl-PL"/>
        </w:rPr>
        <w:t xml:space="preserve">„Wymiana centrali </w:t>
      </w:r>
      <w:proofErr w:type="spellStart"/>
      <w:r w:rsidR="001B79F8" w:rsidRPr="001B79F8">
        <w:rPr>
          <w:rFonts w:ascii="Arial" w:eastAsia="Times New Roman" w:hAnsi="Arial" w:cs="Arial"/>
          <w:b/>
          <w:sz w:val="20"/>
          <w:szCs w:val="20"/>
          <w:lang w:eastAsia="pl-PL"/>
        </w:rPr>
        <w:t>nawiewno</w:t>
      </w:r>
      <w:proofErr w:type="spellEnd"/>
      <w:r w:rsidR="001B79F8" w:rsidRPr="001B79F8">
        <w:rPr>
          <w:rFonts w:ascii="Arial" w:eastAsia="Times New Roman" w:hAnsi="Arial" w:cs="Arial"/>
          <w:b/>
          <w:sz w:val="20"/>
          <w:szCs w:val="20"/>
          <w:lang w:eastAsia="pl-PL"/>
        </w:rPr>
        <w:t>-wywiewnej na wyposażoną w nagrzewnicę i z pełną automatyką wraz z modernizacją instalacji i wykonaniem układu chłodzenia”</w:t>
      </w:r>
      <w:r w:rsidRPr="00662C48">
        <w:rPr>
          <w:rFonts w:ascii="Arial" w:hAnsi="Arial" w:cs="Arial"/>
          <w:b/>
          <w:bCs/>
          <w:sz w:val="20"/>
          <w:szCs w:val="20"/>
          <w:lang w:eastAsia="pl-PL"/>
        </w:rPr>
        <w:t xml:space="preserve"> </w:t>
      </w:r>
      <w:r w:rsidRPr="00662C48">
        <w:rPr>
          <w:rFonts w:ascii="Arial" w:hAnsi="Arial" w:cs="Arial"/>
          <w:sz w:val="20"/>
          <w:szCs w:val="20"/>
          <w:lang w:eastAsia="pl-PL"/>
        </w:rPr>
        <w:t>jako Wykonawca ubiegający się o udzielenie zamówienia oświadczam, że:</w:t>
      </w:r>
    </w:p>
    <w:p w14:paraId="1C9898CF"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1)</w:t>
      </w:r>
      <w:r w:rsidRPr="00662C48">
        <w:rPr>
          <w:rFonts w:ascii="Arial" w:hAnsi="Arial" w:cs="Arial"/>
          <w:sz w:val="20"/>
          <w:szCs w:val="20"/>
          <w:lang w:eastAsia="pl-PL"/>
        </w:rPr>
        <w:t xml:space="preserve"> nie przynależę do żadnej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w:t>
      </w:r>
    </w:p>
    <w:p w14:paraId="252AF8EB"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2)</w:t>
      </w:r>
      <w:r w:rsidRPr="00662C48">
        <w:rPr>
          <w:rFonts w:ascii="Arial" w:hAnsi="Arial" w:cs="Arial"/>
          <w:sz w:val="20"/>
          <w:szCs w:val="20"/>
          <w:lang w:eastAsia="pl-PL"/>
        </w:rPr>
        <w:t xml:space="preserve"> nie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 co Wykonawcy, którzy złożyli odrębne oferty/oferty częściowe w niniejszym postępowaniu;</w:t>
      </w:r>
    </w:p>
    <w:p w14:paraId="7C9C204A"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3)</w:t>
      </w:r>
      <w:r w:rsidRPr="00662C48">
        <w:rPr>
          <w:rFonts w:ascii="Arial" w:hAnsi="Arial" w:cs="Arial"/>
          <w:sz w:val="20"/>
          <w:szCs w:val="20"/>
          <w:lang w:eastAsia="pl-PL"/>
        </w:rPr>
        <w:t xml:space="preserv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xml:space="preserve">. Dz. U. z 2021r. poz. 275), co następujący Wykonawcy, którzy złożyli odrębne oferty/oferty częściowe w niniejszym postępowaniu: </w:t>
      </w:r>
    </w:p>
    <w:p w14:paraId="0C8FBDAF" w14:textId="77777777" w:rsidR="00662C48" w:rsidRPr="00662C48" w:rsidRDefault="00662C48" w:rsidP="00662C48">
      <w:pPr>
        <w:numPr>
          <w:ilvl w:val="0"/>
          <w:numId w:val="26"/>
        </w:numPr>
        <w:spacing w:after="0" w:line="360" w:lineRule="auto"/>
        <w:contextualSpacing/>
        <w:rPr>
          <w:rFonts w:ascii="Arial" w:hAnsi="Arial" w:cs="Arial"/>
          <w:color w:val="222222"/>
          <w:sz w:val="20"/>
          <w:szCs w:val="20"/>
          <w:lang w:eastAsia="pl-PL"/>
        </w:rPr>
      </w:pPr>
      <w:r w:rsidRPr="00662C48">
        <w:rPr>
          <w:rFonts w:ascii="Arial" w:hAnsi="Arial" w:cs="Arial"/>
          <w:color w:val="222222"/>
          <w:sz w:val="20"/>
          <w:szCs w:val="20"/>
          <w:lang w:eastAsia="pl-PL"/>
        </w:rPr>
        <w:t>………………………………………………………………………………………,</w:t>
      </w:r>
    </w:p>
    <w:p w14:paraId="016C8D5D" w14:textId="77777777" w:rsidR="00662C48" w:rsidRPr="00662C48" w:rsidRDefault="00662C48" w:rsidP="00662C48">
      <w:pPr>
        <w:spacing w:before="240" w:after="0" w:line="360" w:lineRule="auto"/>
        <w:rPr>
          <w:rFonts w:ascii="Arial" w:hAnsi="Arial" w:cs="Arial"/>
          <w:sz w:val="20"/>
          <w:szCs w:val="20"/>
          <w:lang w:eastAsia="pl-PL"/>
        </w:rPr>
      </w:pPr>
      <w:r w:rsidRPr="00662C48">
        <w:rPr>
          <w:rFonts w:ascii="Arial" w:hAnsi="Arial" w:cs="Arial"/>
          <w:sz w:val="20"/>
          <w:szCs w:val="20"/>
          <w:lang w:eastAsia="pl-PL"/>
        </w:rPr>
        <w:t>(zaznaczyć pkt. 1 lub 2 lub w przypadku zaznaczenia pkt. 3 uzupełnić lit. a) poprzez wskazanie firmy i adresu Wykonawców przynależących do tej samej grupy kapitałowej, którzy złożyli odrębne oferty/oferty częściowe)</w:t>
      </w:r>
    </w:p>
    <w:p w14:paraId="3C77D166" w14:textId="77777777" w:rsidR="00662C48" w:rsidRPr="00662C48" w:rsidRDefault="00662C48" w:rsidP="00662C48">
      <w:pPr>
        <w:autoSpaceDE w:val="0"/>
        <w:spacing w:after="240" w:line="360" w:lineRule="auto"/>
        <w:rPr>
          <w:rFonts w:ascii="Arial" w:eastAsia="Times New Roman" w:hAnsi="Arial" w:cs="Arial"/>
          <w:color w:val="000000"/>
          <w:sz w:val="20"/>
          <w:szCs w:val="20"/>
          <w:lang w:eastAsia="pl-PL"/>
        </w:rPr>
      </w:pPr>
      <w:r w:rsidRPr="00662C48">
        <w:rPr>
          <w:rFonts w:ascii="Arial" w:hAnsi="Arial" w:cs="Arial"/>
          <w:sz w:val="20"/>
          <w:szCs w:val="20"/>
          <w:lang w:eastAsia="pl-PL"/>
        </w:rPr>
        <w:t xml:space="preserve">Jednocześnie w celu wykazania, że powiązania z Wykonawcami wskazanymi w pkt. 3 nie prowadzą do zakłócenia konkurencji w postępowaniu przedstawiam </w:t>
      </w:r>
      <w:r w:rsidRPr="00662C48">
        <w:rPr>
          <w:rFonts w:ascii="Arial" w:eastAsia="Times New Roman" w:hAnsi="Arial" w:cs="Arial"/>
          <w:color w:val="000000"/>
          <w:sz w:val="20"/>
          <w:szCs w:val="20"/>
          <w:lang w:eastAsia="pl-PL"/>
        </w:rPr>
        <w:t xml:space="preserve">w załączeniu informację i dokumenty </w:t>
      </w:r>
      <w:r w:rsidRPr="00662C48">
        <w:rPr>
          <w:rFonts w:ascii="Arial" w:eastAsia="Times New Roman" w:hAnsi="Arial" w:cs="Arial"/>
          <w:sz w:val="20"/>
          <w:szCs w:val="20"/>
          <w:lang w:eastAsia="pl-PL"/>
        </w:rPr>
        <w:t>potwierdzające przygotowanie oferty, niezależnie od innego wykonawcy należącego do tej samej grupy kapitałowej:</w:t>
      </w:r>
    </w:p>
    <w:p w14:paraId="5BA8FAC4" w14:textId="77777777" w:rsidR="00662C48" w:rsidRPr="00662C48" w:rsidRDefault="00662C48" w:rsidP="00662C48">
      <w:pPr>
        <w:spacing w:after="0" w:line="360" w:lineRule="auto"/>
        <w:rPr>
          <w:rFonts w:ascii="Arial" w:hAnsi="Arial" w:cs="Arial"/>
          <w:sz w:val="16"/>
          <w:szCs w:val="16"/>
          <w:lang w:eastAsia="pl-PL"/>
        </w:rPr>
      </w:pPr>
      <w:r w:rsidRPr="00662C48">
        <w:rPr>
          <w:rFonts w:ascii="Arial" w:hAnsi="Arial" w:cs="Arial"/>
          <w:sz w:val="16"/>
          <w:szCs w:val="16"/>
          <w:lang w:eastAsia="pl-PL"/>
        </w:rPr>
        <w:t>………………………………………………………………………………………,</w:t>
      </w:r>
    </w:p>
    <w:p w14:paraId="7CA905CB" w14:textId="77777777" w:rsidR="00662C48" w:rsidRPr="00662C48" w:rsidRDefault="00662C48" w:rsidP="00662C48">
      <w:pPr>
        <w:spacing w:after="0" w:line="360" w:lineRule="auto"/>
        <w:rPr>
          <w:rFonts w:ascii="Arial" w:hAnsi="Arial" w:cs="Arial"/>
          <w:sz w:val="16"/>
          <w:szCs w:val="16"/>
          <w:lang w:eastAsia="pl-PL"/>
        </w:rPr>
      </w:pPr>
      <w:r w:rsidRPr="00662C48">
        <w:rPr>
          <w:rFonts w:ascii="Arial" w:eastAsia="Times New Roman" w:hAnsi="Arial" w:cs="Arial"/>
          <w:b/>
          <w:bCs/>
          <w:sz w:val="16"/>
          <w:szCs w:val="16"/>
          <w:lang w:eastAsia="pl-PL"/>
        </w:rPr>
        <w:t>Podpisano kwalifikowanym podpisem elektronicznym/podpisem zaufanym/podpisem osobistym przez:</w:t>
      </w:r>
    </w:p>
    <w:p w14:paraId="7B503FB8" w14:textId="77777777" w:rsidR="00662C48" w:rsidRPr="00662C48" w:rsidRDefault="00662C48" w:rsidP="00662C48">
      <w:pPr>
        <w:spacing w:after="0" w:line="360" w:lineRule="auto"/>
        <w:jc w:val="both"/>
        <w:rPr>
          <w:rFonts w:ascii="Arial" w:eastAsia="Times New Roman" w:hAnsi="Arial" w:cs="Arial"/>
          <w:sz w:val="16"/>
          <w:szCs w:val="16"/>
          <w:lang w:eastAsia="pl-PL"/>
        </w:rPr>
      </w:pPr>
      <w:r w:rsidRPr="00662C48">
        <w:rPr>
          <w:rFonts w:ascii="Arial" w:eastAsia="Times New Roman" w:hAnsi="Arial" w:cs="Arial"/>
          <w:sz w:val="16"/>
          <w:szCs w:val="16"/>
          <w:lang w:eastAsia="pl-PL"/>
        </w:rPr>
        <w:t>………………………………………………………………………………………….</w:t>
      </w:r>
    </w:p>
    <w:p w14:paraId="50A9632A" w14:textId="77777777" w:rsidR="00662C48" w:rsidRPr="00662C48" w:rsidRDefault="00662C48" w:rsidP="00662C48">
      <w:pPr>
        <w:spacing w:after="0" w:line="360" w:lineRule="auto"/>
        <w:rPr>
          <w:rFonts w:ascii="Arial" w:eastAsia="Times New Roman" w:hAnsi="Arial" w:cs="Arial"/>
          <w:b/>
          <w:bCs/>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0D4E1CB3" w14:textId="77777777" w:rsidR="00662C48" w:rsidRPr="00662C48" w:rsidRDefault="00662C48" w:rsidP="00662C48">
      <w:pPr>
        <w:spacing w:after="120"/>
        <w:jc w:val="right"/>
        <w:rPr>
          <w:rFonts w:ascii="Arial" w:eastAsia="MS Mincho" w:hAnsi="Arial" w:cs="Arial"/>
          <w:sz w:val="20"/>
          <w:szCs w:val="20"/>
        </w:rPr>
      </w:pPr>
    </w:p>
    <w:p w14:paraId="4D1771BC" w14:textId="77777777" w:rsidR="00CB0F93" w:rsidRDefault="00CB0F93" w:rsidP="00662C48">
      <w:pPr>
        <w:spacing w:after="120"/>
        <w:rPr>
          <w:rFonts w:ascii="Arial" w:eastAsia="MS Mincho" w:hAnsi="Arial" w:cs="Arial"/>
          <w:sz w:val="18"/>
          <w:szCs w:val="18"/>
        </w:rPr>
      </w:pPr>
    </w:p>
    <w:p w14:paraId="35C8CAD8" w14:textId="77777777" w:rsidR="00CB0F93" w:rsidRDefault="00CB0F93" w:rsidP="00662C48">
      <w:pPr>
        <w:spacing w:after="120"/>
        <w:rPr>
          <w:rFonts w:ascii="Arial" w:eastAsia="MS Mincho" w:hAnsi="Arial" w:cs="Arial"/>
          <w:sz w:val="18"/>
          <w:szCs w:val="18"/>
        </w:rPr>
      </w:pPr>
    </w:p>
    <w:p w14:paraId="08AFBBB9" w14:textId="40829B1A"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18"/>
          <w:szCs w:val="18"/>
        </w:rPr>
        <w:t>Nr. Postępowania: DEA OZPA 272</w:t>
      </w:r>
      <w:r w:rsidR="001B79F8">
        <w:rPr>
          <w:rFonts w:ascii="Arial" w:eastAsia="MS Mincho" w:hAnsi="Arial" w:cs="Arial"/>
          <w:sz w:val="18"/>
          <w:szCs w:val="18"/>
        </w:rPr>
        <w:t>.16.</w:t>
      </w:r>
      <w:r w:rsidRPr="00662C48">
        <w:rPr>
          <w:rFonts w:ascii="Arial" w:eastAsia="MS Mincho" w:hAnsi="Arial" w:cs="Arial"/>
          <w:sz w:val="18"/>
          <w:szCs w:val="18"/>
        </w:rPr>
        <w:t>202</w:t>
      </w:r>
      <w:r w:rsidR="00CB0F93">
        <w:rPr>
          <w:rFonts w:ascii="Arial" w:eastAsia="MS Mincho" w:hAnsi="Arial" w:cs="Arial"/>
          <w:sz w:val="18"/>
          <w:szCs w:val="18"/>
        </w:rPr>
        <w:t>4</w:t>
      </w:r>
      <w:r w:rsidRPr="00662C48">
        <w:rPr>
          <w:rFonts w:ascii="Arial" w:eastAsia="MS Mincho" w:hAnsi="Arial" w:cs="Arial"/>
          <w:sz w:val="20"/>
          <w:szCs w:val="20"/>
        </w:rPr>
        <w:t xml:space="preserve">                                           </w:t>
      </w:r>
      <w:r w:rsidR="00C21268">
        <w:rPr>
          <w:rFonts w:ascii="Arial" w:eastAsia="MS Mincho" w:hAnsi="Arial" w:cs="Arial"/>
          <w:sz w:val="20"/>
          <w:szCs w:val="20"/>
        </w:rPr>
        <w:t xml:space="preserve">                  </w:t>
      </w:r>
      <w:r w:rsidRPr="00C21268">
        <w:rPr>
          <w:rFonts w:ascii="Arial" w:eastAsia="MS Mincho" w:hAnsi="Arial" w:cs="Arial"/>
          <w:sz w:val="18"/>
          <w:szCs w:val="18"/>
        </w:rPr>
        <w:t>Załącznik nr 9 do SWZ</w:t>
      </w:r>
    </w:p>
    <w:p w14:paraId="58C160A0"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Cs/>
          <w:sz w:val="20"/>
          <w:szCs w:val="20"/>
          <w:lang w:eastAsia="pl-PL"/>
        </w:rPr>
      </w:pPr>
    </w:p>
    <w:p w14:paraId="0DA4D1B7"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ZOBOWIĄZANIE</w:t>
      </w:r>
    </w:p>
    <w:p w14:paraId="070E0910"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p>
    <w:p w14:paraId="407E6B67"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b/>
          <w:bCs/>
          <w:sz w:val="20"/>
          <w:szCs w:val="20"/>
          <w:lang w:eastAsia="pl-PL"/>
        </w:rPr>
        <w:t>do oddania do dyspozycji Wykonawcy niezbędnych zasobów na okres korzystania z nich przy wykonaniu zamówienia zgodnie z art. 118-123 ustawy Prawo zamówień publicznych z dnia 11 września 2019 r.,</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b/>
          <w:bCs/>
          <w:sz w:val="20"/>
          <w:szCs w:val="20"/>
          <w:lang w:eastAsia="pl-PL"/>
        </w:rPr>
        <w:t xml:space="preserve">(Dz. U. z 2022r. poz. 1710) zwanej dalej ustawą </w:t>
      </w:r>
      <w:proofErr w:type="spellStart"/>
      <w:r w:rsidRPr="00662C48">
        <w:rPr>
          <w:rFonts w:ascii="Arial" w:eastAsia="Times New Roman" w:hAnsi="Arial" w:cs="Arial"/>
          <w:b/>
          <w:bCs/>
          <w:sz w:val="20"/>
          <w:szCs w:val="20"/>
          <w:lang w:eastAsia="pl-PL"/>
        </w:rPr>
        <w:t>Pzp</w:t>
      </w:r>
      <w:proofErr w:type="spellEnd"/>
    </w:p>
    <w:p w14:paraId="4CEB17EC" w14:textId="77777777" w:rsidR="00662C48" w:rsidRPr="00662C48" w:rsidRDefault="00662C48" w:rsidP="00662C48">
      <w:pPr>
        <w:spacing w:after="0" w:line="240" w:lineRule="auto"/>
        <w:rPr>
          <w:rFonts w:ascii="Arial" w:eastAsia="Times New Roman" w:hAnsi="Arial" w:cs="Arial"/>
          <w:sz w:val="20"/>
          <w:szCs w:val="20"/>
          <w:lang w:eastAsia="pl-PL"/>
        </w:rPr>
      </w:pPr>
    </w:p>
    <w:p w14:paraId="720199D7"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 ………………………………………………………………………………………………..</w:t>
      </w:r>
    </w:p>
    <w:p w14:paraId="4277B688"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Adres: …………………………………………………………………………………………………..</w:t>
      </w:r>
    </w:p>
    <w:p w14:paraId="05A248C4"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3DCE3403"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2AAE226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i nazwisko składającego oświadczenie)</w:t>
      </w:r>
    </w:p>
    <w:p w14:paraId="756A4538"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8EE6EF5" w14:textId="77777777" w:rsidR="00662C48" w:rsidRPr="00662C48" w:rsidRDefault="00662C48" w:rsidP="00662C48">
      <w:pPr>
        <w:widowControl w:val="0"/>
        <w:spacing w:after="0" w:line="36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będąc upoważnionym(/mi) do reprezentowania:</w:t>
      </w:r>
    </w:p>
    <w:p w14:paraId="3E2358FD"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6D19AD49"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podmiotu oddającego do dyspozycji zasoby)</w:t>
      </w:r>
    </w:p>
    <w:p w14:paraId="0D19BF63"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2FCFE1CD" w14:textId="77777777" w:rsidR="00662C48" w:rsidRPr="00662C48" w:rsidRDefault="00662C48" w:rsidP="00662C48">
      <w:pPr>
        <w:widowControl w:val="0"/>
        <w:spacing w:after="0" w:line="312"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o ś w i a d c z a m/y</w:t>
      </w:r>
      <w:r w:rsidRPr="00662C48">
        <w:rPr>
          <w:rFonts w:ascii="Arial" w:eastAsia="Times New Roman" w:hAnsi="Arial" w:cs="Arial"/>
          <w:sz w:val="20"/>
          <w:szCs w:val="20"/>
          <w:lang w:eastAsia="pl-PL"/>
        </w:rPr>
        <w:t>,</w:t>
      </w:r>
    </w:p>
    <w:p w14:paraId="55164F1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że wyżej wymieniony podmiot, stosownie do art. 118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odda Wykonawcy: </w:t>
      </w:r>
    </w:p>
    <w:p w14:paraId="53E4E21F"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0EC3A50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Wykonawcy składającego ofertę)</w:t>
      </w:r>
    </w:p>
    <w:p w14:paraId="029E578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F91B8E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do dyspozycji niezbędne zasoby: ………………………………………………………………</w:t>
      </w:r>
    </w:p>
    <w:p w14:paraId="646F5959"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1EC39D9A"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(zakres udostępnianych zasobów)</w:t>
      </w:r>
    </w:p>
    <w:p w14:paraId="5181D07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7C2870C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 okres korzystania z nich przy wykonywaniu zamówienia pn.  ……………………………...</w:t>
      </w:r>
    </w:p>
    <w:p w14:paraId="367B5790"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34DAFE10"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zamówienia publicznego)</w:t>
      </w:r>
    </w:p>
    <w:p w14:paraId="505181FB"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61F44FAD"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przez cały okres realizacji zamówienia  i w celu jego należytego wykonania. </w:t>
      </w:r>
    </w:p>
    <w:p w14:paraId="74A18359"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7338F5EC"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Sposób wykorzystania ww. zasobów przez wykonawcę przy wykonywaniu zamówienia: …………........…………………………………………………………………………………</w:t>
      </w:r>
    </w:p>
    <w:p w14:paraId="6B3F640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9ED662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237447D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Charakteru stosunku, jaki będzie łączył nas z wykonawcą: …………………………………………………………………………………………………</w:t>
      </w:r>
    </w:p>
    <w:p w14:paraId="3EF42DEA"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38922FB1"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5B3C704B"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p>
    <w:p w14:paraId="38ACC2AA"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56B4D04B"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Podpisano kwalifikowanym podpisem elektronicznym/podpisem zaufanym/podpisem osobistym przez:</w:t>
      </w:r>
    </w:p>
    <w:p w14:paraId="71A7B398"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w:t>
      </w:r>
    </w:p>
    <w:p w14:paraId="49A1D311" w14:textId="77777777" w:rsidR="00662C48" w:rsidRPr="00662C48" w:rsidRDefault="00662C48" w:rsidP="00662C48">
      <w:pPr>
        <w:spacing w:after="0" w:line="240" w:lineRule="auto"/>
        <w:rPr>
          <w:rFonts w:ascii="Arial" w:eastAsia="Times New Roman" w:hAnsi="Arial" w:cs="Arial"/>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602B0EF6" w14:textId="77777777" w:rsidR="00662C48" w:rsidRPr="00662C48" w:rsidRDefault="00662C48" w:rsidP="00662C48">
      <w:pPr>
        <w:spacing w:after="0" w:line="240" w:lineRule="auto"/>
        <w:ind w:right="72"/>
        <w:rPr>
          <w:rFonts w:ascii="Arial" w:eastAsia="MS Mincho" w:hAnsi="Arial" w:cs="Arial"/>
          <w:i/>
          <w:sz w:val="16"/>
          <w:szCs w:val="16"/>
        </w:rPr>
      </w:pPr>
    </w:p>
    <w:p w14:paraId="6EE9E0C3" w14:textId="77777777" w:rsidR="00662C48" w:rsidRPr="00662C48" w:rsidRDefault="00662C48" w:rsidP="00662C48">
      <w:pPr>
        <w:spacing w:after="120"/>
        <w:jc w:val="right"/>
        <w:rPr>
          <w:rFonts w:ascii="Arial" w:eastAsia="MS Mincho" w:hAnsi="Arial" w:cs="Arial"/>
          <w:sz w:val="20"/>
          <w:szCs w:val="20"/>
        </w:rPr>
      </w:pPr>
    </w:p>
    <w:p w14:paraId="1D607A2D"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193BC207"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248F4A6E"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sectPr w:rsidR="00662C48" w:rsidRPr="00662C4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886E" w14:textId="77777777" w:rsidR="00875772" w:rsidRDefault="00875772" w:rsidP="00517A6D">
      <w:pPr>
        <w:spacing w:after="0" w:line="240" w:lineRule="auto"/>
      </w:pPr>
      <w:r>
        <w:separator/>
      </w:r>
    </w:p>
  </w:endnote>
  <w:endnote w:type="continuationSeparator" w:id="0">
    <w:p w14:paraId="4B1AEC9F" w14:textId="77777777" w:rsidR="00875772" w:rsidRDefault="00875772"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yriadPro-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142646"/>
      <w:docPartObj>
        <w:docPartGallery w:val="Page Numbers (Bottom of Page)"/>
        <w:docPartUnique/>
      </w:docPartObj>
    </w:sdtPr>
    <w:sdtEnd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23E5" w14:textId="77777777" w:rsidR="00875772" w:rsidRDefault="00875772" w:rsidP="00517A6D">
      <w:pPr>
        <w:spacing w:after="0" w:line="240" w:lineRule="auto"/>
      </w:pPr>
      <w:r>
        <w:separator/>
      </w:r>
    </w:p>
  </w:footnote>
  <w:footnote w:type="continuationSeparator" w:id="0">
    <w:p w14:paraId="594498B8" w14:textId="77777777" w:rsidR="00875772" w:rsidRDefault="00875772" w:rsidP="00517A6D">
      <w:pPr>
        <w:spacing w:after="0" w:line="240" w:lineRule="auto"/>
      </w:pPr>
      <w:r>
        <w:continuationSeparator/>
      </w:r>
    </w:p>
  </w:footnote>
  <w:footnote w:id="1">
    <w:p w14:paraId="62099B80" w14:textId="77777777" w:rsidR="00CB0F93" w:rsidRPr="00A82964" w:rsidRDefault="00CB0F93" w:rsidP="00CB0F9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59F5F82" w14:textId="77777777" w:rsidR="00CB0F93" w:rsidRPr="00A82964"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FC82E" w14:textId="77777777" w:rsidR="00CB0F93" w:rsidRPr="00A82964" w:rsidRDefault="00CB0F93" w:rsidP="00CB0F9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4F7144" w14:textId="77777777" w:rsidR="00CB0F93" w:rsidRPr="00761CEB"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BB83" w14:textId="3C121764" w:rsidR="00517A6D" w:rsidRDefault="00517A6D" w:rsidP="00ED2627">
    <w:pPr>
      <w:pStyle w:val="Nagwek"/>
      <w:tabs>
        <w:tab w:val="clear" w:pos="4536"/>
        <w:tab w:val="clear" w:pos="9072"/>
      </w:tabs>
    </w:pPr>
    <w:r>
      <w:ptab w:relativeTo="margin" w:alignment="center" w:leader="none"/>
    </w:r>
    <w:r>
      <w:t xml:space="preserve">   </w:t>
    </w:r>
    <w:r>
      <w:ptab w:relativeTo="margin" w:alignment="right" w:leader="none"/>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6" w15:restartNumberingAfterBreak="0">
    <w:nsid w:val="10A23AFA"/>
    <w:multiLevelType w:val="hybridMultilevel"/>
    <w:tmpl w:val="D296659A"/>
    <w:lvl w:ilvl="0" w:tplc="1E40CF32">
      <w:start w:val="1"/>
      <w:numFmt w:val="decimal"/>
      <w:lvlText w:val="%1."/>
      <w:lvlJc w:val="left"/>
      <w:pPr>
        <w:ind w:left="360" w:hanging="360"/>
      </w:pPr>
      <w:rPr>
        <w:rFonts w:hint="default"/>
        <w:b/>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2"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E241B8"/>
    <w:multiLevelType w:val="hybridMultilevel"/>
    <w:tmpl w:val="62D4C1D0"/>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4"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8F60C31E"/>
    <w:lvl w:ilvl="0" w:tplc="E6D6487E">
      <w:start w:val="1"/>
      <w:numFmt w:val="decimal"/>
      <w:lvlText w:val="%1."/>
      <w:lvlJc w:val="left"/>
      <w:pPr>
        <w:ind w:left="1572" w:hanging="360"/>
      </w:pPr>
      <w:rPr>
        <w:rFonts w:ascii="Arial" w:eastAsia="Times New Roman" w:hAnsi="Arial" w:cs="Arial" w:hint="default"/>
        <w:b w:val="0"/>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26" w15:restartNumberingAfterBreak="0">
    <w:nsid w:val="31D91F43"/>
    <w:multiLevelType w:val="hybridMultilevel"/>
    <w:tmpl w:val="FCEC7C8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7D34C48"/>
    <w:multiLevelType w:val="hybridMultilevel"/>
    <w:tmpl w:val="B07AD94C"/>
    <w:lvl w:ilvl="0" w:tplc="607E33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5B24B7D"/>
    <w:multiLevelType w:val="hybridMultilevel"/>
    <w:tmpl w:val="D6AE6416"/>
    <w:lvl w:ilvl="0" w:tplc="7C30C0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A2449"/>
    <w:multiLevelType w:val="hybridMultilevel"/>
    <w:tmpl w:val="BE206F98"/>
    <w:lvl w:ilvl="0" w:tplc="B1F481BC">
      <w:start w:val="1"/>
      <w:numFmt w:val="decimal"/>
      <w:lvlText w:val="%1)"/>
      <w:lvlJc w:val="left"/>
      <w:pPr>
        <w:ind w:left="734" w:hanging="450"/>
      </w:pPr>
      <w:rPr>
        <w:rFonts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5C7B11AF"/>
    <w:multiLevelType w:val="hybridMultilevel"/>
    <w:tmpl w:val="3CBC8A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CC20FB"/>
    <w:multiLevelType w:val="hybridMultilevel"/>
    <w:tmpl w:val="9B4891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7D2374C"/>
    <w:multiLevelType w:val="hybridMultilevel"/>
    <w:tmpl w:val="8570B97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63E1A3E">
      <w:start w:val="1"/>
      <w:numFmt w:val="decimal"/>
      <w:lvlText w:val="%3)"/>
      <w:lvlJc w:val="left"/>
      <w:pPr>
        <w:ind w:left="1068" w:hanging="360"/>
      </w:pPr>
      <w:rPr>
        <w:rFonts w:cs="Times New Roman" w:hint="default"/>
        <w:b w:val="0"/>
        <w:bCs w:val="0"/>
        <w:color w:val="auto"/>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FE2EE7"/>
    <w:multiLevelType w:val="hybridMultilevel"/>
    <w:tmpl w:val="C19C36BA"/>
    <w:lvl w:ilvl="0" w:tplc="C2B8B9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E6A0C6A"/>
    <w:multiLevelType w:val="hybridMultilevel"/>
    <w:tmpl w:val="A846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57"/>
  </w:num>
  <w:num w:numId="5" w16cid:durableId="590427797">
    <w:abstractNumId w:val="34"/>
  </w:num>
  <w:num w:numId="6" w16cid:durableId="1099107836">
    <w:abstractNumId w:val="53"/>
  </w:num>
  <w:num w:numId="7" w16cid:durableId="620260915">
    <w:abstractNumId w:val="17"/>
  </w:num>
  <w:num w:numId="8" w16cid:durableId="1917935054">
    <w:abstractNumId w:val="22"/>
  </w:num>
  <w:num w:numId="9" w16cid:durableId="2063433541">
    <w:abstractNumId w:val="50"/>
  </w:num>
  <w:num w:numId="10" w16cid:durableId="1515535583">
    <w:abstractNumId w:val="48"/>
  </w:num>
  <w:num w:numId="11" w16cid:durableId="665327957">
    <w:abstractNumId w:val="46"/>
    <w:lvlOverride w:ilvl="0">
      <w:startOverride w:val="1"/>
    </w:lvlOverride>
  </w:num>
  <w:num w:numId="12" w16cid:durableId="154686743">
    <w:abstractNumId w:val="32"/>
    <w:lvlOverride w:ilvl="0">
      <w:startOverride w:val="1"/>
    </w:lvlOverride>
  </w:num>
  <w:num w:numId="13" w16cid:durableId="1151168187">
    <w:abstractNumId w:val="15"/>
  </w:num>
  <w:num w:numId="14" w16cid:durableId="1154756780">
    <w:abstractNumId w:val="21"/>
  </w:num>
  <w:num w:numId="15" w16cid:durableId="2121097720">
    <w:abstractNumId w:val="60"/>
  </w:num>
  <w:num w:numId="16" w16cid:durableId="776412834">
    <w:abstractNumId w:val="24"/>
  </w:num>
  <w:num w:numId="17" w16cid:durableId="1648783355">
    <w:abstractNumId w:val="25"/>
  </w:num>
  <w:num w:numId="18" w16cid:durableId="1251237211">
    <w:abstractNumId w:val="51"/>
  </w:num>
  <w:num w:numId="19" w16cid:durableId="987587229">
    <w:abstractNumId w:val="37"/>
  </w:num>
  <w:num w:numId="20" w16cid:durableId="2120445344">
    <w:abstractNumId w:val="8"/>
  </w:num>
  <w:num w:numId="21" w16cid:durableId="1715736682">
    <w:abstractNumId w:val="20"/>
  </w:num>
  <w:num w:numId="22" w16cid:durableId="1839955212">
    <w:abstractNumId w:val="41"/>
  </w:num>
  <w:num w:numId="23" w16cid:durableId="145827515">
    <w:abstractNumId w:val="7"/>
  </w:num>
  <w:num w:numId="24" w16cid:durableId="455104720">
    <w:abstractNumId w:val="3"/>
  </w:num>
  <w:num w:numId="25" w16cid:durableId="1957785502">
    <w:abstractNumId w:val="52"/>
  </w:num>
  <w:num w:numId="26" w16cid:durableId="1044253039">
    <w:abstractNumId w:val="59"/>
  </w:num>
  <w:num w:numId="27" w16cid:durableId="251860404">
    <w:abstractNumId w:val="18"/>
  </w:num>
  <w:num w:numId="28" w16cid:durableId="1358509174">
    <w:abstractNumId w:val="27"/>
  </w:num>
  <w:num w:numId="29" w16cid:durableId="1163202846">
    <w:abstractNumId w:val="47"/>
  </w:num>
  <w:num w:numId="30" w16cid:durableId="1392269760">
    <w:abstractNumId w:val="62"/>
  </w:num>
  <w:num w:numId="31" w16cid:durableId="1858084306">
    <w:abstractNumId w:val="10"/>
  </w:num>
  <w:num w:numId="32" w16cid:durableId="962537676">
    <w:abstractNumId w:val="12"/>
  </w:num>
  <w:num w:numId="33" w16cid:durableId="1532378685">
    <w:abstractNumId w:val="29"/>
  </w:num>
  <w:num w:numId="34" w16cid:durableId="1971011153">
    <w:abstractNumId w:val="19"/>
  </w:num>
  <w:num w:numId="35" w16cid:durableId="1739554396">
    <w:abstractNumId w:val="44"/>
  </w:num>
  <w:num w:numId="36" w16cid:durableId="1931767003">
    <w:abstractNumId w:val="36"/>
  </w:num>
  <w:num w:numId="37" w16cid:durableId="1630431506">
    <w:abstractNumId w:val="16"/>
  </w:num>
  <w:num w:numId="38" w16cid:durableId="422070273">
    <w:abstractNumId w:val="31"/>
  </w:num>
  <w:num w:numId="39" w16cid:durableId="324014178">
    <w:abstractNumId w:val="40"/>
  </w:num>
  <w:num w:numId="40" w16cid:durableId="1048913740">
    <w:abstractNumId w:val="26"/>
  </w:num>
  <w:num w:numId="41" w16cid:durableId="1506170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473012">
    <w:abstractNumId w:val="33"/>
  </w:num>
  <w:num w:numId="43" w16cid:durableId="1804807101">
    <w:abstractNumId w:val="5"/>
  </w:num>
  <w:num w:numId="44" w16cid:durableId="918100849">
    <w:abstractNumId w:val="38"/>
  </w:num>
  <w:num w:numId="45" w16cid:durableId="1771774888">
    <w:abstractNumId w:val="23"/>
  </w:num>
  <w:num w:numId="46" w16cid:durableId="579605296">
    <w:abstractNumId w:val="56"/>
  </w:num>
  <w:num w:numId="47" w16cid:durableId="1484276434">
    <w:abstractNumId w:val="43"/>
  </w:num>
  <w:num w:numId="48" w16cid:durableId="1039625082">
    <w:abstractNumId w:val="54"/>
  </w:num>
  <w:num w:numId="49" w16cid:durableId="2122021732">
    <w:abstractNumId w:val="13"/>
  </w:num>
  <w:num w:numId="50" w16cid:durableId="19860602">
    <w:abstractNumId w:val="35"/>
  </w:num>
  <w:num w:numId="51" w16cid:durableId="1422801884">
    <w:abstractNumId w:val="61"/>
  </w:num>
  <w:num w:numId="52" w16cid:durableId="649753356">
    <w:abstractNumId w:val="42"/>
  </w:num>
  <w:num w:numId="53" w16cid:durableId="1865559040">
    <w:abstractNumId w:val="28"/>
  </w:num>
  <w:num w:numId="54" w16cid:durableId="886380590">
    <w:abstractNumId w:val="45"/>
  </w:num>
  <w:num w:numId="55" w16cid:durableId="1310399571">
    <w:abstractNumId w:val="49"/>
  </w:num>
  <w:num w:numId="56" w16cid:durableId="50232574">
    <w:abstractNumId w:val="55"/>
  </w:num>
  <w:num w:numId="57" w16cid:durableId="1116370446">
    <w:abstractNumId w:val="11"/>
  </w:num>
  <w:num w:numId="58" w16cid:durableId="1711881694">
    <w:abstractNumId w:val="14"/>
  </w:num>
  <w:num w:numId="59" w16cid:durableId="344483064">
    <w:abstractNumId w:val="58"/>
  </w:num>
  <w:num w:numId="60" w16cid:durableId="803887220">
    <w:abstractNumId w:val="4"/>
  </w:num>
  <w:num w:numId="61" w16cid:durableId="277950504">
    <w:abstractNumId w:val="30"/>
  </w:num>
  <w:num w:numId="62" w16cid:durableId="235014367">
    <w:abstractNumId w:val="6"/>
  </w:num>
  <w:num w:numId="63" w16cid:durableId="577596069">
    <w:abstractNumId w:val="63"/>
  </w:num>
  <w:num w:numId="64" w16cid:durableId="146141313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27AAC"/>
    <w:rsid w:val="00027E2F"/>
    <w:rsid w:val="0008105B"/>
    <w:rsid w:val="001326B6"/>
    <w:rsid w:val="001413A9"/>
    <w:rsid w:val="00160900"/>
    <w:rsid w:val="00176D13"/>
    <w:rsid w:val="001879B3"/>
    <w:rsid w:val="001A0295"/>
    <w:rsid w:val="001B363E"/>
    <w:rsid w:val="001B79F8"/>
    <w:rsid w:val="001E025D"/>
    <w:rsid w:val="001E13CA"/>
    <w:rsid w:val="00211F6E"/>
    <w:rsid w:val="00245B67"/>
    <w:rsid w:val="00263A70"/>
    <w:rsid w:val="002B4CB7"/>
    <w:rsid w:val="002B4E54"/>
    <w:rsid w:val="002E5DEF"/>
    <w:rsid w:val="002F2CEC"/>
    <w:rsid w:val="003120AF"/>
    <w:rsid w:val="00322D86"/>
    <w:rsid w:val="00343BC7"/>
    <w:rsid w:val="0034435F"/>
    <w:rsid w:val="0036413C"/>
    <w:rsid w:val="00364CE4"/>
    <w:rsid w:val="003B17EC"/>
    <w:rsid w:val="003B6613"/>
    <w:rsid w:val="003C140C"/>
    <w:rsid w:val="003E4B69"/>
    <w:rsid w:val="00407F85"/>
    <w:rsid w:val="00467498"/>
    <w:rsid w:val="00483F3B"/>
    <w:rsid w:val="004B1D9A"/>
    <w:rsid w:val="004B401C"/>
    <w:rsid w:val="00510C30"/>
    <w:rsid w:val="00517A6D"/>
    <w:rsid w:val="00541638"/>
    <w:rsid w:val="00542A99"/>
    <w:rsid w:val="00553A54"/>
    <w:rsid w:val="0056542B"/>
    <w:rsid w:val="0057353F"/>
    <w:rsid w:val="00577115"/>
    <w:rsid w:val="00597D29"/>
    <w:rsid w:val="005B002D"/>
    <w:rsid w:val="005C65EA"/>
    <w:rsid w:val="005E2EB6"/>
    <w:rsid w:val="0061537D"/>
    <w:rsid w:val="00632846"/>
    <w:rsid w:val="00662C48"/>
    <w:rsid w:val="006F3325"/>
    <w:rsid w:val="007161EF"/>
    <w:rsid w:val="00717FAE"/>
    <w:rsid w:val="007302B8"/>
    <w:rsid w:val="00737EBA"/>
    <w:rsid w:val="00781EA3"/>
    <w:rsid w:val="007D2658"/>
    <w:rsid w:val="007F1BF8"/>
    <w:rsid w:val="007F7ECD"/>
    <w:rsid w:val="00837EA0"/>
    <w:rsid w:val="00844156"/>
    <w:rsid w:val="00875772"/>
    <w:rsid w:val="00887661"/>
    <w:rsid w:val="0089735E"/>
    <w:rsid w:val="00904A88"/>
    <w:rsid w:val="009424CA"/>
    <w:rsid w:val="00972161"/>
    <w:rsid w:val="00974AB9"/>
    <w:rsid w:val="009948BF"/>
    <w:rsid w:val="00A6790A"/>
    <w:rsid w:val="00AC27D4"/>
    <w:rsid w:val="00AC70B7"/>
    <w:rsid w:val="00B03787"/>
    <w:rsid w:val="00B502C0"/>
    <w:rsid w:val="00B57B1A"/>
    <w:rsid w:val="00B60B8E"/>
    <w:rsid w:val="00B804D8"/>
    <w:rsid w:val="00C07C27"/>
    <w:rsid w:val="00C21268"/>
    <w:rsid w:val="00C33277"/>
    <w:rsid w:val="00C40984"/>
    <w:rsid w:val="00C52C36"/>
    <w:rsid w:val="00C72124"/>
    <w:rsid w:val="00C932FC"/>
    <w:rsid w:val="00CB0F93"/>
    <w:rsid w:val="00CB5540"/>
    <w:rsid w:val="00CE3716"/>
    <w:rsid w:val="00CF5D08"/>
    <w:rsid w:val="00D04D18"/>
    <w:rsid w:val="00D153A3"/>
    <w:rsid w:val="00D5410E"/>
    <w:rsid w:val="00D62D25"/>
    <w:rsid w:val="00E25452"/>
    <w:rsid w:val="00E53107"/>
    <w:rsid w:val="00E90CBA"/>
    <w:rsid w:val="00EB78C9"/>
    <w:rsid w:val="00EC3369"/>
    <w:rsid w:val="00EC7435"/>
    <w:rsid w:val="00ED2627"/>
    <w:rsid w:val="00EF44C6"/>
    <w:rsid w:val="00F401C0"/>
    <w:rsid w:val="00F84A56"/>
    <w:rsid w:val="00F95086"/>
    <w:rsid w:val="00FA01EA"/>
    <w:rsid w:val="00FB3620"/>
    <w:rsid w:val="00FC1CA3"/>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5D"/>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10"/>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20"/>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21"/>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22"/>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wsse.lodz@sanepid.gov.p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https://platformazakupowa.pl/pn/wsselo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4FB7-013F-435F-9064-200D723E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41</Pages>
  <Words>13816</Words>
  <Characters>82897</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Renata Kasprzak</cp:lastModifiedBy>
  <cp:revision>31</cp:revision>
  <cp:lastPrinted>2024-07-01T10:12:00Z</cp:lastPrinted>
  <dcterms:created xsi:type="dcterms:W3CDTF">2023-01-13T11:50:00Z</dcterms:created>
  <dcterms:modified xsi:type="dcterms:W3CDTF">2024-08-08T07:24:00Z</dcterms:modified>
</cp:coreProperties>
</file>