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C2E93" w:rsidRPr="00FC2E93" w:rsidRDefault="00752EEF" w:rsidP="00FC2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</w:t>
      </w:r>
      <w:bookmarkStart w:id="0" w:name="_Hlk76536986"/>
      <w:r w:rsidR="00824BC4" w:rsidRPr="000E48F1">
        <w:rPr>
          <w:rFonts w:ascii="Times New Roman" w:hAnsi="Times New Roman"/>
          <w:sz w:val="24"/>
          <w:szCs w:val="24"/>
          <w:lang w:val="pl-PL"/>
        </w:rPr>
        <w:t>usług</w:t>
      </w:r>
      <w:r w:rsidR="00824BC4">
        <w:rPr>
          <w:rFonts w:ascii="Times New Roman" w:hAnsi="Times New Roman"/>
          <w:sz w:val="24"/>
          <w:szCs w:val="24"/>
          <w:lang w:val="pl-PL"/>
        </w:rPr>
        <w:t>ę</w:t>
      </w:r>
      <w:r w:rsidR="00824BC4" w:rsidRPr="000E48F1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1" w:name="_Hlk80359941"/>
      <w:bookmarkEnd w:id="0"/>
      <w:r w:rsidR="00FC2E93" w:rsidRPr="00FC2E93">
        <w:rPr>
          <w:rFonts w:ascii="Times New Roman" w:hAnsi="Times New Roman"/>
          <w:sz w:val="24"/>
          <w:szCs w:val="24"/>
          <w:lang w:val="pl-PL"/>
        </w:rPr>
        <w:t xml:space="preserve">opracowania zgłoszenia innowacyjnego rozwiązania w urzędzie patentowym RP w ramach realizowanego grantu Komponentu II projektu Odpowiedzialny społecznie </w:t>
      </w:r>
      <w:proofErr w:type="spellStart"/>
      <w:r w:rsidR="00FC2E93" w:rsidRPr="00FC2E93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FC2E93" w:rsidRPr="00FC2E9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C2E93" w:rsidRPr="00FC2E93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bookmarkEnd w:id="1"/>
    <w:p w:rsidR="00824BC4" w:rsidRPr="000E48F1" w:rsidRDefault="00824BC4" w:rsidP="00824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FC2E93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C2E9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zgłoszenia innowacyjnego rozwiązania w urzędzie patentowym RP </w:t>
            </w:r>
            <w:bookmarkStart w:id="2" w:name="_GoBack"/>
            <w:bookmarkEnd w:id="2"/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752EEF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07" w:rsidRDefault="00B06B07" w:rsidP="005130E9">
      <w:pPr>
        <w:spacing w:after="0" w:line="240" w:lineRule="auto"/>
      </w:pPr>
      <w:r>
        <w:separator/>
      </w:r>
    </w:p>
  </w:endnote>
  <w:endnote w:type="continuationSeparator" w:id="0">
    <w:p w:rsidR="00B06B07" w:rsidRDefault="00B06B07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07" w:rsidRDefault="00B06B07" w:rsidP="005130E9">
      <w:pPr>
        <w:spacing w:after="0" w:line="240" w:lineRule="auto"/>
      </w:pPr>
      <w:r>
        <w:separator/>
      </w:r>
    </w:p>
  </w:footnote>
  <w:footnote w:type="continuationSeparator" w:id="0">
    <w:p w:rsidR="00B06B07" w:rsidRDefault="00B06B07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2593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46F62"/>
    <w:rsid w:val="00550EB3"/>
    <w:rsid w:val="0057214C"/>
    <w:rsid w:val="0059219B"/>
    <w:rsid w:val="00593CA5"/>
    <w:rsid w:val="005D7D92"/>
    <w:rsid w:val="005E2882"/>
    <w:rsid w:val="005F28CE"/>
    <w:rsid w:val="006012B0"/>
    <w:rsid w:val="00615CD8"/>
    <w:rsid w:val="0063293A"/>
    <w:rsid w:val="00657F36"/>
    <w:rsid w:val="006826C6"/>
    <w:rsid w:val="006A166F"/>
    <w:rsid w:val="006B571F"/>
    <w:rsid w:val="006E0111"/>
    <w:rsid w:val="006F32BA"/>
    <w:rsid w:val="00730331"/>
    <w:rsid w:val="00752EEF"/>
    <w:rsid w:val="00760F96"/>
    <w:rsid w:val="00794BF3"/>
    <w:rsid w:val="00824BC4"/>
    <w:rsid w:val="00832E7F"/>
    <w:rsid w:val="00843040"/>
    <w:rsid w:val="00850182"/>
    <w:rsid w:val="00874556"/>
    <w:rsid w:val="008934A7"/>
    <w:rsid w:val="0089781F"/>
    <w:rsid w:val="00897DB3"/>
    <w:rsid w:val="008C7D23"/>
    <w:rsid w:val="008F2132"/>
    <w:rsid w:val="009224CD"/>
    <w:rsid w:val="00923312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6B07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9258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A0956"/>
    <w:rsid w:val="00FA299E"/>
    <w:rsid w:val="00FC2E93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8EA8D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3</cp:revision>
  <cp:lastPrinted>2020-05-29T07:44:00Z</cp:lastPrinted>
  <dcterms:created xsi:type="dcterms:W3CDTF">2021-08-20T12:12:00Z</dcterms:created>
  <dcterms:modified xsi:type="dcterms:W3CDTF">2021-08-20T12:13:00Z</dcterms:modified>
</cp:coreProperties>
</file>