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3148254E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711A65">
        <w:rPr>
          <w:rFonts w:cs="Times New Roman"/>
          <w:b/>
          <w:bCs w:val="0"/>
          <w:color w:val="auto"/>
          <w:sz w:val="22"/>
          <w:szCs w:val="22"/>
        </w:rPr>
        <w:t>2/06/2025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132C14BE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711A65">
        <w:rPr>
          <w:rFonts w:cs="Times New Roman"/>
          <w:b/>
          <w:color w:val="auto"/>
          <w:sz w:val="24"/>
          <w:szCs w:val="24"/>
        </w:rPr>
        <w:t>świadczenie usług pocztowych w obrocie krajowym w zakresie przyjmowania, przemieszczania i doręczenia przesyłek kurierskich rejestrowanych dla 3RBLog oraz podległych Składów i Warsztatów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994980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319DCC6C" w14:textId="37516C71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53BDE6F0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C555ECC" w:rsidR="00B13BD4" w:rsidRPr="00994980" w:rsidRDefault="00B13BD4" w:rsidP="00711A65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B7503F" w:rsidRDefault="00B13BD4" w:rsidP="00B7503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B7503F">
        <w:rPr>
          <w:rFonts w:cs="Times New Roman"/>
          <w:color w:val="auto"/>
          <w:sz w:val="24"/>
          <w:szCs w:val="24"/>
        </w:rPr>
        <w:t xml:space="preserve">Cena zaoferowana w pkt. 1 uwzględnia wszystkie koszty związane z wykonaniem przedmiotu zamówienia, o których mowa we wzorze umowy (załącznik </w:t>
      </w:r>
      <w:r w:rsidR="005557AF" w:rsidRPr="00B7503F">
        <w:rPr>
          <w:rFonts w:cs="Times New Roman"/>
          <w:color w:val="auto"/>
          <w:sz w:val="24"/>
          <w:szCs w:val="24"/>
        </w:rPr>
        <w:t>nr 2</w:t>
      </w:r>
      <w:r w:rsidRPr="00B7503F">
        <w:rPr>
          <w:rFonts w:cs="Times New Roman"/>
          <w:color w:val="auto"/>
          <w:sz w:val="24"/>
          <w:szCs w:val="24"/>
        </w:rPr>
        <w:t xml:space="preserve"> do </w:t>
      </w:r>
      <w:r w:rsidRPr="00B7503F">
        <w:rPr>
          <w:rFonts w:cs="Times New Roman"/>
          <w:color w:val="auto"/>
          <w:sz w:val="24"/>
          <w:szCs w:val="24"/>
        </w:rPr>
        <w:lastRenderedPageBreak/>
        <w:t xml:space="preserve">ogłoszenia). </w:t>
      </w:r>
      <w:r w:rsidR="00487724" w:rsidRPr="00B7503F">
        <w:rPr>
          <w:rFonts w:cs="Times New Roman"/>
          <w:color w:val="auto"/>
          <w:sz w:val="24"/>
          <w:szCs w:val="24"/>
        </w:rPr>
        <w:t>Wszelkie koszty związane z realizacją zamówienia wliczone zostały w 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bookmarkStart w:id="1" w:name="_GoBack"/>
      <w:bookmarkEnd w:id="1"/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062EB6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062EB6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lastRenderedPageBreak/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081C" w14:textId="77777777" w:rsidR="00062EB6" w:rsidRDefault="00062EB6">
      <w:r>
        <w:separator/>
      </w:r>
    </w:p>
  </w:endnote>
  <w:endnote w:type="continuationSeparator" w:id="0">
    <w:p w14:paraId="6D4B110D" w14:textId="77777777" w:rsidR="00062EB6" w:rsidRDefault="000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49CA" w14:textId="77777777" w:rsidR="00062EB6" w:rsidRDefault="00062EB6">
      <w:r>
        <w:separator/>
      </w:r>
    </w:p>
  </w:footnote>
  <w:footnote w:type="continuationSeparator" w:id="0">
    <w:p w14:paraId="673250C4" w14:textId="77777777" w:rsidR="00062EB6" w:rsidRDefault="0006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2EB6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605"/>
    <w:rsid w:val="001A5E66"/>
    <w:rsid w:val="001A61F1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2D88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1A65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503F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1890-179D-4693-AF5B-57465EAD44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D38D18-33F4-44F1-B486-55CAD9B5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4703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30</cp:revision>
  <cp:lastPrinted>2023-04-19T08:12:00Z</cp:lastPrinted>
  <dcterms:created xsi:type="dcterms:W3CDTF">2024-09-02T13:01:00Z</dcterms:created>
  <dcterms:modified xsi:type="dcterms:W3CDTF">2024-12-03T08:22:00Z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5904ed46-b4fc-4e11-b87d-49d4f9200b6d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