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B4BF885" w:rsidR="00A9249A" w:rsidRPr="00353132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</w:pP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Koszalin, dnia</w:t>
      </w:r>
      <w:r w:rsidR="004D580C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</w:t>
      </w:r>
      <w:r w:rsidR="00690560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20</w:t>
      </w:r>
      <w:r w:rsidR="00997A0B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.0</w:t>
      </w:r>
      <w:r w:rsidR="00640EFA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2</w:t>
      </w:r>
      <w:r w:rsidR="00997A0B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.2023</w:t>
      </w: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424A81EC" w14:textId="77777777" w:rsidR="00640EFA" w:rsidRPr="00640EFA" w:rsidRDefault="00640EFA" w:rsidP="00640EF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D0D0D" w:themeColor="text1" w:themeTint="F2"/>
          <w:sz w:val="16"/>
          <w:szCs w:val="16"/>
          <w:lang w:eastAsia="pl-PL"/>
        </w:rPr>
      </w:pPr>
      <w:r w:rsidRPr="00640EFA">
        <w:rPr>
          <w:rFonts w:ascii="Open Sans" w:hAnsi="Open Sans" w:cs="Open Sans"/>
          <w:i/>
          <w:iCs/>
          <w:color w:val="0D0D0D" w:themeColor="text1" w:themeTint="F2"/>
          <w:sz w:val="16"/>
          <w:szCs w:val="16"/>
          <w:lang w:eastAsia="pl-PL"/>
        </w:rPr>
        <w:t xml:space="preserve">Nr postępowania: 2023/BZP 00091444/01  </w:t>
      </w:r>
    </w:p>
    <w:p w14:paraId="3F672090" w14:textId="77777777" w:rsidR="00640EFA" w:rsidRPr="00640EFA" w:rsidRDefault="00640EFA" w:rsidP="00640EF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i/>
          <w:iCs/>
          <w:color w:val="0D0D0D" w:themeColor="text1" w:themeTint="F2"/>
          <w:sz w:val="18"/>
          <w:szCs w:val="18"/>
          <w:lang w:eastAsia="pl-PL"/>
        </w:rPr>
      </w:pPr>
      <w:r w:rsidRPr="00640EFA">
        <w:rPr>
          <w:rFonts w:ascii="Open Sans" w:hAnsi="Open Sans" w:cs="Open Sans"/>
          <w:i/>
          <w:iCs/>
          <w:color w:val="0D0D0D" w:themeColor="text1" w:themeTint="F2"/>
          <w:sz w:val="16"/>
          <w:szCs w:val="16"/>
          <w:lang w:eastAsia="pl-PL"/>
        </w:rPr>
        <w:t>Nr referencyjny    02/AP/2023</w:t>
      </w:r>
    </w:p>
    <w:p w14:paraId="6ACDFEB7" w14:textId="2B13D807" w:rsidR="009840CA" w:rsidRPr="009840CA" w:rsidRDefault="009840CA" w:rsidP="00690560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9840CA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 </w:t>
      </w:r>
    </w:p>
    <w:p w14:paraId="71B804D5" w14:textId="563B36DB" w:rsidR="00694FB3" w:rsidRPr="00694FB3" w:rsidRDefault="00694FB3" w:rsidP="00694FB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EE1411" w14:textId="76B6E477" w:rsidR="00640EFA" w:rsidRPr="00640EFA" w:rsidRDefault="00A9249A" w:rsidP="00640EFA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r w:rsidRPr="00640EFA">
        <w:rPr>
          <w:rFonts w:ascii="Open Sans" w:hAnsi="Open Sans" w:cs="Open Sans"/>
          <w:i/>
          <w:iCs/>
          <w:color w:val="000000"/>
          <w:spacing w:val="1"/>
          <w:lang w:eastAsia="en-US"/>
        </w:rPr>
        <w:t>I</w:t>
      </w:r>
      <w:r w:rsidR="00640EFA" w:rsidRPr="00640EFA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nformacja z otwarcia ofert </w:t>
      </w:r>
      <w:r w:rsidR="00F3342E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="00840EC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="00F3342E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art. 222 ust. 5 ustawy z dnia 11 września 2019r.</w:t>
      </w:r>
      <w:r w:rsidR="00640EF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</w:t>
      </w:r>
      <w:proofErr w:type="spellStart"/>
      <w:r w:rsidR="00640EF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="00640EF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2019 r. poz. 2019), tekst jednolity z dnia 16 sierpnia 2022 r. ( Dz. U. z 2022 r. poz. 1710 z </w:t>
      </w:r>
      <w:proofErr w:type="spellStart"/>
      <w:r w:rsidR="00640EF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="00640EFA" w:rsidRPr="00640EFA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zm. ) w postępowaniu </w:t>
      </w:r>
      <w:r w:rsidR="009C287A" w:rsidRPr="00640EFA">
        <w:rPr>
          <w:rFonts w:ascii="Open Sans" w:eastAsia="Cambria" w:hAnsi="Open Sans" w:cs="Open Sans"/>
          <w:i/>
          <w:iCs/>
        </w:rPr>
        <w:t xml:space="preserve"> o udzielenie zamówienia publicznego prowadzonego w trybie </w:t>
      </w:r>
      <w:r w:rsidR="00640EFA" w:rsidRPr="00640EFA">
        <w:rPr>
          <w:rFonts w:ascii="Open Sans" w:eastAsia="Cambria" w:hAnsi="Open Sans" w:cs="Open Sans"/>
          <w:i/>
          <w:iCs/>
        </w:rPr>
        <w:t xml:space="preserve"> podstawowym bez przeprowadzenia negocjacji,  o szacunkowej wartości poniżej 215 000 euro </w:t>
      </w:r>
      <w:r w:rsidR="009C287A" w:rsidRPr="00640EFA">
        <w:rPr>
          <w:rFonts w:ascii="Open Sans" w:eastAsia="Cambria" w:hAnsi="Open Sans" w:cs="Open Sans"/>
          <w:i/>
          <w:iCs/>
        </w:rPr>
        <w:t xml:space="preserve"> na</w:t>
      </w:r>
      <w:r w:rsidR="009840CA" w:rsidRPr="00640EFA">
        <w:rPr>
          <w:rFonts w:ascii="Open Sans" w:eastAsia="Cambria" w:hAnsi="Open Sans" w:cs="Open Sans"/>
          <w:i/>
          <w:iCs/>
        </w:rPr>
        <w:t xml:space="preserve">:  </w:t>
      </w:r>
      <w:bookmarkStart w:id="1" w:name="_Hlk126926511"/>
      <w:bookmarkStart w:id="2" w:name="_Hlk121854723"/>
      <w:r w:rsidR="00640EFA" w:rsidRPr="00640EFA">
        <w:rPr>
          <w:rFonts w:ascii="Open Sans" w:hAnsi="Open Sans" w:cs="Open Sans"/>
          <w:i/>
          <w:iCs/>
          <w:color w:val="C45911" w:themeColor="accent2" w:themeShade="BF"/>
          <w:lang w:eastAsia="pl-PL"/>
        </w:rPr>
        <w:t>„Dostawę nowych worków na odpady, jako zamówienie podzielone na zadania:</w:t>
      </w:r>
    </w:p>
    <w:p w14:paraId="2F8486E0" w14:textId="77777777" w:rsidR="00640EFA" w:rsidRPr="00640EFA" w:rsidRDefault="00640EFA" w:rsidP="00640EFA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r w:rsidRPr="00640EFA">
        <w:rPr>
          <w:rFonts w:ascii="Open Sans" w:hAnsi="Open Sans" w:cs="Open Sans"/>
          <w:i/>
          <w:iCs/>
          <w:color w:val="C45911" w:themeColor="accent2" w:themeShade="BF"/>
          <w:lang w:eastAsia="pl-PL"/>
        </w:rPr>
        <w:t xml:space="preserve">Zadanie nr 1 </w:t>
      </w:r>
      <w:bookmarkStart w:id="3" w:name="_Hlk127782246"/>
      <w:r w:rsidRPr="00640EFA">
        <w:rPr>
          <w:rFonts w:ascii="Open Sans" w:hAnsi="Open Sans" w:cs="Open Sans"/>
          <w:i/>
          <w:iCs/>
          <w:color w:val="C45911" w:themeColor="accent2" w:themeShade="BF"/>
          <w:lang w:eastAsia="pl-PL"/>
        </w:rPr>
        <w:t>-  Dostawa nowych worków na odpady komunalne z nadrukiem.</w:t>
      </w:r>
      <w:bookmarkEnd w:id="3"/>
    </w:p>
    <w:bookmarkEnd w:id="1"/>
    <w:p w14:paraId="0A3709C8" w14:textId="77777777" w:rsidR="00640EFA" w:rsidRPr="00640EFA" w:rsidRDefault="00640EFA" w:rsidP="00640EFA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r w:rsidRPr="00640EFA">
        <w:rPr>
          <w:rFonts w:ascii="Open Sans" w:hAnsi="Open Sans" w:cs="Open Sans"/>
          <w:i/>
          <w:iCs/>
          <w:color w:val="C45911" w:themeColor="accent2" w:themeShade="BF"/>
          <w:lang w:eastAsia="pl-PL"/>
        </w:rPr>
        <w:t xml:space="preserve">Zadanie nr 2 -  </w:t>
      </w:r>
      <w:bookmarkStart w:id="4" w:name="_Hlk127785353"/>
      <w:r w:rsidRPr="00640EFA">
        <w:rPr>
          <w:rFonts w:ascii="Open Sans" w:hAnsi="Open Sans" w:cs="Open Sans"/>
          <w:i/>
          <w:iCs/>
          <w:color w:val="C45911" w:themeColor="accent2" w:themeShade="BF"/>
          <w:lang w:eastAsia="pl-PL"/>
        </w:rPr>
        <w:t xml:space="preserve">Dostawa nowych worków na odpady komunalne bez nadruku.” </w:t>
      </w:r>
    </w:p>
    <w:bookmarkEnd w:id="2"/>
    <w:bookmarkEnd w:id="4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09612D33" w:rsidR="00800E61" w:rsidRPr="00431C16" w:rsidRDefault="00800E61" w:rsidP="00431C16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31C16">
        <w:rPr>
          <w:rFonts w:ascii="Open Sans" w:hAnsi="Open Sans" w:cs="Open Sans"/>
        </w:rPr>
        <w:t>W niniejszym postępowaniu z</w:t>
      </w:r>
      <w:r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A43BD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A43BD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>e</w:t>
      </w:r>
      <w:r w:rsidR="009840C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43BD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następujące </w:t>
      </w:r>
      <w:r w:rsidR="009840C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A43BDA"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431C16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700FA90F" w14:textId="0F2AFE9B" w:rsidR="00A43BDA" w:rsidRDefault="00A43BDA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7F764829" w14:textId="6E5ABEAF" w:rsidR="00440F18" w:rsidRPr="00440F18" w:rsidRDefault="00440F18" w:rsidP="00365073">
      <w:pPr>
        <w:spacing w:line="276" w:lineRule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40F1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Zadanie nr 1 -  </w:t>
      </w:r>
      <w:r w:rsidR="00431C16">
        <w:rPr>
          <w:rFonts w:ascii="Open Sans" w:hAnsi="Open Sans" w:cs="Open Sans"/>
          <w:color w:val="000000"/>
          <w:spacing w:val="1"/>
          <w:w w:val="105"/>
          <w:lang w:eastAsia="en-US"/>
        </w:rPr>
        <w:t>„</w:t>
      </w:r>
      <w:r w:rsidRPr="00440F18">
        <w:rPr>
          <w:rFonts w:ascii="Open Sans" w:hAnsi="Open Sans" w:cs="Open Sans"/>
          <w:color w:val="000000"/>
          <w:spacing w:val="1"/>
          <w:w w:val="105"/>
          <w:lang w:eastAsia="en-US"/>
        </w:rPr>
        <w:t>Dostawa nowych worków na odpady komunalne z nadrukiem</w:t>
      </w:r>
      <w:r w:rsidR="00431C16">
        <w:rPr>
          <w:rFonts w:ascii="Open Sans" w:hAnsi="Open Sans" w:cs="Open Sans"/>
          <w:color w:val="000000"/>
          <w:spacing w:val="1"/>
          <w:w w:val="105"/>
          <w:lang w:eastAsia="en-US"/>
        </w:rPr>
        <w:t>”</w:t>
      </w:r>
      <w:r w:rsidRPr="00440F18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</w:p>
    <w:p w14:paraId="42F6FC8E" w14:textId="77777777" w:rsidR="00431C16" w:rsidRDefault="00431C16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1"/>
          <w:szCs w:val="21"/>
          <w:u w:val="single"/>
          <w:lang w:eastAsia="en-US"/>
        </w:rPr>
      </w:pPr>
    </w:p>
    <w:p w14:paraId="10A14266" w14:textId="13CC0EEC" w:rsidR="00A43BDA" w:rsidRPr="00EC42D7" w:rsidRDefault="00A43BDA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42D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365073"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PPHU MARCIN Artur Tarczyński </w:t>
      </w: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ul. </w:t>
      </w:r>
      <w:r w:rsidR="00365073"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Długosza 6/15,  99-300 Kutno. </w:t>
      </w: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</w:t>
      </w:r>
    </w:p>
    <w:p w14:paraId="092B460A" w14:textId="6C5F7120" w:rsidR="00D23F80" w:rsidRPr="00EC42D7" w:rsidRDefault="002A50D8" w:rsidP="002A50D8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</w:rPr>
        <w:t>c</w:t>
      </w:r>
      <w:r w:rsidR="00A43BDA" w:rsidRPr="00EC42D7">
        <w:rPr>
          <w:color w:val="000000" w:themeColor="text1"/>
          <w:sz w:val="20"/>
          <w:szCs w:val="20"/>
        </w:rPr>
        <w:t xml:space="preserve">ena całkowita brutto </w:t>
      </w:r>
      <w:r w:rsidR="00BB7054" w:rsidRPr="00EC42D7">
        <w:rPr>
          <w:color w:val="000000" w:themeColor="text1"/>
          <w:sz w:val="20"/>
          <w:szCs w:val="20"/>
        </w:rPr>
        <w:t>957.161,40</w:t>
      </w:r>
      <w:r w:rsidR="00A43BDA" w:rsidRPr="00EC42D7">
        <w:rPr>
          <w:color w:val="000000" w:themeColor="text1"/>
          <w:sz w:val="20"/>
          <w:szCs w:val="20"/>
        </w:rPr>
        <w:t xml:space="preserve"> zł.</w:t>
      </w:r>
    </w:p>
    <w:p w14:paraId="4BC223EF" w14:textId="71E9639C" w:rsidR="00B93A1C" w:rsidRPr="00EC42D7" w:rsidRDefault="00B93A1C" w:rsidP="00B93A1C">
      <w:pPr>
        <w:pStyle w:val="Default"/>
        <w:spacing w:after="48"/>
        <w:ind w:left="720"/>
        <w:jc w:val="both"/>
        <w:rPr>
          <w:color w:val="000000" w:themeColor="text1"/>
          <w:sz w:val="20"/>
          <w:szCs w:val="20"/>
        </w:rPr>
      </w:pPr>
    </w:p>
    <w:p w14:paraId="219F4512" w14:textId="2778644B" w:rsidR="00B93A1C" w:rsidRPr="00EC42D7" w:rsidRDefault="00B93A1C" w:rsidP="00BB7054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  <w:bookmarkStart w:id="5" w:name="_Hlk125117843"/>
      <w:r w:rsidRPr="00EC42D7">
        <w:rPr>
          <w:color w:val="000000" w:themeColor="text1"/>
          <w:sz w:val="20"/>
          <w:szCs w:val="20"/>
          <w:u w:val="single"/>
        </w:rPr>
        <w:t>Oferta nr 2</w:t>
      </w:r>
      <w:r w:rsidR="0012371B" w:rsidRPr="00EC42D7">
        <w:rPr>
          <w:color w:val="000000" w:themeColor="text1"/>
          <w:sz w:val="20"/>
          <w:szCs w:val="20"/>
          <w:u w:val="single"/>
        </w:rPr>
        <w:t xml:space="preserve">  </w:t>
      </w:r>
      <w:r w:rsidR="0012371B" w:rsidRPr="00EC42D7">
        <w:rPr>
          <w:color w:val="000000" w:themeColor="text1"/>
          <w:sz w:val="20"/>
          <w:szCs w:val="20"/>
        </w:rPr>
        <w:t xml:space="preserve"> </w:t>
      </w:r>
      <w:r w:rsidR="00BB7054" w:rsidRPr="00EC42D7">
        <w:rPr>
          <w:color w:val="000000" w:themeColor="text1"/>
          <w:sz w:val="20"/>
          <w:szCs w:val="20"/>
        </w:rPr>
        <w:t>ERG BIERUŃ Sp. z o. o.  ul. Chemików 163, 43-150 Bieruń</w:t>
      </w:r>
    </w:p>
    <w:bookmarkEnd w:id="5"/>
    <w:p w14:paraId="76C9CD70" w14:textId="33524A3D" w:rsidR="0012371B" w:rsidRPr="00EC42D7" w:rsidRDefault="0012371B" w:rsidP="0012371B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</w:rPr>
        <w:t xml:space="preserve">cena całkowita brutto </w:t>
      </w:r>
      <w:r w:rsidR="00BB7054" w:rsidRPr="00EC42D7">
        <w:rPr>
          <w:color w:val="000000" w:themeColor="text1"/>
          <w:sz w:val="20"/>
          <w:szCs w:val="20"/>
        </w:rPr>
        <w:t>717.532,80</w:t>
      </w:r>
      <w:r w:rsidRPr="00EC42D7">
        <w:rPr>
          <w:color w:val="000000" w:themeColor="text1"/>
          <w:sz w:val="20"/>
          <w:szCs w:val="20"/>
        </w:rPr>
        <w:t xml:space="preserve"> zł.</w:t>
      </w:r>
    </w:p>
    <w:p w14:paraId="1BE3151C" w14:textId="28E9375F" w:rsidR="000339F0" w:rsidRPr="00EC42D7" w:rsidRDefault="000339F0" w:rsidP="000339F0">
      <w:pPr>
        <w:pStyle w:val="Default"/>
        <w:spacing w:after="48"/>
        <w:ind w:left="720"/>
        <w:jc w:val="both"/>
        <w:rPr>
          <w:color w:val="000000" w:themeColor="text1"/>
          <w:sz w:val="20"/>
          <w:szCs w:val="20"/>
        </w:rPr>
      </w:pPr>
    </w:p>
    <w:p w14:paraId="15FDF0D6" w14:textId="17A68E80" w:rsidR="000339F0" w:rsidRPr="00EC42D7" w:rsidRDefault="000339F0" w:rsidP="000339F0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  <w:u w:val="single"/>
        </w:rPr>
        <w:t xml:space="preserve">Oferta nr 3 </w:t>
      </w:r>
      <w:r w:rsidR="00BB7054" w:rsidRPr="00EC42D7">
        <w:rPr>
          <w:color w:val="000000" w:themeColor="text1"/>
          <w:sz w:val="20"/>
          <w:szCs w:val="20"/>
        </w:rPr>
        <w:t xml:space="preserve"> SIPEKO GROUP Sp. z o. o. sp. K.  M</w:t>
      </w:r>
      <w:r w:rsidR="00CE0E18" w:rsidRPr="00EC42D7">
        <w:rPr>
          <w:color w:val="000000" w:themeColor="text1"/>
          <w:sz w:val="20"/>
          <w:szCs w:val="20"/>
        </w:rPr>
        <w:t xml:space="preserve">akowisko </w:t>
      </w:r>
      <w:r w:rsidR="00BB7054" w:rsidRPr="00EC42D7">
        <w:rPr>
          <w:color w:val="000000" w:themeColor="text1"/>
          <w:sz w:val="20"/>
          <w:szCs w:val="20"/>
        </w:rPr>
        <w:t>162, 37-500 J</w:t>
      </w:r>
      <w:r w:rsidR="00CE0E18" w:rsidRPr="00EC42D7">
        <w:rPr>
          <w:color w:val="000000" w:themeColor="text1"/>
          <w:sz w:val="20"/>
          <w:szCs w:val="20"/>
        </w:rPr>
        <w:t xml:space="preserve">arosław </w:t>
      </w:r>
    </w:p>
    <w:p w14:paraId="6552C911" w14:textId="4BB2EFEF" w:rsidR="007E74B9" w:rsidRPr="00EC42D7" w:rsidRDefault="007E74B9" w:rsidP="007E74B9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</w:rPr>
        <w:t xml:space="preserve">cena całkowita brutto </w:t>
      </w:r>
      <w:r w:rsidR="00BB7054" w:rsidRPr="00EC42D7">
        <w:rPr>
          <w:color w:val="000000" w:themeColor="text1"/>
          <w:sz w:val="20"/>
          <w:szCs w:val="20"/>
        </w:rPr>
        <w:t>764.764,80</w:t>
      </w:r>
      <w:r w:rsidRPr="00EC42D7">
        <w:rPr>
          <w:color w:val="000000" w:themeColor="text1"/>
          <w:sz w:val="20"/>
          <w:szCs w:val="20"/>
        </w:rPr>
        <w:t xml:space="preserve"> zł.</w:t>
      </w:r>
    </w:p>
    <w:p w14:paraId="5FEA8563" w14:textId="19FE70D6" w:rsidR="00A26FBA" w:rsidRPr="00EC42D7" w:rsidRDefault="00A26FBA" w:rsidP="00A26FBA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</w:p>
    <w:p w14:paraId="513B8F38" w14:textId="595679DB" w:rsidR="00A26FBA" w:rsidRPr="00EC42D7" w:rsidRDefault="00A26FBA" w:rsidP="00BC03B8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  <w:u w:val="single"/>
        </w:rPr>
        <w:t>Oferta nr 4</w:t>
      </w:r>
      <w:r w:rsidRPr="00EC42D7">
        <w:rPr>
          <w:color w:val="000000" w:themeColor="text1"/>
          <w:sz w:val="20"/>
          <w:szCs w:val="20"/>
        </w:rPr>
        <w:t xml:space="preserve"> </w:t>
      </w:r>
      <w:r w:rsidR="00BB7054" w:rsidRPr="00EC42D7">
        <w:rPr>
          <w:color w:val="000000" w:themeColor="text1"/>
          <w:sz w:val="20"/>
          <w:szCs w:val="20"/>
        </w:rPr>
        <w:t xml:space="preserve">RESACO Sp. z o.o.  </w:t>
      </w:r>
      <w:r w:rsidR="00CE0E18" w:rsidRPr="00EC42D7">
        <w:rPr>
          <w:color w:val="000000" w:themeColor="text1"/>
          <w:sz w:val="20"/>
          <w:szCs w:val="20"/>
        </w:rPr>
        <w:t xml:space="preserve">ul. Hipolita Cegielskiego 5, </w:t>
      </w:r>
      <w:r w:rsidR="00BB7054" w:rsidRPr="00EC42D7">
        <w:rPr>
          <w:color w:val="000000" w:themeColor="text1"/>
          <w:sz w:val="20"/>
          <w:szCs w:val="20"/>
        </w:rPr>
        <w:t xml:space="preserve">75-202 Koszalin, </w:t>
      </w:r>
    </w:p>
    <w:p w14:paraId="5646DA2F" w14:textId="3851839A" w:rsidR="00D34A5D" w:rsidRPr="00EC42D7" w:rsidRDefault="00D34A5D" w:rsidP="00D34A5D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</w:rPr>
        <w:t xml:space="preserve">cena całkowita brutto </w:t>
      </w:r>
      <w:r w:rsidR="00CE0E18" w:rsidRPr="00EC42D7">
        <w:rPr>
          <w:color w:val="000000" w:themeColor="text1"/>
          <w:sz w:val="20"/>
          <w:szCs w:val="20"/>
        </w:rPr>
        <w:t>830.028,60</w:t>
      </w:r>
      <w:r w:rsidRPr="00EC42D7">
        <w:rPr>
          <w:color w:val="000000" w:themeColor="text1"/>
          <w:sz w:val="20"/>
          <w:szCs w:val="20"/>
        </w:rPr>
        <w:t xml:space="preserve"> zł.</w:t>
      </w:r>
    </w:p>
    <w:p w14:paraId="770A8A68" w14:textId="77777777" w:rsidR="00394B46" w:rsidRPr="00EC42D7" w:rsidRDefault="00394B46" w:rsidP="00394B46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</w:p>
    <w:p w14:paraId="30DF5EC0" w14:textId="65CE736E" w:rsidR="002A50D8" w:rsidRDefault="002A50D8" w:rsidP="002A50D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3C2F3899" w14:textId="7A9B2629" w:rsidR="00EC42D7" w:rsidRDefault="00EC42D7" w:rsidP="002A50D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2D13F845" w14:textId="77777777" w:rsidR="00EC42D7" w:rsidRDefault="00EC42D7" w:rsidP="002A50D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706CEF03" w14:textId="1E1A2B8C" w:rsidR="00D23F80" w:rsidRDefault="00D23F80" w:rsidP="00D23F8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759CB5E4" w14:textId="42F5A485" w:rsidR="00CE0E18" w:rsidRPr="00EC42D7" w:rsidRDefault="00CE0E18" w:rsidP="00CE0E18">
      <w:pPr>
        <w:spacing w:line="276" w:lineRule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lastRenderedPageBreak/>
        <w:t>Zadanie nr 2 -  Dostawa nowych worków na odpady komunalne bez nadruku.</w:t>
      </w:r>
    </w:p>
    <w:p w14:paraId="17FAE07F" w14:textId="77777777" w:rsidR="00CE0E18" w:rsidRPr="00EC42D7" w:rsidRDefault="00CE0E18" w:rsidP="00CE0E1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0E831493" w14:textId="77777777" w:rsidR="00CE0E18" w:rsidRPr="00EC42D7" w:rsidRDefault="00CE0E18" w:rsidP="00CE0E1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42D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PPHU MARCIN Artur Tarczyński  ul. Długosza 6/15,  99-300 Kutno.   </w:t>
      </w:r>
    </w:p>
    <w:p w14:paraId="55B8F3DD" w14:textId="53F727AF" w:rsidR="00CE0E18" w:rsidRPr="00EC42D7" w:rsidRDefault="00CE0E18" w:rsidP="00CE0E18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0"/>
          <w:szCs w:val="20"/>
        </w:rPr>
      </w:pPr>
      <w:r w:rsidRPr="00EC42D7">
        <w:rPr>
          <w:color w:val="000000" w:themeColor="text1"/>
          <w:sz w:val="20"/>
          <w:szCs w:val="20"/>
        </w:rPr>
        <w:t>cena całkowita brutto 4.993,80 zł.</w:t>
      </w:r>
    </w:p>
    <w:p w14:paraId="3370426C" w14:textId="77777777" w:rsidR="00CE0E18" w:rsidRPr="00EC42D7" w:rsidRDefault="00CE0E18" w:rsidP="00CE0E18">
      <w:pPr>
        <w:pStyle w:val="Default"/>
        <w:spacing w:after="48"/>
        <w:ind w:left="720"/>
        <w:jc w:val="both"/>
        <w:rPr>
          <w:color w:val="000000" w:themeColor="text1"/>
          <w:sz w:val="20"/>
          <w:szCs w:val="20"/>
        </w:rPr>
      </w:pPr>
    </w:p>
    <w:p w14:paraId="5B90895E" w14:textId="77777777" w:rsidR="00CE0E18" w:rsidRPr="00EC42D7" w:rsidRDefault="00CE0E18" w:rsidP="00CE0E18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</w:p>
    <w:p w14:paraId="52F2CB04" w14:textId="77777777" w:rsidR="00CE0E18" w:rsidRPr="00EC42D7" w:rsidRDefault="00CE0E18" w:rsidP="00CE0E1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42D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4</w:t>
      </w: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RESACO Sp. z o.o.  ul. Hipolita Cegielskiego 5, 75-202 Koszalin, </w:t>
      </w:r>
    </w:p>
    <w:p w14:paraId="4763398F" w14:textId="01A9564D" w:rsidR="00CE0E18" w:rsidRPr="00EC42D7" w:rsidRDefault="00CE0E18" w:rsidP="00CE0E1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42D7">
        <w:rPr>
          <w:rFonts w:ascii="Open Sans" w:hAnsi="Open Sans" w:cs="Open Sans"/>
          <w:color w:val="000000"/>
          <w:spacing w:val="1"/>
          <w:w w:val="105"/>
          <w:lang w:eastAsia="en-US"/>
        </w:rPr>
        <w:t>cena całkowita brutto 3.364,05 zł.</w:t>
      </w:r>
    </w:p>
    <w:p w14:paraId="44A40C60" w14:textId="77777777" w:rsidR="00CE0E18" w:rsidRPr="00EC42D7" w:rsidRDefault="00CE0E18" w:rsidP="00CE0E1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47B8827" w14:textId="77777777" w:rsidR="00CE0E18" w:rsidRDefault="00CE0E18" w:rsidP="00CE0E1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722332BB" w14:textId="77777777" w:rsidR="00CE0E18" w:rsidRDefault="00CE0E18" w:rsidP="00CE0E18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4B5E25B8" w14:textId="77777777" w:rsidR="00CE0E18" w:rsidRPr="00690560" w:rsidRDefault="00CE0E18" w:rsidP="00CE0E18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C10F095" w14:textId="77777777" w:rsidR="0035204A" w:rsidRPr="00690560" w:rsidRDefault="0035204A" w:rsidP="00B75F5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D24A19B" w14:textId="77777777" w:rsidR="0035204A" w:rsidRPr="00690560" w:rsidRDefault="0035204A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sectPr w:rsidR="0035204A" w:rsidRPr="0069056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A525F5"/>
    <w:multiLevelType w:val="hybridMultilevel"/>
    <w:tmpl w:val="EF52C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6F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912F4"/>
    <w:multiLevelType w:val="hybridMultilevel"/>
    <w:tmpl w:val="26E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9"/>
  </w:num>
  <w:num w:numId="4" w16cid:durableId="1650354604">
    <w:abstractNumId w:val="33"/>
  </w:num>
  <w:num w:numId="5" w16cid:durableId="1155490501">
    <w:abstractNumId w:val="35"/>
  </w:num>
  <w:num w:numId="6" w16cid:durableId="1877624249">
    <w:abstractNumId w:val="27"/>
  </w:num>
  <w:num w:numId="7" w16cid:durableId="130943283">
    <w:abstractNumId w:val="23"/>
  </w:num>
  <w:num w:numId="8" w16cid:durableId="1436944190">
    <w:abstractNumId w:val="31"/>
  </w:num>
  <w:num w:numId="9" w16cid:durableId="828863719">
    <w:abstractNumId w:val="36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8"/>
  </w:num>
  <w:num w:numId="13" w16cid:durableId="309405780">
    <w:abstractNumId w:val="25"/>
  </w:num>
  <w:num w:numId="14" w16cid:durableId="1940411657">
    <w:abstractNumId w:val="24"/>
  </w:num>
  <w:num w:numId="15" w16cid:durableId="1679887587">
    <w:abstractNumId w:val="22"/>
  </w:num>
  <w:num w:numId="16" w16cid:durableId="248198778">
    <w:abstractNumId w:val="26"/>
  </w:num>
  <w:num w:numId="17" w16cid:durableId="8199685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39F0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71B"/>
    <w:rsid w:val="0013353B"/>
    <w:rsid w:val="001345C9"/>
    <w:rsid w:val="00134DC5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A50D8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2C1B"/>
    <w:rsid w:val="00333170"/>
    <w:rsid w:val="00342B37"/>
    <w:rsid w:val="003458B2"/>
    <w:rsid w:val="00346026"/>
    <w:rsid w:val="00346C06"/>
    <w:rsid w:val="00350224"/>
    <w:rsid w:val="0035204A"/>
    <w:rsid w:val="00353132"/>
    <w:rsid w:val="00355550"/>
    <w:rsid w:val="00356E59"/>
    <w:rsid w:val="003577C9"/>
    <w:rsid w:val="00362655"/>
    <w:rsid w:val="00365073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4B46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1C16"/>
    <w:rsid w:val="00436A23"/>
    <w:rsid w:val="00440F18"/>
    <w:rsid w:val="0044265B"/>
    <w:rsid w:val="00443A57"/>
    <w:rsid w:val="00443B0D"/>
    <w:rsid w:val="00444151"/>
    <w:rsid w:val="00447A0C"/>
    <w:rsid w:val="00453475"/>
    <w:rsid w:val="00454070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0EFA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0560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F2383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74B9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EC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40CA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26FBA"/>
    <w:rsid w:val="00A30349"/>
    <w:rsid w:val="00A32196"/>
    <w:rsid w:val="00A43BDA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2B5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75F5F"/>
    <w:rsid w:val="00B80C51"/>
    <w:rsid w:val="00B9007C"/>
    <w:rsid w:val="00B927B1"/>
    <w:rsid w:val="00B93A1C"/>
    <w:rsid w:val="00B94E3E"/>
    <w:rsid w:val="00B952DB"/>
    <w:rsid w:val="00BA1AB6"/>
    <w:rsid w:val="00BA5CEB"/>
    <w:rsid w:val="00BB50F7"/>
    <w:rsid w:val="00BB5A08"/>
    <w:rsid w:val="00BB6F4D"/>
    <w:rsid w:val="00BB7054"/>
    <w:rsid w:val="00BC03B8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0E18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3F80"/>
    <w:rsid w:val="00D25585"/>
    <w:rsid w:val="00D25C80"/>
    <w:rsid w:val="00D27F44"/>
    <w:rsid w:val="00D3289C"/>
    <w:rsid w:val="00D32BEC"/>
    <w:rsid w:val="00D32E42"/>
    <w:rsid w:val="00D34026"/>
    <w:rsid w:val="00D34A5D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0F43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225B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42D7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4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79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3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0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38</cp:revision>
  <cp:lastPrinted>2023-02-20T10:38:00Z</cp:lastPrinted>
  <dcterms:created xsi:type="dcterms:W3CDTF">2023-01-09T06:05:00Z</dcterms:created>
  <dcterms:modified xsi:type="dcterms:W3CDTF">2023-02-20T10:50:00Z</dcterms:modified>
</cp:coreProperties>
</file>