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1B753334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C5162A">
        <w:rPr>
          <w:rFonts w:ascii="Arial" w:eastAsia="SimSun" w:hAnsi="Arial" w:cs="Arial"/>
          <w:lang w:eastAsia="zh-CN"/>
        </w:rPr>
        <w:t>06</w:t>
      </w:r>
      <w:r w:rsidR="00F56AC4" w:rsidRPr="00F56AC4">
        <w:rPr>
          <w:rFonts w:ascii="Arial" w:eastAsia="SimSun" w:hAnsi="Arial" w:cs="Arial"/>
          <w:lang w:eastAsia="zh-CN"/>
        </w:rPr>
        <w:t>.1</w:t>
      </w:r>
      <w:r w:rsidR="00084650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C5162A">
        <w:rPr>
          <w:rFonts w:ascii="Arial" w:eastAsia="SimSun" w:hAnsi="Arial" w:cs="Arial"/>
          <w:lang w:eastAsia="zh-CN"/>
        </w:rPr>
        <w:t>3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3E0898D6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C81C7A">
        <w:rPr>
          <w:rFonts w:ascii="Arial" w:eastAsia="SimSun" w:hAnsi="Arial" w:cs="Arial"/>
          <w:lang w:eastAsia="zh-CN"/>
        </w:rPr>
        <w:t>ZO/</w:t>
      </w:r>
      <w:r w:rsidR="00C5162A">
        <w:rPr>
          <w:rFonts w:ascii="Arial" w:eastAsia="SimSun" w:hAnsi="Arial" w:cs="Arial"/>
          <w:lang w:eastAsia="zh-CN"/>
        </w:rPr>
        <w:t>8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C5162A">
        <w:rPr>
          <w:rFonts w:ascii="Arial" w:eastAsia="SimSun" w:hAnsi="Arial" w:cs="Arial"/>
          <w:lang w:eastAsia="zh-CN"/>
        </w:rPr>
        <w:t>3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5DC41587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1209CF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C5162A">
        <w:rPr>
          <w:rFonts w:ascii="Arial" w:eastAsia="SimSun" w:hAnsi="Arial" w:cs="Arial"/>
          <w:b/>
          <w:bCs/>
          <w:sz w:val="28"/>
          <w:szCs w:val="28"/>
          <w:lang w:eastAsia="zh-CN"/>
        </w:rPr>
        <w:t>08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C5162A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62D6EEED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„Świadczenie usług </w:t>
      </w:r>
      <w:r w:rsidR="007B081F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D93806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wraz z urządzeniami i instalacjami towarzyszącymi będących w użytkowaniu OSiR WYSPIARZ w Świnoujściu”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7318D56D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0</w:t>
      </w:r>
      <w:r w:rsidR="00C5162A"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.01.202</w:t>
      </w:r>
      <w:r w:rsidR="00C5162A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C5162A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73BE74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>usług w zakresie obsługi serwisowo – eksploatacyjnej kotłowni 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459667DC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Wykaz 3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 świadczonych usług w zakresie nadzoru i obsługi serwisowo – eksploatacyjnej kotłowni wraz z urządzeniami i instalacjami towarzyszącymi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133DAFCF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C5162A" w:rsidRPr="00C5162A">
        <w:rPr>
          <w:rFonts w:ascii="Arial" w:hAnsi="Arial" w:cs="Arial"/>
          <w:b/>
          <w:bCs/>
          <w:sz w:val="24"/>
          <w:szCs w:val="24"/>
        </w:rPr>
        <w:t>19</w:t>
      </w:r>
      <w:r w:rsidRPr="00C5162A">
        <w:rPr>
          <w:rFonts w:ascii="Arial" w:hAnsi="Arial" w:cs="Arial"/>
          <w:b/>
          <w:bCs/>
          <w:sz w:val="24"/>
          <w:szCs w:val="24"/>
        </w:rPr>
        <w:t>.</w:t>
      </w:r>
      <w:r w:rsidR="00C5162A" w:rsidRPr="00C5162A">
        <w:rPr>
          <w:rFonts w:ascii="Arial" w:hAnsi="Arial" w:cs="Arial"/>
          <w:b/>
          <w:bCs/>
          <w:sz w:val="24"/>
          <w:szCs w:val="24"/>
        </w:rPr>
        <w:t>1</w:t>
      </w:r>
      <w:r w:rsidR="00C5162A">
        <w:rPr>
          <w:rFonts w:ascii="Arial" w:hAnsi="Arial" w:cs="Arial"/>
          <w:b/>
          <w:bCs/>
          <w:sz w:val="24"/>
          <w:szCs w:val="24"/>
        </w:rPr>
        <w:t>2</w:t>
      </w:r>
      <w:r w:rsidRPr="00C5162A">
        <w:rPr>
          <w:rFonts w:ascii="Arial" w:hAnsi="Arial" w:cs="Arial"/>
          <w:b/>
          <w:bCs/>
          <w:sz w:val="24"/>
          <w:szCs w:val="24"/>
        </w:rPr>
        <w:t>.202</w:t>
      </w:r>
      <w:r w:rsidR="00BC5B88" w:rsidRPr="00C5162A">
        <w:rPr>
          <w:rFonts w:ascii="Arial" w:hAnsi="Arial" w:cs="Arial"/>
          <w:b/>
          <w:bCs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5794A95F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C5162A" w:rsidRPr="00C5162A">
        <w:rPr>
          <w:rFonts w:ascii="Arial" w:hAnsi="Arial" w:cs="Arial"/>
          <w:b/>
          <w:bCs/>
          <w:sz w:val="24"/>
          <w:szCs w:val="24"/>
        </w:rPr>
        <w:t>19</w:t>
      </w:r>
      <w:r w:rsidR="00BC5B88" w:rsidRPr="00C5162A">
        <w:rPr>
          <w:rFonts w:ascii="Arial" w:hAnsi="Arial" w:cs="Arial"/>
          <w:b/>
          <w:bCs/>
          <w:sz w:val="24"/>
          <w:szCs w:val="24"/>
        </w:rPr>
        <w:t>.</w:t>
      </w:r>
      <w:r w:rsidR="00C5162A" w:rsidRPr="00C5162A">
        <w:rPr>
          <w:rFonts w:ascii="Arial" w:hAnsi="Arial" w:cs="Arial"/>
          <w:b/>
          <w:bCs/>
          <w:sz w:val="24"/>
          <w:szCs w:val="24"/>
        </w:rPr>
        <w:t>12</w:t>
      </w:r>
      <w:r w:rsidR="00BC5B88" w:rsidRPr="00C5162A">
        <w:rPr>
          <w:rFonts w:ascii="Arial" w:hAnsi="Arial" w:cs="Arial"/>
          <w:b/>
          <w:bCs/>
          <w:sz w:val="24"/>
          <w:szCs w:val="24"/>
        </w:rPr>
        <w:t>.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2023</w:t>
      </w:r>
      <w:r w:rsidR="00C5162A">
        <w:rPr>
          <w:rFonts w:ascii="Arial" w:hAnsi="Arial" w:cs="Arial"/>
          <w:b/>
          <w:bCs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C5162A" w:rsidRPr="00C5162A">
        <w:rPr>
          <w:rFonts w:ascii="Arial" w:hAnsi="Arial" w:cs="Arial"/>
          <w:b/>
          <w:bCs/>
          <w:sz w:val="24"/>
          <w:szCs w:val="24"/>
        </w:rPr>
        <w:t>15</w:t>
      </w:r>
      <w:r w:rsidRPr="00BC5B88">
        <w:rPr>
          <w:rFonts w:ascii="Arial" w:hAnsi="Arial" w:cs="Arial"/>
          <w:b/>
          <w:bCs/>
          <w:sz w:val="24"/>
          <w:szCs w:val="24"/>
        </w:rPr>
        <w:t>.</w:t>
      </w:r>
      <w:r w:rsidR="00C5162A">
        <w:rPr>
          <w:rFonts w:ascii="Arial" w:hAnsi="Arial" w:cs="Arial"/>
          <w:b/>
          <w:bCs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C5B88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1248">
    <w:abstractNumId w:val="5"/>
  </w:num>
  <w:num w:numId="2" w16cid:durableId="1339582546">
    <w:abstractNumId w:val="4"/>
  </w:num>
  <w:num w:numId="3" w16cid:durableId="339236439">
    <w:abstractNumId w:val="9"/>
  </w:num>
  <w:num w:numId="4" w16cid:durableId="22899401">
    <w:abstractNumId w:val="3"/>
  </w:num>
  <w:num w:numId="5" w16cid:durableId="965621640">
    <w:abstractNumId w:val="7"/>
  </w:num>
  <w:num w:numId="6" w16cid:durableId="1476289637">
    <w:abstractNumId w:val="6"/>
  </w:num>
  <w:num w:numId="7" w16cid:durableId="460536433">
    <w:abstractNumId w:val="2"/>
  </w:num>
  <w:num w:numId="8" w16cid:durableId="179702013">
    <w:abstractNumId w:val="0"/>
  </w:num>
  <w:num w:numId="9" w16cid:durableId="1760830295">
    <w:abstractNumId w:val="1"/>
  </w:num>
  <w:num w:numId="10" w16cid:durableId="1493452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209CF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C0F70"/>
    <w:rsid w:val="009D3B07"/>
    <w:rsid w:val="009F3EBD"/>
    <w:rsid w:val="00A35F79"/>
    <w:rsid w:val="00A92BEB"/>
    <w:rsid w:val="00AA0D7B"/>
    <w:rsid w:val="00AF5D29"/>
    <w:rsid w:val="00B32843"/>
    <w:rsid w:val="00BC5B88"/>
    <w:rsid w:val="00BD646A"/>
    <w:rsid w:val="00BE14B8"/>
    <w:rsid w:val="00BF021E"/>
    <w:rsid w:val="00BF0D76"/>
    <w:rsid w:val="00C222A6"/>
    <w:rsid w:val="00C27BD9"/>
    <w:rsid w:val="00C5162A"/>
    <w:rsid w:val="00C607A8"/>
    <w:rsid w:val="00C65666"/>
    <w:rsid w:val="00C81C7A"/>
    <w:rsid w:val="00C841C2"/>
    <w:rsid w:val="00C86BD7"/>
    <w:rsid w:val="00C911A9"/>
    <w:rsid w:val="00CB78C4"/>
    <w:rsid w:val="00D5510F"/>
    <w:rsid w:val="00D93806"/>
    <w:rsid w:val="00D9731B"/>
    <w:rsid w:val="00E74F4F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9</cp:revision>
  <cp:lastPrinted>2016-05-25T07:20:00Z</cp:lastPrinted>
  <dcterms:created xsi:type="dcterms:W3CDTF">2021-12-21T08:09:00Z</dcterms:created>
  <dcterms:modified xsi:type="dcterms:W3CDTF">2023-12-05T10:39:00Z</dcterms:modified>
</cp:coreProperties>
</file>