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105303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105303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F54B3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105303" w:rsidRPr="00105303">
        <w:rPr>
          <w:rFonts w:ascii="Verdana" w:hAnsi="Verdana"/>
          <w:b/>
          <w:bCs/>
          <w:i/>
          <w:sz w:val="20"/>
          <w:szCs w:val="20"/>
        </w:rPr>
        <w:t>Rozbiórka budynku mieszkalnego oraz pozostałych budynków niemieszkalnych przy ul. Sikorskiego w Legionowie i Fabrycznej w Łajskach</w:t>
      </w:r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134E93" w:rsidP="00134E93">
      <w:pPr>
        <w:tabs>
          <w:tab w:val="left" w:pos="8192"/>
        </w:tabs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03" w:rsidRDefault="001053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03" w:rsidRDefault="001053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03" w:rsidRDefault="00105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03" w:rsidRDefault="001053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105303">
      <w:rPr>
        <w:rFonts w:ascii="Verdana" w:hAnsi="Verdana"/>
        <w:b/>
        <w:sz w:val="20"/>
        <w:szCs w:val="20"/>
      </w:rPr>
      <w:t>41</w:t>
    </w:r>
    <w:bookmarkStart w:id="0" w:name="_GoBack"/>
    <w:bookmarkEnd w:id="0"/>
    <w:r w:rsidR="0061537A">
      <w:rPr>
        <w:rFonts w:ascii="Verdana" w:hAnsi="Verdana"/>
        <w:b/>
        <w:sz w:val="20"/>
        <w:szCs w:val="20"/>
      </w:rPr>
      <w:t>.2024</w:t>
    </w:r>
  </w:p>
  <w:p w:rsidR="00A42D6D" w:rsidRDefault="00A42D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303" w:rsidRDefault="001053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05303"/>
    <w:rsid w:val="0011607A"/>
    <w:rsid w:val="00134E93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46710E"/>
    <w:rsid w:val="00473A7A"/>
    <w:rsid w:val="00535C7B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A410B"/>
    <w:rsid w:val="009A4D48"/>
    <w:rsid w:val="009E0B5E"/>
    <w:rsid w:val="009F421A"/>
    <w:rsid w:val="00A1190B"/>
    <w:rsid w:val="00A23AAA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C3BAE"/>
    <w:rsid w:val="00DE06CB"/>
    <w:rsid w:val="00E052CA"/>
    <w:rsid w:val="00E20A91"/>
    <w:rsid w:val="00EC1385"/>
    <w:rsid w:val="00EC6A3B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9960E4F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96F0E-A135-43F3-BDCB-D41C91E7A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87</cp:revision>
  <dcterms:created xsi:type="dcterms:W3CDTF">2021-02-04T09:29:00Z</dcterms:created>
  <dcterms:modified xsi:type="dcterms:W3CDTF">2024-11-05T11:28:00Z</dcterms:modified>
</cp:coreProperties>
</file>