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DEE9" w14:textId="77777777" w:rsidR="00092F3C" w:rsidRPr="001344AC" w:rsidRDefault="00092F3C" w:rsidP="00092F3C">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6DC060D1" w14:textId="77777777" w:rsidR="00092F3C" w:rsidRPr="001344AC" w:rsidRDefault="00092F3C" w:rsidP="00092F3C">
      <w:pPr>
        <w:spacing w:after="0" w:line="312" w:lineRule="auto"/>
        <w:rPr>
          <w:rFonts w:ascii="Times New Roman" w:hAnsi="Times New Roman"/>
          <w:b/>
          <w:iCs/>
          <w:sz w:val="24"/>
          <w:szCs w:val="24"/>
        </w:rPr>
      </w:pPr>
    </w:p>
    <w:p w14:paraId="084F1968" w14:textId="2ACB2176" w:rsidR="00092F3C" w:rsidRPr="001344AC" w:rsidRDefault="00092F3C" w:rsidP="00092F3C">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9F77D6">
        <w:rPr>
          <w:rFonts w:ascii="Times New Roman" w:hAnsi="Times New Roman"/>
          <w:b/>
          <w:iCs/>
          <w:sz w:val="24"/>
          <w:szCs w:val="24"/>
        </w:rPr>
        <w:t>8</w:t>
      </w:r>
      <w:r w:rsidRPr="001344AC">
        <w:rPr>
          <w:rFonts w:ascii="Times New Roman" w:hAnsi="Times New Roman"/>
          <w:b/>
          <w:iCs/>
          <w:sz w:val="24"/>
          <w:szCs w:val="24"/>
        </w:rPr>
        <w:t>.12.202</w:t>
      </w:r>
      <w:r w:rsidR="009F77D6">
        <w:rPr>
          <w:rFonts w:ascii="Times New Roman" w:hAnsi="Times New Roman"/>
          <w:b/>
          <w:iCs/>
          <w:sz w:val="24"/>
          <w:szCs w:val="24"/>
        </w:rPr>
        <w:t>3</w:t>
      </w:r>
      <w:r w:rsidRPr="001344AC">
        <w:rPr>
          <w:rFonts w:ascii="Times New Roman" w:hAnsi="Times New Roman"/>
          <w:b/>
          <w:iCs/>
          <w:sz w:val="24"/>
          <w:szCs w:val="24"/>
        </w:rPr>
        <w:t xml:space="preserve"> r</w:t>
      </w:r>
      <w:r w:rsidR="007D11CA">
        <w:rPr>
          <w:rFonts w:ascii="Times New Roman" w:hAnsi="Times New Roman"/>
          <w:b/>
          <w:iCs/>
          <w:sz w:val="24"/>
          <w:szCs w:val="24"/>
        </w:rPr>
        <w:t>.</w:t>
      </w:r>
    </w:p>
    <w:p w14:paraId="5D8E5869" w14:textId="3D30ABE2" w:rsidR="00092F3C" w:rsidRPr="001344AC" w:rsidRDefault="00092F3C" w:rsidP="00092F3C">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9F77D6">
        <w:rPr>
          <w:rFonts w:ascii="Times New Roman" w:hAnsi="Times New Roman"/>
          <w:b/>
          <w:iCs/>
          <w:sz w:val="24"/>
          <w:szCs w:val="24"/>
        </w:rPr>
        <w:t>7</w:t>
      </w:r>
      <w:r w:rsidRPr="001344AC">
        <w:rPr>
          <w:rFonts w:ascii="Times New Roman" w:hAnsi="Times New Roman"/>
          <w:b/>
          <w:iCs/>
          <w:sz w:val="24"/>
          <w:szCs w:val="24"/>
        </w:rPr>
        <w:t>.202</w:t>
      </w:r>
      <w:r w:rsidR="009F77D6">
        <w:rPr>
          <w:rFonts w:ascii="Times New Roman" w:hAnsi="Times New Roman"/>
          <w:b/>
          <w:iCs/>
          <w:sz w:val="24"/>
          <w:szCs w:val="24"/>
        </w:rPr>
        <w:t>3</w:t>
      </w:r>
      <w:r w:rsidRPr="001344AC">
        <w:rPr>
          <w:rFonts w:ascii="Times New Roman" w:hAnsi="Times New Roman"/>
          <w:b/>
          <w:iCs/>
          <w:sz w:val="24"/>
          <w:szCs w:val="24"/>
        </w:rPr>
        <w:t xml:space="preserve"> </w:t>
      </w:r>
    </w:p>
    <w:p w14:paraId="38E2A5BD" w14:textId="77777777" w:rsidR="00092F3C" w:rsidRPr="00C74F94" w:rsidRDefault="00092F3C" w:rsidP="00092F3C">
      <w:pPr>
        <w:spacing w:after="0" w:line="312" w:lineRule="auto"/>
        <w:rPr>
          <w:rFonts w:ascii="Times New Roman" w:hAnsi="Times New Roman"/>
          <w:b/>
          <w:i/>
          <w:sz w:val="24"/>
          <w:szCs w:val="24"/>
        </w:rPr>
      </w:pPr>
    </w:p>
    <w:p w14:paraId="69FD0538" w14:textId="77777777" w:rsidR="00092F3C" w:rsidRPr="00147D5F" w:rsidRDefault="00092F3C" w:rsidP="00092F3C">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2ABE3313" w14:textId="77777777" w:rsidR="00092F3C" w:rsidRPr="00C74F94" w:rsidRDefault="00092F3C" w:rsidP="00092F3C">
      <w:pPr>
        <w:spacing w:after="0" w:line="312" w:lineRule="auto"/>
        <w:rPr>
          <w:rFonts w:ascii="Times New Roman" w:hAnsi="Times New Roman"/>
          <w:b/>
          <w:iCs/>
          <w:sz w:val="24"/>
          <w:szCs w:val="24"/>
        </w:rPr>
      </w:pPr>
    </w:p>
    <w:p w14:paraId="5DBA31CC" w14:textId="77777777" w:rsidR="00092F3C" w:rsidRPr="00FC4E2C" w:rsidRDefault="00092F3C" w:rsidP="00092F3C">
      <w:pPr>
        <w:spacing w:after="0" w:line="312" w:lineRule="auto"/>
        <w:jc w:val="both"/>
        <w:rPr>
          <w:rFonts w:ascii="Times New Roman" w:hAnsi="Times New Roman"/>
          <w:b/>
          <w:sz w:val="24"/>
          <w:szCs w:val="24"/>
        </w:rPr>
      </w:pPr>
      <w:r>
        <w:rPr>
          <w:rFonts w:ascii="Times New Roman" w:hAnsi="Times New Roman"/>
          <w:b/>
          <w:sz w:val="24"/>
          <w:szCs w:val="24"/>
        </w:rPr>
        <w:t>Pieczywo i wyroby cukiernicze</w:t>
      </w:r>
    </w:p>
    <w:p w14:paraId="4B154D67" w14:textId="77777777" w:rsidR="00092F3C" w:rsidRPr="008B6C57" w:rsidRDefault="00092F3C" w:rsidP="00092F3C">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 xml:space="preserve">mięsa wieprzowego, wołowego </w:t>
      </w:r>
    </w:p>
    <w:p w14:paraId="0B4750A6" w14:textId="77777777" w:rsidR="00092F3C" w:rsidRPr="008B6C57" w:rsidRDefault="00092F3C" w:rsidP="00092F3C">
      <w:pPr>
        <w:pStyle w:val="Akapitzlist"/>
        <w:spacing w:after="120" w:line="312" w:lineRule="auto"/>
        <w:ind w:left="501"/>
        <w:jc w:val="both"/>
        <w:rPr>
          <w:rFonts w:ascii="Times New Roman" w:eastAsia="Times New Roman" w:hAnsi="Times New Roman"/>
          <w:sz w:val="24"/>
          <w:szCs w:val="24"/>
          <w:lang w:eastAsia="pl-PL"/>
        </w:rPr>
      </w:pPr>
      <w:r w:rsidRPr="008B6C57">
        <w:rPr>
          <w:rFonts w:ascii="Times New Roman" w:eastAsia="Times New Roman" w:hAnsi="Times New Roman"/>
          <w:b/>
          <w:bCs/>
          <w:sz w:val="24"/>
          <w:szCs w:val="24"/>
          <w:lang w:eastAsia="pl-PL"/>
        </w:rPr>
        <w:t xml:space="preserve">i przetworów mięsnych oraz mięsa drobiowego i podrobów </w:t>
      </w:r>
      <w:r w:rsidRPr="008B6C57">
        <w:rPr>
          <w:rFonts w:ascii="Times New Roman" w:eastAsia="Times New Roman" w:hAnsi="Times New Roman"/>
          <w:sz w:val="24"/>
          <w:szCs w:val="24"/>
          <w:lang w:eastAsia="pl-PL"/>
        </w:rPr>
        <w:t>dla Domu Pomocy Społecznej w Wieleniu 64-730, ul. Fryderyka Chopina 9.</w:t>
      </w:r>
    </w:p>
    <w:p w14:paraId="49ED96D1" w14:textId="77777777" w:rsidR="00092F3C" w:rsidRPr="00C74F94" w:rsidRDefault="00092F3C" w:rsidP="00092F3C">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Mięso wieprzowe, wołowe i przetwory mięsne oraz mięso drobiowe i podroby</w:t>
      </w:r>
      <w:r w:rsidRPr="00C74F94">
        <w:rPr>
          <w:rFonts w:ascii="Times New Roman" w:eastAsia="Times New Roman" w:hAnsi="Times New Roman"/>
          <w:sz w:val="24"/>
          <w:szCs w:val="24"/>
          <w:lang w:eastAsia="pl-PL"/>
        </w:rPr>
        <w:t xml:space="preserve"> wraz </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3ABFB7B4" w14:textId="77777777" w:rsidR="00092F3C" w:rsidRPr="007312E5" w:rsidRDefault="00092F3C" w:rsidP="00092F3C">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67F73DD1" w14:textId="77777777" w:rsidR="00092F3C" w:rsidRDefault="00092F3C" w:rsidP="00092F3C">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Pr>
          <w:rFonts w:ascii="Times New Roman" w:eastAsia="Times New Roman" w:hAnsi="Times New Roman"/>
          <w:color w:val="000000"/>
          <w:sz w:val="24"/>
          <w:szCs w:val="24"/>
          <w:lang w:eastAsia="ar-SA"/>
        </w:rPr>
        <w:t>w</w:t>
      </w:r>
      <w:r w:rsidRPr="00C74F94">
        <w:rPr>
          <w:rFonts w:ascii="Times New Roman" w:eastAsia="Times New Roman" w:hAnsi="Times New Roman"/>
          <w:color w:val="000000"/>
          <w:sz w:val="24"/>
          <w:szCs w:val="24"/>
          <w:lang w:eastAsia="ar-SA"/>
        </w:rPr>
        <w:t xml:space="preserve"> dni</w:t>
      </w:r>
      <w:r>
        <w:rPr>
          <w:rFonts w:ascii="Times New Roman" w:eastAsia="Times New Roman" w:hAnsi="Times New Roman"/>
          <w:color w:val="000000"/>
          <w:sz w:val="24"/>
          <w:szCs w:val="24"/>
          <w:lang w:eastAsia="ar-SA"/>
        </w:rPr>
        <w:t xml:space="preserve"> robocze od poniedziałku do czwartku </w:t>
      </w:r>
      <w:r w:rsidRPr="00C74F94">
        <w:rPr>
          <w:rFonts w:ascii="Times New Roman" w:eastAsia="Times New Roman" w:hAnsi="Times New Roman"/>
          <w:color w:val="000000"/>
          <w:sz w:val="24"/>
          <w:szCs w:val="24"/>
          <w:lang w:eastAsia="ar-SA"/>
        </w:rPr>
        <w:t xml:space="preserve">w godzinach od </w:t>
      </w:r>
      <w:r>
        <w:rPr>
          <w:rFonts w:ascii="Times New Roman" w:eastAsia="Times New Roman" w:hAnsi="Times New Roman"/>
          <w:color w:val="000000"/>
          <w:sz w:val="24"/>
          <w:szCs w:val="24"/>
          <w:lang w:eastAsia="ar-SA"/>
        </w:rPr>
        <w:t>7</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3</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13</w:t>
      </w:r>
      <w:r w:rsidRPr="00C74F94">
        <w:rPr>
          <w:rFonts w:ascii="Times New Roman" w:eastAsia="Times New Roman" w:hAnsi="Times New Roman"/>
          <w:color w:val="000000"/>
          <w:sz w:val="24"/>
          <w:szCs w:val="24"/>
          <w:lang w:eastAsia="ar-SA"/>
        </w:rPr>
        <w:t>.00,</w:t>
      </w:r>
      <w:r>
        <w:rPr>
          <w:rFonts w:ascii="Times New Roman" w:eastAsia="Times New Roman" w:hAnsi="Times New Roman"/>
          <w:color w:val="000000"/>
          <w:sz w:val="24"/>
          <w:szCs w:val="24"/>
          <w:lang w:eastAsia="ar-SA"/>
        </w:rPr>
        <w:t xml:space="preserve"> nie rzadziej niż dwa razy w tygodniu.</w:t>
      </w:r>
    </w:p>
    <w:p w14:paraId="130B7B6E" w14:textId="77777777" w:rsidR="00092F3C" w:rsidRPr="00C74F94"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3A8AF225" w14:textId="77777777" w:rsidR="00092F3C" w:rsidRPr="00C74F94"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(tj. Dz. U. z 2019 r. poz. 1252 z późn.</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7F783E58" w14:textId="77777777" w:rsidR="00092F3C" w:rsidRPr="00C74F94" w:rsidRDefault="00092F3C" w:rsidP="00092F3C">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42FCAC0E" w14:textId="77777777" w:rsidR="00092F3C" w:rsidRPr="00C74F94" w:rsidRDefault="00092F3C" w:rsidP="00092F3C">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w:t>
      </w:r>
      <w:r w:rsidRPr="00C74F94">
        <w:rPr>
          <w:rFonts w:ascii="Times New Roman" w:eastAsia="Times New Roman" w:hAnsi="Times New Roman"/>
          <w:sz w:val="24"/>
          <w:szCs w:val="24"/>
          <w:lang w:eastAsia="ar-SA"/>
        </w:rPr>
        <w:lastRenderedPageBreak/>
        <w:t>Inspekcji Sanitarnej do przewozu p</w:t>
      </w:r>
      <w:r>
        <w:rPr>
          <w:rFonts w:ascii="Times New Roman" w:eastAsia="Times New Roman" w:hAnsi="Times New Roman"/>
          <w:sz w:val="24"/>
          <w:szCs w:val="24"/>
          <w:lang w:eastAsia="ar-SA"/>
        </w:rPr>
        <w:t xml:space="preserve">ieczywa i wyrobów cukierniczych </w:t>
      </w:r>
      <w:r w:rsidRPr="00C74F94">
        <w:rPr>
          <w:rFonts w:ascii="Times New Roman" w:eastAsia="Times New Roman" w:hAnsi="Times New Roman"/>
          <w:sz w:val="24"/>
          <w:szCs w:val="24"/>
          <w:lang w:eastAsia="ar-SA"/>
        </w:rPr>
        <w:t>będących przedmiotem zamówienia.</w:t>
      </w:r>
    </w:p>
    <w:p w14:paraId="7261791D" w14:textId="77777777" w:rsidR="00092F3C"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20703A2F" w14:textId="77777777" w:rsidR="00092F3C" w:rsidRPr="00C83390" w:rsidRDefault="00092F3C" w:rsidP="00092F3C">
      <w:pPr>
        <w:suppressAutoHyphens/>
        <w:spacing w:after="120" w:line="312" w:lineRule="auto"/>
        <w:ind w:left="50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0C74DF3D" w14:textId="77777777" w:rsidR="00092F3C" w:rsidRPr="00C83390" w:rsidRDefault="00092F3C" w:rsidP="00092F3C">
      <w:pPr>
        <w:suppressAutoHyphens/>
        <w:spacing w:after="0" w:line="312" w:lineRule="auto"/>
        <w:ind w:left="50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Jakość dostarczonych – wędlin, mięs nie może budzić zastrzeżeń, wędliny i mięsa powinny być świeże, z widoczną data przydatności do spożycia, asortyment powinien być, zgodny z obowiązującymi PN.</w:t>
      </w:r>
    </w:p>
    <w:p w14:paraId="7AA4E98B" w14:textId="77777777" w:rsidR="00092F3C" w:rsidRPr="00C83390" w:rsidRDefault="00092F3C" w:rsidP="00092F3C">
      <w:pPr>
        <w:numPr>
          <w:ilvl w:val="0"/>
          <w:numId w:val="3"/>
        </w:numPr>
        <w:suppressAutoHyphens/>
        <w:spacing w:after="0" w:line="312" w:lineRule="auto"/>
        <w:jc w:val="both"/>
        <w:rPr>
          <w:rFonts w:ascii="Times New Roman" w:eastAsia="Times New Roman" w:hAnsi="Times New Roman"/>
          <w:sz w:val="24"/>
          <w:szCs w:val="24"/>
          <w:lang w:eastAsia="ar-SA"/>
        </w:rPr>
      </w:pPr>
      <w:r w:rsidRPr="00C83390">
        <w:rPr>
          <w:rFonts w:ascii="Times New Roman" w:eastAsia="Times New Roman" w:hAnsi="Times New Roman"/>
          <w:b/>
          <w:sz w:val="24"/>
          <w:szCs w:val="24"/>
          <w:lang w:eastAsia="ar-SA"/>
        </w:rPr>
        <w:t xml:space="preserve"> Wędliny</w:t>
      </w:r>
      <w:r w:rsidRPr="00C83390">
        <w:rPr>
          <w:rFonts w:ascii="Times New Roman" w:eastAsia="Times New Roman" w:hAnsi="Times New Roman"/>
          <w:sz w:val="24"/>
          <w:szCs w:val="24"/>
          <w:lang w:eastAsia="ar-SA"/>
        </w:rPr>
        <w:t>:</w:t>
      </w:r>
    </w:p>
    <w:p w14:paraId="23A07727" w14:textId="205484BB" w:rsidR="00092F3C" w:rsidRPr="00C83390" w:rsidRDefault="00092F3C" w:rsidP="00092F3C">
      <w:pPr>
        <w:spacing w:after="0" w:line="312" w:lineRule="auto"/>
        <w:ind w:left="499" w:firstLine="1"/>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Wykonawca zapewnia ze oferowane produkty posiadają atesty o/lub certyfikaty higieniczno- sanitarne oraz są świeże (</w:t>
      </w:r>
      <w:r w:rsidRPr="00C83390">
        <w:rPr>
          <w:rFonts w:ascii="Times New Roman" w:eastAsia="Times New Roman" w:hAnsi="Times New Roman"/>
          <w:sz w:val="24"/>
          <w:szCs w:val="24"/>
          <w:u w:val="single"/>
          <w:lang w:eastAsia="ar-SA"/>
        </w:rPr>
        <w:t xml:space="preserve">z ważnym terminem przydatności do spożycia) </w:t>
      </w:r>
      <w:r>
        <w:rPr>
          <w:rFonts w:ascii="Times New Roman" w:eastAsia="Times New Roman" w:hAnsi="Times New Roman"/>
          <w:sz w:val="24"/>
          <w:szCs w:val="24"/>
          <w:u w:val="single"/>
          <w:lang w:eastAsia="ar-SA"/>
        </w:rPr>
        <w:t xml:space="preserve">                   </w:t>
      </w:r>
      <w:r w:rsidRPr="00C83390">
        <w:rPr>
          <w:rFonts w:ascii="Times New Roman" w:eastAsia="Times New Roman" w:hAnsi="Times New Roman"/>
          <w:sz w:val="24"/>
          <w:szCs w:val="24"/>
          <w:u w:val="single"/>
          <w:lang w:eastAsia="ar-SA"/>
        </w:rPr>
        <w:t>tj. w szczególności w momencie dostawy minimum 6 dni</w:t>
      </w:r>
      <w:r w:rsidRPr="00C83390">
        <w:rPr>
          <w:rFonts w:ascii="Times New Roman" w:eastAsia="Times New Roman" w:hAnsi="Times New Roman"/>
          <w:sz w:val="24"/>
          <w:szCs w:val="24"/>
          <w:lang w:eastAsia="ar-SA"/>
        </w:rPr>
        <w:t>.</w:t>
      </w:r>
    </w:p>
    <w:p w14:paraId="5E07DE2B" w14:textId="77777777" w:rsidR="00092F3C" w:rsidRPr="00C83390" w:rsidRDefault="00092F3C" w:rsidP="00092F3C">
      <w:pPr>
        <w:numPr>
          <w:ilvl w:val="0"/>
          <w:numId w:val="3"/>
        </w:numPr>
        <w:suppressAutoHyphens/>
        <w:spacing w:after="0" w:line="312" w:lineRule="auto"/>
        <w:jc w:val="both"/>
        <w:rPr>
          <w:rFonts w:ascii="Times New Roman" w:eastAsia="Times New Roman" w:hAnsi="Times New Roman"/>
          <w:b/>
          <w:sz w:val="24"/>
          <w:szCs w:val="24"/>
          <w:lang w:eastAsia="ar-SA"/>
        </w:rPr>
      </w:pPr>
      <w:r w:rsidRPr="00C83390">
        <w:rPr>
          <w:rFonts w:ascii="Times New Roman" w:eastAsia="Times New Roman" w:hAnsi="Times New Roman"/>
          <w:b/>
          <w:sz w:val="24"/>
          <w:szCs w:val="24"/>
          <w:lang w:eastAsia="ar-SA"/>
        </w:rPr>
        <w:t xml:space="preserve"> Mięsa: </w:t>
      </w:r>
    </w:p>
    <w:p w14:paraId="6EE31101" w14:textId="7675CE8E" w:rsidR="00092F3C" w:rsidRPr="00C83390" w:rsidRDefault="00092F3C" w:rsidP="00092F3C">
      <w:pPr>
        <w:spacing w:after="0" w:line="312" w:lineRule="auto"/>
        <w:ind w:left="499"/>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 xml:space="preserve">Wykonawca zapewnia, że dostarczone mięsa i podroby spełniają następujące warunki: </w:t>
      </w:r>
      <w:r>
        <w:rPr>
          <w:rFonts w:ascii="Times New Roman" w:eastAsia="Times New Roman" w:hAnsi="Times New Roman"/>
          <w:sz w:val="24"/>
          <w:szCs w:val="24"/>
          <w:lang w:eastAsia="ar-SA"/>
        </w:rPr>
        <w:t xml:space="preserve">               </w:t>
      </w:r>
      <w:r w:rsidRPr="00C83390">
        <w:rPr>
          <w:rFonts w:ascii="Times New Roman" w:eastAsia="Times New Roman" w:hAnsi="Times New Roman"/>
          <w:sz w:val="24"/>
          <w:szCs w:val="24"/>
          <w:lang w:eastAsia="ar-SA"/>
        </w:rPr>
        <w:t xml:space="preserve">są zgodne z obowiązującymi PN, mięso drobiowe i wieprzowe posiada świadectwo identyfikacyjne zgodne z wymogami systemu HACCP, mięso i podroby spełniają normy jakościowe zgodne z procedurą jakości HACCP. </w:t>
      </w:r>
    </w:p>
    <w:p w14:paraId="18103718" w14:textId="0B9F58D1" w:rsidR="00092F3C" w:rsidRPr="005C7BEF" w:rsidRDefault="00092F3C" w:rsidP="00092F3C">
      <w:pPr>
        <w:spacing w:after="120" w:line="312" w:lineRule="auto"/>
        <w:ind w:left="499"/>
        <w:jc w:val="both"/>
        <w:rPr>
          <w:rFonts w:ascii="Times New Roman" w:eastAsia="Times New Roman" w:hAnsi="Times New Roman"/>
          <w:sz w:val="24"/>
          <w:szCs w:val="24"/>
          <w:lang w:eastAsia="ar-SA"/>
        </w:rPr>
      </w:pPr>
      <w:r w:rsidRPr="00C83390">
        <w:rPr>
          <w:rFonts w:ascii="Times New Roman" w:eastAsia="Times New Roman" w:hAnsi="Times New Roman"/>
          <w:sz w:val="24"/>
          <w:szCs w:val="24"/>
          <w:lang w:eastAsia="ar-SA"/>
        </w:rPr>
        <w:t xml:space="preserve">Samochód dostarczający w/w artykuły ma być zaopatrzony w chłodnie przystosowaną </w:t>
      </w:r>
      <w:r>
        <w:rPr>
          <w:rFonts w:ascii="Times New Roman" w:eastAsia="Times New Roman" w:hAnsi="Times New Roman"/>
          <w:sz w:val="24"/>
          <w:szCs w:val="24"/>
          <w:lang w:eastAsia="ar-SA"/>
        </w:rPr>
        <w:t xml:space="preserve">              </w:t>
      </w:r>
      <w:r w:rsidRPr="00C83390">
        <w:rPr>
          <w:rFonts w:ascii="Times New Roman" w:eastAsia="Times New Roman" w:hAnsi="Times New Roman"/>
          <w:sz w:val="24"/>
          <w:szCs w:val="24"/>
          <w:lang w:eastAsia="ar-SA"/>
        </w:rPr>
        <w:t>do przewozu tego rodzaju artykułów, ma posiadać świadectwo ze stacji sanitarnej o tym ze jest przystosowany do przewozu ww. artykułów.</w:t>
      </w:r>
    </w:p>
    <w:p w14:paraId="411E6491" w14:textId="77777777" w:rsidR="00092F3C" w:rsidRPr="00C74F94" w:rsidRDefault="00092F3C" w:rsidP="00092F3C">
      <w:pPr>
        <w:suppressAutoHyphens/>
        <w:spacing w:after="120" w:line="312" w:lineRule="auto"/>
        <w:ind w:left="501"/>
        <w:jc w:val="both"/>
        <w:rPr>
          <w:rFonts w:ascii="Times New Roman" w:hAnsi="Times New Roman"/>
          <w:sz w:val="24"/>
          <w:szCs w:val="24"/>
          <w:lang w:eastAsia="ar-SA"/>
        </w:rPr>
      </w:pPr>
      <w:r w:rsidRPr="00402134">
        <w:rPr>
          <w:rFonts w:ascii="Times New Roman" w:hAnsi="Times New Roman"/>
          <w:sz w:val="24"/>
          <w:szCs w:val="24"/>
          <w:lang w:eastAsia="ar-SA"/>
        </w:rPr>
        <w:t>Dostarczone produkty muszą być pakowane próżniowo</w:t>
      </w:r>
      <w:r w:rsidRPr="00402134">
        <w:rPr>
          <w:rFonts w:ascii="Times New Roman" w:hAnsi="Times New Roman"/>
          <w:b/>
          <w:sz w:val="24"/>
          <w:szCs w:val="24"/>
          <w:lang w:eastAsia="ar-SA"/>
        </w:rPr>
        <w:t xml:space="preserve"> </w:t>
      </w:r>
      <w:r w:rsidRPr="00402134">
        <w:rPr>
          <w:rFonts w:ascii="Times New Roman" w:hAnsi="Times New Roman"/>
          <w:sz w:val="24"/>
          <w:szCs w:val="24"/>
          <w:lang w:eastAsia="ar-SA"/>
        </w:rPr>
        <w:t>Vacuum, oznakowane w sposób zrozumiały, 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sidRPr="00C74F94">
        <w:rPr>
          <w:rFonts w:ascii="Times New Roman" w:hAnsi="Times New Roman"/>
          <w:sz w:val="24"/>
          <w:szCs w:val="24"/>
          <w:lang w:eastAsia="ar-SA"/>
        </w:rPr>
        <w:tab/>
      </w:r>
    </w:p>
    <w:p w14:paraId="4604E824" w14:textId="0DFB945C" w:rsidR="00092F3C" w:rsidRPr="00C74F94" w:rsidRDefault="00092F3C" w:rsidP="00092F3C">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sidR="009F77D6">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sidR="009F77D6">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454A8246" w14:textId="77777777" w:rsidR="00092F3C" w:rsidRPr="00C74F94" w:rsidRDefault="00092F3C" w:rsidP="00092F3C">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Oferowane produkty, a także sposób ich przewozu i przechowywania winny spełniać </w:t>
      </w:r>
      <w:r w:rsidRPr="00C74F94">
        <w:rPr>
          <w:rFonts w:ascii="Times New Roman" w:eastAsia="Times New Roman" w:hAnsi="Times New Roman"/>
          <w:color w:val="000000"/>
          <w:sz w:val="24"/>
          <w:szCs w:val="24"/>
          <w:lang w:eastAsia="ar-SA"/>
        </w:rPr>
        <w:lastRenderedPageBreak/>
        <w:t>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56747F0F" w14:textId="77777777" w:rsidR="00092F3C" w:rsidRPr="00C74F94" w:rsidRDefault="00092F3C" w:rsidP="00092F3C">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4E3B552A" w14:textId="77777777" w:rsidR="00092F3C" w:rsidRPr="00C74F94" w:rsidRDefault="00092F3C" w:rsidP="00092F3C">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553F099E" w14:textId="77777777" w:rsidR="00092F3C" w:rsidRPr="00C74F94" w:rsidRDefault="00092F3C" w:rsidP="00092F3C">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oznakowań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6E60D8AC"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16 z późn. zm.)</w:t>
      </w:r>
      <w:r>
        <w:rPr>
          <w:rFonts w:ascii="Times New Roman" w:eastAsia="Times New Roman" w:hAnsi="Times New Roman"/>
          <w:color w:val="000000"/>
          <w:sz w:val="24"/>
          <w:szCs w:val="24"/>
          <w:lang w:eastAsia="pl-PL"/>
        </w:rPr>
        <w:t>.</w:t>
      </w:r>
    </w:p>
    <w:p w14:paraId="14653C5E"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0AC99B9F"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7363E273"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59F33EC0" w14:textId="77777777" w:rsidR="00092F3C" w:rsidRPr="00F666FF"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63BB3805"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206103B7"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4D84C89" w14:textId="77777777" w:rsidR="00092F3C"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38FD016E" w14:textId="1225CD7C"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5D2CB4BF"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Wykonawca zobowiązuje się do przekazania skrzynek (pojemników) przy każdorazowej dostawie towaru do Placówki na okres do następnej dostawy.</w:t>
      </w:r>
    </w:p>
    <w:p w14:paraId="171EF0C9"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190809FE" w14:textId="77777777" w:rsidR="00092F3C" w:rsidRPr="00EA0F1D"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647406E0" w14:textId="206D52E0"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do godz. 12.00), od poniedziałku do </w:t>
      </w:r>
      <w:r>
        <w:rPr>
          <w:rFonts w:ascii="Times New Roman" w:hAnsi="Times New Roman"/>
          <w:color w:val="000000"/>
          <w:sz w:val="24"/>
          <w:szCs w:val="24"/>
          <w:lang w:eastAsia="ar-SA"/>
        </w:rPr>
        <w:t>piątku</w:t>
      </w:r>
      <w:r w:rsidRPr="00C74F94">
        <w:rPr>
          <w:rFonts w:ascii="Times New Roman" w:hAnsi="Times New Roman"/>
          <w:color w:val="000000"/>
          <w:sz w:val="24"/>
          <w:szCs w:val="24"/>
          <w:lang w:eastAsia="ar-SA"/>
        </w:rPr>
        <w:t xml:space="preserve">. Wykonawca dostarczy zamówioną partię towaru każdorazowo w ustalonych godzinach między </w:t>
      </w:r>
      <w:r>
        <w:rPr>
          <w:rFonts w:ascii="Times New Roman" w:hAnsi="Times New Roman"/>
          <w:color w:val="000000"/>
          <w:sz w:val="24"/>
          <w:szCs w:val="24"/>
          <w:lang w:eastAsia="ar-SA"/>
        </w:rPr>
        <w:t>7</w:t>
      </w:r>
      <w:r w:rsidRPr="00C74F94">
        <w:rPr>
          <w:rFonts w:ascii="Times New Roman" w:hAnsi="Times New Roman"/>
          <w:color w:val="000000"/>
          <w:sz w:val="24"/>
          <w:szCs w:val="24"/>
          <w:lang w:eastAsia="ar-SA"/>
        </w:rPr>
        <w:t>.</w:t>
      </w:r>
      <w:r>
        <w:rPr>
          <w:rFonts w:ascii="Times New Roman" w:hAnsi="Times New Roman"/>
          <w:color w:val="000000"/>
          <w:sz w:val="24"/>
          <w:szCs w:val="24"/>
          <w:lang w:eastAsia="ar-SA"/>
        </w:rPr>
        <w:t>3</w:t>
      </w:r>
      <w:r w:rsidRPr="00C74F94">
        <w:rPr>
          <w:rFonts w:ascii="Times New Roman" w:hAnsi="Times New Roman"/>
          <w:color w:val="000000"/>
          <w:sz w:val="24"/>
          <w:szCs w:val="24"/>
          <w:lang w:eastAsia="ar-SA"/>
        </w:rPr>
        <w:t xml:space="preserve">0 a </w:t>
      </w:r>
      <w:r>
        <w:rPr>
          <w:rFonts w:ascii="Times New Roman" w:hAnsi="Times New Roman"/>
          <w:color w:val="000000"/>
          <w:sz w:val="24"/>
          <w:szCs w:val="24"/>
          <w:lang w:eastAsia="ar-SA"/>
        </w:rPr>
        <w:t>13</w:t>
      </w:r>
      <w:r w:rsidRPr="00C74F94">
        <w:rPr>
          <w:rFonts w:ascii="Times New Roman" w:hAnsi="Times New Roman"/>
          <w:color w:val="000000"/>
          <w:sz w:val="24"/>
          <w:szCs w:val="24"/>
          <w:lang w:eastAsia="ar-SA"/>
        </w:rPr>
        <w:t>.00</w:t>
      </w:r>
      <w:r w:rsidRPr="008C0636">
        <w:rPr>
          <w:rFonts w:ascii="Times New Roman" w:eastAsia="Times New Roman" w:hAnsi="Times New Roman"/>
          <w:color w:val="000000"/>
          <w:sz w:val="24"/>
          <w:szCs w:val="24"/>
          <w:lang w:eastAsia="ar-SA"/>
        </w:rPr>
        <w:t xml:space="preserve"> </w:t>
      </w:r>
      <w:r w:rsidRPr="00402134">
        <w:rPr>
          <w:rFonts w:ascii="Times New Roman" w:eastAsia="Times New Roman" w:hAnsi="Times New Roman"/>
          <w:color w:val="000000"/>
          <w:sz w:val="24"/>
          <w:szCs w:val="24"/>
          <w:lang w:eastAsia="ar-SA"/>
        </w:rPr>
        <w:t>w dni robocze</w:t>
      </w:r>
      <w:r w:rsidRPr="00402134">
        <w:rPr>
          <w:rFonts w:ascii="Times New Roman" w:eastAsia="Times New Roman" w:hAnsi="Times New Roman"/>
          <w:color w:val="000000"/>
          <w:sz w:val="24"/>
          <w:szCs w:val="24"/>
          <w:lang w:val="x-none" w:eastAsia="ar-SA"/>
        </w:rPr>
        <w:t xml:space="preserve"> </w:t>
      </w:r>
      <w:r>
        <w:rPr>
          <w:rFonts w:ascii="Times New Roman" w:eastAsia="Times New Roman" w:hAnsi="Times New Roman"/>
          <w:color w:val="000000"/>
          <w:sz w:val="24"/>
          <w:szCs w:val="24"/>
          <w:lang w:eastAsia="ar-SA"/>
        </w:rPr>
        <w:t xml:space="preserve">                         od poniedziałku do czwartku, nie rzadziej niż dwa razy w tygodniu</w:t>
      </w:r>
      <w:r w:rsidRPr="00402134">
        <w:rPr>
          <w:rFonts w:ascii="Times New Roman" w:eastAsia="Times New Roman" w:hAnsi="Times New Roman"/>
          <w:color w:val="000000"/>
          <w:sz w:val="24"/>
          <w:szCs w:val="24"/>
          <w:lang w:eastAsia="ar-SA"/>
        </w:rPr>
        <w: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wysokiej jakości, będą posiadać atesty i/lub certyfikaty higieniczno-sanitarne oraz będą świeże (z ważnym terminem przydatności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do spożycia). Wymagane jest złożenie odpowiedniego oświadczenia, a Zamawiający zastrzega sobie prawo do żądania przedstawienia odpowiednich dokumentów potwierdzających jakość produktów przy danej dostawie.</w:t>
      </w:r>
    </w:p>
    <w:p w14:paraId="5238A2A7"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61C4D45B"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57139248"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24DFAB3A"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33B88618" w14:textId="77777777" w:rsidR="00092F3C" w:rsidRPr="00C74F94"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 xml:space="preserve">W przypadku dostawy produktu równoważnego Zamawiający wymaga, aby opakowanie tego produktu zawierało wszystkie informacje umożliwiające identyfikację spełnienia wskazanych wymagań minimalnych (parametrów) dla danego produktu (gramatura, </w:t>
      </w:r>
      <w:r w:rsidRPr="00C74F94">
        <w:rPr>
          <w:rFonts w:ascii="Times New Roman" w:eastAsia="Times New Roman" w:hAnsi="Times New Roman"/>
          <w:sz w:val="24"/>
          <w:szCs w:val="24"/>
          <w:lang w:eastAsia="ar-SA"/>
        </w:rPr>
        <w:lastRenderedPageBreak/>
        <w:t>zawartość procentowa poszczególnych składników, wydajność z opakowania, wartość odżywcza itp.) wskazanych w ofercie.</w:t>
      </w:r>
    </w:p>
    <w:p w14:paraId="48FD1F22" w14:textId="28F9B8E1" w:rsidR="00092F3C" w:rsidRPr="00C74F94" w:rsidRDefault="00092F3C" w:rsidP="00092F3C">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 xml:space="preserve">W przypadku, gdy Wykonawca będzie oferował artykuł spożywczy równoważny,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31A04214" w14:textId="77777777" w:rsidR="00092F3C" w:rsidRDefault="00092F3C" w:rsidP="00092F3C">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6C13D43A" w14:textId="77777777" w:rsidR="00092F3C" w:rsidRPr="00C74F94" w:rsidRDefault="00092F3C" w:rsidP="00092F3C">
      <w:pPr>
        <w:suppressAutoHyphens/>
        <w:spacing w:after="0" w:line="312" w:lineRule="auto"/>
        <w:ind w:left="501"/>
        <w:jc w:val="both"/>
        <w:rPr>
          <w:rFonts w:ascii="Times New Roman" w:eastAsia="Times New Roman" w:hAnsi="Times New Roman"/>
          <w:sz w:val="24"/>
          <w:szCs w:val="24"/>
          <w:lang w:eastAsia="pl-PL"/>
        </w:rPr>
      </w:pPr>
    </w:p>
    <w:p w14:paraId="4FC1A28A" w14:textId="77777777" w:rsidR="00092F3C" w:rsidRPr="00C74F94" w:rsidRDefault="00092F3C" w:rsidP="00092F3C">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52857082" w14:textId="77777777" w:rsidR="00092F3C" w:rsidRDefault="00092F3C" w:rsidP="00092F3C"/>
    <w:p w14:paraId="643A060A" w14:textId="77777777" w:rsidR="00092F3C" w:rsidRDefault="00092F3C" w:rsidP="00092F3C"/>
    <w:p w14:paraId="610EC8DE" w14:textId="77777777" w:rsidR="00721A63" w:rsidRDefault="00721A63"/>
    <w:sectPr w:rsidR="0072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554046306">
    <w:abstractNumId w:val="2"/>
  </w:num>
  <w:num w:numId="2" w16cid:durableId="1126655110">
    <w:abstractNumId w:val="0"/>
  </w:num>
  <w:num w:numId="3" w16cid:durableId="84790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3C"/>
    <w:rsid w:val="00092F3C"/>
    <w:rsid w:val="001A7DAC"/>
    <w:rsid w:val="00721A63"/>
    <w:rsid w:val="007D11CA"/>
    <w:rsid w:val="009F7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FCA3"/>
  <w15:chartTrackingRefBased/>
  <w15:docId w15:val="{9E569A64-D3B7-45E9-A1A7-422B35A2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F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F3C"/>
    <w:pPr>
      <w:ind w:left="720"/>
      <w:contextualSpacing/>
    </w:pPr>
  </w:style>
  <w:style w:type="character" w:customStyle="1" w:styleId="FontStyle140">
    <w:name w:val="Font Style140"/>
    <w:uiPriority w:val="99"/>
    <w:rsid w:val="00092F3C"/>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1557</Words>
  <Characters>9347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8</cp:revision>
  <cp:lastPrinted>2023-12-06T15:41:00Z</cp:lastPrinted>
  <dcterms:created xsi:type="dcterms:W3CDTF">2022-11-29T20:23:00Z</dcterms:created>
  <dcterms:modified xsi:type="dcterms:W3CDTF">2023-12-06T15:44:00Z</dcterms:modified>
</cp:coreProperties>
</file>