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8202C">
        <w:rPr>
          <w:rFonts w:ascii="Cambria" w:hAnsi="Cambria" w:cs="Calibri"/>
          <w:b/>
        </w:rPr>
        <w:t>228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E8202C" w:rsidRDefault="00E8202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E8202C">
        <w:rPr>
          <w:rFonts w:asciiTheme="majorHAnsi" w:hAnsiTheme="majorHAnsi" w:cs="Tahoma"/>
          <w:b/>
          <w:iCs/>
        </w:rPr>
        <w:t xml:space="preserve">Wykonanie termomodernizacji wraz  z budową instalacji: gazowej, centralnego ogrzewania, c.w.u. i wodno-kanalizacyjnej oraz modernizacja instalacji elektrycznej z jednoczesną likwidacją </w:t>
      </w:r>
      <w:proofErr w:type="spellStart"/>
      <w:r w:rsidRPr="00E8202C">
        <w:rPr>
          <w:rFonts w:asciiTheme="majorHAnsi" w:hAnsiTheme="majorHAnsi" w:cs="Tahoma"/>
          <w:b/>
          <w:iCs/>
        </w:rPr>
        <w:t>nieekologicznych</w:t>
      </w:r>
      <w:proofErr w:type="spellEnd"/>
      <w:r w:rsidRPr="00E8202C">
        <w:rPr>
          <w:rFonts w:asciiTheme="majorHAnsi" w:hAnsiTheme="majorHAnsi" w:cs="Tahoma"/>
          <w:b/>
          <w:iCs/>
        </w:rPr>
        <w:t xml:space="preserve"> urządzeń na paliwo stałe, rozbiórka budynku gospodarczego w podwórzu, zagospodarowanie terenu wokół budynku i wykonanie podłączenia do kanalizacji deszczowej w budynku przy ul. Bern</w:t>
      </w:r>
      <w:r>
        <w:rPr>
          <w:rFonts w:asciiTheme="majorHAnsi" w:hAnsiTheme="majorHAnsi" w:cs="Tahoma"/>
          <w:b/>
          <w:iCs/>
        </w:rPr>
        <w:t xml:space="preserve">ardyńskiej 67 </w:t>
      </w:r>
      <w:bookmarkStart w:id="0" w:name="_GoBack"/>
      <w:bookmarkEnd w:id="0"/>
      <w:r w:rsidRPr="00E8202C">
        <w:rPr>
          <w:rFonts w:asciiTheme="majorHAnsi" w:hAnsiTheme="majorHAnsi" w:cs="Tahoma"/>
          <w:b/>
          <w:iCs/>
        </w:rPr>
        <w:t xml:space="preserve"> w Gliwicach</w:t>
      </w:r>
    </w:p>
    <w:p w:rsidR="00E8202C" w:rsidRDefault="00E8202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zachodzą w stosunku do mnie podstawy wykluczenia z postępowania na podstawie art. </w:t>
      </w:r>
      <w:r w:rsidRPr="00F853C3">
        <w:rPr>
          <w:rFonts w:ascii="Cambria" w:eastAsia="Times New Roman" w:hAnsi="Cambria" w:cs="Calibri"/>
          <w:lang w:eastAsia="pl-PL"/>
        </w:rPr>
        <w:lastRenderedPageBreak/>
        <w:t>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98" w:rsidRDefault="00CA2698" w:rsidP="00686520">
      <w:pPr>
        <w:spacing w:after="0" w:line="240" w:lineRule="auto"/>
      </w:pPr>
      <w:r>
        <w:separator/>
      </w:r>
    </w:p>
    <w:p w:rsidR="00CA2698" w:rsidRDefault="00CA2698"/>
  </w:endnote>
  <w:endnote w:type="continuationSeparator" w:id="0">
    <w:p w:rsidR="00CA2698" w:rsidRDefault="00CA2698" w:rsidP="00686520">
      <w:pPr>
        <w:spacing w:after="0" w:line="240" w:lineRule="auto"/>
      </w:pPr>
      <w:r>
        <w:continuationSeparator/>
      </w:r>
    </w:p>
    <w:p w:rsidR="00CA2698" w:rsidRDefault="00CA2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02C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98" w:rsidRDefault="00CA2698" w:rsidP="00686520">
      <w:pPr>
        <w:spacing w:after="0" w:line="240" w:lineRule="auto"/>
      </w:pPr>
      <w:r>
        <w:separator/>
      </w:r>
    </w:p>
    <w:p w:rsidR="00CA2698" w:rsidRDefault="00CA2698"/>
  </w:footnote>
  <w:footnote w:type="continuationSeparator" w:id="0">
    <w:p w:rsidR="00CA2698" w:rsidRDefault="00CA2698" w:rsidP="00686520">
      <w:pPr>
        <w:spacing w:after="0" w:line="240" w:lineRule="auto"/>
      </w:pPr>
      <w:r>
        <w:continuationSeparator/>
      </w:r>
    </w:p>
    <w:p w:rsidR="00CA2698" w:rsidRDefault="00CA2698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8202C"/>
    <w:rsid w:val="00E84F2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AFBF-CB15-4088-895C-00ED84B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2021-06-16T10:59:00Z</cp:lastPrinted>
  <dcterms:created xsi:type="dcterms:W3CDTF">2021-09-10T08:49:00Z</dcterms:created>
  <dcterms:modified xsi:type="dcterms:W3CDTF">2021-09-10T08:49:00Z</dcterms:modified>
</cp:coreProperties>
</file>