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A5" w:rsidRDefault="00F973D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Regulamin obowiązujący Wykonawców składających za pośrednictwem Internetowej Platformy Zakupowej oferty realizacji zamówień na rzecz Komendy Wojewódzkiej Policji w Kielcach</w:t>
      </w:r>
    </w:p>
    <w:p w:rsidR="000F6184" w:rsidRPr="000E3289" w:rsidRDefault="000F6184" w:rsidP="00321FA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E3289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Zamówienia realizowane przez KWP w Kielcach za pośrednictwem Internetowej Platformy Zakupowej odbywają się wyłącznie przy wykorzystaniu strony interne</w:t>
      </w:r>
      <w:r w:rsidR="000E3289" w:rsidRPr="000E3289">
        <w:rPr>
          <w:rFonts w:ascii="Arial" w:hAnsi="Arial" w:cs="Arial"/>
          <w:sz w:val="20"/>
          <w:szCs w:val="20"/>
        </w:rPr>
        <w:t xml:space="preserve">towej </w:t>
      </w:r>
      <w:hyperlink r:id="rId8" w:history="1">
        <w:r w:rsidR="000E3289" w:rsidRPr="000E3289">
          <w:rPr>
            <w:rStyle w:val="Hipercze"/>
            <w:rFonts w:ascii="Arial" w:hAnsi="Arial" w:cs="Arial"/>
            <w:sz w:val="20"/>
            <w:szCs w:val="20"/>
          </w:rPr>
          <w:t>www.platformazakupowa.pl</w:t>
        </w:r>
      </w:hyperlink>
      <w:r w:rsidR="000E3289" w:rsidRPr="000E3289">
        <w:rPr>
          <w:rFonts w:ascii="Arial" w:hAnsi="Arial" w:cs="Arial"/>
          <w:sz w:val="20"/>
          <w:szCs w:val="20"/>
        </w:rPr>
        <w:t>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nie rozpatruje ofert składanych w inny sposób niż za pośrednictwem Platformy Zakupowej.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Pełna specyfikacja zamówienia, ewentualne załączniki i inne niezbędne informacje są zamieszczone na stronie konkretnego zamówienia, a Wy</w:t>
      </w:r>
      <w:r w:rsidR="000E3289" w:rsidRPr="000E3289">
        <w:rPr>
          <w:rFonts w:ascii="Arial" w:hAnsi="Arial" w:cs="Arial"/>
          <w:sz w:val="20"/>
          <w:szCs w:val="20"/>
        </w:rPr>
        <w:t xml:space="preserve">konawca godzi się na te warunki </w:t>
      </w:r>
      <w:r w:rsidRPr="000E3289">
        <w:rPr>
          <w:rFonts w:ascii="Arial" w:hAnsi="Arial" w:cs="Arial"/>
          <w:sz w:val="20"/>
          <w:szCs w:val="20"/>
        </w:rPr>
        <w:t>i jest świadomy odpowiedzialności za złożoną ofertę.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Podana przez Wykonawcę cena za realizację zamówienia musi zawierać wszystkie koszty realizacji zamówienia, tzn. że KWP w Kielcach nie ponosi żadn</w:t>
      </w:r>
      <w:r w:rsidR="002A12B7">
        <w:rPr>
          <w:rFonts w:ascii="Arial" w:hAnsi="Arial" w:cs="Arial"/>
          <w:sz w:val="20"/>
          <w:szCs w:val="20"/>
        </w:rPr>
        <w:t>ych innych kosztów związanych z </w:t>
      </w:r>
      <w:r w:rsidRPr="000E3289">
        <w:rPr>
          <w:rFonts w:ascii="Arial" w:hAnsi="Arial" w:cs="Arial"/>
          <w:sz w:val="20"/>
          <w:szCs w:val="20"/>
        </w:rPr>
        <w:t>realizacją zamówienia, np. kosztów dostawy.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O ile nie wskazano inaczej, oferty składa się w cenie brutto.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jest związany złożoną przez siebie ofertą przez okres </w:t>
      </w:r>
      <w:r w:rsidR="001A2E5E" w:rsidRPr="000E3289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dnia upływu terminu składania ofert.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Termin płatności na rzecz Wykonawcy wynosi </w:t>
      </w:r>
      <w:r w:rsidR="00395A17">
        <w:rPr>
          <w:rFonts w:ascii="Arial" w:hAnsi="Arial" w:cs="Arial"/>
          <w:sz w:val="20"/>
          <w:szCs w:val="20"/>
        </w:rPr>
        <w:t>30</w:t>
      </w:r>
      <w:r w:rsidRPr="000E3289">
        <w:rPr>
          <w:rFonts w:ascii="Arial" w:hAnsi="Arial" w:cs="Arial"/>
          <w:sz w:val="20"/>
          <w:szCs w:val="20"/>
        </w:rPr>
        <w:t xml:space="preserve"> dni od daty realizacji zamówienia oraz otrzymania przez KWP w Kielcach prawidłowo wystawionej faktury.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Wykonawca gwarantuje, że przy realizacji dostaw, usług i robót budowlanych zaoferowany przedmiot zamówienia lub wykorzystane materiały są zgodne z opisem przedmiotu zamówienia oraz spełniają wymagania wynikające z przepisów prawa.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 przypadku realizowania dostawy niezgodnie z opisem przedmiotu zamówienia oraz ze złożoną przez Wykonawcę ofertą, KWP w Kielcach zwróci niezgodny </w:t>
      </w:r>
      <w:r w:rsidR="002A12B7">
        <w:rPr>
          <w:rFonts w:ascii="Arial" w:hAnsi="Arial" w:cs="Arial"/>
          <w:sz w:val="20"/>
          <w:szCs w:val="20"/>
        </w:rPr>
        <w:t>przedmiot zamówienia na koszt i </w:t>
      </w:r>
      <w:r w:rsidRPr="000E3289">
        <w:rPr>
          <w:rFonts w:ascii="Arial" w:hAnsi="Arial" w:cs="Arial"/>
          <w:sz w:val="20"/>
          <w:szCs w:val="20"/>
        </w:rPr>
        <w:t>ryzyko Wykonawcy.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wybierze ofertę najkorzystn</w:t>
      </w:r>
      <w:r w:rsidR="000E3289" w:rsidRPr="000E3289">
        <w:rPr>
          <w:rFonts w:ascii="Arial" w:hAnsi="Arial" w:cs="Arial"/>
          <w:sz w:val="20"/>
          <w:szCs w:val="20"/>
        </w:rPr>
        <w:t>iejszą, zgodnie z określonymi w </w:t>
      </w:r>
      <w:r w:rsidRPr="000E3289">
        <w:rPr>
          <w:rFonts w:ascii="Arial" w:hAnsi="Arial" w:cs="Arial"/>
          <w:sz w:val="20"/>
          <w:szCs w:val="20"/>
        </w:rPr>
        <w:t>postępowaniu kryteriami wyboru oferty.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 przypadku kilku pozycji zakupowych (kilku zadań), KWP w Kielcach zastrzega sobie prawo wyboru Wykonawcy oddzielnie dla każdego zadania.</w:t>
      </w:r>
    </w:p>
    <w:p w:rsidR="00C67EC8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KWP w Kielcach zastrzega, że przeprowadzane postępowanie nie musi zakończyć się wyborem Wykonawcy, a Wykonawcom nie przysługują z tego tytułu żadne roszczenia w stosunku do KWP w Kielcach.</w:t>
      </w:r>
    </w:p>
    <w:p w:rsidR="003F050B" w:rsidRPr="000E3289" w:rsidRDefault="00F973D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Warunkiem złożenia oferty jest zapoznanie się oraz akceptacja Wykonawcy niniejszego regulaminu. Złożenie oferty jest równoznaczne ze złożeniem przez Wykonawcę oświadczenia woli, iż akceptuje przedmiotowy regulamin oraz wyraża zgo</w:t>
      </w:r>
      <w:r w:rsidR="002A12B7">
        <w:rPr>
          <w:rFonts w:ascii="Arial" w:hAnsi="Arial" w:cs="Arial"/>
          <w:sz w:val="20"/>
          <w:szCs w:val="20"/>
        </w:rPr>
        <w:t>dę na wszystkie postanowienia i </w:t>
      </w:r>
      <w:r w:rsidRPr="000E3289">
        <w:rPr>
          <w:rFonts w:ascii="Arial" w:hAnsi="Arial" w:cs="Arial"/>
          <w:sz w:val="20"/>
          <w:szCs w:val="20"/>
        </w:rPr>
        <w:t>warunki postępowania, a także zobowiązuje się do ich przestrzegania.</w:t>
      </w:r>
    </w:p>
    <w:p w:rsidR="00CA4734" w:rsidRPr="000E3289" w:rsidRDefault="00CA4734" w:rsidP="000E3289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color w:val="000000"/>
          <w:sz w:val="20"/>
          <w:szCs w:val="20"/>
        </w:rPr>
        <w:t>Dokumenty złożone przez Wykonawcę posiadające braki formalne, mogą zostać uzupełnione /poprawione w terminie 3 dni od wezwania przez Zamawiającego.</w:t>
      </w:r>
    </w:p>
    <w:p w:rsidR="003B0C86" w:rsidRPr="000E3289" w:rsidRDefault="000E3289" w:rsidP="000E3289">
      <w:pPr>
        <w:pStyle w:val="NormalnyWeb"/>
        <w:numPr>
          <w:ilvl w:val="0"/>
          <w:numId w:val="8"/>
        </w:numPr>
        <w:spacing w:before="0" w:beforeAutospacing="0" w:after="0" w:afterAutospacing="0"/>
        <w:ind w:left="426" w:hanging="426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iCs/>
          <w:color w:val="000000"/>
          <w:sz w:val="20"/>
          <w:szCs w:val="20"/>
        </w:rPr>
        <w:t>Wszelkie k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oszty dostawy po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krywa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 xml:space="preserve"> Wykonawc</w:t>
      </w:r>
      <w:r w:rsidRPr="000E3289">
        <w:rPr>
          <w:rFonts w:ascii="Arial" w:hAnsi="Arial" w:cs="Arial"/>
          <w:iCs/>
          <w:color w:val="000000"/>
          <w:sz w:val="20"/>
          <w:szCs w:val="20"/>
        </w:rPr>
        <w:t>a</w:t>
      </w:r>
      <w:r w:rsidR="003B0C86" w:rsidRPr="000E3289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0E3289" w:rsidRPr="000E3289" w:rsidRDefault="00F973D4" w:rsidP="000E3289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>Zamawiający uzna ofertę za ważną tylko i wyłącznie wtedy</w:t>
      </w:r>
      <w:r w:rsidR="006B55EA" w:rsidRPr="000E3289">
        <w:rPr>
          <w:rFonts w:ascii="Arial" w:hAnsi="Arial" w:cs="Arial"/>
          <w:sz w:val="20"/>
          <w:szCs w:val="20"/>
        </w:rPr>
        <w:t>,</w:t>
      </w:r>
      <w:r w:rsidRPr="000E3289">
        <w:rPr>
          <w:rFonts w:ascii="Arial" w:hAnsi="Arial" w:cs="Arial"/>
          <w:sz w:val="20"/>
          <w:szCs w:val="20"/>
        </w:rPr>
        <w:t xml:space="preserve"> kiedy każda z pozycji zostanie</w:t>
      </w:r>
      <w:r w:rsidR="000E3289" w:rsidRPr="000E3289">
        <w:rPr>
          <w:rFonts w:ascii="Arial" w:hAnsi="Arial" w:cs="Arial"/>
          <w:sz w:val="20"/>
          <w:szCs w:val="20"/>
        </w:rPr>
        <w:t xml:space="preserve"> wyceniona.</w:t>
      </w:r>
    </w:p>
    <w:p w:rsidR="00DC6305" w:rsidRPr="0059765B" w:rsidRDefault="00DC6305" w:rsidP="0059765B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że spełnia warunki udziału w postępowaniu określone przez zamawiającego w zapytaniu ofertowym </w:t>
      </w:r>
      <w:r w:rsidRPr="00534BB7">
        <w:rPr>
          <w:rFonts w:ascii="Arial" w:hAnsi="Arial" w:cs="Arial"/>
          <w:sz w:val="20"/>
          <w:szCs w:val="20"/>
        </w:rPr>
        <w:t xml:space="preserve">nr </w:t>
      </w:r>
      <w:r w:rsidR="0059765B">
        <w:rPr>
          <w:rFonts w:ascii="Arial" w:hAnsi="Arial" w:cs="Arial"/>
          <w:sz w:val="20"/>
          <w:szCs w:val="20"/>
        </w:rPr>
        <w:t>ZP-</w:t>
      </w:r>
      <w:r w:rsidR="00DF3DB9">
        <w:rPr>
          <w:rFonts w:ascii="Arial" w:hAnsi="Arial" w:cs="Arial"/>
          <w:sz w:val="20"/>
          <w:szCs w:val="20"/>
        </w:rPr>
        <w:t>/</w:t>
      </w:r>
      <w:r w:rsidR="00491E87">
        <w:rPr>
          <w:rFonts w:ascii="Arial" w:hAnsi="Arial" w:cs="Arial"/>
          <w:sz w:val="20"/>
          <w:szCs w:val="20"/>
        </w:rPr>
        <w:t>1055</w:t>
      </w:r>
      <w:r w:rsidR="00DF3DB9">
        <w:rPr>
          <w:rFonts w:ascii="Arial" w:hAnsi="Arial" w:cs="Arial"/>
          <w:sz w:val="20"/>
          <w:szCs w:val="20"/>
        </w:rPr>
        <w:t>/</w:t>
      </w:r>
      <w:r w:rsidR="001A5E48">
        <w:rPr>
          <w:rFonts w:ascii="Arial" w:hAnsi="Arial" w:cs="Arial"/>
          <w:sz w:val="20"/>
          <w:szCs w:val="20"/>
        </w:rPr>
        <w:t>2024</w:t>
      </w:r>
      <w:r w:rsidR="00DF3DB9">
        <w:rPr>
          <w:rFonts w:ascii="Arial" w:hAnsi="Arial" w:cs="Arial"/>
          <w:sz w:val="20"/>
          <w:szCs w:val="20"/>
        </w:rPr>
        <w:t xml:space="preserve">   </w:t>
      </w:r>
      <w:r w:rsidRPr="0059765B">
        <w:rPr>
          <w:rFonts w:ascii="Arial" w:hAnsi="Arial" w:cs="Arial"/>
          <w:sz w:val="20"/>
          <w:szCs w:val="20"/>
        </w:rPr>
        <w:t>oraz nie podlega</w:t>
      </w:r>
      <w:r w:rsidR="004B68DA">
        <w:rPr>
          <w:rFonts w:ascii="Arial" w:hAnsi="Arial" w:cs="Arial"/>
          <w:sz w:val="20"/>
          <w:szCs w:val="20"/>
        </w:rPr>
        <w:t xml:space="preserve"> </w:t>
      </w:r>
      <w:r w:rsidR="002A12B7" w:rsidRPr="0059765B">
        <w:rPr>
          <w:rFonts w:ascii="Arial" w:hAnsi="Arial" w:cs="Arial"/>
          <w:sz w:val="20"/>
          <w:szCs w:val="20"/>
        </w:rPr>
        <w:t>wykluczeniu z </w:t>
      </w:r>
      <w:r w:rsidRPr="0059765B">
        <w:rPr>
          <w:rFonts w:ascii="Arial" w:hAnsi="Arial" w:cs="Arial"/>
          <w:sz w:val="20"/>
          <w:szCs w:val="20"/>
        </w:rPr>
        <w:t>postępowania.</w:t>
      </w:r>
    </w:p>
    <w:p w:rsidR="00DC6305" w:rsidRDefault="00DC6305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Wykonawca składając ofertę oświadcza, iż 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 xml:space="preserve">zapewni w okresie obowiązywania umowy pełną ochronę danych osobowych oraz zgodność z wszelkimi obecnymi oraz przyszłymi przepisami prawa dotyczącymi ochrony danych osobowych oraz oświadcza, że wypełnił obowiązki informacyjne przewidziane w art. 13 lub art. 14 RODO wobec osób fizycznych, od których dane osobowe bezpośrednio lub pośrednio </w:t>
      </w:r>
      <w:r w:rsidR="000E3289" w:rsidRPr="000E3289">
        <w:rPr>
          <w:rFonts w:ascii="Arial" w:eastAsia="ArialMT" w:hAnsi="Arial" w:cs="Arial"/>
          <w:spacing w:val="-4"/>
          <w:sz w:val="20"/>
          <w:szCs w:val="20"/>
        </w:rPr>
        <w:t>pozyskał w celu ubiegania się o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udzi</w:t>
      </w:r>
      <w:r w:rsidR="002A12B7">
        <w:rPr>
          <w:rFonts w:ascii="Arial" w:eastAsia="ArialMT" w:hAnsi="Arial" w:cs="Arial"/>
          <w:spacing w:val="-4"/>
          <w:sz w:val="20"/>
          <w:szCs w:val="20"/>
        </w:rPr>
        <w:t>elenie zamówienia publicznego w </w:t>
      </w:r>
      <w:r w:rsidRPr="000E3289">
        <w:rPr>
          <w:rFonts w:ascii="Arial" w:eastAsia="ArialMT" w:hAnsi="Arial" w:cs="Arial"/>
          <w:spacing w:val="-4"/>
          <w:sz w:val="20"/>
          <w:szCs w:val="20"/>
        </w:rPr>
        <w:t>niniejszym postępowaniu.</w:t>
      </w:r>
    </w:p>
    <w:p w:rsidR="004B68DA" w:rsidRPr="000E3289" w:rsidRDefault="004B68DA" w:rsidP="000E3289">
      <w:pPr>
        <w:pStyle w:val="Akapitzlist"/>
        <w:numPr>
          <w:ilvl w:val="0"/>
          <w:numId w:val="8"/>
        </w:numPr>
        <w:spacing w:after="120"/>
        <w:ind w:left="426" w:hanging="426"/>
        <w:jc w:val="both"/>
        <w:rPr>
          <w:rFonts w:ascii="Arial" w:eastAsia="ArialMT" w:hAnsi="Arial" w:cs="Arial"/>
          <w:spacing w:val="-4"/>
          <w:sz w:val="20"/>
          <w:szCs w:val="20"/>
        </w:rPr>
      </w:pPr>
    </w:p>
    <w:p w:rsidR="003B0C86" w:rsidRPr="000E3289" w:rsidRDefault="003B0C86" w:rsidP="003B0C86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:rsidR="003F6A90" w:rsidRPr="000E3289" w:rsidRDefault="003F6A90" w:rsidP="003F6A90">
      <w:pPr>
        <w:jc w:val="center"/>
        <w:rPr>
          <w:rFonts w:ascii="Arial" w:hAnsi="Arial" w:cs="Arial"/>
          <w:b/>
          <w:sz w:val="20"/>
          <w:szCs w:val="20"/>
        </w:rPr>
      </w:pPr>
      <w:r w:rsidRPr="000E3289">
        <w:rPr>
          <w:rFonts w:ascii="Arial" w:hAnsi="Arial" w:cs="Arial"/>
          <w:b/>
          <w:sz w:val="20"/>
          <w:szCs w:val="20"/>
        </w:rPr>
        <w:t>W razie niewyrażenia zgody na powyższe warunki – proszę nie składać oferty!</w:t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0E3289" w:rsidRDefault="000E3289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:rsidR="00DC6305" w:rsidRPr="000E3289" w:rsidRDefault="00DC6305" w:rsidP="00DC6305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E3289">
        <w:rPr>
          <w:rFonts w:ascii="Arial" w:eastAsia="Times New Roman" w:hAnsi="Arial" w:cs="Arial"/>
          <w:b/>
          <w:sz w:val="20"/>
          <w:szCs w:val="20"/>
        </w:rPr>
        <w:lastRenderedPageBreak/>
        <w:t xml:space="preserve">Klauzula informacyjna w związku z procedurą postępowania o udzielenie zamówienia publicznego </w:t>
      </w:r>
    </w:p>
    <w:p w:rsidR="00DC6305" w:rsidRPr="000E3289" w:rsidRDefault="00DC6305" w:rsidP="00DC6305">
      <w:pPr>
        <w:spacing w:after="150" w:line="36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Zgodnie z art. 13 ust. 1 i 2 </w:t>
      </w:r>
      <w:r w:rsidRPr="000E3289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0E3289">
        <w:rPr>
          <w:rFonts w:ascii="Arial" w:eastAsia="Times New Roman" w:hAnsi="Arial" w:cs="Arial"/>
          <w:sz w:val="20"/>
          <w:szCs w:val="20"/>
        </w:rPr>
        <w:t>dalej „RODO”, informuję, Pana/Panią o tym, w jaki sposób Komendant Wojewódzki Policji w Kielcach przetwarza Pa</w:t>
      </w:r>
      <w:r w:rsidR="000E3289">
        <w:rPr>
          <w:rFonts w:ascii="Arial" w:eastAsia="Times New Roman" w:hAnsi="Arial" w:cs="Arial"/>
          <w:sz w:val="20"/>
          <w:szCs w:val="20"/>
        </w:rPr>
        <w:t xml:space="preserve">na/Pani dane osobowe w związku </w:t>
      </w:r>
      <w:r w:rsidRPr="000E3289">
        <w:rPr>
          <w:rFonts w:ascii="Arial" w:eastAsia="Times New Roman" w:hAnsi="Arial" w:cs="Arial"/>
          <w:sz w:val="20"/>
          <w:szCs w:val="20"/>
        </w:rPr>
        <w:t xml:space="preserve">z procedurą postępowania przetargowego: </w:t>
      </w:r>
    </w:p>
    <w:p w:rsidR="00DC6305" w:rsidRPr="000E3289" w:rsidRDefault="00833E0C" w:rsidP="00DC6305">
      <w:pPr>
        <w:pStyle w:val="Akapitzlist"/>
        <w:numPr>
          <w:ilvl w:val="0"/>
          <w:numId w:val="3"/>
        </w:numPr>
        <w:spacing w:after="150" w:line="360" w:lineRule="auto"/>
        <w:ind w:left="426"/>
        <w:jc w:val="both"/>
        <w:rPr>
          <w:rFonts w:ascii="Arial" w:eastAsia="Times New Roman" w:hAnsi="Arial" w:cs="Arial"/>
          <w:i/>
          <w:sz w:val="20"/>
          <w:szCs w:val="20"/>
        </w:rPr>
      </w:pPr>
      <w:r w:rsidRPr="000E3289">
        <w:rPr>
          <w:rFonts w:ascii="Arial" w:hAnsi="Arial" w:cs="Arial"/>
          <w:sz w:val="20"/>
          <w:szCs w:val="20"/>
        </w:rPr>
        <w:t xml:space="preserve">Administratorem Pani/Pana danych osobowych jest Komendant Wojewódzki Policji w Kielcach, kontakt : ul. </w:t>
      </w:r>
      <w:proofErr w:type="spellStart"/>
      <w:r w:rsidRPr="000E3289">
        <w:rPr>
          <w:rFonts w:ascii="Arial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hAnsi="Arial" w:cs="Arial"/>
          <w:sz w:val="20"/>
          <w:szCs w:val="20"/>
        </w:rPr>
        <w:t xml:space="preserve"> 12, 25-372 Kielce</w:t>
      </w:r>
    </w:p>
    <w:p w:rsidR="00DC6305" w:rsidRPr="000E3289" w:rsidRDefault="00F3374F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Inspektorem ochrony danych osobowych w Komendzie Wojewódzkiej Policji w Kielcach jest Pani Ewa Kopeć, pracownik Wydziału Ochrony Informacji Niejawnych Komendy Wojewódzkiej Policji w Kielcach, kontakt ul.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Seminaryjska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12, 25-372 Kielce</w:t>
      </w:r>
      <w:r w:rsidR="00DC6305" w:rsidRPr="000E3289">
        <w:rPr>
          <w:rFonts w:ascii="Arial" w:eastAsia="Times New Roman" w:hAnsi="Arial" w:cs="Arial"/>
          <w:sz w:val="20"/>
          <w:szCs w:val="20"/>
        </w:rPr>
        <w:t>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Pani/Pana dane osobowe przetwarzane będą na podstawie art. 6 ust. 1 lit.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cRODO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 </w:t>
      </w:r>
      <w:r w:rsidRPr="000E3289">
        <w:rPr>
          <w:rFonts w:ascii="Arial" w:eastAsia="Times New Roman" w:hAnsi="Arial" w:cs="Arial"/>
          <w:sz w:val="20"/>
          <w:szCs w:val="20"/>
        </w:rPr>
        <w:br/>
        <w:t xml:space="preserve">w celu </w:t>
      </w:r>
      <w:r w:rsidRPr="000E3289">
        <w:rPr>
          <w:rFonts w:ascii="Arial" w:hAnsi="Arial" w:cs="Arial"/>
          <w:sz w:val="20"/>
          <w:szCs w:val="20"/>
        </w:rPr>
        <w:t>związanym z postępowaniem o udzielenie zamówienia publicznego prowadzonym przez Komendę Wojewódzką Policji w Kielcach, numer postępowania ZP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-</w:t>
      </w:r>
      <w:r w:rsidR="00491E87">
        <w:rPr>
          <w:rFonts w:ascii="Arial" w:hAnsi="Arial" w:cs="Arial"/>
          <w:sz w:val="20"/>
          <w:szCs w:val="20"/>
        </w:rPr>
        <w:t>1055</w:t>
      </w:r>
      <w:r w:rsidRPr="000E3289">
        <w:rPr>
          <w:rFonts w:ascii="Arial" w:hAnsi="Arial" w:cs="Arial"/>
          <w:sz w:val="20"/>
          <w:szCs w:val="20"/>
        </w:rPr>
        <w:t>/</w:t>
      </w:r>
      <w:r w:rsidR="00216765">
        <w:rPr>
          <w:rFonts w:ascii="Arial" w:hAnsi="Arial" w:cs="Arial"/>
          <w:sz w:val="20"/>
          <w:szCs w:val="20"/>
        </w:rPr>
        <w:t xml:space="preserve"> </w:t>
      </w:r>
      <w:r w:rsidR="00DF3DB9">
        <w:rPr>
          <w:rFonts w:ascii="Arial" w:hAnsi="Arial" w:cs="Arial"/>
          <w:sz w:val="20"/>
          <w:szCs w:val="20"/>
        </w:rPr>
        <w:t>202</w:t>
      </w:r>
      <w:r w:rsidR="001A5E48">
        <w:rPr>
          <w:rFonts w:ascii="Arial" w:hAnsi="Arial" w:cs="Arial"/>
          <w:sz w:val="20"/>
          <w:szCs w:val="20"/>
        </w:rPr>
        <w:t>4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</w:t>
      </w:r>
      <w:r w:rsidRPr="000E3289">
        <w:rPr>
          <w:rFonts w:ascii="Arial" w:eastAsia="Times New Roman" w:hAnsi="Arial" w:cs="Arial"/>
          <w:sz w:val="20"/>
          <w:szCs w:val="20"/>
        </w:rPr>
        <w:br/>
        <w:t xml:space="preserve">3 ustawy z dnia 29 stycznia 2004 r. – Prawo zamówień publicznych (Dz. U. z </w:t>
      </w:r>
      <w:r w:rsidR="00BB21E7" w:rsidRPr="000E3289">
        <w:rPr>
          <w:rFonts w:ascii="Arial" w:eastAsia="Times New Roman" w:hAnsi="Arial" w:cs="Arial"/>
          <w:sz w:val="20"/>
          <w:szCs w:val="20"/>
        </w:rPr>
        <w:t>2019</w:t>
      </w:r>
      <w:r w:rsidRPr="000E3289">
        <w:rPr>
          <w:rFonts w:ascii="Arial" w:eastAsia="Times New Roman" w:hAnsi="Arial" w:cs="Arial"/>
          <w:sz w:val="20"/>
          <w:szCs w:val="20"/>
        </w:rPr>
        <w:t xml:space="preserve"> r. poz. </w:t>
      </w:r>
      <w:r w:rsidR="00BB21E7" w:rsidRPr="000E3289">
        <w:rPr>
          <w:rFonts w:ascii="Arial" w:eastAsia="Times New Roman" w:hAnsi="Arial" w:cs="Arial"/>
          <w:sz w:val="20"/>
          <w:szCs w:val="20"/>
        </w:rPr>
        <w:t>1843</w:t>
      </w:r>
      <w:r w:rsidRPr="000E3289">
        <w:rPr>
          <w:rFonts w:ascii="Arial" w:eastAsia="Times New Roman" w:hAnsi="Arial" w:cs="Arial"/>
          <w:sz w:val="20"/>
          <w:szCs w:val="20"/>
        </w:rPr>
        <w:t xml:space="preserve">), dalej „ustawa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”;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="000E3289">
        <w:rPr>
          <w:rFonts w:ascii="Arial" w:eastAsia="Times New Roman" w:hAnsi="Arial" w:cs="Arial"/>
          <w:sz w:val="20"/>
          <w:szCs w:val="20"/>
        </w:rPr>
        <w:t>, związanym z udziałem w </w:t>
      </w:r>
      <w:r w:rsidRPr="000E3289">
        <w:rPr>
          <w:rFonts w:ascii="Arial" w:eastAsia="Times New Roman" w:hAnsi="Arial" w:cs="Arial"/>
          <w:sz w:val="20"/>
          <w:szCs w:val="20"/>
        </w:rPr>
        <w:t xml:space="preserve">postępowaniu o udzielenie zamówienia publicznego; konsekwencje niepodania określonych danych wynikają z ustawy </w:t>
      </w:r>
      <w:proofErr w:type="spellStart"/>
      <w:r w:rsidRPr="000E3289">
        <w:rPr>
          <w:rFonts w:ascii="Arial" w:eastAsia="Times New Roman" w:hAnsi="Arial" w:cs="Arial"/>
          <w:sz w:val="20"/>
          <w:szCs w:val="20"/>
        </w:rPr>
        <w:t>Pzp</w:t>
      </w:r>
      <w:proofErr w:type="spellEnd"/>
      <w:r w:rsidRPr="000E3289">
        <w:rPr>
          <w:rFonts w:ascii="Arial" w:eastAsia="Times New Roman" w:hAnsi="Arial" w:cs="Arial"/>
          <w:sz w:val="20"/>
          <w:szCs w:val="20"/>
        </w:rPr>
        <w:t xml:space="preserve">;  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 xml:space="preserve">w odniesieniu do Pani/Pana danych osobowych decyzje nie będą podejmowane </w:t>
      </w:r>
      <w:r w:rsidRPr="000E3289">
        <w:rPr>
          <w:rFonts w:ascii="Arial" w:eastAsia="Times New Roman" w:hAnsi="Arial" w:cs="Arial"/>
          <w:sz w:val="20"/>
          <w:szCs w:val="20"/>
        </w:rPr>
        <w:br/>
        <w:t>w sposób zautomatyzowany, stosowanie do art. 22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posiada Pani/Pan: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na podstawie art. 15 RODO prawo dostępu do danych osobowych Pani/Pana dotyczących;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na podstawie art. 16 RODO prawo do sprostowania Pani/Pana danych osobowych.</w:t>
      </w:r>
    </w:p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na podstawie art. 18 RODO prawo żądania od administratora ograniczenia przetwarzania danych osobowych z zastrzeżen</w:t>
      </w:r>
      <w:r w:rsidR="000E3289">
        <w:rPr>
          <w:rFonts w:ascii="Arial" w:eastAsia="Times New Roman" w:hAnsi="Arial" w:cs="Arial"/>
          <w:sz w:val="20"/>
          <w:szCs w:val="20"/>
        </w:rPr>
        <w:t xml:space="preserve">iem przypadków, o których mowa </w:t>
      </w:r>
      <w:r w:rsidRPr="000E3289">
        <w:rPr>
          <w:rFonts w:ascii="Arial" w:eastAsia="Times New Roman" w:hAnsi="Arial" w:cs="Arial"/>
          <w:sz w:val="20"/>
          <w:szCs w:val="20"/>
        </w:rPr>
        <w:t xml:space="preserve">w art. 18 ust. 2 RODO;  </w:t>
      </w:r>
      <w:bookmarkStart w:id="0" w:name="_GoBack"/>
    </w:p>
    <w:bookmarkEnd w:id="0"/>
    <w:p w:rsidR="00DC6305" w:rsidRPr="000E3289" w:rsidRDefault="00DC6305" w:rsidP="00DC6305">
      <w:pPr>
        <w:pStyle w:val="Akapitzlist"/>
        <w:numPr>
          <w:ilvl w:val="0"/>
          <w:numId w:val="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DC6305" w:rsidRPr="000E3289" w:rsidRDefault="00DC6305" w:rsidP="00DC6305">
      <w:pPr>
        <w:pStyle w:val="Akapitzlist"/>
        <w:numPr>
          <w:ilvl w:val="0"/>
          <w:numId w:val="4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nie przysługuje Pani/Panu: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w związku z art. 17 ust. 3 lit. b, d lub e RODO prawo do usunięcia danych osobowych;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prawo do przenoszenia danych osobowych, o którym mowa w art. 20 RODO;</w:t>
      </w:r>
    </w:p>
    <w:p w:rsidR="00DC6305" w:rsidRPr="000E3289" w:rsidRDefault="00DC6305" w:rsidP="00DC6305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0E3289">
        <w:rPr>
          <w:rFonts w:ascii="Arial" w:eastAsia="Times New Roman" w:hAnsi="Arial" w:cs="Arial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sectPr w:rsidR="00DC6305" w:rsidRPr="000E3289" w:rsidSect="00F51340">
      <w:headerReference w:type="default" r:id="rId9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EB" w:rsidRDefault="00DA3CEB" w:rsidP="00A13F72">
      <w:pPr>
        <w:spacing w:after="0" w:line="240" w:lineRule="auto"/>
      </w:pPr>
      <w:r>
        <w:separator/>
      </w:r>
    </w:p>
  </w:endnote>
  <w:endnote w:type="continuationSeparator" w:id="0">
    <w:p w:rsidR="00DA3CEB" w:rsidRDefault="00DA3CEB" w:rsidP="00A1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EB" w:rsidRDefault="00DA3CEB" w:rsidP="00A13F72">
      <w:pPr>
        <w:spacing w:after="0" w:line="240" w:lineRule="auto"/>
      </w:pPr>
      <w:r>
        <w:separator/>
      </w:r>
    </w:p>
  </w:footnote>
  <w:footnote w:type="continuationSeparator" w:id="0">
    <w:p w:rsidR="00DA3CEB" w:rsidRDefault="00DA3CEB" w:rsidP="00A1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72" w:rsidRPr="000E3289" w:rsidRDefault="00A13F72" w:rsidP="00A13F72">
    <w:pPr>
      <w:pStyle w:val="ust"/>
      <w:spacing w:before="120" w:after="120"/>
      <w:ind w:left="0" w:firstLine="0"/>
      <w:jc w:val="right"/>
      <w:rPr>
        <w:rFonts w:ascii="Arial" w:hAnsi="Arial" w:cs="Arial"/>
        <w:b/>
        <w:spacing w:val="-8"/>
        <w:sz w:val="20"/>
        <w:szCs w:val="20"/>
      </w:rPr>
    </w:pPr>
    <w:r w:rsidRPr="000E3289">
      <w:rPr>
        <w:rFonts w:ascii="Arial" w:hAnsi="Arial" w:cs="Arial"/>
        <w:b/>
        <w:sz w:val="20"/>
        <w:szCs w:val="20"/>
      </w:rPr>
      <w:t xml:space="preserve">Nr postępowania: </w:t>
    </w:r>
    <w:r w:rsidR="0059765B">
      <w:rPr>
        <w:rFonts w:ascii="Arial" w:hAnsi="Arial" w:cs="Arial"/>
        <w:b/>
        <w:sz w:val="20"/>
        <w:szCs w:val="20"/>
      </w:rPr>
      <w:t>ZP-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491E87">
      <w:rPr>
        <w:rFonts w:ascii="Arial" w:hAnsi="Arial" w:cs="Arial"/>
        <w:b/>
        <w:sz w:val="20"/>
        <w:szCs w:val="20"/>
      </w:rPr>
      <w:t>1055</w:t>
    </w:r>
    <w:r w:rsidR="00216765">
      <w:rPr>
        <w:rFonts w:ascii="Arial" w:hAnsi="Arial" w:cs="Arial"/>
        <w:b/>
        <w:sz w:val="20"/>
        <w:szCs w:val="20"/>
      </w:rPr>
      <w:t xml:space="preserve"> </w:t>
    </w:r>
    <w:r w:rsidR="00B77AA0">
      <w:rPr>
        <w:rFonts w:ascii="Arial" w:hAnsi="Arial" w:cs="Arial"/>
        <w:b/>
        <w:sz w:val="20"/>
        <w:szCs w:val="20"/>
      </w:rPr>
      <w:t>/</w:t>
    </w:r>
    <w:r w:rsidR="00F64375">
      <w:rPr>
        <w:rFonts w:ascii="Arial" w:hAnsi="Arial" w:cs="Arial"/>
        <w:b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863"/>
    <w:multiLevelType w:val="hybridMultilevel"/>
    <w:tmpl w:val="33EC5D54"/>
    <w:lvl w:ilvl="0" w:tplc="B2922CD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6D27E5"/>
    <w:multiLevelType w:val="hybridMultilevel"/>
    <w:tmpl w:val="AE0457E4"/>
    <w:lvl w:ilvl="0" w:tplc="FACE784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912B7"/>
    <w:multiLevelType w:val="hybridMultilevel"/>
    <w:tmpl w:val="7EEA4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297"/>
    <w:multiLevelType w:val="hybridMultilevel"/>
    <w:tmpl w:val="671C29AE"/>
    <w:lvl w:ilvl="0" w:tplc="6114A908">
      <w:start w:val="1"/>
      <w:numFmt w:val="decimal"/>
      <w:lvlText w:val="%1."/>
      <w:lvlJc w:val="left"/>
      <w:pPr>
        <w:ind w:left="502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24"/>
    <w:rsid w:val="00040D45"/>
    <w:rsid w:val="000A0AEA"/>
    <w:rsid w:val="000B6EFA"/>
    <w:rsid w:val="000C5596"/>
    <w:rsid w:val="000E3289"/>
    <w:rsid w:val="000F5F6E"/>
    <w:rsid w:val="000F6184"/>
    <w:rsid w:val="00101647"/>
    <w:rsid w:val="001246EF"/>
    <w:rsid w:val="00125623"/>
    <w:rsid w:val="0012729A"/>
    <w:rsid w:val="001304FA"/>
    <w:rsid w:val="0015768E"/>
    <w:rsid w:val="00194BA1"/>
    <w:rsid w:val="001A2E5E"/>
    <w:rsid w:val="001A5E48"/>
    <w:rsid w:val="001E4A74"/>
    <w:rsid w:val="00214399"/>
    <w:rsid w:val="00216765"/>
    <w:rsid w:val="0023053D"/>
    <w:rsid w:val="00237A65"/>
    <w:rsid w:val="00265A10"/>
    <w:rsid w:val="00285C51"/>
    <w:rsid w:val="00286FF6"/>
    <w:rsid w:val="0029700B"/>
    <w:rsid w:val="002A12B7"/>
    <w:rsid w:val="002A3D26"/>
    <w:rsid w:val="002B4275"/>
    <w:rsid w:val="002E217B"/>
    <w:rsid w:val="002E465F"/>
    <w:rsid w:val="002E5FBB"/>
    <w:rsid w:val="00320196"/>
    <w:rsid w:val="00321FA5"/>
    <w:rsid w:val="00344756"/>
    <w:rsid w:val="00392121"/>
    <w:rsid w:val="00395A17"/>
    <w:rsid w:val="003B0C86"/>
    <w:rsid w:val="003B5E4F"/>
    <w:rsid w:val="003C44AA"/>
    <w:rsid w:val="003D4B3A"/>
    <w:rsid w:val="003F050B"/>
    <w:rsid w:val="003F1D2C"/>
    <w:rsid w:val="003F6A90"/>
    <w:rsid w:val="004044E9"/>
    <w:rsid w:val="004107A5"/>
    <w:rsid w:val="0042751C"/>
    <w:rsid w:val="00450565"/>
    <w:rsid w:val="004518DF"/>
    <w:rsid w:val="00452072"/>
    <w:rsid w:val="00470C3C"/>
    <w:rsid w:val="004873AC"/>
    <w:rsid w:val="00490566"/>
    <w:rsid w:val="00491E87"/>
    <w:rsid w:val="00493B95"/>
    <w:rsid w:val="004B68DA"/>
    <w:rsid w:val="004D122C"/>
    <w:rsid w:val="004D13A0"/>
    <w:rsid w:val="004D3F69"/>
    <w:rsid w:val="004F3BC7"/>
    <w:rsid w:val="00505297"/>
    <w:rsid w:val="00534BB7"/>
    <w:rsid w:val="00537577"/>
    <w:rsid w:val="0059692C"/>
    <w:rsid w:val="0059765B"/>
    <w:rsid w:val="005B38A8"/>
    <w:rsid w:val="005E06B6"/>
    <w:rsid w:val="00631052"/>
    <w:rsid w:val="00632C1D"/>
    <w:rsid w:val="006566E8"/>
    <w:rsid w:val="0066091E"/>
    <w:rsid w:val="00660BE4"/>
    <w:rsid w:val="006942F7"/>
    <w:rsid w:val="006B55EA"/>
    <w:rsid w:val="00710B04"/>
    <w:rsid w:val="007171FF"/>
    <w:rsid w:val="00751929"/>
    <w:rsid w:val="0079261F"/>
    <w:rsid w:val="00804633"/>
    <w:rsid w:val="00833257"/>
    <w:rsid w:val="00833E0C"/>
    <w:rsid w:val="008607C8"/>
    <w:rsid w:val="00874897"/>
    <w:rsid w:val="00886E33"/>
    <w:rsid w:val="00891C24"/>
    <w:rsid w:val="008A1E63"/>
    <w:rsid w:val="008D5C60"/>
    <w:rsid w:val="00906BF3"/>
    <w:rsid w:val="00912EB7"/>
    <w:rsid w:val="00942BE8"/>
    <w:rsid w:val="009554ED"/>
    <w:rsid w:val="009A0FFD"/>
    <w:rsid w:val="009A6C31"/>
    <w:rsid w:val="009C6191"/>
    <w:rsid w:val="009E5116"/>
    <w:rsid w:val="009F4B8B"/>
    <w:rsid w:val="00A13F72"/>
    <w:rsid w:val="00A2491D"/>
    <w:rsid w:val="00A472AA"/>
    <w:rsid w:val="00A51225"/>
    <w:rsid w:val="00A6261E"/>
    <w:rsid w:val="00A8318D"/>
    <w:rsid w:val="00AC0BF3"/>
    <w:rsid w:val="00AC2FB4"/>
    <w:rsid w:val="00B51075"/>
    <w:rsid w:val="00B63185"/>
    <w:rsid w:val="00B77AA0"/>
    <w:rsid w:val="00B82D50"/>
    <w:rsid w:val="00BA2769"/>
    <w:rsid w:val="00BB21E7"/>
    <w:rsid w:val="00BC5AFB"/>
    <w:rsid w:val="00BC779E"/>
    <w:rsid w:val="00BF025D"/>
    <w:rsid w:val="00C1243A"/>
    <w:rsid w:val="00C20141"/>
    <w:rsid w:val="00C31FF3"/>
    <w:rsid w:val="00C3288E"/>
    <w:rsid w:val="00C53AB5"/>
    <w:rsid w:val="00C57734"/>
    <w:rsid w:val="00C604F1"/>
    <w:rsid w:val="00C67EC8"/>
    <w:rsid w:val="00C67FFE"/>
    <w:rsid w:val="00C70AF0"/>
    <w:rsid w:val="00C822E7"/>
    <w:rsid w:val="00CA4734"/>
    <w:rsid w:val="00CA65CD"/>
    <w:rsid w:val="00CC02BA"/>
    <w:rsid w:val="00D000FF"/>
    <w:rsid w:val="00D00C38"/>
    <w:rsid w:val="00D338F2"/>
    <w:rsid w:val="00D36C22"/>
    <w:rsid w:val="00D51908"/>
    <w:rsid w:val="00D804E6"/>
    <w:rsid w:val="00D92C12"/>
    <w:rsid w:val="00DA37F1"/>
    <w:rsid w:val="00DA3CEB"/>
    <w:rsid w:val="00DC6305"/>
    <w:rsid w:val="00DD43A6"/>
    <w:rsid w:val="00DF1083"/>
    <w:rsid w:val="00DF3DB9"/>
    <w:rsid w:val="00E15C97"/>
    <w:rsid w:val="00E730C5"/>
    <w:rsid w:val="00E919AF"/>
    <w:rsid w:val="00ED55FB"/>
    <w:rsid w:val="00EE016B"/>
    <w:rsid w:val="00EE3CFC"/>
    <w:rsid w:val="00F15E57"/>
    <w:rsid w:val="00F3374F"/>
    <w:rsid w:val="00F43D89"/>
    <w:rsid w:val="00F51340"/>
    <w:rsid w:val="00F55A98"/>
    <w:rsid w:val="00F5658A"/>
    <w:rsid w:val="00F64375"/>
    <w:rsid w:val="00F83CAE"/>
    <w:rsid w:val="00F973D4"/>
    <w:rsid w:val="00FA1BF3"/>
    <w:rsid w:val="00FB3283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2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F72"/>
  </w:style>
  <w:style w:type="paragraph" w:styleId="Stopka">
    <w:name w:val="footer"/>
    <w:basedOn w:val="Normalny"/>
    <w:link w:val="StopkaZnak"/>
    <w:uiPriority w:val="99"/>
    <w:unhideWhenUsed/>
    <w:rsid w:val="00A13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F72"/>
  </w:style>
  <w:style w:type="paragraph" w:customStyle="1" w:styleId="ust">
    <w:name w:val="ust"/>
    <w:rsid w:val="00A13F72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E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Nowak</dc:creator>
  <cp:lastModifiedBy>Przemysław Stachurski</cp:lastModifiedBy>
  <cp:revision>2</cp:revision>
  <dcterms:created xsi:type="dcterms:W3CDTF">2024-10-16T10:57:00Z</dcterms:created>
  <dcterms:modified xsi:type="dcterms:W3CDTF">2024-10-16T10:57:00Z</dcterms:modified>
</cp:coreProperties>
</file>