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42D5D410">
            <wp:simplePos x="0" y="0"/>
            <wp:positionH relativeFrom="page">
              <wp:posOffset>-171450</wp:posOffset>
            </wp:positionH>
            <wp:positionV relativeFrom="paragraph">
              <wp:posOffset>-384175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2FF1CC01"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0204DB" w:rsidRPr="00EB1827">
        <w:rPr>
          <w:rFonts w:asciiTheme="majorHAnsi" w:hAnsiTheme="majorHAnsi" w:cstheme="majorHAnsi"/>
          <w:sz w:val="20"/>
          <w:szCs w:val="20"/>
        </w:rPr>
        <w:t>21</w:t>
      </w:r>
      <w:r w:rsidR="00047D3A" w:rsidRPr="00EB1827">
        <w:rPr>
          <w:rFonts w:asciiTheme="majorHAnsi" w:hAnsiTheme="majorHAnsi" w:cstheme="majorHAnsi"/>
          <w:sz w:val="20"/>
          <w:szCs w:val="20"/>
        </w:rPr>
        <w:t xml:space="preserve"> r. poz. </w:t>
      </w:r>
      <w:r w:rsidR="000204DB" w:rsidRPr="00EB1827">
        <w:rPr>
          <w:rFonts w:asciiTheme="majorHAnsi" w:hAnsiTheme="majorHAnsi" w:cstheme="majorHAnsi"/>
          <w:sz w:val="20"/>
          <w:szCs w:val="20"/>
        </w:rPr>
        <w:t>1129</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D75444" w:rsidRPr="00EB1827">
        <w:rPr>
          <w:rFonts w:asciiTheme="majorHAnsi" w:hAnsiTheme="majorHAnsi" w:cstheme="majorHAnsi"/>
          <w:b/>
          <w:color w:val="000000" w:themeColor="text1"/>
          <w:sz w:val="20"/>
          <w:szCs w:val="20"/>
        </w:rPr>
        <w:t>USŁUGI</w:t>
      </w:r>
      <w:r w:rsidR="00047D3A" w:rsidRPr="00EB1827">
        <w:rPr>
          <w:rFonts w:asciiTheme="majorHAnsi" w:hAnsiTheme="majorHAnsi" w:cstheme="majorHAnsi"/>
          <w:color w:val="000000" w:themeColor="text1"/>
          <w:sz w:val="20"/>
          <w:szCs w:val="20"/>
        </w:rPr>
        <w:t> </w:t>
      </w:r>
      <w:proofErr w:type="spellStart"/>
      <w:r w:rsidR="00047D3A" w:rsidRPr="00EB1827">
        <w:rPr>
          <w:rFonts w:asciiTheme="majorHAnsi" w:hAnsiTheme="majorHAnsi" w:cstheme="majorHAnsi"/>
          <w:sz w:val="20"/>
          <w:szCs w:val="20"/>
        </w:rPr>
        <w:t>pn</w:t>
      </w:r>
      <w:proofErr w:type="spellEnd"/>
      <w:r w:rsidR="00047D3A" w:rsidRPr="00EB1827">
        <w:rPr>
          <w:rFonts w:asciiTheme="majorHAnsi" w:hAnsiTheme="majorHAnsi" w:cstheme="majorHAnsi"/>
          <w:sz w:val="20"/>
          <w:szCs w:val="20"/>
        </w:rPr>
        <w:t>:</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EB1827" w:rsidRDefault="00126E5B">
      <w:pPr>
        <w:jc w:val="center"/>
        <w:rPr>
          <w:rFonts w:asciiTheme="majorHAnsi" w:hAnsiTheme="majorHAnsi" w:cstheme="majorHAnsi"/>
          <w:sz w:val="20"/>
          <w:szCs w:val="20"/>
        </w:rPr>
      </w:pPr>
    </w:p>
    <w:p w14:paraId="0000000C" w14:textId="77777777" w:rsidR="002C041E" w:rsidRPr="00EB1827" w:rsidRDefault="002C041E">
      <w:pPr>
        <w:rPr>
          <w:rFonts w:asciiTheme="majorHAnsi" w:hAnsiTheme="majorHAnsi" w:cstheme="majorHAnsi"/>
          <w:sz w:val="20"/>
          <w:szCs w:val="20"/>
        </w:rPr>
      </w:pPr>
    </w:p>
    <w:p w14:paraId="0000000D" w14:textId="77777777" w:rsidR="002C041E" w:rsidRPr="006254C4" w:rsidRDefault="002C041E">
      <w:pPr>
        <w:jc w:val="center"/>
        <w:rPr>
          <w:rFonts w:asciiTheme="majorHAnsi" w:hAnsiTheme="majorHAnsi" w:cstheme="majorHAnsi"/>
          <w:b/>
          <w:sz w:val="20"/>
          <w:szCs w:val="20"/>
        </w:rPr>
      </w:pPr>
    </w:p>
    <w:p w14:paraId="65F899A4" w14:textId="77777777" w:rsidR="008E1834" w:rsidRPr="00BF41CE" w:rsidRDefault="008E1834" w:rsidP="008E1834">
      <w:pPr>
        <w:tabs>
          <w:tab w:val="right" w:pos="2399"/>
        </w:tabs>
        <w:autoSpaceDE w:val="0"/>
        <w:autoSpaceDN w:val="0"/>
        <w:spacing w:line="240" w:lineRule="auto"/>
        <w:ind w:left="360"/>
        <w:jc w:val="both"/>
        <w:rPr>
          <w:rFonts w:ascii="Calibri" w:eastAsia="Calibri" w:hAnsi="Calibri" w:cs="Times New Roman"/>
          <w:b/>
          <w:bCs/>
          <w:sz w:val="20"/>
          <w:szCs w:val="20"/>
        </w:rPr>
      </w:pPr>
    </w:p>
    <w:p w14:paraId="0D2B16E0" w14:textId="77777777" w:rsidR="008E1834" w:rsidRPr="008E1834" w:rsidRDefault="008E1834" w:rsidP="008E1834">
      <w:pPr>
        <w:tabs>
          <w:tab w:val="right" w:pos="2399"/>
        </w:tabs>
        <w:autoSpaceDE w:val="0"/>
        <w:autoSpaceDN w:val="0"/>
        <w:spacing w:line="240" w:lineRule="auto"/>
        <w:ind w:left="284"/>
        <w:jc w:val="center"/>
        <w:rPr>
          <w:rFonts w:asciiTheme="majorHAnsi" w:eastAsia="TimesNewRoman,Bold" w:hAnsiTheme="majorHAnsi" w:cstheme="majorHAnsi"/>
          <w:b/>
          <w:sz w:val="20"/>
          <w:szCs w:val="20"/>
        </w:rPr>
      </w:pPr>
      <w:r w:rsidRPr="008E1834">
        <w:rPr>
          <w:rFonts w:asciiTheme="majorHAnsi" w:eastAsia="TimesNewRoman,Bold" w:hAnsiTheme="majorHAnsi" w:cstheme="majorHAnsi"/>
          <w:b/>
          <w:sz w:val="20"/>
          <w:szCs w:val="20"/>
        </w:rPr>
        <w:t>Sukcesywne świadczenie usług cateringowych dla jednostek organizacyjnych</w:t>
      </w:r>
    </w:p>
    <w:p w14:paraId="4919513D" w14:textId="77777777" w:rsidR="008E1834" w:rsidRPr="008E1834" w:rsidRDefault="008E1834" w:rsidP="008E1834">
      <w:pPr>
        <w:tabs>
          <w:tab w:val="right" w:pos="2399"/>
        </w:tabs>
        <w:autoSpaceDE w:val="0"/>
        <w:autoSpaceDN w:val="0"/>
        <w:spacing w:line="240" w:lineRule="auto"/>
        <w:ind w:left="284"/>
        <w:jc w:val="center"/>
        <w:rPr>
          <w:rFonts w:asciiTheme="majorHAnsi" w:eastAsia="TimesNewRoman,Bold" w:hAnsiTheme="majorHAnsi" w:cstheme="majorHAnsi"/>
          <w:b/>
          <w:sz w:val="20"/>
          <w:szCs w:val="20"/>
        </w:rPr>
      </w:pPr>
      <w:r w:rsidRPr="008E1834">
        <w:rPr>
          <w:rFonts w:asciiTheme="majorHAnsi" w:eastAsia="TimesNewRoman,Bold" w:hAnsiTheme="majorHAnsi" w:cstheme="majorHAnsi"/>
          <w:b/>
          <w:sz w:val="20"/>
          <w:szCs w:val="20"/>
        </w:rPr>
        <w:t xml:space="preserve"> Uniwersytetu Ekonomicznego w Poznaniu </w:t>
      </w:r>
    </w:p>
    <w:p w14:paraId="00000011" w14:textId="387A670C" w:rsidR="002C041E" w:rsidRPr="008E1834" w:rsidRDefault="00047D3A">
      <w:pPr>
        <w:jc w:val="center"/>
        <w:rPr>
          <w:rFonts w:asciiTheme="majorHAnsi" w:hAnsiTheme="majorHAnsi" w:cstheme="majorHAnsi"/>
          <w:b/>
          <w:color w:val="FF9900"/>
          <w:sz w:val="20"/>
          <w:szCs w:val="20"/>
        </w:rPr>
      </w:pPr>
      <w:r w:rsidRPr="008E1834">
        <w:rPr>
          <w:rFonts w:asciiTheme="majorHAnsi" w:hAnsiTheme="majorHAnsi" w:cstheme="majorHAnsi"/>
          <w:b/>
          <w:sz w:val="20"/>
          <w:szCs w:val="20"/>
        </w:rPr>
        <w:t xml:space="preserve">Nr postępowania: </w:t>
      </w:r>
      <w:r w:rsidR="002E1242" w:rsidRPr="008E1834">
        <w:rPr>
          <w:rFonts w:asciiTheme="majorHAnsi" w:hAnsiTheme="majorHAnsi" w:cstheme="majorHAnsi"/>
          <w:b/>
          <w:color w:val="000000" w:themeColor="text1"/>
          <w:sz w:val="20"/>
          <w:szCs w:val="20"/>
        </w:rPr>
        <w:t>ZP/0</w:t>
      </w:r>
      <w:r w:rsidR="00CE61B5" w:rsidRPr="008E1834">
        <w:rPr>
          <w:rFonts w:asciiTheme="majorHAnsi" w:hAnsiTheme="majorHAnsi" w:cstheme="majorHAnsi"/>
          <w:b/>
          <w:color w:val="000000" w:themeColor="text1"/>
          <w:sz w:val="20"/>
          <w:szCs w:val="20"/>
        </w:rPr>
        <w:t>2</w:t>
      </w:r>
      <w:r w:rsidR="008E1834" w:rsidRPr="008E1834">
        <w:rPr>
          <w:rFonts w:asciiTheme="majorHAnsi" w:hAnsiTheme="majorHAnsi" w:cstheme="majorHAnsi"/>
          <w:b/>
          <w:color w:val="000000" w:themeColor="text1"/>
          <w:sz w:val="20"/>
          <w:szCs w:val="20"/>
        </w:rPr>
        <w:t>5</w:t>
      </w:r>
      <w:r w:rsidRPr="008E1834">
        <w:rPr>
          <w:rFonts w:asciiTheme="majorHAnsi" w:hAnsiTheme="majorHAnsi" w:cstheme="majorHAnsi"/>
          <w:b/>
          <w:color w:val="000000" w:themeColor="text1"/>
          <w:sz w:val="20"/>
          <w:szCs w:val="20"/>
        </w:rPr>
        <w:t>/21</w:t>
      </w:r>
    </w:p>
    <w:p w14:paraId="00000012" w14:textId="77777777" w:rsidR="002C041E" w:rsidRPr="008E1834" w:rsidRDefault="002C041E">
      <w:pPr>
        <w:jc w:val="center"/>
        <w:rPr>
          <w:rFonts w:asciiTheme="majorHAnsi" w:hAnsiTheme="majorHAnsi" w:cstheme="majorHAnsi"/>
          <w:b/>
          <w:sz w:val="20"/>
          <w:szCs w:val="20"/>
        </w:rPr>
      </w:pPr>
    </w:p>
    <w:p w14:paraId="00000029" w14:textId="4C803436" w:rsidR="002C041E" w:rsidRPr="00EB1827" w:rsidRDefault="002C041E">
      <w:pPr>
        <w:rPr>
          <w:rFonts w:asciiTheme="majorHAnsi" w:hAnsiTheme="majorHAnsi" w:cstheme="majorHAnsi"/>
          <w:sz w:val="20"/>
          <w:szCs w:val="20"/>
        </w:rPr>
      </w:pPr>
    </w:p>
    <w:p w14:paraId="0000002A" w14:textId="77777777" w:rsidR="002C041E" w:rsidRPr="00EB1827" w:rsidRDefault="00047D3A">
      <w:pPr>
        <w:rPr>
          <w:rFonts w:asciiTheme="majorHAnsi" w:hAnsiTheme="majorHAnsi" w:cstheme="majorHAnsi"/>
          <w:b/>
          <w:sz w:val="20"/>
          <w:szCs w:val="20"/>
        </w:rPr>
      </w:pPr>
      <w:r w:rsidRPr="00EB1827">
        <w:rPr>
          <w:rFonts w:asciiTheme="majorHAnsi" w:hAnsiTheme="majorHAnsi" w:cstheme="majorHAnsi"/>
          <w:sz w:val="20"/>
          <w:szCs w:val="20"/>
        </w:rPr>
        <w:br w:type="page"/>
      </w:r>
    </w:p>
    <w:p w14:paraId="0000002B" w14:textId="77777777"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EndPr/>
      <w:sdtContent>
        <w:p w14:paraId="0000002C" w14:textId="6145A9F9" w:rsidR="002C041E" w:rsidRPr="00EB1827" w:rsidRDefault="00047D3A">
          <w:pPr>
            <w:tabs>
              <w:tab w:val="right" w:pos="9025"/>
            </w:tabs>
            <w:spacing w:before="80" w:line="240" w:lineRule="auto"/>
            <w:rPr>
              <w:rFonts w:asciiTheme="majorHAnsi" w:hAnsiTheme="majorHAnsi" w:cstheme="majorHAnsi"/>
              <w:b/>
              <w:noProof/>
              <w:color w:val="000000"/>
              <w:sz w:val="20"/>
              <w:szCs w:val="20"/>
            </w:rPr>
          </w:pPr>
          <w:r w:rsidRPr="00EB1827">
            <w:rPr>
              <w:rFonts w:asciiTheme="majorHAnsi" w:hAnsiTheme="majorHAnsi" w:cstheme="majorHAnsi"/>
              <w:sz w:val="20"/>
              <w:szCs w:val="20"/>
            </w:rPr>
            <w:fldChar w:fldCharType="begin"/>
          </w:r>
          <w:r w:rsidRPr="00EB1827">
            <w:rPr>
              <w:rFonts w:asciiTheme="majorHAnsi" w:hAnsiTheme="majorHAnsi" w:cstheme="majorHAnsi"/>
              <w:sz w:val="20"/>
              <w:szCs w:val="20"/>
            </w:rPr>
            <w:instrText xml:space="preserve"> TOC \h \u \z </w:instrText>
          </w:r>
          <w:r w:rsidRPr="00EB1827">
            <w:rPr>
              <w:rFonts w:asciiTheme="majorHAnsi" w:hAnsiTheme="majorHAnsi" w:cstheme="majorHAnsi"/>
              <w:sz w:val="20"/>
              <w:szCs w:val="20"/>
            </w:rPr>
            <w:fldChar w:fldCharType="separate"/>
          </w:r>
          <w:hyperlink w:anchor="_kabgz8l7slm3">
            <w:r w:rsidRPr="00EB1827">
              <w:rPr>
                <w:rFonts w:asciiTheme="majorHAnsi" w:hAnsiTheme="majorHAnsi" w:cstheme="majorHAnsi"/>
                <w:b/>
                <w:noProof/>
                <w:color w:val="000000"/>
                <w:sz w:val="20"/>
                <w:szCs w:val="20"/>
              </w:rPr>
              <w:t>I. Nazwa oraz adres Zamawiającego</w:t>
            </w:r>
          </w:hyperlink>
          <w:r w:rsidRPr="00EB1827">
            <w:rPr>
              <w:rFonts w:asciiTheme="majorHAnsi" w:hAnsiTheme="majorHAnsi" w:cstheme="majorHAnsi"/>
              <w:b/>
              <w:noProof/>
              <w:color w:val="000000"/>
              <w:sz w:val="20"/>
              <w:szCs w:val="20"/>
            </w:rPr>
            <w:tab/>
          </w:r>
          <w:r w:rsidRPr="00EB1827">
            <w:rPr>
              <w:rFonts w:asciiTheme="majorHAnsi" w:hAnsiTheme="majorHAnsi" w:cstheme="majorHAnsi"/>
              <w:noProof/>
              <w:sz w:val="20"/>
              <w:szCs w:val="20"/>
            </w:rPr>
            <w:fldChar w:fldCharType="begin"/>
          </w:r>
          <w:r w:rsidRPr="00EB1827">
            <w:rPr>
              <w:rFonts w:asciiTheme="majorHAnsi" w:hAnsiTheme="majorHAnsi" w:cstheme="majorHAnsi"/>
              <w:noProof/>
              <w:sz w:val="20"/>
              <w:szCs w:val="20"/>
            </w:rPr>
            <w:instrText xml:space="preserve"> PAGEREF _kabgz8l7slm3 \h </w:instrText>
          </w:r>
          <w:r w:rsidRPr="00EB1827">
            <w:rPr>
              <w:rFonts w:asciiTheme="majorHAnsi" w:hAnsiTheme="majorHAnsi" w:cstheme="majorHAnsi"/>
              <w:noProof/>
              <w:sz w:val="20"/>
              <w:szCs w:val="20"/>
            </w:rPr>
          </w:r>
          <w:r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2</w:t>
          </w:r>
          <w:r w:rsidRPr="00EB1827">
            <w:rPr>
              <w:rFonts w:asciiTheme="majorHAnsi" w:hAnsiTheme="majorHAnsi" w:cstheme="majorHAnsi"/>
              <w:noProof/>
              <w:sz w:val="20"/>
              <w:szCs w:val="20"/>
            </w:rPr>
            <w:fldChar w:fldCharType="end"/>
          </w:r>
        </w:p>
        <w:p w14:paraId="0000002D" w14:textId="567F4030"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EB1827">
              <w:rPr>
                <w:rFonts w:asciiTheme="majorHAnsi" w:hAnsiTheme="majorHAnsi" w:cstheme="majorHAnsi"/>
                <w:b/>
                <w:noProof/>
                <w:color w:val="000000"/>
                <w:sz w:val="20"/>
                <w:szCs w:val="20"/>
              </w:rPr>
              <w:t>II. Ochrona danych osobowych</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_qj2p3iyqlwum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3</w:t>
          </w:r>
          <w:r w:rsidR="00047D3A" w:rsidRPr="00EB1827">
            <w:rPr>
              <w:rFonts w:asciiTheme="majorHAnsi" w:hAnsiTheme="majorHAnsi" w:cstheme="majorHAnsi"/>
              <w:noProof/>
              <w:sz w:val="20"/>
              <w:szCs w:val="20"/>
            </w:rPr>
            <w:fldChar w:fldCharType="end"/>
          </w:r>
        </w:p>
        <w:p w14:paraId="0000002E" w14:textId="0B1E86F2"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EB1827">
              <w:rPr>
                <w:rFonts w:asciiTheme="majorHAnsi" w:hAnsiTheme="majorHAnsi" w:cstheme="majorHAnsi"/>
                <w:b/>
                <w:noProof/>
                <w:color w:val="000000"/>
                <w:sz w:val="20"/>
                <w:szCs w:val="20"/>
              </w:rPr>
              <w:t>III. Tryb udzielania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_epsepounxnv1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4</w:t>
          </w:r>
          <w:r w:rsidR="00047D3A" w:rsidRPr="00EB1827">
            <w:rPr>
              <w:rFonts w:asciiTheme="majorHAnsi" w:hAnsiTheme="majorHAnsi" w:cstheme="majorHAnsi"/>
              <w:noProof/>
              <w:sz w:val="20"/>
              <w:szCs w:val="20"/>
            </w:rPr>
            <w:fldChar w:fldCharType="end"/>
          </w:r>
        </w:p>
        <w:p w14:paraId="0000002F" w14:textId="7F7D3319"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EB1827">
              <w:rPr>
                <w:rFonts w:asciiTheme="majorHAnsi" w:hAnsiTheme="majorHAnsi" w:cstheme="majorHAnsi"/>
                <w:b/>
                <w:noProof/>
                <w:color w:val="000000"/>
                <w:sz w:val="20"/>
                <w:szCs w:val="20"/>
              </w:rPr>
              <w:t>IV. Opis przedmiotu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_x24vtaagcm5x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4</w:t>
          </w:r>
          <w:r w:rsidR="00047D3A" w:rsidRPr="00EB1827">
            <w:rPr>
              <w:rFonts w:asciiTheme="majorHAnsi" w:hAnsiTheme="majorHAnsi" w:cstheme="majorHAnsi"/>
              <w:noProof/>
              <w:sz w:val="20"/>
              <w:szCs w:val="20"/>
            </w:rPr>
            <w:fldChar w:fldCharType="end"/>
          </w:r>
        </w:p>
        <w:p w14:paraId="00000030" w14:textId="02166949"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EB1827">
              <w:rPr>
                <w:rFonts w:asciiTheme="majorHAnsi" w:hAnsiTheme="majorHAnsi" w:cstheme="majorHAnsi"/>
                <w:b/>
                <w:noProof/>
                <w:color w:val="000000"/>
                <w:sz w:val="20"/>
                <w:szCs w:val="20"/>
              </w:rPr>
              <w:t>V. Wizja lokalna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_s0i9odf430x7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8</w:t>
          </w:r>
          <w:r w:rsidR="00047D3A" w:rsidRPr="00EB1827">
            <w:rPr>
              <w:rFonts w:asciiTheme="majorHAnsi" w:hAnsiTheme="majorHAnsi" w:cstheme="majorHAnsi"/>
              <w:noProof/>
              <w:sz w:val="20"/>
              <w:szCs w:val="20"/>
            </w:rPr>
            <w:fldChar w:fldCharType="end"/>
          </w:r>
        </w:p>
        <w:p w14:paraId="00000031" w14:textId="7D38035D"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EB1827">
              <w:rPr>
                <w:rFonts w:asciiTheme="majorHAnsi" w:hAnsiTheme="majorHAnsi" w:cstheme="majorHAnsi"/>
                <w:b/>
                <w:noProof/>
                <w:color w:val="000000"/>
                <w:sz w:val="20"/>
                <w:szCs w:val="20"/>
              </w:rPr>
              <w:t>VI. Podwykonawstwo</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_l3y36xf8w2mt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8</w:t>
          </w:r>
          <w:r w:rsidR="00047D3A" w:rsidRPr="00EB1827">
            <w:rPr>
              <w:rFonts w:asciiTheme="majorHAnsi" w:hAnsiTheme="majorHAnsi" w:cstheme="majorHAnsi"/>
              <w:noProof/>
              <w:sz w:val="20"/>
              <w:szCs w:val="20"/>
            </w:rPr>
            <w:fldChar w:fldCharType="end"/>
          </w:r>
        </w:p>
        <w:p w14:paraId="00000032" w14:textId="58979CEF"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EB1827">
              <w:rPr>
                <w:rFonts w:asciiTheme="majorHAnsi" w:hAnsiTheme="majorHAnsi" w:cstheme="majorHAnsi"/>
                <w:b/>
                <w:noProof/>
                <w:color w:val="000000"/>
                <w:sz w:val="20"/>
                <w:szCs w:val="20"/>
              </w:rPr>
              <w:t>VII. Termin wykonania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_6katmqtjrys4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8</w:t>
          </w:r>
          <w:r w:rsidR="00047D3A" w:rsidRPr="00EB1827">
            <w:rPr>
              <w:rFonts w:asciiTheme="majorHAnsi" w:hAnsiTheme="majorHAnsi" w:cstheme="majorHAnsi"/>
              <w:noProof/>
              <w:sz w:val="20"/>
              <w:szCs w:val="20"/>
            </w:rPr>
            <w:fldChar w:fldCharType="end"/>
          </w:r>
        </w:p>
        <w:p w14:paraId="00000033" w14:textId="19564620" w:rsidR="002C041E" w:rsidRPr="00EB1827" w:rsidRDefault="009F1F04" w:rsidP="00A16E17">
          <w:pPr>
            <w:tabs>
              <w:tab w:val="right" w:pos="9025"/>
            </w:tabs>
            <w:spacing w:line="240" w:lineRule="auto"/>
            <w:rPr>
              <w:rFonts w:asciiTheme="majorHAnsi" w:hAnsiTheme="majorHAnsi" w:cstheme="majorHAnsi"/>
              <w:b/>
              <w:noProof/>
              <w:color w:val="000000"/>
              <w:sz w:val="20"/>
              <w:szCs w:val="20"/>
            </w:rPr>
          </w:pPr>
          <w:hyperlink w:anchor="_nz5qrlch0jbr">
            <w:r w:rsidR="00047D3A" w:rsidRPr="00EB1827">
              <w:rPr>
                <w:rFonts w:asciiTheme="majorHAnsi" w:hAnsiTheme="majorHAnsi" w:cstheme="majorHAnsi"/>
                <w:b/>
                <w:noProof/>
                <w:color w:val="000000"/>
                <w:sz w:val="20"/>
                <w:szCs w:val="20"/>
              </w:rPr>
              <w:t>VIII. Warunki udziału w postępowaniu</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_nz5qrlch0jbr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8</w:t>
          </w:r>
          <w:r w:rsidR="00047D3A" w:rsidRPr="00EB1827">
            <w:rPr>
              <w:rFonts w:asciiTheme="majorHAnsi" w:hAnsiTheme="majorHAnsi" w:cstheme="majorHAnsi"/>
              <w:noProof/>
              <w:sz w:val="20"/>
              <w:szCs w:val="20"/>
            </w:rPr>
            <w:fldChar w:fldCharType="end"/>
          </w:r>
        </w:p>
        <w:p w14:paraId="00000034" w14:textId="5D7F4446"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EB1827">
              <w:rPr>
                <w:rFonts w:asciiTheme="majorHAnsi" w:hAnsiTheme="majorHAnsi" w:cstheme="majorHAnsi"/>
                <w:b/>
                <w:noProof/>
                <w:color w:val="000000"/>
                <w:sz w:val="20"/>
                <w:szCs w:val="20"/>
              </w:rPr>
              <w:t>IX. P</w:t>
            </w:r>
          </w:hyperlink>
          <w:r w:rsidR="00047D3A" w:rsidRPr="00EB1827">
            <w:rPr>
              <w:rFonts w:asciiTheme="majorHAnsi" w:hAnsiTheme="majorHAnsi" w:cstheme="majorHAnsi"/>
              <w:b/>
              <w:noProof/>
              <w:sz w:val="20"/>
              <w:szCs w:val="20"/>
            </w:rPr>
            <w:t>odstawy wykluczenia z postępowania</w:t>
          </w:r>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_sv3xn7chhdup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9</w:t>
          </w:r>
          <w:r w:rsidR="00047D3A" w:rsidRPr="00EB1827">
            <w:rPr>
              <w:rFonts w:asciiTheme="majorHAnsi" w:hAnsiTheme="majorHAnsi" w:cstheme="majorHAnsi"/>
              <w:noProof/>
              <w:sz w:val="20"/>
              <w:szCs w:val="20"/>
            </w:rPr>
            <w:fldChar w:fldCharType="end"/>
          </w:r>
        </w:p>
        <w:p w14:paraId="00000035" w14:textId="06E661D9"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EB1827">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_crlv0voso4yw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9</w:t>
          </w:r>
          <w:r w:rsidR="00047D3A" w:rsidRPr="00EB1827">
            <w:rPr>
              <w:rFonts w:asciiTheme="majorHAnsi" w:hAnsiTheme="majorHAnsi" w:cstheme="majorHAnsi"/>
              <w:noProof/>
              <w:sz w:val="20"/>
              <w:szCs w:val="20"/>
            </w:rPr>
            <w:fldChar w:fldCharType="end"/>
          </w:r>
        </w:p>
        <w:p w14:paraId="00000036" w14:textId="134C073B"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EB1827">
              <w:rPr>
                <w:rFonts w:asciiTheme="majorHAnsi" w:hAnsiTheme="majorHAnsi" w:cstheme="majorHAnsi"/>
                <w:b/>
                <w:noProof/>
                <w:color w:val="000000"/>
                <w:sz w:val="20"/>
                <w:szCs w:val="20"/>
              </w:rPr>
              <w:t>XI. Poleganie na zasobach innych podmiotów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_gb4nrns0uw97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10</w:t>
          </w:r>
          <w:r w:rsidR="00047D3A" w:rsidRPr="00EB1827">
            <w:rPr>
              <w:rFonts w:asciiTheme="majorHAnsi" w:hAnsiTheme="majorHAnsi" w:cstheme="majorHAnsi"/>
              <w:noProof/>
              <w:sz w:val="20"/>
              <w:szCs w:val="20"/>
            </w:rPr>
            <w:fldChar w:fldCharType="end"/>
          </w:r>
        </w:p>
        <w:p w14:paraId="00000037" w14:textId="28F8F3AD"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EB1827">
              <w:rPr>
                <w:rFonts w:asciiTheme="majorHAnsi" w:hAnsiTheme="majorHAnsi" w:cstheme="majorHAnsi"/>
                <w:b/>
                <w:noProof/>
                <w:color w:val="000000"/>
                <w:sz w:val="20"/>
                <w:szCs w:val="20"/>
              </w:rPr>
              <w:t>XII. Informacja dla Wykonawców wspólnie ubiegających się o udzielenie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_lodptpqf2xh0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11</w:t>
          </w:r>
          <w:r w:rsidR="00047D3A" w:rsidRPr="00EB1827">
            <w:rPr>
              <w:rFonts w:asciiTheme="majorHAnsi" w:hAnsiTheme="majorHAnsi" w:cstheme="majorHAnsi"/>
              <w:noProof/>
              <w:sz w:val="20"/>
              <w:szCs w:val="20"/>
            </w:rPr>
            <w:fldChar w:fldCharType="end"/>
          </w:r>
        </w:p>
        <w:p w14:paraId="00000038" w14:textId="7A099270"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EB1827">
              <w:rPr>
                <w:rFonts w:asciiTheme="majorHAnsi" w:hAnsiTheme="majorHAnsi" w:cstheme="majorHAnsi"/>
                <w:b/>
                <w:noProof/>
                <w:color w:val="000000"/>
                <w:sz w:val="20"/>
                <w:szCs w:val="20"/>
              </w:rPr>
              <w:t>XIII. Informacje o sposobie porozumiewania się zamawiającego z Wykonawcami oraz przekazywania oświadczeń lub dokumentów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_tp7vefgpgfgi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11</w:t>
          </w:r>
          <w:r w:rsidR="00047D3A" w:rsidRPr="00EB1827">
            <w:rPr>
              <w:rFonts w:asciiTheme="majorHAnsi" w:hAnsiTheme="majorHAnsi" w:cstheme="majorHAnsi"/>
              <w:noProof/>
              <w:sz w:val="20"/>
              <w:szCs w:val="20"/>
            </w:rPr>
            <w:fldChar w:fldCharType="end"/>
          </w:r>
        </w:p>
        <w:p w14:paraId="00000039" w14:textId="31714167"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EB1827">
              <w:rPr>
                <w:rFonts w:asciiTheme="majorHAnsi" w:hAnsiTheme="majorHAnsi" w:cstheme="majorHAnsi"/>
                <w:b/>
                <w:noProof/>
                <w:color w:val="000000"/>
                <w:sz w:val="20"/>
                <w:szCs w:val="20"/>
              </w:rPr>
              <w:t>XIV. Opis sposobu przygotowania ofert oraz dokumentów wymaganych przez Zamawiającego w SWZ</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_rq2udys4csh9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12</w:t>
          </w:r>
          <w:r w:rsidR="00047D3A" w:rsidRPr="00EB1827">
            <w:rPr>
              <w:rFonts w:asciiTheme="majorHAnsi" w:hAnsiTheme="majorHAnsi" w:cstheme="majorHAnsi"/>
              <w:noProof/>
              <w:sz w:val="20"/>
              <w:szCs w:val="20"/>
            </w:rPr>
            <w:fldChar w:fldCharType="end"/>
          </w:r>
        </w:p>
        <w:p w14:paraId="0000003A" w14:textId="14616C0F"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EB1827">
              <w:rPr>
                <w:rFonts w:asciiTheme="majorHAnsi" w:hAnsiTheme="majorHAnsi" w:cstheme="majorHAnsi"/>
                <w:b/>
                <w:noProof/>
                <w:color w:val="000000"/>
                <w:sz w:val="20"/>
                <w:szCs w:val="20"/>
              </w:rPr>
              <w:t>XV. Sposób obliczania ceny oferty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_c8de4rg6s4kb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14</w:t>
          </w:r>
          <w:r w:rsidR="00047D3A" w:rsidRPr="00EB1827">
            <w:rPr>
              <w:rFonts w:asciiTheme="majorHAnsi" w:hAnsiTheme="majorHAnsi" w:cstheme="majorHAnsi"/>
              <w:noProof/>
              <w:sz w:val="20"/>
              <w:szCs w:val="20"/>
            </w:rPr>
            <w:fldChar w:fldCharType="end"/>
          </w:r>
        </w:p>
        <w:p w14:paraId="0000003B" w14:textId="2898EDB6"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EB1827">
              <w:rPr>
                <w:rFonts w:asciiTheme="majorHAnsi" w:hAnsiTheme="majorHAnsi" w:cstheme="majorHAnsi"/>
                <w:b/>
                <w:noProof/>
                <w:color w:val="000000"/>
                <w:sz w:val="20"/>
                <w:szCs w:val="20"/>
              </w:rPr>
              <w:t>XVI. Wymagania dotyczące wadium</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_1wm6hsxsy23e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15</w:t>
          </w:r>
          <w:r w:rsidR="00047D3A" w:rsidRPr="00EB1827">
            <w:rPr>
              <w:rFonts w:asciiTheme="majorHAnsi" w:hAnsiTheme="majorHAnsi" w:cstheme="majorHAnsi"/>
              <w:noProof/>
              <w:sz w:val="20"/>
              <w:szCs w:val="20"/>
            </w:rPr>
            <w:fldChar w:fldCharType="end"/>
          </w:r>
        </w:p>
        <w:p w14:paraId="0000003C" w14:textId="051F7B10"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EB1827">
              <w:rPr>
                <w:rFonts w:asciiTheme="majorHAnsi" w:hAnsiTheme="majorHAnsi" w:cstheme="majorHAnsi"/>
                <w:b/>
                <w:noProof/>
                <w:color w:val="000000"/>
                <w:sz w:val="20"/>
                <w:szCs w:val="20"/>
              </w:rPr>
              <w:t>XVII. Termin związania ofertą</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_kraqvybbazqg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15</w:t>
          </w:r>
          <w:r w:rsidR="00047D3A" w:rsidRPr="00EB1827">
            <w:rPr>
              <w:rFonts w:asciiTheme="majorHAnsi" w:hAnsiTheme="majorHAnsi" w:cstheme="majorHAnsi"/>
              <w:noProof/>
              <w:sz w:val="20"/>
              <w:szCs w:val="20"/>
            </w:rPr>
            <w:fldChar w:fldCharType="end"/>
          </w:r>
        </w:p>
        <w:p w14:paraId="0000003D" w14:textId="3540D706"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EB1827">
              <w:rPr>
                <w:rFonts w:asciiTheme="majorHAnsi" w:hAnsiTheme="majorHAnsi" w:cstheme="majorHAnsi"/>
                <w:b/>
                <w:noProof/>
                <w:color w:val="000000"/>
                <w:sz w:val="20"/>
                <w:szCs w:val="20"/>
              </w:rPr>
              <w:t>XVIII. Miejsce i termin składania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_iwk7tzonv6ne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15</w:t>
          </w:r>
          <w:r w:rsidR="00047D3A" w:rsidRPr="00EB1827">
            <w:rPr>
              <w:rFonts w:asciiTheme="majorHAnsi" w:hAnsiTheme="majorHAnsi" w:cstheme="majorHAnsi"/>
              <w:noProof/>
              <w:sz w:val="20"/>
              <w:szCs w:val="20"/>
            </w:rPr>
            <w:fldChar w:fldCharType="end"/>
          </w:r>
        </w:p>
        <w:p w14:paraId="0000003E" w14:textId="0D814AE9"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EB1827">
              <w:rPr>
                <w:rFonts w:asciiTheme="majorHAnsi" w:hAnsiTheme="majorHAnsi" w:cstheme="majorHAnsi"/>
                <w:b/>
                <w:noProof/>
                <w:color w:val="000000"/>
                <w:sz w:val="20"/>
                <w:szCs w:val="20"/>
              </w:rPr>
              <w:t>XIX. Otwarcie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_g4kmfra1vcqp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15</w:t>
          </w:r>
          <w:r w:rsidR="00047D3A" w:rsidRPr="00EB1827">
            <w:rPr>
              <w:rFonts w:asciiTheme="majorHAnsi" w:hAnsiTheme="majorHAnsi" w:cstheme="majorHAnsi"/>
              <w:noProof/>
              <w:sz w:val="20"/>
              <w:szCs w:val="20"/>
            </w:rPr>
            <w:fldChar w:fldCharType="end"/>
          </w:r>
        </w:p>
        <w:p w14:paraId="0000003F" w14:textId="523EA831"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EB1827">
              <w:rPr>
                <w:rFonts w:asciiTheme="majorHAnsi" w:hAnsiTheme="majorHAnsi" w:cstheme="majorHAnsi"/>
                <w:b/>
                <w:noProof/>
                <w:color w:val="000000"/>
                <w:sz w:val="20"/>
                <w:szCs w:val="20"/>
              </w:rPr>
              <w:t>XX. Opis kryteriów oceny ofert wraz z podaniem wag tych kryteriów i sposobu oceny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_kc2xtpcwd955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16</w:t>
          </w:r>
          <w:r w:rsidR="00047D3A" w:rsidRPr="00EB1827">
            <w:rPr>
              <w:rFonts w:asciiTheme="majorHAnsi" w:hAnsiTheme="majorHAnsi" w:cstheme="majorHAnsi"/>
              <w:noProof/>
              <w:sz w:val="20"/>
              <w:szCs w:val="20"/>
            </w:rPr>
            <w:fldChar w:fldCharType="end"/>
          </w:r>
        </w:p>
        <w:p w14:paraId="00000040" w14:textId="1C7FAB53"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EB1827">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_jdd1gpfct9cq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17</w:t>
          </w:r>
          <w:r w:rsidR="00047D3A" w:rsidRPr="00EB1827">
            <w:rPr>
              <w:rFonts w:asciiTheme="majorHAnsi" w:hAnsiTheme="majorHAnsi" w:cstheme="majorHAnsi"/>
              <w:noProof/>
              <w:sz w:val="20"/>
              <w:szCs w:val="20"/>
            </w:rPr>
            <w:fldChar w:fldCharType="end"/>
          </w:r>
        </w:p>
        <w:p w14:paraId="00000041" w14:textId="65EC2109"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EB1827">
              <w:rPr>
                <w:rFonts w:asciiTheme="majorHAnsi" w:hAnsiTheme="majorHAnsi" w:cstheme="majorHAnsi"/>
                <w:b/>
                <w:noProof/>
                <w:color w:val="000000"/>
                <w:sz w:val="20"/>
                <w:szCs w:val="20"/>
              </w:rPr>
              <w:t>XXII. Wymagania dotyczące zabezpieczenia należytego wykonania umowy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_8o16t0j5rcy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18</w:t>
          </w:r>
          <w:r w:rsidR="00047D3A" w:rsidRPr="00EB1827">
            <w:rPr>
              <w:rFonts w:asciiTheme="majorHAnsi" w:hAnsiTheme="majorHAnsi" w:cstheme="majorHAnsi"/>
              <w:noProof/>
              <w:sz w:val="20"/>
              <w:szCs w:val="20"/>
            </w:rPr>
            <w:fldChar w:fldCharType="end"/>
          </w:r>
        </w:p>
        <w:p w14:paraId="00000042" w14:textId="08DE4230"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EB1827">
              <w:rPr>
                <w:rFonts w:asciiTheme="majorHAnsi" w:hAnsiTheme="majorHAnsi" w:cstheme="majorHAnsi"/>
                <w:b/>
                <w:noProof/>
                <w:color w:val="000000"/>
                <w:sz w:val="20"/>
                <w:szCs w:val="20"/>
              </w:rPr>
              <w:t>XXIII. Informacje o treści zawieranej umowy oraz możliwości jej zmiany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_n1rtepxw0unn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18</w:t>
          </w:r>
          <w:r w:rsidR="00047D3A" w:rsidRPr="00EB1827">
            <w:rPr>
              <w:rFonts w:asciiTheme="majorHAnsi" w:hAnsiTheme="majorHAnsi" w:cstheme="majorHAnsi"/>
              <w:noProof/>
              <w:sz w:val="20"/>
              <w:szCs w:val="20"/>
            </w:rPr>
            <w:fldChar w:fldCharType="end"/>
          </w:r>
        </w:p>
        <w:p w14:paraId="00000043" w14:textId="2EFC5A03" w:rsidR="002C041E" w:rsidRPr="00EB1827" w:rsidRDefault="009F1F04">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EB1827">
              <w:rPr>
                <w:rFonts w:asciiTheme="majorHAnsi" w:hAnsiTheme="majorHAnsi" w:cstheme="majorHAnsi"/>
                <w:b/>
                <w:noProof/>
                <w:color w:val="000000"/>
                <w:sz w:val="20"/>
                <w:szCs w:val="20"/>
              </w:rPr>
              <w:t>XIV. Pouczenie o środkach ochrony prawnej przysługujących Wykonawcy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_kmfqfyi30wag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18</w:t>
          </w:r>
          <w:r w:rsidR="00047D3A" w:rsidRPr="00EB1827">
            <w:rPr>
              <w:rFonts w:asciiTheme="majorHAnsi" w:hAnsiTheme="majorHAnsi" w:cstheme="majorHAnsi"/>
              <w:noProof/>
              <w:sz w:val="20"/>
              <w:szCs w:val="20"/>
            </w:rPr>
            <w:fldChar w:fldCharType="end"/>
          </w:r>
        </w:p>
        <w:p w14:paraId="00000044" w14:textId="3D556B00" w:rsidR="002C041E" w:rsidRPr="00EB1827" w:rsidRDefault="009F1F04">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EB1827">
              <w:rPr>
                <w:rFonts w:asciiTheme="majorHAnsi" w:hAnsiTheme="majorHAnsi" w:cstheme="majorHAnsi"/>
                <w:b/>
                <w:noProof/>
                <w:color w:val="000000"/>
                <w:sz w:val="20"/>
                <w:szCs w:val="20"/>
              </w:rPr>
              <w:t>XXV. Spis załączników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_uarrfy5kozla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3522BD">
            <w:rPr>
              <w:rFonts w:asciiTheme="majorHAnsi" w:hAnsiTheme="majorHAnsi" w:cstheme="majorHAnsi"/>
              <w:noProof/>
              <w:sz w:val="20"/>
              <w:szCs w:val="20"/>
            </w:rPr>
            <w:t>19</w:t>
          </w:r>
          <w:r w:rsidR="00047D3A" w:rsidRPr="00EB1827">
            <w:rPr>
              <w:rFonts w:asciiTheme="majorHAnsi" w:hAnsiTheme="majorHAnsi" w:cstheme="majorHAnsi"/>
              <w:noProof/>
              <w:sz w:val="20"/>
              <w:szCs w:val="20"/>
            </w:rPr>
            <w:fldChar w:fldCharType="end"/>
          </w:r>
          <w:r w:rsidR="00047D3A" w:rsidRPr="00EB1827">
            <w:rPr>
              <w:rFonts w:asciiTheme="majorHAnsi" w:hAnsiTheme="majorHAnsi" w:cstheme="majorHAnsi"/>
              <w:sz w:val="20"/>
              <w:szCs w:val="20"/>
            </w:rPr>
            <w:fldChar w:fldCharType="end"/>
          </w:r>
        </w:p>
      </w:sdtContent>
    </w:sdt>
    <w:p w14:paraId="58FC2B77" w14:textId="77777777" w:rsidR="00EB1827" w:rsidRDefault="00EB1827">
      <w:pPr>
        <w:pStyle w:val="Nagwek2"/>
        <w:rPr>
          <w:rFonts w:asciiTheme="majorHAnsi" w:hAnsiTheme="majorHAnsi" w:cstheme="majorHAnsi"/>
          <w:sz w:val="20"/>
          <w:szCs w:val="20"/>
        </w:rPr>
      </w:pPr>
      <w:bookmarkStart w:id="0" w:name="_kabgz8l7slm3" w:colFirst="0" w:colLast="0"/>
      <w:bookmarkEnd w:id="0"/>
    </w:p>
    <w:p w14:paraId="5D1C5A22" w14:textId="77777777" w:rsidR="00EB1827" w:rsidRDefault="00EB1827">
      <w:pPr>
        <w:pStyle w:val="Nagwek2"/>
        <w:rPr>
          <w:rFonts w:asciiTheme="majorHAnsi" w:hAnsiTheme="majorHAnsi" w:cstheme="majorHAnsi"/>
          <w:sz w:val="20"/>
          <w:szCs w:val="20"/>
        </w:rPr>
      </w:pPr>
    </w:p>
    <w:p w14:paraId="473C6398" w14:textId="77777777" w:rsidR="00EB1827" w:rsidRDefault="00EB1827" w:rsidP="00EB1827"/>
    <w:p w14:paraId="72C5888C" w14:textId="77777777" w:rsidR="00EB1827" w:rsidRDefault="00EB1827" w:rsidP="00EB1827"/>
    <w:p w14:paraId="1F145AE6" w14:textId="77777777" w:rsidR="00EB1827" w:rsidRDefault="00EB1827" w:rsidP="00EB1827"/>
    <w:p w14:paraId="6AEFDCBA" w14:textId="77777777" w:rsidR="00EB1827" w:rsidRPr="00EB1827" w:rsidRDefault="00EB1827" w:rsidP="00EB1827"/>
    <w:p w14:paraId="7B1C2788" w14:textId="77777777" w:rsidR="00985131"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lastRenderedPageBreak/>
        <w:t xml:space="preserve">I. Nazwa oraz adres </w:t>
      </w:r>
    </w:p>
    <w:p w14:paraId="00000046" w14:textId="02258798"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1" w:name="_qj2p3iyqlwum" w:colFirst="0" w:colLast="0"/>
      <w:bookmarkEnd w:id="1"/>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77777777" w:rsidR="002C041E" w:rsidRPr="00EB1827" w:rsidRDefault="00047D3A" w:rsidP="0017317B">
      <w:pPr>
        <w:numPr>
          <w:ilvl w:val="0"/>
          <w:numId w:val="22"/>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p>
    <w:p w14:paraId="00000051" w14:textId="4ABA8659" w:rsidR="002C041E" w:rsidRPr="00EB1827" w:rsidRDefault="00047D3A" w:rsidP="0017317B">
      <w:pPr>
        <w:numPr>
          <w:ilvl w:val="0"/>
          <w:numId w:val="10"/>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p>
    <w:p w14:paraId="00000052"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lastRenderedPageBreak/>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17317B">
      <w:pPr>
        <w:numPr>
          <w:ilvl w:val="0"/>
          <w:numId w:val="28"/>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17317B">
      <w:pPr>
        <w:numPr>
          <w:ilvl w:val="0"/>
          <w:numId w:val="28"/>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17317B">
      <w:pPr>
        <w:numPr>
          <w:ilvl w:val="0"/>
          <w:numId w:val="28"/>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77777777"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p>
    <w:p w14:paraId="00000062" w14:textId="77777777" w:rsidR="002C041E" w:rsidRPr="00EB1827" w:rsidRDefault="00047D3A" w:rsidP="0017317B">
      <w:pPr>
        <w:numPr>
          <w:ilvl w:val="0"/>
          <w:numId w:val="29"/>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PZP oraz niniejszej Specyfikacji Warunków Zamówienia, zwaną dalej „SWZ”. </w:t>
      </w:r>
    </w:p>
    <w:p w14:paraId="00000063" w14:textId="77777777" w:rsidR="002C041E" w:rsidRPr="00EB1827" w:rsidRDefault="00047D3A" w:rsidP="0017317B">
      <w:pPr>
        <w:numPr>
          <w:ilvl w:val="0"/>
          <w:numId w:val="29"/>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Pr="00EB1827" w:rsidRDefault="00047D3A" w:rsidP="0017317B">
      <w:pPr>
        <w:numPr>
          <w:ilvl w:val="0"/>
          <w:numId w:val="29"/>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0000066" w14:textId="77777777" w:rsidR="002C041E" w:rsidRPr="00EB1827" w:rsidRDefault="00047D3A" w:rsidP="0017317B">
      <w:pPr>
        <w:numPr>
          <w:ilvl w:val="0"/>
          <w:numId w:val="29"/>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17317B">
      <w:pPr>
        <w:numPr>
          <w:ilvl w:val="0"/>
          <w:numId w:val="29"/>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17317B">
      <w:pPr>
        <w:numPr>
          <w:ilvl w:val="0"/>
          <w:numId w:val="29"/>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29F8F9B9" w:rsidR="002C041E" w:rsidRPr="00EB1827" w:rsidRDefault="00047D3A" w:rsidP="0017317B">
      <w:pPr>
        <w:numPr>
          <w:ilvl w:val="0"/>
          <w:numId w:val="29"/>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w, o których mowa w art. 94 PZP.</w:t>
      </w:r>
    </w:p>
    <w:p w14:paraId="4F91020D" w14:textId="65E80EDD" w:rsidR="00E67148" w:rsidRDefault="00E67148" w:rsidP="0017317B">
      <w:pPr>
        <w:numPr>
          <w:ilvl w:val="0"/>
          <w:numId w:val="29"/>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zamierza dzielić zamówienia na części ze względu na koni</w:t>
      </w:r>
      <w:r w:rsidR="008015AF" w:rsidRPr="00EB1827">
        <w:rPr>
          <w:rFonts w:asciiTheme="majorHAnsi" w:hAnsiTheme="majorHAnsi" w:cstheme="majorHAnsi"/>
          <w:sz w:val="20"/>
          <w:szCs w:val="20"/>
        </w:rPr>
        <w:t>e</w:t>
      </w:r>
      <w:r w:rsidR="00A055AB" w:rsidRPr="00EB1827">
        <w:rPr>
          <w:rFonts w:asciiTheme="majorHAnsi" w:hAnsiTheme="majorHAnsi" w:cstheme="majorHAnsi"/>
          <w:sz w:val="20"/>
          <w:szCs w:val="20"/>
        </w:rPr>
        <w:t xml:space="preserve">czność łącznego wykonania </w:t>
      </w:r>
      <w:r w:rsidR="002E1242">
        <w:rPr>
          <w:rFonts w:asciiTheme="majorHAnsi" w:hAnsiTheme="majorHAnsi" w:cstheme="majorHAnsi"/>
          <w:sz w:val="20"/>
          <w:szCs w:val="20"/>
        </w:rPr>
        <w:t xml:space="preserve">usług </w:t>
      </w:r>
      <w:r w:rsidRPr="00EB1827">
        <w:rPr>
          <w:rFonts w:asciiTheme="majorHAnsi" w:hAnsiTheme="majorHAnsi" w:cstheme="majorHAnsi"/>
          <w:sz w:val="20"/>
          <w:szCs w:val="20"/>
        </w:rPr>
        <w:t>będących przedmiotem zamówienia.</w:t>
      </w:r>
    </w:p>
    <w:p w14:paraId="32EAB70C" w14:textId="77777777" w:rsidR="00985131" w:rsidRPr="00EB1827" w:rsidRDefault="00985131" w:rsidP="00985131">
      <w:pPr>
        <w:ind w:left="426"/>
        <w:jc w:val="both"/>
        <w:rPr>
          <w:rFonts w:asciiTheme="majorHAnsi" w:hAnsiTheme="majorHAnsi" w:cstheme="majorHAnsi"/>
          <w:sz w:val="20"/>
          <w:szCs w:val="20"/>
        </w:rPr>
      </w:pPr>
    </w:p>
    <w:p w14:paraId="0000006F" w14:textId="77777777" w:rsidR="002C041E" w:rsidRPr="00EB1827" w:rsidRDefault="00047D3A">
      <w:pPr>
        <w:pStyle w:val="Nagwek2"/>
        <w:spacing w:before="240" w:after="240"/>
        <w:rPr>
          <w:rFonts w:asciiTheme="majorHAnsi" w:hAnsiTheme="majorHAnsi" w:cstheme="majorHAnsi"/>
          <w:sz w:val="20"/>
          <w:szCs w:val="20"/>
        </w:rPr>
      </w:pPr>
      <w:bookmarkStart w:id="3" w:name="_x24vtaagcm5x" w:colFirst="0" w:colLast="0"/>
      <w:bookmarkEnd w:id="3"/>
      <w:r w:rsidRPr="00EB1827">
        <w:rPr>
          <w:rFonts w:asciiTheme="majorHAnsi" w:hAnsiTheme="majorHAnsi" w:cstheme="majorHAnsi"/>
          <w:sz w:val="20"/>
          <w:szCs w:val="20"/>
        </w:rPr>
        <w:t>IV. Opis przedmiotu zamówienia</w:t>
      </w:r>
    </w:p>
    <w:p w14:paraId="380AB52C" w14:textId="3D94C613" w:rsidR="008E1834" w:rsidRPr="008E1834" w:rsidRDefault="00047D3A" w:rsidP="00420795">
      <w:pPr>
        <w:ind w:left="426"/>
        <w:jc w:val="both"/>
        <w:rPr>
          <w:rFonts w:asciiTheme="majorHAnsi" w:hAnsiTheme="majorHAnsi" w:cstheme="majorHAnsi"/>
          <w:b/>
          <w:sz w:val="20"/>
          <w:szCs w:val="20"/>
          <w:lang w:val="pl-PL"/>
        </w:rPr>
      </w:pPr>
      <w:r w:rsidRPr="00EB1827">
        <w:rPr>
          <w:rFonts w:asciiTheme="majorHAnsi" w:hAnsiTheme="majorHAnsi" w:cstheme="majorHAnsi"/>
          <w:b/>
          <w:sz w:val="20"/>
          <w:szCs w:val="20"/>
        </w:rPr>
        <w:t xml:space="preserve">Przedmiotem zamówienia jest </w:t>
      </w:r>
      <w:r w:rsidR="00D75444" w:rsidRPr="00EB1827">
        <w:rPr>
          <w:rFonts w:asciiTheme="majorHAnsi" w:hAnsiTheme="majorHAnsi" w:cstheme="majorHAnsi"/>
          <w:b/>
          <w:sz w:val="20"/>
          <w:szCs w:val="20"/>
        </w:rPr>
        <w:t xml:space="preserve">usługa: </w:t>
      </w:r>
      <w:r w:rsidR="008E1834" w:rsidRPr="008E1834">
        <w:rPr>
          <w:rFonts w:asciiTheme="majorHAnsi" w:eastAsia="TimesNewRoman,Bold" w:hAnsiTheme="majorHAnsi" w:cstheme="majorHAnsi"/>
          <w:b/>
          <w:sz w:val="20"/>
          <w:szCs w:val="20"/>
        </w:rPr>
        <w:t xml:space="preserve">Sukcesywne świadczenie usług cateringowych dla jednostek organizacyjnych Uniwersytetu Ekonomicznego w Poznaniu </w:t>
      </w:r>
    </w:p>
    <w:p w14:paraId="595189C8" w14:textId="511F0ECE" w:rsidR="00B0513A" w:rsidRPr="00420795" w:rsidRDefault="000204DB" w:rsidP="00420795">
      <w:pPr>
        <w:pStyle w:val="Akapitzlist"/>
        <w:ind w:left="453"/>
        <w:jc w:val="both"/>
        <w:rPr>
          <w:rFonts w:asciiTheme="majorHAnsi" w:hAnsiTheme="majorHAnsi" w:cstheme="majorHAnsi"/>
          <w:sz w:val="20"/>
          <w:szCs w:val="20"/>
        </w:rPr>
      </w:pPr>
      <w:r w:rsidRPr="00EB1827">
        <w:rPr>
          <w:rFonts w:asciiTheme="majorHAnsi" w:hAnsiTheme="majorHAnsi" w:cstheme="majorHAnsi"/>
          <w:sz w:val="20"/>
          <w:szCs w:val="20"/>
        </w:rPr>
        <w:t>Szczegółowy opis przedmiotu zamówienia</w:t>
      </w:r>
      <w:r w:rsidR="00B0513A">
        <w:rPr>
          <w:rFonts w:asciiTheme="majorHAnsi" w:hAnsiTheme="majorHAnsi" w:cstheme="majorHAnsi"/>
          <w:sz w:val="20"/>
          <w:szCs w:val="20"/>
        </w:rPr>
        <w:t>:</w:t>
      </w:r>
    </w:p>
    <w:p w14:paraId="2DF1FCFA" w14:textId="6A73420A" w:rsidR="004B546D" w:rsidRPr="00B8788B" w:rsidRDefault="00B0513A" w:rsidP="00B0513A">
      <w:pPr>
        <w:numPr>
          <w:ilvl w:val="0"/>
          <w:numId w:val="49"/>
        </w:numPr>
        <w:autoSpaceDE w:val="0"/>
        <w:autoSpaceDN w:val="0"/>
        <w:adjustRightInd w:val="0"/>
        <w:spacing w:line="240" w:lineRule="auto"/>
        <w:ind w:left="317" w:hanging="317"/>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 xml:space="preserve">Przedmiotem zamówienia jest sukcesywne świadczenie usług cateringowych dla jednostek organizacyjnych UEP w </w:t>
      </w:r>
      <w:r w:rsidRPr="00420795">
        <w:rPr>
          <w:rFonts w:asciiTheme="majorHAnsi" w:eastAsia="TimesNewRoman,Bold" w:hAnsiTheme="majorHAnsi" w:cstheme="majorHAnsi"/>
          <w:sz w:val="20"/>
          <w:szCs w:val="20"/>
        </w:rPr>
        <w:t xml:space="preserve">terminie: </w:t>
      </w:r>
      <w:r w:rsidRPr="00420795">
        <w:rPr>
          <w:rFonts w:asciiTheme="majorHAnsi" w:eastAsia="Times New Roman" w:hAnsiTheme="majorHAnsi" w:cstheme="majorHAnsi"/>
          <w:sz w:val="20"/>
          <w:szCs w:val="20"/>
        </w:rPr>
        <w:t xml:space="preserve">od </w:t>
      </w:r>
      <w:r w:rsidRPr="00420795">
        <w:rPr>
          <w:rFonts w:asciiTheme="majorHAnsi" w:eastAsia="TimesNewRoman,Bold" w:hAnsiTheme="majorHAnsi" w:cstheme="majorHAnsi"/>
          <w:sz w:val="20"/>
          <w:szCs w:val="20"/>
        </w:rPr>
        <w:t>1 stycznia 2022 do 31 grudnia 2022 roku,</w:t>
      </w:r>
      <w:r w:rsidRPr="00420795">
        <w:rPr>
          <w:rFonts w:asciiTheme="majorHAnsi" w:eastAsia="Times New Roman" w:hAnsiTheme="majorHAnsi" w:cstheme="majorHAnsi"/>
          <w:sz w:val="20"/>
          <w:szCs w:val="20"/>
          <w:lang w:eastAsia="ar-SA"/>
        </w:rPr>
        <w:t xml:space="preserve"> w związku z planowanymi konferencjami, </w:t>
      </w:r>
      <w:r w:rsidRPr="00420795">
        <w:rPr>
          <w:rFonts w:asciiTheme="majorHAnsi" w:eastAsia="Times New Roman" w:hAnsiTheme="majorHAnsi" w:cstheme="majorHAnsi"/>
          <w:sz w:val="20"/>
          <w:szCs w:val="20"/>
        </w:rPr>
        <w:t xml:space="preserve">zakończeniem lub inauguracją studiów podyplomowych, roku akademickiego, spotkań seminaryjnych, zebrań komisji, spotkaniami wigilijnymi oraz innymi wydarzeniami </w:t>
      </w:r>
      <w:r w:rsidRPr="004B546D">
        <w:rPr>
          <w:rFonts w:asciiTheme="majorHAnsi" w:eastAsia="Times New Roman" w:hAnsiTheme="majorHAnsi" w:cstheme="majorHAnsi"/>
          <w:sz w:val="20"/>
          <w:szCs w:val="20"/>
        </w:rPr>
        <w:t xml:space="preserve">odbywającymi się na terenie UEP, </w:t>
      </w:r>
      <w:r w:rsidRPr="004B546D">
        <w:rPr>
          <w:rFonts w:asciiTheme="majorHAnsi" w:eastAsia="Times New Roman" w:hAnsiTheme="majorHAnsi" w:cstheme="majorHAnsi"/>
          <w:sz w:val="20"/>
          <w:szCs w:val="20"/>
          <w:u w:val="single"/>
        </w:rPr>
        <w:t xml:space="preserve">z opcją dodatkowego zakupu usług zgodnych z warunkami niniejszego SWZ za kwotę </w:t>
      </w:r>
      <w:r w:rsidRPr="004B546D">
        <w:rPr>
          <w:rFonts w:asciiTheme="majorHAnsi" w:eastAsia="Times New Roman" w:hAnsiTheme="majorHAnsi" w:cstheme="majorHAnsi"/>
          <w:b/>
          <w:sz w:val="20"/>
          <w:szCs w:val="20"/>
          <w:u w:val="single"/>
        </w:rPr>
        <w:t xml:space="preserve">100 000 </w:t>
      </w:r>
      <w:proofErr w:type="spellStart"/>
      <w:r w:rsidRPr="004B546D">
        <w:rPr>
          <w:rFonts w:asciiTheme="majorHAnsi" w:eastAsia="Times New Roman" w:hAnsiTheme="majorHAnsi" w:cstheme="majorHAnsi"/>
          <w:b/>
          <w:sz w:val="20"/>
          <w:szCs w:val="20"/>
          <w:u w:val="single"/>
        </w:rPr>
        <w:t>pln</w:t>
      </w:r>
      <w:proofErr w:type="spellEnd"/>
      <w:r w:rsidRPr="004B546D">
        <w:rPr>
          <w:rFonts w:asciiTheme="majorHAnsi" w:eastAsia="Times New Roman" w:hAnsiTheme="majorHAnsi" w:cstheme="majorHAnsi"/>
          <w:b/>
          <w:sz w:val="20"/>
          <w:szCs w:val="20"/>
          <w:u w:val="single"/>
        </w:rPr>
        <w:t xml:space="preserve"> brutto</w:t>
      </w:r>
      <w:r w:rsidRPr="00420795">
        <w:rPr>
          <w:rFonts w:asciiTheme="majorHAnsi" w:eastAsia="Times New Roman" w:hAnsiTheme="majorHAnsi" w:cstheme="majorHAnsi"/>
          <w:b/>
          <w:sz w:val="20"/>
          <w:szCs w:val="20"/>
          <w:u w:val="single"/>
        </w:rPr>
        <w:t xml:space="preserve">. </w:t>
      </w:r>
    </w:p>
    <w:p w14:paraId="281F9FBD" w14:textId="32A2CDB4" w:rsidR="00B0513A" w:rsidRPr="00420795" w:rsidRDefault="004B546D" w:rsidP="00B8788B">
      <w:pPr>
        <w:autoSpaceDE w:val="0"/>
        <w:autoSpaceDN w:val="0"/>
        <w:adjustRightInd w:val="0"/>
        <w:spacing w:line="240" w:lineRule="auto"/>
        <w:ind w:left="317"/>
        <w:jc w:val="both"/>
        <w:rPr>
          <w:rFonts w:asciiTheme="majorHAnsi" w:eastAsia="TimesNewRoman" w:hAnsiTheme="majorHAnsi" w:cstheme="majorHAnsi"/>
          <w:sz w:val="20"/>
          <w:szCs w:val="20"/>
        </w:rPr>
      </w:pPr>
      <w:r w:rsidRPr="00B8788B">
        <w:rPr>
          <w:rFonts w:asciiTheme="majorHAnsi" w:eastAsia="Times New Roman" w:hAnsiTheme="majorHAnsi" w:cstheme="majorHAnsi"/>
          <w:sz w:val="20"/>
          <w:szCs w:val="20"/>
        </w:rPr>
        <w:t>O skorzystaniu z opcji Zamawiający zawiadomi Wykonawcę na piśmie z wyprzedzeniem 30 dni. Skorzystanie z opcji nie wymaga aneksu do umowy.</w:t>
      </w:r>
      <w:r w:rsidRPr="00A50744">
        <w:rPr>
          <w:rFonts w:asciiTheme="minorHAnsi" w:eastAsia="Times New Roman" w:hAnsiTheme="minorHAnsi" w:cstheme="minorHAnsi"/>
          <w:b/>
          <w:sz w:val="20"/>
          <w:szCs w:val="20"/>
        </w:rPr>
        <w:t xml:space="preserve"> </w:t>
      </w:r>
      <w:r w:rsidR="00B0513A" w:rsidRPr="00420795">
        <w:rPr>
          <w:rFonts w:asciiTheme="majorHAnsi" w:eastAsia="TimesNewRoman" w:hAnsiTheme="majorHAnsi" w:cstheme="majorHAnsi"/>
          <w:sz w:val="20"/>
          <w:szCs w:val="20"/>
        </w:rPr>
        <w:t xml:space="preserve">Wszystkie usługi cateringowe będą świadczone </w:t>
      </w:r>
      <w:r w:rsidR="00B0513A" w:rsidRPr="00420795">
        <w:rPr>
          <w:rFonts w:asciiTheme="majorHAnsi" w:eastAsia="Times New Roman" w:hAnsiTheme="majorHAnsi" w:cstheme="majorHAnsi"/>
          <w:sz w:val="20"/>
          <w:szCs w:val="20"/>
        </w:rPr>
        <w:t xml:space="preserve">na terenie obiektów </w:t>
      </w:r>
      <w:r w:rsidR="00B0513A" w:rsidRPr="00420795">
        <w:rPr>
          <w:rFonts w:asciiTheme="majorHAnsi" w:eastAsia="TimesNewRoman" w:hAnsiTheme="majorHAnsi" w:cstheme="majorHAnsi"/>
          <w:sz w:val="20"/>
          <w:szCs w:val="20"/>
        </w:rPr>
        <w:t xml:space="preserve">należących do </w:t>
      </w:r>
      <w:r w:rsidR="00B0513A" w:rsidRPr="00420795">
        <w:rPr>
          <w:rFonts w:asciiTheme="majorHAnsi" w:eastAsia="Times New Roman" w:hAnsiTheme="majorHAnsi" w:cstheme="majorHAnsi"/>
          <w:sz w:val="20"/>
          <w:szCs w:val="20"/>
        </w:rPr>
        <w:t>Zamawiającego</w:t>
      </w:r>
      <w:r w:rsidR="00B0513A" w:rsidRPr="00420795">
        <w:rPr>
          <w:rFonts w:asciiTheme="majorHAnsi" w:eastAsia="TimesNewRoman" w:hAnsiTheme="majorHAnsi" w:cstheme="majorHAnsi"/>
          <w:sz w:val="20"/>
          <w:szCs w:val="20"/>
        </w:rPr>
        <w:t>, znajdujących się na terenie miasta Poznania.</w:t>
      </w:r>
    </w:p>
    <w:p w14:paraId="603FE695" w14:textId="62B965E7" w:rsidR="00B0513A" w:rsidRPr="00420795" w:rsidRDefault="00B0513A" w:rsidP="00B0513A">
      <w:pPr>
        <w:numPr>
          <w:ilvl w:val="0"/>
          <w:numId w:val="49"/>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Świadczenie usług cateringowych w ramach organizowanych przez Zamawiającego wydarzeń będzie odbywało się sukcesywnie, w oparciu o zlecenia Zamawiającego przesłane w formie elektronicznej przez pracownika Działu Zamówień Publicznych na adres e-mail podany w umowie. Zlecenia będą przekazywane Wyko</w:t>
      </w:r>
      <w:r w:rsidR="00302BC1">
        <w:rPr>
          <w:rFonts w:asciiTheme="majorHAnsi" w:eastAsia="Times New Roman" w:hAnsiTheme="majorHAnsi" w:cstheme="majorHAnsi"/>
          <w:sz w:val="20"/>
          <w:szCs w:val="20"/>
        </w:rPr>
        <w:t>nawcy zgodnie z terminami podanymi w ofercie Wykonawcy</w:t>
      </w:r>
      <w:r w:rsidRPr="00420795">
        <w:rPr>
          <w:rFonts w:asciiTheme="majorHAnsi" w:eastAsia="Times New Roman" w:hAnsiTheme="majorHAnsi" w:cstheme="majorHAnsi"/>
          <w:sz w:val="20"/>
          <w:szCs w:val="20"/>
        </w:rPr>
        <w:t>. Maksymalny termin określony przez Zamawiającego jako wymagany na złożenie zlecenia przed datą wydarzenia (świadczenia usługi) to</w:t>
      </w:r>
      <w:r w:rsidR="00764B1A">
        <w:rPr>
          <w:rFonts w:asciiTheme="majorHAnsi" w:eastAsia="Times New Roman" w:hAnsiTheme="majorHAnsi" w:cstheme="majorHAnsi"/>
          <w:sz w:val="20"/>
          <w:szCs w:val="20"/>
        </w:rPr>
        <w:t xml:space="preserve"> maksymalnie</w:t>
      </w:r>
      <w:r w:rsidRPr="00420795">
        <w:rPr>
          <w:rFonts w:asciiTheme="majorHAnsi" w:eastAsia="Times New Roman" w:hAnsiTheme="majorHAnsi" w:cstheme="majorHAnsi"/>
          <w:sz w:val="20"/>
          <w:szCs w:val="20"/>
        </w:rPr>
        <w:t>:</w:t>
      </w:r>
    </w:p>
    <w:p w14:paraId="0E7DC291" w14:textId="77777777" w:rsidR="00B0513A" w:rsidRPr="00420795" w:rsidRDefault="00B0513A" w:rsidP="00B0513A">
      <w:pPr>
        <w:numPr>
          <w:ilvl w:val="0"/>
          <w:numId w:val="55"/>
        </w:numPr>
        <w:spacing w:line="240" w:lineRule="auto"/>
        <w:ind w:left="600" w:hanging="283"/>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6 dni roboczych, w przypadku gdy liczba gości przekracza 40 osób;</w:t>
      </w:r>
    </w:p>
    <w:p w14:paraId="099DDF63" w14:textId="77777777" w:rsidR="00B0513A" w:rsidRPr="00420795" w:rsidRDefault="00B0513A" w:rsidP="00B0513A">
      <w:pPr>
        <w:numPr>
          <w:ilvl w:val="0"/>
          <w:numId w:val="55"/>
        </w:numPr>
        <w:spacing w:line="240" w:lineRule="auto"/>
        <w:ind w:left="600" w:hanging="283"/>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4 dni robocze, w przypadku gdy zlecenie dotyczy organizacji przerwy kawowej oraz w przypadku, gdy liczba gości wydarzenia nie przekracza 40 osób.</w:t>
      </w:r>
    </w:p>
    <w:p w14:paraId="088FA0FA" w14:textId="7D873AD0" w:rsidR="00B0513A" w:rsidRPr="00420795" w:rsidRDefault="00B0513A" w:rsidP="00764B1A">
      <w:pPr>
        <w:numPr>
          <w:ilvl w:val="0"/>
          <w:numId w:val="49"/>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NewRoman" w:hAnsiTheme="majorHAnsi" w:cstheme="majorHAnsi"/>
          <w:sz w:val="20"/>
          <w:szCs w:val="20"/>
        </w:rPr>
        <w:t>Zamawiający każdorazowo zlecając wykonanie usługi określi w szczególności: datę, miejsce, godzinę,</w:t>
      </w:r>
      <w:r w:rsidR="00302BC1">
        <w:rPr>
          <w:rFonts w:asciiTheme="majorHAnsi" w:eastAsia="TimesNewRoman" w:hAnsiTheme="majorHAnsi" w:cstheme="majorHAnsi"/>
          <w:sz w:val="20"/>
          <w:szCs w:val="20"/>
        </w:rPr>
        <w:t xml:space="preserve"> wstępny</w:t>
      </w:r>
      <w:r w:rsidRPr="00420795">
        <w:rPr>
          <w:rFonts w:asciiTheme="majorHAnsi" w:eastAsia="TimesNewRoman" w:hAnsiTheme="majorHAnsi" w:cstheme="majorHAnsi"/>
          <w:sz w:val="20"/>
          <w:szCs w:val="20"/>
        </w:rPr>
        <w:t xml:space="preserve"> czas </w:t>
      </w:r>
      <w:r w:rsidR="00302BC1">
        <w:rPr>
          <w:rFonts w:asciiTheme="majorHAnsi" w:eastAsia="TimesNewRoman" w:hAnsiTheme="majorHAnsi" w:cstheme="majorHAnsi"/>
          <w:sz w:val="20"/>
          <w:szCs w:val="20"/>
        </w:rPr>
        <w:t xml:space="preserve"> trwania </w:t>
      </w:r>
      <w:r w:rsidRPr="00420795">
        <w:rPr>
          <w:rFonts w:asciiTheme="majorHAnsi" w:eastAsia="TimesNewRoman" w:hAnsiTheme="majorHAnsi" w:cstheme="majorHAnsi"/>
          <w:sz w:val="20"/>
          <w:szCs w:val="20"/>
        </w:rPr>
        <w:t>wydarzenia, przewidywaną liczbę uczestników, a także: szczegółowe menu, dodatkowe dyspozycje dotyczące m.in.: dostarczenia i/lub ustawienia stołów, rodzaju naczyń, zastawy stołowej i sztućców, dekoracji stołów, zakresu obsługi kelnerskiej.</w:t>
      </w:r>
    </w:p>
    <w:p w14:paraId="091F394A" w14:textId="77777777" w:rsidR="00B0513A" w:rsidRPr="00420795" w:rsidRDefault="00B0513A" w:rsidP="00B0513A">
      <w:pPr>
        <w:numPr>
          <w:ilvl w:val="0"/>
          <w:numId w:val="49"/>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Zamówienia będą realizowane w formie: bufetu szwedzkiego (bufety) i/lub stolików koktajlowych i/lub w formule restauracyjnej.</w:t>
      </w:r>
    </w:p>
    <w:p w14:paraId="0DE594A4" w14:textId="2EF5B9FA" w:rsidR="00B0513A" w:rsidRPr="00420795" w:rsidRDefault="00B0513A" w:rsidP="00B0513A">
      <w:pPr>
        <w:numPr>
          <w:ilvl w:val="0"/>
          <w:numId w:val="49"/>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lastRenderedPageBreak/>
        <w:t xml:space="preserve">Wykonawca ma obowiązek skontaktowania się z organizatorem wydarzenia (adres podany </w:t>
      </w:r>
      <w:r w:rsidRPr="00420795">
        <w:rPr>
          <w:rFonts w:asciiTheme="majorHAnsi" w:eastAsia="Times New Roman" w:hAnsiTheme="majorHAnsi" w:cstheme="majorHAnsi"/>
          <w:sz w:val="20"/>
          <w:szCs w:val="20"/>
        </w:rPr>
        <w:br/>
        <w:t>w zleceniu), celem potwierdzenia otrzymania i przyjęcia</w:t>
      </w:r>
      <w:r w:rsidR="00302BC1">
        <w:rPr>
          <w:rFonts w:asciiTheme="majorHAnsi" w:eastAsia="Times New Roman" w:hAnsiTheme="majorHAnsi" w:cstheme="majorHAnsi"/>
          <w:sz w:val="20"/>
          <w:szCs w:val="20"/>
        </w:rPr>
        <w:t xml:space="preserve"> do realizacji </w:t>
      </w:r>
      <w:r w:rsidRPr="00420795">
        <w:rPr>
          <w:rFonts w:asciiTheme="majorHAnsi" w:eastAsia="Times New Roman" w:hAnsiTheme="majorHAnsi" w:cstheme="majorHAnsi"/>
          <w:sz w:val="20"/>
          <w:szCs w:val="20"/>
        </w:rPr>
        <w:t xml:space="preserve"> zlecenia pocztą elektroniczną oraz uzgodnienia/doprecyzowania szczegółów organizacji wydarzenia w zakresie objętym przedmiotem zlecenia.</w:t>
      </w:r>
    </w:p>
    <w:p w14:paraId="3B84195E" w14:textId="77777777" w:rsidR="00B0513A" w:rsidRPr="00420795" w:rsidRDefault="00B0513A" w:rsidP="00B0513A">
      <w:pPr>
        <w:numPr>
          <w:ilvl w:val="0"/>
          <w:numId w:val="49"/>
        </w:numPr>
        <w:spacing w:line="240" w:lineRule="auto"/>
        <w:ind w:left="317" w:hanging="317"/>
        <w:jc w:val="both"/>
        <w:rPr>
          <w:rFonts w:asciiTheme="majorHAnsi" w:eastAsia="TimesNewRoman" w:hAnsiTheme="majorHAnsi" w:cstheme="majorHAnsi"/>
          <w:sz w:val="20"/>
          <w:szCs w:val="20"/>
        </w:rPr>
      </w:pPr>
      <w:r w:rsidRPr="00420795">
        <w:rPr>
          <w:rFonts w:asciiTheme="majorHAnsi" w:eastAsia="Times New Roman" w:hAnsiTheme="majorHAnsi" w:cstheme="majorHAnsi"/>
          <w:sz w:val="20"/>
          <w:szCs w:val="20"/>
        </w:rPr>
        <w:t xml:space="preserve">Każdorazowo, w przypadku zgłoszenia stosownej potrzeby przez organizatora wydarzenia, po otrzymaniu informacji o charakterze uroczystości, przewidywanej liczbie uczestników, oczekiwaniach dotyczących przebiegu szeroko pojętego świadczenia wskazanej usługi, Wykonawca zobowiązany będzie do pomocy w skomponowaniu optymalnego, szczegółowego menu dla całej uroczystości, z podziałem na poszczególne jej etapy (np. poszczególne przerwy kawowe, lunch/e, itd.). </w:t>
      </w:r>
    </w:p>
    <w:p w14:paraId="55CDF10E" w14:textId="47E82CFB" w:rsidR="00B0513A" w:rsidRPr="00420795" w:rsidRDefault="00B0513A" w:rsidP="00B0513A">
      <w:pPr>
        <w:spacing w:line="240" w:lineRule="auto"/>
        <w:ind w:left="318"/>
        <w:rPr>
          <w:rFonts w:asciiTheme="majorHAnsi" w:eastAsia="TimesNewRoman" w:hAnsiTheme="majorHAnsi" w:cstheme="majorHAnsi"/>
          <w:sz w:val="20"/>
          <w:szCs w:val="20"/>
        </w:rPr>
      </w:pPr>
      <w:r w:rsidRPr="00420795">
        <w:rPr>
          <w:rFonts w:asciiTheme="majorHAnsi" w:eastAsia="Times New Roman" w:hAnsiTheme="majorHAnsi" w:cstheme="majorHAnsi"/>
          <w:sz w:val="20"/>
          <w:szCs w:val="20"/>
        </w:rPr>
        <w:t>W tym celu Wykonawca w</w:t>
      </w:r>
      <w:r w:rsidRPr="00420795">
        <w:rPr>
          <w:rFonts w:asciiTheme="majorHAnsi" w:eastAsia="TimesNewRoman" w:hAnsiTheme="majorHAnsi" w:cstheme="majorHAnsi"/>
          <w:sz w:val="20"/>
          <w:szCs w:val="20"/>
        </w:rPr>
        <w:t>yznaczy osobę do kontaktu z przedstawicielami poszczególnych jednostek organizacyjnych Uczelni z podaniem aktywnego numeru telefonu oraz adresu poczty elektronicznej (e-mail) dostępnych przez 7 dni w tygodniu.</w:t>
      </w:r>
    </w:p>
    <w:p w14:paraId="58A591FB" w14:textId="77777777" w:rsidR="00B0513A" w:rsidRPr="00420795" w:rsidRDefault="00B0513A" w:rsidP="00B0513A">
      <w:pPr>
        <w:numPr>
          <w:ilvl w:val="0"/>
          <w:numId w:val="49"/>
        </w:numPr>
        <w:spacing w:line="240" w:lineRule="auto"/>
        <w:ind w:left="318" w:hanging="317"/>
        <w:jc w:val="both"/>
        <w:rPr>
          <w:rFonts w:asciiTheme="majorHAnsi" w:eastAsia="Times New Roman" w:hAnsiTheme="majorHAnsi" w:cstheme="majorHAnsi"/>
          <w:sz w:val="20"/>
          <w:szCs w:val="20"/>
        </w:rPr>
      </w:pPr>
      <w:r w:rsidRPr="00420795">
        <w:rPr>
          <w:rFonts w:asciiTheme="majorHAnsi" w:eastAsia="TimesNewRoman" w:hAnsiTheme="majorHAnsi" w:cstheme="majorHAnsi"/>
          <w:sz w:val="20"/>
          <w:szCs w:val="20"/>
        </w:rPr>
        <w:t>W ramach realizacji poszczególnych zamówień Wykonawca zobowiązany jest do:</w:t>
      </w:r>
    </w:p>
    <w:p w14:paraId="62DE399A" w14:textId="77777777" w:rsidR="00B0513A" w:rsidRPr="00420795" w:rsidRDefault="00B0513A" w:rsidP="00B0513A">
      <w:pPr>
        <w:numPr>
          <w:ilvl w:val="0"/>
          <w:numId w:val="52"/>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 xml:space="preserve">przygotowania, dostarczenia i podania wyłącznie świeżych (przygotowanych tego samego dnia co świadczenie usługi cateringowej lub terminie zapewniającym ich bezwzględną świeżość i przydatność do spożycia), charakteryzujących się wysoką jakością w odniesieniu do użytych składników posiłków, </w:t>
      </w:r>
      <w:r w:rsidRPr="00420795">
        <w:rPr>
          <w:rFonts w:asciiTheme="majorHAnsi" w:eastAsia="TimesNewRoman" w:hAnsiTheme="majorHAnsi" w:cstheme="majorHAnsi"/>
          <w:sz w:val="20"/>
          <w:szCs w:val="20"/>
        </w:rPr>
        <w:br/>
        <w:t>w terminie (dzień, godzina, czas trwania) i miejscu, w którym będzie się odbywało wydarzenie,</w:t>
      </w:r>
    </w:p>
    <w:p w14:paraId="0254A69C" w14:textId="77777777" w:rsidR="00B0513A" w:rsidRPr="00420795" w:rsidRDefault="00B0513A" w:rsidP="00B0513A">
      <w:pPr>
        <w:numPr>
          <w:ilvl w:val="0"/>
          <w:numId w:val="52"/>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świadczenia usług wyłącznie przy użyciu produktów świeżych, spełniających normy jakości produktów spożywczych zgodnie z obowiązującymi przepisami dotyczącymi bezpieczeństwa żywności i żywienia oraz posiadających w odniesieniu do produktów przetworzonych (np.: kawa, herbata, cukier, ciastka kruche, soki, woda, mleko) datę przydatności do spożycia wygasającą nie wcześniej niż 1 miesiąc po dniu wykonania zamówionej usługi,</w:t>
      </w:r>
    </w:p>
    <w:p w14:paraId="0488641A" w14:textId="77777777" w:rsidR="00B0513A" w:rsidRPr="00420795" w:rsidRDefault="00B0513A" w:rsidP="00B0513A">
      <w:pPr>
        <w:numPr>
          <w:ilvl w:val="0"/>
          <w:numId w:val="52"/>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podawania dań oraz napojów gorących o odpowiedniej temperaturze w momencie podania,</w:t>
      </w:r>
    </w:p>
    <w:p w14:paraId="7F74DA1D" w14:textId="77777777" w:rsidR="00B0513A" w:rsidRPr="00420795" w:rsidRDefault="00B0513A" w:rsidP="00B0513A">
      <w:pPr>
        <w:numPr>
          <w:ilvl w:val="0"/>
          <w:numId w:val="52"/>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 xml:space="preserve">przestrzegania aktualnych przepisów prawnych w zakresie przechowywania i przygotowania artykułów spożywczych, </w:t>
      </w:r>
    </w:p>
    <w:p w14:paraId="40E082DC" w14:textId="77777777" w:rsidR="00B0513A" w:rsidRPr="00420795" w:rsidRDefault="00B0513A" w:rsidP="00B0513A">
      <w:pPr>
        <w:numPr>
          <w:ilvl w:val="0"/>
          <w:numId w:val="52"/>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świadczenia usług cateringowych z wykorzystaniem:</w:t>
      </w:r>
    </w:p>
    <w:p w14:paraId="0009180E" w14:textId="311276EC" w:rsidR="00B0513A" w:rsidRPr="00420795" w:rsidRDefault="00B0513A" w:rsidP="00B0513A">
      <w:pPr>
        <w:numPr>
          <w:ilvl w:val="0"/>
          <w:numId w:val="53"/>
        </w:numPr>
        <w:autoSpaceDE w:val="0"/>
        <w:autoSpaceDN w:val="0"/>
        <w:adjustRightInd w:val="0"/>
        <w:spacing w:line="240" w:lineRule="auto"/>
        <w:ind w:left="600" w:hanging="283"/>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 xml:space="preserve">czystych, nieuszkodzonych i wysterylizowanych białych, jednorakich podczas danego wydarzenia zastaw porcelanowych lub ceramicznych, odpowiednich naczyń szklanych, z użyciem sztućców platerowanych dla każdego z uczestników spotkania, naczyń wieloporcjowych (tace ze stali nierdzewnej, półmiski porcelanowe lub ceramiczne), dzbanków szklanych lub naczyń i sztućców cateringowych jednorazowych w 100% biodegradowalnych wg wskazań Zamawiającego przy poszczególnych zamówieniach, bemarów niezbędnych do podawania potraw ciepłych, warników lub termosów do podania kawy i herbaty, o pojemnościach i w ilościach wskazanych przez </w:t>
      </w:r>
      <w:r w:rsidR="00302BC1">
        <w:rPr>
          <w:rFonts w:asciiTheme="majorHAnsi" w:eastAsia="TimesNewRoman" w:hAnsiTheme="majorHAnsi" w:cstheme="majorHAnsi"/>
          <w:sz w:val="20"/>
          <w:szCs w:val="20"/>
        </w:rPr>
        <w:t>Z</w:t>
      </w:r>
      <w:r w:rsidRPr="00420795">
        <w:rPr>
          <w:rFonts w:asciiTheme="majorHAnsi" w:eastAsia="TimesNewRoman" w:hAnsiTheme="majorHAnsi" w:cstheme="majorHAnsi"/>
          <w:sz w:val="20"/>
          <w:szCs w:val="20"/>
        </w:rPr>
        <w:t>amawiającego</w:t>
      </w:r>
    </w:p>
    <w:p w14:paraId="77EC744D" w14:textId="77777777" w:rsidR="00B0513A" w:rsidRPr="00420795" w:rsidRDefault="00B0513A" w:rsidP="00B0513A">
      <w:pPr>
        <w:numPr>
          <w:ilvl w:val="0"/>
          <w:numId w:val="53"/>
        </w:numPr>
        <w:autoSpaceDE w:val="0"/>
        <w:autoSpaceDN w:val="0"/>
        <w:adjustRightInd w:val="0"/>
        <w:spacing w:line="240" w:lineRule="auto"/>
        <w:ind w:left="600" w:hanging="283"/>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 xml:space="preserve">jednobarwnych, wyprasowanych, bez śladów zagnieceń, wysterylizowanych obrusów wykonanych </w:t>
      </w:r>
      <w:r w:rsidRPr="00420795">
        <w:rPr>
          <w:rFonts w:asciiTheme="majorHAnsi" w:eastAsia="TimesNewRoman" w:hAnsiTheme="majorHAnsi" w:cstheme="majorHAnsi"/>
          <w:sz w:val="20"/>
          <w:szCs w:val="20"/>
        </w:rPr>
        <w:br/>
        <w:t xml:space="preserve">z bawełny oraz serwetek bawełnianych lub serwetek papierowych jednobarwnych lub ze wzorem wg wskazań Zamawiającego, </w:t>
      </w:r>
    </w:p>
    <w:p w14:paraId="4536960D" w14:textId="77777777" w:rsidR="00B0513A" w:rsidRPr="00420795" w:rsidRDefault="00B0513A" w:rsidP="00B0513A">
      <w:pPr>
        <w:numPr>
          <w:ilvl w:val="0"/>
          <w:numId w:val="52"/>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zabezpieczenia opakowań na nieskonsumowane potrawy;</w:t>
      </w:r>
    </w:p>
    <w:p w14:paraId="5A273D5F" w14:textId="77777777" w:rsidR="00B0513A" w:rsidRPr="00420795" w:rsidRDefault="00B0513A" w:rsidP="00B0513A">
      <w:pPr>
        <w:numPr>
          <w:ilvl w:val="0"/>
          <w:numId w:val="52"/>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dostarczenia (oraz obsługi technicznej: montaż, demontaż, ustawienie) w odpowiedniej ilości stołów bufetowych oraz stolików koktajlowych, a także aranżacji i dekoracji stołów (w tym również świeże kwiaty cięte), koszy na śmieci w sposób uzgodniony z Zamawiającym i odpowiadający ogólnie przyjętym standardom, najpóźniej na 30 minut przed rozpoczęciem wydarzenia,</w:t>
      </w:r>
    </w:p>
    <w:p w14:paraId="2E6A5EBF" w14:textId="77777777" w:rsidR="00B0513A" w:rsidRPr="00420795" w:rsidRDefault="00B0513A" w:rsidP="00B0513A">
      <w:pPr>
        <w:numPr>
          <w:ilvl w:val="0"/>
          <w:numId w:val="52"/>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dostarczenia niezbędnych przedłużaczy, kabli do podłączenia urządzeń grzewczych,</w:t>
      </w:r>
    </w:p>
    <w:p w14:paraId="41C19B2E" w14:textId="77777777" w:rsidR="00B0513A" w:rsidRPr="00420795" w:rsidRDefault="00B0513A" w:rsidP="00B0513A">
      <w:pPr>
        <w:numPr>
          <w:ilvl w:val="0"/>
          <w:numId w:val="52"/>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 New Roman" w:hAnsiTheme="majorHAnsi" w:cstheme="majorHAnsi"/>
          <w:sz w:val="20"/>
          <w:szCs w:val="20"/>
        </w:rPr>
        <w:t>zapewnienia odpowiednich urządzeń grzewczych niezbędnych do wykonania usługi, dania gorące będą wyłożone w naczyniach ustawionych na podgrzewaczach - zgodnie z warunkami ppoż. obowiązującymi na terenie Uczelni</w:t>
      </w:r>
      <w:r w:rsidRPr="00420795">
        <w:rPr>
          <w:rFonts w:asciiTheme="majorHAnsi" w:eastAsia="TimesNewRoman" w:hAnsiTheme="majorHAnsi" w:cstheme="majorHAnsi"/>
          <w:sz w:val="20"/>
          <w:szCs w:val="20"/>
        </w:rPr>
        <w:t>,</w:t>
      </w:r>
    </w:p>
    <w:p w14:paraId="3B6B0CBA" w14:textId="77777777" w:rsidR="00B0513A" w:rsidRPr="00420795" w:rsidRDefault="00B0513A" w:rsidP="00B0513A">
      <w:pPr>
        <w:numPr>
          <w:ilvl w:val="0"/>
          <w:numId w:val="52"/>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 xml:space="preserve">zapewnienia obsługi kelnerskiej, technicznej, menedżerskiej, rozumianej jako działanie osoby lub osób odpowiedzialnych za rozmieszczenie potraw, ich uzupełnianie i podanie oraz sprzątanie w trakcie i po zakończeniu wydarzenia - w liczbie zapewniającej sprawną obsługę spotkania jak i prowadzenia ciągłego nadzoru nad realizacją zlecenia, osoby wykonujące obsługę kelnerską będą ubrane </w:t>
      </w:r>
      <w:r w:rsidRPr="00420795">
        <w:rPr>
          <w:rFonts w:asciiTheme="majorHAnsi" w:eastAsia="TimesNewRoman" w:hAnsiTheme="majorHAnsi" w:cstheme="majorHAnsi"/>
          <w:sz w:val="20"/>
          <w:szCs w:val="20"/>
        </w:rPr>
        <w:br/>
        <w:t>w jednakowe, stosowne stroje, uwzględniające okoliczności świadczonej usługi, białe koszule, czarne spodnie lub spódnice, czarne fartuchy. Ubrania muszą być czyste, wyprasowane, nieuszkodzone;</w:t>
      </w:r>
    </w:p>
    <w:p w14:paraId="14D40D52" w14:textId="77777777" w:rsidR="00B0513A" w:rsidRPr="00420795" w:rsidRDefault="00B0513A" w:rsidP="00B0513A">
      <w:pPr>
        <w:numPr>
          <w:ilvl w:val="0"/>
          <w:numId w:val="52"/>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świadczenia usług z wyłącznym udziałem osób posiadających aktualne badania sanitarno-epidemiologiczne;</w:t>
      </w:r>
    </w:p>
    <w:p w14:paraId="260FBCC9" w14:textId="77777777" w:rsidR="00B0513A" w:rsidRPr="00420795" w:rsidRDefault="00B0513A" w:rsidP="00B0513A">
      <w:pPr>
        <w:numPr>
          <w:ilvl w:val="0"/>
          <w:numId w:val="54"/>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w przypadku wydarzenia o charakterze międzynarodowym co najmniej 2 kelnerów musi posługiwać się językiem angielskim na poziomie pozwalającym na swobodną komunikację z gośćmi, w niezbędnym zakresie</w:t>
      </w:r>
    </w:p>
    <w:p w14:paraId="44CA3520" w14:textId="77777777" w:rsidR="00B0513A" w:rsidRPr="00420795" w:rsidRDefault="00B0513A" w:rsidP="00B0513A">
      <w:pPr>
        <w:numPr>
          <w:ilvl w:val="0"/>
          <w:numId w:val="54"/>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estetycznego podawania posiłków oraz na życzenie organizatora wydarzenia opisania potraw w języku polskim, angielskim, niemieckim oraz oznaczenia potraw wegetariańskich lub wegańskich,</w:t>
      </w:r>
    </w:p>
    <w:p w14:paraId="1C64D8C1" w14:textId="77777777" w:rsidR="00B0513A" w:rsidRPr="00420795" w:rsidRDefault="00B0513A" w:rsidP="00B0513A">
      <w:pPr>
        <w:numPr>
          <w:ilvl w:val="0"/>
          <w:numId w:val="54"/>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zadbania, aby stoły z jedzeniem wyglądały czysto i schludnie przez cały czas trwania spotkania,</w:t>
      </w:r>
    </w:p>
    <w:p w14:paraId="63DC2C91" w14:textId="27EA6E11" w:rsidR="00B0513A" w:rsidRPr="00420795" w:rsidRDefault="00B0513A">
      <w:pPr>
        <w:numPr>
          <w:ilvl w:val="0"/>
          <w:numId w:val="54"/>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lastRenderedPageBreak/>
        <w:t>zebrania stołów, naczyń i resztek pokonsumpcyjnych oraz przygotowania i pozostawienia do dyspozycji Zamawiającego odpowiednio zapakowanej pozostałej części pożywienia w ciągu 30 do 60 minut po zakończeniu spotkania - w zależności od charakteru wydarzenia i uzgodnień z Zamawiającym,</w:t>
      </w:r>
    </w:p>
    <w:p w14:paraId="10A6A952" w14:textId="77777777" w:rsidR="00B0513A" w:rsidRPr="00420795" w:rsidRDefault="00B0513A" w:rsidP="00B0513A">
      <w:pPr>
        <w:numPr>
          <w:ilvl w:val="0"/>
          <w:numId w:val="54"/>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dostarczania pakietów lunchowych w czystych, estetycznych i zwrotnych - przy kolejnym świadczeniu usługi - koszach wielokrotnego użytku,</w:t>
      </w:r>
    </w:p>
    <w:p w14:paraId="64BA5ED1" w14:textId="77777777" w:rsidR="00B0513A" w:rsidRPr="00420795" w:rsidRDefault="00B0513A" w:rsidP="00B0513A">
      <w:pPr>
        <w:numPr>
          <w:ilvl w:val="0"/>
          <w:numId w:val="54"/>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 New Roman" w:hAnsiTheme="majorHAnsi" w:cstheme="majorHAnsi"/>
          <w:sz w:val="20"/>
          <w:szCs w:val="20"/>
        </w:rPr>
        <w:t>dbania o porządek i czystość wokół miejsca świadczenia usługi przez cały czas trwania usługi.</w:t>
      </w:r>
    </w:p>
    <w:p w14:paraId="5CD46253" w14:textId="77777777" w:rsidR="00B0513A" w:rsidRPr="00420795" w:rsidRDefault="00B0513A" w:rsidP="00B0513A">
      <w:pPr>
        <w:autoSpaceDE w:val="0"/>
        <w:autoSpaceDN w:val="0"/>
        <w:adjustRightInd w:val="0"/>
        <w:spacing w:line="240" w:lineRule="auto"/>
        <w:ind w:left="284"/>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Wszelkie czynności związane z ustawieniem i uprzątnięciem cateringu w obiekcie nie mogą zakłócać prowadzenia zajęć dydaktycznych, oraz innych wynikających z charakteru budynku użyteczności publicznej.</w:t>
      </w:r>
    </w:p>
    <w:p w14:paraId="5ACCE14B" w14:textId="58237E81" w:rsidR="00B0513A" w:rsidRPr="002207C9" w:rsidRDefault="00B0513A" w:rsidP="00B0513A">
      <w:pPr>
        <w:numPr>
          <w:ilvl w:val="0"/>
          <w:numId w:val="50"/>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NewRoman" w:hAnsiTheme="majorHAnsi" w:cstheme="majorHAnsi"/>
          <w:sz w:val="20"/>
          <w:szCs w:val="20"/>
        </w:rPr>
        <w:t xml:space="preserve">Zamawiający w załączniku </w:t>
      </w:r>
      <w:r w:rsidRPr="002207C9">
        <w:rPr>
          <w:rFonts w:asciiTheme="majorHAnsi" w:eastAsia="TimesNewRoman" w:hAnsiTheme="majorHAnsi" w:cstheme="majorHAnsi"/>
          <w:sz w:val="20"/>
          <w:szCs w:val="20"/>
        </w:rPr>
        <w:t xml:space="preserve">nr </w:t>
      </w:r>
      <w:r w:rsidR="002207C9" w:rsidRPr="00B82936">
        <w:rPr>
          <w:rFonts w:asciiTheme="majorHAnsi" w:eastAsia="TimesNewRoman" w:hAnsiTheme="majorHAnsi" w:cstheme="majorHAnsi"/>
          <w:sz w:val="20"/>
          <w:szCs w:val="20"/>
        </w:rPr>
        <w:t>2</w:t>
      </w:r>
      <w:r w:rsidRPr="002207C9">
        <w:rPr>
          <w:rFonts w:asciiTheme="majorHAnsi" w:eastAsia="TimesNewRoman,Bold" w:hAnsiTheme="majorHAnsi" w:cstheme="majorHAnsi"/>
          <w:sz w:val="20"/>
          <w:szCs w:val="20"/>
        </w:rPr>
        <w:t xml:space="preserve"> do SWZ określił szczegółowe menu</w:t>
      </w:r>
      <w:r w:rsidRPr="002207C9">
        <w:rPr>
          <w:rFonts w:asciiTheme="majorHAnsi" w:eastAsia="TimesNewRoman" w:hAnsiTheme="majorHAnsi" w:cstheme="majorHAnsi"/>
          <w:sz w:val="20"/>
          <w:szCs w:val="20"/>
        </w:rPr>
        <w:t xml:space="preserve">. Pozostałe, szczegółowe warunki realizacji usług określono w </w:t>
      </w:r>
      <w:r w:rsidRPr="002207C9">
        <w:rPr>
          <w:rFonts w:asciiTheme="majorHAnsi" w:eastAsia="TimesNewRoman,Bold" w:hAnsiTheme="majorHAnsi" w:cstheme="majorHAnsi"/>
          <w:sz w:val="20"/>
          <w:szCs w:val="20"/>
        </w:rPr>
        <w:t xml:space="preserve">Załączniku nr </w:t>
      </w:r>
      <w:r w:rsidR="002207C9" w:rsidRPr="002207C9">
        <w:rPr>
          <w:rFonts w:asciiTheme="majorHAnsi" w:eastAsia="TimesNewRoman,Bold" w:hAnsiTheme="majorHAnsi" w:cstheme="majorHAnsi"/>
          <w:sz w:val="20"/>
          <w:szCs w:val="20"/>
        </w:rPr>
        <w:t xml:space="preserve">7 </w:t>
      </w:r>
      <w:r w:rsidRPr="002207C9">
        <w:rPr>
          <w:rFonts w:asciiTheme="majorHAnsi" w:eastAsia="TimesNewRoman,Bold" w:hAnsiTheme="majorHAnsi" w:cstheme="majorHAnsi"/>
          <w:sz w:val="20"/>
          <w:szCs w:val="20"/>
        </w:rPr>
        <w:t>do SWZ (projekt</w:t>
      </w:r>
      <w:r w:rsidR="00420795" w:rsidRPr="002207C9">
        <w:rPr>
          <w:rFonts w:asciiTheme="majorHAnsi" w:eastAsia="TimesNewRoman,Bold" w:hAnsiTheme="majorHAnsi" w:cstheme="majorHAnsi"/>
          <w:sz w:val="20"/>
          <w:szCs w:val="20"/>
        </w:rPr>
        <w:t xml:space="preserve">owane postanowienia </w:t>
      </w:r>
      <w:r w:rsidRPr="002207C9">
        <w:rPr>
          <w:rFonts w:asciiTheme="majorHAnsi" w:eastAsia="TimesNewRoman,Bold" w:hAnsiTheme="majorHAnsi" w:cstheme="majorHAnsi"/>
          <w:sz w:val="20"/>
          <w:szCs w:val="20"/>
        </w:rPr>
        <w:t>umowy).</w:t>
      </w:r>
    </w:p>
    <w:p w14:paraId="71C70994" w14:textId="08F328F7" w:rsidR="00420795" w:rsidRPr="00B82936" w:rsidRDefault="00B0513A" w:rsidP="00B82936">
      <w:pPr>
        <w:numPr>
          <w:ilvl w:val="0"/>
          <w:numId w:val="50"/>
        </w:numPr>
        <w:ind w:left="317" w:hanging="317"/>
        <w:jc w:val="both"/>
        <w:rPr>
          <w:rFonts w:asciiTheme="majorHAnsi" w:hAnsiTheme="majorHAnsi" w:cstheme="majorHAnsi"/>
          <w:sz w:val="20"/>
          <w:szCs w:val="20"/>
        </w:rPr>
      </w:pPr>
      <w:r w:rsidRPr="002207C9">
        <w:rPr>
          <w:rFonts w:asciiTheme="majorHAnsi" w:eastAsia="TimesNewRoman" w:hAnsiTheme="majorHAnsi" w:cstheme="majorHAnsi"/>
          <w:sz w:val="20"/>
          <w:szCs w:val="20"/>
        </w:rPr>
        <w:t xml:space="preserve">Ilości wymienione w załączniku nr </w:t>
      </w:r>
      <w:r w:rsidR="002207C9" w:rsidRPr="00B82936">
        <w:rPr>
          <w:rFonts w:asciiTheme="majorHAnsi" w:eastAsia="TimesNewRoman" w:hAnsiTheme="majorHAnsi" w:cstheme="majorHAnsi"/>
          <w:sz w:val="20"/>
          <w:szCs w:val="20"/>
        </w:rPr>
        <w:t>2</w:t>
      </w:r>
      <w:r w:rsidRPr="002207C9">
        <w:rPr>
          <w:rFonts w:asciiTheme="majorHAnsi" w:eastAsia="TimesNewRoman,Bold" w:hAnsiTheme="majorHAnsi" w:cstheme="majorHAnsi"/>
          <w:sz w:val="20"/>
          <w:szCs w:val="20"/>
        </w:rPr>
        <w:t xml:space="preserve"> </w:t>
      </w:r>
      <w:r w:rsidRPr="002207C9">
        <w:rPr>
          <w:rFonts w:asciiTheme="majorHAnsi" w:eastAsia="TimesNewRoman" w:hAnsiTheme="majorHAnsi" w:cstheme="majorHAnsi"/>
          <w:sz w:val="20"/>
          <w:szCs w:val="20"/>
        </w:rPr>
        <w:t xml:space="preserve">do SWZ są szacunkowe i mogą ulec zmianie w zależności od bieżących potrzeb Zamawiającego. </w:t>
      </w:r>
      <w:r w:rsidR="00420795" w:rsidRPr="00B82936">
        <w:rPr>
          <w:rFonts w:asciiTheme="majorHAnsi" w:hAnsiTheme="majorHAnsi" w:cstheme="majorHAnsi"/>
          <w:sz w:val="20"/>
          <w:szCs w:val="20"/>
          <w:lang w:eastAsia="ar-SA"/>
        </w:rPr>
        <w:t xml:space="preserve">Zamawiający dopuszcza zmniejszenie o </w:t>
      </w:r>
      <w:r w:rsidR="00A754B8">
        <w:rPr>
          <w:rFonts w:asciiTheme="majorHAnsi" w:hAnsiTheme="majorHAnsi" w:cstheme="majorHAnsi"/>
          <w:sz w:val="20"/>
          <w:szCs w:val="20"/>
          <w:lang w:eastAsia="ar-SA"/>
        </w:rPr>
        <w:t>5</w:t>
      </w:r>
      <w:r w:rsidR="00420795" w:rsidRPr="00B82936">
        <w:rPr>
          <w:rFonts w:asciiTheme="majorHAnsi" w:hAnsiTheme="majorHAnsi" w:cstheme="majorHAnsi"/>
          <w:sz w:val="20"/>
          <w:szCs w:val="20"/>
          <w:lang w:eastAsia="ar-SA"/>
        </w:rPr>
        <w:t xml:space="preserve">0 % zakresu przedmiotu zamówienia oraz związane z tym zmniejszenie wynagrodzenia Wykonawcy, wynikające z przyczyn niezależnych od </w:t>
      </w:r>
      <w:r w:rsidR="00A754B8">
        <w:rPr>
          <w:rFonts w:asciiTheme="majorHAnsi" w:hAnsiTheme="majorHAnsi" w:cstheme="majorHAnsi"/>
          <w:sz w:val="20"/>
          <w:szCs w:val="20"/>
          <w:lang w:eastAsia="ar-SA"/>
        </w:rPr>
        <w:t>Z</w:t>
      </w:r>
      <w:r w:rsidR="00420795" w:rsidRPr="00B82936">
        <w:rPr>
          <w:rFonts w:asciiTheme="majorHAnsi" w:hAnsiTheme="majorHAnsi" w:cstheme="majorHAnsi"/>
          <w:sz w:val="20"/>
          <w:szCs w:val="20"/>
          <w:lang w:eastAsia="ar-SA"/>
        </w:rPr>
        <w:t xml:space="preserve">amawiającego lub </w:t>
      </w:r>
      <w:r w:rsidR="00A754B8">
        <w:rPr>
          <w:rFonts w:asciiTheme="majorHAnsi" w:hAnsiTheme="majorHAnsi" w:cstheme="majorHAnsi"/>
          <w:sz w:val="20"/>
          <w:szCs w:val="20"/>
          <w:lang w:eastAsia="ar-SA"/>
        </w:rPr>
        <w:t>W</w:t>
      </w:r>
      <w:r w:rsidR="00420795" w:rsidRPr="00B82936">
        <w:rPr>
          <w:rFonts w:asciiTheme="majorHAnsi" w:hAnsiTheme="majorHAnsi" w:cstheme="majorHAnsi"/>
          <w:sz w:val="20"/>
          <w:szCs w:val="20"/>
          <w:lang w:eastAsia="ar-SA"/>
        </w:rPr>
        <w:t>ykonawcy</w:t>
      </w:r>
      <w:r w:rsidR="004D3B9B">
        <w:rPr>
          <w:rFonts w:asciiTheme="majorHAnsi" w:hAnsiTheme="majorHAnsi" w:cstheme="majorHAnsi"/>
          <w:sz w:val="20"/>
          <w:szCs w:val="20"/>
          <w:lang w:eastAsia="ar-SA"/>
        </w:rPr>
        <w:t>.</w:t>
      </w:r>
    </w:p>
    <w:p w14:paraId="73A1313D" w14:textId="77777777" w:rsidR="00B0513A" w:rsidRPr="00420795" w:rsidRDefault="00B0513A" w:rsidP="00B0513A">
      <w:pPr>
        <w:numPr>
          <w:ilvl w:val="0"/>
          <w:numId w:val="50"/>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Zamawiający dopuszcza możliwość (zmiany/zamiany) przekroczenia liczby poszczególnych pozycji formularza cenowego z zastrzeżeniem, iż łączna wartość zamówionego menu nie może przekroczyć kwoty określonej w umowie z uwzględnieniem zapisów ust. 1.</w:t>
      </w:r>
    </w:p>
    <w:p w14:paraId="09EAD844" w14:textId="77777777" w:rsidR="00B0513A" w:rsidRPr="00420795" w:rsidRDefault="00B0513A" w:rsidP="00B0513A">
      <w:pPr>
        <w:numPr>
          <w:ilvl w:val="0"/>
          <w:numId w:val="50"/>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NewRoman" w:hAnsiTheme="majorHAnsi" w:cstheme="majorHAnsi"/>
          <w:sz w:val="20"/>
          <w:szCs w:val="20"/>
        </w:rPr>
        <w:t>Wykonawcy należy się wynagrodzenie za rzeczywistą ilość podanych posiłków / dostarczonych pakietów lunchowych.</w:t>
      </w:r>
    </w:p>
    <w:p w14:paraId="11776553" w14:textId="77777777" w:rsidR="00B0513A" w:rsidRPr="00420795" w:rsidRDefault="00B0513A" w:rsidP="00B0513A">
      <w:pPr>
        <w:numPr>
          <w:ilvl w:val="0"/>
          <w:numId w:val="50"/>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NewRoman" w:hAnsiTheme="majorHAnsi" w:cstheme="majorHAnsi"/>
          <w:sz w:val="20"/>
          <w:szCs w:val="20"/>
        </w:rPr>
        <w:t xml:space="preserve">Zamawiający zastrzega sobie prawo do odwołania usługi cateringowej z przyczyn od niego niezależnych, </w:t>
      </w:r>
      <w:r w:rsidRPr="00420795">
        <w:rPr>
          <w:rFonts w:asciiTheme="majorHAnsi" w:eastAsia="TimesNewRoman" w:hAnsiTheme="majorHAnsi" w:cstheme="majorHAnsi"/>
          <w:sz w:val="20"/>
          <w:szCs w:val="20"/>
        </w:rPr>
        <w:br/>
        <w:t>o czym Wykonawca zostanie powiadomiony z co najmniej 72 godzinnym wyprzedzeniem w stosunku do terminu planowanego wydarzenia. Wykonawca nie może z tego tytułu występować wobec Zamawiającego z jakimikolwiek roszczeniami.</w:t>
      </w:r>
    </w:p>
    <w:p w14:paraId="2C76D29B" w14:textId="77777777" w:rsidR="00B0513A" w:rsidRPr="00420795" w:rsidRDefault="00B0513A" w:rsidP="00B0513A">
      <w:pPr>
        <w:numPr>
          <w:ilvl w:val="0"/>
          <w:numId w:val="50"/>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NewRoman" w:hAnsiTheme="majorHAnsi" w:cstheme="majorHAnsi"/>
          <w:sz w:val="20"/>
          <w:szCs w:val="20"/>
        </w:rPr>
        <w:t>Zamawiający zastrzega sobie, w trakcie realizacji umowy, prawo dostępu do wszystkich atestów na surowce, urządzenia, sprzęt, naczynia, opakowania transportowe wykorzystywane w procesie przygotowania i transportu posiłków oraz wyrywkowej kontroli gramatury oraz jakości potraw w formie degustacji.</w:t>
      </w:r>
    </w:p>
    <w:p w14:paraId="657A59A6" w14:textId="77777777" w:rsidR="00B0513A" w:rsidRPr="00420795" w:rsidRDefault="00B0513A" w:rsidP="00B0513A">
      <w:pPr>
        <w:numPr>
          <w:ilvl w:val="0"/>
          <w:numId w:val="50"/>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NewRoman" w:hAnsiTheme="majorHAnsi" w:cstheme="majorHAnsi"/>
          <w:sz w:val="20"/>
          <w:szCs w:val="20"/>
        </w:rPr>
        <w:t>Zamawiający zastrzega możliwość dokonania nieznacznych przesunięć przerw w przypadku, gdy będzie tego wymagał przebieg uroczystości.</w:t>
      </w:r>
    </w:p>
    <w:p w14:paraId="21CE313D" w14:textId="77777777" w:rsidR="00B0513A" w:rsidRPr="00420795" w:rsidRDefault="00B0513A" w:rsidP="00B0513A">
      <w:pPr>
        <w:numPr>
          <w:ilvl w:val="0"/>
          <w:numId w:val="50"/>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 xml:space="preserve">Wykonawca zobowiązuje się do wykonania usług objętych przedmiotem umowy z najwyższą sumiennością </w:t>
      </w:r>
      <w:r w:rsidRPr="00420795">
        <w:rPr>
          <w:rFonts w:asciiTheme="majorHAnsi" w:eastAsia="Times New Roman" w:hAnsiTheme="majorHAnsi" w:cstheme="majorHAnsi"/>
          <w:sz w:val="20"/>
          <w:szCs w:val="20"/>
        </w:rPr>
        <w:br/>
        <w:t>i starannością, z uwzględnieniem zawodowego charakteru prowadzonej działalności oraz poszanowaniem interesów Zamawiającego.</w:t>
      </w:r>
    </w:p>
    <w:p w14:paraId="7E43B544" w14:textId="77777777" w:rsidR="00B0513A" w:rsidRPr="00420795" w:rsidRDefault="00B0513A" w:rsidP="00B0513A">
      <w:pPr>
        <w:numPr>
          <w:ilvl w:val="0"/>
          <w:numId w:val="50"/>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Wykonawca przejmuje pełną odpowiedzialność za jakość i terminowość świadczonych usług.</w:t>
      </w:r>
    </w:p>
    <w:p w14:paraId="068DF62E" w14:textId="77777777" w:rsidR="00B0513A" w:rsidRPr="00420795" w:rsidRDefault="00B0513A" w:rsidP="00B0513A">
      <w:pPr>
        <w:numPr>
          <w:ilvl w:val="0"/>
          <w:numId w:val="50"/>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Wykonawca ponosi pełną odpowiedzialność za osoby, przy pomocy których realizuje przedmiot zamówienia i w razie powstania szkody zobowiązany jest do jej naprawienia na własny koszt.</w:t>
      </w:r>
    </w:p>
    <w:p w14:paraId="0F29FB96" w14:textId="77777777" w:rsidR="00B0513A" w:rsidRPr="00420795" w:rsidRDefault="00B0513A" w:rsidP="00B0513A">
      <w:pPr>
        <w:numPr>
          <w:ilvl w:val="0"/>
          <w:numId w:val="50"/>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Wykonawca odpowiada za właściwe zachowanie się osób wykonujących w jego imieniu przedmiot niniejszej umowy, na terenie należącym do Zamawiającego.</w:t>
      </w:r>
    </w:p>
    <w:p w14:paraId="58A557CC" w14:textId="2D930466" w:rsidR="00B0513A" w:rsidRPr="00420795" w:rsidRDefault="00B0513A" w:rsidP="00B0513A">
      <w:pPr>
        <w:numPr>
          <w:ilvl w:val="0"/>
          <w:numId w:val="50"/>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 xml:space="preserve">Wykonawca jest zobowiązany posiadać przez cały okres trwania umowy aktualną decyzję Powiatowego Lekarza Weterynarii o zatwierdzeniu zakładu do produkcji lub obrotu, określającą rodzaj i zakres działalności, lub decyzję Państwowego Powiatowego Inspektora Sanitarnego o zatwierdzeniu zakładu do wprowadzenia do obrotu produktów pochodzenia zwierzęcego, nieobjętego urzędową kontrolą organów Inspekcji Weterynaryjnej, określającą rodzaj i zakres działalności oraz aktualny dokument potwierdzający stosowanie wdrożonego systemu analizy zagrożeń i krytycznych punktów kontroli HACCAP, w skład którego wchodzi: GHP i GMP (Dobra Praktyka Produkcyjna i Dobra Praktyka Higieniczna - </w:t>
      </w:r>
      <w:r w:rsidRPr="00420795">
        <w:rPr>
          <w:rFonts w:asciiTheme="majorHAnsi" w:eastAsia="Times New Roman" w:hAnsiTheme="majorHAnsi" w:cstheme="majorHAnsi"/>
          <w:i/>
          <w:sz w:val="20"/>
          <w:szCs w:val="20"/>
        </w:rPr>
        <w:t xml:space="preserve">Podstawa prawna: ustawa z dnia 25 sierpnia 2006 r. o bezpieczeństwie żywności i żywienia (Dz.U. </w:t>
      </w:r>
      <w:r w:rsidR="00FD47DB">
        <w:rPr>
          <w:rFonts w:asciiTheme="majorHAnsi" w:eastAsia="Times New Roman" w:hAnsiTheme="majorHAnsi" w:cstheme="majorHAnsi"/>
          <w:i/>
          <w:sz w:val="20"/>
          <w:szCs w:val="20"/>
        </w:rPr>
        <w:t>2020,poz. 2021</w:t>
      </w:r>
      <w:r w:rsidRPr="00420795">
        <w:rPr>
          <w:rFonts w:asciiTheme="majorHAnsi" w:eastAsia="Times New Roman" w:hAnsiTheme="majorHAnsi" w:cstheme="majorHAnsi"/>
          <w:i/>
          <w:sz w:val="20"/>
          <w:szCs w:val="20"/>
        </w:rPr>
        <w:t xml:space="preserve">), ustawa z dnia 16 grudnia 2005 r. o produktach pochodzenia zwierzęcego (Dz.U. z </w:t>
      </w:r>
      <w:r w:rsidR="00FD47DB">
        <w:rPr>
          <w:rFonts w:asciiTheme="majorHAnsi" w:eastAsia="Times New Roman" w:hAnsiTheme="majorHAnsi" w:cstheme="majorHAnsi"/>
          <w:i/>
          <w:sz w:val="20"/>
          <w:szCs w:val="20"/>
        </w:rPr>
        <w:t xml:space="preserve">2020 </w:t>
      </w:r>
      <w:r w:rsidR="00FD47DB" w:rsidRPr="00420795">
        <w:rPr>
          <w:rFonts w:asciiTheme="majorHAnsi" w:eastAsia="Times New Roman" w:hAnsiTheme="majorHAnsi" w:cstheme="majorHAnsi"/>
          <w:i/>
          <w:sz w:val="20"/>
          <w:szCs w:val="20"/>
        </w:rPr>
        <w:t>r</w:t>
      </w:r>
      <w:r w:rsidRPr="00420795">
        <w:rPr>
          <w:rFonts w:asciiTheme="majorHAnsi" w:eastAsia="Times New Roman" w:hAnsiTheme="majorHAnsi" w:cstheme="majorHAnsi"/>
          <w:i/>
          <w:sz w:val="20"/>
          <w:szCs w:val="20"/>
        </w:rPr>
        <w:t xml:space="preserve">. poz. </w:t>
      </w:r>
      <w:r w:rsidR="00FD47DB">
        <w:rPr>
          <w:rFonts w:asciiTheme="majorHAnsi" w:eastAsia="Times New Roman" w:hAnsiTheme="majorHAnsi" w:cstheme="majorHAnsi"/>
          <w:i/>
          <w:sz w:val="20"/>
          <w:szCs w:val="20"/>
        </w:rPr>
        <w:t>1753</w:t>
      </w:r>
      <w:r w:rsidRPr="00420795">
        <w:rPr>
          <w:rFonts w:asciiTheme="majorHAnsi" w:eastAsia="Times New Roman" w:hAnsiTheme="majorHAnsi" w:cstheme="majorHAnsi"/>
          <w:i/>
          <w:sz w:val="20"/>
          <w:szCs w:val="20"/>
        </w:rPr>
        <w:t>.</w:t>
      </w:r>
      <w:r w:rsidRPr="00420795">
        <w:rPr>
          <w:rFonts w:asciiTheme="majorHAnsi" w:eastAsia="Times New Roman" w:hAnsiTheme="majorHAnsi" w:cstheme="majorHAnsi"/>
          <w:sz w:val="20"/>
          <w:szCs w:val="20"/>
        </w:rPr>
        <w:t>).</w:t>
      </w:r>
    </w:p>
    <w:p w14:paraId="5A2610B0" w14:textId="77777777" w:rsidR="00B0513A" w:rsidRPr="00420795" w:rsidRDefault="00B0513A" w:rsidP="00B0513A">
      <w:pPr>
        <w:numPr>
          <w:ilvl w:val="0"/>
          <w:numId w:val="50"/>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Zamawiający wymaga, żeby każdy samochód, którym będzie dostarczana żywność posiadał decyzję Państwowego Powiatowego Inspektoratu Sanitarnego stwierdzającą spełnienie warunków do higienicznego przewozu określonych produktów spożywczych. Zamawiający zastrzega sobie prawo do zażądania stosownego dokumentu w momencie dostawy produktów.</w:t>
      </w:r>
    </w:p>
    <w:p w14:paraId="015B1924" w14:textId="77777777" w:rsidR="00B0513A" w:rsidRPr="00420795" w:rsidRDefault="00B0513A" w:rsidP="00B0513A">
      <w:pPr>
        <w:ind w:left="33"/>
        <w:rPr>
          <w:rFonts w:asciiTheme="majorHAnsi" w:eastAsia="Times New Roman" w:hAnsiTheme="majorHAnsi" w:cstheme="majorHAnsi"/>
          <w:sz w:val="20"/>
          <w:szCs w:val="20"/>
        </w:rPr>
      </w:pPr>
    </w:p>
    <w:p w14:paraId="1EE02E75" w14:textId="7C1C7FE3" w:rsidR="00B0513A" w:rsidRPr="00420795" w:rsidRDefault="00B0513A" w:rsidP="00B0513A">
      <w:pPr>
        <w:tabs>
          <w:tab w:val="left" w:pos="317"/>
        </w:tabs>
        <w:spacing w:line="240" w:lineRule="auto"/>
        <w:ind w:left="318" w:hanging="284"/>
        <w:rPr>
          <w:rFonts w:asciiTheme="majorHAnsi" w:eastAsia="Times New Roman" w:hAnsiTheme="majorHAnsi" w:cstheme="majorHAnsi"/>
          <w:b/>
          <w:sz w:val="20"/>
          <w:szCs w:val="20"/>
        </w:rPr>
      </w:pPr>
    </w:p>
    <w:p w14:paraId="1962F0B6" w14:textId="77777777" w:rsidR="00B0513A" w:rsidRPr="00420795" w:rsidRDefault="00B0513A" w:rsidP="00B0513A">
      <w:pPr>
        <w:tabs>
          <w:tab w:val="left" w:pos="426"/>
        </w:tabs>
        <w:spacing w:line="240" w:lineRule="auto"/>
        <w:ind w:left="318" w:hanging="33"/>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 xml:space="preserve"> Przedmiot zamówienia musi być wytworzony i dostarczony zgodnie z niżej wymienionymi normami i przepisami:</w:t>
      </w:r>
    </w:p>
    <w:p w14:paraId="03B9298F" w14:textId="6C632890" w:rsidR="00B0513A" w:rsidRPr="00420795" w:rsidRDefault="00B0513A" w:rsidP="00B0513A">
      <w:pPr>
        <w:numPr>
          <w:ilvl w:val="0"/>
          <w:numId w:val="51"/>
        </w:numPr>
        <w:tabs>
          <w:tab w:val="left" w:pos="317"/>
        </w:tabs>
        <w:spacing w:line="240" w:lineRule="auto"/>
        <w:ind w:left="318"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 xml:space="preserve">Ustawą z dnia 25 sierpnia 2006 r. o bezpieczeństwie żywności i żywienia (Dz. U. </w:t>
      </w:r>
      <w:r w:rsidR="00FD47DB">
        <w:rPr>
          <w:rFonts w:asciiTheme="majorHAnsi" w:eastAsia="Times New Roman" w:hAnsiTheme="majorHAnsi" w:cstheme="majorHAnsi"/>
          <w:sz w:val="20"/>
          <w:szCs w:val="20"/>
        </w:rPr>
        <w:t>2020, poz. 2021);</w:t>
      </w:r>
    </w:p>
    <w:p w14:paraId="717C0DF4" w14:textId="33181B51" w:rsidR="00B0513A" w:rsidRPr="00420795" w:rsidRDefault="00B0513A" w:rsidP="00B0513A">
      <w:pPr>
        <w:numPr>
          <w:ilvl w:val="0"/>
          <w:numId w:val="51"/>
        </w:numPr>
        <w:tabs>
          <w:tab w:val="left" w:pos="317"/>
        </w:tabs>
        <w:spacing w:line="240" w:lineRule="auto"/>
        <w:ind w:left="318"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 xml:space="preserve">Ustawą z dnia 21 grudnia 2000 r. o jakości handlowej artykułów rolno–spożywczych (Dz. U. </w:t>
      </w:r>
      <w:r w:rsidR="00FD47DB">
        <w:rPr>
          <w:rFonts w:asciiTheme="majorHAnsi" w:eastAsia="Times New Roman" w:hAnsiTheme="majorHAnsi" w:cstheme="majorHAnsi"/>
          <w:sz w:val="20"/>
          <w:szCs w:val="20"/>
        </w:rPr>
        <w:t>2021, poz. 680</w:t>
      </w:r>
      <w:r w:rsidRPr="00420795">
        <w:rPr>
          <w:rFonts w:asciiTheme="majorHAnsi" w:eastAsia="Times New Roman" w:hAnsiTheme="majorHAnsi" w:cstheme="majorHAnsi"/>
          <w:sz w:val="20"/>
          <w:szCs w:val="20"/>
        </w:rPr>
        <w:t>);</w:t>
      </w:r>
    </w:p>
    <w:p w14:paraId="6B941FEF" w14:textId="163A50D4" w:rsidR="00FD47DB" w:rsidRPr="00420795" w:rsidRDefault="00B0513A">
      <w:pPr>
        <w:numPr>
          <w:ilvl w:val="0"/>
          <w:numId w:val="51"/>
        </w:numPr>
        <w:tabs>
          <w:tab w:val="left" w:pos="317"/>
        </w:tabs>
        <w:spacing w:line="240" w:lineRule="auto"/>
        <w:ind w:left="317"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 xml:space="preserve">Ustawą z dnia 16 grudnia 2005 r. o produktach pochodzenia zwierzęcego (Dz. U. </w:t>
      </w:r>
      <w:r w:rsidR="00FD47DB">
        <w:rPr>
          <w:rFonts w:asciiTheme="majorHAnsi" w:eastAsia="Times New Roman" w:hAnsiTheme="majorHAnsi" w:cstheme="majorHAnsi"/>
          <w:sz w:val="20"/>
          <w:szCs w:val="20"/>
        </w:rPr>
        <w:t xml:space="preserve">2020, POZ. 1753) </w:t>
      </w:r>
    </w:p>
    <w:p w14:paraId="37EBA395" w14:textId="563B8CC3" w:rsidR="00B0513A" w:rsidRPr="00420795" w:rsidRDefault="00FD47DB">
      <w:pPr>
        <w:numPr>
          <w:ilvl w:val="0"/>
          <w:numId w:val="51"/>
        </w:numPr>
        <w:tabs>
          <w:tab w:val="left" w:pos="317"/>
        </w:tabs>
        <w:spacing w:line="240" w:lineRule="auto"/>
        <w:ind w:left="317" w:hanging="284"/>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Rozporządzeniem </w:t>
      </w:r>
      <w:r w:rsidR="00B0513A" w:rsidRPr="00420795">
        <w:rPr>
          <w:rFonts w:asciiTheme="majorHAnsi" w:eastAsia="Times New Roman" w:hAnsiTheme="majorHAnsi" w:cstheme="majorHAnsi"/>
          <w:sz w:val="20"/>
          <w:szCs w:val="20"/>
        </w:rPr>
        <w:t>ministra zdrowia 8 grudnia 2011 roku w sprawie wykazu towarów, które podlegają granicznej kontroli sanitarnej (Dz. U. 2011, Nr 272, poz. 1612) ;</w:t>
      </w:r>
    </w:p>
    <w:p w14:paraId="65EF4FE9" w14:textId="4593F413" w:rsidR="00B0513A" w:rsidRPr="00420795" w:rsidRDefault="00B0513A" w:rsidP="00B0513A">
      <w:pPr>
        <w:numPr>
          <w:ilvl w:val="0"/>
          <w:numId w:val="51"/>
        </w:numPr>
        <w:tabs>
          <w:tab w:val="left" w:pos="317"/>
        </w:tabs>
        <w:spacing w:line="240" w:lineRule="auto"/>
        <w:ind w:left="317"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Ustawą z dnia 17 grudnia 2004 r. o rejestracji i ochronie nazw i oznaczeń produktów rolnych i środków spożywczych oraz produktach tradycyjnych (Dz. U</w:t>
      </w:r>
      <w:r w:rsidR="00FD47DB">
        <w:rPr>
          <w:rFonts w:asciiTheme="majorHAnsi" w:eastAsia="Times New Roman" w:hAnsiTheme="majorHAnsi" w:cstheme="majorHAnsi"/>
          <w:sz w:val="20"/>
          <w:szCs w:val="20"/>
        </w:rPr>
        <w:t>2021, poz. 224)</w:t>
      </w:r>
      <w:r w:rsidRPr="00420795">
        <w:rPr>
          <w:rFonts w:asciiTheme="majorHAnsi" w:eastAsia="Times New Roman" w:hAnsiTheme="majorHAnsi" w:cstheme="majorHAnsi"/>
          <w:sz w:val="20"/>
          <w:szCs w:val="20"/>
        </w:rPr>
        <w:t>.);</w:t>
      </w:r>
    </w:p>
    <w:p w14:paraId="28D9941C" w14:textId="73774E90" w:rsidR="00B0513A" w:rsidRPr="00420795" w:rsidRDefault="00B0513A" w:rsidP="00B0513A">
      <w:pPr>
        <w:numPr>
          <w:ilvl w:val="0"/>
          <w:numId w:val="51"/>
        </w:numPr>
        <w:tabs>
          <w:tab w:val="left" w:pos="317"/>
        </w:tabs>
        <w:spacing w:line="240" w:lineRule="auto"/>
        <w:ind w:left="317"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lastRenderedPageBreak/>
        <w:t>Rozporządzenie</w:t>
      </w:r>
      <w:r w:rsidR="000F3074">
        <w:rPr>
          <w:rFonts w:asciiTheme="majorHAnsi" w:eastAsia="Times New Roman" w:hAnsiTheme="majorHAnsi" w:cstheme="majorHAnsi"/>
          <w:sz w:val="20"/>
          <w:szCs w:val="20"/>
        </w:rPr>
        <w:t>m</w:t>
      </w:r>
      <w:r w:rsidRPr="00420795">
        <w:rPr>
          <w:rFonts w:asciiTheme="majorHAnsi" w:eastAsia="Times New Roman" w:hAnsiTheme="majorHAnsi" w:cstheme="majorHAnsi"/>
          <w:sz w:val="20"/>
          <w:szCs w:val="20"/>
        </w:rPr>
        <w:t xml:space="preserve"> Rady (WE) Nr 1234/2007 z dnia 22 października 2007 r. ustanawiając</w:t>
      </w:r>
      <w:r w:rsidR="000F3074">
        <w:rPr>
          <w:rFonts w:asciiTheme="majorHAnsi" w:eastAsia="Times New Roman" w:hAnsiTheme="majorHAnsi" w:cstheme="majorHAnsi"/>
          <w:sz w:val="20"/>
          <w:szCs w:val="20"/>
        </w:rPr>
        <w:t>ym</w:t>
      </w:r>
      <w:r w:rsidRPr="00420795">
        <w:rPr>
          <w:rFonts w:asciiTheme="majorHAnsi" w:eastAsia="Times New Roman" w:hAnsiTheme="majorHAnsi" w:cstheme="majorHAnsi"/>
          <w:sz w:val="20"/>
          <w:szCs w:val="20"/>
        </w:rPr>
        <w:t xml:space="preserve"> wspólną organizację rynków rolnych oraz przepisy szczegółowe dotyczące niektórych prod</w:t>
      </w:r>
      <w:r w:rsidR="000F3074">
        <w:rPr>
          <w:rFonts w:asciiTheme="majorHAnsi" w:eastAsia="Times New Roman" w:hAnsiTheme="majorHAnsi" w:cstheme="majorHAnsi"/>
          <w:sz w:val="20"/>
          <w:szCs w:val="20"/>
        </w:rPr>
        <w:t xml:space="preserve">uktów rolnych („Rozporządzenie </w:t>
      </w:r>
      <w:r w:rsidRPr="00420795">
        <w:rPr>
          <w:rFonts w:asciiTheme="majorHAnsi" w:eastAsia="Times New Roman" w:hAnsiTheme="majorHAnsi" w:cstheme="majorHAnsi"/>
          <w:sz w:val="20"/>
          <w:szCs w:val="20"/>
        </w:rPr>
        <w:t>o jednolitej wspólnej organizacji rynku”);</w:t>
      </w:r>
    </w:p>
    <w:p w14:paraId="3E13B051" w14:textId="710DE80F" w:rsidR="00B0513A" w:rsidRPr="00420795" w:rsidRDefault="00B0513A" w:rsidP="00B0513A">
      <w:pPr>
        <w:numPr>
          <w:ilvl w:val="0"/>
          <w:numId w:val="51"/>
        </w:numPr>
        <w:tabs>
          <w:tab w:val="left" w:pos="317"/>
        </w:tabs>
        <w:spacing w:line="240" w:lineRule="auto"/>
        <w:ind w:left="317"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Rozporządzen</w:t>
      </w:r>
      <w:r w:rsidR="000F3074">
        <w:rPr>
          <w:rFonts w:asciiTheme="majorHAnsi" w:eastAsia="Times New Roman" w:hAnsiTheme="majorHAnsi" w:cstheme="majorHAnsi"/>
          <w:sz w:val="20"/>
          <w:szCs w:val="20"/>
        </w:rPr>
        <w:t>iem</w:t>
      </w:r>
      <w:r w:rsidRPr="00420795">
        <w:rPr>
          <w:rFonts w:asciiTheme="majorHAnsi" w:eastAsia="Times New Roman" w:hAnsiTheme="majorHAnsi" w:cstheme="majorHAnsi"/>
          <w:sz w:val="20"/>
          <w:szCs w:val="20"/>
        </w:rPr>
        <w:t xml:space="preserve"> (WE) Nr 178/2002 Parlamentu Europejskiego i Rady Ministra dni</w:t>
      </w:r>
      <w:r w:rsidR="000F3074">
        <w:rPr>
          <w:rFonts w:asciiTheme="majorHAnsi" w:eastAsia="Times New Roman" w:hAnsiTheme="majorHAnsi" w:cstheme="majorHAnsi"/>
          <w:sz w:val="20"/>
          <w:szCs w:val="20"/>
        </w:rPr>
        <w:t>a 28 stycznia 2002 r. ustalającym</w:t>
      </w:r>
      <w:r w:rsidRPr="00420795">
        <w:rPr>
          <w:rFonts w:asciiTheme="majorHAnsi" w:eastAsia="Times New Roman" w:hAnsiTheme="majorHAnsi" w:cstheme="majorHAnsi"/>
          <w:sz w:val="20"/>
          <w:szCs w:val="20"/>
        </w:rPr>
        <w:t xml:space="preserve"> ogólne zasady i wymagania prawa żywnościowego, powołujące Europejski Urząd ds. bezpieczeństwa żywności oraz ustanawiające procedury w zakresie bezpieczeństwa żywności;</w:t>
      </w:r>
    </w:p>
    <w:p w14:paraId="145FEB78" w14:textId="430DEB6A" w:rsidR="00B0513A" w:rsidRPr="00420795" w:rsidRDefault="00B0513A" w:rsidP="00B0513A">
      <w:pPr>
        <w:numPr>
          <w:ilvl w:val="0"/>
          <w:numId w:val="51"/>
        </w:numPr>
        <w:tabs>
          <w:tab w:val="left" w:pos="317"/>
        </w:tabs>
        <w:spacing w:line="240" w:lineRule="auto"/>
        <w:ind w:left="317"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Rozporządzeni</w:t>
      </w:r>
      <w:r w:rsidR="000F3074">
        <w:rPr>
          <w:rFonts w:asciiTheme="majorHAnsi" w:eastAsia="Times New Roman" w:hAnsiTheme="majorHAnsi" w:cstheme="majorHAnsi"/>
          <w:sz w:val="20"/>
          <w:szCs w:val="20"/>
        </w:rPr>
        <w:t>em</w:t>
      </w:r>
      <w:r w:rsidRPr="00420795">
        <w:rPr>
          <w:rFonts w:asciiTheme="majorHAnsi" w:eastAsia="Times New Roman" w:hAnsiTheme="majorHAnsi" w:cstheme="majorHAnsi"/>
          <w:sz w:val="20"/>
          <w:szCs w:val="20"/>
        </w:rPr>
        <w:t xml:space="preserve"> (WE) Nr 852/2004 Parlamentu Europejskiego i Rady z dnia 29 kwietnia 2004 r. w sprawie higieny środków spożywczych;</w:t>
      </w:r>
    </w:p>
    <w:p w14:paraId="3ED91E7B" w14:textId="79B0F912" w:rsidR="00B0513A" w:rsidRPr="00420795" w:rsidRDefault="00B0513A" w:rsidP="00B0513A">
      <w:pPr>
        <w:numPr>
          <w:ilvl w:val="0"/>
          <w:numId w:val="51"/>
        </w:numPr>
        <w:tabs>
          <w:tab w:val="left" w:pos="317"/>
        </w:tabs>
        <w:spacing w:line="240" w:lineRule="auto"/>
        <w:ind w:left="317"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Rozporządzeni</w:t>
      </w:r>
      <w:r w:rsidR="000F3074">
        <w:rPr>
          <w:rFonts w:asciiTheme="majorHAnsi" w:eastAsia="Times New Roman" w:hAnsiTheme="majorHAnsi" w:cstheme="majorHAnsi"/>
          <w:sz w:val="20"/>
          <w:szCs w:val="20"/>
        </w:rPr>
        <w:t>em</w:t>
      </w:r>
      <w:r w:rsidRPr="00420795">
        <w:rPr>
          <w:rFonts w:asciiTheme="majorHAnsi" w:eastAsia="Times New Roman" w:hAnsiTheme="majorHAnsi" w:cstheme="majorHAnsi"/>
          <w:sz w:val="20"/>
          <w:szCs w:val="20"/>
        </w:rPr>
        <w:t xml:space="preserve"> (WE) Nr 1935/2004 Parlamentu Europejskiego i Rady z dnia 27 października 2004 r., w sprawie materiałów i wyrobów przeznaczonych do kontaktu z żywnością oraz uchylając</w:t>
      </w:r>
      <w:r w:rsidR="000F3074">
        <w:rPr>
          <w:rFonts w:asciiTheme="majorHAnsi" w:eastAsia="Times New Roman" w:hAnsiTheme="majorHAnsi" w:cstheme="majorHAnsi"/>
          <w:sz w:val="20"/>
          <w:szCs w:val="20"/>
        </w:rPr>
        <w:t>ym</w:t>
      </w:r>
      <w:r w:rsidRPr="00420795">
        <w:rPr>
          <w:rFonts w:asciiTheme="majorHAnsi" w:eastAsia="Times New Roman" w:hAnsiTheme="majorHAnsi" w:cstheme="majorHAnsi"/>
          <w:sz w:val="20"/>
          <w:szCs w:val="20"/>
        </w:rPr>
        <w:t xml:space="preserve"> Dyrektywy 80/590/EWG I 89/109/EWG;</w:t>
      </w:r>
    </w:p>
    <w:p w14:paraId="1D4E7910" w14:textId="15501C81" w:rsidR="00B0513A" w:rsidRPr="00FD47DB" w:rsidRDefault="00B0513A" w:rsidP="00B82936">
      <w:pPr>
        <w:numPr>
          <w:ilvl w:val="0"/>
          <w:numId w:val="51"/>
        </w:numPr>
        <w:tabs>
          <w:tab w:val="left" w:pos="317"/>
        </w:tabs>
        <w:spacing w:line="240" w:lineRule="auto"/>
        <w:ind w:left="317" w:hanging="284"/>
        <w:jc w:val="both"/>
        <w:rPr>
          <w:rFonts w:asciiTheme="majorHAnsi" w:eastAsia="Times New Roman" w:hAnsiTheme="majorHAnsi" w:cstheme="majorHAnsi"/>
          <w:sz w:val="20"/>
          <w:szCs w:val="20"/>
        </w:rPr>
      </w:pPr>
      <w:r w:rsidRPr="00FD47DB">
        <w:rPr>
          <w:rFonts w:asciiTheme="majorHAnsi" w:eastAsia="Times New Roman" w:hAnsiTheme="majorHAnsi" w:cstheme="majorHAnsi"/>
          <w:sz w:val="20"/>
          <w:szCs w:val="20"/>
        </w:rPr>
        <w:t>Rozporządzeni</w:t>
      </w:r>
      <w:r w:rsidR="000F3074">
        <w:rPr>
          <w:rFonts w:asciiTheme="majorHAnsi" w:eastAsia="Times New Roman" w:hAnsiTheme="majorHAnsi" w:cstheme="majorHAnsi"/>
          <w:sz w:val="20"/>
          <w:szCs w:val="20"/>
        </w:rPr>
        <w:t>em</w:t>
      </w:r>
      <w:r w:rsidRPr="00FD47DB">
        <w:rPr>
          <w:rFonts w:asciiTheme="majorHAnsi" w:eastAsia="Times New Roman" w:hAnsiTheme="majorHAnsi" w:cstheme="majorHAnsi"/>
          <w:sz w:val="20"/>
          <w:szCs w:val="20"/>
        </w:rPr>
        <w:t xml:space="preserve"> Ministra Rolnictwa i Rozwoju Wsi z dnia 23 grudnia 2014 r. w sprawie znakowania poszczególnych rodzajów środków spożywczych (</w:t>
      </w:r>
      <w:r w:rsidRPr="00FD47DB">
        <w:rPr>
          <w:rFonts w:asciiTheme="majorHAnsi" w:hAnsiTheme="majorHAnsi" w:cstheme="majorHAnsi"/>
          <w:color w:val="333333"/>
          <w:sz w:val="20"/>
          <w:szCs w:val="20"/>
          <w:shd w:val="clear" w:color="auto" w:fill="FFFFFF"/>
        </w:rPr>
        <w:t xml:space="preserve">Dz. U. </w:t>
      </w:r>
      <w:r w:rsidR="00FD47DB">
        <w:rPr>
          <w:rFonts w:asciiTheme="majorHAnsi" w:hAnsiTheme="majorHAnsi" w:cstheme="majorHAnsi"/>
          <w:color w:val="333333"/>
          <w:sz w:val="20"/>
          <w:szCs w:val="20"/>
          <w:shd w:val="clear" w:color="auto" w:fill="FFFFFF"/>
        </w:rPr>
        <w:t>2015, poz. 29)</w:t>
      </w:r>
      <w:r w:rsidR="004B546D">
        <w:rPr>
          <w:rFonts w:asciiTheme="majorHAnsi" w:hAnsiTheme="majorHAnsi" w:cstheme="majorHAnsi"/>
          <w:color w:val="333333"/>
          <w:sz w:val="20"/>
          <w:szCs w:val="20"/>
          <w:shd w:val="clear" w:color="auto" w:fill="FFFFFF"/>
        </w:rPr>
        <w:t>.</w:t>
      </w:r>
    </w:p>
    <w:p w14:paraId="66872E5B" w14:textId="2F9E855B" w:rsidR="00B0513A" w:rsidRPr="00420795" w:rsidRDefault="00B0513A" w:rsidP="00B0513A">
      <w:pPr>
        <w:tabs>
          <w:tab w:val="left" w:leader="dot" w:pos="9498"/>
        </w:tabs>
        <w:spacing w:line="240" w:lineRule="auto"/>
        <w:ind w:left="317" w:hanging="142"/>
        <w:rPr>
          <w:rFonts w:asciiTheme="majorHAnsi" w:eastAsia="Times New Roman" w:hAnsiTheme="majorHAnsi" w:cstheme="majorHAnsi"/>
          <w:b/>
          <w:sz w:val="20"/>
          <w:szCs w:val="20"/>
        </w:rPr>
      </w:pPr>
    </w:p>
    <w:p w14:paraId="6B0A4733" w14:textId="77777777" w:rsidR="00B0513A" w:rsidRPr="00420795" w:rsidRDefault="00B0513A" w:rsidP="00B0513A">
      <w:pPr>
        <w:spacing w:line="240" w:lineRule="auto"/>
        <w:ind w:left="454" w:hanging="420"/>
        <w:rPr>
          <w:rFonts w:asciiTheme="majorHAnsi" w:eastAsia="Times New Roman" w:hAnsiTheme="majorHAnsi" w:cstheme="majorHAnsi"/>
          <w:b/>
          <w:sz w:val="20"/>
          <w:szCs w:val="20"/>
        </w:rPr>
      </w:pPr>
      <w:r w:rsidRPr="00420795">
        <w:rPr>
          <w:rFonts w:asciiTheme="majorHAnsi" w:eastAsia="Times New Roman" w:hAnsiTheme="majorHAnsi" w:cstheme="majorHAnsi"/>
          <w:b/>
          <w:sz w:val="20"/>
          <w:szCs w:val="20"/>
        </w:rPr>
        <w:t xml:space="preserve"> Klauzula społeczna – dotycząca zatrudnienia na podstawie umowy o pracę </w:t>
      </w:r>
    </w:p>
    <w:p w14:paraId="045A702F" w14:textId="7E9DDB52" w:rsidR="00B0513A" w:rsidRPr="00420795" w:rsidRDefault="00B0513A" w:rsidP="00B0513A">
      <w:pPr>
        <w:numPr>
          <w:ilvl w:val="0"/>
          <w:numId w:val="58"/>
        </w:numPr>
        <w:spacing w:line="240" w:lineRule="auto"/>
        <w:ind w:left="426" w:hanging="284"/>
        <w:contextualSpacing/>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 xml:space="preserve">Zamawiający wymaga zatrudnienia na podstawie umowy o pracę przez </w:t>
      </w:r>
      <w:r w:rsidR="00A754B8">
        <w:rPr>
          <w:rFonts w:asciiTheme="majorHAnsi" w:eastAsia="Times New Roman" w:hAnsiTheme="majorHAnsi" w:cstheme="majorHAnsi"/>
          <w:sz w:val="20"/>
          <w:szCs w:val="20"/>
        </w:rPr>
        <w:t>W</w:t>
      </w:r>
      <w:r w:rsidRPr="00420795">
        <w:rPr>
          <w:rFonts w:asciiTheme="majorHAnsi" w:eastAsia="Times New Roman" w:hAnsiTheme="majorHAnsi" w:cstheme="majorHAnsi"/>
          <w:sz w:val="20"/>
          <w:szCs w:val="20"/>
        </w:rPr>
        <w:t xml:space="preserve">ykonawcę lub </w:t>
      </w:r>
      <w:r w:rsidR="00A754B8">
        <w:rPr>
          <w:rFonts w:asciiTheme="majorHAnsi" w:eastAsia="Times New Roman" w:hAnsiTheme="majorHAnsi" w:cstheme="majorHAnsi"/>
          <w:sz w:val="20"/>
          <w:szCs w:val="20"/>
        </w:rPr>
        <w:t>P</w:t>
      </w:r>
      <w:r w:rsidRPr="00420795">
        <w:rPr>
          <w:rFonts w:asciiTheme="majorHAnsi" w:eastAsia="Times New Roman" w:hAnsiTheme="majorHAnsi" w:cstheme="majorHAnsi"/>
          <w:sz w:val="20"/>
          <w:szCs w:val="20"/>
        </w:rPr>
        <w:t>odwykonawcę osób wykonujących wskazane poniżej czynności w trakcie realizacji zamówienia (z wyjątkiem przypadków prawem i przepisami dopuszczonymi):</w:t>
      </w:r>
    </w:p>
    <w:p w14:paraId="1C8E69E8" w14:textId="77777777" w:rsidR="00B0513A" w:rsidRPr="00420795" w:rsidRDefault="00B0513A" w:rsidP="00B0513A">
      <w:pPr>
        <w:numPr>
          <w:ilvl w:val="0"/>
          <w:numId w:val="59"/>
        </w:numPr>
        <w:spacing w:line="240" w:lineRule="auto"/>
        <w:ind w:left="709" w:hanging="283"/>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przyjmowanie zleceń od Zamawiającego, ich weryfikacja oraz przeprowadzanie szczegółowych uzgodnień niezbędnych do prawidłowego wykonania poszczególnych zamówień;</w:t>
      </w:r>
    </w:p>
    <w:p w14:paraId="1E81B0EA" w14:textId="77777777" w:rsidR="00B0513A" w:rsidRPr="005300C6" w:rsidRDefault="00B0513A" w:rsidP="00B0513A">
      <w:pPr>
        <w:numPr>
          <w:ilvl w:val="0"/>
          <w:numId w:val="59"/>
        </w:numPr>
        <w:spacing w:line="240" w:lineRule="auto"/>
        <w:ind w:left="709" w:hanging="283"/>
        <w:jc w:val="both"/>
        <w:rPr>
          <w:rFonts w:asciiTheme="majorHAnsi" w:eastAsia="Times New Roman" w:hAnsiTheme="majorHAnsi" w:cstheme="majorHAnsi"/>
          <w:sz w:val="20"/>
          <w:szCs w:val="20"/>
        </w:rPr>
      </w:pPr>
      <w:r w:rsidRPr="00764B1A">
        <w:rPr>
          <w:rFonts w:asciiTheme="majorHAnsi" w:eastAsia="Times New Roman" w:hAnsiTheme="majorHAnsi" w:cstheme="majorHAnsi"/>
          <w:sz w:val="20"/>
          <w:szCs w:val="20"/>
        </w:rPr>
        <w:t>dokonywanie zakupów, w szczególności: zamawianie i odbiór produktów niezbędnych do przygotowania posiłków, poczęstunków w ramach świadczonych usług cateringowych;</w:t>
      </w:r>
    </w:p>
    <w:p w14:paraId="706CCD5B" w14:textId="77777777" w:rsidR="00B0513A" w:rsidRPr="00952383" w:rsidRDefault="00B0513A" w:rsidP="00B0513A">
      <w:pPr>
        <w:numPr>
          <w:ilvl w:val="0"/>
          <w:numId w:val="59"/>
        </w:numPr>
        <w:spacing w:line="240" w:lineRule="auto"/>
        <w:ind w:left="709" w:hanging="283"/>
        <w:jc w:val="both"/>
        <w:rPr>
          <w:rFonts w:asciiTheme="majorHAnsi" w:eastAsia="Times New Roman" w:hAnsiTheme="majorHAnsi" w:cstheme="majorHAnsi"/>
          <w:sz w:val="20"/>
          <w:szCs w:val="20"/>
        </w:rPr>
      </w:pPr>
      <w:r w:rsidRPr="00952383">
        <w:rPr>
          <w:rFonts w:asciiTheme="majorHAnsi" w:eastAsia="Times New Roman" w:hAnsiTheme="majorHAnsi" w:cstheme="majorHAnsi"/>
          <w:sz w:val="20"/>
          <w:szCs w:val="20"/>
        </w:rPr>
        <w:t>pełen proces przygotowywania dań (w szczególności: obróbka zimna i cieplna);</w:t>
      </w:r>
    </w:p>
    <w:p w14:paraId="74432215" w14:textId="0E9051BF" w:rsidR="00B0513A" w:rsidRPr="00420795" w:rsidRDefault="00B0513A" w:rsidP="00B0513A">
      <w:pPr>
        <w:numPr>
          <w:ilvl w:val="0"/>
          <w:numId w:val="59"/>
        </w:numPr>
        <w:spacing w:line="240" w:lineRule="auto"/>
        <w:ind w:left="709" w:hanging="283"/>
        <w:jc w:val="both"/>
        <w:rPr>
          <w:rFonts w:asciiTheme="majorHAnsi" w:eastAsia="Times New Roman" w:hAnsiTheme="majorHAnsi" w:cstheme="majorHAnsi"/>
          <w:sz w:val="20"/>
          <w:szCs w:val="20"/>
        </w:rPr>
      </w:pPr>
      <w:r w:rsidRPr="004B546D">
        <w:rPr>
          <w:rFonts w:asciiTheme="majorHAnsi" w:eastAsia="Times New Roman" w:hAnsiTheme="majorHAnsi" w:cstheme="majorHAnsi"/>
          <w:sz w:val="20"/>
          <w:szCs w:val="20"/>
        </w:rPr>
        <w:t>przygotowanie miejsca świadczenia usługi,</w:t>
      </w:r>
      <w:r w:rsidRPr="00420795">
        <w:rPr>
          <w:rFonts w:asciiTheme="majorHAnsi" w:eastAsia="Times New Roman" w:hAnsiTheme="majorHAnsi" w:cstheme="majorHAnsi"/>
          <w:sz w:val="20"/>
          <w:szCs w:val="20"/>
        </w:rPr>
        <w:t xml:space="preserve"> wydanie, obsługa kelnerska, uprzątnięcie miejsca po wydarzeniu, transport zwrotny wyposażenia (m.in.: zastawy, sztućców, dekoracji), utylizacja lub przekazanie do utylizacji resztek pokonsumpcyjnych, czyszczenie, mycie i sterylizacja naczyń i sprzętów użytych podczas świadczenia usługi. </w:t>
      </w:r>
    </w:p>
    <w:p w14:paraId="4E7F6515" w14:textId="519CCB2D" w:rsidR="00B0513A" w:rsidRPr="00420795" w:rsidRDefault="00B0513A" w:rsidP="00B0513A">
      <w:pPr>
        <w:numPr>
          <w:ilvl w:val="0"/>
          <w:numId w:val="58"/>
        </w:numPr>
        <w:spacing w:line="240" w:lineRule="auto"/>
        <w:ind w:left="426"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 xml:space="preserve">W celu potwierdzenia spełniania wymagań, o których mowa powyżej, Wykonawca zobowiązuje się (w stosunku do każdej z osób biorących udział w postępowaniu) do przedstawienia stosownego Oświadczenia, iż Wykonawca, stosownie </w:t>
      </w:r>
      <w:r w:rsidR="00A754B8">
        <w:rPr>
          <w:rFonts w:asciiTheme="majorHAnsi" w:eastAsia="Times New Roman" w:hAnsiTheme="majorHAnsi" w:cstheme="majorHAnsi"/>
          <w:sz w:val="20"/>
          <w:szCs w:val="20"/>
        </w:rPr>
        <w:t>P</w:t>
      </w:r>
      <w:r w:rsidRPr="00420795">
        <w:rPr>
          <w:rFonts w:asciiTheme="majorHAnsi" w:eastAsia="Times New Roman" w:hAnsiTheme="majorHAnsi" w:cstheme="majorHAnsi"/>
          <w:sz w:val="20"/>
          <w:szCs w:val="20"/>
        </w:rPr>
        <w:t>odwykonawca zatrudnia lub zatrudni na podstawie umowy o pracę osobę/osoby wykonującą/e wskazane w punkcie 1 czynności.</w:t>
      </w:r>
    </w:p>
    <w:p w14:paraId="0855AE60" w14:textId="554BF189" w:rsidR="00B0513A" w:rsidRPr="00420795" w:rsidRDefault="00B0513A" w:rsidP="00B0513A">
      <w:pPr>
        <w:numPr>
          <w:ilvl w:val="0"/>
          <w:numId w:val="58"/>
        </w:numPr>
        <w:spacing w:line="240" w:lineRule="auto"/>
        <w:ind w:left="426"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 xml:space="preserve">W trakcie realizacji zamówienia </w:t>
      </w:r>
      <w:r w:rsidR="00A754B8">
        <w:rPr>
          <w:rFonts w:asciiTheme="majorHAnsi" w:eastAsia="Times New Roman" w:hAnsiTheme="majorHAnsi" w:cstheme="majorHAnsi"/>
          <w:sz w:val="20"/>
          <w:szCs w:val="20"/>
        </w:rPr>
        <w:t>Z</w:t>
      </w:r>
      <w:r w:rsidRPr="00420795">
        <w:rPr>
          <w:rFonts w:asciiTheme="majorHAnsi" w:eastAsia="Times New Roman" w:hAnsiTheme="majorHAnsi" w:cstheme="majorHAnsi"/>
          <w:sz w:val="20"/>
          <w:szCs w:val="20"/>
        </w:rPr>
        <w:t xml:space="preserve">amawiający uprawniony jest do wykonywania czynności kontrolnych wobec Wykonawcy odnośnie spełniania przez </w:t>
      </w:r>
      <w:r w:rsidR="00A754B8">
        <w:rPr>
          <w:rFonts w:asciiTheme="majorHAnsi" w:eastAsia="Times New Roman" w:hAnsiTheme="majorHAnsi" w:cstheme="majorHAnsi"/>
          <w:sz w:val="20"/>
          <w:szCs w:val="20"/>
        </w:rPr>
        <w:t>W</w:t>
      </w:r>
      <w:r w:rsidRPr="00420795">
        <w:rPr>
          <w:rFonts w:asciiTheme="majorHAnsi" w:eastAsia="Times New Roman" w:hAnsiTheme="majorHAnsi" w:cstheme="majorHAnsi"/>
          <w:sz w:val="20"/>
          <w:szCs w:val="20"/>
        </w:rPr>
        <w:t xml:space="preserve">ykonawcę lub </w:t>
      </w:r>
      <w:r w:rsidR="00A754B8">
        <w:rPr>
          <w:rFonts w:asciiTheme="majorHAnsi" w:eastAsia="Times New Roman" w:hAnsiTheme="majorHAnsi" w:cstheme="majorHAnsi"/>
          <w:sz w:val="20"/>
          <w:szCs w:val="20"/>
        </w:rPr>
        <w:t>P</w:t>
      </w:r>
      <w:r w:rsidRPr="00420795">
        <w:rPr>
          <w:rFonts w:asciiTheme="majorHAnsi" w:eastAsia="Times New Roman" w:hAnsiTheme="majorHAnsi" w:cstheme="majorHAnsi"/>
          <w:sz w:val="20"/>
          <w:szCs w:val="20"/>
        </w:rPr>
        <w:t>odwykonawcę wymogu zatrudnienia na podstawie umowy o pracę osób wykonujących wskazane w punkcie 1 czynności. Zamawiający uprawniony jest w szczególności do:</w:t>
      </w:r>
    </w:p>
    <w:p w14:paraId="5A0F40E3" w14:textId="77777777" w:rsidR="00B0513A" w:rsidRPr="00420795" w:rsidRDefault="00B0513A" w:rsidP="00B0513A">
      <w:pPr>
        <w:numPr>
          <w:ilvl w:val="0"/>
          <w:numId w:val="57"/>
        </w:numPr>
        <w:spacing w:line="240" w:lineRule="auto"/>
        <w:ind w:left="709" w:hanging="305"/>
        <w:contextualSpacing/>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żądania oświadczeń i dokumentów w zakresie potwierdzenia spełniania ww. wymogów i dokonywania ich oceny,</w:t>
      </w:r>
    </w:p>
    <w:p w14:paraId="16391E28" w14:textId="77777777" w:rsidR="00B0513A" w:rsidRPr="00420795" w:rsidRDefault="00B0513A" w:rsidP="00B0513A">
      <w:pPr>
        <w:numPr>
          <w:ilvl w:val="0"/>
          <w:numId w:val="57"/>
        </w:numPr>
        <w:spacing w:line="240" w:lineRule="auto"/>
        <w:ind w:left="709" w:hanging="283"/>
        <w:contextualSpacing/>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żądania wyjaśnień w przypadku wątpliwości w zakresie potwierdzenia spełniania ww. wymogów,</w:t>
      </w:r>
    </w:p>
    <w:p w14:paraId="2846A845" w14:textId="0FB2BC42" w:rsidR="00B0513A" w:rsidRDefault="00B0513A" w:rsidP="00B0513A">
      <w:pPr>
        <w:numPr>
          <w:ilvl w:val="0"/>
          <w:numId w:val="57"/>
        </w:numPr>
        <w:spacing w:line="240" w:lineRule="auto"/>
        <w:ind w:left="709" w:hanging="283"/>
        <w:contextualSpacing/>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przeprowadzania kontroli na miejscu wykonywania świadczenia.</w:t>
      </w:r>
    </w:p>
    <w:p w14:paraId="3C48375A" w14:textId="6F6EC25B" w:rsidR="00F928BB" w:rsidRPr="00B82936" w:rsidRDefault="00F928BB" w:rsidP="00F928BB">
      <w:pPr>
        <w:spacing w:line="240" w:lineRule="auto"/>
        <w:contextualSpacing/>
        <w:jc w:val="both"/>
        <w:rPr>
          <w:rFonts w:asciiTheme="majorHAnsi" w:hAnsiTheme="majorHAnsi" w:cstheme="majorHAnsi"/>
          <w:sz w:val="20"/>
          <w:szCs w:val="20"/>
        </w:rPr>
      </w:pPr>
      <w:r w:rsidRPr="00F928BB">
        <w:rPr>
          <w:rFonts w:asciiTheme="majorHAnsi" w:eastAsia="Times New Roman" w:hAnsiTheme="majorHAnsi" w:cstheme="majorHAnsi"/>
          <w:sz w:val="20"/>
          <w:szCs w:val="20"/>
        </w:rPr>
        <w:t xml:space="preserve">    4.</w:t>
      </w:r>
      <w:r w:rsidRPr="00B82936">
        <w:rPr>
          <w:rFonts w:asciiTheme="majorHAnsi" w:hAnsiTheme="majorHAnsi" w:cstheme="majorHAnsi"/>
          <w:sz w:val="20"/>
          <w:szCs w:val="20"/>
        </w:rPr>
        <w:t>Wykonawca jest zobowiązany, w terminie 14 dni od daty rozpoczęcia świadczenia usługi określonej w                  umowie, do przedstawienia na żądanie Zamawiającego  dokumentów potwierdzających zatrudnienie na    podstawie umowy o pracę osób przewidzianych  do wykonania zamówienia zgodnie z warunkami udziału w postępowaniu określonymi w postępowaniu, (Zamawiający przypomina o obowiązku uzyskania przez              Wykonawcę zgody tych osób na ujawnienie danych osobowych i danych dotyczących zatrudnienia).   Wymóg zatrudnienia na etacie obowiązuje od daty  rozpoczęcia świadczenia usługi.</w:t>
      </w:r>
      <w:r w:rsidRPr="00B82936">
        <w:rPr>
          <w:rFonts w:asciiTheme="majorHAnsi" w:hAnsiTheme="majorHAnsi" w:cstheme="majorHAnsi"/>
          <w:color w:val="0070C0"/>
          <w:sz w:val="20"/>
          <w:szCs w:val="20"/>
        </w:rPr>
        <w:t xml:space="preserve"> </w:t>
      </w:r>
      <w:r w:rsidRPr="00B82936">
        <w:rPr>
          <w:rFonts w:asciiTheme="majorHAnsi" w:hAnsiTheme="majorHAnsi" w:cstheme="majorHAnsi"/>
          <w:sz w:val="20"/>
          <w:szCs w:val="20"/>
        </w:rPr>
        <w:t>Wykonawca jest zobowiązany do przestrzegania wymogów zatrudnienia opisanych powyżej.</w:t>
      </w:r>
    </w:p>
    <w:p w14:paraId="3980391C" w14:textId="2DE774F9" w:rsidR="00F928BB" w:rsidRPr="00B82936" w:rsidRDefault="00F928BB" w:rsidP="00F928BB">
      <w:pPr>
        <w:spacing w:line="240" w:lineRule="auto"/>
        <w:contextualSpacing/>
        <w:jc w:val="both"/>
        <w:rPr>
          <w:rFonts w:asciiTheme="majorHAnsi" w:hAnsiTheme="majorHAnsi" w:cstheme="majorHAnsi"/>
          <w:sz w:val="20"/>
          <w:szCs w:val="20"/>
        </w:rPr>
      </w:pPr>
      <w:r w:rsidRPr="00B82936">
        <w:rPr>
          <w:rFonts w:asciiTheme="majorHAnsi" w:hAnsiTheme="majorHAnsi" w:cstheme="majorHAnsi"/>
          <w:sz w:val="20"/>
          <w:szCs w:val="20"/>
        </w:rPr>
        <w:t>5.Kopia umowy/umów powinna zostać zanonimizowana w sposób zapewniający ochronę danych osobowych pracowników, zgodnie z przepisami RODO.</w:t>
      </w:r>
    </w:p>
    <w:p w14:paraId="071BB09B" w14:textId="6B490496" w:rsidR="00F928BB" w:rsidRPr="00B82936" w:rsidRDefault="00F928BB" w:rsidP="00F928BB">
      <w:pPr>
        <w:spacing w:line="240" w:lineRule="auto"/>
        <w:contextualSpacing/>
        <w:jc w:val="both"/>
        <w:rPr>
          <w:rFonts w:asciiTheme="majorHAnsi" w:hAnsiTheme="majorHAnsi" w:cstheme="majorHAnsi"/>
          <w:sz w:val="20"/>
          <w:szCs w:val="20"/>
        </w:rPr>
      </w:pPr>
      <w:r w:rsidRPr="00B82936">
        <w:rPr>
          <w:rFonts w:asciiTheme="majorHAnsi" w:hAnsiTheme="majorHAnsi" w:cstheme="majorHAnsi"/>
          <w:sz w:val="20"/>
          <w:szCs w:val="20"/>
        </w:rPr>
        <w:t>6.Wymogu zatrudnienia osób wykonujących przedmiot zamówienia na podstawie umowy o pracę                         Wykonawca jest zobowiązany przestrzegać w całym okresie realizacji zamówienia pod rygorem                            zastosowania przez Zamawiającego kar umownych przewidzianych za nienależyte wykonanie zamówienia.</w:t>
      </w:r>
    </w:p>
    <w:p w14:paraId="4C52DE15" w14:textId="32A8B705" w:rsidR="00F928BB" w:rsidRPr="00B82936" w:rsidRDefault="00F928BB" w:rsidP="00F928BB">
      <w:pPr>
        <w:spacing w:line="240" w:lineRule="auto"/>
        <w:contextualSpacing/>
        <w:jc w:val="both"/>
        <w:rPr>
          <w:rFonts w:asciiTheme="majorHAnsi" w:hAnsiTheme="majorHAnsi" w:cstheme="majorHAnsi"/>
          <w:sz w:val="20"/>
          <w:szCs w:val="20"/>
          <w:lang w:val="x-none" w:eastAsia="x-none"/>
        </w:rPr>
      </w:pPr>
      <w:r w:rsidRPr="00B82936">
        <w:rPr>
          <w:rFonts w:asciiTheme="majorHAnsi" w:hAnsiTheme="majorHAnsi" w:cstheme="majorHAnsi"/>
          <w:sz w:val="20"/>
          <w:szCs w:val="20"/>
        </w:rPr>
        <w:t>7.</w:t>
      </w:r>
      <w:r w:rsidRPr="00B82936">
        <w:rPr>
          <w:rFonts w:asciiTheme="majorHAnsi" w:hAnsiTheme="majorHAnsi" w:cstheme="majorHAnsi"/>
          <w:sz w:val="20"/>
          <w:szCs w:val="20"/>
          <w:lang w:val="x-none" w:eastAsia="x-none"/>
        </w:rPr>
        <w:t xml:space="preserve">Na każde żądanie Zamawiającego, w terminie do 2 dni roboczych i w formie przez Zamawiającego określonej, Wykonawca jest zobowiązany udzielić Zamawiającemu wyjaśnień dotyczących zatrudnienia osób opisanych powyżej. </w:t>
      </w:r>
    </w:p>
    <w:p w14:paraId="221EB92D" w14:textId="6313AC26" w:rsidR="00F928BB" w:rsidRPr="00B82936" w:rsidRDefault="00F928BB" w:rsidP="00B82936">
      <w:pPr>
        <w:spacing w:line="240" w:lineRule="auto"/>
        <w:contextualSpacing/>
        <w:jc w:val="both"/>
        <w:rPr>
          <w:rFonts w:asciiTheme="majorHAnsi" w:hAnsiTheme="majorHAnsi" w:cstheme="majorHAnsi"/>
          <w:sz w:val="20"/>
          <w:szCs w:val="20"/>
        </w:rPr>
      </w:pPr>
      <w:r w:rsidRPr="00B82936">
        <w:rPr>
          <w:rFonts w:asciiTheme="majorHAnsi" w:hAnsiTheme="majorHAnsi" w:cstheme="majorHAnsi"/>
          <w:sz w:val="20"/>
          <w:szCs w:val="20"/>
        </w:rPr>
        <w:t xml:space="preserve">8.W przypadku uzasadnionych wątpliwości co do przestrzegania prawa pracy przez </w:t>
      </w:r>
      <w:r w:rsidR="00A754B8">
        <w:rPr>
          <w:rFonts w:asciiTheme="majorHAnsi" w:hAnsiTheme="majorHAnsi" w:cstheme="majorHAnsi"/>
          <w:sz w:val="20"/>
          <w:szCs w:val="20"/>
        </w:rPr>
        <w:t>W</w:t>
      </w:r>
      <w:r w:rsidRPr="00B82936">
        <w:rPr>
          <w:rFonts w:asciiTheme="majorHAnsi" w:hAnsiTheme="majorHAnsi" w:cstheme="majorHAnsi"/>
          <w:sz w:val="20"/>
          <w:szCs w:val="20"/>
        </w:rPr>
        <w:t xml:space="preserve">ykonawcę lub                     </w:t>
      </w:r>
      <w:r w:rsidR="00A754B8">
        <w:rPr>
          <w:rFonts w:asciiTheme="majorHAnsi" w:hAnsiTheme="majorHAnsi" w:cstheme="majorHAnsi"/>
          <w:sz w:val="20"/>
          <w:szCs w:val="20"/>
        </w:rPr>
        <w:t>P</w:t>
      </w:r>
      <w:r w:rsidRPr="00B82936">
        <w:rPr>
          <w:rFonts w:asciiTheme="majorHAnsi" w:hAnsiTheme="majorHAnsi" w:cstheme="majorHAnsi"/>
          <w:sz w:val="20"/>
          <w:szCs w:val="20"/>
        </w:rPr>
        <w:t xml:space="preserve">odwykonawcę, </w:t>
      </w:r>
      <w:r w:rsidR="00A754B8">
        <w:rPr>
          <w:rFonts w:asciiTheme="majorHAnsi" w:hAnsiTheme="majorHAnsi" w:cstheme="majorHAnsi"/>
          <w:sz w:val="20"/>
          <w:szCs w:val="20"/>
        </w:rPr>
        <w:t>Z</w:t>
      </w:r>
      <w:r w:rsidRPr="00B82936">
        <w:rPr>
          <w:rFonts w:asciiTheme="majorHAnsi" w:hAnsiTheme="majorHAnsi" w:cstheme="majorHAnsi"/>
          <w:sz w:val="20"/>
          <w:szCs w:val="20"/>
        </w:rPr>
        <w:t>amawiający może zwrócić się o przeprowadzenie kontroli przez Państwową Inspekcję Pracy.</w:t>
      </w:r>
    </w:p>
    <w:p w14:paraId="5D376102" w14:textId="30916956" w:rsidR="00B0513A" w:rsidRPr="00F928BB" w:rsidRDefault="00B0513A" w:rsidP="00B0513A">
      <w:pPr>
        <w:jc w:val="both"/>
        <w:rPr>
          <w:rFonts w:asciiTheme="majorHAnsi" w:hAnsiTheme="majorHAnsi" w:cstheme="majorHAnsi"/>
          <w:sz w:val="20"/>
          <w:szCs w:val="20"/>
        </w:rPr>
      </w:pPr>
    </w:p>
    <w:p w14:paraId="5582D963" w14:textId="17DAA04E" w:rsidR="00B0513A" w:rsidRPr="00F928BB" w:rsidRDefault="00B0513A" w:rsidP="00B0513A">
      <w:pPr>
        <w:jc w:val="both"/>
        <w:rPr>
          <w:rFonts w:asciiTheme="majorHAnsi" w:hAnsiTheme="majorHAnsi" w:cstheme="majorHAnsi"/>
          <w:sz w:val="20"/>
          <w:szCs w:val="20"/>
        </w:rPr>
      </w:pPr>
    </w:p>
    <w:p w14:paraId="3944950C" w14:textId="1716B67E" w:rsidR="00B0513A" w:rsidRPr="00F928BB" w:rsidRDefault="00B0513A" w:rsidP="00B0513A">
      <w:pPr>
        <w:jc w:val="both"/>
        <w:rPr>
          <w:rFonts w:asciiTheme="majorHAnsi" w:hAnsiTheme="majorHAnsi" w:cstheme="majorHAnsi"/>
          <w:sz w:val="20"/>
          <w:szCs w:val="20"/>
        </w:rPr>
      </w:pPr>
    </w:p>
    <w:p w14:paraId="5D63BE0A" w14:textId="567E5D4C" w:rsidR="00B0513A" w:rsidRPr="00F928BB" w:rsidRDefault="00B0513A" w:rsidP="00B0513A">
      <w:pPr>
        <w:jc w:val="both"/>
        <w:rPr>
          <w:rFonts w:asciiTheme="majorHAnsi" w:hAnsiTheme="majorHAnsi" w:cstheme="majorHAnsi"/>
          <w:sz w:val="20"/>
          <w:szCs w:val="20"/>
        </w:rPr>
      </w:pPr>
    </w:p>
    <w:p w14:paraId="48CE1A61" w14:textId="2CAB5D31" w:rsidR="00B0513A" w:rsidRPr="00B82936" w:rsidRDefault="00F928BB" w:rsidP="00B0513A">
      <w:pPr>
        <w:jc w:val="both"/>
        <w:rPr>
          <w:rFonts w:asciiTheme="majorHAnsi" w:hAnsiTheme="majorHAnsi" w:cstheme="majorHAnsi"/>
          <w:b/>
          <w:sz w:val="20"/>
          <w:szCs w:val="20"/>
        </w:rPr>
      </w:pPr>
      <w:r w:rsidRPr="00B82936">
        <w:rPr>
          <w:rFonts w:asciiTheme="majorHAnsi" w:hAnsiTheme="majorHAnsi" w:cstheme="majorHAnsi"/>
          <w:b/>
          <w:sz w:val="20"/>
          <w:szCs w:val="20"/>
        </w:rPr>
        <w:lastRenderedPageBreak/>
        <w:t xml:space="preserve"> </w:t>
      </w:r>
      <w:r>
        <w:rPr>
          <w:rFonts w:asciiTheme="majorHAnsi" w:hAnsiTheme="majorHAnsi" w:cstheme="majorHAnsi"/>
          <w:b/>
          <w:sz w:val="20"/>
          <w:szCs w:val="20"/>
        </w:rPr>
        <w:t>P</w:t>
      </w:r>
      <w:r w:rsidRPr="00B82936">
        <w:rPr>
          <w:rFonts w:asciiTheme="majorHAnsi" w:hAnsiTheme="majorHAnsi" w:cstheme="majorHAnsi"/>
          <w:b/>
          <w:sz w:val="20"/>
          <w:szCs w:val="20"/>
        </w:rPr>
        <w:t>ozostałe informacje:</w:t>
      </w:r>
    </w:p>
    <w:p w14:paraId="00000072" w14:textId="6A256C45" w:rsidR="002C041E" w:rsidRPr="002E1242" w:rsidRDefault="00047D3A" w:rsidP="009741BE">
      <w:pPr>
        <w:pStyle w:val="Akapitzlist"/>
        <w:numPr>
          <w:ilvl w:val="0"/>
          <w:numId w:val="1"/>
        </w:numPr>
        <w:ind w:left="426" w:hanging="426"/>
        <w:jc w:val="both"/>
        <w:rPr>
          <w:rFonts w:asciiTheme="majorHAnsi" w:hAnsiTheme="majorHAnsi" w:cstheme="majorHAnsi"/>
          <w:b/>
          <w:bCs/>
          <w:sz w:val="20"/>
          <w:szCs w:val="20"/>
          <w:lang w:val="pl-PL"/>
        </w:rPr>
      </w:pPr>
      <w:r w:rsidRPr="00EB1827">
        <w:rPr>
          <w:rFonts w:asciiTheme="majorHAnsi" w:hAnsiTheme="majorHAnsi" w:cstheme="majorHAnsi"/>
          <w:sz w:val="20"/>
          <w:szCs w:val="20"/>
        </w:rPr>
        <w:t xml:space="preserve">Wspólny Słownik Zamówień CPV: </w:t>
      </w:r>
      <w:r w:rsidR="008E1834" w:rsidRPr="00B0513A">
        <w:rPr>
          <w:rFonts w:asciiTheme="majorHAnsi" w:eastAsia="TimesNewRoman" w:hAnsiTheme="majorHAnsi" w:cstheme="majorHAnsi"/>
          <w:sz w:val="20"/>
          <w:szCs w:val="20"/>
        </w:rPr>
        <w:t>55300000-3, 55520000-1</w:t>
      </w:r>
    </w:p>
    <w:p w14:paraId="00000073" w14:textId="6605AC42" w:rsidR="002C041E" w:rsidRPr="00EB1827" w:rsidRDefault="00047D3A" w:rsidP="00760F86">
      <w:pPr>
        <w:numPr>
          <w:ilvl w:val="0"/>
          <w:numId w:val="1"/>
        </w:numPr>
        <w:ind w:left="434"/>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t>
      </w:r>
      <w:r w:rsidRPr="00B82936">
        <w:rPr>
          <w:rFonts w:asciiTheme="majorHAnsi" w:hAnsiTheme="majorHAnsi" w:cstheme="majorHAnsi"/>
          <w:sz w:val="20"/>
          <w:szCs w:val="20"/>
        </w:rPr>
        <w:t>nie</w:t>
      </w:r>
      <w:r w:rsidRPr="00EB1827">
        <w:rPr>
          <w:rFonts w:asciiTheme="majorHAnsi" w:hAnsiTheme="majorHAnsi" w:cstheme="majorHAnsi"/>
          <w:sz w:val="20"/>
          <w:szCs w:val="20"/>
        </w:rPr>
        <w:t xml:space="preserve"> dopus</w:t>
      </w:r>
      <w:r w:rsidR="00760F86" w:rsidRPr="00EB1827">
        <w:rPr>
          <w:rFonts w:asciiTheme="majorHAnsi" w:hAnsiTheme="majorHAnsi" w:cstheme="majorHAnsi"/>
          <w:sz w:val="20"/>
          <w:szCs w:val="20"/>
        </w:rPr>
        <w:t>zcza składania ofert częściowych</w:t>
      </w:r>
      <w:r w:rsidRPr="00EB1827">
        <w:rPr>
          <w:rFonts w:asciiTheme="majorHAnsi" w:hAnsiTheme="majorHAnsi" w:cstheme="majorHAnsi"/>
          <w:sz w:val="20"/>
          <w:szCs w:val="20"/>
        </w:rPr>
        <w:t>.</w:t>
      </w:r>
    </w:p>
    <w:p w14:paraId="00000074" w14:textId="3FF9E260" w:rsidR="002C041E" w:rsidRPr="00EB1827" w:rsidRDefault="00047D3A" w:rsidP="00760F86">
      <w:pPr>
        <w:numPr>
          <w:ilvl w:val="0"/>
          <w:numId w:val="1"/>
        </w:numPr>
        <w:ind w:left="434"/>
        <w:jc w:val="both"/>
        <w:rPr>
          <w:rFonts w:asciiTheme="majorHAnsi" w:hAnsiTheme="majorHAnsi" w:cstheme="majorHAnsi"/>
          <w:sz w:val="20"/>
          <w:szCs w:val="20"/>
        </w:rPr>
      </w:pPr>
      <w:r w:rsidRPr="00EB1827">
        <w:rPr>
          <w:rFonts w:asciiTheme="majorHAnsi" w:hAnsiTheme="majorHAnsi" w:cstheme="majorHAnsi"/>
          <w:sz w:val="20"/>
          <w:szCs w:val="20"/>
        </w:rPr>
        <w:t>Zamawiający nie dopuszcza składania ofert wariantowych oraz w postaci katalogów elektronicznych.</w:t>
      </w:r>
    </w:p>
    <w:p w14:paraId="00000075" w14:textId="530E96AC" w:rsidR="002C041E" w:rsidRPr="00EB1827" w:rsidRDefault="00047D3A" w:rsidP="00760F86">
      <w:pPr>
        <w:numPr>
          <w:ilvl w:val="0"/>
          <w:numId w:val="1"/>
        </w:numPr>
        <w:ind w:left="462"/>
        <w:jc w:val="both"/>
        <w:rPr>
          <w:rFonts w:asciiTheme="majorHAnsi" w:hAnsiTheme="majorHAnsi" w:cstheme="majorHAnsi"/>
          <w:sz w:val="20"/>
          <w:szCs w:val="20"/>
        </w:rPr>
      </w:pPr>
      <w:r w:rsidRPr="00EB1827">
        <w:rPr>
          <w:rFonts w:asciiTheme="majorHAnsi" w:hAnsiTheme="majorHAnsi" w:cstheme="majorHAnsi"/>
          <w:sz w:val="20"/>
          <w:szCs w:val="20"/>
        </w:rPr>
        <w:t>Zamawiający nie przewiduje udzielania zamówień, o których mowa w art. 214 ust. 1 pkt 7 i 8.</w:t>
      </w:r>
    </w:p>
    <w:p w14:paraId="00000077" w14:textId="3D068708" w:rsidR="002C041E" w:rsidRPr="00EB1827" w:rsidRDefault="00047D3A">
      <w:pPr>
        <w:pStyle w:val="Nagwek2"/>
        <w:rPr>
          <w:rFonts w:asciiTheme="majorHAnsi" w:hAnsiTheme="majorHAnsi" w:cstheme="majorHAnsi"/>
          <w:sz w:val="20"/>
          <w:szCs w:val="20"/>
        </w:rPr>
      </w:pPr>
      <w:bookmarkStart w:id="4" w:name="_s0i9odf430x7" w:colFirst="0" w:colLast="0"/>
      <w:bookmarkEnd w:id="4"/>
      <w:r w:rsidRPr="00EB1827">
        <w:rPr>
          <w:rFonts w:asciiTheme="majorHAnsi" w:hAnsiTheme="majorHAnsi" w:cstheme="majorHAnsi"/>
          <w:sz w:val="20"/>
          <w:szCs w:val="20"/>
        </w:rPr>
        <w:t>V. Wizja lokalna</w:t>
      </w:r>
    </w:p>
    <w:p w14:paraId="717D1BCD" w14:textId="04C01CED" w:rsidR="00985131" w:rsidRDefault="00047D3A" w:rsidP="00B8788B">
      <w:pPr>
        <w:numPr>
          <w:ilvl w:val="0"/>
          <w:numId w:val="12"/>
        </w:numPr>
        <w:spacing w:before="240" w:after="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t>
      </w:r>
      <w:r w:rsidR="00760F86" w:rsidRPr="00EB1827">
        <w:rPr>
          <w:rFonts w:asciiTheme="majorHAnsi" w:hAnsiTheme="majorHAnsi" w:cstheme="majorHAnsi"/>
          <w:sz w:val="20"/>
          <w:szCs w:val="20"/>
        </w:rPr>
        <w:t>w niniejszym postępowaniu nie przewiduje wizji lokalnej.</w:t>
      </w:r>
    </w:p>
    <w:p w14:paraId="2B416D0D" w14:textId="77777777" w:rsidR="00B8788B" w:rsidRPr="00764B1A" w:rsidRDefault="00B8788B" w:rsidP="00B8788B">
      <w:pPr>
        <w:spacing w:before="240" w:after="40"/>
        <w:ind w:left="426"/>
        <w:jc w:val="both"/>
        <w:rPr>
          <w:rFonts w:asciiTheme="majorHAnsi" w:hAnsiTheme="majorHAnsi" w:cstheme="majorHAnsi"/>
          <w:sz w:val="20"/>
          <w:szCs w:val="20"/>
        </w:rPr>
      </w:pPr>
    </w:p>
    <w:p w14:paraId="0000007A" w14:textId="50B21826" w:rsidR="002C041E" w:rsidRPr="00EB1827" w:rsidRDefault="00047D3A">
      <w:pPr>
        <w:pStyle w:val="Nagwek2"/>
        <w:rPr>
          <w:rFonts w:asciiTheme="majorHAnsi" w:hAnsiTheme="majorHAnsi" w:cstheme="majorHAnsi"/>
          <w:sz w:val="20"/>
          <w:szCs w:val="20"/>
        </w:rPr>
      </w:pPr>
      <w:bookmarkStart w:id="5" w:name="_l3y36xf8w2mt" w:colFirst="0" w:colLast="0"/>
      <w:bookmarkEnd w:id="5"/>
      <w:r w:rsidRPr="00EB1827">
        <w:rPr>
          <w:rFonts w:asciiTheme="majorHAnsi" w:hAnsiTheme="majorHAnsi" w:cstheme="majorHAnsi"/>
          <w:sz w:val="20"/>
          <w:szCs w:val="20"/>
        </w:rPr>
        <w:t>VI. Podwykonawstwo</w:t>
      </w:r>
    </w:p>
    <w:p w14:paraId="0000007B" w14:textId="592271E2" w:rsidR="002C041E" w:rsidRPr="00EB1827" w:rsidRDefault="00047D3A" w:rsidP="0017317B">
      <w:pPr>
        <w:numPr>
          <w:ilvl w:val="0"/>
          <w:numId w:val="9"/>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Wykonawca może powierzyć wykonanie części zamówienia </w:t>
      </w:r>
      <w:r w:rsidR="00A754B8">
        <w:rPr>
          <w:rFonts w:asciiTheme="majorHAnsi" w:hAnsiTheme="majorHAnsi" w:cstheme="majorHAnsi"/>
          <w:sz w:val="20"/>
          <w:szCs w:val="20"/>
        </w:rPr>
        <w:t>P</w:t>
      </w:r>
      <w:r w:rsidRPr="00EB1827">
        <w:rPr>
          <w:rFonts w:asciiTheme="majorHAnsi" w:hAnsiTheme="majorHAnsi" w:cstheme="majorHAnsi"/>
          <w:sz w:val="20"/>
          <w:szCs w:val="20"/>
        </w:rPr>
        <w:t xml:space="preserve">odwykonawcy (podwykonawcom). </w:t>
      </w:r>
    </w:p>
    <w:p w14:paraId="0000007C" w14:textId="01C151F0" w:rsidR="002C041E" w:rsidRPr="00EB1827" w:rsidRDefault="00047D3A" w:rsidP="0017317B">
      <w:pPr>
        <w:numPr>
          <w:ilvl w:val="0"/>
          <w:numId w:val="9"/>
        </w:numPr>
        <w:jc w:val="both"/>
        <w:rPr>
          <w:rFonts w:asciiTheme="majorHAnsi" w:hAnsiTheme="majorHAnsi" w:cstheme="majorHAnsi"/>
          <w:color w:val="000000" w:themeColor="text1"/>
          <w:sz w:val="20"/>
          <w:szCs w:val="20"/>
        </w:rPr>
      </w:pPr>
      <w:r w:rsidRPr="00EB1827">
        <w:rPr>
          <w:rFonts w:asciiTheme="majorHAnsi" w:hAnsiTheme="majorHAnsi" w:cstheme="majorHAnsi"/>
          <w:color w:val="000000" w:themeColor="text1"/>
          <w:sz w:val="20"/>
          <w:szCs w:val="20"/>
        </w:rPr>
        <w:t xml:space="preserve">Zamawiający </w:t>
      </w:r>
      <w:r w:rsidR="00760F86" w:rsidRPr="00EB1827">
        <w:rPr>
          <w:rFonts w:asciiTheme="majorHAnsi" w:hAnsiTheme="majorHAnsi" w:cstheme="majorHAnsi"/>
          <w:color w:val="000000" w:themeColor="text1"/>
          <w:sz w:val="20"/>
          <w:szCs w:val="20"/>
        </w:rPr>
        <w:t>nie</w:t>
      </w:r>
      <w:r w:rsidRPr="00EB1827">
        <w:rPr>
          <w:rFonts w:asciiTheme="majorHAnsi" w:hAnsiTheme="majorHAnsi" w:cstheme="majorHAnsi"/>
          <w:color w:val="000000" w:themeColor="text1"/>
          <w:sz w:val="20"/>
          <w:szCs w:val="20"/>
        </w:rPr>
        <w:t xml:space="preserve"> zastrzega obowiązku osobistego wykonania przez Wykonawcę kluczowych części zamówienia.</w:t>
      </w:r>
    </w:p>
    <w:p w14:paraId="0000007D" w14:textId="5DBCDC33" w:rsidR="002C041E" w:rsidRPr="00EB1827" w:rsidRDefault="00047D3A" w:rsidP="0017317B">
      <w:pPr>
        <w:numPr>
          <w:ilvl w:val="0"/>
          <w:numId w:val="9"/>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wymaga, aby w przypadku powierzenia części zamówienia </w:t>
      </w:r>
      <w:r w:rsidR="00A754B8">
        <w:rPr>
          <w:rFonts w:asciiTheme="majorHAnsi" w:hAnsiTheme="majorHAnsi" w:cstheme="majorHAnsi"/>
          <w:sz w:val="20"/>
          <w:szCs w:val="20"/>
        </w:rPr>
        <w:t>P</w:t>
      </w:r>
      <w:r w:rsidRPr="00EB1827">
        <w:rPr>
          <w:rFonts w:asciiTheme="majorHAnsi" w:hAnsiTheme="majorHAnsi" w:cstheme="majorHAnsi"/>
          <w:sz w:val="20"/>
          <w:szCs w:val="20"/>
        </w:rPr>
        <w:t xml:space="preserve">odwykonawcom, Wykonawca wskazał w ofercie części zamówienia, których wykonanie zamierza powierzyć </w:t>
      </w:r>
      <w:r w:rsidR="00A754B8">
        <w:rPr>
          <w:rFonts w:asciiTheme="majorHAnsi" w:hAnsiTheme="majorHAnsi" w:cstheme="majorHAnsi"/>
          <w:sz w:val="20"/>
          <w:szCs w:val="20"/>
        </w:rPr>
        <w:t>P</w:t>
      </w:r>
      <w:r w:rsidRPr="00EB1827">
        <w:rPr>
          <w:rFonts w:asciiTheme="majorHAnsi" w:hAnsiTheme="majorHAnsi" w:cstheme="majorHAnsi"/>
          <w:sz w:val="20"/>
          <w:szCs w:val="20"/>
        </w:rPr>
        <w:t xml:space="preserve">odwykonawcom oraz podał (o ile są mu wiadome na tym etapie) </w:t>
      </w:r>
      <w:r w:rsidR="00760F86" w:rsidRPr="00EB1827">
        <w:rPr>
          <w:rFonts w:asciiTheme="majorHAnsi" w:hAnsiTheme="majorHAnsi" w:cstheme="majorHAnsi"/>
          <w:sz w:val="20"/>
          <w:szCs w:val="20"/>
        </w:rPr>
        <w:t xml:space="preserve">nazwy (firmy) tych </w:t>
      </w:r>
      <w:r w:rsidR="00A754B8">
        <w:rPr>
          <w:rFonts w:asciiTheme="majorHAnsi" w:hAnsiTheme="majorHAnsi" w:cstheme="majorHAnsi"/>
          <w:sz w:val="20"/>
          <w:szCs w:val="20"/>
        </w:rPr>
        <w:t>P</w:t>
      </w:r>
      <w:r w:rsidR="00760F86" w:rsidRPr="00EB1827">
        <w:rPr>
          <w:rFonts w:asciiTheme="majorHAnsi" w:hAnsiTheme="majorHAnsi" w:cstheme="majorHAnsi"/>
          <w:sz w:val="20"/>
          <w:szCs w:val="20"/>
        </w:rPr>
        <w:t>odw</w:t>
      </w:r>
      <w:r w:rsidRPr="00EB1827">
        <w:rPr>
          <w:rFonts w:asciiTheme="majorHAnsi" w:hAnsiTheme="majorHAnsi" w:cstheme="majorHAnsi"/>
          <w:sz w:val="20"/>
          <w:szCs w:val="20"/>
        </w:rPr>
        <w:t>ykonawców</w:t>
      </w:r>
      <w:r w:rsidR="00760F86" w:rsidRPr="00EB1827">
        <w:rPr>
          <w:rFonts w:asciiTheme="majorHAnsi" w:hAnsiTheme="majorHAnsi" w:cstheme="majorHAnsi"/>
          <w:sz w:val="20"/>
          <w:szCs w:val="20"/>
        </w:rPr>
        <w:t>.</w:t>
      </w:r>
      <w:r w:rsidR="00760F86" w:rsidRPr="00EB1827">
        <w:rPr>
          <w:rFonts w:asciiTheme="majorHAnsi" w:hAnsiTheme="majorHAnsi" w:cstheme="majorHAnsi"/>
          <w:sz w:val="20"/>
          <w:szCs w:val="20"/>
          <w:vertAlign w:val="superscript"/>
        </w:rPr>
        <w:t>.</w:t>
      </w:r>
    </w:p>
    <w:p w14:paraId="5222CD38" w14:textId="2B5549EA" w:rsidR="000A0770" w:rsidRDefault="000A0770" w:rsidP="0017317B">
      <w:pPr>
        <w:numPr>
          <w:ilvl w:val="0"/>
          <w:numId w:val="9"/>
        </w:numPr>
        <w:jc w:val="both"/>
        <w:rPr>
          <w:rFonts w:asciiTheme="majorHAnsi" w:hAnsiTheme="majorHAnsi" w:cstheme="majorHAnsi"/>
          <w:sz w:val="20"/>
          <w:szCs w:val="20"/>
        </w:rPr>
      </w:pPr>
      <w:r w:rsidRPr="00EB1827">
        <w:rPr>
          <w:rFonts w:asciiTheme="majorHAnsi" w:hAnsiTheme="majorHAnsi" w:cstheme="majorHAnsi"/>
          <w:sz w:val="20"/>
          <w:szCs w:val="20"/>
        </w:rPr>
        <w:t>Podwykonawcy muszą spełniać te same warunki udziału w postępowaniu, co Wykonawca.</w:t>
      </w:r>
    </w:p>
    <w:p w14:paraId="08015681" w14:textId="77777777" w:rsidR="00B8788B" w:rsidRPr="00EB1827" w:rsidRDefault="00B8788B" w:rsidP="00B8788B">
      <w:pPr>
        <w:ind w:left="453"/>
        <w:jc w:val="both"/>
        <w:rPr>
          <w:rFonts w:asciiTheme="majorHAnsi" w:hAnsiTheme="majorHAnsi" w:cstheme="majorHAnsi"/>
          <w:sz w:val="20"/>
          <w:szCs w:val="20"/>
        </w:rPr>
      </w:pPr>
    </w:p>
    <w:p w14:paraId="0000007E" w14:textId="77777777" w:rsidR="002C041E" w:rsidRPr="00EB1827" w:rsidRDefault="00047D3A">
      <w:pPr>
        <w:pStyle w:val="Nagwek2"/>
        <w:rPr>
          <w:rFonts w:asciiTheme="majorHAnsi" w:hAnsiTheme="majorHAnsi" w:cstheme="majorHAnsi"/>
          <w:sz w:val="20"/>
          <w:szCs w:val="20"/>
        </w:rPr>
      </w:pPr>
      <w:bookmarkStart w:id="6" w:name="_6katmqtjrys4" w:colFirst="0" w:colLast="0"/>
      <w:bookmarkEnd w:id="6"/>
      <w:r w:rsidRPr="00EB1827">
        <w:rPr>
          <w:rFonts w:asciiTheme="majorHAnsi" w:hAnsiTheme="majorHAnsi" w:cstheme="majorHAnsi"/>
          <w:sz w:val="20"/>
          <w:szCs w:val="20"/>
        </w:rPr>
        <w:t>VII. Termin wykonania zamówienia</w:t>
      </w:r>
    </w:p>
    <w:p w14:paraId="2023AC3A" w14:textId="37810E71" w:rsidR="00F928BB" w:rsidRPr="00B82936" w:rsidRDefault="00F928BB" w:rsidP="00B82936">
      <w:pPr>
        <w:numPr>
          <w:ilvl w:val="1"/>
          <w:numId w:val="63"/>
        </w:numPr>
        <w:tabs>
          <w:tab w:val="right" w:pos="8953"/>
        </w:tabs>
        <w:autoSpaceDE w:val="0"/>
        <w:autoSpaceDN w:val="0"/>
        <w:ind w:left="567" w:hanging="567"/>
        <w:jc w:val="both"/>
        <w:rPr>
          <w:rFonts w:asciiTheme="majorHAnsi" w:eastAsia="Times New Roman" w:hAnsiTheme="majorHAnsi" w:cstheme="majorHAnsi"/>
          <w:sz w:val="20"/>
          <w:szCs w:val="20"/>
        </w:rPr>
      </w:pPr>
      <w:bookmarkStart w:id="7" w:name="_nz5qrlch0jbr" w:colFirst="0" w:colLast="0"/>
      <w:bookmarkEnd w:id="7"/>
      <w:r w:rsidRPr="00B82936">
        <w:rPr>
          <w:rFonts w:asciiTheme="majorHAnsi" w:hAnsiTheme="majorHAnsi" w:cstheme="majorHAnsi"/>
          <w:bCs/>
          <w:sz w:val="20"/>
          <w:szCs w:val="20"/>
        </w:rPr>
        <w:t>Termin</w:t>
      </w:r>
      <w:r w:rsidRPr="00B82936">
        <w:rPr>
          <w:rFonts w:asciiTheme="majorHAnsi" w:eastAsia="Times New Roman" w:hAnsiTheme="majorHAnsi" w:cstheme="majorHAnsi"/>
          <w:sz w:val="20"/>
          <w:szCs w:val="20"/>
        </w:rPr>
        <w:t xml:space="preserve"> realizacji </w:t>
      </w:r>
      <w:r w:rsidRPr="00B82936">
        <w:rPr>
          <w:rFonts w:asciiTheme="majorHAnsi" w:eastAsia="TimesNewRoman,Bold" w:hAnsiTheme="majorHAnsi" w:cstheme="majorHAnsi"/>
          <w:sz w:val="20"/>
          <w:szCs w:val="20"/>
        </w:rPr>
        <w:t xml:space="preserve">zamówienia: od dnia 1 stycznia 2022 roku  do 31 grudnia 2022 roku, jednak nie dłużej niż </w:t>
      </w:r>
      <w:r w:rsidRPr="00B82936">
        <w:rPr>
          <w:rFonts w:asciiTheme="majorHAnsi" w:eastAsia="Times New Roman" w:hAnsiTheme="majorHAnsi" w:cstheme="majorHAnsi"/>
          <w:sz w:val="20"/>
          <w:szCs w:val="20"/>
        </w:rPr>
        <w:t xml:space="preserve">do wyczerpania maksymalnej kwoty zamówienia z zastrzeżeniem zapisów pkt. 5 </w:t>
      </w:r>
      <w:r w:rsidR="007959EC">
        <w:rPr>
          <w:rFonts w:asciiTheme="majorHAnsi" w:eastAsia="Times New Roman" w:hAnsiTheme="majorHAnsi" w:cstheme="majorHAnsi"/>
          <w:sz w:val="20"/>
          <w:szCs w:val="20"/>
        </w:rPr>
        <w:t>ust.1</w:t>
      </w:r>
      <w:r w:rsidRPr="00B82936">
        <w:rPr>
          <w:rFonts w:asciiTheme="majorHAnsi" w:eastAsia="Times New Roman" w:hAnsiTheme="majorHAnsi" w:cstheme="majorHAnsi"/>
          <w:sz w:val="20"/>
          <w:szCs w:val="20"/>
        </w:rPr>
        <w:t xml:space="preserve"> SWZ.</w:t>
      </w:r>
    </w:p>
    <w:p w14:paraId="1392E45F" w14:textId="77777777" w:rsidR="00F928BB" w:rsidRPr="00B82936" w:rsidRDefault="00F928BB" w:rsidP="00B82936">
      <w:pPr>
        <w:numPr>
          <w:ilvl w:val="1"/>
          <w:numId w:val="63"/>
        </w:numPr>
        <w:tabs>
          <w:tab w:val="right" w:pos="8953"/>
        </w:tabs>
        <w:autoSpaceDE w:val="0"/>
        <w:autoSpaceDN w:val="0"/>
        <w:ind w:left="567" w:hanging="567"/>
        <w:jc w:val="both"/>
        <w:rPr>
          <w:rFonts w:asciiTheme="majorHAnsi" w:hAnsiTheme="majorHAnsi" w:cstheme="majorHAnsi"/>
          <w:bCs/>
          <w:sz w:val="20"/>
          <w:szCs w:val="20"/>
        </w:rPr>
      </w:pPr>
      <w:r w:rsidRPr="00B82936">
        <w:rPr>
          <w:rFonts w:asciiTheme="majorHAnsi" w:hAnsiTheme="majorHAnsi" w:cstheme="majorHAnsi"/>
          <w:bCs/>
          <w:sz w:val="20"/>
          <w:szCs w:val="20"/>
        </w:rPr>
        <w:t>Świadczenie usług cateringowych w ramach organizowanych przez Zamawiającego wydarzeń będzie odbywało się sukcesywnie, w oparciu o zlecenia Zamawiającego przesłane w formie elektronicznej przez pracownika Działu Zamówień Publicznych na adres e-mail podany w umowie. Zamawiający każdorazowo wystosuje odpowiednie zlecenie wykonania usług cateringowych w terminie nie krótszym niż określony w ofercie Wykonawcy (kryterium poza cenowe), który jednak nie może być wyznaczony przez Wykonawcę jako dłuższy niż:</w:t>
      </w:r>
    </w:p>
    <w:p w14:paraId="054FC5F1" w14:textId="77777777" w:rsidR="00F928BB" w:rsidRPr="00B82936" w:rsidRDefault="00F928BB" w:rsidP="00B82936">
      <w:pPr>
        <w:numPr>
          <w:ilvl w:val="0"/>
          <w:numId w:val="64"/>
        </w:numPr>
        <w:tabs>
          <w:tab w:val="left" w:pos="709"/>
        </w:tabs>
        <w:ind w:left="851" w:firstLine="0"/>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6 dni roboczych, w przypadku gdy liczba gości przekracza 40 osób;</w:t>
      </w:r>
    </w:p>
    <w:p w14:paraId="60694F38" w14:textId="77777777" w:rsidR="00F928BB" w:rsidRPr="00B82936" w:rsidRDefault="00F928BB" w:rsidP="00B82936">
      <w:pPr>
        <w:numPr>
          <w:ilvl w:val="0"/>
          <w:numId w:val="64"/>
        </w:numPr>
        <w:tabs>
          <w:tab w:val="left" w:pos="1418"/>
        </w:tabs>
        <w:ind w:left="1418" w:hanging="567"/>
        <w:jc w:val="both"/>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 xml:space="preserve">4 dni robocze, w przypadku gdy zlecenie dotyczy organizacji przerwy kawowej </w:t>
      </w:r>
      <w:r w:rsidRPr="00B82936">
        <w:rPr>
          <w:rFonts w:asciiTheme="majorHAnsi" w:eastAsia="Times New Roman" w:hAnsiTheme="majorHAnsi" w:cstheme="majorHAnsi"/>
          <w:sz w:val="20"/>
          <w:szCs w:val="20"/>
        </w:rPr>
        <w:br/>
        <w:t>oraz w przypadku, gdy liczba gości wydarzenia nie przekracza 40 osób.</w:t>
      </w:r>
    </w:p>
    <w:p w14:paraId="03324BFF" w14:textId="77777777" w:rsidR="005942F5" w:rsidRPr="00EB1827" w:rsidRDefault="005942F5" w:rsidP="005942F5">
      <w:pPr>
        <w:rPr>
          <w:rFonts w:asciiTheme="majorHAnsi" w:hAnsiTheme="majorHAnsi" w:cstheme="majorHAnsi"/>
          <w:color w:val="0070C0"/>
          <w:sz w:val="20"/>
          <w:szCs w:val="20"/>
        </w:rPr>
      </w:pPr>
    </w:p>
    <w:p w14:paraId="00000081" w14:textId="32C3D002" w:rsidR="002C041E" w:rsidRPr="00DB1ADD" w:rsidRDefault="00047D3A">
      <w:pPr>
        <w:pStyle w:val="Nagwek2"/>
        <w:tabs>
          <w:tab w:val="left" w:pos="0"/>
        </w:tabs>
        <w:rPr>
          <w:rFonts w:asciiTheme="majorHAnsi" w:hAnsiTheme="majorHAnsi" w:cstheme="majorHAnsi"/>
          <w:sz w:val="20"/>
          <w:szCs w:val="20"/>
        </w:rPr>
      </w:pPr>
      <w:r w:rsidRPr="00EB1827">
        <w:rPr>
          <w:rFonts w:asciiTheme="majorHAnsi" w:hAnsiTheme="majorHAnsi" w:cstheme="majorHAnsi"/>
          <w:sz w:val="20"/>
          <w:szCs w:val="20"/>
        </w:rPr>
        <w:t>VIII</w:t>
      </w:r>
      <w:r w:rsidRPr="00DB1ADD">
        <w:rPr>
          <w:rFonts w:asciiTheme="majorHAnsi" w:hAnsiTheme="majorHAnsi" w:cstheme="majorHAnsi"/>
          <w:sz w:val="20"/>
          <w:szCs w:val="20"/>
        </w:rPr>
        <w:t>. Warunki udziału w postępowaniu</w:t>
      </w:r>
    </w:p>
    <w:p w14:paraId="00000082" w14:textId="77777777" w:rsidR="002C041E" w:rsidRPr="00DB1ADD" w:rsidRDefault="00047D3A">
      <w:pPr>
        <w:numPr>
          <w:ilvl w:val="0"/>
          <w:numId w:val="19"/>
        </w:numPr>
        <w:ind w:left="426" w:right="20"/>
        <w:jc w:val="both"/>
        <w:rPr>
          <w:rFonts w:asciiTheme="majorHAnsi" w:hAnsiTheme="majorHAnsi" w:cstheme="majorHAnsi"/>
          <w:sz w:val="20"/>
          <w:szCs w:val="20"/>
        </w:rPr>
      </w:pPr>
      <w:r w:rsidRPr="00DB1ADD">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DB1ADD">
        <w:rPr>
          <w:rFonts w:asciiTheme="majorHAnsi" w:hAnsiTheme="majorHAnsi" w:cstheme="majorHAnsi"/>
          <w:b/>
          <w:sz w:val="20"/>
          <w:szCs w:val="20"/>
          <w:highlight w:val="white"/>
        </w:rPr>
        <w:t xml:space="preserve"> </w:t>
      </w:r>
      <w:r w:rsidRPr="00DB1ADD">
        <w:rPr>
          <w:rFonts w:asciiTheme="majorHAnsi" w:hAnsiTheme="majorHAnsi" w:cstheme="majorHAnsi"/>
          <w:sz w:val="20"/>
          <w:szCs w:val="20"/>
          <w:highlight w:val="white"/>
        </w:rPr>
        <w:t>udziału w postępowaniu.</w:t>
      </w:r>
    </w:p>
    <w:p w14:paraId="00000083" w14:textId="77777777" w:rsidR="002C041E" w:rsidRPr="00DB1ADD" w:rsidRDefault="00047D3A">
      <w:pPr>
        <w:numPr>
          <w:ilvl w:val="0"/>
          <w:numId w:val="19"/>
        </w:numPr>
        <w:ind w:left="426" w:right="20"/>
        <w:jc w:val="both"/>
        <w:rPr>
          <w:rFonts w:asciiTheme="majorHAnsi" w:hAnsiTheme="majorHAnsi" w:cstheme="majorHAnsi"/>
          <w:sz w:val="20"/>
          <w:szCs w:val="20"/>
        </w:rPr>
      </w:pPr>
      <w:r w:rsidRPr="00DB1ADD">
        <w:rPr>
          <w:rFonts w:asciiTheme="majorHAnsi" w:hAnsiTheme="majorHAnsi" w:cstheme="majorHAnsi"/>
          <w:sz w:val="20"/>
          <w:szCs w:val="20"/>
        </w:rPr>
        <w:t>O udzielenie zamówienia mogą ubiegać się Wykonawcy, którzy spełniają warunki dotyczące:</w:t>
      </w:r>
    </w:p>
    <w:p w14:paraId="00000084" w14:textId="703433DF" w:rsidR="002C041E" w:rsidRPr="00DB1ADD" w:rsidRDefault="00047D3A">
      <w:pPr>
        <w:numPr>
          <w:ilvl w:val="0"/>
          <w:numId w:val="4"/>
        </w:numPr>
        <w:ind w:left="852" w:right="20" w:hanging="426"/>
        <w:jc w:val="both"/>
        <w:rPr>
          <w:rFonts w:asciiTheme="majorHAnsi" w:hAnsiTheme="majorHAnsi" w:cstheme="majorHAnsi"/>
          <w:sz w:val="20"/>
          <w:szCs w:val="20"/>
        </w:rPr>
      </w:pPr>
      <w:r w:rsidRPr="00DB1ADD">
        <w:rPr>
          <w:rFonts w:asciiTheme="majorHAnsi" w:hAnsiTheme="majorHAnsi" w:cstheme="majorHAnsi"/>
          <w:b/>
          <w:sz w:val="20"/>
          <w:szCs w:val="20"/>
        </w:rPr>
        <w:t>zdolności do występowania w obrocie gospodarczym:</w:t>
      </w:r>
    </w:p>
    <w:p w14:paraId="00000085" w14:textId="127715E5" w:rsidR="002C041E" w:rsidRPr="00DB1ADD" w:rsidRDefault="00020F97">
      <w:pPr>
        <w:ind w:left="868" w:right="20"/>
        <w:jc w:val="both"/>
        <w:rPr>
          <w:rFonts w:asciiTheme="majorHAnsi" w:hAnsiTheme="majorHAnsi" w:cstheme="majorHAnsi"/>
          <w:sz w:val="20"/>
          <w:szCs w:val="20"/>
        </w:rPr>
      </w:pPr>
      <w:r w:rsidRPr="00DB1ADD">
        <w:rPr>
          <w:rFonts w:asciiTheme="majorHAnsi" w:hAnsiTheme="majorHAnsi" w:cstheme="majorHAnsi"/>
          <w:sz w:val="20"/>
          <w:szCs w:val="20"/>
        </w:rPr>
        <w:t>nie dotyczy</w:t>
      </w:r>
    </w:p>
    <w:p w14:paraId="00000086" w14:textId="2212F471" w:rsidR="002C041E" w:rsidRPr="00DB1ADD" w:rsidRDefault="00047D3A">
      <w:pPr>
        <w:numPr>
          <w:ilvl w:val="0"/>
          <w:numId w:val="4"/>
        </w:numPr>
        <w:ind w:left="852" w:right="20" w:hanging="426"/>
        <w:jc w:val="both"/>
        <w:rPr>
          <w:rFonts w:asciiTheme="majorHAnsi" w:hAnsiTheme="majorHAnsi" w:cstheme="majorHAnsi"/>
          <w:sz w:val="20"/>
          <w:szCs w:val="20"/>
        </w:rPr>
      </w:pPr>
      <w:bookmarkStart w:id="8" w:name="_GoBack"/>
      <w:r w:rsidRPr="00DB1ADD">
        <w:rPr>
          <w:rFonts w:asciiTheme="majorHAnsi" w:hAnsiTheme="majorHAnsi" w:cstheme="majorHAnsi"/>
          <w:b/>
          <w:sz w:val="20"/>
          <w:szCs w:val="20"/>
        </w:rPr>
        <w:t>uprawnień do prowadzenia określonej działalności gospodarczej lub zawodowej, o ile wynika to z odrębnych przepisów:</w:t>
      </w:r>
    </w:p>
    <w:bookmarkEnd w:id="8"/>
    <w:p w14:paraId="791B2A98" w14:textId="77777777" w:rsidR="007959EC" w:rsidRPr="00B82936" w:rsidRDefault="007959EC" w:rsidP="00B82936">
      <w:pPr>
        <w:pStyle w:val="Akapitzlist"/>
        <w:tabs>
          <w:tab w:val="left" w:pos="919"/>
          <w:tab w:val="right" w:pos="8953"/>
        </w:tabs>
        <w:autoSpaceDE w:val="0"/>
        <w:autoSpaceDN w:val="0"/>
        <w:ind w:left="1004"/>
        <w:jc w:val="both"/>
        <w:rPr>
          <w:rFonts w:asciiTheme="majorHAnsi" w:hAnsiTheme="majorHAnsi" w:cstheme="majorHAnsi"/>
          <w:bCs/>
          <w:szCs w:val="20"/>
        </w:rPr>
      </w:pPr>
      <w:r w:rsidRPr="00B82936">
        <w:rPr>
          <w:rFonts w:asciiTheme="majorHAnsi" w:eastAsia="Times New Roman" w:hAnsiTheme="majorHAnsi" w:cstheme="majorHAnsi"/>
          <w:sz w:val="20"/>
          <w:szCs w:val="20"/>
        </w:rPr>
        <w:t xml:space="preserve">Posiadanie przez Wykonawcę </w:t>
      </w:r>
      <w:r w:rsidRPr="00B82936">
        <w:rPr>
          <w:rFonts w:asciiTheme="majorHAnsi" w:eastAsia="Times New Roman" w:hAnsiTheme="majorHAnsi" w:cstheme="majorHAnsi"/>
          <w:b/>
          <w:bCs/>
          <w:sz w:val="20"/>
          <w:szCs w:val="20"/>
        </w:rPr>
        <w:t>aktualnego zezwolenia na prowadzenie działalności cateringowej</w:t>
      </w:r>
      <w:r w:rsidRPr="00B82936">
        <w:rPr>
          <w:rFonts w:asciiTheme="majorHAnsi" w:eastAsia="Times New Roman" w:hAnsiTheme="majorHAnsi" w:cstheme="majorHAnsi"/>
          <w:sz w:val="20"/>
          <w:szCs w:val="20"/>
        </w:rPr>
        <w:t xml:space="preserve">, udokumentowanego decyzją właściwego organu inspekcji sanitarnej potwierdzającego, </w:t>
      </w:r>
      <w:r w:rsidRPr="00B82936">
        <w:rPr>
          <w:rFonts w:asciiTheme="majorHAnsi" w:eastAsia="Times New Roman" w:hAnsiTheme="majorHAnsi" w:cstheme="majorHAnsi"/>
          <w:sz w:val="20"/>
          <w:szCs w:val="20"/>
        </w:rPr>
        <w:br/>
        <w:t xml:space="preserve">że Wykonawca objęty jest nadzorem sanitarnym i spełnia wymagania higieniczne i zdrowotne konieczne do zapewnienia bezpieczeństwa procesu przygotowania posiłków oraz realizuje program </w:t>
      </w:r>
      <w:r w:rsidRPr="00B82936">
        <w:rPr>
          <w:rFonts w:asciiTheme="majorHAnsi" w:eastAsia="Times New Roman" w:hAnsiTheme="majorHAnsi" w:cstheme="majorHAnsi"/>
          <w:sz w:val="20"/>
          <w:szCs w:val="20"/>
        </w:rPr>
        <w:br/>
      </w:r>
      <w:r w:rsidRPr="00B82936">
        <w:rPr>
          <w:rFonts w:asciiTheme="majorHAnsi" w:eastAsia="Times New Roman" w:hAnsiTheme="majorHAnsi" w:cstheme="majorHAnsi"/>
          <w:sz w:val="20"/>
          <w:szCs w:val="20"/>
        </w:rPr>
        <w:lastRenderedPageBreak/>
        <w:t xml:space="preserve">i procedury z zakresu bezpieczeństwa żywności zgodnie z ustawą o bezpieczeństwie żywności </w:t>
      </w:r>
      <w:r w:rsidRPr="00B82936">
        <w:rPr>
          <w:rFonts w:asciiTheme="majorHAnsi" w:eastAsia="Times New Roman" w:hAnsiTheme="majorHAnsi" w:cstheme="majorHAnsi"/>
          <w:sz w:val="20"/>
          <w:szCs w:val="20"/>
        </w:rPr>
        <w:br/>
        <w:t xml:space="preserve">i żywienia z dnia 25 08.2006 r. (j.t Dz.U z 2015r. poz. 594 z </w:t>
      </w:r>
      <w:proofErr w:type="spellStart"/>
      <w:r w:rsidRPr="00B82936">
        <w:rPr>
          <w:rFonts w:asciiTheme="majorHAnsi" w:eastAsia="Times New Roman" w:hAnsiTheme="majorHAnsi" w:cstheme="majorHAnsi"/>
          <w:sz w:val="20"/>
          <w:szCs w:val="20"/>
        </w:rPr>
        <w:t>późn</w:t>
      </w:r>
      <w:proofErr w:type="spellEnd"/>
      <w:r w:rsidRPr="00B82936">
        <w:rPr>
          <w:rFonts w:asciiTheme="majorHAnsi" w:eastAsia="Times New Roman" w:hAnsiTheme="majorHAnsi" w:cstheme="majorHAnsi"/>
          <w:sz w:val="20"/>
          <w:szCs w:val="20"/>
        </w:rPr>
        <w:t xml:space="preserve">. zm.). </w:t>
      </w:r>
    </w:p>
    <w:p w14:paraId="00000088" w14:textId="50A4B69B" w:rsidR="002C041E" w:rsidRPr="00DB1ADD" w:rsidRDefault="00047D3A">
      <w:pPr>
        <w:numPr>
          <w:ilvl w:val="0"/>
          <w:numId w:val="4"/>
        </w:numPr>
        <w:ind w:left="852" w:right="20" w:hanging="426"/>
        <w:jc w:val="both"/>
        <w:rPr>
          <w:rFonts w:asciiTheme="majorHAnsi" w:hAnsiTheme="majorHAnsi" w:cstheme="majorHAnsi"/>
          <w:sz w:val="20"/>
          <w:szCs w:val="20"/>
        </w:rPr>
      </w:pPr>
      <w:r w:rsidRPr="00DB1ADD">
        <w:rPr>
          <w:rFonts w:asciiTheme="majorHAnsi" w:hAnsiTheme="majorHAnsi" w:cstheme="majorHAnsi"/>
          <w:b/>
          <w:sz w:val="20"/>
          <w:szCs w:val="20"/>
        </w:rPr>
        <w:t>sytuacji ekonomicznej lub finansowej:</w:t>
      </w:r>
    </w:p>
    <w:p w14:paraId="45AD30C8" w14:textId="17F298C9" w:rsidR="00983B4E" w:rsidRPr="00DB1ADD" w:rsidRDefault="00983B4E">
      <w:pPr>
        <w:pStyle w:val="Akapitzlist"/>
        <w:ind w:left="1004" w:right="20"/>
        <w:jc w:val="both"/>
        <w:rPr>
          <w:rFonts w:asciiTheme="majorHAnsi" w:hAnsiTheme="majorHAnsi" w:cstheme="majorHAnsi"/>
          <w:sz w:val="20"/>
          <w:szCs w:val="20"/>
        </w:rPr>
      </w:pPr>
      <w:r w:rsidRPr="00DB1ADD">
        <w:rPr>
          <w:rFonts w:asciiTheme="majorHAnsi" w:hAnsiTheme="majorHAnsi" w:cstheme="majorHAnsi"/>
          <w:sz w:val="20"/>
          <w:szCs w:val="20"/>
        </w:rPr>
        <w:t>nie dotyczy</w:t>
      </w:r>
    </w:p>
    <w:p w14:paraId="0000008A" w14:textId="24773276" w:rsidR="002C041E" w:rsidRPr="00DB1ADD" w:rsidRDefault="00047D3A">
      <w:pPr>
        <w:numPr>
          <w:ilvl w:val="0"/>
          <w:numId w:val="4"/>
        </w:numPr>
        <w:ind w:left="852" w:right="20" w:hanging="426"/>
        <w:jc w:val="both"/>
        <w:rPr>
          <w:rFonts w:asciiTheme="majorHAnsi" w:hAnsiTheme="majorHAnsi" w:cstheme="majorHAnsi"/>
          <w:sz w:val="20"/>
          <w:szCs w:val="20"/>
        </w:rPr>
      </w:pPr>
      <w:r w:rsidRPr="00DB1ADD">
        <w:rPr>
          <w:rFonts w:asciiTheme="majorHAnsi" w:hAnsiTheme="majorHAnsi" w:cstheme="majorHAnsi"/>
          <w:b/>
          <w:sz w:val="20"/>
          <w:szCs w:val="20"/>
        </w:rPr>
        <w:t>zdolności technicznej lub zawodowej</w:t>
      </w:r>
      <w:r w:rsidR="00146315" w:rsidRPr="00DB1ADD">
        <w:rPr>
          <w:rFonts w:asciiTheme="majorHAnsi" w:hAnsiTheme="majorHAnsi" w:cstheme="majorHAnsi"/>
          <w:b/>
          <w:sz w:val="20"/>
          <w:szCs w:val="20"/>
        </w:rPr>
        <w:t>:</w:t>
      </w:r>
      <w:r w:rsidR="009D5B78" w:rsidRPr="00DB1ADD">
        <w:rPr>
          <w:rFonts w:asciiTheme="majorHAnsi" w:hAnsiTheme="majorHAnsi" w:cstheme="majorHAnsi"/>
          <w:b/>
          <w:sz w:val="20"/>
          <w:szCs w:val="20"/>
        </w:rPr>
        <w:t xml:space="preserve"> </w:t>
      </w:r>
    </w:p>
    <w:p w14:paraId="01E4A827" w14:textId="64A520EA" w:rsidR="007959EC" w:rsidRPr="00B82936" w:rsidRDefault="00CA097B" w:rsidP="00B82936">
      <w:pPr>
        <w:tabs>
          <w:tab w:val="left" w:pos="851"/>
          <w:tab w:val="right" w:pos="8953"/>
        </w:tabs>
        <w:autoSpaceDE w:val="0"/>
        <w:autoSpaceDN w:val="0"/>
        <w:ind w:left="426"/>
        <w:jc w:val="both"/>
        <w:rPr>
          <w:rFonts w:asciiTheme="majorHAnsi" w:eastAsia="TimesNewRoman" w:hAnsiTheme="majorHAnsi" w:cstheme="majorHAnsi"/>
          <w:b/>
          <w:sz w:val="20"/>
          <w:szCs w:val="20"/>
        </w:rPr>
      </w:pPr>
      <w:r w:rsidRPr="00B82936">
        <w:rPr>
          <w:rFonts w:asciiTheme="majorHAnsi" w:hAnsiTheme="majorHAnsi" w:cstheme="majorHAnsi"/>
          <w:sz w:val="20"/>
          <w:szCs w:val="20"/>
        </w:rPr>
        <w:t>a</w:t>
      </w:r>
      <w:r w:rsidR="004E5417" w:rsidRPr="00B82936">
        <w:rPr>
          <w:rFonts w:asciiTheme="majorHAnsi" w:hAnsiTheme="majorHAnsi" w:cstheme="majorHAnsi"/>
          <w:sz w:val="20"/>
          <w:szCs w:val="20"/>
        </w:rPr>
        <w:t xml:space="preserve">)     </w:t>
      </w:r>
      <w:r w:rsidR="004E5417" w:rsidRPr="00DB1ADD">
        <w:rPr>
          <w:rFonts w:asciiTheme="majorHAnsi" w:hAnsiTheme="majorHAnsi" w:cstheme="majorHAnsi"/>
          <w:sz w:val="20"/>
          <w:szCs w:val="20"/>
        </w:rPr>
        <w:t>wykazanie wykonania w okresie ostatnich trzech lat przed upływem terminu składania ofert, a jeżeli okres prowadzenia działalności jest krótszy w tym okresie, co najmniej</w:t>
      </w:r>
      <w:r w:rsidR="007959EC" w:rsidRPr="00DB1ADD">
        <w:rPr>
          <w:rFonts w:asciiTheme="majorHAnsi" w:hAnsiTheme="majorHAnsi" w:cstheme="majorHAnsi"/>
          <w:sz w:val="20"/>
          <w:szCs w:val="20"/>
        </w:rPr>
        <w:t xml:space="preserve"> dwóch</w:t>
      </w:r>
      <w:r w:rsidR="004E5417" w:rsidRPr="00DB1ADD">
        <w:rPr>
          <w:rFonts w:asciiTheme="majorHAnsi" w:hAnsiTheme="majorHAnsi" w:cstheme="majorHAnsi"/>
          <w:sz w:val="20"/>
          <w:szCs w:val="20"/>
        </w:rPr>
        <w:t xml:space="preserve"> zlece</w:t>
      </w:r>
      <w:r w:rsidR="007959EC" w:rsidRPr="00DB1ADD">
        <w:rPr>
          <w:rFonts w:asciiTheme="majorHAnsi" w:hAnsiTheme="majorHAnsi" w:cstheme="majorHAnsi"/>
          <w:sz w:val="20"/>
          <w:szCs w:val="20"/>
        </w:rPr>
        <w:t>ń</w:t>
      </w:r>
      <w:r w:rsidR="004E5417" w:rsidRPr="00DB1ADD">
        <w:rPr>
          <w:rFonts w:asciiTheme="majorHAnsi" w:hAnsiTheme="majorHAnsi" w:cstheme="majorHAnsi"/>
          <w:sz w:val="20"/>
          <w:szCs w:val="20"/>
        </w:rPr>
        <w:t xml:space="preserve"> obejmując</w:t>
      </w:r>
      <w:r w:rsidR="007959EC" w:rsidRPr="00DB1ADD">
        <w:rPr>
          <w:rFonts w:asciiTheme="majorHAnsi" w:hAnsiTheme="majorHAnsi" w:cstheme="majorHAnsi"/>
          <w:sz w:val="20"/>
          <w:szCs w:val="20"/>
        </w:rPr>
        <w:t>ych</w:t>
      </w:r>
      <w:r w:rsidR="004E5417" w:rsidRPr="00DB1ADD">
        <w:rPr>
          <w:rFonts w:asciiTheme="majorHAnsi" w:hAnsiTheme="majorHAnsi" w:cstheme="majorHAnsi"/>
          <w:sz w:val="20"/>
          <w:szCs w:val="20"/>
        </w:rPr>
        <w:t xml:space="preserve"> </w:t>
      </w:r>
      <w:r w:rsidR="001019D5" w:rsidRPr="00B82936">
        <w:rPr>
          <w:rFonts w:asciiTheme="majorHAnsi" w:hAnsiTheme="majorHAnsi" w:cstheme="majorHAnsi"/>
          <w:sz w:val="20"/>
          <w:szCs w:val="20"/>
        </w:rPr>
        <w:t>usługi tożsame</w:t>
      </w:r>
      <w:r w:rsidR="00B647D3" w:rsidRPr="00B82936">
        <w:rPr>
          <w:rFonts w:asciiTheme="majorHAnsi" w:hAnsiTheme="majorHAnsi" w:cstheme="majorHAnsi"/>
          <w:sz w:val="20"/>
          <w:szCs w:val="20"/>
        </w:rPr>
        <w:t xml:space="preserve"> co do przedmiotu niniejszego zamówienia, </w:t>
      </w:r>
      <w:proofErr w:type="spellStart"/>
      <w:r w:rsidR="00B647D3" w:rsidRPr="00B82936">
        <w:rPr>
          <w:rFonts w:asciiTheme="majorHAnsi" w:hAnsiTheme="majorHAnsi" w:cstheme="majorHAnsi"/>
          <w:sz w:val="20"/>
          <w:szCs w:val="20"/>
        </w:rPr>
        <w:t>tj</w:t>
      </w:r>
      <w:proofErr w:type="spellEnd"/>
      <w:r w:rsidR="007959EC" w:rsidRPr="00B82936">
        <w:rPr>
          <w:rFonts w:asciiTheme="majorHAnsi" w:eastAsia="TimesNewRoman" w:hAnsiTheme="majorHAnsi" w:cstheme="majorHAnsi"/>
          <w:color w:val="2F5496"/>
          <w:sz w:val="20"/>
          <w:szCs w:val="20"/>
        </w:rPr>
        <w:t xml:space="preserve"> </w:t>
      </w:r>
      <w:r w:rsidR="007959EC" w:rsidRPr="00B82936">
        <w:rPr>
          <w:rFonts w:asciiTheme="majorHAnsi" w:eastAsia="TimesNewRoman" w:hAnsiTheme="majorHAnsi" w:cstheme="majorHAnsi"/>
          <w:b/>
          <w:sz w:val="20"/>
          <w:szCs w:val="20"/>
        </w:rPr>
        <w:t>co najmniej dwa zlecenia obejmujące wykonanie usług cateringowych dl</w:t>
      </w:r>
      <w:r w:rsidR="00B33E9F" w:rsidRPr="00B82936">
        <w:rPr>
          <w:rFonts w:asciiTheme="majorHAnsi" w:eastAsia="TimesNewRoman" w:hAnsiTheme="majorHAnsi" w:cstheme="majorHAnsi"/>
          <w:b/>
          <w:sz w:val="20"/>
          <w:szCs w:val="20"/>
        </w:rPr>
        <w:t xml:space="preserve">a: </w:t>
      </w:r>
      <w:r w:rsidR="007959EC" w:rsidRPr="00B82936">
        <w:rPr>
          <w:rFonts w:asciiTheme="majorHAnsi" w:eastAsia="TimesNewRoman" w:hAnsiTheme="majorHAnsi" w:cstheme="majorHAnsi"/>
          <w:b/>
          <w:sz w:val="20"/>
          <w:szCs w:val="20"/>
        </w:rPr>
        <w:t xml:space="preserve"> min. 150 osób</w:t>
      </w:r>
      <w:r w:rsidR="009801B1">
        <w:rPr>
          <w:rFonts w:asciiTheme="majorHAnsi" w:eastAsia="TimesNewRoman" w:hAnsiTheme="majorHAnsi" w:cstheme="majorHAnsi"/>
          <w:b/>
          <w:sz w:val="20"/>
          <w:szCs w:val="20"/>
        </w:rPr>
        <w:t xml:space="preserve"> dla </w:t>
      </w:r>
      <w:r w:rsidR="007959EC" w:rsidRPr="00B82936">
        <w:rPr>
          <w:rFonts w:asciiTheme="majorHAnsi" w:eastAsia="TimesNewRoman" w:hAnsiTheme="majorHAnsi" w:cstheme="majorHAnsi"/>
          <w:b/>
          <w:sz w:val="20"/>
          <w:szCs w:val="20"/>
        </w:rPr>
        <w:t xml:space="preserve"> każd</w:t>
      </w:r>
      <w:r w:rsidR="009801B1">
        <w:rPr>
          <w:rFonts w:asciiTheme="majorHAnsi" w:eastAsia="TimesNewRoman" w:hAnsiTheme="majorHAnsi" w:cstheme="majorHAnsi"/>
          <w:b/>
          <w:sz w:val="20"/>
          <w:szCs w:val="20"/>
        </w:rPr>
        <w:t xml:space="preserve">ej </w:t>
      </w:r>
      <w:r w:rsidR="007959EC" w:rsidRPr="00B82936">
        <w:rPr>
          <w:rFonts w:asciiTheme="majorHAnsi" w:eastAsia="TimesNewRoman" w:hAnsiTheme="majorHAnsi" w:cstheme="majorHAnsi"/>
          <w:b/>
          <w:sz w:val="20"/>
          <w:szCs w:val="20"/>
        </w:rPr>
        <w:t>z usług.</w:t>
      </w:r>
    </w:p>
    <w:p w14:paraId="14307BC2" w14:textId="75CBE17E" w:rsidR="004E5417" w:rsidRPr="00DB1ADD" w:rsidRDefault="004E5417" w:rsidP="00B8788B">
      <w:pPr>
        <w:pStyle w:val="Nagwek4"/>
        <w:keepNext w:val="0"/>
        <w:keepLines w:val="0"/>
        <w:suppressAutoHyphens/>
        <w:spacing w:before="0" w:after="0"/>
        <w:ind w:left="851" w:hanging="284"/>
        <w:jc w:val="both"/>
        <w:rPr>
          <w:rFonts w:asciiTheme="majorHAnsi" w:eastAsia="Calibri" w:hAnsiTheme="majorHAnsi" w:cstheme="majorHAnsi"/>
          <w:b/>
          <w:bCs/>
          <w:color w:val="auto"/>
          <w:sz w:val="20"/>
          <w:szCs w:val="20"/>
        </w:rPr>
      </w:pPr>
    </w:p>
    <w:p w14:paraId="1C77156D" w14:textId="4CE28980" w:rsidR="00DB1ADD" w:rsidRPr="00B82936" w:rsidRDefault="001019D5" w:rsidP="00B8788B">
      <w:pPr>
        <w:tabs>
          <w:tab w:val="left" w:pos="426"/>
          <w:tab w:val="right" w:pos="8953"/>
        </w:tabs>
        <w:autoSpaceDE w:val="0"/>
        <w:autoSpaceDN w:val="0"/>
        <w:ind w:left="426"/>
        <w:jc w:val="both"/>
        <w:rPr>
          <w:rFonts w:asciiTheme="majorHAnsi" w:hAnsiTheme="majorHAnsi" w:cstheme="majorHAnsi"/>
          <w:sz w:val="20"/>
          <w:szCs w:val="20"/>
        </w:rPr>
      </w:pPr>
      <w:r w:rsidRPr="00DB1ADD">
        <w:rPr>
          <w:rFonts w:asciiTheme="majorHAnsi" w:hAnsiTheme="majorHAnsi" w:cstheme="majorHAnsi"/>
          <w:sz w:val="20"/>
          <w:szCs w:val="20"/>
        </w:rPr>
        <w:t>b</w:t>
      </w:r>
      <w:r w:rsidR="004E5417" w:rsidRPr="00DB1ADD">
        <w:rPr>
          <w:rFonts w:asciiTheme="majorHAnsi" w:hAnsiTheme="majorHAnsi" w:cstheme="majorHAnsi"/>
          <w:sz w:val="20"/>
          <w:szCs w:val="20"/>
        </w:rPr>
        <w:t>)</w:t>
      </w:r>
      <w:r w:rsidR="000645D3" w:rsidRPr="00DB1ADD">
        <w:rPr>
          <w:rFonts w:asciiTheme="majorHAnsi" w:eastAsia="Calibri" w:hAnsiTheme="majorHAnsi" w:cstheme="majorHAnsi"/>
          <w:b/>
          <w:bCs/>
          <w:sz w:val="20"/>
          <w:szCs w:val="20"/>
        </w:rPr>
        <w:t xml:space="preserve">    </w:t>
      </w:r>
      <w:r w:rsidRPr="00B82936">
        <w:rPr>
          <w:rFonts w:asciiTheme="majorHAnsi" w:hAnsiTheme="majorHAnsi" w:cstheme="majorHAnsi"/>
          <w:sz w:val="20"/>
          <w:szCs w:val="20"/>
        </w:rPr>
        <w:t xml:space="preserve">wykazanie dysponowania </w:t>
      </w:r>
      <w:r w:rsidR="00DB1ADD" w:rsidRPr="00B82936">
        <w:rPr>
          <w:rFonts w:asciiTheme="majorHAnsi" w:hAnsiTheme="majorHAnsi" w:cstheme="majorHAnsi"/>
          <w:sz w:val="20"/>
          <w:szCs w:val="20"/>
        </w:rPr>
        <w:t xml:space="preserve">do realizacji niniejszego przedmiotu postępowania </w:t>
      </w:r>
      <w:r w:rsidR="00DB1ADD" w:rsidRPr="00B82936">
        <w:rPr>
          <w:rFonts w:asciiTheme="majorHAnsi" w:hAnsiTheme="majorHAnsi" w:cstheme="majorHAnsi"/>
          <w:b/>
          <w:sz w:val="20"/>
          <w:szCs w:val="20"/>
        </w:rPr>
        <w:t>kucharzem</w:t>
      </w:r>
      <w:r w:rsidR="00DB1ADD" w:rsidRPr="00B82936">
        <w:rPr>
          <w:rFonts w:asciiTheme="majorHAnsi" w:hAnsiTheme="majorHAnsi" w:cstheme="majorHAnsi"/>
          <w:sz w:val="20"/>
          <w:szCs w:val="20"/>
        </w:rPr>
        <w:t xml:space="preserve"> legitymującym się wykształceniem o profilu związanym z gastronomią, z </w:t>
      </w:r>
      <w:r w:rsidR="00DB1ADD" w:rsidRPr="00B82936">
        <w:rPr>
          <w:rFonts w:asciiTheme="majorHAnsi" w:hAnsiTheme="majorHAnsi" w:cstheme="majorHAnsi"/>
          <w:b/>
          <w:sz w:val="20"/>
          <w:szCs w:val="20"/>
        </w:rPr>
        <w:t xml:space="preserve">co najmniej 5 letnim </w:t>
      </w:r>
      <w:r w:rsidR="00DB1ADD" w:rsidRPr="00B82936">
        <w:rPr>
          <w:rFonts w:asciiTheme="majorHAnsi" w:hAnsiTheme="majorHAnsi" w:cstheme="majorHAnsi"/>
          <w:sz w:val="20"/>
          <w:szCs w:val="20"/>
        </w:rPr>
        <w:t>stażem pracy na stanowiskach dotyczących zbiorowego żywienia.</w:t>
      </w:r>
    </w:p>
    <w:p w14:paraId="2568EE23" w14:textId="11217CCC" w:rsidR="004E5417" w:rsidRDefault="004E5417" w:rsidP="001019D5">
      <w:pPr>
        <w:pStyle w:val="Nagwek4"/>
        <w:keepNext w:val="0"/>
        <w:keepLines w:val="0"/>
        <w:suppressAutoHyphens/>
        <w:spacing w:before="0" w:after="0" w:line="240" w:lineRule="auto"/>
        <w:ind w:left="851" w:hanging="426"/>
        <w:jc w:val="both"/>
        <w:rPr>
          <w:rFonts w:ascii="Calibri" w:hAnsi="Calibri" w:cs="Calibri"/>
          <w:color w:val="auto"/>
          <w:sz w:val="20"/>
          <w:szCs w:val="20"/>
        </w:rPr>
      </w:pPr>
    </w:p>
    <w:p w14:paraId="3E74B9E3" w14:textId="77777777" w:rsidR="00AB44CC" w:rsidRPr="00AB44CC" w:rsidRDefault="00AB44CC" w:rsidP="00AB44CC"/>
    <w:p w14:paraId="6433C03C" w14:textId="62488EBB" w:rsidR="003C5710" w:rsidRPr="00AB44CC" w:rsidRDefault="003C5710" w:rsidP="003C5710">
      <w:pPr>
        <w:pStyle w:val="Nagwek4"/>
        <w:keepNext w:val="0"/>
        <w:keepLines w:val="0"/>
        <w:suppressAutoHyphens/>
        <w:spacing w:before="0" w:line="240" w:lineRule="auto"/>
        <w:ind w:left="142"/>
        <w:jc w:val="both"/>
        <w:rPr>
          <w:rFonts w:asciiTheme="majorHAnsi" w:hAnsiTheme="majorHAnsi" w:cstheme="majorHAnsi"/>
          <w:color w:val="auto"/>
          <w:sz w:val="20"/>
          <w:szCs w:val="20"/>
        </w:rPr>
      </w:pPr>
      <w:r w:rsidRPr="00AB44CC">
        <w:rPr>
          <w:rFonts w:asciiTheme="majorHAnsi" w:eastAsia="Calibri" w:hAnsiTheme="majorHAnsi" w:cstheme="majorHAnsi"/>
          <w:bCs/>
          <w:color w:val="auto"/>
          <w:sz w:val="20"/>
          <w:szCs w:val="20"/>
        </w:rPr>
        <w:t xml:space="preserve"> Zamawiający nie wprowadza żadny</w:t>
      </w:r>
      <w:r w:rsidR="004E5417" w:rsidRPr="00AB44CC">
        <w:rPr>
          <w:rFonts w:asciiTheme="majorHAnsi" w:eastAsia="Calibri" w:hAnsiTheme="majorHAnsi" w:cstheme="majorHAnsi"/>
          <w:bCs/>
          <w:color w:val="auto"/>
          <w:sz w:val="20"/>
          <w:szCs w:val="20"/>
        </w:rPr>
        <w:t>ch wymagań w zakresie pkt. 1</w:t>
      </w:r>
      <w:r w:rsidR="001019D5" w:rsidRPr="00AB44CC">
        <w:rPr>
          <w:rFonts w:asciiTheme="majorHAnsi" w:eastAsia="Calibri" w:hAnsiTheme="majorHAnsi" w:cstheme="majorHAnsi"/>
          <w:bCs/>
          <w:color w:val="auto"/>
          <w:sz w:val="20"/>
          <w:szCs w:val="20"/>
        </w:rPr>
        <w:t xml:space="preserve"> i 3 </w:t>
      </w:r>
      <w:r w:rsidRPr="00AB44CC">
        <w:rPr>
          <w:rFonts w:asciiTheme="majorHAnsi" w:eastAsia="Calibri" w:hAnsiTheme="majorHAnsi" w:cstheme="majorHAnsi"/>
          <w:bCs/>
          <w:color w:val="auto"/>
          <w:sz w:val="20"/>
          <w:szCs w:val="20"/>
        </w:rPr>
        <w:t xml:space="preserve"> </w:t>
      </w:r>
    </w:p>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04F08F1B" w:rsidR="002C041E" w:rsidRDefault="00047D3A" w:rsidP="0017317B">
      <w:pPr>
        <w:numPr>
          <w:ilvl w:val="0"/>
          <w:numId w:val="19"/>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t>
      </w:r>
      <w:r w:rsidR="00A754B8">
        <w:rPr>
          <w:rFonts w:asciiTheme="majorHAnsi" w:hAnsiTheme="majorHAnsi" w:cstheme="majorHAnsi"/>
          <w:sz w:val="20"/>
          <w:szCs w:val="20"/>
        </w:rPr>
        <w:t>W</w:t>
      </w:r>
      <w:r w:rsidRPr="00EB1827">
        <w:rPr>
          <w:rFonts w:asciiTheme="majorHAnsi" w:hAnsiTheme="majorHAnsi" w:cstheme="majorHAnsi"/>
          <w:sz w:val="20"/>
          <w:szCs w:val="20"/>
        </w:rPr>
        <w:t xml:space="preserve">ykonawcę sprzecznych interesów, w szczególności zaangażowanie zasobów technicznych lub zawodowych </w:t>
      </w:r>
      <w:r w:rsidR="00A754B8">
        <w:rPr>
          <w:rFonts w:asciiTheme="majorHAnsi" w:hAnsiTheme="majorHAnsi" w:cstheme="majorHAnsi"/>
          <w:sz w:val="20"/>
          <w:szCs w:val="20"/>
        </w:rPr>
        <w:t>W</w:t>
      </w:r>
      <w:r w:rsidRPr="00EB1827">
        <w:rPr>
          <w:rFonts w:asciiTheme="majorHAnsi" w:hAnsiTheme="majorHAnsi" w:cstheme="majorHAnsi"/>
          <w:sz w:val="20"/>
          <w:szCs w:val="20"/>
        </w:rPr>
        <w:t xml:space="preserve">ykonawcy w inne przedsięwzięcia gospodarcze </w:t>
      </w:r>
      <w:r w:rsidR="00A754B8">
        <w:rPr>
          <w:rFonts w:asciiTheme="majorHAnsi" w:hAnsiTheme="majorHAnsi" w:cstheme="majorHAnsi"/>
          <w:sz w:val="20"/>
          <w:szCs w:val="20"/>
        </w:rPr>
        <w:t>W</w:t>
      </w:r>
      <w:r w:rsidRPr="00EB1827">
        <w:rPr>
          <w:rFonts w:asciiTheme="majorHAnsi" w:hAnsiTheme="majorHAnsi" w:cstheme="majorHAnsi"/>
          <w:sz w:val="20"/>
          <w:szCs w:val="20"/>
        </w:rPr>
        <w:t xml:space="preserve">ykonawcy może mieć negatywny wpływ na realizację zamówienia. </w:t>
      </w:r>
    </w:p>
    <w:p w14:paraId="366050FB" w14:textId="77777777" w:rsidR="00B8788B" w:rsidRPr="00EB1827" w:rsidRDefault="00B8788B" w:rsidP="00B8788B">
      <w:pPr>
        <w:ind w:left="448"/>
        <w:jc w:val="both"/>
        <w:rPr>
          <w:rFonts w:asciiTheme="majorHAnsi" w:hAnsiTheme="majorHAnsi" w:cstheme="majorHAnsi"/>
          <w:sz w:val="20"/>
          <w:szCs w:val="20"/>
        </w:rPr>
      </w:pPr>
    </w:p>
    <w:p w14:paraId="0000008E" w14:textId="77777777" w:rsidR="002C041E" w:rsidRPr="00EB1827" w:rsidRDefault="00047D3A">
      <w:pPr>
        <w:pStyle w:val="Nagwek2"/>
        <w:rPr>
          <w:rFonts w:asciiTheme="majorHAnsi" w:hAnsiTheme="majorHAnsi" w:cstheme="majorHAnsi"/>
          <w:sz w:val="20"/>
          <w:szCs w:val="20"/>
        </w:rPr>
      </w:pPr>
      <w:bookmarkStart w:id="9" w:name="_sv3xn7chhdup" w:colFirst="0" w:colLast="0"/>
      <w:bookmarkEnd w:id="9"/>
      <w:r w:rsidRPr="00EB1827">
        <w:rPr>
          <w:rFonts w:asciiTheme="majorHAnsi" w:hAnsiTheme="majorHAnsi" w:cstheme="majorHAnsi"/>
          <w:sz w:val="20"/>
          <w:szCs w:val="20"/>
        </w:rPr>
        <w:t>IX. Podstawy wykluczenia z postępowania</w:t>
      </w:r>
    </w:p>
    <w:p w14:paraId="00000090" w14:textId="68BD2481" w:rsidR="002C041E" w:rsidRPr="00EB1827" w:rsidRDefault="00047D3A" w:rsidP="00020F97">
      <w:pPr>
        <w:numPr>
          <w:ilvl w:val="0"/>
          <w:numId w:val="2"/>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w art. 108 ust. 1 PZP;</w:t>
      </w:r>
    </w:p>
    <w:p w14:paraId="280F76EA" w14:textId="77777777" w:rsidR="00B8788B" w:rsidRDefault="00047D3A" w:rsidP="00760F86">
      <w:pPr>
        <w:numPr>
          <w:ilvl w:val="0"/>
          <w:numId w:val="2"/>
        </w:numPr>
        <w:ind w:left="426"/>
        <w:jc w:val="both"/>
        <w:rPr>
          <w:rFonts w:asciiTheme="majorHAnsi" w:hAnsiTheme="majorHAnsi" w:cstheme="majorHAnsi"/>
          <w:sz w:val="20"/>
          <w:szCs w:val="20"/>
        </w:rPr>
      </w:pPr>
      <w:r w:rsidRPr="00EB1827">
        <w:rPr>
          <w:rFonts w:asciiTheme="majorHAnsi" w:hAnsiTheme="majorHAnsi" w:cstheme="majorHAnsi"/>
          <w:sz w:val="20"/>
          <w:szCs w:val="20"/>
        </w:rPr>
        <w:t>Wykluczenie Wykonawcy następuje zgodnie z art. 111 PZP</w:t>
      </w:r>
      <w:r w:rsidR="00B8788B">
        <w:rPr>
          <w:rFonts w:asciiTheme="majorHAnsi" w:hAnsiTheme="majorHAnsi" w:cstheme="majorHAnsi"/>
          <w:sz w:val="20"/>
          <w:szCs w:val="20"/>
        </w:rPr>
        <w:t>.</w:t>
      </w:r>
    </w:p>
    <w:p w14:paraId="7F0C1017" w14:textId="77777777" w:rsidR="00B8788B" w:rsidRDefault="00B8788B" w:rsidP="00B8788B">
      <w:pPr>
        <w:jc w:val="both"/>
        <w:rPr>
          <w:rFonts w:asciiTheme="majorHAnsi" w:hAnsiTheme="majorHAnsi" w:cstheme="majorHAnsi"/>
          <w:sz w:val="20"/>
          <w:szCs w:val="20"/>
        </w:rPr>
      </w:pPr>
    </w:p>
    <w:p w14:paraId="00000095" w14:textId="7451BEA7" w:rsidR="002C041E" w:rsidRPr="00EB1827" w:rsidRDefault="00047D3A" w:rsidP="00B8788B">
      <w:pPr>
        <w:jc w:val="both"/>
        <w:rPr>
          <w:rFonts w:asciiTheme="majorHAnsi" w:hAnsiTheme="majorHAnsi" w:cstheme="majorHAnsi"/>
          <w:sz w:val="20"/>
          <w:szCs w:val="20"/>
        </w:rPr>
      </w:pPr>
      <w:r w:rsidRPr="00EB1827">
        <w:rPr>
          <w:rFonts w:asciiTheme="majorHAnsi" w:hAnsiTheme="majorHAnsi" w:cstheme="majorHAnsi"/>
          <w:sz w:val="20"/>
          <w:szCs w:val="20"/>
        </w:rPr>
        <w:t xml:space="preserve"> </w:t>
      </w:r>
    </w:p>
    <w:p w14:paraId="00000096" w14:textId="77777777" w:rsidR="002C041E" w:rsidRPr="00EB1827" w:rsidRDefault="00047D3A">
      <w:pPr>
        <w:pStyle w:val="Nagwek2"/>
        <w:rPr>
          <w:rFonts w:asciiTheme="majorHAnsi" w:hAnsiTheme="majorHAnsi" w:cstheme="majorHAnsi"/>
          <w:sz w:val="20"/>
          <w:szCs w:val="20"/>
        </w:rPr>
      </w:pPr>
      <w:bookmarkStart w:id="10" w:name="_crlv0voso4yw" w:colFirst="0" w:colLast="0"/>
      <w:bookmarkEnd w:id="10"/>
      <w:r w:rsidRPr="00EB1827">
        <w:rPr>
          <w:rFonts w:asciiTheme="majorHAnsi" w:hAnsiTheme="majorHAnsi" w:cstheme="majorHAnsi"/>
          <w:sz w:val="20"/>
          <w:szCs w:val="20"/>
        </w:rPr>
        <w:t>X. Podmiotowe środki dowodowe. Oświadczenia i dokumenty, jakie zobowiązani są dostarczyć Wykonawcy w celu potwierdzenia spełniania warunków udziału w postępowaniu oraz wykazania braku podstaw wykluczenia</w:t>
      </w:r>
    </w:p>
    <w:p w14:paraId="00000097" w14:textId="4CBD510F" w:rsidR="002C041E" w:rsidRPr="00EB1827" w:rsidRDefault="00047D3A" w:rsidP="0017317B">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Do oferty </w:t>
      </w:r>
      <w:r w:rsidR="003C5710" w:rsidRPr="00EB1827">
        <w:rPr>
          <w:rFonts w:asciiTheme="majorHAnsi" w:hAnsiTheme="majorHAnsi" w:cstheme="majorHAnsi"/>
          <w:sz w:val="20"/>
          <w:szCs w:val="20"/>
        </w:rPr>
        <w:t xml:space="preserve"> ( </w:t>
      </w:r>
      <w:r w:rsidR="003C5710" w:rsidRPr="00EB1827">
        <w:rPr>
          <w:rFonts w:asciiTheme="majorHAnsi" w:hAnsiTheme="majorHAnsi" w:cstheme="majorHAnsi"/>
          <w:b/>
          <w:sz w:val="20"/>
          <w:szCs w:val="20"/>
        </w:rPr>
        <w:t>formularz oferty – załącznik nr 1</w:t>
      </w:r>
      <w:r w:rsidR="00DB1ADD">
        <w:rPr>
          <w:rFonts w:asciiTheme="majorHAnsi" w:hAnsiTheme="majorHAnsi" w:cstheme="majorHAnsi"/>
          <w:b/>
          <w:sz w:val="20"/>
          <w:szCs w:val="20"/>
        </w:rPr>
        <w:t xml:space="preserve"> do SWZ  i formularz cenowy – załącznik nr 2  do SWZ</w:t>
      </w:r>
      <w:r w:rsidR="00301167">
        <w:rPr>
          <w:rFonts w:asciiTheme="majorHAnsi" w:hAnsiTheme="majorHAnsi" w:cstheme="majorHAnsi"/>
          <w:sz w:val="20"/>
          <w:szCs w:val="20"/>
        </w:rPr>
        <w:t xml:space="preserve">) </w:t>
      </w:r>
      <w:r w:rsidRPr="00EB1827">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zgodnie z </w:t>
      </w:r>
      <w:r w:rsidRPr="00EB1827">
        <w:rPr>
          <w:rFonts w:asciiTheme="majorHAnsi" w:hAnsiTheme="majorHAnsi" w:cstheme="majorHAnsi"/>
          <w:b/>
          <w:sz w:val="20"/>
          <w:szCs w:val="20"/>
        </w:rPr>
        <w:t xml:space="preserve">Załącznikiem nr </w:t>
      </w:r>
      <w:r w:rsidR="00DB1ADD">
        <w:rPr>
          <w:rFonts w:asciiTheme="majorHAnsi" w:hAnsiTheme="majorHAnsi" w:cstheme="majorHAnsi"/>
          <w:b/>
          <w:sz w:val="20"/>
          <w:szCs w:val="20"/>
        </w:rPr>
        <w:t>3</w:t>
      </w:r>
      <w:r w:rsidR="00301167">
        <w:rPr>
          <w:rFonts w:asciiTheme="majorHAnsi" w:hAnsiTheme="majorHAnsi" w:cstheme="majorHAnsi"/>
          <w:b/>
          <w:sz w:val="20"/>
          <w:szCs w:val="20"/>
        </w:rPr>
        <w:t xml:space="preserve"> </w:t>
      </w:r>
      <w:r w:rsidRPr="00EB1827">
        <w:rPr>
          <w:rFonts w:asciiTheme="majorHAnsi" w:hAnsiTheme="majorHAnsi" w:cstheme="majorHAnsi"/>
          <w:b/>
          <w:sz w:val="20"/>
          <w:szCs w:val="20"/>
        </w:rPr>
        <w:t xml:space="preserve"> do SWZ</w:t>
      </w:r>
      <w:r w:rsidRPr="00EB1827">
        <w:rPr>
          <w:rFonts w:asciiTheme="majorHAnsi" w:hAnsiTheme="majorHAnsi" w:cstheme="majorHAnsi"/>
          <w:sz w:val="20"/>
          <w:szCs w:val="20"/>
        </w:rPr>
        <w:t>;</w:t>
      </w:r>
    </w:p>
    <w:p w14:paraId="00000098" w14:textId="77777777" w:rsidR="002C041E" w:rsidRPr="00EB1827" w:rsidRDefault="00047D3A" w:rsidP="0017317B">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77777777" w:rsidR="005942F5" w:rsidRPr="00EB1827" w:rsidRDefault="005942F5" w:rsidP="005942F5">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8B76C5F" w14:textId="77777777" w:rsidR="005942F5" w:rsidRDefault="005942F5" w:rsidP="005942F5">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Podmiotowe środki dowodowe wymagane od wykonawcy obejmują:</w:t>
      </w:r>
    </w:p>
    <w:p w14:paraId="3DA51ECF" w14:textId="6D28D21C" w:rsidR="00301167" w:rsidRDefault="00301167" w:rsidP="00301167">
      <w:pPr>
        <w:ind w:left="426"/>
        <w:jc w:val="both"/>
        <w:rPr>
          <w:rFonts w:asciiTheme="majorHAnsi" w:hAnsiTheme="majorHAnsi" w:cstheme="majorHAnsi"/>
          <w:b/>
          <w:sz w:val="20"/>
          <w:szCs w:val="20"/>
        </w:rPr>
      </w:pPr>
      <w:r>
        <w:rPr>
          <w:rFonts w:asciiTheme="majorHAnsi" w:hAnsiTheme="majorHAnsi" w:cstheme="majorHAnsi"/>
          <w:sz w:val="20"/>
          <w:szCs w:val="20"/>
        </w:rPr>
        <w:t xml:space="preserve">4.1 </w:t>
      </w:r>
      <w:r w:rsidR="0003323C" w:rsidRPr="00EC255D">
        <w:rPr>
          <w:rFonts w:asciiTheme="majorHAnsi" w:hAnsiTheme="majorHAnsi" w:cstheme="majorHAnsi"/>
          <w:b/>
          <w:sz w:val="20"/>
          <w:szCs w:val="20"/>
        </w:rPr>
        <w:t>Wykaz wykonanych usług,</w:t>
      </w:r>
      <w:r w:rsidR="0003323C" w:rsidRPr="00EC255D">
        <w:rPr>
          <w:rFonts w:asciiTheme="majorHAnsi" w:hAnsiTheme="majorHAnsi" w:cstheme="majorHAnsi"/>
          <w:sz w:val="20"/>
          <w:szCs w:val="20"/>
        </w:rPr>
        <w:t xml:space="preserve"> a w przypadku świadczeń powtarzających się lub ciągłych również wykonywanych w okresie ostatnich 3 lat a jeżeli okres prowadzenia działalności jest krótszy – w tym okresie </w:t>
      </w:r>
      <w:r w:rsidR="0003323C" w:rsidRPr="00EC255D">
        <w:rPr>
          <w:rFonts w:asciiTheme="majorHAnsi" w:hAnsiTheme="majorHAnsi" w:cstheme="majorHAnsi"/>
          <w:bCs/>
          <w:sz w:val="20"/>
          <w:szCs w:val="20"/>
        </w:rPr>
        <w:t>wraz z podaniem ich wartości, przedmiotu, dat wykonania i podmiotów na rzecz których usługi zostały wykonane lub są wykonywane oraz</w:t>
      </w:r>
      <w:r w:rsidR="0003323C" w:rsidRPr="00EC255D">
        <w:rPr>
          <w:rFonts w:asciiTheme="majorHAnsi" w:hAnsiTheme="majorHAnsi" w:cstheme="majorHAnsi"/>
          <w:b/>
          <w:bCs/>
          <w:sz w:val="20"/>
          <w:szCs w:val="20"/>
        </w:rPr>
        <w:t xml:space="preserve"> załączeniem</w:t>
      </w:r>
      <w:r w:rsidR="0003323C" w:rsidRPr="00EC255D">
        <w:rPr>
          <w:rFonts w:asciiTheme="majorHAnsi" w:hAnsiTheme="majorHAnsi" w:cstheme="majorHAnsi"/>
          <w:bCs/>
          <w:sz w:val="20"/>
          <w:szCs w:val="20"/>
        </w:rPr>
        <w:t xml:space="preserve"> </w:t>
      </w:r>
      <w:r w:rsidR="0003323C" w:rsidRPr="00EC255D">
        <w:rPr>
          <w:rFonts w:asciiTheme="majorHAnsi" w:hAnsiTheme="majorHAnsi" w:cstheme="majorHAnsi"/>
          <w:b/>
          <w:bCs/>
          <w:sz w:val="20"/>
          <w:szCs w:val="20"/>
        </w:rPr>
        <w:t>dowodów</w:t>
      </w:r>
      <w:r w:rsidR="0003323C" w:rsidRPr="00EC255D">
        <w:rPr>
          <w:rFonts w:asciiTheme="majorHAnsi" w:hAnsiTheme="majorHAnsi" w:cstheme="majorHAnsi"/>
          <w:bCs/>
          <w:sz w:val="20"/>
          <w:szCs w:val="20"/>
        </w:rPr>
        <w:t xml:space="preserve"> określających czy te usługi zostały wykonane lub są wykonywane należycie, przy czym dowodami, o których mowa, są referencje bądź inne dokumenty  sporządzone  przez podmiot, na rzecz którego usługi </w:t>
      </w:r>
      <w:r w:rsidR="00EC255D" w:rsidRPr="00EC255D">
        <w:rPr>
          <w:rFonts w:asciiTheme="majorHAnsi" w:hAnsiTheme="majorHAnsi" w:cstheme="majorHAnsi"/>
          <w:bCs/>
          <w:sz w:val="20"/>
          <w:szCs w:val="20"/>
        </w:rPr>
        <w:t>zostały</w:t>
      </w:r>
      <w:r w:rsidR="0003323C" w:rsidRPr="00EC255D">
        <w:rPr>
          <w:rFonts w:asciiTheme="majorHAnsi" w:hAnsiTheme="majorHAnsi" w:cstheme="majorHAnsi"/>
          <w:bCs/>
          <w:sz w:val="20"/>
          <w:szCs w:val="20"/>
        </w:rPr>
        <w:t xml:space="preserve">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w:t>
      </w:r>
      <w:r w:rsidR="0003323C" w:rsidRPr="00EC255D">
        <w:rPr>
          <w:rFonts w:asciiTheme="majorHAnsi" w:hAnsiTheme="majorHAnsi" w:cstheme="majorHAnsi"/>
          <w:bCs/>
          <w:sz w:val="20"/>
          <w:szCs w:val="20"/>
        </w:rPr>
        <w:lastRenderedPageBreak/>
        <w:t xml:space="preserve">należyte wykonywanie powinny być wystawione w okresie ostatnich 3 miesięcy. Dokument ten ma potwierdzać spełnienie wymagań wskazanych w pkt </w:t>
      </w:r>
      <w:r w:rsidR="00EC255D">
        <w:rPr>
          <w:rFonts w:asciiTheme="majorHAnsi" w:hAnsiTheme="majorHAnsi" w:cstheme="majorHAnsi"/>
          <w:bCs/>
          <w:sz w:val="20"/>
          <w:szCs w:val="20"/>
        </w:rPr>
        <w:t>VIII</w:t>
      </w:r>
      <w:r w:rsidR="0003323C" w:rsidRPr="00EC255D">
        <w:rPr>
          <w:rFonts w:asciiTheme="majorHAnsi" w:hAnsiTheme="majorHAnsi" w:cstheme="majorHAnsi"/>
          <w:bCs/>
          <w:sz w:val="20"/>
          <w:szCs w:val="20"/>
        </w:rPr>
        <w:t xml:space="preserve">. </w:t>
      </w:r>
      <w:r w:rsidR="00EC255D">
        <w:rPr>
          <w:rFonts w:asciiTheme="majorHAnsi" w:hAnsiTheme="majorHAnsi" w:cstheme="majorHAnsi"/>
          <w:bCs/>
          <w:sz w:val="20"/>
          <w:szCs w:val="20"/>
        </w:rPr>
        <w:t>2.4 a)</w:t>
      </w:r>
      <w:r w:rsidR="0003323C" w:rsidRPr="00EC255D">
        <w:rPr>
          <w:rFonts w:asciiTheme="majorHAnsi" w:hAnsiTheme="majorHAnsi" w:cstheme="majorHAnsi"/>
          <w:bCs/>
          <w:sz w:val="20"/>
          <w:szCs w:val="20"/>
        </w:rPr>
        <w:t xml:space="preserve"> SWZ  </w:t>
      </w:r>
      <w:r w:rsidR="00EC255D">
        <w:rPr>
          <w:rFonts w:asciiTheme="majorHAnsi" w:hAnsiTheme="majorHAnsi" w:cstheme="majorHAnsi"/>
          <w:bCs/>
          <w:sz w:val="20"/>
          <w:szCs w:val="20"/>
        </w:rPr>
        <w:t xml:space="preserve">zgodnie z </w:t>
      </w:r>
      <w:r w:rsidR="0003323C" w:rsidRPr="00EC255D">
        <w:rPr>
          <w:rFonts w:asciiTheme="majorHAnsi" w:hAnsiTheme="majorHAnsi" w:cstheme="majorHAnsi"/>
          <w:bCs/>
          <w:sz w:val="20"/>
          <w:szCs w:val="20"/>
        </w:rPr>
        <w:t xml:space="preserve"> </w:t>
      </w:r>
      <w:r w:rsidR="00EC255D">
        <w:rPr>
          <w:rFonts w:asciiTheme="majorHAnsi" w:hAnsiTheme="majorHAnsi" w:cstheme="majorHAnsi"/>
          <w:b/>
          <w:bCs/>
          <w:sz w:val="20"/>
          <w:szCs w:val="20"/>
        </w:rPr>
        <w:t>Z</w:t>
      </w:r>
      <w:r w:rsidR="0003323C" w:rsidRPr="00EC255D">
        <w:rPr>
          <w:rFonts w:asciiTheme="majorHAnsi" w:hAnsiTheme="majorHAnsi" w:cstheme="majorHAnsi"/>
          <w:b/>
          <w:bCs/>
          <w:sz w:val="20"/>
          <w:szCs w:val="20"/>
        </w:rPr>
        <w:t>ałącznik</w:t>
      </w:r>
      <w:r w:rsidR="00EC255D">
        <w:rPr>
          <w:rFonts w:asciiTheme="majorHAnsi" w:hAnsiTheme="majorHAnsi" w:cstheme="majorHAnsi"/>
          <w:b/>
          <w:bCs/>
          <w:sz w:val="20"/>
          <w:szCs w:val="20"/>
        </w:rPr>
        <w:t>iem</w:t>
      </w:r>
      <w:r w:rsidR="0003323C" w:rsidRPr="00EC255D">
        <w:rPr>
          <w:rFonts w:asciiTheme="majorHAnsi" w:hAnsiTheme="majorHAnsi" w:cstheme="majorHAnsi"/>
          <w:b/>
          <w:bCs/>
          <w:sz w:val="20"/>
          <w:szCs w:val="20"/>
        </w:rPr>
        <w:t xml:space="preserve"> nr </w:t>
      </w:r>
      <w:r w:rsidR="00A56404">
        <w:rPr>
          <w:rFonts w:asciiTheme="majorHAnsi" w:hAnsiTheme="majorHAnsi" w:cstheme="majorHAnsi"/>
          <w:b/>
          <w:bCs/>
          <w:sz w:val="20"/>
          <w:szCs w:val="20"/>
        </w:rPr>
        <w:t>4</w:t>
      </w:r>
      <w:r w:rsidR="00EC255D">
        <w:rPr>
          <w:rFonts w:asciiTheme="majorHAnsi" w:hAnsiTheme="majorHAnsi" w:cstheme="majorHAnsi"/>
          <w:bCs/>
          <w:sz w:val="20"/>
          <w:szCs w:val="20"/>
        </w:rPr>
        <w:t xml:space="preserve"> </w:t>
      </w:r>
      <w:r w:rsidR="00EC255D" w:rsidRPr="00DA557F">
        <w:rPr>
          <w:rFonts w:asciiTheme="majorHAnsi" w:hAnsiTheme="majorHAnsi" w:cstheme="majorHAnsi"/>
          <w:b/>
          <w:bCs/>
          <w:sz w:val="20"/>
          <w:szCs w:val="20"/>
        </w:rPr>
        <w:t>do SWZ</w:t>
      </w:r>
      <w:r w:rsidR="00AB44CC">
        <w:rPr>
          <w:rFonts w:asciiTheme="majorHAnsi" w:hAnsiTheme="majorHAnsi" w:cstheme="majorHAnsi"/>
          <w:b/>
          <w:bCs/>
          <w:sz w:val="20"/>
          <w:szCs w:val="20"/>
        </w:rPr>
        <w:t>.</w:t>
      </w:r>
    </w:p>
    <w:p w14:paraId="51D2BC9B" w14:textId="7FB2D086" w:rsidR="00CA097B" w:rsidRDefault="00AB44CC" w:rsidP="00301167">
      <w:pPr>
        <w:ind w:left="426"/>
        <w:jc w:val="both"/>
        <w:rPr>
          <w:rFonts w:asciiTheme="majorHAnsi" w:hAnsiTheme="majorHAnsi" w:cstheme="majorHAnsi"/>
          <w:b/>
          <w:bCs/>
          <w:sz w:val="20"/>
          <w:szCs w:val="20"/>
        </w:rPr>
      </w:pPr>
      <w:r>
        <w:rPr>
          <w:rFonts w:asciiTheme="majorHAnsi" w:hAnsiTheme="majorHAnsi" w:cstheme="majorHAnsi"/>
          <w:sz w:val="20"/>
          <w:szCs w:val="20"/>
        </w:rPr>
        <w:t>4.2</w:t>
      </w:r>
      <w:r w:rsidR="00CA097B" w:rsidRPr="00CA097B">
        <w:rPr>
          <w:rFonts w:asciiTheme="majorHAnsi" w:hAnsiTheme="majorHAnsi" w:cstheme="majorHAnsi"/>
          <w:sz w:val="20"/>
          <w:szCs w:val="20"/>
        </w:rPr>
        <w:t xml:space="preserve">  </w:t>
      </w:r>
      <w:r w:rsidR="00EC255D" w:rsidRPr="00EC255D">
        <w:rPr>
          <w:rFonts w:asciiTheme="majorHAnsi" w:hAnsiTheme="majorHAnsi" w:cstheme="majorHAnsi"/>
          <w:b/>
          <w:sz w:val="20"/>
          <w:szCs w:val="20"/>
        </w:rPr>
        <w:t>W</w:t>
      </w:r>
      <w:r w:rsidR="00CA097B" w:rsidRPr="00EC255D">
        <w:rPr>
          <w:rFonts w:asciiTheme="majorHAnsi" w:hAnsiTheme="majorHAnsi" w:cstheme="majorHAnsi"/>
          <w:b/>
          <w:sz w:val="20"/>
          <w:szCs w:val="20"/>
        </w:rPr>
        <w:t>ykaz osób</w:t>
      </w:r>
      <w:r w:rsidR="00CA097B">
        <w:rPr>
          <w:rFonts w:asciiTheme="majorHAnsi" w:hAnsiTheme="majorHAnsi" w:cstheme="majorHAnsi"/>
          <w:sz w:val="20"/>
          <w:szCs w:val="20"/>
        </w:rPr>
        <w:t xml:space="preserve"> o których mowa w pkt. VIII. 2.4)</w:t>
      </w:r>
      <w:r w:rsidR="00983B4E">
        <w:rPr>
          <w:rFonts w:asciiTheme="majorHAnsi" w:hAnsiTheme="majorHAnsi" w:cstheme="majorHAnsi"/>
          <w:sz w:val="20"/>
          <w:szCs w:val="20"/>
        </w:rPr>
        <w:t>.b</w:t>
      </w:r>
      <w:r w:rsidR="001318C9">
        <w:rPr>
          <w:rFonts w:asciiTheme="majorHAnsi" w:hAnsiTheme="majorHAnsi" w:cstheme="majorHAnsi"/>
          <w:sz w:val="20"/>
          <w:szCs w:val="20"/>
        </w:rPr>
        <w:t xml:space="preserve">) </w:t>
      </w:r>
      <w:r w:rsidR="00EC255D">
        <w:rPr>
          <w:rFonts w:asciiTheme="majorHAnsi" w:hAnsiTheme="majorHAnsi" w:cstheme="majorHAnsi"/>
          <w:sz w:val="20"/>
          <w:szCs w:val="20"/>
        </w:rPr>
        <w:t>SWZ</w:t>
      </w:r>
      <w:r w:rsidR="00983B4E">
        <w:rPr>
          <w:rFonts w:asciiTheme="majorHAnsi" w:hAnsiTheme="majorHAnsi" w:cstheme="majorHAnsi"/>
          <w:sz w:val="20"/>
          <w:szCs w:val="20"/>
        </w:rPr>
        <w:t>.</w:t>
      </w:r>
      <w:r w:rsidR="00EC255D">
        <w:rPr>
          <w:rFonts w:asciiTheme="majorHAnsi" w:hAnsiTheme="majorHAnsi" w:cstheme="majorHAnsi"/>
          <w:sz w:val="20"/>
          <w:szCs w:val="20"/>
        </w:rPr>
        <w:t xml:space="preserve"> </w:t>
      </w:r>
      <w:r w:rsidR="00EC255D" w:rsidRPr="00EC255D">
        <w:rPr>
          <w:rFonts w:asciiTheme="majorHAnsi" w:hAnsiTheme="majorHAnsi" w:cstheme="majorHAnsi"/>
          <w:bCs/>
          <w:sz w:val="20"/>
          <w:szCs w:val="20"/>
        </w:rPr>
        <w:t xml:space="preserve">Dokument ten ma potwierdzać spełnienie wymagań wskazanych w pkt </w:t>
      </w:r>
      <w:r w:rsidR="00EC255D">
        <w:rPr>
          <w:rFonts w:asciiTheme="majorHAnsi" w:hAnsiTheme="majorHAnsi" w:cstheme="majorHAnsi"/>
          <w:bCs/>
          <w:sz w:val="20"/>
          <w:szCs w:val="20"/>
        </w:rPr>
        <w:t>VIII</w:t>
      </w:r>
      <w:r w:rsidR="00EC255D" w:rsidRPr="00EC255D">
        <w:rPr>
          <w:rFonts w:asciiTheme="majorHAnsi" w:hAnsiTheme="majorHAnsi" w:cstheme="majorHAnsi"/>
          <w:bCs/>
          <w:sz w:val="20"/>
          <w:szCs w:val="20"/>
        </w:rPr>
        <w:t xml:space="preserve">. </w:t>
      </w:r>
      <w:r>
        <w:rPr>
          <w:rFonts w:asciiTheme="majorHAnsi" w:hAnsiTheme="majorHAnsi" w:cstheme="majorHAnsi"/>
          <w:bCs/>
          <w:sz w:val="20"/>
          <w:szCs w:val="20"/>
        </w:rPr>
        <w:t>2.4 b</w:t>
      </w:r>
      <w:r w:rsidR="00EC255D">
        <w:rPr>
          <w:rFonts w:asciiTheme="majorHAnsi" w:hAnsiTheme="majorHAnsi" w:cstheme="majorHAnsi"/>
          <w:bCs/>
          <w:sz w:val="20"/>
          <w:szCs w:val="20"/>
        </w:rPr>
        <w:t>)</w:t>
      </w:r>
      <w:r w:rsidR="00EC255D" w:rsidRPr="00EC255D">
        <w:rPr>
          <w:rFonts w:asciiTheme="majorHAnsi" w:hAnsiTheme="majorHAnsi" w:cstheme="majorHAnsi"/>
          <w:bCs/>
          <w:sz w:val="20"/>
          <w:szCs w:val="20"/>
        </w:rPr>
        <w:t xml:space="preserve"> SWZ  </w:t>
      </w:r>
      <w:r w:rsidR="00EC255D">
        <w:rPr>
          <w:rFonts w:asciiTheme="majorHAnsi" w:hAnsiTheme="majorHAnsi" w:cstheme="majorHAnsi"/>
          <w:bCs/>
          <w:sz w:val="20"/>
          <w:szCs w:val="20"/>
        </w:rPr>
        <w:t xml:space="preserve">zgodnie z </w:t>
      </w:r>
      <w:r w:rsidR="00EC255D" w:rsidRPr="00EC255D">
        <w:rPr>
          <w:rFonts w:asciiTheme="majorHAnsi" w:hAnsiTheme="majorHAnsi" w:cstheme="majorHAnsi"/>
          <w:bCs/>
          <w:sz w:val="20"/>
          <w:szCs w:val="20"/>
        </w:rPr>
        <w:t xml:space="preserve"> </w:t>
      </w:r>
      <w:r w:rsidR="00EC255D">
        <w:rPr>
          <w:rFonts w:asciiTheme="majorHAnsi" w:hAnsiTheme="majorHAnsi" w:cstheme="majorHAnsi"/>
          <w:b/>
          <w:bCs/>
          <w:sz w:val="20"/>
          <w:szCs w:val="20"/>
        </w:rPr>
        <w:t>Z</w:t>
      </w:r>
      <w:r w:rsidR="00EC255D" w:rsidRPr="00EC255D">
        <w:rPr>
          <w:rFonts w:asciiTheme="majorHAnsi" w:hAnsiTheme="majorHAnsi" w:cstheme="majorHAnsi"/>
          <w:b/>
          <w:bCs/>
          <w:sz w:val="20"/>
          <w:szCs w:val="20"/>
        </w:rPr>
        <w:t>ałącznik</w:t>
      </w:r>
      <w:r w:rsidR="00EC255D">
        <w:rPr>
          <w:rFonts w:asciiTheme="majorHAnsi" w:hAnsiTheme="majorHAnsi" w:cstheme="majorHAnsi"/>
          <w:b/>
          <w:bCs/>
          <w:sz w:val="20"/>
          <w:szCs w:val="20"/>
        </w:rPr>
        <w:t>iem</w:t>
      </w:r>
      <w:r w:rsidR="00EC255D" w:rsidRPr="00EC255D">
        <w:rPr>
          <w:rFonts w:asciiTheme="majorHAnsi" w:hAnsiTheme="majorHAnsi" w:cstheme="majorHAnsi"/>
          <w:b/>
          <w:bCs/>
          <w:sz w:val="20"/>
          <w:szCs w:val="20"/>
        </w:rPr>
        <w:t xml:space="preserve"> </w:t>
      </w:r>
      <w:r w:rsidR="00EC255D" w:rsidRPr="009272EE">
        <w:rPr>
          <w:rFonts w:asciiTheme="majorHAnsi" w:hAnsiTheme="majorHAnsi" w:cstheme="majorHAnsi"/>
          <w:b/>
          <w:bCs/>
          <w:sz w:val="20"/>
          <w:szCs w:val="20"/>
        </w:rPr>
        <w:t xml:space="preserve">nr </w:t>
      </w:r>
      <w:r w:rsidR="00A56404">
        <w:rPr>
          <w:rFonts w:asciiTheme="majorHAnsi" w:hAnsiTheme="majorHAnsi" w:cstheme="majorHAnsi"/>
          <w:b/>
          <w:bCs/>
          <w:sz w:val="20"/>
          <w:szCs w:val="20"/>
        </w:rPr>
        <w:t>5</w:t>
      </w:r>
      <w:r w:rsidR="00EC255D">
        <w:rPr>
          <w:rFonts w:asciiTheme="majorHAnsi" w:hAnsiTheme="majorHAnsi" w:cstheme="majorHAnsi"/>
          <w:bCs/>
          <w:sz w:val="20"/>
          <w:szCs w:val="20"/>
        </w:rPr>
        <w:t xml:space="preserve"> </w:t>
      </w:r>
      <w:r w:rsidR="00983B4E">
        <w:rPr>
          <w:rFonts w:asciiTheme="majorHAnsi" w:hAnsiTheme="majorHAnsi" w:cstheme="majorHAnsi"/>
          <w:b/>
          <w:bCs/>
          <w:sz w:val="20"/>
          <w:szCs w:val="20"/>
        </w:rPr>
        <w:t>do SWZ.</w:t>
      </w:r>
    </w:p>
    <w:p w14:paraId="432F7343" w14:textId="5C60B233" w:rsidR="00A56404" w:rsidRDefault="00AB44CC" w:rsidP="00B82936">
      <w:pPr>
        <w:pStyle w:val="Akapitzlist"/>
        <w:tabs>
          <w:tab w:val="right" w:pos="8953"/>
        </w:tabs>
        <w:autoSpaceDE w:val="0"/>
        <w:autoSpaceDN w:val="0"/>
        <w:ind w:left="426"/>
        <w:jc w:val="both"/>
        <w:rPr>
          <w:rFonts w:asciiTheme="majorHAnsi" w:eastAsia="Times New Roman" w:hAnsiTheme="majorHAnsi" w:cstheme="majorHAnsi"/>
          <w:sz w:val="20"/>
          <w:szCs w:val="20"/>
        </w:rPr>
      </w:pPr>
      <w:r w:rsidRPr="00AB44CC">
        <w:rPr>
          <w:rFonts w:asciiTheme="majorHAnsi" w:hAnsiTheme="majorHAnsi" w:cstheme="majorHAnsi"/>
          <w:bCs/>
          <w:sz w:val="20"/>
          <w:szCs w:val="20"/>
        </w:rPr>
        <w:t>4.3</w:t>
      </w:r>
      <w:r>
        <w:rPr>
          <w:rFonts w:asciiTheme="majorHAnsi" w:hAnsiTheme="majorHAnsi" w:cstheme="majorHAnsi"/>
          <w:b/>
          <w:bCs/>
          <w:sz w:val="20"/>
          <w:szCs w:val="20"/>
        </w:rPr>
        <w:t xml:space="preserve"> - </w:t>
      </w:r>
      <w:r w:rsidR="00A56404">
        <w:rPr>
          <w:rFonts w:asciiTheme="majorHAnsi" w:eastAsia="Times New Roman" w:hAnsiTheme="majorHAnsi" w:cstheme="majorHAnsi"/>
          <w:b/>
          <w:bCs/>
          <w:sz w:val="20"/>
          <w:szCs w:val="20"/>
        </w:rPr>
        <w:t>A</w:t>
      </w:r>
      <w:r w:rsidR="00A56404" w:rsidRPr="00826A23">
        <w:rPr>
          <w:rFonts w:asciiTheme="majorHAnsi" w:eastAsia="Times New Roman" w:hAnsiTheme="majorHAnsi" w:cstheme="majorHAnsi"/>
          <w:b/>
          <w:bCs/>
          <w:sz w:val="20"/>
          <w:szCs w:val="20"/>
        </w:rPr>
        <w:t>ktualne zezwoleni</w:t>
      </w:r>
      <w:r w:rsidR="00A56404">
        <w:rPr>
          <w:rFonts w:asciiTheme="majorHAnsi" w:eastAsia="Times New Roman" w:hAnsiTheme="majorHAnsi" w:cstheme="majorHAnsi"/>
          <w:b/>
          <w:bCs/>
          <w:sz w:val="20"/>
          <w:szCs w:val="20"/>
        </w:rPr>
        <w:t>e</w:t>
      </w:r>
      <w:r w:rsidR="00A56404" w:rsidRPr="00826A23">
        <w:rPr>
          <w:rFonts w:asciiTheme="majorHAnsi" w:eastAsia="Times New Roman" w:hAnsiTheme="majorHAnsi" w:cstheme="majorHAnsi"/>
          <w:b/>
          <w:bCs/>
          <w:sz w:val="20"/>
          <w:szCs w:val="20"/>
        </w:rPr>
        <w:t xml:space="preserve"> na prowadzenie działalności cateringowej</w:t>
      </w:r>
      <w:r w:rsidR="00A56404" w:rsidRPr="00826A23">
        <w:rPr>
          <w:rFonts w:asciiTheme="majorHAnsi" w:eastAsia="Times New Roman" w:hAnsiTheme="majorHAnsi" w:cstheme="majorHAnsi"/>
          <w:sz w:val="20"/>
          <w:szCs w:val="20"/>
        </w:rPr>
        <w:t>, udokumentowanego decyzją właściwego organu inspekcji sanitarnej potwierdzającego, że Wykonawca objęty jest nadzorem sanitarnym i spełnia wymagania higieniczne i zdrowotne konieczne do zapewnienia bezpieczeństwa procesu przygotowania p</w:t>
      </w:r>
      <w:r w:rsidR="003D4143">
        <w:rPr>
          <w:rFonts w:asciiTheme="majorHAnsi" w:eastAsia="Times New Roman" w:hAnsiTheme="majorHAnsi" w:cstheme="majorHAnsi"/>
          <w:sz w:val="20"/>
          <w:szCs w:val="20"/>
        </w:rPr>
        <w:t xml:space="preserve">osiłków oraz realizuje program </w:t>
      </w:r>
      <w:r w:rsidR="00A56404" w:rsidRPr="00826A23">
        <w:rPr>
          <w:rFonts w:asciiTheme="majorHAnsi" w:eastAsia="Times New Roman" w:hAnsiTheme="majorHAnsi" w:cstheme="majorHAnsi"/>
          <w:sz w:val="20"/>
          <w:szCs w:val="20"/>
        </w:rPr>
        <w:t>i procedury z zakresu bezpieczeństwa żywności zgodnie z ust</w:t>
      </w:r>
      <w:r w:rsidR="003D4143">
        <w:rPr>
          <w:rFonts w:asciiTheme="majorHAnsi" w:eastAsia="Times New Roman" w:hAnsiTheme="majorHAnsi" w:cstheme="majorHAnsi"/>
          <w:sz w:val="20"/>
          <w:szCs w:val="20"/>
        </w:rPr>
        <w:t xml:space="preserve">awą o bezpieczeństwie żywności </w:t>
      </w:r>
      <w:r w:rsidR="00A56404" w:rsidRPr="00826A23">
        <w:rPr>
          <w:rFonts w:asciiTheme="majorHAnsi" w:eastAsia="Times New Roman" w:hAnsiTheme="majorHAnsi" w:cstheme="majorHAnsi"/>
          <w:sz w:val="20"/>
          <w:szCs w:val="20"/>
        </w:rPr>
        <w:t xml:space="preserve">i żywienia z dnia 25 08.2006 r. (j.t Dz.U z 2015r. poz. 594 z </w:t>
      </w:r>
      <w:proofErr w:type="spellStart"/>
      <w:r w:rsidR="00A56404" w:rsidRPr="00826A23">
        <w:rPr>
          <w:rFonts w:asciiTheme="majorHAnsi" w:eastAsia="Times New Roman" w:hAnsiTheme="majorHAnsi" w:cstheme="majorHAnsi"/>
          <w:sz w:val="20"/>
          <w:szCs w:val="20"/>
        </w:rPr>
        <w:t>późn</w:t>
      </w:r>
      <w:proofErr w:type="spellEnd"/>
      <w:r w:rsidR="00A56404" w:rsidRPr="00826A23">
        <w:rPr>
          <w:rFonts w:asciiTheme="majorHAnsi" w:eastAsia="Times New Roman" w:hAnsiTheme="majorHAnsi" w:cstheme="majorHAnsi"/>
          <w:sz w:val="20"/>
          <w:szCs w:val="20"/>
        </w:rPr>
        <w:t xml:space="preserve">. zm.). </w:t>
      </w:r>
    </w:p>
    <w:p w14:paraId="72220602" w14:textId="1BAEB9C8" w:rsidR="00952383" w:rsidRDefault="00952383" w:rsidP="00952383">
      <w:pPr>
        <w:ind w:left="426"/>
        <w:jc w:val="both"/>
        <w:rPr>
          <w:rFonts w:asciiTheme="majorHAnsi" w:hAnsiTheme="majorHAnsi" w:cstheme="majorHAnsi"/>
          <w:bCs/>
          <w:sz w:val="20"/>
          <w:szCs w:val="20"/>
        </w:rPr>
      </w:pPr>
      <w:r>
        <w:rPr>
          <w:rFonts w:asciiTheme="majorHAnsi" w:hAnsiTheme="majorHAnsi" w:cstheme="majorHAnsi"/>
          <w:b/>
          <w:bCs/>
          <w:sz w:val="20"/>
          <w:szCs w:val="20"/>
        </w:rPr>
        <w:t xml:space="preserve">4.4 </w:t>
      </w:r>
      <w:r w:rsidRPr="00B82936">
        <w:rPr>
          <w:rFonts w:asciiTheme="majorHAnsi" w:hAnsiTheme="majorHAnsi" w:cstheme="majorHAnsi"/>
          <w:b/>
          <w:bCs/>
          <w:sz w:val="20"/>
          <w:szCs w:val="20"/>
        </w:rPr>
        <w:t>Oświadczenie dotyczące zatrudnienia na podstawie umowy</w:t>
      </w:r>
      <w:r w:rsidRPr="00B82936">
        <w:rPr>
          <w:rFonts w:asciiTheme="majorHAnsi" w:hAnsiTheme="majorHAnsi" w:cstheme="majorHAnsi"/>
          <w:bCs/>
          <w:sz w:val="20"/>
          <w:szCs w:val="20"/>
        </w:rPr>
        <w:t xml:space="preserve"> o pracę osób wykonujących czynności określonych w pkt. 5.( klauzula społeczna) w SWZ </w:t>
      </w:r>
      <w:r w:rsidRPr="00B82936">
        <w:rPr>
          <w:rFonts w:asciiTheme="majorHAnsi" w:hAnsiTheme="majorHAnsi" w:cstheme="majorHAnsi"/>
          <w:b/>
          <w:bCs/>
          <w:sz w:val="20"/>
          <w:szCs w:val="20"/>
        </w:rPr>
        <w:t>załącznik nr 6 do SWZ</w:t>
      </w:r>
      <w:r w:rsidRPr="00B82936">
        <w:rPr>
          <w:rFonts w:asciiTheme="majorHAnsi" w:hAnsiTheme="majorHAnsi" w:cstheme="majorHAnsi"/>
          <w:bCs/>
          <w:sz w:val="20"/>
          <w:szCs w:val="20"/>
        </w:rPr>
        <w:t>.</w:t>
      </w:r>
    </w:p>
    <w:p w14:paraId="6DF8F3D3" w14:textId="00EBD330" w:rsidR="009F1F04" w:rsidRPr="00A56404" w:rsidRDefault="009F1F04" w:rsidP="00952383">
      <w:pPr>
        <w:ind w:left="426"/>
        <w:jc w:val="both"/>
        <w:rPr>
          <w:rFonts w:asciiTheme="majorHAnsi" w:hAnsiTheme="majorHAnsi" w:cstheme="majorHAnsi"/>
          <w:sz w:val="20"/>
          <w:szCs w:val="20"/>
        </w:rPr>
      </w:pPr>
      <w:r>
        <w:rPr>
          <w:rFonts w:asciiTheme="majorHAnsi" w:hAnsiTheme="majorHAnsi" w:cstheme="majorHAnsi"/>
          <w:b/>
          <w:bCs/>
          <w:sz w:val="20"/>
          <w:szCs w:val="20"/>
        </w:rPr>
        <w:t>Inne:</w:t>
      </w:r>
    </w:p>
    <w:p w14:paraId="020BBFFD" w14:textId="2611C31B" w:rsidR="003D4143" w:rsidRPr="00B82936" w:rsidRDefault="003D4143" w:rsidP="00B82936">
      <w:pPr>
        <w:ind w:left="426" w:hanging="708"/>
        <w:jc w:val="both"/>
        <w:rPr>
          <w:rFonts w:asciiTheme="majorHAnsi" w:hAnsiTheme="majorHAnsi" w:cstheme="majorHAnsi"/>
          <w:bCs/>
          <w:sz w:val="20"/>
          <w:szCs w:val="20"/>
          <w:shd w:val="clear" w:color="auto" w:fill="FFFFFF"/>
        </w:rPr>
      </w:pPr>
      <w:r>
        <w:rPr>
          <w:rFonts w:ascii="Calibri" w:hAnsi="Calibri" w:cs="Calibri"/>
          <w:sz w:val="20"/>
          <w:szCs w:val="20"/>
        </w:rPr>
        <w:t xml:space="preserve">                </w:t>
      </w:r>
      <w:r w:rsidR="009F1F04" w:rsidRPr="009F1F04">
        <w:rPr>
          <w:rFonts w:asciiTheme="majorHAnsi" w:hAnsiTheme="majorHAnsi" w:cstheme="majorHAnsi"/>
          <w:b/>
          <w:sz w:val="20"/>
          <w:szCs w:val="20"/>
        </w:rPr>
        <w:t>4.5</w:t>
      </w:r>
      <w:r w:rsidRPr="00B82936">
        <w:rPr>
          <w:rFonts w:asciiTheme="majorHAnsi" w:hAnsiTheme="majorHAnsi" w:cstheme="majorHAnsi"/>
          <w:sz w:val="20"/>
          <w:szCs w:val="20"/>
        </w:rPr>
        <w:t xml:space="preserve"> </w:t>
      </w:r>
      <w:r w:rsidRPr="00B82936">
        <w:rPr>
          <w:rFonts w:asciiTheme="majorHAnsi" w:eastAsia="Times New Roman" w:hAnsiTheme="majorHAnsi" w:cstheme="majorHAnsi"/>
          <w:b/>
          <w:bCs/>
          <w:sz w:val="20"/>
          <w:szCs w:val="20"/>
          <w:shd w:val="clear" w:color="auto" w:fill="FFFFFF"/>
        </w:rPr>
        <w:t>Świadectwo/a homologacji</w:t>
      </w:r>
      <w:r w:rsidRPr="00B82936">
        <w:rPr>
          <w:rFonts w:asciiTheme="majorHAnsi" w:eastAsia="Times New Roman" w:hAnsiTheme="majorHAnsi" w:cstheme="majorHAnsi"/>
          <w:bCs/>
          <w:sz w:val="20"/>
          <w:szCs w:val="20"/>
          <w:shd w:val="clear" w:color="auto" w:fill="FFFFFF"/>
        </w:rPr>
        <w:t xml:space="preserve"> zawierające informację o normie emisji spalin samochodów dostawcy, oraz </w:t>
      </w:r>
      <w:r w:rsidRPr="00B8788B">
        <w:rPr>
          <w:rFonts w:asciiTheme="majorHAnsi" w:eastAsia="Times New Roman" w:hAnsiTheme="majorHAnsi" w:cstheme="majorHAnsi"/>
          <w:b/>
          <w:bCs/>
          <w:sz w:val="20"/>
          <w:szCs w:val="20"/>
          <w:shd w:val="clear" w:color="auto" w:fill="FFFFFF"/>
        </w:rPr>
        <w:t>wykaz numerów rejestracyjnych samochodów</w:t>
      </w:r>
      <w:r w:rsidRPr="00B82936">
        <w:rPr>
          <w:rFonts w:asciiTheme="majorHAnsi" w:eastAsia="Times New Roman" w:hAnsiTheme="majorHAnsi" w:cstheme="majorHAnsi"/>
          <w:bCs/>
          <w:sz w:val="20"/>
          <w:szCs w:val="20"/>
          <w:shd w:val="clear" w:color="auto" w:fill="FFFFFF"/>
        </w:rPr>
        <w:t xml:space="preserve">, którymi Wykonawca zamierza realizować dostawy. </w:t>
      </w:r>
      <w:r w:rsidRPr="00B82936">
        <w:rPr>
          <w:rFonts w:asciiTheme="majorHAnsi" w:hAnsiTheme="majorHAnsi" w:cstheme="majorHAnsi"/>
          <w:bCs/>
          <w:sz w:val="20"/>
          <w:szCs w:val="20"/>
        </w:rPr>
        <w:t>(</w:t>
      </w:r>
      <w:r w:rsidRPr="00B82936">
        <w:rPr>
          <w:rFonts w:asciiTheme="majorHAnsi" w:hAnsiTheme="majorHAnsi" w:cstheme="majorHAnsi"/>
          <w:bCs/>
          <w:sz w:val="20"/>
          <w:szCs w:val="20"/>
          <w:shd w:val="clear" w:color="auto" w:fill="FFFFFF"/>
        </w:rPr>
        <w:t>W</w:t>
      </w:r>
      <w:r w:rsidRPr="00B82936">
        <w:rPr>
          <w:rFonts w:asciiTheme="majorHAnsi" w:hAnsiTheme="majorHAnsi" w:cstheme="majorHAnsi"/>
          <w:b/>
          <w:bCs/>
          <w:sz w:val="20"/>
          <w:szCs w:val="20"/>
          <w:shd w:val="clear" w:color="auto" w:fill="FFFFFF"/>
        </w:rPr>
        <w:t xml:space="preserve"> </w:t>
      </w:r>
      <w:r w:rsidRPr="00B82936">
        <w:rPr>
          <w:rFonts w:asciiTheme="majorHAnsi" w:hAnsiTheme="majorHAnsi" w:cstheme="majorHAnsi"/>
          <w:bCs/>
          <w:sz w:val="20"/>
          <w:szCs w:val="20"/>
          <w:shd w:val="clear" w:color="auto" w:fill="FFFFFF"/>
        </w:rPr>
        <w:t>przypadku, gdy w trakcie realizacji umowy nastąpi zmiana samochodu, którymi przedmiot zamówienia będzie realizowany, Wykonawca jest zobowiązany każdorazowo przed pierwszą dostawą nowym samochodem przedstawić stosowne dokumenty potwierdzające utrzymania zadeklarowanej w ofercie lub wyższej „NORMY”.)</w:t>
      </w:r>
    </w:p>
    <w:p w14:paraId="50829DE3" w14:textId="29FC54B9" w:rsidR="00AB44CC" w:rsidRPr="00AB44CC" w:rsidRDefault="00AB44CC" w:rsidP="00AB44CC">
      <w:pPr>
        <w:ind w:left="426"/>
        <w:jc w:val="both"/>
        <w:rPr>
          <w:rFonts w:asciiTheme="majorHAnsi" w:hAnsiTheme="majorHAnsi" w:cstheme="majorHAnsi"/>
          <w:b/>
          <w:bCs/>
          <w:sz w:val="20"/>
          <w:szCs w:val="20"/>
        </w:rPr>
      </w:pPr>
    </w:p>
    <w:p w14:paraId="000000A2" w14:textId="0D4552AF" w:rsidR="002C041E" w:rsidRDefault="00047D3A" w:rsidP="00301167">
      <w:pPr>
        <w:pStyle w:val="Akapitzlist"/>
        <w:numPr>
          <w:ilvl w:val="0"/>
          <w:numId w:val="8"/>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CD23347" w14:textId="77777777" w:rsidR="00B8788B" w:rsidRDefault="00B8788B" w:rsidP="00B8788B">
      <w:pPr>
        <w:pBdr>
          <w:top w:val="nil"/>
          <w:left w:val="nil"/>
          <w:bottom w:val="nil"/>
          <w:right w:val="nil"/>
          <w:between w:val="nil"/>
        </w:pBdr>
        <w:jc w:val="both"/>
        <w:rPr>
          <w:rFonts w:asciiTheme="majorHAnsi" w:hAnsiTheme="majorHAnsi" w:cstheme="majorHAnsi"/>
          <w:sz w:val="20"/>
          <w:szCs w:val="20"/>
        </w:rPr>
      </w:pPr>
    </w:p>
    <w:p w14:paraId="05307C18" w14:textId="77777777" w:rsidR="00B8788B" w:rsidRPr="00B8788B" w:rsidRDefault="00B8788B" w:rsidP="00B8788B">
      <w:pPr>
        <w:pBdr>
          <w:top w:val="nil"/>
          <w:left w:val="nil"/>
          <w:bottom w:val="nil"/>
          <w:right w:val="nil"/>
          <w:between w:val="nil"/>
        </w:pBdr>
        <w:jc w:val="both"/>
        <w:rPr>
          <w:rFonts w:asciiTheme="majorHAnsi" w:hAnsiTheme="majorHAnsi" w:cstheme="majorHAnsi"/>
          <w:sz w:val="20"/>
          <w:szCs w:val="20"/>
        </w:rPr>
      </w:pPr>
    </w:p>
    <w:p w14:paraId="000000A3" w14:textId="2D1EC445" w:rsidR="002C041E" w:rsidRPr="00EB1827" w:rsidRDefault="00047D3A">
      <w:pPr>
        <w:pStyle w:val="Nagwek2"/>
        <w:rPr>
          <w:rFonts w:asciiTheme="majorHAnsi" w:hAnsiTheme="majorHAnsi" w:cstheme="majorHAnsi"/>
          <w:sz w:val="20"/>
          <w:szCs w:val="20"/>
        </w:rPr>
      </w:pPr>
      <w:bookmarkStart w:id="11" w:name="_gb4nrns0uw97" w:colFirst="0" w:colLast="0"/>
      <w:bookmarkEnd w:id="11"/>
      <w:r w:rsidRPr="00EB1827">
        <w:rPr>
          <w:rFonts w:asciiTheme="majorHAnsi" w:hAnsiTheme="majorHAnsi" w:cstheme="majorHAnsi"/>
          <w:sz w:val="20"/>
          <w:szCs w:val="20"/>
        </w:rPr>
        <w:t>XI. Poleganie na zasobach innych podmiotów</w:t>
      </w:r>
    </w:p>
    <w:p w14:paraId="000000A4" w14:textId="0F0599DD"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64EC7A64"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 odniesieniu do warunków dotyczących doświadczenia, </w:t>
      </w:r>
      <w:r w:rsidR="00A754B8">
        <w:rPr>
          <w:rFonts w:asciiTheme="majorHAnsi" w:hAnsiTheme="majorHAnsi" w:cstheme="majorHAnsi"/>
          <w:sz w:val="20"/>
          <w:szCs w:val="20"/>
        </w:rPr>
        <w:t>W</w:t>
      </w:r>
      <w:r w:rsidRPr="00EB1827">
        <w:rPr>
          <w:rFonts w:asciiTheme="majorHAnsi" w:hAnsiTheme="majorHAnsi" w:cstheme="majorHAnsi"/>
          <w:sz w:val="20"/>
          <w:szCs w:val="20"/>
        </w:rPr>
        <w:t>ykonawcy mogą polegać na zdolnościach podmiotów udostępniających zasoby, jeśli podmioty te wykonają świadczenie do realizacji którego te zdolności są wymagane.</w:t>
      </w:r>
    </w:p>
    <w:p w14:paraId="000000A6" w14:textId="37583805"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35E6AA89"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ocenia, czy udostępniane </w:t>
      </w:r>
      <w:r w:rsidR="00A754B8">
        <w:rPr>
          <w:rFonts w:asciiTheme="majorHAnsi" w:hAnsiTheme="majorHAnsi" w:cstheme="majorHAnsi"/>
          <w:sz w:val="20"/>
          <w:szCs w:val="20"/>
        </w:rPr>
        <w:t>W</w:t>
      </w:r>
      <w:r w:rsidRPr="00EB1827">
        <w:rPr>
          <w:rFonts w:asciiTheme="majorHAnsi" w:hAnsiTheme="majorHAnsi" w:cstheme="majorHAnsi"/>
          <w:sz w:val="20"/>
          <w:szCs w:val="20"/>
        </w:rPr>
        <w:t xml:space="preserve">ykonawcy przez podmioty udostępniające zasoby zdolności techniczne lub zawodowe, pozwalają na wykazanie przez </w:t>
      </w:r>
      <w:r w:rsidR="00A754B8">
        <w:rPr>
          <w:rFonts w:asciiTheme="majorHAnsi" w:hAnsiTheme="majorHAnsi" w:cstheme="majorHAnsi"/>
          <w:sz w:val="20"/>
          <w:szCs w:val="20"/>
        </w:rPr>
        <w:t>W</w:t>
      </w:r>
      <w:r w:rsidRPr="00EB1827">
        <w:rPr>
          <w:rFonts w:asciiTheme="majorHAnsi" w:hAnsiTheme="majorHAnsi" w:cstheme="majorHAnsi"/>
          <w:sz w:val="20"/>
          <w:szCs w:val="20"/>
        </w:rPr>
        <w:t xml:space="preserve">ykonawcę spełniania warunków udziału w postępowaniu, a także bada, czy nie zachodzą wobec tego podmiotu podstawy wykluczenia, które zostały przewidziane względem </w:t>
      </w:r>
      <w:r w:rsidR="00A754B8">
        <w:rPr>
          <w:rFonts w:asciiTheme="majorHAnsi" w:hAnsiTheme="majorHAnsi" w:cstheme="majorHAnsi"/>
          <w:sz w:val="20"/>
          <w:szCs w:val="20"/>
        </w:rPr>
        <w:t>W</w:t>
      </w:r>
      <w:r w:rsidRPr="00EB1827">
        <w:rPr>
          <w:rFonts w:asciiTheme="majorHAnsi" w:hAnsiTheme="majorHAnsi" w:cstheme="majorHAnsi"/>
          <w:sz w:val="20"/>
          <w:szCs w:val="20"/>
        </w:rPr>
        <w:t>ykonawcy.</w:t>
      </w:r>
    </w:p>
    <w:p w14:paraId="000000A8" w14:textId="6D2913B9"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Jeżeli zdolności techniczne lub zawodowe podmiotu udostępniającego zasoby nie potwierdzają spełniania przez </w:t>
      </w:r>
      <w:r w:rsidR="00A754B8">
        <w:rPr>
          <w:rFonts w:asciiTheme="majorHAnsi" w:hAnsiTheme="majorHAnsi" w:cstheme="majorHAnsi"/>
          <w:sz w:val="20"/>
          <w:szCs w:val="20"/>
        </w:rPr>
        <w:t>W</w:t>
      </w:r>
      <w:r w:rsidRPr="00EB1827">
        <w:rPr>
          <w:rFonts w:asciiTheme="majorHAnsi" w:hAnsiTheme="majorHAnsi" w:cstheme="majorHAnsi"/>
          <w:sz w:val="20"/>
          <w:szCs w:val="20"/>
        </w:rPr>
        <w:t>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4C0D58C"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lastRenderedPageBreak/>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2884546" w:rsidR="002C041E" w:rsidRDefault="00047D3A" w:rsidP="00760F86">
      <w:pPr>
        <w:numPr>
          <w:ilvl w:val="3"/>
          <w:numId w:val="2"/>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0154696" w14:textId="77777777" w:rsidR="00B8788B" w:rsidRDefault="00B8788B" w:rsidP="00B8788B">
      <w:pPr>
        <w:shd w:val="clear" w:color="auto" w:fill="FFFFFF"/>
        <w:ind w:left="426"/>
        <w:jc w:val="both"/>
        <w:rPr>
          <w:rFonts w:asciiTheme="majorHAnsi" w:hAnsiTheme="majorHAnsi" w:cstheme="majorHAnsi"/>
          <w:sz w:val="20"/>
          <w:szCs w:val="20"/>
        </w:rPr>
      </w:pPr>
    </w:p>
    <w:p w14:paraId="3B41C63A" w14:textId="77777777" w:rsidR="00B8788B" w:rsidRPr="00EB1827" w:rsidRDefault="00B8788B" w:rsidP="00B8788B">
      <w:pPr>
        <w:shd w:val="clear" w:color="auto" w:fill="FFFFFF"/>
        <w:ind w:left="426"/>
        <w:jc w:val="both"/>
        <w:rPr>
          <w:rFonts w:asciiTheme="majorHAnsi" w:hAnsiTheme="majorHAnsi" w:cstheme="majorHAnsi"/>
          <w:sz w:val="20"/>
          <w:szCs w:val="20"/>
        </w:rPr>
      </w:pPr>
    </w:p>
    <w:p w14:paraId="000000AB" w14:textId="77777777" w:rsidR="002C041E" w:rsidRPr="00EB1827" w:rsidRDefault="00047D3A">
      <w:pPr>
        <w:pStyle w:val="Nagwek2"/>
        <w:rPr>
          <w:rFonts w:asciiTheme="majorHAnsi" w:hAnsiTheme="majorHAnsi" w:cstheme="majorHAnsi"/>
          <w:sz w:val="20"/>
          <w:szCs w:val="20"/>
        </w:rPr>
      </w:pPr>
      <w:bookmarkStart w:id="12" w:name="_lodptpqf2xh0" w:colFirst="0" w:colLast="0"/>
      <w:bookmarkEnd w:id="12"/>
      <w:r w:rsidRPr="00EB1827">
        <w:rPr>
          <w:rFonts w:asciiTheme="majorHAnsi" w:hAnsiTheme="majorHAnsi" w:cstheme="majorHAnsi"/>
          <w:sz w:val="20"/>
          <w:szCs w:val="20"/>
        </w:rPr>
        <w:t>XII. Informacja dla Wykonawców wspólnie ubiegających się o udzielenie zamówienia</w:t>
      </w:r>
    </w:p>
    <w:p w14:paraId="000000AC" w14:textId="77777777" w:rsidR="002C041E" w:rsidRPr="00EB1827"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 xml:space="preserve">winno być załączone do oferty. </w:t>
      </w:r>
    </w:p>
    <w:p w14:paraId="000000AD" w14:textId="26D25AC1" w:rsidR="002C041E" w:rsidRPr="00EB1827"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284516DE" w:rsidR="002C041E" w:rsidRPr="00EB1827"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Wykonawcy wspólnie ubiegający się o udzielenie zamówienia dołączają do oferty oświadczenie, z którego wynika,</w:t>
      </w:r>
      <w:r w:rsidR="002A2627" w:rsidRPr="00EB1827">
        <w:rPr>
          <w:rFonts w:asciiTheme="majorHAnsi" w:hAnsiTheme="majorHAnsi" w:cstheme="majorHAnsi"/>
          <w:sz w:val="20"/>
          <w:szCs w:val="20"/>
        </w:rPr>
        <w:t xml:space="preserve"> które </w:t>
      </w:r>
      <w:r w:rsidR="00A055AB" w:rsidRPr="00EB1827">
        <w:rPr>
          <w:rFonts w:asciiTheme="majorHAnsi" w:hAnsiTheme="majorHAnsi" w:cstheme="majorHAnsi"/>
          <w:sz w:val="20"/>
          <w:szCs w:val="20"/>
        </w:rPr>
        <w:t>prace</w:t>
      </w:r>
      <w:r w:rsidRPr="00EB1827">
        <w:rPr>
          <w:rFonts w:asciiTheme="majorHAnsi" w:hAnsiTheme="majorHAnsi" w:cstheme="majorHAnsi"/>
          <w:sz w:val="20"/>
          <w:szCs w:val="20"/>
        </w:rPr>
        <w:t xml:space="preserve"> wykonają poszczególni wykonawcy.</w:t>
      </w:r>
    </w:p>
    <w:p w14:paraId="000000AF" w14:textId="77777777" w:rsidR="002C041E"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Oświadczenia i dokumenty potwierdzające brak podstaw do wykluczenia z postępowania składa każdy z Wykonawców wspólnie ubiegających się o zamówienie.</w:t>
      </w:r>
    </w:p>
    <w:p w14:paraId="655E81D3" w14:textId="77777777" w:rsidR="00B8788B" w:rsidRDefault="00B8788B" w:rsidP="00B8788B">
      <w:pPr>
        <w:ind w:left="426"/>
        <w:jc w:val="both"/>
        <w:rPr>
          <w:rFonts w:asciiTheme="majorHAnsi" w:hAnsiTheme="majorHAnsi" w:cstheme="majorHAnsi"/>
          <w:sz w:val="20"/>
          <w:szCs w:val="20"/>
        </w:rPr>
      </w:pPr>
    </w:p>
    <w:p w14:paraId="75A764EC" w14:textId="77777777" w:rsidR="00B8788B" w:rsidRPr="00EB1827" w:rsidRDefault="00B8788B" w:rsidP="00B8788B">
      <w:pPr>
        <w:ind w:left="426"/>
        <w:jc w:val="both"/>
        <w:rPr>
          <w:rFonts w:asciiTheme="majorHAnsi" w:hAnsiTheme="majorHAnsi" w:cstheme="majorHAnsi"/>
          <w:sz w:val="20"/>
          <w:szCs w:val="20"/>
        </w:rPr>
      </w:pPr>
    </w:p>
    <w:p w14:paraId="000000B0" w14:textId="5BE684C2" w:rsidR="002C041E" w:rsidRPr="00EB1827" w:rsidRDefault="00047D3A">
      <w:pPr>
        <w:pStyle w:val="Nagwek2"/>
        <w:spacing w:before="240" w:after="240"/>
        <w:rPr>
          <w:rFonts w:asciiTheme="majorHAnsi" w:hAnsiTheme="majorHAnsi" w:cstheme="majorHAnsi"/>
          <w:sz w:val="20"/>
          <w:szCs w:val="20"/>
        </w:rPr>
      </w:pPr>
      <w:bookmarkStart w:id="13" w:name="_tp7vefgpgfgi" w:colFirst="0" w:colLast="0"/>
      <w:bookmarkEnd w:id="13"/>
      <w:r w:rsidRPr="00EB1827">
        <w:rPr>
          <w:rFonts w:asciiTheme="majorHAnsi" w:hAnsiTheme="majorHAnsi" w:cstheme="majorHAnsi"/>
          <w:sz w:val="20"/>
          <w:szCs w:val="20"/>
        </w:rPr>
        <w:t xml:space="preserve">XIII. Informacje o sposobie porozumiewania się </w:t>
      </w:r>
      <w:r w:rsidR="00A754B8">
        <w:rPr>
          <w:rFonts w:asciiTheme="majorHAnsi" w:hAnsiTheme="majorHAnsi" w:cstheme="majorHAnsi"/>
          <w:sz w:val="20"/>
          <w:szCs w:val="20"/>
        </w:rPr>
        <w:t>Z</w:t>
      </w:r>
      <w:r w:rsidRPr="00EB1827">
        <w:rPr>
          <w:rFonts w:asciiTheme="majorHAnsi" w:hAnsiTheme="majorHAnsi" w:cstheme="majorHAnsi"/>
          <w:sz w:val="20"/>
          <w:szCs w:val="20"/>
        </w:rPr>
        <w:t>amawiającego z Wykonawcami oraz przekazywania oświadczeń lub dokumentów</w:t>
      </w:r>
    </w:p>
    <w:p w14:paraId="000000B1" w14:textId="5BA284CC" w:rsidR="002C041E" w:rsidRPr="00EB1827" w:rsidRDefault="00047D3A" w:rsidP="0017317B">
      <w:pPr>
        <w:numPr>
          <w:ilvl w:val="0"/>
          <w:numId w:val="16"/>
        </w:numPr>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6A77C4" w:rsidRPr="00EB1827">
        <w:rPr>
          <w:rFonts w:asciiTheme="majorHAnsi" w:hAnsiTheme="majorHAnsi" w:cstheme="majorHAnsi"/>
          <w:sz w:val="20"/>
          <w:szCs w:val="20"/>
        </w:rPr>
        <w:t>.</w:t>
      </w:r>
    </w:p>
    <w:p w14:paraId="000000B2" w14:textId="0C402819"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77777777"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Wyślij wiadomość do zamawiającego</w:t>
      </w:r>
      <w:r w:rsidRPr="00EB1827">
        <w:rPr>
          <w:rFonts w:asciiTheme="majorHAnsi" w:hAnsiTheme="majorHAnsi" w:cstheme="majorHAnsi"/>
          <w:sz w:val="20"/>
          <w:szCs w:val="20"/>
        </w:rPr>
        <w:t xml:space="preserve">”. </w:t>
      </w:r>
    </w:p>
    <w:p w14:paraId="000000B4" w14:textId="357FFDB0" w:rsidR="002C041E" w:rsidRPr="00EB1827" w:rsidRDefault="00047D3A" w:rsidP="00CA27AF">
      <w:pPr>
        <w:ind w:left="720"/>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zamawiającego” po których pojawi się komunikat, że wiadomość została wysłana do </w:t>
      </w:r>
      <w:r w:rsidR="00BB0FDA">
        <w:rPr>
          <w:rFonts w:asciiTheme="majorHAnsi" w:hAnsiTheme="majorHAnsi" w:cstheme="majorHAnsi"/>
          <w:sz w:val="20"/>
          <w:szCs w:val="20"/>
        </w:rPr>
        <w:t>Z</w:t>
      </w:r>
      <w:r w:rsidRPr="00EB1827">
        <w:rPr>
          <w:rFonts w:asciiTheme="majorHAnsi" w:hAnsiTheme="majorHAnsi" w:cstheme="majorHAnsi"/>
          <w:sz w:val="20"/>
          <w:szCs w:val="20"/>
        </w:rPr>
        <w:t xml:space="preserve">amawiającego. Zamawiający dopuszcza, opcjonalnie, komunikację  za pośrednictwem poczty 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0D189E9D"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będzie przekazywał </w:t>
      </w:r>
      <w:r w:rsidR="00BB0FDA">
        <w:rPr>
          <w:rFonts w:asciiTheme="majorHAnsi" w:hAnsiTheme="majorHAnsi" w:cstheme="majorHAnsi"/>
          <w:sz w:val="20"/>
          <w:szCs w:val="20"/>
        </w:rPr>
        <w:t>W</w:t>
      </w:r>
      <w:r w:rsidRPr="00EB1827">
        <w:rPr>
          <w:rFonts w:asciiTheme="majorHAnsi" w:hAnsiTheme="majorHAnsi" w:cstheme="majorHAnsi"/>
          <w:sz w:val="20"/>
          <w:szCs w:val="20"/>
        </w:rPr>
        <w:t xml:space="preserve">ykonawcom 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t>
      </w:r>
      <w:r w:rsidR="00BB0FDA">
        <w:rPr>
          <w:rFonts w:asciiTheme="majorHAnsi" w:hAnsiTheme="majorHAnsi" w:cstheme="majorHAnsi"/>
          <w:sz w:val="20"/>
          <w:szCs w:val="20"/>
        </w:rPr>
        <w:t>W</w:t>
      </w:r>
      <w:r w:rsidRPr="00EB1827">
        <w:rPr>
          <w:rFonts w:asciiTheme="majorHAnsi" w:hAnsiTheme="majorHAnsi" w:cstheme="majorHAnsi"/>
          <w:sz w:val="20"/>
          <w:szCs w:val="20"/>
        </w:rPr>
        <w:t>ykonawcy.</w:t>
      </w:r>
    </w:p>
    <w:p w14:paraId="000000B6" w14:textId="77777777"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7F1A11D"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w:t>
      </w:r>
      <w:r w:rsidRPr="00EB1827">
        <w:rPr>
          <w:rFonts w:asciiTheme="majorHAnsi" w:hAnsiTheme="majorHAnsi" w:cstheme="majorHAnsi"/>
          <w:sz w:val="20"/>
          <w:szCs w:val="20"/>
        </w:rPr>
        <w:lastRenderedPageBreak/>
        <w:t xml:space="preserve">zamówienia publicznego lub konkursie zamieszcza wymagania dotyczące specyfikacji połączenia, 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stały dostęp do sieci Internet o gwarantowanej przepustowości nie mniejszej niż 512 </w:t>
      </w:r>
      <w:proofErr w:type="spellStart"/>
      <w:r w:rsidRPr="00EB1827">
        <w:rPr>
          <w:rFonts w:asciiTheme="majorHAnsi" w:hAnsiTheme="majorHAnsi" w:cstheme="majorHAnsi"/>
          <w:sz w:val="20"/>
          <w:szCs w:val="20"/>
        </w:rPr>
        <w:t>kb</w:t>
      </w:r>
      <w:proofErr w:type="spellEnd"/>
      <w:r w:rsidRPr="00EB1827">
        <w:rPr>
          <w:rFonts w:asciiTheme="majorHAnsi" w:hAnsiTheme="majorHAnsi" w:cstheme="majorHAnsi"/>
          <w:sz w:val="20"/>
          <w:szCs w:val="20"/>
        </w:rPr>
        <w:t>/s,</w:t>
      </w:r>
    </w:p>
    <w:p w14:paraId="000000B9"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zainstalowany program Adobe </w:t>
      </w:r>
      <w:proofErr w:type="spellStart"/>
      <w:r w:rsidRPr="00EB1827">
        <w:rPr>
          <w:rFonts w:asciiTheme="majorHAnsi" w:hAnsiTheme="majorHAnsi" w:cstheme="majorHAnsi"/>
          <w:sz w:val="20"/>
          <w:szCs w:val="20"/>
        </w:rPr>
        <w:t>Acrobat</w:t>
      </w:r>
      <w:proofErr w:type="spellEnd"/>
      <w:r w:rsidRPr="00EB1827">
        <w:rPr>
          <w:rFonts w:asciiTheme="majorHAnsi" w:hAnsiTheme="majorHAnsi" w:cstheme="majorHAnsi"/>
          <w:sz w:val="20"/>
          <w:szCs w:val="20"/>
        </w:rPr>
        <w:t xml:space="preserve"> Reader lub inny obsługujący format plików pdf,</w:t>
      </w:r>
    </w:p>
    <w:p w14:paraId="000000BD"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Platformazakupowa.pl działa według standardu przyjętego w komunikacji sieciowej - kodowanie UTF8,</w:t>
      </w:r>
    </w:p>
    <w:p w14:paraId="000000BE" w14:textId="28BD5A45"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Oznaczenie czasu odbioru danych przez platformę zakupową stanowi datę oraz dokładn</w:t>
      </w:r>
      <w:r w:rsidR="00CA27AF" w:rsidRPr="00EB1827">
        <w:rPr>
          <w:rFonts w:asciiTheme="majorHAnsi" w:hAnsiTheme="majorHAnsi" w:cstheme="majorHAnsi"/>
          <w:sz w:val="20"/>
          <w:szCs w:val="20"/>
        </w:rPr>
        <w:t>y czas (</w:t>
      </w:r>
      <w:proofErr w:type="spellStart"/>
      <w:r w:rsidR="00CA27AF" w:rsidRPr="00EB1827">
        <w:rPr>
          <w:rFonts w:asciiTheme="majorHAnsi" w:hAnsiTheme="majorHAnsi" w:cstheme="majorHAnsi"/>
          <w:sz w:val="20"/>
          <w:szCs w:val="20"/>
        </w:rPr>
        <w:t>hh:mm:ss</w:t>
      </w:r>
      <w:proofErr w:type="spellEnd"/>
      <w:r w:rsidR="00CA27AF" w:rsidRPr="00EB1827">
        <w:rPr>
          <w:rFonts w:asciiTheme="majorHAnsi" w:hAnsiTheme="majorHAnsi" w:cstheme="majorHAnsi"/>
          <w:sz w:val="20"/>
          <w:szCs w:val="20"/>
        </w:rPr>
        <w:t>)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050B6A77" w:rsidR="002C041E" w:rsidRPr="00EB1827" w:rsidRDefault="00047D3A" w:rsidP="0017317B">
      <w:pPr>
        <w:numPr>
          <w:ilvl w:val="0"/>
          <w:numId w:val="16"/>
        </w:numPr>
        <w:pBdr>
          <w:top w:val="nil"/>
          <w:left w:val="nil"/>
          <w:bottom w:val="nil"/>
          <w:right w:val="nil"/>
          <w:between w:val="nil"/>
        </w:pBd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w szczególności za sytuację, gdy zamawiający zapozna się z treścią oferty przed upływem terminu składania ofert (np. złożenie oferty w zakładce „Wyślij</w:t>
      </w:r>
      <w:r w:rsidR="00760F86" w:rsidRPr="00EB1827">
        <w:rPr>
          <w:rFonts w:asciiTheme="majorHAnsi" w:hAnsiTheme="majorHAnsi" w:cstheme="majorHAnsi"/>
          <w:sz w:val="20"/>
          <w:szCs w:val="20"/>
        </w:rPr>
        <w:t xml:space="preserve"> wiadomość do zamawiającego”).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3BFFE848" w:rsidR="002C041E" w:rsidRPr="00B8788B"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r w:rsidR="00B8788B">
        <w:rPr>
          <w:rFonts w:asciiTheme="majorHAnsi" w:hAnsiTheme="majorHAnsi" w:cstheme="majorHAnsi"/>
          <w:color w:val="1155CC"/>
          <w:sz w:val="20"/>
          <w:szCs w:val="20"/>
          <w:u w:val="single"/>
        </w:rPr>
        <w:t>.</w:t>
      </w:r>
    </w:p>
    <w:p w14:paraId="31D7B9CE" w14:textId="77777777" w:rsidR="00B8788B" w:rsidRDefault="00B8788B" w:rsidP="00B8788B">
      <w:pPr>
        <w:pBdr>
          <w:top w:val="nil"/>
          <w:left w:val="nil"/>
          <w:bottom w:val="nil"/>
          <w:right w:val="nil"/>
          <w:between w:val="nil"/>
        </w:pBdr>
        <w:jc w:val="both"/>
        <w:rPr>
          <w:rFonts w:asciiTheme="majorHAnsi" w:hAnsiTheme="majorHAnsi" w:cstheme="majorHAnsi"/>
          <w:color w:val="1155CC"/>
          <w:sz w:val="20"/>
          <w:szCs w:val="20"/>
          <w:u w:val="single"/>
        </w:rPr>
      </w:pPr>
    </w:p>
    <w:p w14:paraId="637EE0D4" w14:textId="77777777" w:rsidR="00B8788B" w:rsidRPr="00EB1827" w:rsidRDefault="00B8788B" w:rsidP="00B8788B">
      <w:pPr>
        <w:pBdr>
          <w:top w:val="nil"/>
          <w:left w:val="nil"/>
          <w:bottom w:val="nil"/>
          <w:right w:val="nil"/>
          <w:between w:val="nil"/>
        </w:pBdr>
        <w:jc w:val="both"/>
        <w:rPr>
          <w:rFonts w:asciiTheme="majorHAnsi" w:hAnsiTheme="majorHAnsi" w:cstheme="majorHAnsi"/>
          <w:sz w:val="20"/>
          <w:szCs w:val="20"/>
        </w:rPr>
      </w:pPr>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4" w:name="_rq2udys4csh9" w:colFirst="0" w:colLast="0"/>
      <w:bookmarkEnd w:id="14"/>
      <w:r w:rsidRPr="00EB1827">
        <w:rPr>
          <w:rFonts w:asciiTheme="majorHAnsi" w:hAnsiTheme="majorHAnsi" w:cstheme="majorHAnsi"/>
          <w:sz w:val="20"/>
          <w:szCs w:val="20"/>
        </w:rPr>
        <w:t>XIV. Opis sposobu przygotowania ofert oraz dokumentów wymaganych przez Zamawiającego w SWZ</w:t>
      </w:r>
    </w:p>
    <w:p w14:paraId="000000C5" w14:textId="77777777" w:rsidR="002C041E" w:rsidRPr="00EB1827" w:rsidRDefault="00047D3A" w:rsidP="0017317B">
      <w:pPr>
        <w:numPr>
          <w:ilvl w:val="0"/>
          <w:numId w:val="31"/>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osobistym</w:t>
      </w:r>
      <w:r w:rsidRPr="00EB1827">
        <w:rPr>
          <w:rFonts w:asciiTheme="majorHAnsi" w:hAnsiTheme="majorHAnsi" w:cstheme="majorHAnsi"/>
          <w:sz w:val="20"/>
          <w:szCs w:val="20"/>
        </w:rPr>
        <w:t xml:space="preserve">. W procesie składania oferty, wniosku w tym przedmiotowych środków 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4A7CF734" w:rsidR="002C041E" w:rsidRPr="00EB1827" w:rsidRDefault="00047D3A" w:rsidP="0017317B">
      <w:pPr>
        <w:pStyle w:val="Nagwek5"/>
        <w:numPr>
          <w:ilvl w:val="0"/>
          <w:numId w:val="31"/>
        </w:numPr>
        <w:spacing w:before="0" w:after="0"/>
        <w:jc w:val="both"/>
        <w:rPr>
          <w:rFonts w:asciiTheme="majorHAnsi" w:hAnsiTheme="majorHAnsi" w:cstheme="majorHAnsi"/>
          <w:color w:val="000000"/>
          <w:sz w:val="20"/>
          <w:szCs w:val="20"/>
        </w:rPr>
      </w:pPr>
      <w:bookmarkStart w:id="15" w:name="_21eeoojwb3nb" w:colFirst="0" w:colLast="0"/>
      <w:bookmarkEnd w:id="15"/>
      <w:r w:rsidRPr="00EB1827">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lub podpisem zaufanym lub podpisem osobistym przez osobę upoważnioną.</w:t>
      </w:r>
    </w:p>
    <w:p w14:paraId="000000C7" w14:textId="77777777" w:rsidR="002C041E" w:rsidRPr="00EB1827" w:rsidRDefault="00047D3A" w:rsidP="0017317B">
      <w:pPr>
        <w:numPr>
          <w:ilvl w:val="0"/>
          <w:numId w:val="31"/>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17317B">
      <w:pPr>
        <w:numPr>
          <w:ilvl w:val="1"/>
          <w:numId w:val="30"/>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17317B">
      <w:pPr>
        <w:numPr>
          <w:ilvl w:val="1"/>
          <w:numId w:val="30"/>
        </w:numPr>
        <w:jc w:val="both"/>
        <w:rPr>
          <w:rFonts w:asciiTheme="majorHAnsi" w:hAnsiTheme="majorHAnsi" w:cstheme="majorHAnsi"/>
          <w:sz w:val="20"/>
          <w:szCs w:val="20"/>
        </w:rPr>
      </w:pPr>
      <w:r w:rsidRPr="00EB1827">
        <w:rPr>
          <w:rFonts w:asciiTheme="majorHAnsi" w:hAnsiTheme="majorHAnsi" w:cstheme="majorHAnsi"/>
          <w:sz w:val="20"/>
          <w:szCs w:val="20"/>
        </w:rPr>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17317B">
      <w:pPr>
        <w:numPr>
          <w:ilvl w:val="1"/>
          <w:numId w:val="30"/>
        </w:numPr>
        <w:jc w:val="both"/>
        <w:rPr>
          <w:rFonts w:asciiTheme="majorHAnsi" w:eastAsia="Calibri" w:hAnsiTheme="majorHAnsi" w:cstheme="majorHAnsi"/>
          <w:sz w:val="20"/>
          <w:szCs w:val="20"/>
        </w:rPr>
      </w:pPr>
      <w:r w:rsidRPr="00EB1827">
        <w:rPr>
          <w:rFonts w:asciiTheme="majorHAnsi" w:hAnsiTheme="majorHAnsi" w:cstheme="majorHAnsi"/>
          <w:sz w:val="20"/>
          <w:szCs w:val="20"/>
        </w:rPr>
        <w:lastRenderedPageBreak/>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77777777" w:rsidR="002C041E" w:rsidRPr="00EB1827" w:rsidRDefault="00047D3A" w:rsidP="0017317B">
      <w:pPr>
        <w:numPr>
          <w:ilvl w:val="0"/>
          <w:numId w:val="31"/>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B1827">
        <w:rPr>
          <w:rFonts w:asciiTheme="majorHAnsi" w:hAnsiTheme="majorHAnsi" w:cstheme="majorHAnsi"/>
          <w:sz w:val="20"/>
          <w:szCs w:val="20"/>
        </w:rPr>
        <w:t>eIDAS</w:t>
      </w:r>
      <w:proofErr w:type="spellEnd"/>
      <w:r w:rsidRPr="00EB1827">
        <w:rPr>
          <w:rFonts w:asciiTheme="majorHAnsi" w:hAnsiTheme="majorHAnsi" w:cstheme="majorHAnsi"/>
          <w:sz w:val="20"/>
          <w:szCs w:val="20"/>
        </w:rPr>
        <w:t>) (UE) nr 910/2014 - od 1 lipca 2016 roku”.</w:t>
      </w:r>
    </w:p>
    <w:p w14:paraId="000000CC" w14:textId="77777777" w:rsidR="002C041E" w:rsidRPr="00EB1827" w:rsidRDefault="00047D3A" w:rsidP="0017317B">
      <w:pPr>
        <w:numPr>
          <w:ilvl w:val="0"/>
          <w:numId w:val="31"/>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wykorzystania formatu podpisu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w:t>
      </w:r>
    </w:p>
    <w:p w14:paraId="000000CD" w14:textId="77777777" w:rsidR="002C041E" w:rsidRPr="00EB1827" w:rsidRDefault="00047D3A" w:rsidP="0017317B">
      <w:pPr>
        <w:numPr>
          <w:ilvl w:val="0"/>
          <w:numId w:val="31"/>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Zgodnie z art. 18 ust. 3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2C041E" w:rsidRPr="00EB1827" w:rsidRDefault="00047D3A" w:rsidP="0017317B">
      <w:pPr>
        <w:numPr>
          <w:ilvl w:val="0"/>
          <w:numId w:val="31"/>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2C041E" w:rsidRPr="00EB1827" w:rsidRDefault="009F1F04" w:rsidP="00CA27AF">
      <w:pPr>
        <w:ind w:left="720"/>
        <w:jc w:val="both"/>
        <w:rPr>
          <w:rFonts w:asciiTheme="majorHAnsi" w:hAnsiTheme="majorHAnsi" w:cstheme="majorHAnsi"/>
          <w:sz w:val="20"/>
          <w:szCs w:val="20"/>
        </w:rPr>
      </w:pPr>
      <w:hyperlink r:id="rId27">
        <w:r w:rsidR="00047D3A" w:rsidRPr="00EB1827">
          <w:rPr>
            <w:rFonts w:asciiTheme="majorHAnsi" w:hAnsiTheme="majorHAnsi" w:cstheme="majorHAnsi"/>
            <w:color w:val="1155CC"/>
            <w:sz w:val="20"/>
            <w:szCs w:val="20"/>
            <w:u w:val="single"/>
          </w:rPr>
          <w:t>https://platformazakupowa.pl/strona/45-instrukcje</w:t>
        </w:r>
      </w:hyperlink>
    </w:p>
    <w:p w14:paraId="000000D0" w14:textId="0489B4AC" w:rsidR="002C041E" w:rsidRPr="00EB1827" w:rsidRDefault="00047D3A" w:rsidP="0017317B">
      <w:pPr>
        <w:numPr>
          <w:ilvl w:val="0"/>
          <w:numId w:val="31"/>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podlegać będzie odrzuceniu.</w:t>
      </w:r>
    </w:p>
    <w:p w14:paraId="000000D1" w14:textId="77777777" w:rsidR="002C041E" w:rsidRPr="00EB1827" w:rsidRDefault="00047D3A" w:rsidP="0017317B">
      <w:pPr>
        <w:numPr>
          <w:ilvl w:val="0"/>
          <w:numId w:val="31"/>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31E4D079" w:rsidR="002C041E" w:rsidRPr="00EB1827" w:rsidRDefault="00047D3A" w:rsidP="0017317B">
      <w:pPr>
        <w:numPr>
          <w:ilvl w:val="0"/>
          <w:numId w:val="31"/>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Dokumenty i oświadczenia składane przez </w:t>
      </w:r>
      <w:r w:rsidR="00BB0FDA">
        <w:rPr>
          <w:rFonts w:asciiTheme="majorHAnsi" w:hAnsiTheme="majorHAnsi" w:cstheme="majorHAnsi"/>
          <w:sz w:val="20"/>
          <w:szCs w:val="20"/>
        </w:rPr>
        <w:t>W</w:t>
      </w:r>
      <w:r w:rsidRPr="00EB1827">
        <w:rPr>
          <w:rFonts w:asciiTheme="majorHAnsi" w:hAnsiTheme="majorHAnsi" w:cstheme="majorHAnsi"/>
          <w:sz w:val="20"/>
          <w:szCs w:val="20"/>
        </w:rPr>
        <w:t>ykonawcę powinny być w języku polskim, chyba że w SWZ dopuszczono inaczej. W przypadku  załączenia dokumentów sporządzonych w innym języku niż dopuszczony, Wykonawca zobowiązany jest załączyć tłumaczenie na język polski.</w:t>
      </w:r>
    </w:p>
    <w:p w14:paraId="000000D3" w14:textId="596CFCB4" w:rsidR="002C041E" w:rsidRPr="00EB1827" w:rsidRDefault="00047D3A" w:rsidP="0017317B">
      <w:pPr>
        <w:numPr>
          <w:ilvl w:val="0"/>
          <w:numId w:val="31"/>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BB0FDA">
        <w:rPr>
          <w:rFonts w:asciiTheme="majorHAnsi" w:hAnsiTheme="majorHAnsi" w:cstheme="majorHAnsi"/>
          <w:sz w:val="20"/>
          <w:szCs w:val="20"/>
        </w:rPr>
        <w:t>W</w:t>
      </w:r>
      <w:r w:rsidRPr="00EB1827">
        <w:rPr>
          <w:rFonts w:asciiTheme="majorHAnsi" w:hAnsiTheme="majorHAnsi" w:cstheme="majorHAnsi"/>
          <w:sz w:val="20"/>
          <w:szCs w:val="20"/>
        </w:rPr>
        <w:t xml:space="preserve">ykonawcę ubiegającego się wspólnie z nim o udzielenie zamówienia, przez podmiot, na którego zdolnościach lub sytuacji polega Wykonawca, albo przez </w:t>
      </w:r>
      <w:r w:rsidR="00BB0FDA">
        <w:rPr>
          <w:rFonts w:asciiTheme="majorHAnsi" w:hAnsiTheme="majorHAnsi" w:cstheme="majorHAnsi"/>
          <w:sz w:val="20"/>
          <w:szCs w:val="20"/>
        </w:rPr>
        <w:t>P</w:t>
      </w:r>
      <w:r w:rsidRPr="00EB1827">
        <w:rPr>
          <w:rFonts w:asciiTheme="majorHAnsi" w:hAnsiTheme="majorHAnsi" w:cstheme="majorHAnsi"/>
          <w:sz w:val="20"/>
          <w:szCs w:val="20"/>
        </w:rPr>
        <w:t>odwykonawcę.</w:t>
      </w:r>
    </w:p>
    <w:p w14:paraId="000000D4" w14:textId="77777777" w:rsidR="002C041E" w:rsidRPr="00EB1827" w:rsidRDefault="00047D3A" w:rsidP="0017317B">
      <w:pPr>
        <w:numPr>
          <w:ilvl w:val="0"/>
          <w:numId w:val="31"/>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17317B">
      <w:pPr>
        <w:numPr>
          <w:ilvl w:val="0"/>
          <w:numId w:val="31"/>
        </w:numP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EB1827" w:rsidRDefault="00047D3A" w:rsidP="0017317B">
      <w:pPr>
        <w:numPr>
          <w:ilvl w:val="0"/>
          <w:numId w:val="31"/>
        </w:numPr>
        <w:jc w:val="both"/>
        <w:rPr>
          <w:rFonts w:asciiTheme="majorHAnsi" w:eastAsia="Calibri" w:hAnsiTheme="majorHAnsi" w:cstheme="majorHAnsi"/>
          <w:sz w:val="20"/>
          <w:szCs w:val="20"/>
        </w:rPr>
      </w:pPr>
      <w:r w:rsidRPr="00EB1827">
        <w:rPr>
          <w:rFonts w:asciiTheme="majorHAnsi" w:hAnsiTheme="majorHAnsi" w:cstheme="majorHAnsi"/>
          <w:sz w:val="20"/>
          <w:szCs w:val="20"/>
        </w:rPr>
        <w:t>Zamawiający rekomenduje wykorzystanie formatów: .pdf .</w:t>
      </w:r>
      <w:proofErr w:type="spellStart"/>
      <w:r w:rsidRPr="00EB1827">
        <w:rPr>
          <w:rFonts w:asciiTheme="majorHAnsi" w:hAnsiTheme="majorHAnsi" w:cstheme="majorHAnsi"/>
          <w:sz w:val="20"/>
          <w:szCs w:val="20"/>
        </w:rPr>
        <w:t>doc</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docx</w:t>
      </w:r>
      <w:proofErr w:type="spellEnd"/>
      <w:r w:rsidRPr="00EB1827">
        <w:rPr>
          <w:rFonts w:asciiTheme="majorHAnsi" w:hAnsiTheme="majorHAnsi" w:cstheme="majorHAnsi"/>
          <w:sz w:val="20"/>
          <w:szCs w:val="20"/>
        </w:rPr>
        <w:t xml:space="preserve"> .xls .</w:t>
      </w:r>
      <w:proofErr w:type="spellStart"/>
      <w:r w:rsidRPr="00EB1827">
        <w:rPr>
          <w:rFonts w:asciiTheme="majorHAnsi" w:hAnsiTheme="majorHAnsi" w:cstheme="majorHAnsi"/>
          <w:sz w:val="20"/>
          <w:szCs w:val="20"/>
        </w:rPr>
        <w:t>xlsx</w:t>
      </w:r>
      <w:proofErr w:type="spellEnd"/>
      <w:r w:rsidRPr="00EB1827">
        <w:rPr>
          <w:rFonts w:asciiTheme="majorHAnsi" w:hAnsiTheme="majorHAnsi" w:cstheme="majorHAnsi"/>
          <w:sz w:val="20"/>
          <w:szCs w:val="20"/>
        </w:rPr>
        <w:t xml:space="preserve"> .jpg (.</w:t>
      </w:r>
      <w:proofErr w:type="spellStart"/>
      <w:r w:rsidRPr="00EB1827">
        <w:rPr>
          <w:rFonts w:asciiTheme="majorHAnsi" w:hAnsiTheme="majorHAnsi" w:cstheme="majorHAnsi"/>
          <w:sz w:val="20"/>
          <w:szCs w:val="20"/>
        </w:rPr>
        <w:t>jpeg</w:t>
      </w:r>
      <w:proofErr w:type="spellEnd"/>
      <w:r w:rsidRPr="00EB1827">
        <w:rPr>
          <w:rFonts w:asciiTheme="majorHAnsi" w:hAnsiTheme="majorHAnsi" w:cstheme="majorHAnsi"/>
          <w:sz w:val="20"/>
          <w:szCs w:val="20"/>
        </w:rPr>
        <w:t xml:space="preserve">)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17317B">
      <w:pPr>
        <w:numPr>
          <w:ilvl w:val="0"/>
          <w:numId w:val="31"/>
        </w:numPr>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17317B">
      <w:pPr>
        <w:numPr>
          <w:ilvl w:val="1"/>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17317B">
      <w:pPr>
        <w:numPr>
          <w:ilvl w:val="1"/>
          <w:numId w:val="27"/>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A" w14:textId="6448CF02" w:rsidR="002C041E" w:rsidRPr="00EB1827" w:rsidRDefault="00047D3A" w:rsidP="0017317B">
      <w:pPr>
        <w:numPr>
          <w:ilvl w:val="0"/>
          <w:numId w:val="31"/>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Wśród </w:t>
      </w:r>
      <w:r w:rsidR="00907D1E" w:rsidRPr="00EB1827">
        <w:rPr>
          <w:rFonts w:asciiTheme="majorHAnsi" w:hAnsiTheme="majorHAnsi" w:cstheme="majorHAnsi"/>
          <w:sz w:val="20"/>
          <w:szCs w:val="20"/>
        </w:rPr>
        <w:t xml:space="preserve">formatów </w:t>
      </w:r>
      <w:r w:rsidRPr="00EB1827">
        <w:rPr>
          <w:rFonts w:asciiTheme="majorHAnsi" w:hAnsiTheme="majorHAnsi" w:cstheme="majorHAnsi"/>
          <w:sz w:val="20"/>
          <w:szCs w:val="20"/>
        </w:rPr>
        <w:t>powszechnych</w:t>
      </w:r>
      <w:r w:rsidR="00907D1E" w:rsidRPr="00EB1827">
        <w:rPr>
          <w:rFonts w:asciiTheme="majorHAnsi" w:hAnsiTheme="majorHAnsi" w:cstheme="majorHAnsi"/>
          <w:sz w:val="20"/>
          <w:szCs w:val="20"/>
        </w:rPr>
        <w:t>,</w:t>
      </w:r>
      <w:r w:rsidRPr="00EB1827">
        <w:rPr>
          <w:rFonts w:asciiTheme="majorHAnsi" w:hAnsiTheme="majorHAnsi" w:cstheme="majorHAnsi"/>
          <w:sz w:val="20"/>
          <w:szCs w:val="20"/>
        </w:rPr>
        <w:t xml:space="preserve"> a </w:t>
      </w:r>
      <w:r w:rsidRPr="00EB1827">
        <w:rPr>
          <w:rFonts w:asciiTheme="majorHAnsi" w:hAnsiTheme="majorHAnsi" w:cstheme="majorHAnsi"/>
          <w:b/>
          <w:sz w:val="20"/>
          <w:szCs w:val="20"/>
        </w:rPr>
        <w:t>niewystępujących</w:t>
      </w:r>
      <w:r w:rsidRPr="00EB1827">
        <w:rPr>
          <w:rFonts w:asciiTheme="majorHAnsi" w:hAnsiTheme="majorHAnsi" w:cstheme="majorHAnsi"/>
          <w:sz w:val="20"/>
          <w:szCs w:val="20"/>
        </w:rPr>
        <w:t xml:space="preserve"> w Rozporządzeniu KRI występują: .</w:t>
      </w:r>
      <w:proofErr w:type="spellStart"/>
      <w:r w:rsidRPr="00EB1827">
        <w:rPr>
          <w:rFonts w:asciiTheme="majorHAnsi" w:hAnsiTheme="majorHAnsi" w:cstheme="majorHAnsi"/>
          <w:sz w:val="20"/>
          <w:szCs w:val="20"/>
        </w:rPr>
        <w:t>rar</w:t>
      </w:r>
      <w:proofErr w:type="spellEnd"/>
      <w:r w:rsidRPr="00EB1827">
        <w:rPr>
          <w:rFonts w:asciiTheme="majorHAnsi" w:hAnsiTheme="majorHAnsi" w:cstheme="majorHAnsi"/>
          <w:sz w:val="20"/>
          <w:szCs w:val="20"/>
        </w:rPr>
        <w:t xml:space="preserve"> .gif .</w:t>
      </w:r>
      <w:proofErr w:type="spellStart"/>
      <w:r w:rsidRPr="00EB1827">
        <w:rPr>
          <w:rFonts w:asciiTheme="majorHAnsi" w:hAnsiTheme="majorHAnsi" w:cstheme="majorHAnsi"/>
          <w:sz w:val="20"/>
          <w:szCs w:val="20"/>
        </w:rPr>
        <w:t>bmp</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numbers</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pages</w:t>
      </w:r>
      <w:proofErr w:type="spellEnd"/>
      <w:r w:rsidRPr="00EB1827">
        <w:rPr>
          <w:rFonts w:asciiTheme="majorHAnsi" w:hAnsiTheme="majorHAnsi" w:cstheme="majorHAnsi"/>
          <w:sz w:val="20"/>
          <w:szCs w:val="20"/>
        </w:rPr>
        <w:t xml:space="preserve">. </w:t>
      </w:r>
      <w:r w:rsidRPr="00EB1827">
        <w:rPr>
          <w:rFonts w:asciiTheme="majorHAnsi" w:hAnsiTheme="majorHAnsi" w:cstheme="majorHAnsi"/>
          <w:b/>
          <w:sz w:val="20"/>
          <w:szCs w:val="20"/>
        </w:rPr>
        <w:t>Dokumenty złożone w takich plikach zostaną uznane za złożone nieskutecznie.</w:t>
      </w:r>
    </w:p>
    <w:p w14:paraId="000000DB" w14:textId="77777777" w:rsidR="002C041E" w:rsidRPr="00EB1827" w:rsidRDefault="00047D3A" w:rsidP="0017317B">
      <w:pPr>
        <w:numPr>
          <w:ilvl w:val="0"/>
          <w:numId w:val="31"/>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w:t>
      </w:r>
      <w:proofErr w:type="spellStart"/>
      <w:r w:rsidRPr="00EB1827">
        <w:rPr>
          <w:rFonts w:asciiTheme="majorHAnsi" w:hAnsiTheme="majorHAnsi" w:cstheme="majorHAnsi"/>
          <w:sz w:val="20"/>
          <w:szCs w:val="20"/>
        </w:rPr>
        <w:t>eDoApp</w:t>
      </w:r>
      <w:proofErr w:type="spellEnd"/>
      <w:r w:rsidRPr="00EB1827">
        <w:rPr>
          <w:rFonts w:asciiTheme="majorHAnsi" w:hAnsiTheme="majorHAnsi" w:cstheme="majorHAnsi"/>
          <w:sz w:val="20"/>
          <w:szCs w:val="20"/>
        </w:rPr>
        <w:t xml:space="preserve">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77777777" w:rsidR="002C041E" w:rsidRPr="00EB1827" w:rsidRDefault="00047D3A" w:rsidP="0017317B">
      <w:pPr>
        <w:numPr>
          <w:ilvl w:val="0"/>
          <w:numId w:val="31"/>
        </w:numPr>
        <w:jc w:val="both"/>
        <w:rPr>
          <w:rFonts w:asciiTheme="majorHAnsi" w:hAnsiTheme="majorHAnsi" w:cstheme="majorHAnsi"/>
          <w:sz w:val="20"/>
          <w:szCs w:val="20"/>
        </w:rPr>
      </w:pPr>
      <w:r w:rsidRPr="00EB1827">
        <w:rPr>
          <w:rFonts w:asciiTheme="majorHAnsi" w:hAnsiTheme="majorHAnsi" w:cstheme="majorHAnsi"/>
          <w:sz w:val="20"/>
          <w:szCs w:val="20"/>
        </w:rPr>
        <w:t>W przypadku stosowania przez wykonawcę kwalifikowanego podpisu elektronicznego:</w:t>
      </w:r>
    </w:p>
    <w:p w14:paraId="000000DD" w14:textId="17564FA8" w:rsidR="002C041E" w:rsidRPr="00EB1827" w:rsidRDefault="00047D3A" w:rsidP="0017317B">
      <w:pPr>
        <w:numPr>
          <w:ilvl w:val="0"/>
          <w:numId w:val="18"/>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Ze względu na niskie ryzyko naruszenia integralności pliku oraz łatwiejszą weryfikację podpisu zamawiający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w:t>
      </w:r>
      <w:proofErr w:type="spellStart"/>
      <w:r w:rsidRPr="00EB1827">
        <w:rPr>
          <w:rFonts w:asciiTheme="majorHAnsi" w:hAnsiTheme="majorHAnsi" w:cstheme="majorHAnsi"/>
          <w:b/>
          <w:sz w:val="20"/>
          <w:szCs w:val="20"/>
        </w:rPr>
        <w:t>PAdES</w:t>
      </w:r>
      <w:proofErr w:type="spellEnd"/>
      <w:r w:rsidRPr="00EB1827">
        <w:rPr>
          <w:rFonts w:asciiTheme="majorHAnsi" w:hAnsiTheme="majorHAnsi" w:cstheme="majorHAnsi"/>
          <w:b/>
          <w:sz w:val="20"/>
          <w:szCs w:val="20"/>
        </w:rPr>
        <w:t xml:space="preserve">. </w:t>
      </w:r>
    </w:p>
    <w:p w14:paraId="000000DE" w14:textId="77777777" w:rsidR="002C041E" w:rsidRPr="00EB1827" w:rsidRDefault="00047D3A" w:rsidP="0017317B">
      <w:pPr>
        <w:numPr>
          <w:ilvl w:val="0"/>
          <w:numId w:val="18"/>
        </w:numPr>
        <w:jc w:val="both"/>
        <w:rPr>
          <w:rFonts w:asciiTheme="majorHAnsi" w:hAnsiTheme="majorHAnsi" w:cstheme="majorHAnsi"/>
          <w:sz w:val="20"/>
          <w:szCs w:val="20"/>
        </w:rPr>
      </w:pPr>
      <w:r w:rsidRPr="00EB1827">
        <w:rPr>
          <w:rFonts w:asciiTheme="majorHAnsi" w:hAnsiTheme="majorHAnsi" w:cstheme="majorHAnsi"/>
          <w:sz w:val="20"/>
          <w:szCs w:val="20"/>
        </w:rPr>
        <w:lastRenderedPageBreak/>
        <w:t xml:space="preserve">Pliki w innych formatach niż PDF </w:t>
      </w:r>
      <w:r w:rsidRPr="00EB1827">
        <w:rPr>
          <w:rFonts w:asciiTheme="majorHAnsi" w:hAnsiTheme="majorHAnsi" w:cstheme="majorHAnsi"/>
          <w:b/>
          <w:sz w:val="20"/>
          <w:szCs w:val="20"/>
        </w:rPr>
        <w:t xml:space="preserve">zaleca się opatrzyć podpisem w formacie </w:t>
      </w:r>
      <w:proofErr w:type="spellStart"/>
      <w:r w:rsidRPr="00EB1827">
        <w:rPr>
          <w:rFonts w:asciiTheme="majorHAnsi" w:hAnsiTheme="majorHAnsi" w:cstheme="majorHAnsi"/>
          <w:b/>
          <w:sz w:val="20"/>
          <w:szCs w:val="20"/>
        </w:rPr>
        <w:t>XAdES</w:t>
      </w:r>
      <w:proofErr w:type="spellEnd"/>
      <w:r w:rsidRPr="00EB1827">
        <w:rPr>
          <w:rFonts w:asciiTheme="majorHAnsi" w:hAnsiTheme="majorHAnsi" w:cstheme="majorHAnsi"/>
          <w:b/>
          <w:sz w:val="20"/>
          <w:szCs w:val="20"/>
        </w:rPr>
        <w:t xml:space="preserve"> o typie zewnętrznym</w:t>
      </w:r>
      <w:r w:rsidRPr="00EB1827">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EB1827" w:rsidRDefault="00047D3A" w:rsidP="0017317B">
      <w:pPr>
        <w:numPr>
          <w:ilvl w:val="0"/>
          <w:numId w:val="18"/>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17317B">
      <w:pPr>
        <w:numPr>
          <w:ilvl w:val="0"/>
          <w:numId w:val="31"/>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17317B">
      <w:pPr>
        <w:numPr>
          <w:ilvl w:val="0"/>
          <w:numId w:val="31"/>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EB1827" w:rsidRDefault="00047D3A" w:rsidP="0017317B">
      <w:pPr>
        <w:numPr>
          <w:ilvl w:val="0"/>
          <w:numId w:val="31"/>
        </w:numPr>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17317B">
      <w:pPr>
        <w:numPr>
          <w:ilvl w:val="0"/>
          <w:numId w:val="31"/>
        </w:numPr>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17317B">
      <w:pPr>
        <w:numPr>
          <w:ilvl w:val="0"/>
          <w:numId w:val="31"/>
        </w:numPr>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78D93161" w:rsidR="002C041E" w:rsidRDefault="00047D3A" w:rsidP="0017317B">
      <w:pPr>
        <w:numPr>
          <w:ilvl w:val="0"/>
          <w:numId w:val="31"/>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 koniecznością odrzucenia oferty.</w:t>
      </w:r>
    </w:p>
    <w:p w14:paraId="15841A95" w14:textId="77777777" w:rsidR="00B8788B" w:rsidRPr="00EB1827" w:rsidRDefault="00B8788B" w:rsidP="00B8788B">
      <w:pPr>
        <w:ind w:left="720"/>
        <w:jc w:val="both"/>
        <w:rPr>
          <w:rFonts w:asciiTheme="majorHAnsi" w:hAnsiTheme="majorHAnsi" w:cstheme="majorHAnsi"/>
          <w:sz w:val="20"/>
          <w:szCs w:val="20"/>
        </w:rPr>
      </w:pP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6" w:name="_c8de4rg6s4kb" w:colFirst="0" w:colLast="0"/>
      <w:bookmarkEnd w:id="16"/>
      <w:r w:rsidRPr="00EB1827">
        <w:rPr>
          <w:rFonts w:asciiTheme="majorHAnsi" w:hAnsiTheme="majorHAnsi" w:cstheme="majorHAnsi"/>
          <w:sz w:val="20"/>
          <w:szCs w:val="20"/>
        </w:rPr>
        <w:t>XV. Sposób obliczania ceny oferty</w:t>
      </w:r>
    </w:p>
    <w:p w14:paraId="000000E7" w14:textId="0980E4E6"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Pr="00EB1827">
        <w:rPr>
          <w:rFonts w:asciiTheme="majorHAnsi" w:hAnsiTheme="majorHAnsi" w:cstheme="majorHAnsi"/>
          <w:b/>
          <w:sz w:val="20"/>
          <w:szCs w:val="20"/>
        </w:rPr>
        <w:t xml:space="preserve"> </w:t>
      </w:r>
      <w:r w:rsidR="003D4143">
        <w:rPr>
          <w:rFonts w:asciiTheme="majorHAnsi" w:hAnsiTheme="majorHAnsi" w:cstheme="majorHAnsi"/>
          <w:b/>
          <w:sz w:val="20"/>
          <w:szCs w:val="20"/>
        </w:rPr>
        <w:t xml:space="preserve"> </w:t>
      </w:r>
      <w:r w:rsidR="00B82936">
        <w:rPr>
          <w:rFonts w:asciiTheme="majorHAnsi" w:hAnsiTheme="majorHAnsi" w:cstheme="majorHAnsi"/>
          <w:b/>
          <w:sz w:val="20"/>
          <w:szCs w:val="20"/>
        </w:rPr>
        <w:t xml:space="preserve"> i </w:t>
      </w:r>
      <w:r w:rsidR="003D4143">
        <w:rPr>
          <w:rFonts w:asciiTheme="majorHAnsi" w:hAnsiTheme="majorHAnsi" w:cstheme="majorHAnsi"/>
          <w:b/>
          <w:sz w:val="20"/>
          <w:szCs w:val="20"/>
        </w:rPr>
        <w:t xml:space="preserve">nr 2 </w:t>
      </w:r>
      <w:r w:rsidRPr="00EB1827">
        <w:rPr>
          <w:rFonts w:asciiTheme="majorHAnsi" w:hAnsiTheme="majorHAnsi" w:cstheme="majorHAnsi"/>
          <w:b/>
          <w:sz w:val="20"/>
          <w:szCs w:val="20"/>
        </w:rPr>
        <w:t xml:space="preserve">do SWZ. </w:t>
      </w:r>
    </w:p>
    <w:p w14:paraId="000000E8" w14:textId="3D765887" w:rsidR="002C041E" w:rsidRPr="00B8788B" w:rsidRDefault="00047D3A" w:rsidP="0017317B">
      <w:pPr>
        <w:numPr>
          <w:ilvl w:val="0"/>
          <w:numId w:val="5"/>
        </w:numPr>
        <w:ind w:left="426" w:hanging="426"/>
        <w:jc w:val="both"/>
        <w:rPr>
          <w:rFonts w:asciiTheme="majorHAnsi" w:hAnsiTheme="majorHAnsi" w:cstheme="majorHAnsi"/>
          <w:sz w:val="20"/>
          <w:szCs w:val="20"/>
        </w:rPr>
      </w:pPr>
      <w:r w:rsidRPr="00B8788B">
        <w:rPr>
          <w:rFonts w:asciiTheme="majorHAnsi" w:hAnsiTheme="majorHAnsi" w:cstheme="majorHAnsi"/>
          <w:sz w:val="20"/>
          <w:szCs w:val="20"/>
        </w:rPr>
        <w:t>Cena ofertowa brutto musi uwzględniać wszystkie koszty związane z realizacją przedmiotu zamówienia zgodnie z opisem przedmiotu zamówienia</w:t>
      </w:r>
      <w:r w:rsidR="00494F8D" w:rsidRPr="00B8788B">
        <w:rPr>
          <w:rFonts w:asciiTheme="majorHAnsi" w:hAnsiTheme="majorHAnsi" w:cstheme="majorHAnsi"/>
          <w:sz w:val="20"/>
          <w:szCs w:val="20"/>
        </w:rPr>
        <w:t>,</w:t>
      </w:r>
      <w:r w:rsidRPr="00B8788B">
        <w:rPr>
          <w:rFonts w:asciiTheme="majorHAnsi" w:hAnsiTheme="majorHAnsi" w:cstheme="majorHAnsi"/>
          <w:sz w:val="20"/>
          <w:szCs w:val="20"/>
        </w:rPr>
        <w:t xml:space="preserve"> </w:t>
      </w:r>
      <w:r w:rsidR="005300C6" w:rsidRPr="00B8788B">
        <w:rPr>
          <w:rFonts w:asciiTheme="majorHAnsi" w:hAnsiTheme="majorHAnsi" w:cstheme="majorHAnsi"/>
          <w:sz w:val="20"/>
          <w:szCs w:val="20"/>
        </w:rPr>
        <w:t>projektowanymi</w:t>
      </w:r>
      <w:r w:rsidR="00764B1A" w:rsidRPr="00B8788B">
        <w:rPr>
          <w:rFonts w:asciiTheme="majorHAnsi" w:hAnsiTheme="majorHAnsi" w:cstheme="majorHAnsi"/>
          <w:sz w:val="20"/>
          <w:szCs w:val="20"/>
        </w:rPr>
        <w:t xml:space="preserve">  </w:t>
      </w:r>
      <w:r w:rsidRPr="00B8788B">
        <w:rPr>
          <w:rFonts w:asciiTheme="majorHAnsi" w:hAnsiTheme="majorHAnsi" w:cstheme="majorHAnsi"/>
          <w:sz w:val="20"/>
          <w:szCs w:val="20"/>
        </w:rPr>
        <w:t>postanowieniami umowy określonymi w niniejszej SWZ</w:t>
      </w:r>
      <w:r w:rsidR="00494F8D" w:rsidRPr="00B8788B">
        <w:rPr>
          <w:rFonts w:asciiTheme="majorHAnsi" w:hAnsiTheme="majorHAnsi" w:cstheme="majorHAnsi"/>
          <w:sz w:val="20"/>
          <w:szCs w:val="20"/>
        </w:rPr>
        <w:t xml:space="preserve"> oraz zgodnie z załącznikiem nr 2</w:t>
      </w:r>
      <w:r w:rsidRPr="00B8788B">
        <w:rPr>
          <w:rFonts w:asciiTheme="majorHAnsi" w:hAnsiTheme="majorHAnsi" w:cstheme="majorHAnsi"/>
          <w:sz w:val="20"/>
          <w:szCs w:val="20"/>
        </w:rPr>
        <w:t xml:space="preserve">. </w:t>
      </w:r>
    </w:p>
    <w:p w14:paraId="000000E9"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000000ED" w14:textId="6A31FE2F"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B1827">
        <w:rPr>
          <w:rFonts w:asciiTheme="majorHAnsi" w:hAnsiTheme="majorHAnsi" w:cstheme="majorHAnsi"/>
          <w:sz w:val="20"/>
          <w:szCs w:val="20"/>
        </w:rPr>
        <w:t>późn</w:t>
      </w:r>
      <w:proofErr w:type="spellEnd"/>
      <w:r w:rsidRPr="00EB1827">
        <w:rPr>
          <w:rFonts w:asciiTheme="majorHAnsi" w:hAnsiTheme="majorHAnsi" w:cstheme="majorHAnsi"/>
          <w:sz w:val="20"/>
          <w:szCs w:val="20"/>
        </w:rPr>
        <w:t>. zm.), dla celów zastosowania kryterium ceny lub kosztu zamawiający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 ofercie, o której mowa w ust. 1, Wykonawca ma obowiązek:</w:t>
      </w:r>
    </w:p>
    <w:p w14:paraId="000000EE"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poinformowania zamawiającego, że wybór jego oferty będzie prowadził do powstania u zamawiającego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wskazania wartości towaru lub usługi objętego obowiązkiem podatkowym zamawiającego, bez kwoty podatku;</w:t>
      </w:r>
    </w:p>
    <w:p w14:paraId="000000F1"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4)</w:t>
      </w:r>
      <w:r w:rsidRPr="00EB1827">
        <w:rPr>
          <w:rFonts w:asciiTheme="majorHAnsi" w:hAnsiTheme="majorHAnsi" w:cstheme="majorHAnsi"/>
          <w:sz w:val="20"/>
          <w:szCs w:val="20"/>
        </w:rPr>
        <w:tab/>
        <w:t>wskazania stawki podatku od towarów i usług, która zgodnie z wiedzą wykonawcy, będzie miała zastosowanie.</w:t>
      </w:r>
    </w:p>
    <w:p w14:paraId="000000F2" w14:textId="77777777" w:rsidR="002C041E"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7FC7962" w14:textId="77777777" w:rsidR="00B8788B" w:rsidRDefault="00B8788B" w:rsidP="00B8788B">
      <w:pPr>
        <w:jc w:val="both"/>
        <w:rPr>
          <w:rFonts w:asciiTheme="majorHAnsi" w:hAnsiTheme="majorHAnsi" w:cstheme="majorHAnsi"/>
          <w:sz w:val="20"/>
          <w:szCs w:val="20"/>
        </w:rPr>
      </w:pPr>
    </w:p>
    <w:p w14:paraId="7BC9615D" w14:textId="77777777" w:rsidR="00B8788B" w:rsidRDefault="00B8788B" w:rsidP="00B8788B">
      <w:pPr>
        <w:jc w:val="both"/>
        <w:rPr>
          <w:rFonts w:asciiTheme="majorHAnsi" w:hAnsiTheme="majorHAnsi" w:cstheme="majorHAnsi"/>
          <w:sz w:val="20"/>
          <w:szCs w:val="20"/>
        </w:rPr>
      </w:pPr>
    </w:p>
    <w:p w14:paraId="77A938E6" w14:textId="77777777" w:rsidR="00B8788B" w:rsidRPr="00EB1827" w:rsidRDefault="00B8788B" w:rsidP="00B8788B">
      <w:pPr>
        <w:jc w:val="both"/>
        <w:rPr>
          <w:rFonts w:asciiTheme="majorHAnsi" w:hAnsiTheme="majorHAnsi" w:cstheme="majorHAnsi"/>
          <w:sz w:val="20"/>
          <w:szCs w:val="20"/>
        </w:rPr>
      </w:pP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7" w:name="_1wm6hsxsy23e" w:colFirst="0" w:colLast="0"/>
      <w:bookmarkEnd w:id="17"/>
      <w:r w:rsidRPr="00EB1827">
        <w:rPr>
          <w:rFonts w:asciiTheme="majorHAnsi" w:hAnsiTheme="majorHAnsi" w:cstheme="majorHAnsi"/>
          <w:sz w:val="20"/>
          <w:szCs w:val="20"/>
        </w:rPr>
        <w:lastRenderedPageBreak/>
        <w:t>XVI. Wymagania dotyczące wadium</w:t>
      </w:r>
    </w:p>
    <w:p w14:paraId="48D8D285" w14:textId="0ED5939F" w:rsidR="0076708C" w:rsidRPr="0076708C" w:rsidRDefault="00AB44CC" w:rsidP="0076708C">
      <w:pPr>
        <w:tabs>
          <w:tab w:val="left" w:pos="426"/>
          <w:tab w:val="left" w:pos="9072"/>
        </w:tabs>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8" w:name="_kraqvybbazqg" w:colFirst="0" w:colLast="0"/>
      <w:bookmarkEnd w:id="18"/>
      <w:r w:rsidRPr="00EB1827">
        <w:rPr>
          <w:rFonts w:asciiTheme="majorHAnsi" w:hAnsiTheme="majorHAnsi" w:cstheme="majorHAnsi"/>
          <w:sz w:val="20"/>
          <w:szCs w:val="20"/>
        </w:rPr>
        <w:t>XVII. Termin związania ofertą</w:t>
      </w:r>
    </w:p>
    <w:p w14:paraId="00000108" w14:textId="002F0039" w:rsidR="002C041E" w:rsidRPr="00EB1827" w:rsidRDefault="00047D3A" w:rsidP="0017317B">
      <w:pPr>
        <w:numPr>
          <w:ilvl w:val="0"/>
          <w:numId w:val="32"/>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Pr="00EB1827">
        <w:rPr>
          <w:rFonts w:asciiTheme="majorHAnsi" w:hAnsiTheme="majorHAnsi" w:cstheme="majorHAnsi"/>
          <w:color w:val="000000" w:themeColor="text1"/>
          <w:sz w:val="20"/>
          <w:szCs w:val="20"/>
        </w:rPr>
        <w:t xml:space="preserve">dnia </w:t>
      </w:r>
      <w:r w:rsidR="00B8788B" w:rsidRPr="00B8788B">
        <w:rPr>
          <w:rFonts w:asciiTheme="majorHAnsi" w:hAnsiTheme="majorHAnsi" w:cstheme="majorHAnsi"/>
          <w:b/>
          <w:color w:val="000000" w:themeColor="text1"/>
          <w:sz w:val="20"/>
          <w:szCs w:val="20"/>
        </w:rPr>
        <w:t>1</w:t>
      </w:r>
      <w:r w:rsidR="00A930A8" w:rsidRPr="00B8788B">
        <w:rPr>
          <w:rFonts w:asciiTheme="majorHAnsi" w:hAnsiTheme="majorHAnsi" w:cstheme="majorHAnsi"/>
          <w:b/>
          <w:color w:val="000000" w:themeColor="text1"/>
          <w:sz w:val="20"/>
          <w:szCs w:val="20"/>
        </w:rPr>
        <w:t xml:space="preserve">4 </w:t>
      </w:r>
      <w:r w:rsidR="00B85D41" w:rsidRPr="00B8788B">
        <w:rPr>
          <w:rFonts w:asciiTheme="majorHAnsi" w:hAnsiTheme="majorHAnsi" w:cstheme="majorHAnsi"/>
          <w:b/>
          <w:color w:val="000000" w:themeColor="text1"/>
          <w:sz w:val="20"/>
          <w:szCs w:val="20"/>
        </w:rPr>
        <w:t>grudnia</w:t>
      </w:r>
      <w:r w:rsidR="00007A03" w:rsidRPr="00B8788B">
        <w:rPr>
          <w:rFonts w:asciiTheme="majorHAnsi" w:hAnsiTheme="majorHAnsi" w:cstheme="majorHAnsi"/>
          <w:b/>
          <w:color w:val="000000" w:themeColor="text1"/>
          <w:sz w:val="20"/>
          <w:szCs w:val="20"/>
        </w:rPr>
        <w:t xml:space="preserve"> </w:t>
      </w:r>
      <w:r w:rsidR="00AB11D7" w:rsidRPr="00B8788B">
        <w:rPr>
          <w:rFonts w:asciiTheme="majorHAnsi" w:hAnsiTheme="majorHAnsi" w:cstheme="majorHAnsi"/>
          <w:b/>
          <w:color w:val="000000" w:themeColor="text1"/>
          <w:sz w:val="20"/>
          <w:szCs w:val="20"/>
        </w:rPr>
        <w:t>2021</w:t>
      </w:r>
      <w:r w:rsidRPr="00B8788B">
        <w:rPr>
          <w:rFonts w:asciiTheme="majorHAnsi" w:hAnsiTheme="majorHAnsi" w:cstheme="majorHAnsi"/>
          <w:b/>
          <w:smallCaps/>
          <w:color w:val="000000" w:themeColor="text1"/>
          <w:sz w:val="20"/>
          <w:szCs w:val="20"/>
        </w:rPr>
        <w:t xml:space="preserve"> </w:t>
      </w:r>
      <w:r w:rsidRPr="00B8788B">
        <w:rPr>
          <w:rFonts w:asciiTheme="majorHAnsi" w:hAnsiTheme="majorHAnsi" w:cstheme="majorHAnsi"/>
          <w:b/>
          <w:color w:val="000000" w:themeColor="text1"/>
          <w:sz w:val="20"/>
          <w:szCs w:val="20"/>
        </w:rPr>
        <w:t>r</w:t>
      </w:r>
      <w:r w:rsidRPr="00B8788B">
        <w:rPr>
          <w:rFonts w:asciiTheme="majorHAnsi" w:hAnsiTheme="majorHAnsi" w:cstheme="majorHAnsi"/>
          <w:color w:val="000000" w:themeColor="text1"/>
          <w:sz w:val="20"/>
          <w:szCs w:val="20"/>
        </w:rPr>
        <w:t>.</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262841A2" w:rsidR="002C041E" w:rsidRPr="00EB1827" w:rsidRDefault="00047D3A" w:rsidP="0017317B">
      <w:pPr>
        <w:numPr>
          <w:ilvl w:val="0"/>
          <w:numId w:val="32"/>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BB0FDA">
        <w:rPr>
          <w:rFonts w:asciiTheme="majorHAnsi" w:hAnsiTheme="majorHAnsi" w:cstheme="majorHAnsi"/>
          <w:sz w:val="20"/>
          <w:szCs w:val="20"/>
        </w:rPr>
        <w:t>W</w:t>
      </w:r>
      <w:r w:rsidRPr="00EB1827">
        <w:rPr>
          <w:rFonts w:asciiTheme="majorHAnsi" w:hAnsiTheme="majorHAnsi" w:cstheme="majorHAnsi"/>
          <w:sz w:val="20"/>
          <w:szCs w:val="20"/>
        </w:rPr>
        <w:t>ykonawcę pisemnego oświadczenia o wyrażeniu zgody na przedłużenie terminu związania ofertą.</w:t>
      </w:r>
    </w:p>
    <w:p w14:paraId="0000010A" w14:textId="4AF4570E" w:rsidR="002C041E" w:rsidRPr="00EB1827" w:rsidRDefault="00047D3A" w:rsidP="0017317B">
      <w:pPr>
        <w:numPr>
          <w:ilvl w:val="0"/>
          <w:numId w:val="32"/>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9" w:name="_iwk7tzonv6ne" w:colFirst="0" w:colLast="0"/>
      <w:bookmarkEnd w:id="19"/>
      <w:r w:rsidRPr="00EB1827">
        <w:rPr>
          <w:rFonts w:asciiTheme="majorHAnsi" w:hAnsiTheme="majorHAnsi" w:cstheme="majorHAnsi"/>
          <w:sz w:val="20"/>
          <w:szCs w:val="20"/>
        </w:rPr>
        <w:t>XVIII. Miejsce i termin składania ofert</w:t>
      </w:r>
    </w:p>
    <w:p w14:paraId="0000010C" w14:textId="220E2823" w:rsidR="002C041E" w:rsidRPr="00EB1827" w:rsidRDefault="00047D3A" w:rsidP="0017317B">
      <w:pPr>
        <w:numPr>
          <w:ilvl w:val="0"/>
          <w:numId w:val="21"/>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 xml:space="preserve">dnia </w:t>
      </w:r>
      <w:r w:rsidR="00B8788B" w:rsidRPr="00B8788B">
        <w:rPr>
          <w:rFonts w:asciiTheme="majorHAnsi" w:hAnsiTheme="majorHAnsi" w:cstheme="majorHAnsi"/>
          <w:b/>
          <w:color w:val="000000" w:themeColor="text1"/>
          <w:sz w:val="20"/>
          <w:szCs w:val="20"/>
          <w:u w:val="single"/>
        </w:rPr>
        <w:t>1</w:t>
      </w:r>
      <w:r w:rsidR="00A930A8" w:rsidRPr="00B8788B">
        <w:rPr>
          <w:rFonts w:asciiTheme="majorHAnsi" w:hAnsiTheme="majorHAnsi" w:cstheme="majorHAnsi"/>
          <w:b/>
          <w:color w:val="000000" w:themeColor="text1"/>
          <w:sz w:val="20"/>
          <w:szCs w:val="20"/>
          <w:u w:val="single"/>
        </w:rPr>
        <w:t xml:space="preserve">5 </w:t>
      </w:r>
      <w:r w:rsidR="00B85D41" w:rsidRPr="00B8788B">
        <w:rPr>
          <w:rFonts w:asciiTheme="majorHAnsi" w:hAnsiTheme="majorHAnsi" w:cstheme="majorHAnsi"/>
          <w:b/>
          <w:color w:val="000000" w:themeColor="text1"/>
          <w:sz w:val="20"/>
          <w:szCs w:val="20"/>
          <w:u w:val="single"/>
        </w:rPr>
        <w:t>listopada</w:t>
      </w:r>
      <w:r w:rsidR="00AB11D7" w:rsidRPr="00B8788B">
        <w:rPr>
          <w:rFonts w:asciiTheme="majorHAnsi" w:hAnsiTheme="majorHAnsi" w:cstheme="majorHAnsi"/>
          <w:b/>
          <w:color w:val="000000" w:themeColor="text1"/>
          <w:sz w:val="20"/>
          <w:szCs w:val="20"/>
          <w:u w:val="single"/>
        </w:rPr>
        <w:t xml:space="preserve"> 2021 r.</w:t>
      </w:r>
      <w:r w:rsidRPr="00B8788B">
        <w:rPr>
          <w:rFonts w:asciiTheme="majorHAnsi" w:hAnsiTheme="majorHAnsi" w:cstheme="majorHAnsi"/>
          <w:color w:val="000000" w:themeColor="text1"/>
          <w:sz w:val="20"/>
          <w:szCs w:val="20"/>
          <w:u w:val="single"/>
        </w:rPr>
        <w:t xml:space="preserve"> </w:t>
      </w:r>
      <w:r w:rsidRPr="00B8788B">
        <w:rPr>
          <w:rFonts w:asciiTheme="majorHAnsi" w:hAnsiTheme="majorHAnsi" w:cstheme="majorHAnsi"/>
          <w:sz w:val="20"/>
          <w:szCs w:val="20"/>
          <w:u w:val="single"/>
        </w:rPr>
        <w:t>do godziny</w:t>
      </w:r>
      <w:r w:rsidR="00443E07" w:rsidRPr="00B8788B">
        <w:rPr>
          <w:rFonts w:asciiTheme="majorHAnsi" w:hAnsiTheme="majorHAnsi" w:cstheme="majorHAnsi"/>
          <w:sz w:val="20"/>
          <w:szCs w:val="20"/>
          <w:u w:val="single"/>
        </w:rPr>
        <w:t xml:space="preserve"> </w:t>
      </w:r>
      <w:r w:rsidR="00B8788B" w:rsidRPr="00B8788B">
        <w:rPr>
          <w:rFonts w:asciiTheme="majorHAnsi" w:hAnsiTheme="majorHAnsi" w:cstheme="majorHAnsi"/>
          <w:b/>
          <w:sz w:val="20"/>
          <w:szCs w:val="20"/>
          <w:u w:val="single"/>
        </w:rPr>
        <w:t>9</w:t>
      </w:r>
      <w:r w:rsidR="00443E07" w:rsidRPr="00B8788B">
        <w:rPr>
          <w:rFonts w:asciiTheme="majorHAnsi" w:hAnsiTheme="majorHAnsi" w:cstheme="majorHAnsi"/>
          <w:b/>
          <w:sz w:val="20"/>
          <w:szCs w:val="20"/>
          <w:u w:val="single"/>
        </w:rPr>
        <w:t>:00</w:t>
      </w:r>
      <w:r w:rsidR="00443E07" w:rsidRPr="00B8788B">
        <w:rPr>
          <w:rFonts w:asciiTheme="majorHAnsi" w:hAnsiTheme="majorHAnsi" w:cstheme="majorHAnsi"/>
          <w:sz w:val="20"/>
          <w:szCs w:val="20"/>
          <w:u w:val="single"/>
        </w:rPr>
        <w:t>.</w:t>
      </w:r>
    </w:p>
    <w:p w14:paraId="0000010D" w14:textId="77777777" w:rsidR="002C041E" w:rsidRPr="00EB1827" w:rsidRDefault="00047D3A" w:rsidP="0017317B">
      <w:pPr>
        <w:numPr>
          <w:ilvl w:val="0"/>
          <w:numId w:val="21"/>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 oferty należy dołączyć wszystkie wymagane w SWZ dokumenty.</w:t>
      </w:r>
    </w:p>
    <w:p w14:paraId="0000010E" w14:textId="77777777" w:rsidR="002C041E" w:rsidRPr="00EB1827" w:rsidRDefault="00047D3A" w:rsidP="0017317B">
      <w:pPr>
        <w:numPr>
          <w:ilvl w:val="0"/>
          <w:numId w:val="21"/>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3F40ED22" w:rsidR="002C041E" w:rsidRPr="00EB1827" w:rsidRDefault="00047D3A" w:rsidP="0017317B">
      <w:pPr>
        <w:numPr>
          <w:ilvl w:val="0"/>
          <w:numId w:val="21"/>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2C041E" w:rsidRPr="00EB1827" w:rsidRDefault="00047D3A" w:rsidP="0017317B">
      <w:pPr>
        <w:numPr>
          <w:ilvl w:val="0"/>
          <w:numId w:val="21"/>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EB1827" w:rsidRDefault="00047D3A" w:rsidP="0017317B">
      <w:pPr>
        <w:numPr>
          <w:ilvl w:val="0"/>
          <w:numId w:val="21"/>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EB1827">
        <w:rPr>
          <w:rFonts w:asciiTheme="majorHAnsi" w:hAnsiTheme="majorHAnsi" w:cstheme="majorHAnsi"/>
          <w:sz w:val="20"/>
          <w:szCs w:val="20"/>
        </w:rPr>
        <w:t>XIX. Otwarcie ofert</w:t>
      </w:r>
    </w:p>
    <w:p w14:paraId="00000113" w14:textId="65C55F92" w:rsidR="002C041E" w:rsidRPr="00EB1827" w:rsidRDefault="00047D3A" w:rsidP="005410BF">
      <w:pPr>
        <w:numPr>
          <w:ilvl w:val="0"/>
          <w:numId w:val="3"/>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687284EB" w:rsidR="002C041E" w:rsidRPr="00EB1827" w:rsidRDefault="00E2788C"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zamawiającego, otwarcie ofert następuje niezwłocznie po usunięciu awarii.</w:t>
      </w:r>
    </w:p>
    <w:p w14:paraId="00000115" w14:textId="00BCAC33" w:rsidR="002C041E" w:rsidRPr="00EB1827"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77777777"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lastRenderedPageBreak/>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EB1827">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EB1827" w:rsidRDefault="00047D3A" w:rsidP="0017317B">
      <w:pPr>
        <w:numPr>
          <w:ilvl w:val="0"/>
          <w:numId w:val="14"/>
        </w:numPr>
        <w:ind w:left="426"/>
        <w:jc w:val="both"/>
        <w:rPr>
          <w:rFonts w:asciiTheme="majorHAnsi" w:hAnsiTheme="majorHAnsi" w:cstheme="majorHAnsi"/>
          <w:sz w:val="20"/>
          <w:szCs w:val="20"/>
        </w:rPr>
      </w:pPr>
      <w:r w:rsidRPr="00EB1827">
        <w:rPr>
          <w:rFonts w:asciiTheme="majorHAnsi" w:hAnsiTheme="majorHAnsi" w:cstheme="majorHAnsi"/>
          <w:sz w:val="20"/>
          <w:szCs w:val="20"/>
        </w:rPr>
        <w:t>Przy wyborze najkorzystniejszej oferty Zamawiający będzie się kierował następującymi kryteriami oceny ofert:</w:t>
      </w:r>
    </w:p>
    <w:p w14:paraId="0000011E" w14:textId="361FC68D" w:rsidR="002C041E" w:rsidRPr="00B82936" w:rsidRDefault="0078687A" w:rsidP="00B85D41">
      <w:pPr>
        <w:numPr>
          <w:ilvl w:val="0"/>
          <w:numId w:val="23"/>
        </w:numPr>
        <w:ind w:left="910" w:hanging="201"/>
        <w:jc w:val="both"/>
        <w:rPr>
          <w:rFonts w:asciiTheme="majorHAnsi" w:hAnsiTheme="majorHAnsi" w:cstheme="majorHAnsi"/>
          <w:b/>
          <w:sz w:val="20"/>
          <w:szCs w:val="20"/>
        </w:rPr>
      </w:pPr>
      <w:r w:rsidRPr="003D4143">
        <w:rPr>
          <w:rFonts w:asciiTheme="majorHAnsi" w:hAnsiTheme="majorHAnsi" w:cstheme="majorHAnsi"/>
          <w:b/>
          <w:sz w:val="20"/>
          <w:szCs w:val="20"/>
        </w:rPr>
        <w:t xml:space="preserve"> </w:t>
      </w:r>
      <w:r w:rsidR="002B5253" w:rsidRPr="00CB6375">
        <w:rPr>
          <w:rFonts w:asciiTheme="majorHAnsi" w:hAnsiTheme="majorHAnsi" w:cstheme="majorHAnsi"/>
          <w:b/>
          <w:sz w:val="20"/>
          <w:szCs w:val="20"/>
        </w:rPr>
        <w:t>Cena</w:t>
      </w:r>
      <w:r w:rsidR="00CB6375">
        <w:rPr>
          <w:rFonts w:asciiTheme="majorHAnsi" w:hAnsiTheme="majorHAnsi" w:cstheme="majorHAnsi"/>
          <w:b/>
          <w:sz w:val="20"/>
          <w:szCs w:val="20"/>
        </w:rPr>
        <w:t xml:space="preserve"> </w:t>
      </w:r>
      <w:r w:rsidR="00047D3A" w:rsidRPr="00B82936">
        <w:rPr>
          <w:rFonts w:asciiTheme="majorHAnsi" w:hAnsiTheme="majorHAnsi" w:cstheme="majorHAnsi"/>
          <w:b/>
          <w:sz w:val="20"/>
          <w:szCs w:val="20"/>
        </w:rPr>
        <w:t xml:space="preserve">– waga kryterium </w:t>
      </w:r>
      <w:r w:rsidR="003D4DDD" w:rsidRPr="00B82936">
        <w:rPr>
          <w:rFonts w:asciiTheme="majorHAnsi" w:hAnsiTheme="majorHAnsi" w:cstheme="majorHAnsi"/>
          <w:b/>
          <w:smallCaps/>
          <w:sz w:val="20"/>
          <w:szCs w:val="20"/>
        </w:rPr>
        <w:t>6</w:t>
      </w:r>
      <w:r w:rsidR="00443E07" w:rsidRPr="00B82936">
        <w:rPr>
          <w:rFonts w:asciiTheme="majorHAnsi" w:hAnsiTheme="majorHAnsi" w:cstheme="majorHAnsi"/>
          <w:b/>
          <w:smallCaps/>
          <w:sz w:val="20"/>
          <w:szCs w:val="20"/>
        </w:rPr>
        <w:t>0</w:t>
      </w:r>
      <w:r w:rsidR="00007A03" w:rsidRPr="00B82936">
        <w:rPr>
          <w:rFonts w:asciiTheme="majorHAnsi" w:hAnsiTheme="majorHAnsi" w:cstheme="majorHAnsi"/>
          <w:b/>
          <w:smallCaps/>
          <w:sz w:val="20"/>
          <w:szCs w:val="20"/>
        </w:rPr>
        <w:t xml:space="preserve"> </w:t>
      </w:r>
      <w:r w:rsidR="00007A03" w:rsidRPr="00B82936">
        <w:rPr>
          <w:rFonts w:asciiTheme="majorHAnsi" w:hAnsiTheme="majorHAnsi" w:cstheme="majorHAnsi"/>
          <w:b/>
          <w:sz w:val="20"/>
          <w:szCs w:val="20"/>
        </w:rPr>
        <w:t xml:space="preserve">pkt </w:t>
      </w:r>
    </w:p>
    <w:p w14:paraId="5F6974A5" w14:textId="6E3C4A96" w:rsidR="003D4143" w:rsidRPr="00B82936" w:rsidRDefault="003D4143" w:rsidP="00B82936">
      <w:pPr>
        <w:numPr>
          <w:ilvl w:val="0"/>
          <w:numId w:val="23"/>
        </w:numPr>
        <w:ind w:left="910" w:hanging="201"/>
        <w:jc w:val="both"/>
        <w:rPr>
          <w:rFonts w:asciiTheme="majorHAnsi" w:eastAsia="Times New Roman" w:hAnsiTheme="majorHAnsi" w:cstheme="majorHAnsi"/>
          <w:b/>
          <w:color w:val="000000"/>
          <w:sz w:val="20"/>
          <w:szCs w:val="20"/>
        </w:rPr>
      </w:pPr>
      <w:r w:rsidRPr="00CB6375">
        <w:rPr>
          <w:rFonts w:asciiTheme="majorHAnsi" w:hAnsiTheme="majorHAnsi" w:cstheme="majorHAnsi"/>
          <w:b/>
          <w:sz w:val="20"/>
          <w:szCs w:val="20"/>
        </w:rPr>
        <w:t xml:space="preserve"> </w:t>
      </w:r>
      <w:r w:rsidRPr="00CB6375">
        <w:rPr>
          <w:rFonts w:asciiTheme="majorHAnsi" w:eastAsia="Times New Roman" w:hAnsiTheme="majorHAnsi" w:cstheme="majorHAnsi"/>
          <w:b/>
          <w:color w:val="000000"/>
          <w:sz w:val="20"/>
          <w:szCs w:val="20"/>
        </w:rPr>
        <w:t>C</w:t>
      </w:r>
      <w:r w:rsidRPr="00B82936">
        <w:rPr>
          <w:rFonts w:asciiTheme="majorHAnsi" w:eastAsia="Times New Roman" w:hAnsiTheme="majorHAnsi" w:cstheme="majorHAnsi"/>
          <w:b/>
          <w:color w:val="000000"/>
          <w:sz w:val="20"/>
          <w:szCs w:val="20"/>
        </w:rPr>
        <w:t xml:space="preserve">zas niezbędny na realizację (wyprzedzenie z jakim </w:t>
      </w:r>
      <w:r w:rsidR="00231501">
        <w:rPr>
          <w:rFonts w:asciiTheme="majorHAnsi" w:eastAsia="Times New Roman" w:hAnsiTheme="majorHAnsi" w:cstheme="majorHAnsi"/>
          <w:b/>
          <w:color w:val="000000"/>
          <w:sz w:val="20"/>
          <w:szCs w:val="20"/>
        </w:rPr>
        <w:t>W</w:t>
      </w:r>
      <w:r w:rsidRPr="00B82936">
        <w:rPr>
          <w:rFonts w:asciiTheme="majorHAnsi" w:eastAsia="Times New Roman" w:hAnsiTheme="majorHAnsi" w:cstheme="majorHAnsi"/>
          <w:b/>
          <w:color w:val="000000"/>
          <w:sz w:val="20"/>
          <w:szCs w:val="20"/>
        </w:rPr>
        <w:t>ykonawca musi otrzymać</w:t>
      </w:r>
      <w:r w:rsidR="003522BD">
        <w:rPr>
          <w:rFonts w:asciiTheme="majorHAnsi" w:eastAsia="Times New Roman" w:hAnsiTheme="majorHAnsi" w:cstheme="majorHAnsi"/>
          <w:b/>
          <w:color w:val="000000"/>
          <w:sz w:val="20"/>
          <w:szCs w:val="20"/>
        </w:rPr>
        <w:t xml:space="preserve"> od Zamawiającego </w:t>
      </w:r>
      <w:r w:rsidRPr="00B82936">
        <w:rPr>
          <w:rFonts w:asciiTheme="majorHAnsi" w:eastAsia="Times New Roman" w:hAnsiTheme="majorHAnsi" w:cstheme="majorHAnsi"/>
          <w:b/>
          <w:color w:val="000000"/>
          <w:sz w:val="20"/>
          <w:szCs w:val="20"/>
        </w:rPr>
        <w:t xml:space="preserve"> informację </w:t>
      </w:r>
      <w:r w:rsidR="003522BD">
        <w:rPr>
          <w:rFonts w:asciiTheme="majorHAnsi" w:eastAsia="Times New Roman" w:hAnsiTheme="majorHAnsi" w:cstheme="majorHAnsi"/>
          <w:b/>
          <w:color w:val="000000"/>
          <w:sz w:val="20"/>
          <w:szCs w:val="20"/>
        </w:rPr>
        <w:t xml:space="preserve"> o wydarzeniu – zamówienie) </w:t>
      </w:r>
      <w:r w:rsidRPr="00B82936">
        <w:rPr>
          <w:rFonts w:asciiTheme="majorHAnsi" w:eastAsia="Times New Roman" w:hAnsiTheme="majorHAnsi" w:cstheme="majorHAnsi"/>
          <w:b/>
          <w:color w:val="000000"/>
          <w:sz w:val="20"/>
          <w:szCs w:val="20"/>
        </w:rPr>
        <w:t xml:space="preserve"> – </w:t>
      </w:r>
      <w:r w:rsidRPr="00B82936">
        <w:rPr>
          <w:rFonts w:asciiTheme="majorHAnsi" w:hAnsiTheme="majorHAnsi" w:cstheme="majorHAnsi"/>
          <w:b/>
          <w:sz w:val="20"/>
          <w:szCs w:val="20"/>
        </w:rPr>
        <w:t xml:space="preserve">waga kryterium </w:t>
      </w:r>
      <w:r w:rsidRPr="00B82936">
        <w:rPr>
          <w:rFonts w:asciiTheme="majorHAnsi" w:eastAsia="Times New Roman" w:hAnsiTheme="majorHAnsi" w:cstheme="majorHAnsi"/>
          <w:b/>
          <w:color w:val="000000"/>
          <w:sz w:val="20"/>
          <w:szCs w:val="20"/>
        </w:rPr>
        <w:t>25 pkt</w:t>
      </w:r>
    </w:p>
    <w:p w14:paraId="6BACB515" w14:textId="0D4DE164" w:rsidR="003D4143" w:rsidRPr="00B82936" w:rsidRDefault="003D4143" w:rsidP="00B82936">
      <w:pPr>
        <w:numPr>
          <w:ilvl w:val="0"/>
          <w:numId w:val="23"/>
        </w:numPr>
        <w:ind w:left="910" w:hanging="201"/>
        <w:jc w:val="both"/>
        <w:rPr>
          <w:rFonts w:asciiTheme="majorHAnsi" w:eastAsia="Times New Roman" w:hAnsiTheme="majorHAnsi" w:cstheme="majorHAnsi"/>
          <w:b/>
          <w:color w:val="000000"/>
          <w:sz w:val="20"/>
          <w:szCs w:val="20"/>
        </w:rPr>
      </w:pPr>
      <w:r w:rsidRPr="00CB6375">
        <w:rPr>
          <w:rFonts w:asciiTheme="majorHAnsi" w:eastAsia="Times New Roman" w:hAnsiTheme="majorHAnsi" w:cstheme="majorHAnsi"/>
          <w:b/>
          <w:color w:val="000000"/>
          <w:sz w:val="20"/>
          <w:szCs w:val="20"/>
        </w:rPr>
        <w:t>K</w:t>
      </w:r>
      <w:r w:rsidRPr="00B82936">
        <w:rPr>
          <w:rFonts w:asciiTheme="majorHAnsi" w:eastAsia="Times New Roman" w:hAnsiTheme="majorHAnsi" w:cstheme="majorHAnsi"/>
          <w:b/>
          <w:color w:val="000000"/>
          <w:sz w:val="20"/>
          <w:szCs w:val="20"/>
        </w:rPr>
        <w:t xml:space="preserve">ryterium środowiskowe w zakresie emisji spalin przez pojazdy Wykonawcy – </w:t>
      </w:r>
      <w:r w:rsidRPr="00B82936">
        <w:rPr>
          <w:rFonts w:asciiTheme="majorHAnsi" w:hAnsiTheme="majorHAnsi" w:cstheme="majorHAnsi"/>
          <w:b/>
          <w:sz w:val="20"/>
          <w:szCs w:val="20"/>
        </w:rPr>
        <w:t xml:space="preserve">waga kryterium </w:t>
      </w:r>
      <w:r w:rsidRPr="00B82936">
        <w:rPr>
          <w:rFonts w:asciiTheme="majorHAnsi" w:eastAsia="Times New Roman" w:hAnsiTheme="majorHAnsi" w:cstheme="majorHAnsi"/>
          <w:b/>
          <w:color w:val="000000"/>
          <w:sz w:val="20"/>
          <w:szCs w:val="20"/>
        </w:rPr>
        <w:t>15 pkt</w:t>
      </w:r>
    </w:p>
    <w:p w14:paraId="77D81207" w14:textId="77777777" w:rsidR="00B85D41" w:rsidRDefault="00B85D41" w:rsidP="00B82936">
      <w:pPr>
        <w:jc w:val="both"/>
        <w:rPr>
          <w:rFonts w:asciiTheme="majorHAnsi" w:hAnsiTheme="majorHAnsi" w:cstheme="majorHAnsi"/>
          <w:sz w:val="20"/>
          <w:szCs w:val="20"/>
        </w:rPr>
      </w:pPr>
    </w:p>
    <w:p w14:paraId="30DA118A" w14:textId="77777777" w:rsidR="00B82936" w:rsidRDefault="00B82936" w:rsidP="00B82936">
      <w:pPr>
        <w:jc w:val="both"/>
        <w:rPr>
          <w:rFonts w:asciiTheme="majorHAnsi" w:hAnsiTheme="majorHAnsi" w:cstheme="majorHAnsi"/>
          <w:sz w:val="20"/>
          <w:szCs w:val="20"/>
        </w:rPr>
      </w:pPr>
    </w:p>
    <w:p w14:paraId="38DFA7A3" w14:textId="77777777" w:rsidR="00B82936" w:rsidRPr="00EB1827" w:rsidRDefault="00B82936" w:rsidP="00B82936">
      <w:pPr>
        <w:jc w:val="both"/>
        <w:rPr>
          <w:rFonts w:asciiTheme="majorHAnsi" w:hAnsiTheme="majorHAnsi" w:cstheme="majorHAnsi"/>
          <w:sz w:val="20"/>
          <w:szCs w:val="20"/>
        </w:rPr>
      </w:pPr>
    </w:p>
    <w:p w14:paraId="00000121" w14:textId="76D63C13" w:rsidR="002C041E" w:rsidRDefault="00047D3A" w:rsidP="0017317B">
      <w:pPr>
        <w:numPr>
          <w:ilvl w:val="0"/>
          <w:numId w:val="14"/>
        </w:numPr>
        <w:ind w:left="426"/>
        <w:jc w:val="both"/>
        <w:rPr>
          <w:rFonts w:asciiTheme="majorHAnsi" w:hAnsiTheme="majorHAnsi" w:cstheme="majorHAnsi"/>
          <w:sz w:val="20"/>
          <w:szCs w:val="20"/>
        </w:rPr>
      </w:pPr>
      <w:r w:rsidRPr="00EB1827">
        <w:rPr>
          <w:rFonts w:asciiTheme="majorHAnsi" w:hAnsiTheme="majorHAnsi" w:cstheme="majorHAnsi"/>
          <w:sz w:val="20"/>
          <w:szCs w:val="20"/>
        </w:rPr>
        <w:t>Zasady oceny of</w:t>
      </w:r>
      <w:r w:rsidR="00985131">
        <w:rPr>
          <w:rFonts w:asciiTheme="majorHAnsi" w:hAnsiTheme="majorHAnsi" w:cstheme="majorHAnsi"/>
          <w:sz w:val="20"/>
          <w:szCs w:val="20"/>
        </w:rPr>
        <w:t>ert w poszczególnych kryteriach</w:t>
      </w:r>
    </w:p>
    <w:p w14:paraId="451FFA68" w14:textId="77777777" w:rsidR="00985131" w:rsidRDefault="00985131" w:rsidP="00985131">
      <w:pPr>
        <w:jc w:val="both"/>
        <w:rPr>
          <w:rFonts w:asciiTheme="majorHAnsi" w:hAnsiTheme="majorHAnsi" w:cstheme="majorHAnsi"/>
          <w:sz w:val="20"/>
          <w:szCs w:val="20"/>
        </w:rPr>
      </w:pPr>
    </w:p>
    <w:p w14:paraId="13CB8C02" w14:textId="77777777" w:rsidR="00985131" w:rsidRPr="00EB1827" w:rsidRDefault="00985131" w:rsidP="00985131">
      <w:pPr>
        <w:jc w:val="both"/>
        <w:rPr>
          <w:rFonts w:asciiTheme="majorHAnsi" w:hAnsiTheme="majorHAnsi" w:cstheme="majorHAnsi"/>
          <w:sz w:val="20"/>
          <w:szCs w:val="20"/>
        </w:rPr>
      </w:pPr>
    </w:p>
    <w:p w14:paraId="00000122" w14:textId="207F4E53" w:rsidR="002C041E" w:rsidRPr="00C56A17" w:rsidRDefault="0078687A" w:rsidP="00B82936">
      <w:pPr>
        <w:pStyle w:val="Akapitzlist"/>
        <w:numPr>
          <w:ilvl w:val="2"/>
          <w:numId w:val="19"/>
        </w:numPr>
        <w:ind w:left="851"/>
        <w:jc w:val="both"/>
        <w:rPr>
          <w:rFonts w:asciiTheme="majorHAnsi" w:hAnsiTheme="majorHAnsi" w:cstheme="majorHAnsi"/>
          <w:sz w:val="20"/>
          <w:szCs w:val="20"/>
        </w:rPr>
      </w:pPr>
      <w:r w:rsidRPr="00B85D41">
        <w:rPr>
          <w:rFonts w:asciiTheme="majorHAnsi" w:hAnsiTheme="majorHAnsi" w:cstheme="majorHAnsi"/>
          <w:b/>
          <w:sz w:val="20"/>
          <w:szCs w:val="20"/>
        </w:rPr>
        <w:t>Cena</w:t>
      </w:r>
      <w:r w:rsidR="00C45BF2" w:rsidRPr="00B85D41">
        <w:rPr>
          <w:rFonts w:asciiTheme="majorHAnsi" w:hAnsiTheme="majorHAnsi" w:cstheme="majorHAnsi"/>
          <w:b/>
          <w:sz w:val="20"/>
          <w:szCs w:val="20"/>
        </w:rPr>
        <w:t>:</w:t>
      </w:r>
    </w:p>
    <w:p w14:paraId="74CEA703" w14:textId="77777777" w:rsidR="00C56A17" w:rsidRPr="00B85D41" w:rsidRDefault="00C56A17" w:rsidP="00C56A17">
      <w:pPr>
        <w:pStyle w:val="Akapitzlist"/>
        <w:ind w:left="1784"/>
        <w:jc w:val="both"/>
        <w:rPr>
          <w:rFonts w:asciiTheme="majorHAnsi" w:hAnsiTheme="majorHAnsi" w:cstheme="majorHAnsi"/>
          <w:sz w:val="20"/>
          <w:szCs w:val="20"/>
        </w:rPr>
      </w:pPr>
    </w:p>
    <w:p w14:paraId="37389E50" w14:textId="10C02A16" w:rsidR="00B85D41" w:rsidRDefault="00C56A17" w:rsidP="00C56A17">
      <w:pPr>
        <w:pStyle w:val="Akapitzlist"/>
        <w:ind w:left="567"/>
        <w:jc w:val="both"/>
        <w:rPr>
          <w:rFonts w:asciiTheme="majorHAnsi" w:hAnsiTheme="majorHAnsi" w:cstheme="majorHAnsi"/>
          <w:sz w:val="20"/>
          <w:szCs w:val="20"/>
        </w:rPr>
      </w:pPr>
      <w:r w:rsidRPr="000A343B">
        <w:rPr>
          <w:rFonts w:asciiTheme="majorHAnsi" w:hAnsiTheme="majorHAnsi" w:cstheme="majorHAnsi"/>
          <w:sz w:val="20"/>
          <w:szCs w:val="20"/>
        </w:rPr>
        <w:t>Kryterium:  „</w:t>
      </w:r>
      <w:r w:rsidRPr="00C56A17">
        <w:rPr>
          <w:rFonts w:asciiTheme="majorHAnsi" w:hAnsiTheme="majorHAnsi" w:cstheme="majorHAnsi"/>
          <w:sz w:val="20"/>
          <w:szCs w:val="20"/>
        </w:rPr>
        <w:t>Cena”</w:t>
      </w:r>
      <w:r w:rsidRPr="000A343B">
        <w:rPr>
          <w:rFonts w:asciiTheme="majorHAnsi" w:hAnsiTheme="majorHAnsi" w:cstheme="majorHAnsi"/>
          <w:sz w:val="20"/>
          <w:szCs w:val="20"/>
        </w:rPr>
        <w:t xml:space="preserve">   </w:t>
      </w:r>
      <w:r>
        <w:rPr>
          <w:rFonts w:asciiTheme="majorHAnsi" w:hAnsiTheme="majorHAnsi" w:cstheme="majorHAnsi"/>
          <w:sz w:val="20"/>
          <w:szCs w:val="20"/>
        </w:rPr>
        <w:t>z</w:t>
      </w:r>
      <w:r w:rsidRPr="000A343B">
        <w:rPr>
          <w:rFonts w:asciiTheme="majorHAnsi" w:hAnsiTheme="majorHAnsi" w:cstheme="majorHAnsi"/>
          <w:sz w:val="20"/>
          <w:szCs w:val="20"/>
        </w:rPr>
        <w:t>ostanie oceniony w sposób następujący:</w:t>
      </w:r>
    </w:p>
    <w:p w14:paraId="36EA20D7" w14:textId="77777777" w:rsidR="00C56A17" w:rsidRPr="00B85D41" w:rsidRDefault="00C56A17" w:rsidP="00B85D41">
      <w:pPr>
        <w:pStyle w:val="Akapitzlist"/>
        <w:ind w:left="1784"/>
        <w:jc w:val="both"/>
        <w:rPr>
          <w:rFonts w:asciiTheme="majorHAnsi" w:hAnsiTheme="majorHAnsi" w:cstheme="majorHAnsi"/>
          <w:sz w:val="20"/>
          <w:szCs w:val="20"/>
        </w:rPr>
      </w:pPr>
    </w:p>
    <w:p w14:paraId="00000123" w14:textId="77777777" w:rsidR="002C041E" w:rsidRPr="00AE3ECF" w:rsidRDefault="00047D3A" w:rsidP="00C24D81">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00000124" w14:textId="2CB03B2A" w:rsidR="002C041E" w:rsidRPr="00AE3ECF" w:rsidRDefault="00047D3A" w:rsidP="00C24D81">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C</w:t>
      </w:r>
      <w:r w:rsidR="0078687A" w:rsidRPr="00AE3ECF">
        <w:rPr>
          <w:rFonts w:asciiTheme="majorHAnsi" w:hAnsiTheme="majorHAnsi" w:cstheme="majorHAnsi"/>
          <w:sz w:val="20"/>
          <w:szCs w:val="20"/>
        </w:rPr>
        <w:t>ena</w:t>
      </w:r>
      <w:r w:rsidRPr="00AE3ECF">
        <w:rPr>
          <w:rFonts w:asciiTheme="majorHAnsi" w:hAnsiTheme="majorHAnsi" w:cstheme="majorHAnsi"/>
          <w:sz w:val="20"/>
          <w:szCs w:val="20"/>
        </w:rPr>
        <w:t xml:space="preserve">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w:t>
      </w:r>
      <w:r w:rsidR="003D4DDD" w:rsidRPr="00AE3ECF">
        <w:rPr>
          <w:rFonts w:asciiTheme="majorHAnsi" w:hAnsiTheme="majorHAnsi" w:cstheme="majorHAnsi"/>
          <w:sz w:val="20"/>
          <w:szCs w:val="20"/>
        </w:rPr>
        <w:t>x 6</w:t>
      </w:r>
      <w:r w:rsidR="0078687A" w:rsidRPr="00AE3ECF">
        <w:rPr>
          <w:rFonts w:asciiTheme="majorHAnsi" w:hAnsiTheme="majorHAnsi" w:cstheme="majorHAnsi"/>
          <w:sz w:val="20"/>
          <w:szCs w:val="20"/>
        </w:rPr>
        <w:t>0 pkt</w:t>
      </w:r>
    </w:p>
    <w:p w14:paraId="00000125" w14:textId="1237A0A5" w:rsidR="002C041E" w:rsidRPr="00AE3ECF" w:rsidRDefault="00E2788C" w:rsidP="00C24D81">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w:t>
      </w:r>
      <w:r w:rsidR="00047D3A" w:rsidRPr="00AE3ECF">
        <w:rPr>
          <w:rFonts w:asciiTheme="majorHAnsi" w:hAnsiTheme="majorHAnsi" w:cstheme="majorHAnsi"/>
          <w:sz w:val="20"/>
          <w:szCs w:val="20"/>
        </w:rPr>
        <w:t>cena oferty ocenianej brutto</w:t>
      </w:r>
    </w:p>
    <w:p w14:paraId="081B16E1" w14:textId="77777777" w:rsidR="00E2788C" w:rsidRPr="00AE3ECF" w:rsidRDefault="00E2788C" w:rsidP="005410BF">
      <w:pPr>
        <w:ind w:left="1736"/>
        <w:jc w:val="both"/>
        <w:rPr>
          <w:rFonts w:asciiTheme="majorHAnsi" w:hAnsiTheme="majorHAnsi" w:cstheme="majorHAnsi"/>
          <w:sz w:val="20"/>
          <w:szCs w:val="20"/>
        </w:rPr>
      </w:pPr>
    </w:p>
    <w:p w14:paraId="00000126" w14:textId="77777777" w:rsidR="002C041E" w:rsidRPr="00AE3ECF" w:rsidRDefault="00047D3A" w:rsidP="005410BF">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00000127" w14:textId="77777777" w:rsidR="002C041E" w:rsidRPr="00EB1827" w:rsidRDefault="00047D3A" w:rsidP="0017317B">
      <w:pPr>
        <w:numPr>
          <w:ilvl w:val="0"/>
          <w:numId w:val="25"/>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Podstawą przyznania punktów w kryterium „cena” będzie cena ofertowa brutto podana przez Wykonawcę w Formularzu Ofertowym.</w:t>
      </w:r>
    </w:p>
    <w:p w14:paraId="00000128" w14:textId="77777777" w:rsidR="002C041E" w:rsidRDefault="00047D3A" w:rsidP="0017317B">
      <w:pPr>
        <w:numPr>
          <w:ilvl w:val="0"/>
          <w:numId w:val="25"/>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wszelkie koszty jakie Wykonawca poniesie w związku z realizacją przedmiotu zamówienia.</w:t>
      </w:r>
    </w:p>
    <w:p w14:paraId="6A834444" w14:textId="77777777" w:rsidR="008C6356" w:rsidRDefault="008C6356" w:rsidP="008C6356">
      <w:pPr>
        <w:jc w:val="both"/>
        <w:rPr>
          <w:rFonts w:asciiTheme="majorHAnsi" w:hAnsiTheme="majorHAnsi" w:cstheme="majorHAnsi"/>
          <w:sz w:val="20"/>
          <w:szCs w:val="20"/>
        </w:rPr>
      </w:pPr>
    </w:p>
    <w:p w14:paraId="7BC3B0C1" w14:textId="0AD8612C" w:rsidR="00CB6375" w:rsidRPr="00B82936" w:rsidRDefault="00CB6375" w:rsidP="00B82936">
      <w:pPr>
        <w:pStyle w:val="Akapitzlist"/>
        <w:numPr>
          <w:ilvl w:val="2"/>
          <w:numId w:val="19"/>
        </w:numPr>
        <w:ind w:left="709"/>
        <w:jc w:val="both"/>
        <w:rPr>
          <w:rFonts w:asciiTheme="majorHAnsi" w:hAnsiTheme="majorHAnsi" w:cstheme="majorHAnsi"/>
          <w:sz w:val="20"/>
          <w:szCs w:val="20"/>
        </w:rPr>
      </w:pPr>
      <w:r w:rsidRPr="00B82936">
        <w:rPr>
          <w:rFonts w:asciiTheme="majorHAnsi" w:eastAsia="Times New Roman" w:hAnsiTheme="majorHAnsi" w:cstheme="majorHAnsi"/>
          <w:b/>
          <w:color w:val="000000"/>
          <w:sz w:val="20"/>
          <w:szCs w:val="20"/>
          <w:u w:val="single"/>
        </w:rPr>
        <w:t>Czas niezbędny na realizację (wyprzedzenie z jakim wykonawca musi otrzymać</w:t>
      </w:r>
      <w:r w:rsidR="003522BD">
        <w:rPr>
          <w:rFonts w:asciiTheme="majorHAnsi" w:eastAsia="Times New Roman" w:hAnsiTheme="majorHAnsi" w:cstheme="majorHAnsi"/>
          <w:b/>
          <w:color w:val="000000"/>
          <w:sz w:val="20"/>
          <w:szCs w:val="20"/>
          <w:u w:val="single"/>
        </w:rPr>
        <w:t xml:space="preserve"> od Zamawiającego informację </w:t>
      </w:r>
      <w:r w:rsidRPr="00B82936">
        <w:rPr>
          <w:rFonts w:asciiTheme="majorHAnsi" w:eastAsia="Times New Roman" w:hAnsiTheme="majorHAnsi" w:cstheme="majorHAnsi"/>
          <w:b/>
          <w:color w:val="000000"/>
          <w:sz w:val="20"/>
          <w:szCs w:val="20"/>
          <w:u w:val="single"/>
        </w:rPr>
        <w:t>o wydarzeniu</w:t>
      </w:r>
      <w:r w:rsidR="003522BD">
        <w:rPr>
          <w:rFonts w:asciiTheme="majorHAnsi" w:eastAsia="Times New Roman" w:hAnsiTheme="majorHAnsi" w:cstheme="majorHAnsi"/>
          <w:b/>
          <w:color w:val="000000"/>
          <w:sz w:val="20"/>
          <w:szCs w:val="20"/>
          <w:u w:val="single"/>
        </w:rPr>
        <w:t xml:space="preserve"> - zamówienia</w:t>
      </w:r>
      <w:r w:rsidRPr="00B82936">
        <w:rPr>
          <w:rFonts w:asciiTheme="majorHAnsi" w:eastAsia="Times New Roman" w:hAnsiTheme="majorHAnsi" w:cstheme="majorHAnsi"/>
          <w:b/>
          <w:color w:val="000000"/>
          <w:sz w:val="20"/>
          <w:szCs w:val="20"/>
          <w:u w:val="single"/>
        </w:rPr>
        <w:t xml:space="preserve">) – 25 pkt </w:t>
      </w:r>
    </w:p>
    <w:p w14:paraId="1D60C46A" w14:textId="77777777" w:rsidR="00CB6375" w:rsidRPr="00B82936" w:rsidRDefault="00CB6375" w:rsidP="00B82936">
      <w:pPr>
        <w:autoSpaceDE w:val="0"/>
        <w:autoSpaceDN w:val="0"/>
        <w:adjustRightInd w:val="0"/>
        <w:ind w:left="851"/>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Zamawiający wymaga określenia wyprzedzenia z jakim wykonawca musi otrzymać informację </w:t>
      </w:r>
      <w:r w:rsidRPr="00B82936">
        <w:rPr>
          <w:rFonts w:asciiTheme="majorHAnsi" w:eastAsia="TimesNewRoman" w:hAnsiTheme="majorHAnsi" w:cstheme="majorHAnsi"/>
          <w:sz w:val="20"/>
          <w:szCs w:val="20"/>
        </w:rPr>
        <w:br/>
        <w:t>o obsługiwanym wydarzeniu a niezbędnego do realizacji konkretnego zamówienia sukcesywnego w dniach roboczych od pisemnego lub mailowego zgłoszenia przez pracownika Działu Zamówień Publicznych bezpośrednio Wykonawcy lub na uprzednio podany przez wykonawcę, czynny i aktywny adres e-mail do dnia wykonania usługi. Wybór formy zgłaszania należy do Zamawiającego. Jako godziny robocze Zamawiający przyjmuje godziny 8:00-15:00 w dni robocze (poniedziałek – piątek).</w:t>
      </w:r>
    </w:p>
    <w:p w14:paraId="245BEA5B" w14:textId="77777777" w:rsidR="00CB6375" w:rsidRPr="00B82936" w:rsidRDefault="00CB6375" w:rsidP="00B82936">
      <w:pPr>
        <w:autoSpaceDE w:val="0"/>
        <w:autoSpaceDN w:val="0"/>
        <w:adjustRightInd w:val="0"/>
        <w:ind w:left="851"/>
        <w:jc w:val="both"/>
        <w:rPr>
          <w:rFonts w:asciiTheme="majorHAnsi" w:eastAsia="TimesNewRoman" w:hAnsiTheme="majorHAnsi" w:cstheme="majorHAnsi"/>
          <w:sz w:val="20"/>
          <w:szCs w:val="20"/>
        </w:rPr>
      </w:pPr>
    </w:p>
    <w:p w14:paraId="753A6259" w14:textId="77777777" w:rsidR="00CB6375" w:rsidRPr="00B82936" w:rsidRDefault="00CB6375" w:rsidP="00B82936">
      <w:pPr>
        <w:autoSpaceDE w:val="0"/>
        <w:autoSpaceDN w:val="0"/>
        <w:adjustRightInd w:val="0"/>
        <w:ind w:left="851"/>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Zamawiający będzie punktował kryterium pn. </w:t>
      </w:r>
      <w:r w:rsidRPr="00B82936">
        <w:rPr>
          <w:rFonts w:asciiTheme="majorHAnsi" w:eastAsia="TimesNewRoman" w:hAnsiTheme="majorHAnsi" w:cstheme="majorHAnsi"/>
          <w:b/>
          <w:bCs/>
          <w:sz w:val="20"/>
          <w:szCs w:val="20"/>
        </w:rPr>
        <w:t xml:space="preserve">czas </w:t>
      </w:r>
      <w:r w:rsidRPr="00B82936">
        <w:rPr>
          <w:rFonts w:asciiTheme="majorHAnsi" w:eastAsia="TimesNewRoman,Bold" w:hAnsiTheme="majorHAnsi" w:cstheme="majorHAnsi"/>
          <w:b/>
          <w:bCs/>
          <w:sz w:val="20"/>
          <w:szCs w:val="20"/>
        </w:rPr>
        <w:t xml:space="preserve">niezbędny na realizację </w:t>
      </w:r>
      <w:r w:rsidRPr="00B82936">
        <w:rPr>
          <w:rFonts w:asciiTheme="majorHAnsi" w:eastAsia="TimesNewRoman" w:hAnsiTheme="majorHAnsi" w:cstheme="majorHAnsi"/>
          <w:sz w:val="20"/>
          <w:szCs w:val="20"/>
        </w:rPr>
        <w:t>w następujący sposób:</w:t>
      </w:r>
    </w:p>
    <w:p w14:paraId="5BDBE080" w14:textId="77777777" w:rsidR="00CB6375" w:rsidRPr="00B82936" w:rsidRDefault="00CB6375" w:rsidP="00B82936">
      <w:pPr>
        <w:numPr>
          <w:ilvl w:val="0"/>
          <w:numId w:val="66"/>
        </w:numPr>
        <w:ind w:left="851" w:hanging="213"/>
        <w:jc w:val="both"/>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dla usługi, w której liczba gości przekracza 40 osób:</w:t>
      </w:r>
    </w:p>
    <w:p w14:paraId="1D406532" w14:textId="77777777" w:rsidR="00CB6375" w:rsidRPr="00B82936" w:rsidRDefault="00CB6375" w:rsidP="00B82936">
      <w:pPr>
        <w:autoSpaceDE w:val="0"/>
        <w:autoSpaceDN w:val="0"/>
        <w:adjustRightInd w:val="0"/>
        <w:ind w:left="851"/>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3 dni robocze - 15 pkt</w:t>
      </w:r>
    </w:p>
    <w:p w14:paraId="4A76E8B5" w14:textId="77777777" w:rsidR="00CB6375" w:rsidRPr="00B82936" w:rsidRDefault="00CB6375" w:rsidP="00B82936">
      <w:pPr>
        <w:autoSpaceDE w:val="0"/>
        <w:autoSpaceDN w:val="0"/>
        <w:adjustRightInd w:val="0"/>
        <w:ind w:left="851"/>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4 dni robocze - 10 pkt</w:t>
      </w:r>
    </w:p>
    <w:p w14:paraId="4ECA54C6" w14:textId="77777777" w:rsidR="00CB6375" w:rsidRPr="00B82936" w:rsidRDefault="00CB6375" w:rsidP="00B82936">
      <w:pPr>
        <w:autoSpaceDE w:val="0"/>
        <w:autoSpaceDN w:val="0"/>
        <w:adjustRightInd w:val="0"/>
        <w:ind w:left="851"/>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5 dni roboczych - 5 pkt</w:t>
      </w:r>
    </w:p>
    <w:p w14:paraId="432314C9" w14:textId="77777777" w:rsidR="00CB6375" w:rsidRPr="00B82936" w:rsidRDefault="00CB6375" w:rsidP="00B82936">
      <w:pPr>
        <w:autoSpaceDE w:val="0"/>
        <w:autoSpaceDN w:val="0"/>
        <w:adjustRightInd w:val="0"/>
        <w:ind w:left="851"/>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6 dni roboczych - 0 pkt</w:t>
      </w:r>
    </w:p>
    <w:p w14:paraId="33E1293A" w14:textId="77777777" w:rsidR="00CB6375" w:rsidRPr="00B82936" w:rsidRDefault="00CB6375" w:rsidP="00B82936">
      <w:pPr>
        <w:pStyle w:val="Akapitzlist"/>
        <w:numPr>
          <w:ilvl w:val="0"/>
          <w:numId w:val="66"/>
        </w:numPr>
        <w:ind w:left="851"/>
        <w:contextualSpacing w:val="0"/>
        <w:jc w:val="both"/>
        <w:rPr>
          <w:rFonts w:asciiTheme="majorHAnsi" w:hAnsiTheme="majorHAnsi" w:cstheme="majorHAnsi"/>
          <w:sz w:val="20"/>
          <w:szCs w:val="20"/>
        </w:rPr>
      </w:pPr>
      <w:r w:rsidRPr="00B82936">
        <w:rPr>
          <w:rFonts w:asciiTheme="majorHAnsi" w:hAnsiTheme="majorHAnsi" w:cstheme="majorHAnsi"/>
          <w:sz w:val="20"/>
          <w:szCs w:val="20"/>
        </w:rPr>
        <w:t>dla usługi dotyczącej organizacji przerwy kawowej lub, w której liczba gości wydarzenia nie przekracza 40 osób:</w:t>
      </w:r>
    </w:p>
    <w:p w14:paraId="5FF7777A" w14:textId="77777777" w:rsidR="00CB6375" w:rsidRPr="00B82936" w:rsidRDefault="00CB6375" w:rsidP="00B82936">
      <w:pPr>
        <w:autoSpaceDE w:val="0"/>
        <w:autoSpaceDN w:val="0"/>
        <w:adjustRightInd w:val="0"/>
        <w:ind w:left="851"/>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1 dzień roboczy - 10 pkt </w:t>
      </w:r>
    </w:p>
    <w:p w14:paraId="33AF6241" w14:textId="77777777" w:rsidR="00CB6375" w:rsidRPr="00B82936" w:rsidRDefault="00CB6375" w:rsidP="00B82936">
      <w:pPr>
        <w:autoSpaceDE w:val="0"/>
        <w:autoSpaceDN w:val="0"/>
        <w:adjustRightInd w:val="0"/>
        <w:ind w:left="851"/>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2 dni robocze - 6,5 pkt</w:t>
      </w:r>
    </w:p>
    <w:p w14:paraId="6A5936C5" w14:textId="77777777" w:rsidR="00CB6375" w:rsidRPr="00B82936" w:rsidRDefault="00CB6375" w:rsidP="00B82936">
      <w:pPr>
        <w:autoSpaceDE w:val="0"/>
        <w:autoSpaceDN w:val="0"/>
        <w:adjustRightInd w:val="0"/>
        <w:ind w:left="851"/>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3 dni robocze - 3,5 pkt</w:t>
      </w:r>
    </w:p>
    <w:p w14:paraId="7B9717A1" w14:textId="77777777" w:rsidR="00CB6375" w:rsidRPr="00B82936" w:rsidRDefault="00CB6375" w:rsidP="00B82936">
      <w:pPr>
        <w:autoSpaceDE w:val="0"/>
        <w:autoSpaceDN w:val="0"/>
        <w:adjustRightInd w:val="0"/>
        <w:ind w:left="851"/>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4 dni robocze - 0 pkt</w:t>
      </w:r>
    </w:p>
    <w:p w14:paraId="6E726330" w14:textId="77777777" w:rsidR="00CB6375" w:rsidRPr="00B82936" w:rsidRDefault="00CB6375" w:rsidP="00B82936">
      <w:pPr>
        <w:autoSpaceDE w:val="0"/>
        <w:autoSpaceDN w:val="0"/>
        <w:adjustRightInd w:val="0"/>
        <w:ind w:left="851"/>
        <w:jc w:val="both"/>
        <w:rPr>
          <w:rFonts w:asciiTheme="majorHAnsi" w:eastAsia="TimesNewRoman" w:hAnsiTheme="majorHAnsi" w:cstheme="majorHAnsi"/>
          <w:sz w:val="20"/>
          <w:szCs w:val="20"/>
        </w:rPr>
      </w:pPr>
    </w:p>
    <w:p w14:paraId="35541143" w14:textId="77777777" w:rsidR="00CB6375" w:rsidRDefault="00CB6375" w:rsidP="00B82936">
      <w:pPr>
        <w:autoSpaceDE w:val="0"/>
        <w:autoSpaceDN w:val="0"/>
        <w:adjustRightInd w:val="0"/>
        <w:ind w:left="851"/>
        <w:jc w:val="both"/>
        <w:rPr>
          <w:rFonts w:asciiTheme="majorHAnsi" w:eastAsia="TimesNewRoman" w:hAnsiTheme="majorHAnsi" w:cstheme="majorHAnsi"/>
          <w:sz w:val="20"/>
          <w:szCs w:val="20"/>
        </w:rPr>
      </w:pPr>
    </w:p>
    <w:p w14:paraId="4535B818" w14:textId="77777777" w:rsidR="00B8788B" w:rsidRDefault="00B8788B" w:rsidP="00B82936">
      <w:pPr>
        <w:autoSpaceDE w:val="0"/>
        <w:autoSpaceDN w:val="0"/>
        <w:adjustRightInd w:val="0"/>
        <w:ind w:left="851"/>
        <w:jc w:val="both"/>
        <w:rPr>
          <w:rFonts w:asciiTheme="majorHAnsi" w:eastAsia="TimesNewRoman" w:hAnsiTheme="majorHAnsi" w:cstheme="majorHAnsi"/>
          <w:sz w:val="20"/>
          <w:szCs w:val="20"/>
        </w:rPr>
      </w:pPr>
    </w:p>
    <w:p w14:paraId="38E45353" w14:textId="77777777" w:rsidR="00B8788B" w:rsidRPr="00B82936" w:rsidRDefault="00B8788B" w:rsidP="00B82936">
      <w:pPr>
        <w:autoSpaceDE w:val="0"/>
        <w:autoSpaceDN w:val="0"/>
        <w:adjustRightInd w:val="0"/>
        <w:ind w:left="851"/>
        <w:jc w:val="both"/>
        <w:rPr>
          <w:rFonts w:asciiTheme="majorHAnsi" w:eastAsia="TimesNewRoman" w:hAnsiTheme="majorHAnsi" w:cstheme="majorHAnsi"/>
          <w:sz w:val="20"/>
          <w:szCs w:val="20"/>
        </w:rPr>
      </w:pPr>
    </w:p>
    <w:p w14:paraId="752715AC" w14:textId="0CBAA0FA" w:rsidR="00CB6375" w:rsidRPr="00B82936" w:rsidRDefault="00CB6375" w:rsidP="00B82936">
      <w:pPr>
        <w:pStyle w:val="Akapitzlist"/>
        <w:numPr>
          <w:ilvl w:val="0"/>
          <w:numId w:val="66"/>
        </w:numPr>
        <w:autoSpaceDE w:val="0"/>
        <w:autoSpaceDN w:val="0"/>
        <w:adjustRightInd w:val="0"/>
        <w:rPr>
          <w:rFonts w:asciiTheme="majorHAnsi" w:eastAsia="Times New Roman" w:hAnsiTheme="majorHAnsi" w:cstheme="majorHAnsi"/>
          <w:sz w:val="20"/>
          <w:szCs w:val="20"/>
          <w:u w:val="single"/>
        </w:rPr>
      </w:pPr>
      <w:r w:rsidRPr="00B82936">
        <w:rPr>
          <w:rFonts w:asciiTheme="majorHAnsi" w:eastAsia="Times New Roman" w:hAnsiTheme="majorHAnsi" w:cstheme="majorHAnsi"/>
          <w:b/>
          <w:sz w:val="20"/>
          <w:szCs w:val="20"/>
          <w:u w:val="single"/>
        </w:rPr>
        <w:t>Kryterium środowiskowe w zakresie emisji spalin przez pojazdy Wykonawcy</w:t>
      </w:r>
      <w:r w:rsidRPr="00B82936">
        <w:rPr>
          <w:rFonts w:asciiTheme="majorHAnsi" w:eastAsia="Times New Roman" w:hAnsiTheme="majorHAnsi" w:cstheme="majorHAnsi"/>
          <w:sz w:val="20"/>
          <w:szCs w:val="20"/>
          <w:u w:val="single"/>
        </w:rPr>
        <w:t xml:space="preserve"> - </w:t>
      </w:r>
      <w:r w:rsidRPr="00B82936">
        <w:rPr>
          <w:rFonts w:asciiTheme="majorHAnsi" w:eastAsia="Times New Roman" w:hAnsiTheme="majorHAnsi" w:cstheme="majorHAnsi"/>
          <w:b/>
          <w:sz w:val="20"/>
          <w:szCs w:val="20"/>
          <w:u w:val="single"/>
        </w:rPr>
        <w:t xml:space="preserve">15 pkt </w:t>
      </w:r>
    </w:p>
    <w:p w14:paraId="77775B9F" w14:textId="77777777" w:rsidR="00CB6375" w:rsidRPr="00B82936" w:rsidRDefault="00CB6375" w:rsidP="00B82936">
      <w:pPr>
        <w:autoSpaceDE w:val="0"/>
        <w:autoSpaceDN w:val="0"/>
        <w:adjustRightInd w:val="0"/>
        <w:ind w:left="851"/>
        <w:jc w:val="both"/>
        <w:rPr>
          <w:rFonts w:asciiTheme="majorHAnsi" w:eastAsia="Times New Roman" w:hAnsiTheme="majorHAnsi" w:cstheme="majorHAnsi"/>
          <w:bCs/>
          <w:sz w:val="20"/>
          <w:szCs w:val="20"/>
          <w:shd w:val="clear" w:color="auto" w:fill="FFFFFF"/>
        </w:rPr>
      </w:pPr>
      <w:r w:rsidRPr="00B82936">
        <w:rPr>
          <w:rFonts w:asciiTheme="majorHAnsi" w:eastAsia="Times New Roman" w:hAnsiTheme="majorHAnsi" w:cstheme="majorHAnsi"/>
          <w:bCs/>
          <w:sz w:val="20"/>
          <w:szCs w:val="20"/>
          <w:shd w:val="clear" w:color="auto" w:fill="FFFFFF"/>
        </w:rPr>
        <w:t xml:space="preserve">Zamawiający mając na uwadze aspekt środowiskowy (minimalizacji emisji spalin na terenie miasta Poznania) oczekuje od Wykonawcy, aby realizacja dostaw w ramach świadczonych usług odbywała się przy użyciu pojazdów samochodowych (diesel, benzyna), które spełniają normy środowiskowe. </w:t>
      </w:r>
    </w:p>
    <w:p w14:paraId="3902D195" w14:textId="77777777" w:rsidR="00CB6375" w:rsidRPr="00B82936" w:rsidRDefault="00CB6375" w:rsidP="00B82936">
      <w:pPr>
        <w:ind w:left="851"/>
        <w:jc w:val="both"/>
        <w:rPr>
          <w:rFonts w:asciiTheme="majorHAnsi" w:eastAsia="Times New Roman" w:hAnsiTheme="majorHAnsi" w:cstheme="majorHAnsi"/>
          <w:bCs/>
          <w:sz w:val="20"/>
          <w:szCs w:val="20"/>
          <w:shd w:val="clear" w:color="auto" w:fill="FFFFFF"/>
        </w:rPr>
      </w:pPr>
      <w:r w:rsidRPr="00B82936">
        <w:rPr>
          <w:rFonts w:asciiTheme="majorHAnsi" w:eastAsia="Times New Roman" w:hAnsiTheme="majorHAnsi" w:cstheme="majorHAnsi"/>
          <w:bCs/>
          <w:sz w:val="20"/>
          <w:szCs w:val="20"/>
          <w:shd w:val="clear" w:color="auto" w:fill="FFFFFF"/>
        </w:rPr>
        <w:t>Zamawiający punktować będzie</w:t>
      </w:r>
      <w:r w:rsidRPr="00B82936">
        <w:rPr>
          <w:rFonts w:asciiTheme="majorHAnsi" w:eastAsia="Times New Roman" w:hAnsiTheme="majorHAnsi" w:cstheme="majorHAnsi"/>
          <w:b/>
          <w:bCs/>
          <w:sz w:val="20"/>
          <w:szCs w:val="20"/>
          <w:shd w:val="clear" w:color="auto" w:fill="FFFFFF"/>
        </w:rPr>
        <w:t xml:space="preserve"> </w:t>
      </w:r>
      <w:r w:rsidRPr="00B82936">
        <w:rPr>
          <w:rFonts w:asciiTheme="majorHAnsi" w:eastAsia="Times New Roman" w:hAnsiTheme="majorHAnsi" w:cstheme="majorHAnsi"/>
          <w:bCs/>
          <w:sz w:val="20"/>
          <w:szCs w:val="20"/>
          <w:shd w:val="clear" w:color="auto" w:fill="FFFFFF"/>
        </w:rPr>
        <w:t xml:space="preserve">spełnienie </w:t>
      </w:r>
      <w:r w:rsidRPr="00B82936">
        <w:rPr>
          <w:rFonts w:asciiTheme="majorHAnsi" w:eastAsia="Times New Roman" w:hAnsiTheme="majorHAnsi" w:cstheme="majorHAnsi"/>
          <w:bCs/>
          <w:i/>
          <w:sz w:val="20"/>
          <w:szCs w:val="20"/>
          <w:shd w:val="clear" w:color="auto" w:fill="FFFFFF"/>
        </w:rPr>
        <w:t>Europejskich standardów emisji spalin</w:t>
      </w:r>
      <w:r w:rsidRPr="00B82936">
        <w:rPr>
          <w:rFonts w:asciiTheme="majorHAnsi" w:eastAsia="Times New Roman" w:hAnsiTheme="majorHAnsi" w:cstheme="majorHAnsi"/>
          <w:bCs/>
          <w:sz w:val="20"/>
          <w:szCs w:val="20"/>
          <w:shd w:val="clear" w:color="auto" w:fill="FFFFFF"/>
        </w:rPr>
        <w:t xml:space="preserve"> przez pojazdy samochodowe Wykonawcy w następujący sposób: </w:t>
      </w:r>
    </w:p>
    <w:p w14:paraId="3C2F0D7B" w14:textId="77777777" w:rsidR="00CB6375" w:rsidRPr="00B82936" w:rsidRDefault="00CB6375" w:rsidP="00B82936">
      <w:pPr>
        <w:autoSpaceDE w:val="0"/>
        <w:autoSpaceDN w:val="0"/>
        <w:adjustRightInd w:val="0"/>
        <w:ind w:left="851"/>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w:t>
      </w:r>
    </w:p>
    <w:p w14:paraId="7425050B" w14:textId="77777777" w:rsidR="00CB6375" w:rsidRPr="00B82936" w:rsidRDefault="00CB6375" w:rsidP="00B82936">
      <w:pPr>
        <w:autoSpaceDE w:val="0"/>
        <w:autoSpaceDN w:val="0"/>
        <w:adjustRightInd w:val="0"/>
        <w:ind w:left="851"/>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Norma „Euro 3” lub niższe - 0,00  pkt</w:t>
      </w:r>
    </w:p>
    <w:p w14:paraId="4B3F5D46" w14:textId="77777777" w:rsidR="00CB6375" w:rsidRPr="00B82936" w:rsidRDefault="00CB6375" w:rsidP="00B82936">
      <w:pPr>
        <w:autoSpaceDE w:val="0"/>
        <w:autoSpaceDN w:val="0"/>
        <w:adjustRightInd w:val="0"/>
        <w:ind w:left="851"/>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Norma „Euro 4” - 5,00 pkt</w:t>
      </w:r>
    </w:p>
    <w:p w14:paraId="58EA1E05" w14:textId="77777777" w:rsidR="00CB6375" w:rsidRPr="00B82936" w:rsidRDefault="00CB6375" w:rsidP="00B82936">
      <w:pPr>
        <w:autoSpaceDE w:val="0"/>
        <w:autoSpaceDN w:val="0"/>
        <w:adjustRightInd w:val="0"/>
        <w:ind w:left="851"/>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Norma „Euro 5” - 10,00 pkt</w:t>
      </w:r>
    </w:p>
    <w:p w14:paraId="288E8C9F" w14:textId="77777777" w:rsidR="00CB6375" w:rsidRPr="00B82936" w:rsidRDefault="00CB6375" w:rsidP="00B82936">
      <w:pPr>
        <w:autoSpaceDE w:val="0"/>
        <w:autoSpaceDN w:val="0"/>
        <w:adjustRightInd w:val="0"/>
        <w:ind w:left="851"/>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Norma „Euro 6” - 15,00 pkt</w:t>
      </w:r>
    </w:p>
    <w:p w14:paraId="7FB56B53" w14:textId="77777777" w:rsidR="00CB6375" w:rsidRPr="00B82936" w:rsidRDefault="00CB6375" w:rsidP="00B82936">
      <w:pPr>
        <w:autoSpaceDE w:val="0"/>
        <w:autoSpaceDN w:val="0"/>
        <w:adjustRightInd w:val="0"/>
        <w:ind w:left="680"/>
        <w:rPr>
          <w:rFonts w:asciiTheme="majorHAnsi" w:eastAsia="TimesNewRoman" w:hAnsiTheme="majorHAnsi" w:cstheme="majorHAnsi"/>
          <w:sz w:val="20"/>
          <w:szCs w:val="20"/>
        </w:rPr>
      </w:pPr>
    </w:p>
    <w:p w14:paraId="44E26E01" w14:textId="77777777" w:rsidR="00CB6375" w:rsidRPr="00B82936" w:rsidRDefault="00CB6375" w:rsidP="00B82936">
      <w:pPr>
        <w:jc w:val="both"/>
        <w:rPr>
          <w:rFonts w:asciiTheme="majorHAnsi" w:eastAsia="Calibri" w:hAnsiTheme="majorHAnsi" w:cstheme="majorHAnsi"/>
          <w:sz w:val="20"/>
          <w:szCs w:val="20"/>
        </w:rPr>
      </w:pPr>
    </w:p>
    <w:p w14:paraId="3DA2E4AB" w14:textId="7B60C26B" w:rsidR="00CB6375" w:rsidRPr="00B82936" w:rsidRDefault="00CB6375" w:rsidP="00F33E78">
      <w:pPr>
        <w:numPr>
          <w:ilvl w:val="0"/>
          <w:numId w:val="14"/>
        </w:numPr>
        <w:ind w:left="426"/>
        <w:jc w:val="both"/>
        <w:rPr>
          <w:rFonts w:asciiTheme="majorHAnsi" w:hAnsiTheme="majorHAnsi" w:cstheme="majorHAnsi"/>
          <w:sz w:val="20"/>
          <w:szCs w:val="20"/>
        </w:rPr>
      </w:pPr>
      <w:r w:rsidRPr="00B82936">
        <w:rPr>
          <w:rFonts w:asciiTheme="majorHAnsi" w:hAnsiTheme="majorHAnsi" w:cstheme="majorHAnsi"/>
          <w:sz w:val="20"/>
          <w:szCs w:val="20"/>
        </w:rPr>
        <w:t>Zamówienie, zostanie udzielone temu Wykonawcy, którego oferta uzyska największą ilość punktów (stosując stupunktową skalę ocen) z zaokrągleniem do dwóch miejsc po przecinku obliczoną wg poniższego wzoru:</w:t>
      </w:r>
    </w:p>
    <w:p w14:paraId="2D2B58D4" w14:textId="77777777" w:rsidR="00CB6375" w:rsidRPr="00B82936" w:rsidRDefault="00CB6375">
      <w:pPr>
        <w:pStyle w:val="Akapitzlist"/>
        <w:ind w:left="360"/>
        <w:jc w:val="both"/>
        <w:rPr>
          <w:rFonts w:asciiTheme="majorHAnsi" w:hAnsiTheme="majorHAnsi" w:cstheme="majorHAnsi"/>
          <w:color w:val="000000"/>
          <w:sz w:val="20"/>
          <w:szCs w:val="20"/>
        </w:rPr>
      </w:pPr>
    </w:p>
    <w:p w14:paraId="72FB7549" w14:textId="77777777" w:rsidR="00CB6375" w:rsidRPr="00B82936" w:rsidRDefault="00CB6375">
      <w:pPr>
        <w:jc w:val="center"/>
        <w:rPr>
          <w:rFonts w:asciiTheme="majorHAnsi" w:eastAsia="Times New Roman" w:hAnsiTheme="majorHAnsi" w:cstheme="majorHAnsi"/>
          <w:i/>
          <w:color w:val="000000"/>
          <w:sz w:val="20"/>
          <w:szCs w:val="20"/>
        </w:rPr>
      </w:pPr>
      <w:r w:rsidRPr="00B82936">
        <w:rPr>
          <w:rFonts w:asciiTheme="majorHAnsi" w:eastAsia="Times New Roman" w:hAnsiTheme="majorHAnsi" w:cstheme="majorHAnsi"/>
          <w:i/>
          <w:color w:val="000000"/>
          <w:sz w:val="20"/>
          <w:szCs w:val="20"/>
        </w:rPr>
        <w:t>O</w:t>
      </w:r>
      <w:r w:rsidRPr="00B82936">
        <w:rPr>
          <w:rFonts w:asciiTheme="majorHAnsi" w:eastAsia="Times New Roman" w:hAnsiTheme="majorHAnsi" w:cstheme="majorHAnsi"/>
          <w:i/>
          <w:color w:val="000000"/>
          <w:sz w:val="20"/>
          <w:szCs w:val="20"/>
          <w:vertAlign w:val="subscript"/>
        </w:rPr>
        <w:t>O</w:t>
      </w:r>
      <w:r w:rsidRPr="00B82936">
        <w:rPr>
          <w:rFonts w:asciiTheme="majorHAnsi" w:eastAsia="Times New Roman" w:hAnsiTheme="majorHAnsi" w:cstheme="majorHAnsi"/>
          <w:i/>
          <w:color w:val="000000"/>
          <w:sz w:val="20"/>
          <w:szCs w:val="20"/>
        </w:rPr>
        <w:t xml:space="preserve"> = O</w:t>
      </w:r>
      <w:r w:rsidRPr="00B82936">
        <w:rPr>
          <w:rFonts w:asciiTheme="majorHAnsi" w:eastAsia="Times New Roman" w:hAnsiTheme="majorHAnsi" w:cstheme="majorHAnsi"/>
          <w:i/>
          <w:color w:val="000000"/>
          <w:sz w:val="20"/>
          <w:szCs w:val="20"/>
          <w:vertAlign w:val="subscript"/>
        </w:rPr>
        <w:t>OC</w:t>
      </w:r>
      <w:r w:rsidRPr="00B82936">
        <w:rPr>
          <w:rFonts w:asciiTheme="majorHAnsi" w:eastAsia="Times New Roman" w:hAnsiTheme="majorHAnsi" w:cstheme="majorHAnsi"/>
          <w:i/>
          <w:color w:val="000000"/>
          <w:sz w:val="20"/>
          <w:szCs w:val="20"/>
        </w:rPr>
        <w:t xml:space="preserve"> + O</w:t>
      </w:r>
      <w:r w:rsidRPr="00B82936">
        <w:rPr>
          <w:rFonts w:asciiTheme="majorHAnsi" w:eastAsia="Times New Roman" w:hAnsiTheme="majorHAnsi" w:cstheme="majorHAnsi"/>
          <w:i/>
          <w:color w:val="000000"/>
          <w:sz w:val="20"/>
          <w:szCs w:val="20"/>
          <w:vertAlign w:val="subscript"/>
        </w:rPr>
        <w:t>R</w:t>
      </w:r>
      <w:r w:rsidRPr="00B82936">
        <w:rPr>
          <w:rFonts w:asciiTheme="majorHAnsi" w:eastAsia="Times New Roman" w:hAnsiTheme="majorHAnsi" w:cstheme="majorHAnsi"/>
          <w:i/>
          <w:color w:val="000000"/>
          <w:sz w:val="20"/>
          <w:szCs w:val="20"/>
        </w:rPr>
        <w:t xml:space="preserve"> + O</w:t>
      </w:r>
      <w:r w:rsidRPr="00B82936">
        <w:rPr>
          <w:rFonts w:asciiTheme="majorHAnsi" w:eastAsia="Times New Roman" w:hAnsiTheme="majorHAnsi" w:cstheme="majorHAnsi"/>
          <w:i/>
          <w:color w:val="000000"/>
          <w:sz w:val="20"/>
          <w:szCs w:val="20"/>
          <w:vertAlign w:val="subscript"/>
        </w:rPr>
        <w:t>Ś</w:t>
      </w:r>
      <w:r w:rsidRPr="00B82936">
        <w:rPr>
          <w:rFonts w:asciiTheme="majorHAnsi" w:eastAsia="Times New Roman" w:hAnsiTheme="majorHAnsi" w:cstheme="majorHAnsi"/>
          <w:i/>
          <w:color w:val="000000"/>
          <w:sz w:val="20"/>
          <w:szCs w:val="20"/>
        </w:rPr>
        <w:t xml:space="preserve">  </w:t>
      </w:r>
    </w:p>
    <w:p w14:paraId="33CF5B2B" w14:textId="77777777" w:rsidR="00CB6375" w:rsidRPr="00B82936" w:rsidRDefault="00CB6375">
      <w:pPr>
        <w:jc w:val="both"/>
        <w:rPr>
          <w:rFonts w:asciiTheme="majorHAnsi" w:hAnsiTheme="majorHAnsi" w:cstheme="majorHAnsi"/>
          <w:color w:val="000000"/>
          <w:sz w:val="20"/>
          <w:szCs w:val="20"/>
        </w:rPr>
      </w:pPr>
    </w:p>
    <w:p w14:paraId="34E95EF5" w14:textId="77777777" w:rsidR="00CB6375" w:rsidRPr="00B82936" w:rsidRDefault="00CB6375">
      <w:pPr>
        <w:pStyle w:val="Akapitzlist"/>
        <w:ind w:left="360"/>
        <w:jc w:val="both"/>
        <w:rPr>
          <w:rFonts w:asciiTheme="majorHAnsi" w:hAnsiTheme="majorHAnsi" w:cstheme="majorHAnsi"/>
          <w:color w:val="000000"/>
          <w:sz w:val="20"/>
          <w:szCs w:val="20"/>
        </w:rPr>
      </w:pPr>
      <w:r w:rsidRPr="00B82936">
        <w:rPr>
          <w:rFonts w:asciiTheme="majorHAnsi" w:hAnsiTheme="majorHAnsi" w:cstheme="majorHAnsi"/>
          <w:color w:val="000000"/>
          <w:sz w:val="20"/>
          <w:szCs w:val="20"/>
        </w:rPr>
        <w:t>gdzie:</w:t>
      </w:r>
      <w:r w:rsidRPr="00B82936">
        <w:rPr>
          <w:rFonts w:asciiTheme="majorHAnsi" w:hAnsiTheme="majorHAnsi" w:cstheme="majorHAnsi"/>
          <w:color w:val="000000"/>
          <w:sz w:val="20"/>
          <w:szCs w:val="20"/>
        </w:rPr>
        <w:tab/>
      </w:r>
    </w:p>
    <w:p w14:paraId="77ECAAC7" w14:textId="77777777" w:rsidR="00CB6375" w:rsidRPr="00B82936" w:rsidRDefault="00CB6375">
      <w:pPr>
        <w:pStyle w:val="Akapitzlist"/>
        <w:ind w:left="360"/>
        <w:jc w:val="both"/>
        <w:rPr>
          <w:rFonts w:asciiTheme="majorHAnsi" w:hAnsiTheme="majorHAnsi" w:cstheme="majorHAnsi"/>
          <w:color w:val="000000"/>
          <w:sz w:val="20"/>
          <w:szCs w:val="20"/>
        </w:rPr>
      </w:pPr>
      <w:r w:rsidRPr="00B82936">
        <w:rPr>
          <w:rFonts w:asciiTheme="majorHAnsi" w:hAnsiTheme="majorHAnsi" w:cstheme="majorHAnsi"/>
          <w:color w:val="000000"/>
          <w:sz w:val="20"/>
          <w:szCs w:val="20"/>
        </w:rPr>
        <w:t xml:space="preserve">• </w:t>
      </w:r>
      <w:proofErr w:type="spellStart"/>
      <w:r w:rsidRPr="00B82936">
        <w:rPr>
          <w:rFonts w:asciiTheme="majorHAnsi" w:hAnsiTheme="majorHAnsi" w:cstheme="majorHAnsi"/>
          <w:color w:val="000000"/>
          <w:sz w:val="20"/>
          <w:szCs w:val="20"/>
        </w:rPr>
        <w:t>O</w:t>
      </w:r>
      <w:r w:rsidRPr="00B82936">
        <w:rPr>
          <w:rFonts w:asciiTheme="majorHAnsi" w:hAnsiTheme="majorHAnsi" w:cstheme="majorHAnsi"/>
          <w:color w:val="000000"/>
          <w:sz w:val="20"/>
          <w:szCs w:val="20"/>
          <w:vertAlign w:val="subscript"/>
        </w:rPr>
        <w:t>o</w:t>
      </w:r>
      <w:proofErr w:type="spellEnd"/>
      <w:r w:rsidRPr="00B82936">
        <w:rPr>
          <w:rFonts w:asciiTheme="majorHAnsi" w:hAnsiTheme="majorHAnsi" w:cstheme="majorHAnsi"/>
          <w:color w:val="000000"/>
          <w:sz w:val="20"/>
          <w:szCs w:val="20"/>
        </w:rPr>
        <w:t xml:space="preserve"> – całkowita ocena punktowa badanej oferty, po zaokrągleniu do dwóch miejsc po przecinku</w:t>
      </w:r>
    </w:p>
    <w:p w14:paraId="4D6082F6" w14:textId="77777777" w:rsidR="00CB6375" w:rsidRPr="00B82936" w:rsidRDefault="00CB6375">
      <w:pPr>
        <w:pStyle w:val="Akapitzlist"/>
        <w:ind w:left="360"/>
        <w:jc w:val="both"/>
        <w:rPr>
          <w:rFonts w:asciiTheme="majorHAnsi" w:hAnsiTheme="majorHAnsi" w:cstheme="majorHAnsi"/>
          <w:color w:val="000000"/>
          <w:sz w:val="20"/>
          <w:szCs w:val="20"/>
        </w:rPr>
      </w:pPr>
      <w:r w:rsidRPr="00B82936">
        <w:rPr>
          <w:rFonts w:asciiTheme="majorHAnsi" w:hAnsiTheme="majorHAnsi" w:cstheme="majorHAnsi"/>
          <w:color w:val="000000"/>
          <w:sz w:val="20"/>
          <w:szCs w:val="20"/>
        </w:rPr>
        <w:t xml:space="preserve">• </w:t>
      </w:r>
      <w:proofErr w:type="spellStart"/>
      <w:r w:rsidRPr="00B82936">
        <w:rPr>
          <w:rFonts w:asciiTheme="majorHAnsi" w:hAnsiTheme="majorHAnsi" w:cstheme="majorHAnsi"/>
          <w:color w:val="000000"/>
          <w:sz w:val="20"/>
          <w:szCs w:val="20"/>
        </w:rPr>
        <w:t>O</w:t>
      </w:r>
      <w:r w:rsidRPr="00B82936">
        <w:rPr>
          <w:rFonts w:asciiTheme="majorHAnsi" w:hAnsiTheme="majorHAnsi" w:cstheme="majorHAnsi"/>
          <w:color w:val="000000"/>
          <w:sz w:val="20"/>
          <w:szCs w:val="20"/>
          <w:vertAlign w:val="subscript"/>
        </w:rPr>
        <w:t>oC</w:t>
      </w:r>
      <w:proofErr w:type="spellEnd"/>
      <w:r w:rsidRPr="00B82936">
        <w:rPr>
          <w:rFonts w:asciiTheme="majorHAnsi" w:hAnsiTheme="majorHAnsi" w:cstheme="majorHAnsi"/>
          <w:color w:val="000000"/>
          <w:sz w:val="20"/>
          <w:szCs w:val="20"/>
        </w:rPr>
        <w:t xml:space="preserve"> – ocena punktowa badanej oferty w kryterium „cena”</w:t>
      </w:r>
    </w:p>
    <w:p w14:paraId="0A8CFC26" w14:textId="77777777" w:rsidR="00CB6375" w:rsidRPr="00B82936" w:rsidRDefault="00CB6375">
      <w:pPr>
        <w:pStyle w:val="Akapitzlist"/>
        <w:ind w:left="360"/>
        <w:jc w:val="both"/>
        <w:rPr>
          <w:rFonts w:asciiTheme="majorHAnsi" w:hAnsiTheme="majorHAnsi" w:cstheme="majorHAnsi"/>
          <w:b/>
          <w:color w:val="000000"/>
          <w:sz w:val="20"/>
          <w:szCs w:val="20"/>
        </w:rPr>
      </w:pPr>
      <w:r w:rsidRPr="00B82936">
        <w:rPr>
          <w:rFonts w:asciiTheme="majorHAnsi" w:hAnsiTheme="majorHAnsi" w:cstheme="majorHAnsi"/>
          <w:color w:val="000000"/>
          <w:sz w:val="20"/>
          <w:szCs w:val="20"/>
        </w:rPr>
        <w:t>• O</w:t>
      </w:r>
      <w:r w:rsidRPr="00B82936">
        <w:rPr>
          <w:rFonts w:asciiTheme="majorHAnsi" w:hAnsiTheme="majorHAnsi" w:cstheme="majorHAnsi"/>
          <w:color w:val="000000"/>
          <w:sz w:val="20"/>
          <w:szCs w:val="20"/>
          <w:vertAlign w:val="subscript"/>
        </w:rPr>
        <w:t>R</w:t>
      </w:r>
      <w:r w:rsidRPr="00B82936">
        <w:rPr>
          <w:rFonts w:asciiTheme="majorHAnsi" w:hAnsiTheme="majorHAnsi" w:cstheme="majorHAnsi"/>
          <w:color w:val="000000"/>
          <w:sz w:val="20"/>
          <w:szCs w:val="20"/>
        </w:rPr>
        <w:t xml:space="preserve"> – ocena punktowa badanej oferty w kryterium „czas niezbędny na realizację (wyprzedzenie z jakim wykonawca musi otrzymać informację o wydarzeniu</w:t>
      </w:r>
      <w:r w:rsidRPr="00B82936">
        <w:rPr>
          <w:rFonts w:asciiTheme="majorHAnsi" w:hAnsiTheme="majorHAnsi" w:cstheme="majorHAnsi"/>
          <w:b/>
          <w:color w:val="000000"/>
          <w:sz w:val="20"/>
          <w:szCs w:val="20"/>
          <w:u w:val="single"/>
        </w:rPr>
        <w:t>)</w:t>
      </w:r>
      <w:r w:rsidRPr="00B82936">
        <w:rPr>
          <w:rFonts w:asciiTheme="majorHAnsi" w:hAnsiTheme="majorHAnsi" w:cstheme="majorHAnsi"/>
          <w:b/>
          <w:color w:val="000000"/>
          <w:sz w:val="20"/>
          <w:szCs w:val="20"/>
        </w:rPr>
        <w:t>.</w:t>
      </w:r>
    </w:p>
    <w:p w14:paraId="5DB1FD0B" w14:textId="77777777" w:rsidR="00CB6375" w:rsidRPr="00B82936" w:rsidRDefault="00CB6375">
      <w:pPr>
        <w:pStyle w:val="Akapitzlist"/>
        <w:ind w:left="360"/>
        <w:jc w:val="both"/>
        <w:rPr>
          <w:rFonts w:asciiTheme="majorHAnsi" w:hAnsiTheme="majorHAnsi" w:cstheme="majorHAnsi"/>
          <w:sz w:val="20"/>
          <w:szCs w:val="20"/>
        </w:rPr>
      </w:pPr>
      <w:r w:rsidRPr="00B82936">
        <w:rPr>
          <w:rFonts w:asciiTheme="majorHAnsi" w:hAnsiTheme="majorHAnsi" w:cstheme="majorHAnsi"/>
          <w:color w:val="000000"/>
          <w:sz w:val="20"/>
          <w:szCs w:val="20"/>
        </w:rPr>
        <w:t>• O</w:t>
      </w:r>
      <w:r w:rsidRPr="00B82936">
        <w:rPr>
          <w:rFonts w:asciiTheme="majorHAnsi" w:hAnsiTheme="majorHAnsi" w:cstheme="majorHAnsi"/>
          <w:color w:val="000000"/>
          <w:sz w:val="20"/>
          <w:szCs w:val="20"/>
          <w:vertAlign w:val="subscript"/>
        </w:rPr>
        <w:t>Ś</w:t>
      </w:r>
      <w:r w:rsidRPr="00B82936">
        <w:rPr>
          <w:rFonts w:asciiTheme="majorHAnsi" w:hAnsiTheme="majorHAnsi" w:cstheme="majorHAnsi"/>
          <w:color w:val="000000"/>
          <w:sz w:val="20"/>
          <w:szCs w:val="20"/>
        </w:rPr>
        <w:t xml:space="preserve"> – ocena punktowa badanej oferty w kryterium „</w:t>
      </w:r>
      <w:r w:rsidRPr="00B82936">
        <w:rPr>
          <w:rFonts w:asciiTheme="majorHAnsi" w:hAnsiTheme="majorHAnsi" w:cstheme="majorHAnsi"/>
          <w:sz w:val="20"/>
          <w:szCs w:val="20"/>
        </w:rPr>
        <w:t xml:space="preserve">Kryterium środowiskowe w zakresie emisji spalin przez pojazdy dostawcy.” </w:t>
      </w:r>
    </w:p>
    <w:p w14:paraId="10457487" w14:textId="77777777" w:rsidR="00CB6375" w:rsidRDefault="00CB6375" w:rsidP="00CB6375">
      <w:pPr>
        <w:pStyle w:val="Akapitzlist"/>
        <w:ind w:left="360"/>
        <w:jc w:val="both"/>
        <w:rPr>
          <w:rFonts w:asciiTheme="minorHAnsi" w:hAnsiTheme="minorHAnsi"/>
          <w:sz w:val="20"/>
          <w:szCs w:val="20"/>
        </w:rPr>
      </w:pPr>
    </w:p>
    <w:p w14:paraId="3BA07AF9" w14:textId="77777777" w:rsidR="001318C9" w:rsidRDefault="001318C9" w:rsidP="003D4DDD">
      <w:pPr>
        <w:jc w:val="both"/>
        <w:rPr>
          <w:rFonts w:asciiTheme="majorHAnsi" w:hAnsiTheme="majorHAnsi" w:cstheme="majorHAnsi"/>
          <w:sz w:val="20"/>
          <w:szCs w:val="20"/>
        </w:rPr>
      </w:pPr>
    </w:p>
    <w:p w14:paraId="169A878A" w14:textId="77777777" w:rsidR="001318C9" w:rsidRPr="00EB1827" w:rsidRDefault="001318C9" w:rsidP="00B82936">
      <w:pPr>
        <w:rPr>
          <w:rFonts w:asciiTheme="majorHAnsi" w:hAnsiTheme="majorHAnsi" w:cstheme="majorHAnsi"/>
          <w:sz w:val="20"/>
          <w:szCs w:val="20"/>
        </w:rPr>
      </w:pPr>
    </w:p>
    <w:p w14:paraId="5A3A5213" w14:textId="02C59FA8" w:rsidR="00443E07" w:rsidRPr="00EB1827" w:rsidRDefault="00047D3A" w:rsidP="00F33E78">
      <w:pPr>
        <w:numPr>
          <w:ilvl w:val="0"/>
          <w:numId w:val="1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Punktacja przyznawana ofertom w poszczególnych kryteriach oceny ofert będzie liczona z dokładnością do </w:t>
      </w:r>
      <w:r w:rsidR="00CB6375">
        <w:rPr>
          <w:rFonts w:asciiTheme="majorHAnsi" w:hAnsiTheme="majorHAnsi" w:cstheme="majorHAnsi"/>
          <w:sz w:val="20"/>
          <w:szCs w:val="20"/>
        </w:rPr>
        <w:t xml:space="preserve">  </w:t>
      </w:r>
      <w:r w:rsidRPr="00EB1827">
        <w:rPr>
          <w:rFonts w:asciiTheme="majorHAnsi" w:hAnsiTheme="majorHAnsi" w:cstheme="majorHAnsi"/>
          <w:sz w:val="20"/>
          <w:szCs w:val="20"/>
        </w:rPr>
        <w:t>dwóch miejsc po przecinku, zgodnie z zasadami arytmetyki.</w:t>
      </w:r>
    </w:p>
    <w:p w14:paraId="0000012C" w14:textId="618DAD96" w:rsidR="002C041E" w:rsidRPr="00B82936" w:rsidRDefault="00047D3A" w:rsidP="00F33E78">
      <w:pPr>
        <w:numPr>
          <w:ilvl w:val="0"/>
          <w:numId w:val="14"/>
        </w:numPr>
        <w:ind w:left="426"/>
        <w:jc w:val="both"/>
        <w:rPr>
          <w:rFonts w:asciiTheme="majorHAnsi" w:hAnsiTheme="majorHAnsi" w:cstheme="majorHAnsi"/>
          <w:sz w:val="20"/>
          <w:szCs w:val="20"/>
        </w:rPr>
      </w:pPr>
      <w:r w:rsidRPr="00B82936">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Default="00047D3A" w:rsidP="00F33E78">
      <w:pPr>
        <w:numPr>
          <w:ilvl w:val="0"/>
          <w:numId w:val="1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udzieli zamówienia Wykonawcy, którego oferta zostanie uznana za najkorzystniejszą.</w:t>
      </w:r>
    </w:p>
    <w:p w14:paraId="7461ECCC" w14:textId="77777777" w:rsidR="00985131" w:rsidRPr="00EB1827" w:rsidRDefault="00985131" w:rsidP="00985131">
      <w:pPr>
        <w:ind w:left="448"/>
        <w:jc w:val="both"/>
        <w:rPr>
          <w:rFonts w:asciiTheme="majorHAnsi" w:hAnsiTheme="majorHAnsi" w:cstheme="majorHAnsi"/>
          <w:sz w:val="20"/>
          <w:szCs w:val="20"/>
        </w:rPr>
      </w:pPr>
    </w:p>
    <w:p w14:paraId="0000012E" w14:textId="77777777" w:rsidR="002C041E" w:rsidRPr="00EB1827"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EB1827">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EB1827" w:rsidRDefault="00047D3A" w:rsidP="0017317B">
      <w:pPr>
        <w:numPr>
          <w:ilvl w:val="0"/>
          <w:numId w:val="7"/>
        </w:numPr>
        <w:spacing w:before="240"/>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lastRenderedPageBreak/>
        <w:t>Wykonawca będzie zobowiązany do podpisania umowy w miejscu i terminie wskazanym przez Zamawiającego.</w:t>
      </w:r>
    </w:p>
    <w:p w14:paraId="00000134" w14:textId="77777777" w:rsidR="002C041E" w:rsidRPr="00EB1827"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EB1827">
        <w:rPr>
          <w:rFonts w:asciiTheme="majorHAnsi" w:hAnsiTheme="majorHAnsi" w:cstheme="majorHAnsi"/>
          <w:sz w:val="20"/>
          <w:szCs w:val="20"/>
        </w:rPr>
        <w:t>XXII. Wymagania dotyczące zabezpieczenia należytego wykonania umowy</w:t>
      </w:r>
    </w:p>
    <w:p w14:paraId="00000135" w14:textId="38F858B4" w:rsidR="002C041E" w:rsidRPr="00EB1827" w:rsidRDefault="00047D3A">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t>
      </w:r>
      <w:r w:rsidRPr="00EB1827">
        <w:rPr>
          <w:rFonts w:asciiTheme="majorHAnsi" w:hAnsiTheme="majorHAnsi" w:cstheme="majorHAnsi"/>
          <w:b/>
          <w:sz w:val="20"/>
          <w:szCs w:val="20"/>
        </w:rPr>
        <w:t>nie wymaga</w:t>
      </w:r>
      <w:r w:rsidRPr="00EB1827">
        <w:rPr>
          <w:rFonts w:asciiTheme="majorHAnsi" w:hAnsiTheme="majorHAnsi" w:cstheme="majorHAnsi"/>
          <w:sz w:val="20"/>
          <w:szCs w:val="20"/>
        </w:rPr>
        <w:t xml:space="preserve"> wniesienia zabezpieczenia należytego wykonania umowy.</w:t>
      </w:r>
    </w:p>
    <w:p w14:paraId="00000136" w14:textId="77777777" w:rsidR="002C041E" w:rsidRPr="00EB1827" w:rsidRDefault="00047D3A">
      <w:pPr>
        <w:pStyle w:val="Nagwek2"/>
        <w:spacing w:line="320" w:lineRule="auto"/>
        <w:jc w:val="both"/>
        <w:rPr>
          <w:rFonts w:asciiTheme="majorHAnsi" w:hAnsiTheme="majorHAnsi" w:cstheme="majorHAnsi"/>
          <w:sz w:val="20"/>
          <w:szCs w:val="20"/>
        </w:rPr>
      </w:pPr>
      <w:bookmarkStart w:id="24" w:name="_n1rtepxw0unn" w:colFirst="0" w:colLast="0"/>
      <w:bookmarkEnd w:id="24"/>
      <w:r w:rsidRPr="00EB1827">
        <w:rPr>
          <w:rFonts w:asciiTheme="majorHAnsi" w:hAnsiTheme="majorHAnsi" w:cstheme="majorHAnsi"/>
          <w:sz w:val="20"/>
          <w:szCs w:val="20"/>
        </w:rPr>
        <w:t xml:space="preserve">XXIII. Informacje o treści zawieranej umowy oraz możliwości jej zmiany </w:t>
      </w:r>
    </w:p>
    <w:p w14:paraId="00000137" w14:textId="025AAF26" w:rsidR="002C041E" w:rsidRDefault="00047D3A" w:rsidP="0017317B">
      <w:pPr>
        <w:numPr>
          <w:ilvl w:val="3"/>
          <w:numId w:val="15"/>
        </w:numPr>
        <w:spacing w:before="240"/>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 Umowy, stanowiącym </w:t>
      </w:r>
      <w:r w:rsidRPr="00EB1827">
        <w:rPr>
          <w:rFonts w:asciiTheme="majorHAnsi" w:hAnsiTheme="majorHAnsi" w:cstheme="majorHAnsi"/>
          <w:b/>
          <w:sz w:val="20"/>
          <w:szCs w:val="20"/>
        </w:rPr>
        <w:t>Załącznik nr</w:t>
      </w:r>
      <w:r w:rsidR="003C5710" w:rsidRPr="00EB1827">
        <w:rPr>
          <w:rFonts w:asciiTheme="majorHAnsi" w:hAnsiTheme="majorHAnsi" w:cstheme="majorHAnsi"/>
          <w:b/>
          <w:sz w:val="20"/>
          <w:szCs w:val="20"/>
        </w:rPr>
        <w:t xml:space="preserve"> </w:t>
      </w:r>
      <w:r w:rsidR="005973B8">
        <w:rPr>
          <w:rFonts w:asciiTheme="majorHAnsi" w:hAnsiTheme="majorHAnsi" w:cstheme="majorHAnsi"/>
          <w:b/>
          <w:sz w:val="20"/>
          <w:szCs w:val="20"/>
        </w:rPr>
        <w:t>7</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6F9A3B6A" w14:textId="3CCCCEC5" w:rsidR="00FE5C4D" w:rsidRPr="00FE5C4D" w:rsidRDefault="008A0E5D">
      <w:pPr>
        <w:numPr>
          <w:ilvl w:val="3"/>
          <w:numId w:val="15"/>
        </w:numPr>
        <w:spacing w:line="240" w:lineRule="auto"/>
        <w:ind w:left="284"/>
        <w:jc w:val="both"/>
        <w:rPr>
          <w:rFonts w:asciiTheme="majorHAnsi" w:hAnsiTheme="majorHAnsi" w:cstheme="majorHAnsi"/>
          <w:sz w:val="20"/>
          <w:szCs w:val="20"/>
        </w:rPr>
      </w:pPr>
      <w:r>
        <w:rPr>
          <w:rFonts w:asciiTheme="majorHAnsi" w:hAnsiTheme="majorHAnsi" w:cstheme="majorHAnsi"/>
          <w:sz w:val="20"/>
          <w:szCs w:val="20"/>
        </w:rPr>
        <w:t>Przed podpisanie umowy Wykonawca będzie zobowiązany do przedłożenia :</w:t>
      </w:r>
      <w:r w:rsidR="00FE5C4D">
        <w:rPr>
          <w:rFonts w:asciiTheme="majorHAnsi" w:hAnsiTheme="majorHAnsi" w:cstheme="majorHAnsi"/>
          <w:sz w:val="20"/>
          <w:szCs w:val="20"/>
        </w:rPr>
        <w:t xml:space="preserve"> polisy</w:t>
      </w:r>
      <w:r w:rsidR="005300C6">
        <w:rPr>
          <w:rFonts w:asciiTheme="majorHAnsi" w:hAnsiTheme="majorHAnsi" w:cstheme="majorHAnsi"/>
          <w:sz w:val="20"/>
          <w:szCs w:val="20"/>
        </w:rPr>
        <w:t xml:space="preserve">  (ubezpieczenia od odpowiedzialności cywilnej) </w:t>
      </w:r>
      <w:r w:rsidR="00FE5C4D">
        <w:rPr>
          <w:rFonts w:asciiTheme="majorHAnsi" w:hAnsiTheme="majorHAnsi" w:cstheme="majorHAnsi"/>
          <w:sz w:val="20"/>
          <w:szCs w:val="20"/>
        </w:rPr>
        <w:t xml:space="preserve"> o której mowa w </w:t>
      </w:r>
      <w:r w:rsidR="00FE5C4D" w:rsidRPr="00B8788B">
        <w:rPr>
          <w:rFonts w:asciiTheme="minorHAnsi" w:hAnsiTheme="minorHAnsi" w:cstheme="minorHAnsi"/>
          <w:sz w:val="20"/>
          <w:szCs w:val="20"/>
        </w:rPr>
        <w:t>§ 7</w:t>
      </w:r>
      <w:r w:rsidR="00FE5C4D">
        <w:rPr>
          <w:rFonts w:asciiTheme="minorHAnsi" w:hAnsiTheme="minorHAnsi" w:cstheme="minorHAnsi"/>
          <w:sz w:val="20"/>
          <w:szCs w:val="20"/>
        </w:rPr>
        <w:t xml:space="preserve"> </w:t>
      </w:r>
      <w:r w:rsidR="00FE5C4D">
        <w:rPr>
          <w:rFonts w:asciiTheme="majorHAnsi" w:hAnsiTheme="majorHAnsi" w:cstheme="majorHAnsi"/>
          <w:sz w:val="20"/>
          <w:szCs w:val="20"/>
        </w:rPr>
        <w:t>projektowanych postanowieniach umowy.</w:t>
      </w:r>
    </w:p>
    <w:p w14:paraId="00000138" w14:textId="77777777" w:rsidR="002C041E" w:rsidRPr="00EB1827" w:rsidRDefault="00047D3A" w:rsidP="0017317B">
      <w:pPr>
        <w:numPr>
          <w:ilvl w:val="3"/>
          <w:numId w:val="15"/>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17317B">
      <w:pPr>
        <w:numPr>
          <w:ilvl w:val="3"/>
          <w:numId w:val="15"/>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0000013A" w14:textId="66C9CB22" w:rsidR="002C041E" w:rsidRDefault="00047D3A" w:rsidP="0017317B">
      <w:pPr>
        <w:numPr>
          <w:ilvl w:val="3"/>
          <w:numId w:val="15"/>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6BC65654" w14:textId="77777777" w:rsidR="00985131" w:rsidRPr="00EB1827" w:rsidRDefault="00985131" w:rsidP="00985131">
      <w:pPr>
        <w:ind w:left="284"/>
        <w:jc w:val="both"/>
        <w:rPr>
          <w:rFonts w:asciiTheme="majorHAnsi" w:hAnsiTheme="majorHAnsi" w:cstheme="majorHAnsi"/>
          <w:sz w:val="20"/>
          <w:szCs w:val="20"/>
        </w:rPr>
      </w:pPr>
    </w:p>
    <w:p w14:paraId="0000013B" w14:textId="77777777" w:rsidR="002C041E" w:rsidRPr="00EB1827"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EB1827">
        <w:rPr>
          <w:rFonts w:asciiTheme="majorHAnsi" w:hAnsiTheme="majorHAnsi" w:cstheme="majorHAnsi"/>
          <w:sz w:val="20"/>
          <w:szCs w:val="20"/>
        </w:rPr>
        <w:t>XIV. Pouczenie o środkach ochrony prawnej przysługujących Wykonawcy</w:t>
      </w:r>
    </w:p>
    <w:p w14:paraId="0000013C" w14:textId="77777777" w:rsidR="002C041E" w:rsidRPr="00EB1827" w:rsidRDefault="00047D3A" w:rsidP="0017317B">
      <w:pPr>
        <w:numPr>
          <w:ilvl w:val="0"/>
          <w:numId w:val="6"/>
        </w:numPr>
        <w:spacing w:before="2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zaniechanie czynności w postępowaniu o udzielenie zamówienia do której zamawiający był obowiązany na podstawie ustawy;</w:t>
      </w:r>
    </w:p>
    <w:p w14:paraId="00000141"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77777777"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00000146"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6C9EACC" w14:textId="54A7B2B1" w:rsidR="00B8788B" w:rsidRPr="00B8788B" w:rsidRDefault="00047D3A" w:rsidP="00B8788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EB1827">
        <w:rPr>
          <w:rFonts w:asciiTheme="majorHAnsi" w:hAnsiTheme="majorHAnsi" w:cstheme="majorHAnsi"/>
          <w:sz w:val="20"/>
          <w:szCs w:val="20"/>
        </w:rPr>
        <w:t>XXV. Spis załączników</w:t>
      </w:r>
    </w:p>
    <w:p w14:paraId="00000152" w14:textId="0E913399" w:rsidR="002C041E" w:rsidRDefault="001F48B4" w:rsidP="0017317B">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Formularz Ofertowy</w:t>
      </w:r>
      <w:r w:rsidR="00163528" w:rsidRPr="00EB1827">
        <w:rPr>
          <w:rFonts w:asciiTheme="majorHAnsi" w:hAnsiTheme="majorHAnsi" w:cstheme="majorHAnsi"/>
          <w:sz w:val="20"/>
          <w:szCs w:val="20"/>
        </w:rPr>
        <w:t xml:space="preserve"> – załącznik nr 1 </w:t>
      </w:r>
    </w:p>
    <w:p w14:paraId="07E1CCCC" w14:textId="29DC94F2" w:rsidR="00CB6375" w:rsidRDefault="00CB6375" w:rsidP="0017317B">
      <w:pPr>
        <w:numPr>
          <w:ilvl w:val="0"/>
          <w:numId w:val="26"/>
        </w:numPr>
        <w:jc w:val="both"/>
        <w:rPr>
          <w:rFonts w:asciiTheme="majorHAnsi" w:hAnsiTheme="majorHAnsi" w:cstheme="majorHAnsi"/>
          <w:sz w:val="20"/>
          <w:szCs w:val="20"/>
        </w:rPr>
      </w:pPr>
      <w:r>
        <w:rPr>
          <w:rFonts w:asciiTheme="majorHAnsi" w:hAnsiTheme="majorHAnsi" w:cstheme="majorHAnsi"/>
          <w:sz w:val="20"/>
          <w:szCs w:val="20"/>
        </w:rPr>
        <w:t xml:space="preserve">Formularz Cenowy – załącznik nr 2 </w:t>
      </w:r>
    </w:p>
    <w:p w14:paraId="561060F1" w14:textId="6BFDF01C" w:rsidR="00C24D81" w:rsidRDefault="00C95766" w:rsidP="00EB1827">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O</w:t>
      </w:r>
      <w:r w:rsidR="001F48B4" w:rsidRPr="00EB1827">
        <w:rPr>
          <w:rFonts w:asciiTheme="majorHAnsi" w:hAnsiTheme="majorHAnsi" w:cstheme="majorHAnsi"/>
          <w:sz w:val="20"/>
          <w:szCs w:val="20"/>
        </w:rPr>
        <w:t>świadczenie o spełnianiu warunków udziału w postępowaniu oraz o braku podstaw do wykluczenia z postępowania</w:t>
      </w:r>
      <w:r w:rsidR="00C0774D">
        <w:rPr>
          <w:rFonts w:asciiTheme="majorHAnsi" w:hAnsiTheme="majorHAnsi" w:cstheme="majorHAnsi"/>
          <w:sz w:val="20"/>
          <w:szCs w:val="20"/>
        </w:rPr>
        <w:t xml:space="preserve"> – załącznik nr </w:t>
      </w:r>
      <w:r w:rsidR="00CB6375">
        <w:rPr>
          <w:rFonts w:asciiTheme="majorHAnsi" w:hAnsiTheme="majorHAnsi" w:cstheme="majorHAnsi"/>
          <w:sz w:val="20"/>
          <w:szCs w:val="20"/>
        </w:rPr>
        <w:t>3</w:t>
      </w:r>
    </w:p>
    <w:p w14:paraId="562A4A36" w14:textId="07F161EE" w:rsidR="00F6171F" w:rsidRDefault="00654C0F" w:rsidP="00EB1827">
      <w:pPr>
        <w:numPr>
          <w:ilvl w:val="0"/>
          <w:numId w:val="26"/>
        </w:numPr>
        <w:jc w:val="both"/>
        <w:rPr>
          <w:rFonts w:asciiTheme="majorHAnsi" w:hAnsiTheme="majorHAnsi" w:cstheme="majorHAnsi"/>
          <w:sz w:val="20"/>
          <w:szCs w:val="20"/>
        </w:rPr>
      </w:pPr>
      <w:r>
        <w:rPr>
          <w:rFonts w:asciiTheme="majorHAnsi" w:hAnsiTheme="majorHAnsi" w:cstheme="majorHAnsi"/>
          <w:sz w:val="20"/>
          <w:szCs w:val="20"/>
        </w:rPr>
        <w:t xml:space="preserve">Wykaz usług </w:t>
      </w:r>
      <w:r w:rsidR="006D264C">
        <w:rPr>
          <w:rFonts w:asciiTheme="majorHAnsi" w:hAnsiTheme="majorHAnsi" w:cstheme="majorHAnsi"/>
          <w:sz w:val="20"/>
          <w:szCs w:val="20"/>
        </w:rPr>
        <w:t xml:space="preserve"> </w:t>
      </w:r>
      <w:r w:rsidR="006D264C" w:rsidRPr="00EB1827">
        <w:rPr>
          <w:rFonts w:asciiTheme="majorHAnsi" w:hAnsiTheme="majorHAnsi" w:cstheme="majorHAnsi"/>
          <w:sz w:val="20"/>
          <w:szCs w:val="20"/>
        </w:rPr>
        <w:t xml:space="preserve"> –</w:t>
      </w:r>
      <w:r>
        <w:rPr>
          <w:rFonts w:asciiTheme="majorHAnsi" w:hAnsiTheme="majorHAnsi" w:cstheme="majorHAnsi"/>
          <w:sz w:val="20"/>
          <w:szCs w:val="20"/>
        </w:rPr>
        <w:t xml:space="preserve"> z</w:t>
      </w:r>
      <w:r w:rsidR="00C0774D">
        <w:rPr>
          <w:rFonts w:asciiTheme="majorHAnsi" w:hAnsiTheme="majorHAnsi" w:cstheme="majorHAnsi"/>
          <w:sz w:val="20"/>
          <w:szCs w:val="20"/>
        </w:rPr>
        <w:t xml:space="preserve">ałącznik nr </w:t>
      </w:r>
      <w:r w:rsidR="00CB6375">
        <w:rPr>
          <w:rFonts w:asciiTheme="majorHAnsi" w:hAnsiTheme="majorHAnsi" w:cstheme="majorHAnsi"/>
          <w:sz w:val="20"/>
          <w:szCs w:val="20"/>
        </w:rPr>
        <w:t>4</w:t>
      </w:r>
    </w:p>
    <w:p w14:paraId="53F70E5C" w14:textId="77777777" w:rsidR="00CB6375" w:rsidRDefault="00C0774D" w:rsidP="00EB1827">
      <w:pPr>
        <w:numPr>
          <w:ilvl w:val="0"/>
          <w:numId w:val="26"/>
        </w:numPr>
        <w:jc w:val="both"/>
        <w:rPr>
          <w:rFonts w:asciiTheme="majorHAnsi" w:hAnsiTheme="majorHAnsi" w:cstheme="majorHAnsi"/>
          <w:sz w:val="20"/>
          <w:szCs w:val="20"/>
        </w:rPr>
      </w:pPr>
      <w:r>
        <w:rPr>
          <w:rFonts w:asciiTheme="majorHAnsi" w:hAnsiTheme="majorHAnsi" w:cstheme="majorHAnsi"/>
          <w:sz w:val="20"/>
          <w:szCs w:val="20"/>
        </w:rPr>
        <w:t xml:space="preserve">Wykaz osób – załącznik nr </w:t>
      </w:r>
      <w:r w:rsidR="00CB6375">
        <w:rPr>
          <w:rFonts w:asciiTheme="majorHAnsi" w:hAnsiTheme="majorHAnsi" w:cstheme="majorHAnsi"/>
          <w:sz w:val="20"/>
          <w:szCs w:val="20"/>
        </w:rPr>
        <w:t>5</w:t>
      </w:r>
    </w:p>
    <w:p w14:paraId="78257764" w14:textId="7B67A733" w:rsidR="00654C0F" w:rsidRDefault="00CB6375" w:rsidP="00EB1827">
      <w:pPr>
        <w:numPr>
          <w:ilvl w:val="0"/>
          <w:numId w:val="26"/>
        </w:numPr>
        <w:jc w:val="both"/>
        <w:rPr>
          <w:rFonts w:asciiTheme="majorHAnsi" w:hAnsiTheme="majorHAnsi" w:cstheme="majorHAnsi"/>
          <w:sz w:val="20"/>
          <w:szCs w:val="20"/>
        </w:rPr>
      </w:pPr>
      <w:r>
        <w:rPr>
          <w:rFonts w:asciiTheme="majorHAnsi" w:hAnsiTheme="majorHAnsi" w:cstheme="majorHAnsi"/>
          <w:sz w:val="20"/>
          <w:szCs w:val="20"/>
        </w:rPr>
        <w:t>Wykaz dotyczący informacji o zatrudnieniu  - załącznik nr 6</w:t>
      </w:r>
    </w:p>
    <w:p w14:paraId="4D9704B5" w14:textId="68E99170" w:rsidR="00A77A93" w:rsidRPr="00EB1827" w:rsidRDefault="00A77A93" w:rsidP="0017317B">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Projekt</w:t>
      </w:r>
      <w:r w:rsidR="00163528" w:rsidRPr="00EB1827">
        <w:rPr>
          <w:rFonts w:asciiTheme="majorHAnsi" w:hAnsiTheme="majorHAnsi" w:cstheme="majorHAnsi"/>
          <w:sz w:val="20"/>
          <w:szCs w:val="20"/>
        </w:rPr>
        <w:t>owane postanowienia</w:t>
      </w:r>
      <w:r w:rsidRPr="00EB1827">
        <w:rPr>
          <w:rFonts w:asciiTheme="majorHAnsi" w:hAnsiTheme="majorHAnsi" w:cstheme="majorHAnsi"/>
          <w:sz w:val="20"/>
          <w:szCs w:val="20"/>
        </w:rPr>
        <w:t xml:space="preserve"> umowy</w:t>
      </w:r>
      <w:r w:rsidR="00C0774D">
        <w:rPr>
          <w:rFonts w:asciiTheme="majorHAnsi" w:hAnsiTheme="majorHAnsi" w:cstheme="majorHAnsi"/>
          <w:sz w:val="20"/>
          <w:szCs w:val="20"/>
        </w:rPr>
        <w:t xml:space="preserve"> – załącznik nr </w:t>
      </w:r>
      <w:r w:rsidR="00CB6375">
        <w:rPr>
          <w:rFonts w:asciiTheme="majorHAnsi" w:hAnsiTheme="majorHAnsi" w:cstheme="majorHAnsi"/>
          <w:sz w:val="20"/>
          <w:szCs w:val="20"/>
        </w:rPr>
        <w:t>7</w:t>
      </w:r>
    </w:p>
    <w:p w14:paraId="00000153" w14:textId="77777777" w:rsidR="002C041E" w:rsidRPr="00EB1827" w:rsidRDefault="002C041E" w:rsidP="001F48B4">
      <w:pPr>
        <w:jc w:val="both"/>
        <w:rPr>
          <w:rFonts w:asciiTheme="majorHAnsi" w:hAnsiTheme="majorHAnsi" w:cstheme="majorHAnsi"/>
          <w:sz w:val="20"/>
          <w:szCs w:val="20"/>
        </w:rPr>
      </w:pPr>
    </w:p>
    <w:bookmarkStart w:id="27" w:name="_MON_1689500991"/>
    <w:bookmarkEnd w:id="27"/>
    <w:p w14:paraId="2BBC3C90" w14:textId="77777777" w:rsidR="0017317B" w:rsidRPr="00EB1827" w:rsidRDefault="00B815C5" w:rsidP="0017317B">
      <w:pPr>
        <w:spacing w:line="240" w:lineRule="auto"/>
        <w:jc w:val="right"/>
        <w:rPr>
          <w:rFonts w:asciiTheme="majorHAnsi" w:hAnsiTheme="majorHAnsi" w:cstheme="majorHAnsi"/>
          <w:sz w:val="20"/>
          <w:szCs w:val="20"/>
        </w:rPr>
      </w:pPr>
      <w:r w:rsidRPr="00EB1827">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48.75pt" o:ole="">
            <v:imagedata r:id="rId34" o:title=""/>
          </v:shape>
          <o:OLEObject Type="Embed" ProgID="Word.Document.12" ShapeID="_x0000_i1025" DrawAspect="Content" ObjectID="_1697534660" r:id="rId35">
            <o:FieldCodes>\s</o:FieldCodes>
          </o:OLEObject>
        </w:object>
      </w:r>
      <w:r w:rsidR="0017317B" w:rsidRPr="00EB1827">
        <w:rPr>
          <w:rFonts w:asciiTheme="majorHAnsi" w:hAnsiTheme="majorHAnsi" w:cstheme="majorHAnsi"/>
          <w:sz w:val="20"/>
          <w:szCs w:val="20"/>
        </w:rPr>
        <w:t xml:space="preserve"> </w:t>
      </w:r>
    </w:p>
    <w:p w14:paraId="4EA06A26" w14:textId="77777777" w:rsidR="00CB6375" w:rsidRDefault="00CB6375" w:rsidP="006D264C">
      <w:pPr>
        <w:spacing w:line="240" w:lineRule="auto"/>
        <w:rPr>
          <w:rFonts w:asciiTheme="majorHAnsi" w:hAnsiTheme="majorHAnsi" w:cstheme="majorHAnsi"/>
          <w:sz w:val="20"/>
          <w:szCs w:val="20"/>
        </w:rPr>
      </w:pPr>
    </w:p>
    <w:p w14:paraId="51DB10A9" w14:textId="77777777" w:rsidR="00985131" w:rsidRDefault="00985131" w:rsidP="006D264C">
      <w:pPr>
        <w:spacing w:line="240" w:lineRule="auto"/>
        <w:rPr>
          <w:rFonts w:asciiTheme="majorHAnsi" w:hAnsiTheme="majorHAnsi" w:cstheme="majorHAnsi"/>
          <w:sz w:val="20"/>
          <w:szCs w:val="20"/>
        </w:rPr>
      </w:pPr>
    </w:p>
    <w:p w14:paraId="2A5D727E" w14:textId="77777777" w:rsidR="00B8788B" w:rsidRDefault="00B8788B" w:rsidP="006D264C">
      <w:pPr>
        <w:spacing w:line="240" w:lineRule="auto"/>
        <w:rPr>
          <w:rFonts w:asciiTheme="majorHAnsi" w:hAnsiTheme="majorHAnsi" w:cstheme="majorHAnsi"/>
          <w:sz w:val="20"/>
          <w:szCs w:val="20"/>
        </w:rPr>
      </w:pPr>
    </w:p>
    <w:p w14:paraId="5DFE0F5B" w14:textId="77777777" w:rsidR="00B8788B" w:rsidRDefault="00B8788B" w:rsidP="006D264C">
      <w:pPr>
        <w:spacing w:line="240" w:lineRule="auto"/>
        <w:rPr>
          <w:rFonts w:asciiTheme="majorHAnsi" w:hAnsiTheme="majorHAnsi" w:cstheme="majorHAnsi"/>
          <w:sz w:val="20"/>
          <w:szCs w:val="20"/>
        </w:rPr>
      </w:pPr>
    </w:p>
    <w:p w14:paraId="76A0101D" w14:textId="77777777" w:rsidR="00B8788B" w:rsidRDefault="00B8788B" w:rsidP="006D264C">
      <w:pPr>
        <w:spacing w:line="240" w:lineRule="auto"/>
        <w:rPr>
          <w:rFonts w:asciiTheme="majorHAnsi" w:hAnsiTheme="majorHAnsi" w:cstheme="majorHAnsi"/>
          <w:sz w:val="20"/>
          <w:szCs w:val="20"/>
        </w:rPr>
      </w:pPr>
    </w:p>
    <w:p w14:paraId="7597249D" w14:textId="77777777" w:rsidR="00B8788B" w:rsidRDefault="00B8788B" w:rsidP="006D264C">
      <w:pPr>
        <w:spacing w:line="240" w:lineRule="auto"/>
        <w:rPr>
          <w:rFonts w:asciiTheme="majorHAnsi" w:hAnsiTheme="majorHAnsi" w:cstheme="majorHAnsi"/>
          <w:sz w:val="20"/>
          <w:szCs w:val="20"/>
        </w:rPr>
      </w:pPr>
    </w:p>
    <w:p w14:paraId="42649372" w14:textId="77777777" w:rsidR="00B8788B" w:rsidRDefault="00B8788B" w:rsidP="006D264C">
      <w:pPr>
        <w:spacing w:line="240" w:lineRule="auto"/>
        <w:rPr>
          <w:rFonts w:asciiTheme="majorHAnsi" w:hAnsiTheme="majorHAnsi" w:cstheme="majorHAnsi"/>
          <w:sz w:val="20"/>
          <w:szCs w:val="20"/>
        </w:rPr>
      </w:pPr>
    </w:p>
    <w:p w14:paraId="2779525C" w14:textId="77777777" w:rsidR="00B8788B" w:rsidRDefault="00B8788B" w:rsidP="006D264C">
      <w:pPr>
        <w:spacing w:line="240" w:lineRule="auto"/>
        <w:rPr>
          <w:rFonts w:asciiTheme="majorHAnsi" w:hAnsiTheme="majorHAnsi" w:cstheme="majorHAnsi"/>
          <w:sz w:val="20"/>
          <w:szCs w:val="20"/>
        </w:rPr>
      </w:pPr>
    </w:p>
    <w:p w14:paraId="74595402" w14:textId="77777777" w:rsidR="00B8788B" w:rsidRDefault="00B8788B" w:rsidP="006D264C">
      <w:pPr>
        <w:spacing w:line="240" w:lineRule="auto"/>
        <w:rPr>
          <w:rFonts w:asciiTheme="majorHAnsi" w:hAnsiTheme="majorHAnsi" w:cstheme="majorHAnsi"/>
          <w:sz w:val="20"/>
          <w:szCs w:val="20"/>
        </w:rPr>
      </w:pPr>
    </w:p>
    <w:p w14:paraId="21F8C099" w14:textId="77777777" w:rsidR="00B8788B" w:rsidRDefault="00B8788B" w:rsidP="006D264C">
      <w:pPr>
        <w:spacing w:line="240" w:lineRule="auto"/>
        <w:rPr>
          <w:rFonts w:asciiTheme="majorHAnsi" w:hAnsiTheme="majorHAnsi" w:cstheme="majorHAnsi"/>
          <w:sz w:val="20"/>
          <w:szCs w:val="20"/>
        </w:rPr>
      </w:pPr>
    </w:p>
    <w:p w14:paraId="5F016866" w14:textId="77777777" w:rsidR="00B8788B" w:rsidRDefault="00B8788B" w:rsidP="006D264C">
      <w:pPr>
        <w:spacing w:line="240" w:lineRule="auto"/>
        <w:rPr>
          <w:rFonts w:asciiTheme="majorHAnsi" w:hAnsiTheme="majorHAnsi" w:cstheme="majorHAnsi"/>
          <w:sz w:val="20"/>
          <w:szCs w:val="20"/>
        </w:rPr>
      </w:pPr>
    </w:p>
    <w:p w14:paraId="540F0172" w14:textId="77777777" w:rsidR="00B8788B" w:rsidRDefault="00B8788B" w:rsidP="006D264C">
      <w:pPr>
        <w:spacing w:line="240" w:lineRule="auto"/>
        <w:rPr>
          <w:rFonts w:asciiTheme="majorHAnsi" w:hAnsiTheme="majorHAnsi" w:cstheme="majorHAnsi"/>
          <w:sz w:val="20"/>
          <w:szCs w:val="20"/>
        </w:rPr>
      </w:pPr>
    </w:p>
    <w:p w14:paraId="5EB75DEF" w14:textId="77777777" w:rsidR="00B8788B" w:rsidRDefault="00B8788B" w:rsidP="006D264C">
      <w:pPr>
        <w:spacing w:line="240" w:lineRule="auto"/>
        <w:rPr>
          <w:rFonts w:asciiTheme="majorHAnsi" w:hAnsiTheme="majorHAnsi" w:cstheme="majorHAnsi"/>
          <w:sz w:val="20"/>
          <w:szCs w:val="20"/>
        </w:rPr>
      </w:pPr>
    </w:p>
    <w:p w14:paraId="3B9B8CC4" w14:textId="77777777" w:rsidR="00B8788B" w:rsidRDefault="00B8788B" w:rsidP="006D264C">
      <w:pPr>
        <w:spacing w:line="240" w:lineRule="auto"/>
        <w:rPr>
          <w:rFonts w:asciiTheme="majorHAnsi" w:hAnsiTheme="majorHAnsi" w:cstheme="majorHAnsi"/>
          <w:sz w:val="20"/>
          <w:szCs w:val="20"/>
        </w:rPr>
      </w:pPr>
    </w:p>
    <w:p w14:paraId="5974071B" w14:textId="77777777" w:rsidR="00B8788B" w:rsidRDefault="00B8788B" w:rsidP="006D264C">
      <w:pPr>
        <w:spacing w:line="240" w:lineRule="auto"/>
        <w:rPr>
          <w:rFonts w:asciiTheme="majorHAnsi" w:hAnsiTheme="majorHAnsi" w:cstheme="majorHAnsi"/>
          <w:sz w:val="20"/>
          <w:szCs w:val="20"/>
        </w:rPr>
      </w:pPr>
    </w:p>
    <w:p w14:paraId="534170B9" w14:textId="77777777" w:rsidR="00B8788B" w:rsidRDefault="00B8788B" w:rsidP="006D264C">
      <w:pPr>
        <w:spacing w:line="240" w:lineRule="auto"/>
        <w:rPr>
          <w:rFonts w:asciiTheme="majorHAnsi" w:hAnsiTheme="majorHAnsi" w:cstheme="majorHAnsi"/>
          <w:sz w:val="20"/>
          <w:szCs w:val="20"/>
        </w:rPr>
      </w:pPr>
    </w:p>
    <w:p w14:paraId="108E41DA" w14:textId="77777777" w:rsidR="00B8788B" w:rsidRDefault="00B8788B" w:rsidP="006D264C">
      <w:pPr>
        <w:spacing w:line="240" w:lineRule="auto"/>
        <w:rPr>
          <w:rFonts w:asciiTheme="majorHAnsi" w:hAnsiTheme="majorHAnsi" w:cstheme="majorHAnsi"/>
          <w:sz w:val="20"/>
          <w:szCs w:val="20"/>
        </w:rPr>
      </w:pPr>
    </w:p>
    <w:p w14:paraId="3C80F71A" w14:textId="77777777" w:rsidR="00B8788B" w:rsidRDefault="00B8788B" w:rsidP="006D264C">
      <w:pPr>
        <w:spacing w:line="240" w:lineRule="auto"/>
        <w:rPr>
          <w:rFonts w:asciiTheme="majorHAnsi" w:hAnsiTheme="majorHAnsi" w:cstheme="majorHAnsi"/>
          <w:sz w:val="20"/>
          <w:szCs w:val="20"/>
        </w:rPr>
      </w:pPr>
    </w:p>
    <w:p w14:paraId="3A946F0C" w14:textId="77777777" w:rsidR="00B8788B" w:rsidRDefault="00B8788B" w:rsidP="006D264C">
      <w:pPr>
        <w:spacing w:line="240" w:lineRule="auto"/>
        <w:rPr>
          <w:rFonts w:asciiTheme="majorHAnsi" w:hAnsiTheme="majorHAnsi" w:cstheme="majorHAnsi"/>
          <w:sz w:val="20"/>
          <w:szCs w:val="20"/>
        </w:rPr>
      </w:pPr>
    </w:p>
    <w:p w14:paraId="6B74E797" w14:textId="77777777" w:rsidR="00B8788B" w:rsidRDefault="00B8788B" w:rsidP="006D264C">
      <w:pPr>
        <w:spacing w:line="240" w:lineRule="auto"/>
        <w:rPr>
          <w:rFonts w:asciiTheme="majorHAnsi" w:hAnsiTheme="majorHAnsi" w:cstheme="majorHAnsi"/>
          <w:sz w:val="20"/>
          <w:szCs w:val="20"/>
        </w:rPr>
      </w:pPr>
    </w:p>
    <w:p w14:paraId="7EE56996" w14:textId="77777777" w:rsidR="00B8788B" w:rsidRDefault="00B8788B" w:rsidP="006D264C">
      <w:pPr>
        <w:spacing w:line="240" w:lineRule="auto"/>
        <w:rPr>
          <w:rFonts w:asciiTheme="majorHAnsi" w:hAnsiTheme="majorHAnsi" w:cstheme="majorHAnsi"/>
          <w:sz w:val="20"/>
          <w:szCs w:val="20"/>
        </w:rPr>
      </w:pPr>
    </w:p>
    <w:p w14:paraId="4210A8B0" w14:textId="77777777" w:rsidR="00B8788B" w:rsidRDefault="00B8788B" w:rsidP="006D264C">
      <w:pPr>
        <w:spacing w:line="240" w:lineRule="auto"/>
        <w:rPr>
          <w:rFonts w:asciiTheme="majorHAnsi" w:hAnsiTheme="majorHAnsi" w:cstheme="majorHAnsi"/>
          <w:sz w:val="20"/>
          <w:szCs w:val="20"/>
        </w:rPr>
      </w:pPr>
    </w:p>
    <w:p w14:paraId="142431E5" w14:textId="77777777" w:rsidR="00B8788B" w:rsidRDefault="00B8788B" w:rsidP="006D264C">
      <w:pPr>
        <w:spacing w:line="240" w:lineRule="auto"/>
        <w:rPr>
          <w:rFonts w:asciiTheme="majorHAnsi" w:hAnsiTheme="majorHAnsi" w:cstheme="majorHAnsi"/>
          <w:sz w:val="20"/>
          <w:szCs w:val="20"/>
        </w:rPr>
      </w:pPr>
    </w:p>
    <w:p w14:paraId="4B9ADC62" w14:textId="77777777" w:rsidR="00B8788B" w:rsidRDefault="00B8788B" w:rsidP="006D264C">
      <w:pPr>
        <w:spacing w:line="240" w:lineRule="auto"/>
        <w:rPr>
          <w:rFonts w:asciiTheme="majorHAnsi" w:hAnsiTheme="majorHAnsi" w:cstheme="majorHAnsi"/>
          <w:sz w:val="20"/>
          <w:szCs w:val="20"/>
        </w:rPr>
      </w:pPr>
    </w:p>
    <w:p w14:paraId="0F056C4D" w14:textId="77777777" w:rsidR="00B8788B" w:rsidRDefault="00B8788B" w:rsidP="006D264C">
      <w:pPr>
        <w:spacing w:line="240" w:lineRule="auto"/>
        <w:rPr>
          <w:rFonts w:asciiTheme="majorHAnsi" w:hAnsiTheme="majorHAnsi" w:cstheme="majorHAnsi"/>
          <w:sz w:val="20"/>
          <w:szCs w:val="20"/>
        </w:rPr>
      </w:pPr>
    </w:p>
    <w:p w14:paraId="5E189180" w14:textId="77777777" w:rsidR="00B8788B" w:rsidRDefault="00B8788B" w:rsidP="006D264C">
      <w:pPr>
        <w:spacing w:line="240" w:lineRule="auto"/>
        <w:rPr>
          <w:rFonts w:asciiTheme="majorHAnsi" w:hAnsiTheme="majorHAnsi" w:cstheme="majorHAnsi"/>
          <w:sz w:val="20"/>
          <w:szCs w:val="20"/>
        </w:rPr>
      </w:pPr>
    </w:p>
    <w:p w14:paraId="6F92B8EF" w14:textId="77777777" w:rsidR="00B8788B" w:rsidRDefault="00B8788B" w:rsidP="006D264C">
      <w:pPr>
        <w:spacing w:line="240" w:lineRule="auto"/>
        <w:rPr>
          <w:rFonts w:asciiTheme="majorHAnsi" w:hAnsiTheme="majorHAnsi" w:cstheme="majorHAnsi"/>
          <w:sz w:val="20"/>
          <w:szCs w:val="20"/>
        </w:rPr>
      </w:pPr>
    </w:p>
    <w:p w14:paraId="6ACD9611" w14:textId="77777777" w:rsidR="00B8788B" w:rsidRDefault="00B8788B" w:rsidP="006D264C">
      <w:pPr>
        <w:spacing w:line="240" w:lineRule="auto"/>
        <w:rPr>
          <w:rFonts w:asciiTheme="majorHAnsi" w:hAnsiTheme="majorHAnsi" w:cstheme="majorHAnsi"/>
          <w:sz w:val="20"/>
          <w:szCs w:val="20"/>
        </w:rPr>
      </w:pPr>
    </w:p>
    <w:p w14:paraId="6C030415" w14:textId="77777777" w:rsidR="00B8788B" w:rsidRDefault="00B8788B" w:rsidP="006D264C">
      <w:pPr>
        <w:spacing w:line="240" w:lineRule="auto"/>
        <w:rPr>
          <w:rFonts w:asciiTheme="majorHAnsi" w:hAnsiTheme="majorHAnsi" w:cstheme="majorHAnsi"/>
          <w:sz w:val="20"/>
          <w:szCs w:val="20"/>
        </w:rPr>
      </w:pPr>
    </w:p>
    <w:p w14:paraId="4AC087D9" w14:textId="77777777" w:rsidR="00B8788B" w:rsidRDefault="00B8788B" w:rsidP="006D264C">
      <w:pPr>
        <w:spacing w:line="240" w:lineRule="auto"/>
        <w:rPr>
          <w:rFonts w:asciiTheme="majorHAnsi" w:hAnsiTheme="majorHAnsi" w:cstheme="majorHAnsi"/>
          <w:sz w:val="20"/>
          <w:szCs w:val="20"/>
        </w:rPr>
      </w:pPr>
    </w:p>
    <w:p w14:paraId="5728712A" w14:textId="77777777" w:rsidR="00B8788B" w:rsidRDefault="00B8788B" w:rsidP="006D264C">
      <w:pPr>
        <w:spacing w:line="240" w:lineRule="auto"/>
        <w:rPr>
          <w:rFonts w:asciiTheme="majorHAnsi" w:hAnsiTheme="majorHAnsi" w:cstheme="majorHAnsi"/>
          <w:sz w:val="20"/>
          <w:szCs w:val="20"/>
        </w:rPr>
      </w:pPr>
    </w:p>
    <w:p w14:paraId="458A3039" w14:textId="77777777" w:rsidR="00B8788B" w:rsidRDefault="00B8788B" w:rsidP="006D264C">
      <w:pPr>
        <w:spacing w:line="240" w:lineRule="auto"/>
        <w:rPr>
          <w:rFonts w:asciiTheme="majorHAnsi" w:hAnsiTheme="majorHAnsi" w:cstheme="majorHAnsi"/>
          <w:sz w:val="20"/>
          <w:szCs w:val="20"/>
        </w:rPr>
      </w:pPr>
    </w:p>
    <w:p w14:paraId="6168DDFC" w14:textId="77777777" w:rsidR="00B8788B" w:rsidRDefault="00B8788B" w:rsidP="006D264C">
      <w:pPr>
        <w:spacing w:line="240" w:lineRule="auto"/>
        <w:rPr>
          <w:rFonts w:asciiTheme="majorHAnsi" w:hAnsiTheme="majorHAnsi" w:cstheme="majorHAnsi"/>
          <w:sz w:val="20"/>
          <w:szCs w:val="20"/>
        </w:rPr>
      </w:pPr>
    </w:p>
    <w:p w14:paraId="0F19003D" w14:textId="77777777" w:rsidR="00B8788B" w:rsidRDefault="00B8788B" w:rsidP="006D264C">
      <w:pPr>
        <w:spacing w:line="240" w:lineRule="auto"/>
        <w:rPr>
          <w:rFonts w:asciiTheme="majorHAnsi" w:hAnsiTheme="majorHAnsi" w:cstheme="majorHAnsi"/>
          <w:sz w:val="20"/>
          <w:szCs w:val="20"/>
        </w:rPr>
      </w:pPr>
    </w:p>
    <w:p w14:paraId="4D2AE905" w14:textId="77777777" w:rsidR="00B8788B" w:rsidRDefault="00B8788B" w:rsidP="006D264C">
      <w:pPr>
        <w:spacing w:line="240" w:lineRule="auto"/>
        <w:rPr>
          <w:rFonts w:asciiTheme="majorHAnsi" w:hAnsiTheme="majorHAnsi" w:cstheme="majorHAnsi"/>
          <w:sz w:val="20"/>
          <w:szCs w:val="20"/>
        </w:rPr>
      </w:pPr>
    </w:p>
    <w:p w14:paraId="023A3BE3" w14:textId="77777777" w:rsidR="00B8788B" w:rsidRDefault="00B8788B" w:rsidP="006D264C">
      <w:pPr>
        <w:spacing w:line="240" w:lineRule="auto"/>
        <w:rPr>
          <w:rFonts w:asciiTheme="majorHAnsi" w:hAnsiTheme="majorHAnsi" w:cstheme="majorHAnsi"/>
          <w:sz w:val="20"/>
          <w:szCs w:val="20"/>
        </w:rPr>
      </w:pPr>
    </w:p>
    <w:p w14:paraId="0F18297E" w14:textId="77777777" w:rsidR="00B8788B" w:rsidRDefault="00B8788B" w:rsidP="006D264C">
      <w:pPr>
        <w:spacing w:line="240" w:lineRule="auto"/>
        <w:rPr>
          <w:rFonts w:asciiTheme="majorHAnsi" w:hAnsiTheme="majorHAnsi" w:cstheme="majorHAnsi"/>
          <w:sz w:val="20"/>
          <w:szCs w:val="20"/>
        </w:rPr>
      </w:pPr>
    </w:p>
    <w:p w14:paraId="2CFC78D4" w14:textId="77777777" w:rsidR="00B8788B" w:rsidRDefault="00B8788B" w:rsidP="006D264C">
      <w:pPr>
        <w:spacing w:line="240" w:lineRule="auto"/>
        <w:rPr>
          <w:rFonts w:asciiTheme="majorHAnsi" w:hAnsiTheme="majorHAnsi" w:cstheme="majorHAnsi"/>
          <w:sz w:val="20"/>
          <w:szCs w:val="20"/>
        </w:rPr>
      </w:pPr>
    </w:p>
    <w:p w14:paraId="6CB43461" w14:textId="77777777" w:rsidR="00B8788B" w:rsidRPr="00EB1827" w:rsidRDefault="00B8788B" w:rsidP="006D264C">
      <w:pPr>
        <w:spacing w:line="240" w:lineRule="auto"/>
        <w:rPr>
          <w:rFonts w:asciiTheme="majorHAnsi" w:hAnsiTheme="majorHAnsi" w:cstheme="majorHAnsi"/>
          <w:sz w:val="20"/>
          <w:szCs w:val="20"/>
        </w:rPr>
      </w:pPr>
    </w:p>
    <w:p w14:paraId="4C6F1398" w14:textId="65523E49" w:rsidR="00EB1827" w:rsidRPr="00EB1827" w:rsidRDefault="00EB1827" w:rsidP="00EB1827">
      <w:pPr>
        <w:spacing w:line="240" w:lineRule="auto"/>
        <w:jc w:val="right"/>
        <w:rPr>
          <w:rFonts w:asciiTheme="majorHAnsi" w:hAnsiTheme="majorHAnsi" w:cstheme="majorHAnsi"/>
          <w:sz w:val="20"/>
          <w:szCs w:val="20"/>
        </w:rPr>
      </w:pPr>
      <w:r w:rsidRPr="00EB1827">
        <w:rPr>
          <w:rFonts w:asciiTheme="majorHAnsi" w:hAnsiTheme="majorHAnsi" w:cstheme="majorHAnsi"/>
          <w:sz w:val="20"/>
          <w:szCs w:val="20"/>
        </w:rPr>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4B8E3395"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Ja/my* niżej podpisani:</w:t>
      </w:r>
    </w:p>
    <w:p w14:paraId="295DC3A8"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0D27C66C"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(imię, nazwisko, stanowisko/podstawa do reprezentacji)</w:t>
      </w:r>
    </w:p>
    <w:p w14:paraId="49F3CE2A"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działając w imieniu i na rzecz:</w:t>
      </w:r>
    </w:p>
    <w:p w14:paraId="2938EC30"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07C9B97E"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60DDD842"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(pełna nazwa Wykonawcy/Wykonawców w przypadku wykonawców wspólnie ubiegających się o udzielenie zamówienia)</w:t>
      </w:r>
    </w:p>
    <w:p w14:paraId="39BE52BD"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Adres: ……………………………………</w:t>
      </w:r>
    </w:p>
    <w:p w14:paraId="5578F2AD"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Województwo: ……………………….</w:t>
      </w:r>
    </w:p>
    <w:p w14:paraId="1C02C4C5"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Kraj …………………………………………..</w:t>
      </w:r>
    </w:p>
    <w:p w14:paraId="31437EF4"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REGON …….………………………………..</w:t>
      </w:r>
    </w:p>
    <w:p w14:paraId="056A11C3"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NIP: ……………………………………………</w:t>
      </w:r>
    </w:p>
    <w:p w14:paraId="51382561"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adres e-mail:……………………………………</w:t>
      </w:r>
    </w:p>
    <w:p w14:paraId="71FED546"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(na które Zamawiający ma przesyłać korespondencję)</w:t>
      </w:r>
    </w:p>
    <w:p w14:paraId="66622269"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Wykonawca jest: mikroprzedsiębiorstwem, małym przedsiębiorcą, średnim przedsiębiorcą, prowadzi jednoosobową działalność gospodarczą, jest osobą fizyczną nieprowadzącą działalności gospodarczej*  - niepotrzebne skreślić  </w:t>
      </w:r>
    </w:p>
    <w:p w14:paraId="171DC2FB" w14:textId="77777777" w:rsidR="00EB1827" w:rsidRPr="00EB1827" w:rsidRDefault="00EB1827" w:rsidP="00EB1827">
      <w:pPr>
        <w:spacing w:line="240" w:lineRule="auto"/>
        <w:jc w:val="both"/>
        <w:rPr>
          <w:rFonts w:asciiTheme="majorHAnsi" w:hAnsiTheme="majorHAnsi" w:cstheme="majorHAnsi"/>
          <w:sz w:val="20"/>
          <w:szCs w:val="20"/>
        </w:rPr>
      </w:pPr>
    </w:p>
    <w:p w14:paraId="6BCDC8DC" w14:textId="77777777" w:rsidR="00EB1827" w:rsidRPr="00EB1827" w:rsidRDefault="00EB1827" w:rsidP="00EB1827">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48EE7270" w14:textId="77777777" w:rsidR="00073BE9" w:rsidRPr="00EC4151" w:rsidRDefault="00073BE9" w:rsidP="00073BE9">
      <w:pPr>
        <w:tabs>
          <w:tab w:val="right" w:pos="2399"/>
        </w:tabs>
        <w:autoSpaceDE w:val="0"/>
        <w:autoSpaceDN w:val="0"/>
        <w:spacing w:line="240" w:lineRule="auto"/>
        <w:ind w:left="284"/>
        <w:jc w:val="center"/>
        <w:rPr>
          <w:rFonts w:asciiTheme="majorHAnsi" w:eastAsia="TimesNewRoman,Bold" w:hAnsiTheme="majorHAnsi" w:cstheme="majorHAnsi"/>
          <w:b/>
          <w:sz w:val="20"/>
          <w:szCs w:val="20"/>
        </w:rPr>
      </w:pPr>
      <w:r w:rsidRPr="00EC4151">
        <w:rPr>
          <w:rFonts w:asciiTheme="majorHAnsi" w:eastAsia="TimesNewRoman,Bold" w:hAnsiTheme="majorHAnsi" w:cstheme="majorHAnsi"/>
          <w:b/>
          <w:sz w:val="20"/>
          <w:szCs w:val="20"/>
        </w:rPr>
        <w:t>Sukcesywne świadczenie usług cateringowych dla jednostek organizacyjnych</w:t>
      </w:r>
    </w:p>
    <w:p w14:paraId="7EA91690" w14:textId="77777777" w:rsidR="00073BE9" w:rsidRPr="00EC4151" w:rsidRDefault="00073BE9" w:rsidP="00073BE9">
      <w:pPr>
        <w:tabs>
          <w:tab w:val="right" w:pos="2399"/>
        </w:tabs>
        <w:autoSpaceDE w:val="0"/>
        <w:autoSpaceDN w:val="0"/>
        <w:spacing w:line="240" w:lineRule="auto"/>
        <w:ind w:left="284"/>
        <w:jc w:val="center"/>
        <w:rPr>
          <w:rFonts w:asciiTheme="majorHAnsi" w:eastAsia="TimesNewRoman,Bold" w:hAnsiTheme="majorHAnsi" w:cstheme="majorHAnsi"/>
          <w:b/>
          <w:sz w:val="20"/>
          <w:szCs w:val="20"/>
        </w:rPr>
      </w:pPr>
      <w:r w:rsidRPr="00EC4151">
        <w:rPr>
          <w:rFonts w:asciiTheme="majorHAnsi" w:eastAsia="TimesNewRoman,Bold" w:hAnsiTheme="majorHAnsi" w:cstheme="majorHAnsi"/>
          <w:b/>
          <w:sz w:val="20"/>
          <w:szCs w:val="20"/>
        </w:rPr>
        <w:t xml:space="preserve"> Uniwersytetu Ekonomicznego w Poznaniu </w:t>
      </w:r>
    </w:p>
    <w:p w14:paraId="13848358" w14:textId="5BC8F47B" w:rsidR="00EB1827" w:rsidRPr="00EB1827" w:rsidRDefault="00EB1827" w:rsidP="00EB1827">
      <w:pPr>
        <w:spacing w:line="240" w:lineRule="auto"/>
        <w:ind w:left="426" w:hanging="426"/>
        <w:jc w:val="center"/>
        <w:rPr>
          <w:rFonts w:asciiTheme="majorHAnsi" w:hAnsiTheme="majorHAnsi" w:cstheme="majorHAnsi"/>
          <w:b/>
          <w:sz w:val="20"/>
          <w:szCs w:val="20"/>
        </w:rPr>
      </w:pPr>
      <w:r w:rsidRPr="00EB1827">
        <w:rPr>
          <w:rFonts w:asciiTheme="majorHAnsi" w:hAnsiTheme="majorHAnsi" w:cstheme="majorHAnsi"/>
          <w:b/>
          <w:sz w:val="20"/>
          <w:szCs w:val="20"/>
        </w:rPr>
        <w:t xml:space="preserve"> </w:t>
      </w:r>
      <w:r w:rsidR="005A217A">
        <w:rPr>
          <w:rFonts w:asciiTheme="majorHAnsi" w:hAnsiTheme="majorHAnsi" w:cstheme="majorHAnsi"/>
          <w:b/>
          <w:sz w:val="20"/>
          <w:szCs w:val="20"/>
        </w:rPr>
        <w:t>(ZP/0</w:t>
      </w:r>
      <w:r w:rsidR="002B5253">
        <w:rPr>
          <w:rFonts w:asciiTheme="majorHAnsi" w:hAnsiTheme="majorHAnsi" w:cstheme="majorHAnsi"/>
          <w:b/>
          <w:sz w:val="20"/>
          <w:szCs w:val="20"/>
        </w:rPr>
        <w:t>2</w:t>
      </w:r>
      <w:r w:rsidR="00073BE9">
        <w:rPr>
          <w:rFonts w:asciiTheme="majorHAnsi" w:hAnsiTheme="majorHAnsi" w:cstheme="majorHAnsi"/>
          <w:b/>
          <w:sz w:val="20"/>
          <w:szCs w:val="20"/>
        </w:rPr>
        <w:t>5</w:t>
      </w:r>
      <w:r w:rsidRPr="00EB1827">
        <w:rPr>
          <w:rFonts w:asciiTheme="majorHAnsi" w:hAnsiTheme="majorHAnsi" w:cstheme="majorHAnsi"/>
          <w:b/>
          <w:sz w:val="20"/>
          <w:szCs w:val="20"/>
        </w:rPr>
        <w:t>/21)</w:t>
      </w:r>
    </w:p>
    <w:p w14:paraId="5DAF73C6" w14:textId="77777777" w:rsidR="00EB1827" w:rsidRPr="00EB1827" w:rsidRDefault="00EB1827" w:rsidP="00EB1827">
      <w:pPr>
        <w:spacing w:line="240" w:lineRule="auto"/>
        <w:ind w:left="426" w:hanging="426"/>
        <w:rPr>
          <w:rFonts w:asciiTheme="majorHAnsi" w:eastAsia="Calibri" w:hAnsiTheme="majorHAnsi" w:cstheme="majorHAnsi"/>
          <w:b/>
          <w:sz w:val="20"/>
          <w:szCs w:val="20"/>
        </w:rPr>
      </w:pPr>
    </w:p>
    <w:p w14:paraId="2EF96499" w14:textId="77777777" w:rsidR="00EB1827" w:rsidRDefault="00EB1827" w:rsidP="00EB1827">
      <w:pPr>
        <w:spacing w:line="240" w:lineRule="auto"/>
        <w:ind w:left="284"/>
        <w:rPr>
          <w:rFonts w:asciiTheme="majorHAnsi" w:hAnsiTheme="majorHAnsi" w:cstheme="majorHAnsi"/>
          <w:sz w:val="20"/>
          <w:szCs w:val="20"/>
        </w:rPr>
      </w:pPr>
      <w:r w:rsidRPr="00EB1827">
        <w:rPr>
          <w:rFonts w:asciiTheme="majorHAnsi" w:hAnsiTheme="majorHAnsi" w:cstheme="majorHAnsi"/>
          <w:sz w:val="20"/>
          <w:szCs w:val="20"/>
        </w:rPr>
        <w:t>SKŁADAMY OFERTĘ na realizację przedmiotu zamówienia w zakresie określonym w Specyfikacji Warunków Zamówienia, na następujących warunkach:</w:t>
      </w:r>
    </w:p>
    <w:p w14:paraId="1BCC23B3" w14:textId="77777777" w:rsidR="002B5253" w:rsidRPr="00EB1827" w:rsidRDefault="002B5253" w:rsidP="00EB1827">
      <w:pPr>
        <w:spacing w:line="240" w:lineRule="auto"/>
        <w:ind w:left="284"/>
        <w:rPr>
          <w:rFonts w:asciiTheme="majorHAnsi" w:hAnsiTheme="majorHAnsi" w:cstheme="majorHAnsi"/>
          <w:sz w:val="20"/>
          <w:szCs w:val="20"/>
        </w:rPr>
      </w:pPr>
    </w:p>
    <w:p w14:paraId="13DD0A9C" w14:textId="77777777" w:rsidR="00073BE9" w:rsidRDefault="00073BE9" w:rsidP="00CB6375">
      <w:pPr>
        <w:tabs>
          <w:tab w:val="right" w:pos="2399"/>
        </w:tabs>
        <w:autoSpaceDE w:val="0"/>
        <w:autoSpaceDN w:val="0"/>
        <w:spacing w:line="240" w:lineRule="auto"/>
        <w:ind w:left="284"/>
        <w:jc w:val="center"/>
        <w:rPr>
          <w:rFonts w:eastAsia="TimesNewRoman,Bold"/>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3876"/>
      </w:tblGrid>
      <w:tr w:rsidR="00073BE9" w:rsidRPr="00BF41CE" w14:paraId="75AC09CC" w14:textId="77777777" w:rsidTr="00073BE9">
        <w:trPr>
          <w:trHeight w:val="390"/>
          <w:jc w:val="center"/>
        </w:trPr>
        <w:tc>
          <w:tcPr>
            <w:tcW w:w="4322" w:type="dxa"/>
            <w:vAlign w:val="center"/>
          </w:tcPr>
          <w:p w14:paraId="185DE089" w14:textId="77777777" w:rsidR="00073BE9" w:rsidRPr="00BF41CE" w:rsidRDefault="00073BE9" w:rsidP="00073BE9">
            <w:pPr>
              <w:widowControl w:val="0"/>
              <w:adjustRightInd w:val="0"/>
              <w:jc w:val="center"/>
              <w:textAlignment w:val="baseline"/>
              <w:rPr>
                <w:rFonts w:ascii="Calibri" w:eastAsia="Times New Roman" w:hAnsi="Calibri" w:cs="Times New Roman"/>
                <w:b/>
                <w:bCs/>
                <w:sz w:val="20"/>
                <w:szCs w:val="20"/>
              </w:rPr>
            </w:pPr>
            <w:r w:rsidRPr="00BF41CE">
              <w:rPr>
                <w:rFonts w:ascii="Calibri" w:eastAsia="Times New Roman" w:hAnsi="Calibri" w:cs="Times New Roman"/>
                <w:b/>
                <w:bCs/>
                <w:sz w:val="20"/>
                <w:szCs w:val="20"/>
              </w:rPr>
              <w:t>Cena netto za całość (PLN)</w:t>
            </w:r>
          </w:p>
        </w:tc>
        <w:tc>
          <w:tcPr>
            <w:tcW w:w="3876" w:type="dxa"/>
            <w:vAlign w:val="center"/>
          </w:tcPr>
          <w:p w14:paraId="647B9FBD" w14:textId="77777777" w:rsidR="00073BE9" w:rsidRPr="00BF41CE" w:rsidRDefault="00073BE9" w:rsidP="00073BE9">
            <w:pPr>
              <w:widowControl w:val="0"/>
              <w:adjustRightInd w:val="0"/>
              <w:jc w:val="center"/>
              <w:textAlignment w:val="baseline"/>
              <w:rPr>
                <w:rFonts w:ascii="Calibri" w:eastAsia="Times New Roman" w:hAnsi="Calibri" w:cs="Times New Roman"/>
                <w:b/>
                <w:bCs/>
                <w:sz w:val="20"/>
                <w:szCs w:val="20"/>
              </w:rPr>
            </w:pPr>
            <w:r w:rsidRPr="00BF41CE">
              <w:rPr>
                <w:rFonts w:ascii="Calibri" w:eastAsia="Times New Roman" w:hAnsi="Calibri" w:cs="Times New Roman"/>
                <w:b/>
                <w:bCs/>
                <w:sz w:val="20"/>
                <w:szCs w:val="20"/>
              </w:rPr>
              <w:t>Cena brutto za całość (PLN)</w:t>
            </w:r>
          </w:p>
        </w:tc>
      </w:tr>
      <w:tr w:rsidR="00073BE9" w:rsidRPr="00BF41CE" w14:paraId="61C9C024" w14:textId="77777777" w:rsidTr="00073BE9">
        <w:trPr>
          <w:trHeight w:val="812"/>
          <w:jc w:val="center"/>
        </w:trPr>
        <w:tc>
          <w:tcPr>
            <w:tcW w:w="4322" w:type="dxa"/>
            <w:vAlign w:val="center"/>
          </w:tcPr>
          <w:p w14:paraId="6400C5C7" w14:textId="77777777" w:rsidR="00073BE9" w:rsidRPr="00BF41CE" w:rsidRDefault="00073BE9" w:rsidP="00073BE9">
            <w:pPr>
              <w:widowControl w:val="0"/>
              <w:adjustRightInd w:val="0"/>
              <w:jc w:val="center"/>
              <w:textAlignment w:val="baseline"/>
              <w:rPr>
                <w:rFonts w:ascii="Calibri" w:eastAsia="Times New Roman" w:hAnsi="Calibri" w:cs="Times New Roman"/>
                <w:sz w:val="20"/>
                <w:szCs w:val="20"/>
              </w:rPr>
            </w:pPr>
          </w:p>
        </w:tc>
        <w:tc>
          <w:tcPr>
            <w:tcW w:w="3876" w:type="dxa"/>
            <w:vAlign w:val="center"/>
          </w:tcPr>
          <w:p w14:paraId="0CB04813" w14:textId="77777777" w:rsidR="00073BE9" w:rsidRPr="00BF41CE" w:rsidRDefault="00073BE9" w:rsidP="00073BE9">
            <w:pPr>
              <w:widowControl w:val="0"/>
              <w:adjustRightInd w:val="0"/>
              <w:jc w:val="center"/>
              <w:textAlignment w:val="baseline"/>
              <w:rPr>
                <w:rFonts w:ascii="Calibri" w:eastAsia="Times New Roman" w:hAnsi="Calibri" w:cs="Times New Roman"/>
                <w:sz w:val="20"/>
                <w:szCs w:val="20"/>
              </w:rPr>
            </w:pPr>
          </w:p>
        </w:tc>
      </w:tr>
    </w:tbl>
    <w:p w14:paraId="30950A1D" w14:textId="77777777" w:rsidR="00EB1827" w:rsidRPr="00EB1827" w:rsidRDefault="00EB1827" w:rsidP="00EB1827">
      <w:pPr>
        <w:spacing w:line="240" w:lineRule="auto"/>
        <w:jc w:val="both"/>
        <w:rPr>
          <w:rFonts w:asciiTheme="majorHAnsi" w:hAnsiTheme="majorHAnsi" w:cstheme="majorHAnsi"/>
          <w:sz w:val="20"/>
          <w:szCs w:val="20"/>
        </w:rPr>
      </w:pPr>
    </w:p>
    <w:p w14:paraId="01567C50" w14:textId="77777777" w:rsidR="00073BE9" w:rsidRPr="00B82936" w:rsidRDefault="00073BE9" w:rsidP="00B82936">
      <w:pPr>
        <w:widowControl w:val="0"/>
        <w:adjustRightInd w:val="0"/>
        <w:spacing w:line="240" w:lineRule="exact"/>
        <w:ind w:left="284"/>
        <w:jc w:val="both"/>
        <w:rPr>
          <w:rFonts w:asciiTheme="majorHAnsi" w:eastAsia="Times New Roman" w:hAnsiTheme="majorHAnsi" w:cstheme="majorHAnsi"/>
          <w:sz w:val="20"/>
          <w:szCs w:val="20"/>
        </w:rPr>
      </w:pPr>
      <w:r w:rsidRPr="00B82936">
        <w:rPr>
          <w:rFonts w:asciiTheme="majorHAnsi" w:eastAsia="Times New Roman" w:hAnsiTheme="majorHAnsi" w:cstheme="majorHAnsi"/>
          <w:b/>
          <w:color w:val="000000"/>
          <w:sz w:val="20"/>
          <w:szCs w:val="20"/>
          <w:u w:val="single"/>
        </w:rPr>
        <w:t xml:space="preserve">Czas niezbędny na realizację (wyprzedzenie z jakim wykonawca musi otrzymać informację </w:t>
      </w:r>
      <w:r w:rsidRPr="00B82936">
        <w:rPr>
          <w:rFonts w:asciiTheme="majorHAnsi" w:eastAsia="Times New Roman" w:hAnsiTheme="majorHAnsi" w:cstheme="majorHAnsi"/>
          <w:b/>
          <w:color w:val="000000"/>
          <w:sz w:val="20"/>
          <w:szCs w:val="20"/>
          <w:u w:val="single"/>
        </w:rPr>
        <w:br/>
        <w:t>o wydarzeniu)</w:t>
      </w:r>
      <w:r w:rsidRPr="00B82936">
        <w:rPr>
          <w:rFonts w:asciiTheme="majorHAnsi" w:eastAsia="Times New Roman" w:hAnsiTheme="majorHAnsi" w:cstheme="majorHAnsi"/>
          <w:b/>
          <w:sz w:val="20"/>
          <w:szCs w:val="20"/>
        </w:rPr>
        <w:t xml:space="preserve"> w przypadku </w:t>
      </w:r>
      <w:r w:rsidRPr="00B82936">
        <w:rPr>
          <w:rFonts w:asciiTheme="majorHAnsi" w:eastAsia="Times New Roman" w:hAnsiTheme="majorHAnsi" w:cstheme="majorHAnsi"/>
          <w:sz w:val="20"/>
          <w:szCs w:val="20"/>
        </w:rPr>
        <w:t xml:space="preserve">gdy liczba gości </w:t>
      </w:r>
      <w:r w:rsidRPr="00B82936">
        <w:rPr>
          <w:rFonts w:asciiTheme="majorHAnsi" w:eastAsia="Times New Roman" w:hAnsiTheme="majorHAnsi" w:cstheme="majorHAnsi"/>
          <w:b/>
          <w:sz w:val="20"/>
          <w:szCs w:val="20"/>
          <w:u w:val="single"/>
        </w:rPr>
        <w:t>przekracza</w:t>
      </w:r>
      <w:r w:rsidRPr="00B82936">
        <w:rPr>
          <w:rFonts w:asciiTheme="majorHAnsi" w:eastAsia="Times New Roman" w:hAnsiTheme="majorHAnsi" w:cstheme="majorHAnsi"/>
          <w:b/>
          <w:sz w:val="20"/>
          <w:szCs w:val="20"/>
        </w:rPr>
        <w:t xml:space="preserve"> 40 osób </w:t>
      </w:r>
      <w:r w:rsidRPr="00B82936">
        <w:rPr>
          <w:rFonts w:asciiTheme="majorHAnsi" w:eastAsia="Times New Roman" w:hAnsiTheme="majorHAnsi" w:cstheme="majorHAnsi"/>
          <w:sz w:val="20"/>
          <w:szCs w:val="20"/>
        </w:rPr>
        <w:t>………………………dni robocze/</w:t>
      </w:r>
      <w:proofErr w:type="spellStart"/>
      <w:r w:rsidRPr="00B82936">
        <w:rPr>
          <w:rFonts w:asciiTheme="majorHAnsi" w:eastAsia="Times New Roman" w:hAnsiTheme="majorHAnsi" w:cstheme="majorHAnsi"/>
          <w:sz w:val="20"/>
          <w:szCs w:val="20"/>
        </w:rPr>
        <w:t>ch</w:t>
      </w:r>
      <w:proofErr w:type="spellEnd"/>
      <w:r w:rsidRPr="00B82936">
        <w:rPr>
          <w:rFonts w:asciiTheme="majorHAnsi" w:eastAsia="Times New Roman" w:hAnsiTheme="majorHAnsi" w:cstheme="majorHAnsi"/>
          <w:sz w:val="20"/>
          <w:szCs w:val="20"/>
        </w:rPr>
        <w:t xml:space="preserve"> </w:t>
      </w:r>
      <w:r w:rsidRPr="00B82936">
        <w:rPr>
          <w:rFonts w:asciiTheme="majorHAnsi" w:eastAsia="Times New Roman" w:hAnsiTheme="majorHAnsi" w:cstheme="majorHAnsi"/>
          <w:sz w:val="20"/>
          <w:szCs w:val="20"/>
        </w:rPr>
        <w:br/>
        <w:t>(3 dni robocze, 4 dni robocze, 5 dni roboczych lub 6 dni roboczych).</w:t>
      </w:r>
    </w:p>
    <w:p w14:paraId="6DEBBAF6" w14:textId="77777777" w:rsidR="00073BE9" w:rsidRPr="00B82936" w:rsidRDefault="00073BE9" w:rsidP="00B82936">
      <w:pPr>
        <w:widowControl w:val="0"/>
        <w:adjustRightInd w:val="0"/>
        <w:spacing w:line="240" w:lineRule="exact"/>
        <w:ind w:left="284"/>
        <w:jc w:val="both"/>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 xml:space="preserve"> </w:t>
      </w:r>
    </w:p>
    <w:p w14:paraId="07706E87" w14:textId="77777777" w:rsidR="00073BE9" w:rsidRPr="00B82936" w:rsidRDefault="00073BE9" w:rsidP="00B82936">
      <w:pPr>
        <w:widowControl w:val="0"/>
        <w:adjustRightInd w:val="0"/>
        <w:spacing w:line="240" w:lineRule="exact"/>
        <w:ind w:left="284"/>
        <w:jc w:val="both"/>
        <w:rPr>
          <w:rFonts w:asciiTheme="majorHAnsi" w:eastAsia="Times New Roman" w:hAnsiTheme="majorHAnsi" w:cstheme="majorHAnsi"/>
          <w:sz w:val="20"/>
          <w:szCs w:val="20"/>
        </w:rPr>
      </w:pPr>
      <w:r w:rsidRPr="00B82936">
        <w:rPr>
          <w:rFonts w:asciiTheme="majorHAnsi" w:eastAsia="Times New Roman" w:hAnsiTheme="majorHAnsi" w:cstheme="majorHAnsi"/>
          <w:b/>
          <w:color w:val="000000"/>
          <w:sz w:val="20"/>
          <w:szCs w:val="20"/>
          <w:u w:val="single"/>
        </w:rPr>
        <w:t xml:space="preserve">Czas niezbędny na realizację (wyprzedzenie z jakim wykonawca musi otrzymać informację </w:t>
      </w:r>
      <w:r w:rsidRPr="00B82936">
        <w:rPr>
          <w:rFonts w:asciiTheme="majorHAnsi" w:eastAsia="Times New Roman" w:hAnsiTheme="majorHAnsi" w:cstheme="majorHAnsi"/>
          <w:b/>
          <w:color w:val="000000"/>
          <w:sz w:val="20"/>
          <w:szCs w:val="20"/>
          <w:u w:val="single"/>
        </w:rPr>
        <w:br/>
        <w:t>o wydarzeniu)</w:t>
      </w:r>
      <w:r w:rsidRPr="00B82936">
        <w:rPr>
          <w:rFonts w:asciiTheme="majorHAnsi" w:eastAsia="Times New Roman" w:hAnsiTheme="majorHAnsi" w:cstheme="majorHAnsi"/>
          <w:b/>
          <w:sz w:val="20"/>
          <w:szCs w:val="20"/>
        </w:rPr>
        <w:t xml:space="preserve"> w przypadku </w:t>
      </w:r>
      <w:r w:rsidRPr="00B82936">
        <w:rPr>
          <w:rFonts w:asciiTheme="majorHAnsi" w:eastAsia="Times New Roman" w:hAnsiTheme="majorHAnsi" w:cstheme="majorHAnsi"/>
          <w:sz w:val="20"/>
          <w:szCs w:val="20"/>
        </w:rPr>
        <w:t xml:space="preserve">gdy liczba gości </w:t>
      </w:r>
      <w:r w:rsidRPr="00B82936">
        <w:rPr>
          <w:rFonts w:asciiTheme="majorHAnsi" w:eastAsia="Times New Roman" w:hAnsiTheme="majorHAnsi" w:cstheme="majorHAnsi"/>
          <w:b/>
          <w:sz w:val="20"/>
          <w:szCs w:val="20"/>
          <w:u w:val="single"/>
        </w:rPr>
        <w:t>nie przekracza</w:t>
      </w:r>
      <w:r w:rsidRPr="00B82936">
        <w:rPr>
          <w:rFonts w:asciiTheme="majorHAnsi" w:eastAsia="Times New Roman" w:hAnsiTheme="majorHAnsi" w:cstheme="majorHAnsi"/>
          <w:b/>
          <w:sz w:val="20"/>
          <w:szCs w:val="20"/>
        </w:rPr>
        <w:t xml:space="preserve"> 40 osób </w:t>
      </w:r>
      <w:r w:rsidRPr="00B82936">
        <w:rPr>
          <w:rFonts w:asciiTheme="majorHAnsi" w:eastAsia="Times New Roman" w:hAnsiTheme="majorHAnsi" w:cstheme="majorHAnsi"/>
          <w:sz w:val="20"/>
          <w:szCs w:val="20"/>
        </w:rPr>
        <w:t xml:space="preserve">………………… dni roboczy/e </w:t>
      </w:r>
      <w:r w:rsidRPr="00B82936">
        <w:rPr>
          <w:rFonts w:asciiTheme="majorHAnsi" w:eastAsia="Times New Roman" w:hAnsiTheme="majorHAnsi" w:cstheme="majorHAnsi"/>
          <w:sz w:val="20"/>
          <w:szCs w:val="20"/>
        </w:rPr>
        <w:br/>
        <w:t>(1 dzień roboczy, 2 dni robocze, 3 dni robocze lub 4 dni robocze).</w:t>
      </w:r>
    </w:p>
    <w:p w14:paraId="7F4CD322" w14:textId="77777777" w:rsidR="00073BE9" w:rsidRPr="00B82936" w:rsidRDefault="00073BE9" w:rsidP="00B82936">
      <w:pPr>
        <w:widowControl w:val="0"/>
        <w:adjustRightInd w:val="0"/>
        <w:spacing w:line="240" w:lineRule="exact"/>
        <w:ind w:left="284"/>
        <w:jc w:val="both"/>
        <w:rPr>
          <w:rFonts w:asciiTheme="majorHAnsi" w:eastAsia="Times New Roman" w:hAnsiTheme="majorHAnsi" w:cstheme="majorHAnsi"/>
          <w:bCs/>
          <w:sz w:val="20"/>
          <w:szCs w:val="20"/>
          <w:shd w:val="clear" w:color="auto" w:fill="FFFFFF"/>
        </w:rPr>
      </w:pPr>
    </w:p>
    <w:p w14:paraId="414CB1FE" w14:textId="77777777" w:rsidR="00073BE9" w:rsidRPr="00B82936" w:rsidRDefault="00073BE9" w:rsidP="00B82936">
      <w:pPr>
        <w:ind w:left="284"/>
        <w:jc w:val="both"/>
        <w:rPr>
          <w:rFonts w:asciiTheme="majorHAnsi" w:eastAsia="Times New Roman" w:hAnsiTheme="majorHAnsi" w:cstheme="majorHAnsi"/>
          <w:sz w:val="20"/>
          <w:szCs w:val="20"/>
          <w:shd w:val="clear" w:color="auto" w:fill="FFFFFF"/>
        </w:rPr>
      </w:pPr>
      <w:r w:rsidRPr="00B82936">
        <w:rPr>
          <w:rFonts w:asciiTheme="majorHAnsi" w:eastAsia="Times New Roman" w:hAnsiTheme="majorHAnsi" w:cstheme="majorHAnsi"/>
          <w:b/>
          <w:bCs/>
          <w:sz w:val="20"/>
          <w:szCs w:val="20"/>
          <w:shd w:val="clear" w:color="auto" w:fill="FFFFFF"/>
        </w:rPr>
        <w:t xml:space="preserve"> Kryterium środowiskowe: emisja spalin</w:t>
      </w:r>
      <w:r w:rsidRPr="00B82936">
        <w:rPr>
          <w:rFonts w:asciiTheme="majorHAnsi" w:eastAsia="Times New Roman" w:hAnsiTheme="majorHAnsi" w:cstheme="majorHAnsi"/>
          <w:bCs/>
          <w:sz w:val="20"/>
          <w:szCs w:val="20"/>
          <w:shd w:val="clear" w:color="auto" w:fill="FFFFFF"/>
        </w:rPr>
        <w:t xml:space="preserve"> ……………………………………………………..(Norma „Euro 6”, Norma „Euro 5”,Norma „Euro 4”, Norma „Euro 3” lub </w:t>
      </w:r>
      <w:r w:rsidRPr="00B82936">
        <w:rPr>
          <w:rFonts w:asciiTheme="majorHAnsi" w:eastAsia="Times New Roman" w:hAnsiTheme="majorHAnsi" w:cstheme="majorHAnsi"/>
          <w:sz w:val="20"/>
          <w:szCs w:val="20"/>
          <w:shd w:val="clear" w:color="auto" w:fill="FFFFFF"/>
        </w:rPr>
        <w:t xml:space="preserve">Normy niższe (należy podać cyfrą)). </w:t>
      </w:r>
    </w:p>
    <w:p w14:paraId="74AF4E4C" w14:textId="77777777" w:rsidR="002E0897" w:rsidRDefault="002E0897" w:rsidP="00B86BDB">
      <w:pPr>
        <w:pStyle w:val="Tekstkomentarza"/>
        <w:ind w:left="426"/>
        <w:jc w:val="both"/>
        <w:rPr>
          <w:rFonts w:asciiTheme="majorHAnsi" w:hAnsiTheme="majorHAnsi" w:cstheme="majorHAnsi"/>
        </w:rPr>
      </w:pPr>
    </w:p>
    <w:p w14:paraId="045BB52C" w14:textId="77777777" w:rsidR="002E0897" w:rsidRDefault="002E0897" w:rsidP="00B86BDB">
      <w:pPr>
        <w:pStyle w:val="Tekstkomentarza"/>
        <w:ind w:left="426"/>
        <w:jc w:val="both"/>
        <w:rPr>
          <w:rFonts w:asciiTheme="majorHAnsi" w:hAnsiTheme="majorHAnsi" w:cstheme="majorHAnsi"/>
        </w:rPr>
      </w:pPr>
    </w:p>
    <w:p w14:paraId="74059BB0" w14:textId="77777777" w:rsidR="00D9000F" w:rsidRDefault="00D9000F" w:rsidP="005A217A">
      <w:pPr>
        <w:spacing w:line="240" w:lineRule="auto"/>
        <w:ind w:left="284"/>
        <w:jc w:val="both"/>
        <w:rPr>
          <w:rFonts w:asciiTheme="majorHAnsi" w:hAnsiTheme="majorHAnsi" w:cstheme="majorHAnsi"/>
          <w:sz w:val="20"/>
          <w:szCs w:val="20"/>
        </w:rPr>
      </w:pPr>
    </w:p>
    <w:p w14:paraId="32B32007" w14:textId="77777777" w:rsidR="00EB1827" w:rsidRPr="00F6171F" w:rsidRDefault="00EB1827" w:rsidP="00EB1827">
      <w:pPr>
        <w:numPr>
          <w:ilvl w:val="0"/>
          <w:numId w:val="34"/>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OŚWIADCZAMY, że zapoznaliśmy się ze Specyfikacją Warunków Zamówienia i akceptujemy wszystkie warunki w niej zawarte.</w:t>
      </w:r>
    </w:p>
    <w:p w14:paraId="1CE07D65" w14:textId="77777777" w:rsidR="00EB1827" w:rsidRPr="00F6171F" w:rsidRDefault="00EB1827" w:rsidP="00EB1827">
      <w:pPr>
        <w:numPr>
          <w:ilvl w:val="0"/>
          <w:numId w:val="34"/>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OŚWIADCZAMY, że uzyskaliśmy wszelkie informacje niezbędne do prawidłowego przygotowania i złożenia niniejszej oferty.</w:t>
      </w:r>
    </w:p>
    <w:p w14:paraId="6B373ECA" w14:textId="74AC5267" w:rsidR="00EB1827" w:rsidRPr="00F6171F" w:rsidRDefault="00EB1827" w:rsidP="00EB1827">
      <w:pPr>
        <w:numPr>
          <w:ilvl w:val="0"/>
          <w:numId w:val="34"/>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OŚWIADCZAMY, że zapoznaliśmy się z Projektowanymi Postanowieniami Umow</w:t>
      </w:r>
      <w:r w:rsidR="00D36D65">
        <w:rPr>
          <w:rFonts w:asciiTheme="majorHAnsi" w:hAnsiTheme="majorHAnsi" w:cstheme="majorHAnsi"/>
          <w:sz w:val="20"/>
          <w:szCs w:val="20"/>
        </w:rPr>
        <w:t xml:space="preserve">y, określonymi w Załączniku nr </w:t>
      </w:r>
      <w:r w:rsidR="005973B8">
        <w:rPr>
          <w:rFonts w:asciiTheme="majorHAnsi" w:hAnsiTheme="majorHAnsi" w:cstheme="majorHAnsi"/>
          <w:sz w:val="20"/>
          <w:szCs w:val="20"/>
        </w:rPr>
        <w:t>7</w:t>
      </w:r>
      <w:r w:rsidRPr="00F6171F">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w:t>
      </w:r>
    </w:p>
    <w:p w14:paraId="4170C6F1" w14:textId="77777777" w:rsidR="00EB1827" w:rsidRPr="00F6171F" w:rsidRDefault="00EB1827" w:rsidP="00EB1827">
      <w:pPr>
        <w:numPr>
          <w:ilvl w:val="0"/>
          <w:numId w:val="34"/>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lastRenderedPageBreak/>
        <w:t>Oświadczam, że wypełniłem obowiązki informacyjne przewidziane w art. 13 lub art. 14 RODO(2)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1E8CD342" w14:textId="77777777" w:rsidR="00EB1827" w:rsidRPr="00F6171F" w:rsidRDefault="00EB1827" w:rsidP="00EB1827">
      <w:pPr>
        <w:spacing w:line="240" w:lineRule="auto"/>
        <w:ind w:left="426"/>
        <w:rPr>
          <w:rFonts w:asciiTheme="majorHAnsi" w:hAnsiTheme="majorHAnsi" w:cstheme="majorHAnsi"/>
          <w:sz w:val="20"/>
          <w:szCs w:val="20"/>
        </w:rPr>
      </w:pPr>
      <w:r w:rsidRPr="00F6171F">
        <w:rPr>
          <w:rFonts w:asciiTheme="majorHAnsi" w:hAnsiTheme="majorHAnsi" w:cstheme="majorHAnsi"/>
          <w:sz w:val="20"/>
          <w:szCs w:val="20"/>
          <w:vertAlign w:val="superscript"/>
        </w:rPr>
        <w:t>2)</w:t>
      </w:r>
      <w:r w:rsidRPr="00F6171F">
        <w:rPr>
          <w:rFonts w:asciiTheme="majorHAnsi" w:hAnsiTheme="majorHAnsi" w:cstheme="maj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B915E4D" w14:textId="77777777" w:rsidR="00EB1827" w:rsidRPr="00F6171F" w:rsidRDefault="00EB1827" w:rsidP="00EB1827">
      <w:pPr>
        <w:spacing w:line="240" w:lineRule="auto"/>
        <w:ind w:left="360"/>
        <w:jc w:val="both"/>
        <w:rPr>
          <w:rFonts w:asciiTheme="majorHAnsi" w:hAnsiTheme="majorHAnsi" w:cstheme="majorHAnsi"/>
          <w:sz w:val="20"/>
          <w:szCs w:val="20"/>
        </w:rPr>
      </w:pPr>
    </w:p>
    <w:p w14:paraId="32DB62DA" w14:textId="77777777" w:rsidR="00EB1827" w:rsidRPr="00F6171F" w:rsidRDefault="00EB1827" w:rsidP="00EB1827">
      <w:pPr>
        <w:numPr>
          <w:ilvl w:val="0"/>
          <w:numId w:val="34"/>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Przedmiot zamówienia objęty treścią SWZ i niniejszej oferty zamierzamy:</w:t>
      </w:r>
    </w:p>
    <w:p w14:paraId="256C057C" w14:textId="77777777" w:rsidR="00EB1827" w:rsidRPr="00F6171F" w:rsidRDefault="00EB1827" w:rsidP="00EB1827">
      <w:pPr>
        <w:numPr>
          <w:ilvl w:val="1"/>
          <w:numId w:val="35"/>
        </w:numPr>
        <w:spacing w:line="240" w:lineRule="auto"/>
        <w:ind w:left="426" w:firstLine="567"/>
        <w:contextualSpacing/>
        <w:jc w:val="both"/>
        <w:rPr>
          <w:rFonts w:asciiTheme="majorHAnsi" w:hAnsiTheme="majorHAnsi" w:cstheme="majorHAnsi"/>
          <w:sz w:val="20"/>
          <w:szCs w:val="20"/>
        </w:rPr>
      </w:pPr>
      <w:r w:rsidRPr="00F6171F">
        <w:rPr>
          <w:rFonts w:asciiTheme="majorHAnsi" w:hAnsiTheme="majorHAnsi" w:cstheme="majorHAnsi"/>
          <w:sz w:val="20"/>
          <w:szCs w:val="20"/>
        </w:rPr>
        <w:t>wykonać sami</w:t>
      </w:r>
    </w:p>
    <w:p w14:paraId="3C1B3A0B" w14:textId="77777777" w:rsidR="00EB1827" w:rsidRPr="00F6171F" w:rsidRDefault="00EB1827" w:rsidP="00EB1827">
      <w:pPr>
        <w:numPr>
          <w:ilvl w:val="1"/>
          <w:numId w:val="35"/>
        </w:numPr>
        <w:spacing w:line="240" w:lineRule="auto"/>
        <w:ind w:left="426" w:firstLine="567"/>
        <w:contextualSpacing/>
        <w:jc w:val="both"/>
        <w:rPr>
          <w:rFonts w:asciiTheme="majorHAnsi" w:hAnsiTheme="majorHAnsi" w:cstheme="majorHAnsi"/>
          <w:sz w:val="20"/>
          <w:szCs w:val="20"/>
        </w:rPr>
      </w:pPr>
      <w:r w:rsidRPr="00F6171F">
        <w:rPr>
          <w:rFonts w:asciiTheme="majorHAnsi" w:hAnsiTheme="majorHAnsi" w:cstheme="majorHAnsi"/>
          <w:sz w:val="20"/>
          <w:szCs w:val="20"/>
        </w:rPr>
        <w:t>następujący zakres przedmiotu zamówienia zamierzamy zlecić podwykonawcom:</w:t>
      </w:r>
    </w:p>
    <w:p w14:paraId="7B8E8339" w14:textId="77777777" w:rsidR="00EB1827" w:rsidRPr="00F6171F" w:rsidRDefault="00EB1827" w:rsidP="00EB1827">
      <w:pPr>
        <w:spacing w:line="240" w:lineRule="auto"/>
        <w:ind w:left="851" w:hanging="426"/>
        <w:jc w:val="both"/>
        <w:rPr>
          <w:rFonts w:asciiTheme="majorHAnsi" w:hAnsiTheme="majorHAnsi" w:cstheme="majorHAnsi"/>
          <w:sz w:val="20"/>
          <w:szCs w:val="20"/>
        </w:rPr>
      </w:pPr>
      <w:r w:rsidRPr="00F6171F">
        <w:rPr>
          <w:rFonts w:asciiTheme="majorHAnsi" w:hAnsiTheme="majorHAnsi" w:cstheme="majorHAnsi"/>
          <w:sz w:val="20"/>
          <w:szCs w:val="20"/>
        </w:rPr>
        <w:t>Zakres przedmiotu zamówienia /…………………………………………………………………………</w:t>
      </w:r>
    </w:p>
    <w:p w14:paraId="254D09A2" w14:textId="77777777" w:rsidR="00EB1827" w:rsidRPr="00F6171F" w:rsidRDefault="00EB1827" w:rsidP="00EB1827">
      <w:pPr>
        <w:spacing w:line="240" w:lineRule="auto"/>
        <w:ind w:left="851" w:hanging="426"/>
        <w:jc w:val="both"/>
        <w:rPr>
          <w:rFonts w:asciiTheme="majorHAnsi" w:hAnsiTheme="majorHAnsi" w:cstheme="majorHAnsi"/>
          <w:sz w:val="20"/>
          <w:szCs w:val="20"/>
        </w:rPr>
      </w:pPr>
      <w:r w:rsidRPr="00F6171F">
        <w:rPr>
          <w:rFonts w:asciiTheme="majorHAnsi" w:hAnsiTheme="majorHAnsi" w:cstheme="majorHAnsi"/>
          <w:sz w:val="20"/>
          <w:szCs w:val="20"/>
        </w:rPr>
        <w:t>Nazwa, adres podwykonawcy /…………………………………………………………………………</w:t>
      </w:r>
    </w:p>
    <w:p w14:paraId="1777634C" w14:textId="77777777" w:rsidR="00EB1827" w:rsidRPr="00F6171F" w:rsidRDefault="00EB1827" w:rsidP="00EB1827">
      <w:pPr>
        <w:spacing w:line="240" w:lineRule="auto"/>
        <w:ind w:left="426"/>
        <w:jc w:val="both"/>
        <w:rPr>
          <w:rFonts w:asciiTheme="majorHAnsi" w:hAnsiTheme="majorHAnsi" w:cstheme="majorHAnsi"/>
          <w:i/>
          <w:sz w:val="20"/>
          <w:szCs w:val="20"/>
        </w:rPr>
      </w:pPr>
      <w:r w:rsidRPr="00F6171F">
        <w:rPr>
          <w:rFonts w:asciiTheme="majorHAnsi" w:hAnsiTheme="majorHAnsi" w:cstheme="majorHAnsi"/>
          <w:i/>
          <w:sz w:val="20"/>
          <w:szCs w:val="20"/>
        </w:rPr>
        <w:t>Uwaga:</w:t>
      </w:r>
    </w:p>
    <w:p w14:paraId="5A290D1C" w14:textId="77777777" w:rsidR="00EB1827" w:rsidRPr="00F6171F" w:rsidRDefault="00EB1827" w:rsidP="00EB1827">
      <w:pPr>
        <w:spacing w:line="240" w:lineRule="auto"/>
        <w:ind w:left="426"/>
        <w:jc w:val="both"/>
        <w:rPr>
          <w:rFonts w:asciiTheme="majorHAnsi" w:hAnsiTheme="majorHAnsi" w:cstheme="majorHAnsi"/>
          <w:i/>
          <w:sz w:val="20"/>
          <w:szCs w:val="20"/>
        </w:rPr>
      </w:pPr>
      <w:r w:rsidRPr="00F6171F">
        <w:rPr>
          <w:rFonts w:asciiTheme="majorHAnsi" w:hAnsiTheme="majorHAnsi" w:cstheme="majorHAnsi"/>
          <w:i/>
          <w:sz w:val="20"/>
          <w:szCs w:val="20"/>
        </w:rPr>
        <w:t>Powielić tyle razy, ile wymaga tego dana okoliczność</w:t>
      </w:r>
    </w:p>
    <w:p w14:paraId="73E8D558" w14:textId="77777777" w:rsidR="00EB1827" w:rsidRPr="00F6171F" w:rsidRDefault="00EB1827" w:rsidP="00EB1827">
      <w:pPr>
        <w:spacing w:line="240" w:lineRule="auto"/>
        <w:ind w:left="426"/>
        <w:jc w:val="both"/>
        <w:rPr>
          <w:rFonts w:asciiTheme="majorHAnsi" w:hAnsiTheme="majorHAnsi" w:cstheme="majorHAnsi"/>
          <w:i/>
          <w:sz w:val="20"/>
          <w:szCs w:val="20"/>
        </w:rPr>
      </w:pPr>
      <w:r w:rsidRPr="00F6171F">
        <w:rPr>
          <w:rFonts w:asciiTheme="majorHAnsi" w:hAnsiTheme="majorHAnsi" w:cstheme="majorHAnsi"/>
          <w:i/>
          <w:sz w:val="20"/>
          <w:szCs w:val="20"/>
        </w:rPr>
        <w:t>Brak wskazania oznacza, że Wykonawca zamierza zamówienie zrealizować samodzielnie,                                             bez podwykonawców.</w:t>
      </w:r>
    </w:p>
    <w:p w14:paraId="464D7992" w14:textId="77777777" w:rsidR="00EB1827" w:rsidRDefault="00EB1827" w:rsidP="00EB1827">
      <w:pPr>
        <w:spacing w:line="240" w:lineRule="auto"/>
        <w:jc w:val="both"/>
        <w:rPr>
          <w:rFonts w:eastAsia="Times New Roman" w:cstheme="minorHAnsi"/>
          <w:sz w:val="20"/>
          <w:szCs w:val="20"/>
        </w:rPr>
      </w:pPr>
    </w:p>
    <w:p w14:paraId="253D9F65" w14:textId="77777777" w:rsidR="00EB1827" w:rsidRPr="00445D5B" w:rsidRDefault="00EB1827" w:rsidP="00EB1827">
      <w:pPr>
        <w:rPr>
          <w:rFonts w:cstheme="minorHAnsi"/>
          <w:sz w:val="20"/>
          <w:szCs w:val="20"/>
        </w:rPr>
      </w:pPr>
      <w:r>
        <w:rPr>
          <w:rFonts w:ascii="Calibri" w:hAnsi="Calibri" w:cs="Calibri"/>
          <w:sz w:val="20"/>
          <w:szCs w:val="20"/>
        </w:rPr>
        <w:t xml:space="preserve">       </w:t>
      </w:r>
    </w:p>
    <w:p w14:paraId="4818B8DD" w14:textId="77777777" w:rsidR="00EB1827" w:rsidRPr="00445D5B" w:rsidRDefault="00EB1827" w:rsidP="00EB1827">
      <w:pPr>
        <w:spacing w:line="240" w:lineRule="auto"/>
        <w:rPr>
          <w:rFonts w:cstheme="minorHAnsi"/>
          <w:sz w:val="20"/>
          <w:szCs w:val="20"/>
        </w:rPr>
      </w:pPr>
    </w:p>
    <w:p w14:paraId="7778C196" w14:textId="77777777" w:rsidR="00EB1827" w:rsidRPr="00F6171F" w:rsidRDefault="00EB1827" w:rsidP="00EB1827">
      <w:pPr>
        <w:spacing w:line="240" w:lineRule="auto"/>
        <w:ind w:left="4395"/>
        <w:rPr>
          <w:rFonts w:asciiTheme="majorHAnsi" w:hAnsiTheme="majorHAnsi" w:cstheme="majorHAnsi"/>
          <w:b/>
          <w:sz w:val="20"/>
          <w:szCs w:val="20"/>
        </w:rPr>
      </w:pPr>
      <w:r w:rsidRPr="00F6171F">
        <w:rPr>
          <w:rFonts w:asciiTheme="majorHAnsi" w:hAnsiTheme="majorHAnsi" w:cstheme="majorHAnsi"/>
          <w:b/>
          <w:sz w:val="20"/>
          <w:szCs w:val="20"/>
        </w:rPr>
        <w:t xml:space="preserve">Podpis Wykonawcy - forma elektroniczna  </w:t>
      </w:r>
    </w:p>
    <w:p w14:paraId="6EA78662" w14:textId="3E657D29" w:rsidR="00EB1827" w:rsidRPr="00F6171F" w:rsidRDefault="00EB1827" w:rsidP="00EB1827">
      <w:pPr>
        <w:spacing w:line="240" w:lineRule="auto"/>
        <w:ind w:left="4395"/>
        <w:rPr>
          <w:rFonts w:asciiTheme="majorHAnsi" w:hAnsiTheme="majorHAnsi" w:cstheme="majorHAnsi"/>
          <w:b/>
          <w:sz w:val="20"/>
          <w:szCs w:val="20"/>
        </w:rPr>
      </w:pPr>
      <w:r w:rsidRPr="00F6171F">
        <w:rPr>
          <w:rFonts w:asciiTheme="majorHAnsi" w:hAnsiTheme="majorHAnsi" w:cstheme="majorHAnsi"/>
          <w:b/>
          <w:sz w:val="20"/>
          <w:szCs w:val="20"/>
        </w:rPr>
        <w:t>lub postać elektroniczna opatrzona podpisem zaufanym lub podpisem osobistym</w:t>
      </w:r>
    </w:p>
    <w:p w14:paraId="23720479" w14:textId="77777777" w:rsidR="00EB1827" w:rsidRPr="00EB1827" w:rsidRDefault="00EB1827" w:rsidP="00EB1827">
      <w:pPr>
        <w:rPr>
          <w:rFonts w:cstheme="minorHAnsi"/>
          <w:sz w:val="20"/>
          <w:szCs w:val="20"/>
        </w:rPr>
      </w:pPr>
    </w:p>
    <w:p w14:paraId="0B58C019" w14:textId="77777777" w:rsidR="00EB1827" w:rsidRPr="00EB1827" w:rsidRDefault="00EB1827" w:rsidP="00EB1827">
      <w:pPr>
        <w:rPr>
          <w:rFonts w:cstheme="minorHAnsi"/>
          <w:sz w:val="20"/>
          <w:szCs w:val="20"/>
        </w:rPr>
      </w:pPr>
    </w:p>
    <w:p w14:paraId="0DDE3BFD" w14:textId="77777777" w:rsidR="00EB1827" w:rsidRPr="00EB1827" w:rsidRDefault="00EB1827" w:rsidP="00EB1827">
      <w:pPr>
        <w:rPr>
          <w:rFonts w:cstheme="minorHAnsi"/>
          <w:sz w:val="20"/>
          <w:szCs w:val="20"/>
        </w:rPr>
      </w:pPr>
    </w:p>
    <w:p w14:paraId="7B3C7399" w14:textId="77777777" w:rsidR="00EB1827" w:rsidRPr="00EB1827" w:rsidRDefault="00EB1827" w:rsidP="00EB1827">
      <w:pPr>
        <w:rPr>
          <w:rFonts w:cstheme="minorHAnsi"/>
          <w:sz w:val="20"/>
          <w:szCs w:val="20"/>
        </w:rPr>
      </w:pPr>
    </w:p>
    <w:p w14:paraId="7ADAAAC0" w14:textId="77777777" w:rsidR="00EB1827" w:rsidRPr="00EB1827" w:rsidRDefault="00EB1827" w:rsidP="00EB1827">
      <w:pPr>
        <w:rPr>
          <w:rFonts w:cstheme="minorHAnsi"/>
          <w:sz w:val="20"/>
          <w:szCs w:val="20"/>
        </w:rPr>
      </w:pPr>
    </w:p>
    <w:p w14:paraId="6488F2F2" w14:textId="77777777" w:rsidR="00EB1827" w:rsidRPr="00EB1827" w:rsidRDefault="00EB1827" w:rsidP="00EB1827">
      <w:pPr>
        <w:rPr>
          <w:rFonts w:cstheme="minorHAnsi"/>
          <w:sz w:val="20"/>
          <w:szCs w:val="20"/>
        </w:rPr>
      </w:pPr>
    </w:p>
    <w:p w14:paraId="5FEC585C" w14:textId="77777777" w:rsidR="00EB1827" w:rsidRPr="00EB1827" w:rsidRDefault="00EB1827" w:rsidP="00EB1827">
      <w:pPr>
        <w:rPr>
          <w:rFonts w:cstheme="minorHAnsi"/>
          <w:sz w:val="20"/>
          <w:szCs w:val="20"/>
        </w:rPr>
      </w:pPr>
    </w:p>
    <w:p w14:paraId="5F7ED3FD" w14:textId="77777777" w:rsidR="00EB1827" w:rsidRPr="00EB1827" w:rsidRDefault="00EB1827" w:rsidP="00EB1827">
      <w:pPr>
        <w:rPr>
          <w:rFonts w:cstheme="minorHAnsi"/>
          <w:sz w:val="20"/>
          <w:szCs w:val="20"/>
        </w:rPr>
      </w:pPr>
    </w:p>
    <w:p w14:paraId="13E36001" w14:textId="77777777" w:rsidR="00EB1827" w:rsidRPr="00EB1827" w:rsidRDefault="00EB1827" w:rsidP="00EB1827">
      <w:pPr>
        <w:rPr>
          <w:rFonts w:cstheme="minorHAnsi"/>
          <w:sz w:val="20"/>
          <w:szCs w:val="20"/>
        </w:rPr>
      </w:pPr>
    </w:p>
    <w:p w14:paraId="74236B60" w14:textId="77777777" w:rsidR="00EB1827" w:rsidRPr="00EB1827" w:rsidRDefault="00EB1827" w:rsidP="00EB1827">
      <w:pPr>
        <w:rPr>
          <w:rFonts w:cstheme="minorHAnsi"/>
          <w:sz w:val="20"/>
          <w:szCs w:val="20"/>
        </w:rPr>
      </w:pPr>
    </w:p>
    <w:p w14:paraId="2ECAD34A" w14:textId="77777777" w:rsidR="00EB1827" w:rsidRDefault="00EB1827" w:rsidP="00EB1827">
      <w:pPr>
        <w:rPr>
          <w:rFonts w:cstheme="minorHAnsi"/>
          <w:sz w:val="20"/>
          <w:szCs w:val="20"/>
        </w:rPr>
      </w:pPr>
    </w:p>
    <w:p w14:paraId="44A6A977" w14:textId="77777777" w:rsidR="00073BE9" w:rsidRDefault="00073BE9" w:rsidP="00EB1827">
      <w:pPr>
        <w:rPr>
          <w:rFonts w:cstheme="minorHAnsi"/>
          <w:sz w:val="20"/>
          <w:szCs w:val="20"/>
        </w:rPr>
      </w:pPr>
    </w:p>
    <w:p w14:paraId="48C01112" w14:textId="77777777" w:rsidR="00073BE9" w:rsidRDefault="00073BE9" w:rsidP="00EB1827">
      <w:pPr>
        <w:rPr>
          <w:rFonts w:cstheme="minorHAnsi"/>
          <w:sz w:val="20"/>
          <w:szCs w:val="20"/>
        </w:rPr>
      </w:pPr>
    </w:p>
    <w:p w14:paraId="0B5BCD63" w14:textId="77777777" w:rsidR="00073BE9" w:rsidRDefault="00073BE9" w:rsidP="00EB1827">
      <w:pPr>
        <w:rPr>
          <w:rFonts w:cstheme="minorHAnsi"/>
          <w:sz w:val="20"/>
          <w:szCs w:val="20"/>
        </w:rPr>
      </w:pPr>
    </w:p>
    <w:p w14:paraId="5BE30D61" w14:textId="77777777" w:rsidR="00073BE9" w:rsidRDefault="00073BE9" w:rsidP="00EB1827">
      <w:pPr>
        <w:rPr>
          <w:rFonts w:cstheme="minorHAnsi"/>
          <w:sz w:val="20"/>
          <w:szCs w:val="20"/>
        </w:rPr>
      </w:pPr>
    </w:p>
    <w:p w14:paraId="308527D8" w14:textId="77777777" w:rsidR="00073BE9" w:rsidRDefault="00073BE9" w:rsidP="00EB1827">
      <w:pPr>
        <w:rPr>
          <w:rFonts w:cstheme="minorHAnsi"/>
          <w:sz w:val="20"/>
          <w:szCs w:val="20"/>
        </w:rPr>
      </w:pPr>
    </w:p>
    <w:p w14:paraId="7F5648A1" w14:textId="77777777" w:rsidR="00073BE9" w:rsidRDefault="00073BE9" w:rsidP="00EB1827">
      <w:pPr>
        <w:rPr>
          <w:rFonts w:cstheme="minorHAnsi"/>
          <w:sz w:val="20"/>
          <w:szCs w:val="20"/>
        </w:rPr>
      </w:pPr>
    </w:p>
    <w:p w14:paraId="2C2D4D6A" w14:textId="77777777" w:rsidR="00073BE9" w:rsidRDefault="00073BE9" w:rsidP="00EB1827">
      <w:pPr>
        <w:rPr>
          <w:rFonts w:cstheme="minorHAnsi"/>
          <w:sz w:val="20"/>
          <w:szCs w:val="20"/>
        </w:rPr>
      </w:pPr>
    </w:p>
    <w:p w14:paraId="4B637B38" w14:textId="77777777" w:rsidR="00073BE9" w:rsidRDefault="00073BE9" w:rsidP="00EB1827">
      <w:pPr>
        <w:rPr>
          <w:rFonts w:cstheme="minorHAnsi"/>
          <w:sz w:val="20"/>
          <w:szCs w:val="20"/>
        </w:rPr>
      </w:pPr>
    </w:p>
    <w:p w14:paraId="427AED68" w14:textId="77777777" w:rsidR="00073BE9" w:rsidRDefault="00073BE9" w:rsidP="00EB1827">
      <w:pPr>
        <w:rPr>
          <w:rFonts w:cstheme="minorHAnsi"/>
          <w:sz w:val="20"/>
          <w:szCs w:val="20"/>
        </w:rPr>
      </w:pPr>
    </w:p>
    <w:p w14:paraId="00F2955D" w14:textId="77777777" w:rsidR="00073BE9" w:rsidRDefault="00073BE9" w:rsidP="00EB1827">
      <w:pPr>
        <w:rPr>
          <w:rFonts w:cstheme="minorHAnsi"/>
          <w:sz w:val="20"/>
          <w:szCs w:val="20"/>
        </w:rPr>
      </w:pPr>
    </w:p>
    <w:p w14:paraId="60FF97F9" w14:textId="77777777" w:rsidR="00073BE9" w:rsidRDefault="00073BE9" w:rsidP="00EB1827">
      <w:pPr>
        <w:rPr>
          <w:rFonts w:cstheme="minorHAnsi"/>
          <w:sz w:val="20"/>
          <w:szCs w:val="20"/>
        </w:rPr>
      </w:pPr>
    </w:p>
    <w:p w14:paraId="48761BB3" w14:textId="77777777" w:rsidR="00073BE9" w:rsidRDefault="00073BE9" w:rsidP="00EB1827">
      <w:pPr>
        <w:rPr>
          <w:rFonts w:cstheme="minorHAnsi"/>
          <w:sz w:val="20"/>
          <w:szCs w:val="20"/>
        </w:rPr>
      </w:pPr>
    </w:p>
    <w:p w14:paraId="76117F9C" w14:textId="77777777" w:rsidR="00073BE9" w:rsidRDefault="00073BE9" w:rsidP="00EB1827">
      <w:pPr>
        <w:rPr>
          <w:rFonts w:cstheme="minorHAnsi"/>
          <w:sz w:val="20"/>
          <w:szCs w:val="20"/>
        </w:rPr>
      </w:pPr>
    </w:p>
    <w:p w14:paraId="18597EDB" w14:textId="77777777" w:rsidR="00073BE9" w:rsidRDefault="00073BE9" w:rsidP="00EB1827">
      <w:pPr>
        <w:rPr>
          <w:rFonts w:cstheme="minorHAnsi"/>
          <w:sz w:val="20"/>
          <w:szCs w:val="20"/>
        </w:rPr>
      </w:pPr>
    </w:p>
    <w:p w14:paraId="3C6462B6" w14:textId="77777777" w:rsidR="00073BE9" w:rsidRDefault="00073BE9" w:rsidP="00EB1827">
      <w:pPr>
        <w:rPr>
          <w:rFonts w:cstheme="minorHAnsi"/>
          <w:sz w:val="20"/>
          <w:szCs w:val="20"/>
        </w:rPr>
      </w:pPr>
    </w:p>
    <w:p w14:paraId="722BC112" w14:textId="77777777" w:rsidR="00073BE9" w:rsidRDefault="00073BE9" w:rsidP="00EB1827">
      <w:pPr>
        <w:rPr>
          <w:rFonts w:cstheme="minorHAnsi"/>
          <w:sz w:val="20"/>
          <w:szCs w:val="20"/>
        </w:rPr>
      </w:pPr>
    </w:p>
    <w:p w14:paraId="139AD165" w14:textId="77777777" w:rsidR="00073BE9" w:rsidRDefault="00073BE9" w:rsidP="00EB1827">
      <w:pPr>
        <w:rPr>
          <w:rFonts w:cstheme="minorHAnsi"/>
          <w:sz w:val="20"/>
          <w:szCs w:val="20"/>
        </w:rPr>
      </w:pPr>
    </w:p>
    <w:p w14:paraId="2EAB239E" w14:textId="77777777" w:rsidR="005973B8" w:rsidRDefault="005973B8" w:rsidP="00EB1827">
      <w:pPr>
        <w:rPr>
          <w:rFonts w:cstheme="minorHAnsi"/>
          <w:sz w:val="20"/>
          <w:szCs w:val="20"/>
        </w:rPr>
      </w:pPr>
    </w:p>
    <w:p w14:paraId="76822FC6" w14:textId="77777777" w:rsidR="005973B8" w:rsidRDefault="005973B8" w:rsidP="00EB1827">
      <w:pPr>
        <w:rPr>
          <w:rFonts w:cstheme="minorHAnsi"/>
          <w:sz w:val="20"/>
          <w:szCs w:val="20"/>
        </w:rPr>
      </w:pPr>
    </w:p>
    <w:p w14:paraId="355FBAED" w14:textId="77777777" w:rsidR="00073BE9" w:rsidRDefault="00073BE9" w:rsidP="00EB1827">
      <w:pPr>
        <w:rPr>
          <w:rFonts w:cstheme="minorHAnsi"/>
          <w:sz w:val="20"/>
          <w:szCs w:val="20"/>
        </w:rPr>
      </w:pPr>
    </w:p>
    <w:p w14:paraId="3492E885" w14:textId="77777777" w:rsidR="00073BE9" w:rsidRPr="00EB1827" w:rsidRDefault="00073BE9" w:rsidP="00EB1827">
      <w:pPr>
        <w:rPr>
          <w:rFonts w:cstheme="minorHAnsi"/>
          <w:sz w:val="20"/>
          <w:szCs w:val="20"/>
        </w:rPr>
      </w:pPr>
    </w:p>
    <w:p w14:paraId="68C382E7" w14:textId="77777777" w:rsidR="00EB1827" w:rsidRPr="00EB1827" w:rsidRDefault="00EB1827" w:rsidP="00EB1827">
      <w:pPr>
        <w:rPr>
          <w:rFonts w:cstheme="minorHAnsi"/>
          <w:sz w:val="20"/>
          <w:szCs w:val="20"/>
        </w:rPr>
      </w:pPr>
    </w:p>
    <w:p w14:paraId="6A1B41AB" w14:textId="77777777" w:rsidR="00EB1827" w:rsidRPr="00EB1827" w:rsidRDefault="00EB1827" w:rsidP="00F6171F">
      <w:pPr>
        <w:spacing w:line="240" w:lineRule="auto"/>
        <w:jc w:val="both"/>
        <w:rPr>
          <w:rFonts w:asciiTheme="majorHAnsi" w:hAnsiTheme="majorHAnsi" w:cstheme="majorHAnsi"/>
          <w:sz w:val="20"/>
          <w:szCs w:val="20"/>
        </w:rPr>
      </w:pPr>
    </w:p>
    <w:p w14:paraId="5372FA87" w14:textId="77777777" w:rsidR="00EB1827" w:rsidRPr="00EB1827" w:rsidRDefault="00EB1827" w:rsidP="00EB1827">
      <w:pPr>
        <w:spacing w:line="240" w:lineRule="auto"/>
        <w:jc w:val="both"/>
        <w:rPr>
          <w:rFonts w:asciiTheme="majorHAnsi" w:hAnsiTheme="majorHAnsi" w:cstheme="majorHAnsi"/>
          <w:b/>
          <w:sz w:val="20"/>
          <w:szCs w:val="20"/>
        </w:rPr>
      </w:pPr>
    </w:p>
    <w:p w14:paraId="2D41D405" w14:textId="11E220F9" w:rsidR="00EB1827" w:rsidRPr="00EB1827" w:rsidRDefault="00B86BDB" w:rsidP="00EB1827">
      <w:pPr>
        <w:spacing w:line="240" w:lineRule="auto"/>
        <w:jc w:val="right"/>
        <w:rPr>
          <w:rFonts w:asciiTheme="majorHAnsi" w:hAnsiTheme="majorHAnsi" w:cstheme="majorHAnsi"/>
          <w:sz w:val="20"/>
          <w:szCs w:val="20"/>
        </w:rPr>
      </w:pPr>
      <w:r>
        <w:rPr>
          <w:rFonts w:asciiTheme="majorHAnsi" w:hAnsiTheme="majorHAnsi" w:cstheme="majorHAnsi"/>
          <w:sz w:val="20"/>
          <w:szCs w:val="20"/>
        </w:rPr>
        <w:t xml:space="preserve">Załącznik nr </w:t>
      </w:r>
      <w:r w:rsidR="00073BE9">
        <w:rPr>
          <w:rFonts w:asciiTheme="majorHAnsi" w:hAnsiTheme="majorHAnsi" w:cstheme="majorHAnsi"/>
          <w:sz w:val="20"/>
          <w:szCs w:val="20"/>
        </w:rPr>
        <w:t>3</w:t>
      </w:r>
      <w:r w:rsidR="00EB1827" w:rsidRPr="00EB1827">
        <w:rPr>
          <w:rFonts w:asciiTheme="majorHAnsi" w:hAnsiTheme="majorHAnsi" w:cstheme="majorHAnsi"/>
          <w:sz w:val="20"/>
          <w:szCs w:val="20"/>
        </w:rPr>
        <w:t xml:space="preserve"> do SWZ</w:t>
      </w:r>
    </w:p>
    <w:p w14:paraId="516F8BF9" w14:textId="2B17A522"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Sygnatura zamówienia </w:t>
      </w:r>
      <w:r w:rsidR="005A217A">
        <w:rPr>
          <w:rFonts w:asciiTheme="majorHAnsi" w:hAnsiTheme="majorHAnsi" w:cstheme="majorHAnsi"/>
          <w:b/>
          <w:sz w:val="20"/>
          <w:szCs w:val="20"/>
        </w:rPr>
        <w:t>ZP/0</w:t>
      </w:r>
      <w:r w:rsidR="00B86BDB">
        <w:rPr>
          <w:rFonts w:asciiTheme="majorHAnsi" w:hAnsiTheme="majorHAnsi" w:cstheme="majorHAnsi"/>
          <w:b/>
          <w:sz w:val="20"/>
          <w:szCs w:val="20"/>
        </w:rPr>
        <w:t>2</w:t>
      </w:r>
      <w:r w:rsidR="00073BE9">
        <w:rPr>
          <w:rFonts w:asciiTheme="majorHAnsi" w:hAnsiTheme="majorHAnsi" w:cstheme="majorHAnsi"/>
          <w:b/>
          <w:sz w:val="20"/>
          <w:szCs w:val="20"/>
        </w:rPr>
        <w:t>5</w:t>
      </w:r>
      <w:r w:rsidRPr="00EB1827">
        <w:rPr>
          <w:rFonts w:asciiTheme="majorHAnsi" w:hAnsiTheme="majorHAnsi" w:cstheme="majorHAnsi"/>
          <w:b/>
          <w:sz w:val="20"/>
          <w:szCs w:val="20"/>
        </w:rPr>
        <w:t>/21</w:t>
      </w:r>
    </w:p>
    <w:p w14:paraId="3F59BD3A" w14:textId="77777777" w:rsidR="00EB1827" w:rsidRPr="00EB1827" w:rsidRDefault="00EB1827" w:rsidP="00EB1827">
      <w:pPr>
        <w:spacing w:line="240" w:lineRule="auto"/>
        <w:rPr>
          <w:rFonts w:asciiTheme="majorHAnsi" w:hAnsiTheme="majorHAnsi" w:cstheme="majorHAnsi"/>
          <w:b/>
          <w:sz w:val="20"/>
          <w:szCs w:val="20"/>
        </w:rPr>
      </w:pPr>
    </w:p>
    <w:p w14:paraId="70BD37E1" w14:textId="77777777" w:rsidR="00EB1827" w:rsidRPr="00EB1827" w:rsidRDefault="00EB1827" w:rsidP="00EB1827">
      <w:pPr>
        <w:spacing w:line="240" w:lineRule="auto"/>
        <w:ind w:firstLine="708"/>
        <w:jc w:val="center"/>
        <w:rPr>
          <w:rFonts w:asciiTheme="majorHAnsi" w:hAnsiTheme="majorHAnsi" w:cstheme="majorHAnsi"/>
          <w:b/>
          <w:sz w:val="20"/>
          <w:szCs w:val="20"/>
        </w:rPr>
      </w:pPr>
      <w:r w:rsidRPr="00EB1827">
        <w:rPr>
          <w:rFonts w:asciiTheme="majorHAnsi" w:hAnsiTheme="majorHAnsi" w:cstheme="majorHAnsi"/>
          <w:b/>
          <w:sz w:val="20"/>
          <w:szCs w:val="20"/>
        </w:rPr>
        <w:t>OŚWIADCZENIE WYKONAWCY</w:t>
      </w:r>
    </w:p>
    <w:p w14:paraId="26159C77" w14:textId="77777777" w:rsidR="00EB1827" w:rsidRPr="00EB1827" w:rsidRDefault="00EB1827" w:rsidP="00EB1827">
      <w:pPr>
        <w:spacing w:line="240" w:lineRule="auto"/>
        <w:jc w:val="center"/>
        <w:rPr>
          <w:rFonts w:asciiTheme="majorHAnsi" w:hAnsiTheme="majorHAnsi" w:cstheme="majorHAnsi"/>
          <w:sz w:val="20"/>
          <w:szCs w:val="20"/>
        </w:rPr>
      </w:pPr>
      <w:r w:rsidRPr="00EB1827">
        <w:rPr>
          <w:rFonts w:asciiTheme="majorHAnsi" w:hAnsiTheme="majorHAnsi" w:cstheme="majorHAnsi"/>
          <w:sz w:val="20"/>
          <w:szCs w:val="20"/>
        </w:rPr>
        <w:t>składane na podstawie art. 125 ust. 1 ustawy z dnia 11 września 2019 r.</w:t>
      </w:r>
    </w:p>
    <w:p w14:paraId="26204019" w14:textId="77777777" w:rsidR="00EB1827" w:rsidRPr="00EB1827" w:rsidRDefault="00EB1827" w:rsidP="00EB1827">
      <w:pPr>
        <w:spacing w:line="240" w:lineRule="auto"/>
        <w:jc w:val="center"/>
        <w:rPr>
          <w:rFonts w:asciiTheme="majorHAnsi" w:hAnsiTheme="majorHAnsi" w:cstheme="majorHAnsi"/>
          <w:sz w:val="20"/>
          <w:szCs w:val="20"/>
        </w:rPr>
      </w:pPr>
      <w:r w:rsidRPr="00EB1827">
        <w:rPr>
          <w:rFonts w:asciiTheme="majorHAnsi" w:hAnsiTheme="majorHAnsi" w:cstheme="majorHAnsi"/>
          <w:sz w:val="20"/>
          <w:szCs w:val="20"/>
        </w:rPr>
        <w:t xml:space="preserve">Prawo zamówień publicznych (zwanej dalej „ustawą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w:t>
      </w:r>
    </w:p>
    <w:p w14:paraId="3E47C1C5" w14:textId="77777777" w:rsidR="00EB1827" w:rsidRPr="00EB1827" w:rsidRDefault="00EB1827" w:rsidP="00EB1827">
      <w:pPr>
        <w:spacing w:line="240" w:lineRule="auto"/>
        <w:rPr>
          <w:rFonts w:asciiTheme="majorHAnsi" w:hAnsiTheme="majorHAnsi" w:cstheme="majorHAnsi"/>
          <w:b/>
          <w:sz w:val="20"/>
          <w:szCs w:val="20"/>
          <w:u w:val="single"/>
        </w:rPr>
      </w:pPr>
    </w:p>
    <w:p w14:paraId="61E16F5E" w14:textId="77777777" w:rsidR="00EB1827" w:rsidRPr="00EB1827" w:rsidRDefault="00EB1827" w:rsidP="00EB1827">
      <w:pPr>
        <w:spacing w:line="240" w:lineRule="auto"/>
        <w:jc w:val="center"/>
        <w:rPr>
          <w:rFonts w:asciiTheme="majorHAnsi" w:hAnsiTheme="majorHAnsi" w:cstheme="majorHAnsi"/>
          <w:b/>
          <w:sz w:val="20"/>
          <w:szCs w:val="20"/>
          <w:u w:val="single"/>
        </w:rPr>
      </w:pPr>
      <w:r w:rsidRPr="00EB1827">
        <w:rPr>
          <w:rFonts w:asciiTheme="majorHAnsi" w:hAnsiTheme="majorHAnsi" w:cstheme="majorHAnsi"/>
          <w:b/>
          <w:sz w:val="20"/>
          <w:szCs w:val="20"/>
          <w:u w:val="single"/>
        </w:rPr>
        <w:t>DOTYCZĄCE PRZESŁANEK WYKLUCZENIA Z POSTĘPOWANIA</w:t>
      </w:r>
    </w:p>
    <w:p w14:paraId="207A49F5" w14:textId="77777777" w:rsidR="00EB1827" w:rsidRPr="00EB1827" w:rsidRDefault="00EB1827" w:rsidP="00EB1827">
      <w:pPr>
        <w:spacing w:line="240" w:lineRule="auto"/>
        <w:jc w:val="center"/>
        <w:rPr>
          <w:rFonts w:asciiTheme="majorHAnsi" w:hAnsiTheme="majorHAnsi" w:cstheme="majorHAnsi"/>
          <w:b/>
          <w:sz w:val="20"/>
          <w:szCs w:val="20"/>
          <w:u w:val="single"/>
        </w:rPr>
      </w:pPr>
      <w:r w:rsidRPr="00EB1827">
        <w:rPr>
          <w:rFonts w:asciiTheme="majorHAnsi" w:hAnsiTheme="majorHAnsi" w:cstheme="majorHAnsi"/>
          <w:b/>
          <w:sz w:val="20"/>
          <w:szCs w:val="20"/>
          <w:u w:val="single"/>
        </w:rPr>
        <w:t>ORAZ SPEŁNIANIA WARUNKÓW UDZIAŁU W POSTĘPOWANIU</w:t>
      </w:r>
    </w:p>
    <w:p w14:paraId="0E74098F" w14:textId="77777777" w:rsidR="00EB1827" w:rsidRPr="00EB1827" w:rsidRDefault="00EB1827" w:rsidP="00EB1827">
      <w:pPr>
        <w:spacing w:line="240" w:lineRule="auto"/>
        <w:jc w:val="center"/>
        <w:rPr>
          <w:rFonts w:asciiTheme="majorHAnsi" w:hAnsiTheme="majorHAnsi" w:cstheme="majorHAnsi"/>
          <w:b/>
          <w:sz w:val="20"/>
          <w:szCs w:val="20"/>
        </w:rPr>
      </w:pPr>
    </w:p>
    <w:p w14:paraId="149F665A" w14:textId="77777777" w:rsidR="00EB1827" w:rsidRPr="00EB1827" w:rsidRDefault="00EB1827" w:rsidP="00B86BDB">
      <w:pPr>
        <w:spacing w:line="240" w:lineRule="auto"/>
        <w:jc w:val="both"/>
        <w:rPr>
          <w:rFonts w:asciiTheme="majorHAnsi" w:hAnsiTheme="majorHAnsi" w:cstheme="majorHAnsi"/>
          <w:sz w:val="20"/>
          <w:szCs w:val="20"/>
        </w:rPr>
      </w:pPr>
    </w:p>
    <w:p w14:paraId="3FD37CBA" w14:textId="4526D76D" w:rsidR="00B86BDB" w:rsidRPr="00B82936" w:rsidRDefault="00EB1827" w:rsidP="00B82936">
      <w:pPr>
        <w:tabs>
          <w:tab w:val="right" w:pos="2399"/>
        </w:tabs>
        <w:autoSpaceDE w:val="0"/>
        <w:autoSpaceDN w:val="0"/>
        <w:spacing w:line="240" w:lineRule="auto"/>
        <w:ind w:left="284"/>
        <w:jc w:val="both"/>
        <w:rPr>
          <w:rFonts w:asciiTheme="majorHAnsi" w:eastAsia="TimesNewRoman,Bold" w:hAnsiTheme="majorHAnsi" w:cstheme="majorHAnsi"/>
          <w:b/>
          <w:sz w:val="20"/>
          <w:szCs w:val="20"/>
        </w:rPr>
      </w:pPr>
      <w:r w:rsidRPr="00EB1827">
        <w:rPr>
          <w:rFonts w:asciiTheme="majorHAnsi" w:hAnsiTheme="majorHAnsi" w:cstheme="majorHAnsi"/>
          <w:sz w:val="20"/>
          <w:szCs w:val="20"/>
        </w:rPr>
        <w:t xml:space="preserve">Na potrzeby postępowania o udzielenie zamówienia publicznego </w:t>
      </w:r>
      <w:proofErr w:type="spellStart"/>
      <w:r w:rsidRPr="00EB1827">
        <w:rPr>
          <w:rFonts w:asciiTheme="majorHAnsi" w:hAnsiTheme="majorHAnsi" w:cstheme="majorHAnsi"/>
          <w:sz w:val="20"/>
          <w:szCs w:val="20"/>
        </w:rPr>
        <w:t>pn</w:t>
      </w:r>
      <w:proofErr w:type="spellEnd"/>
      <w:r w:rsidR="00D9000F">
        <w:rPr>
          <w:rFonts w:asciiTheme="majorHAnsi" w:hAnsiTheme="majorHAnsi" w:cstheme="majorHAnsi"/>
          <w:sz w:val="20"/>
          <w:szCs w:val="20"/>
        </w:rPr>
        <w:t>:</w:t>
      </w:r>
      <w:r w:rsidRPr="00EB1827">
        <w:rPr>
          <w:rFonts w:asciiTheme="majorHAnsi" w:hAnsiTheme="majorHAnsi" w:cstheme="majorHAnsi"/>
          <w:sz w:val="20"/>
          <w:szCs w:val="20"/>
        </w:rPr>
        <w:t xml:space="preserve"> </w:t>
      </w:r>
      <w:r w:rsidR="00073BE9" w:rsidRPr="00EC4151">
        <w:rPr>
          <w:rFonts w:asciiTheme="majorHAnsi" w:eastAsia="TimesNewRoman,Bold" w:hAnsiTheme="majorHAnsi" w:cstheme="majorHAnsi"/>
          <w:b/>
          <w:sz w:val="20"/>
          <w:szCs w:val="20"/>
        </w:rPr>
        <w:t xml:space="preserve">Sukcesywne świadczenie usług cateringowych dla jednostek organizacyjnych Uniwersytetu Ekonomicznego w Poznaniu </w:t>
      </w:r>
    </w:p>
    <w:p w14:paraId="42265566" w14:textId="6849AEB8" w:rsidR="00EB1827" w:rsidRPr="00D9000F" w:rsidRDefault="00073BE9">
      <w:pPr>
        <w:jc w:val="both"/>
        <w:rPr>
          <w:rFonts w:ascii="Calibri" w:hAnsi="Calibri"/>
          <w:b/>
          <w:sz w:val="20"/>
          <w:szCs w:val="20"/>
          <w:lang w:val="pl-PL"/>
        </w:rPr>
      </w:pPr>
      <w:r>
        <w:rPr>
          <w:rFonts w:asciiTheme="majorHAnsi" w:hAnsiTheme="majorHAnsi" w:cstheme="majorHAnsi"/>
          <w:sz w:val="20"/>
          <w:szCs w:val="20"/>
        </w:rPr>
        <w:t xml:space="preserve">     </w:t>
      </w:r>
      <w:r w:rsidR="00EB1827" w:rsidRPr="00EB1827">
        <w:rPr>
          <w:rFonts w:asciiTheme="majorHAnsi" w:hAnsiTheme="majorHAnsi" w:cstheme="majorHAnsi"/>
          <w:sz w:val="20"/>
          <w:szCs w:val="20"/>
        </w:rPr>
        <w:t>prowadzonego przez Uniwersytet Ekonomiczny w Poznaniu oświadczam:</w:t>
      </w:r>
    </w:p>
    <w:p w14:paraId="53A70790" w14:textId="77777777" w:rsidR="00EB1827" w:rsidRPr="00EB1827" w:rsidRDefault="00EB1827" w:rsidP="00EB1827">
      <w:pPr>
        <w:tabs>
          <w:tab w:val="right" w:pos="2399"/>
        </w:tabs>
        <w:autoSpaceDE w:val="0"/>
        <w:autoSpaceDN w:val="0"/>
        <w:spacing w:line="240" w:lineRule="auto"/>
        <w:ind w:firstLine="426"/>
        <w:rPr>
          <w:rFonts w:asciiTheme="majorHAnsi" w:hAnsiTheme="majorHAnsi" w:cstheme="majorHAnsi"/>
          <w:sz w:val="20"/>
          <w:szCs w:val="20"/>
        </w:rPr>
      </w:pPr>
    </w:p>
    <w:p w14:paraId="49DA1387" w14:textId="77777777" w:rsidR="00EB1827" w:rsidRPr="00EB1827" w:rsidRDefault="00EB1827" w:rsidP="00EB1827">
      <w:pPr>
        <w:tabs>
          <w:tab w:val="right" w:pos="2399"/>
        </w:tabs>
        <w:autoSpaceDE w:val="0"/>
        <w:autoSpaceDN w:val="0"/>
        <w:spacing w:line="240" w:lineRule="auto"/>
        <w:ind w:firstLine="426"/>
        <w:rPr>
          <w:rFonts w:asciiTheme="majorHAnsi" w:hAnsiTheme="majorHAnsi" w:cstheme="majorHAnsi"/>
          <w:sz w:val="20"/>
          <w:szCs w:val="20"/>
        </w:rPr>
      </w:pPr>
    </w:p>
    <w:p w14:paraId="4E2BF151" w14:textId="69F19778" w:rsidR="00EB1827" w:rsidRPr="00EB1827" w:rsidRDefault="00EB1827" w:rsidP="00EB1827">
      <w:pPr>
        <w:tabs>
          <w:tab w:val="right" w:pos="2399"/>
        </w:tabs>
        <w:autoSpaceDE w:val="0"/>
        <w:autoSpaceDN w:val="0"/>
        <w:spacing w:line="240" w:lineRule="auto"/>
        <w:rPr>
          <w:rFonts w:asciiTheme="majorHAnsi" w:hAnsiTheme="majorHAnsi" w:cstheme="majorHAnsi"/>
          <w:sz w:val="20"/>
          <w:szCs w:val="20"/>
        </w:rPr>
      </w:pPr>
      <w:r w:rsidRPr="00EB1827">
        <w:rPr>
          <w:rFonts w:asciiTheme="majorHAnsi" w:hAnsiTheme="majorHAnsi" w:cstheme="majorHAnsi"/>
          <w:sz w:val="20"/>
          <w:szCs w:val="20"/>
        </w:rPr>
        <w:sym w:font="Symbol" w:char="F07F"/>
      </w:r>
      <w:r w:rsidRPr="00EB1827">
        <w:rPr>
          <w:rFonts w:asciiTheme="majorHAnsi" w:hAnsiTheme="majorHAnsi" w:cstheme="majorHAnsi"/>
          <w:sz w:val="20"/>
          <w:szCs w:val="20"/>
        </w:rPr>
        <w:t xml:space="preserve">*      Nie podlegam wykluczeniu z postępowania na podstawie art. 108 ust. 1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xml:space="preserve">,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w:t>
      </w:r>
    </w:p>
    <w:p w14:paraId="06D59103" w14:textId="77777777" w:rsidR="00EB1827" w:rsidRPr="00EB1827" w:rsidRDefault="00EB1827" w:rsidP="00EB1827">
      <w:pPr>
        <w:spacing w:line="240" w:lineRule="auto"/>
        <w:rPr>
          <w:rFonts w:asciiTheme="majorHAnsi" w:hAnsiTheme="majorHAnsi" w:cstheme="majorHAnsi"/>
          <w:i/>
          <w:sz w:val="20"/>
          <w:szCs w:val="20"/>
        </w:rPr>
      </w:pPr>
    </w:p>
    <w:p w14:paraId="4A28D8BC" w14:textId="744CB706"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sym w:font="Symbol" w:char="F07F"/>
      </w:r>
      <w:r w:rsidRPr="00EB1827">
        <w:rPr>
          <w:rFonts w:asciiTheme="majorHAnsi" w:hAnsiTheme="majorHAnsi" w:cstheme="majorHAnsi"/>
          <w:sz w:val="20"/>
          <w:szCs w:val="20"/>
        </w:rPr>
        <w:t xml:space="preserve">*        Oświadczam, że zachodzą w stosunku do mnie podstawy wykluczenia z postępowania na podstawie art. ………….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xml:space="preserve"> (podać mającą zastosowanie podstawę wykluczenia spośród wymienionych w art. 108 ust. 1,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xml:space="preserve">). Jednocześnie oświadczam, że w związku z ww. okolicznością, na podstawie art. 110 ust. 2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xml:space="preserve"> podjąłem następujące środki naprawcze: ….………………………………………………………………………………………………………………..…………………………………………………………………………………………..…………………...........…………………………………………………………………………………………………………</w:t>
      </w:r>
    </w:p>
    <w:p w14:paraId="1C0F8A6D" w14:textId="77777777" w:rsidR="00EB1827" w:rsidRPr="00EB1827" w:rsidRDefault="00EB1827" w:rsidP="00EB1827">
      <w:pPr>
        <w:spacing w:after="120"/>
        <w:ind w:left="284"/>
        <w:jc w:val="both"/>
        <w:rPr>
          <w:rFonts w:asciiTheme="majorHAnsi" w:hAnsiTheme="majorHAnsi" w:cstheme="majorHAnsi"/>
          <w:sz w:val="20"/>
          <w:szCs w:val="20"/>
        </w:rPr>
      </w:pPr>
      <w:r w:rsidRPr="00EB1827">
        <w:rPr>
          <w:rFonts w:asciiTheme="majorHAnsi" w:hAnsiTheme="majorHAnsi" w:cstheme="majorHAnsi"/>
          <w:sz w:val="20"/>
          <w:szCs w:val="20"/>
        </w:rPr>
        <w:t>* - właściwe zaznaczać znakiem „X”</w:t>
      </w:r>
    </w:p>
    <w:p w14:paraId="1B3E412E" w14:textId="77777777" w:rsidR="00EB1827" w:rsidRPr="00EB1827" w:rsidRDefault="00EB1827" w:rsidP="00EB1827">
      <w:pPr>
        <w:spacing w:line="240" w:lineRule="auto"/>
        <w:rPr>
          <w:rFonts w:asciiTheme="majorHAnsi" w:hAnsiTheme="majorHAnsi" w:cstheme="majorHAnsi"/>
          <w:sz w:val="20"/>
          <w:szCs w:val="20"/>
        </w:rPr>
      </w:pPr>
    </w:p>
    <w:p w14:paraId="3E57436C" w14:textId="77777777" w:rsidR="00EB1827" w:rsidRPr="00EB1827" w:rsidRDefault="00EB1827" w:rsidP="00EB1827">
      <w:pPr>
        <w:spacing w:line="240" w:lineRule="auto"/>
        <w:rPr>
          <w:rFonts w:asciiTheme="majorHAnsi" w:hAnsiTheme="majorHAnsi" w:cstheme="majorHAnsi"/>
          <w:b/>
          <w:sz w:val="20"/>
          <w:szCs w:val="20"/>
        </w:rPr>
      </w:pPr>
      <w:r w:rsidRPr="00EB1827">
        <w:rPr>
          <w:rFonts w:asciiTheme="majorHAnsi" w:hAnsiTheme="majorHAnsi" w:cstheme="majorHAnsi"/>
          <w:b/>
          <w:sz w:val="20"/>
          <w:szCs w:val="20"/>
        </w:rPr>
        <w:t>INFORMACJA DOTYCZĄCA WYKONAWCY:</w:t>
      </w:r>
    </w:p>
    <w:p w14:paraId="34C26B8A"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Oświadczam, że spełniam warunki udziału w postępowaniu określone przez Zamawiającego w SWZ oraz w treści ogłoszenia o zamówieniu. </w:t>
      </w:r>
    </w:p>
    <w:p w14:paraId="21A456CA" w14:textId="77777777" w:rsidR="00EB1827" w:rsidRPr="00EB1827" w:rsidRDefault="00EB1827" w:rsidP="00EB1827">
      <w:pPr>
        <w:spacing w:line="240" w:lineRule="auto"/>
        <w:rPr>
          <w:rFonts w:asciiTheme="majorHAnsi" w:hAnsiTheme="majorHAnsi" w:cstheme="majorHAnsi"/>
          <w:sz w:val="20"/>
          <w:szCs w:val="20"/>
        </w:rPr>
      </w:pPr>
    </w:p>
    <w:p w14:paraId="38A24C10" w14:textId="77777777" w:rsidR="00EB1827" w:rsidRPr="00EB1827" w:rsidRDefault="00EB1827" w:rsidP="00EB1827">
      <w:pPr>
        <w:spacing w:line="240" w:lineRule="auto"/>
        <w:rPr>
          <w:rFonts w:asciiTheme="majorHAnsi" w:hAnsiTheme="majorHAnsi" w:cstheme="majorHAnsi"/>
          <w:b/>
          <w:i/>
          <w:sz w:val="20"/>
          <w:szCs w:val="20"/>
        </w:rPr>
      </w:pPr>
      <w:r w:rsidRPr="00EB1827">
        <w:rPr>
          <w:rFonts w:asciiTheme="majorHAnsi" w:hAnsiTheme="majorHAnsi" w:cstheme="majorHAnsi"/>
          <w:b/>
          <w:sz w:val="20"/>
          <w:szCs w:val="20"/>
        </w:rPr>
        <w:t>INFORMACJA W ZWIĄZKU Z POLEGANIEM NA ZASOBACH INNYCH PODMIOTÓW:</w:t>
      </w:r>
    </w:p>
    <w:p w14:paraId="454CE2FF"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Oświadczam, że w celu wykazania spełniania warunków udziału w postępowaniu, określonych przez Zamawiającego w SWZ polegam na zasobach następujących podmiotów: …………………………..……………………………………………… ……………………………….………………..,</w:t>
      </w:r>
    </w:p>
    <w:p w14:paraId="31AD1AAB"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 w następującym zakresie: ……………………………………………………………………………………………………………….</w:t>
      </w:r>
    </w:p>
    <w:p w14:paraId="58E4D747"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 </w:t>
      </w:r>
      <w:r w:rsidRPr="00EB1827">
        <w:rPr>
          <w:rFonts w:asciiTheme="majorHAnsi" w:hAnsiTheme="majorHAnsi" w:cstheme="majorHAnsi"/>
          <w:i/>
          <w:sz w:val="20"/>
          <w:szCs w:val="20"/>
        </w:rPr>
        <w:t xml:space="preserve">(wskazać podmiot i określić odpowiedni zakres dla wskazanego podmiotu). </w:t>
      </w:r>
    </w:p>
    <w:p w14:paraId="5E23B1BB" w14:textId="77777777" w:rsidR="00EB1827" w:rsidRPr="00EB1827" w:rsidRDefault="00EB1827" w:rsidP="00EB1827">
      <w:pPr>
        <w:spacing w:line="240" w:lineRule="auto"/>
        <w:rPr>
          <w:rFonts w:asciiTheme="majorHAnsi" w:hAnsiTheme="majorHAnsi" w:cstheme="majorHAnsi"/>
          <w:sz w:val="20"/>
          <w:szCs w:val="20"/>
        </w:rPr>
      </w:pPr>
    </w:p>
    <w:p w14:paraId="1A664534" w14:textId="77777777" w:rsidR="00EB1827" w:rsidRPr="00EB1827" w:rsidRDefault="00EB1827" w:rsidP="00EB1827">
      <w:pPr>
        <w:spacing w:line="240" w:lineRule="auto"/>
        <w:rPr>
          <w:rFonts w:asciiTheme="majorHAnsi" w:hAnsiTheme="majorHAnsi" w:cstheme="majorHAnsi"/>
          <w:sz w:val="20"/>
          <w:szCs w:val="20"/>
        </w:rPr>
      </w:pPr>
    </w:p>
    <w:p w14:paraId="60798F71" w14:textId="77777777" w:rsidR="00EB1827" w:rsidRPr="00EB1827" w:rsidRDefault="00EB1827" w:rsidP="00EB1827">
      <w:pPr>
        <w:spacing w:line="240" w:lineRule="auto"/>
        <w:rPr>
          <w:rFonts w:asciiTheme="majorHAnsi" w:hAnsiTheme="majorHAnsi" w:cstheme="majorHAnsi"/>
          <w:sz w:val="20"/>
          <w:szCs w:val="20"/>
        </w:rPr>
      </w:pPr>
    </w:p>
    <w:p w14:paraId="3280BAB1" w14:textId="77777777" w:rsidR="00EB1827" w:rsidRPr="00EB1827" w:rsidRDefault="00EB1827" w:rsidP="00EB1827">
      <w:pPr>
        <w:spacing w:line="240" w:lineRule="auto"/>
        <w:rPr>
          <w:rFonts w:asciiTheme="majorHAnsi" w:hAnsiTheme="majorHAnsi" w:cstheme="majorHAnsi"/>
          <w:sz w:val="20"/>
          <w:szCs w:val="20"/>
        </w:rPr>
      </w:pPr>
    </w:p>
    <w:p w14:paraId="0F86ED93"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b/>
          <w:sz w:val="20"/>
          <w:szCs w:val="20"/>
        </w:rPr>
        <w:t>OŚWIADCZENIE DOTYCZĄCE PODANYCH INFORMACJI:</w:t>
      </w:r>
    </w:p>
    <w:p w14:paraId="4654C8A4"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DA203CF" w14:textId="77777777" w:rsidR="00EB1827" w:rsidRPr="00EB1827" w:rsidRDefault="00EB1827" w:rsidP="00EB1827">
      <w:pPr>
        <w:spacing w:line="240" w:lineRule="auto"/>
        <w:rPr>
          <w:rFonts w:asciiTheme="majorHAnsi" w:hAnsiTheme="majorHAnsi" w:cstheme="majorHAnsi"/>
          <w:sz w:val="20"/>
          <w:szCs w:val="20"/>
        </w:rPr>
      </w:pPr>
    </w:p>
    <w:p w14:paraId="0B78F9F0" w14:textId="77777777" w:rsidR="00EB1827" w:rsidRPr="00EB1827" w:rsidRDefault="00EB1827" w:rsidP="00EB1827">
      <w:pPr>
        <w:spacing w:line="240" w:lineRule="auto"/>
        <w:rPr>
          <w:rFonts w:asciiTheme="majorHAnsi" w:hAnsiTheme="majorHAnsi" w:cstheme="majorHAnsi"/>
          <w:sz w:val="20"/>
          <w:szCs w:val="20"/>
        </w:rPr>
      </w:pPr>
    </w:p>
    <w:p w14:paraId="3B192895" w14:textId="77777777" w:rsidR="00EB1827" w:rsidRPr="00EB1827" w:rsidRDefault="00EB1827" w:rsidP="00EB1827">
      <w:pPr>
        <w:spacing w:line="240" w:lineRule="auto"/>
        <w:rPr>
          <w:rFonts w:asciiTheme="majorHAnsi" w:hAnsiTheme="majorHAnsi" w:cstheme="majorHAnsi"/>
          <w:sz w:val="20"/>
          <w:szCs w:val="20"/>
        </w:rPr>
      </w:pPr>
    </w:p>
    <w:p w14:paraId="4F369F0A" w14:textId="77777777" w:rsidR="00EB1827" w:rsidRPr="00EB1827" w:rsidRDefault="00EB1827" w:rsidP="00EB1827">
      <w:pPr>
        <w:spacing w:line="240" w:lineRule="auto"/>
        <w:ind w:left="4395"/>
        <w:jc w:val="center"/>
        <w:rPr>
          <w:rFonts w:asciiTheme="majorHAnsi" w:hAnsiTheme="majorHAnsi" w:cstheme="majorHAnsi"/>
          <w:b/>
          <w:sz w:val="20"/>
          <w:szCs w:val="20"/>
        </w:rPr>
      </w:pPr>
      <w:r w:rsidRPr="00EB1827">
        <w:rPr>
          <w:rFonts w:asciiTheme="majorHAnsi" w:hAnsiTheme="majorHAnsi" w:cstheme="majorHAnsi"/>
          <w:b/>
          <w:sz w:val="20"/>
          <w:szCs w:val="20"/>
        </w:rPr>
        <w:t>Podpis Wykonawcy - forma elektroniczna</w:t>
      </w:r>
    </w:p>
    <w:p w14:paraId="7D802456" w14:textId="77777777" w:rsidR="00EB1827" w:rsidRDefault="00EB1827" w:rsidP="00EB1827">
      <w:pPr>
        <w:spacing w:line="240" w:lineRule="auto"/>
        <w:ind w:left="4395"/>
        <w:jc w:val="center"/>
        <w:rPr>
          <w:rFonts w:asciiTheme="majorHAnsi" w:hAnsiTheme="majorHAnsi" w:cstheme="majorHAnsi"/>
          <w:b/>
          <w:sz w:val="20"/>
          <w:szCs w:val="20"/>
        </w:rPr>
      </w:pPr>
      <w:r w:rsidRPr="00EB1827">
        <w:rPr>
          <w:rFonts w:asciiTheme="majorHAnsi" w:hAnsiTheme="majorHAnsi" w:cstheme="majorHAnsi"/>
          <w:b/>
          <w:sz w:val="20"/>
          <w:szCs w:val="20"/>
        </w:rPr>
        <w:t>lub  postać elektroniczna opatrzona podpisem zaufanym lub podpisem osobistym</w:t>
      </w:r>
    </w:p>
    <w:p w14:paraId="0B42D19C" w14:textId="77777777" w:rsidR="00D9000F" w:rsidRDefault="00D9000F" w:rsidP="00EB1827">
      <w:pPr>
        <w:spacing w:line="240" w:lineRule="auto"/>
        <w:ind w:left="4395"/>
        <w:jc w:val="center"/>
        <w:rPr>
          <w:rFonts w:asciiTheme="majorHAnsi" w:hAnsiTheme="majorHAnsi" w:cstheme="majorHAnsi"/>
          <w:b/>
          <w:sz w:val="20"/>
          <w:szCs w:val="20"/>
        </w:rPr>
      </w:pPr>
    </w:p>
    <w:p w14:paraId="6D4D7BF3" w14:textId="77777777" w:rsidR="00D9000F" w:rsidRDefault="00D9000F" w:rsidP="00EB1827">
      <w:pPr>
        <w:spacing w:line="240" w:lineRule="auto"/>
        <w:ind w:left="4395"/>
        <w:jc w:val="center"/>
        <w:rPr>
          <w:rFonts w:asciiTheme="majorHAnsi" w:hAnsiTheme="majorHAnsi" w:cstheme="majorHAnsi"/>
          <w:b/>
          <w:sz w:val="20"/>
          <w:szCs w:val="20"/>
        </w:rPr>
      </w:pPr>
    </w:p>
    <w:p w14:paraId="5098FBE2" w14:textId="77777777" w:rsidR="00D9000F" w:rsidRDefault="00D9000F" w:rsidP="00EB1827">
      <w:pPr>
        <w:spacing w:line="240" w:lineRule="auto"/>
        <w:ind w:left="4395"/>
        <w:jc w:val="center"/>
        <w:rPr>
          <w:rFonts w:asciiTheme="majorHAnsi" w:hAnsiTheme="majorHAnsi" w:cstheme="majorHAnsi"/>
          <w:b/>
          <w:sz w:val="20"/>
          <w:szCs w:val="20"/>
        </w:rPr>
      </w:pPr>
    </w:p>
    <w:p w14:paraId="1803E871" w14:textId="77777777" w:rsidR="00D9000F" w:rsidRDefault="00D9000F" w:rsidP="00EB1827">
      <w:pPr>
        <w:spacing w:line="240" w:lineRule="auto"/>
        <w:ind w:left="4395"/>
        <w:jc w:val="center"/>
        <w:rPr>
          <w:rFonts w:asciiTheme="majorHAnsi" w:hAnsiTheme="majorHAnsi" w:cstheme="majorHAnsi"/>
          <w:b/>
          <w:sz w:val="20"/>
          <w:szCs w:val="20"/>
        </w:rPr>
      </w:pPr>
    </w:p>
    <w:p w14:paraId="68F8FAA2" w14:textId="77777777" w:rsidR="00D9000F" w:rsidRDefault="00D9000F" w:rsidP="00EB1827">
      <w:pPr>
        <w:spacing w:line="240" w:lineRule="auto"/>
        <w:ind w:left="4395"/>
        <w:jc w:val="center"/>
        <w:rPr>
          <w:rFonts w:asciiTheme="majorHAnsi" w:hAnsiTheme="majorHAnsi" w:cstheme="majorHAnsi"/>
          <w:b/>
          <w:sz w:val="20"/>
          <w:szCs w:val="20"/>
        </w:rPr>
      </w:pPr>
    </w:p>
    <w:p w14:paraId="32B412E9" w14:textId="77777777" w:rsidR="00D9000F" w:rsidRDefault="00D9000F" w:rsidP="00EB1827">
      <w:pPr>
        <w:spacing w:line="240" w:lineRule="auto"/>
        <w:ind w:left="4395"/>
        <w:jc w:val="center"/>
        <w:rPr>
          <w:rFonts w:asciiTheme="majorHAnsi" w:hAnsiTheme="majorHAnsi" w:cstheme="majorHAnsi"/>
          <w:b/>
          <w:sz w:val="20"/>
          <w:szCs w:val="20"/>
        </w:rPr>
      </w:pPr>
    </w:p>
    <w:p w14:paraId="01188207" w14:textId="77777777" w:rsidR="00D9000F" w:rsidRDefault="00D9000F" w:rsidP="00D9000F">
      <w:pPr>
        <w:spacing w:line="240" w:lineRule="auto"/>
        <w:jc w:val="right"/>
        <w:rPr>
          <w:rFonts w:asciiTheme="majorHAnsi" w:hAnsiTheme="majorHAnsi" w:cstheme="majorHAnsi"/>
          <w:sz w:val="20"/>
          <w:szCs w:val="20"/>
        </w:rPr>
      </w:pPr>
    </w:p>
    <w:p w14:paraId="24410A81" w14:textId="77777777" w:rsidR="00D9000F" w:rsidRDefault="00D9000F" w:rsidP="00D9000F">
      <w:pPr>
        <w:spacing w:line="240" w:lineRule="auto"/>
        <w:jc w:val="right"/>
        <w:rPr>
          <w:rFonts w:asciiTheme="majorHAnsi" w:hAnsiTheme="majorHAnsi" w:cstheme="majorHAnsi"/>
          <w:sz w:val="20"/>
          <w:szCs w:val="20"/>
        </w:rPr>
      </w:pPr>
    </w:p>
    <w:p w14:paraId="6DC0B44A" w14:textId="77777777" w:rsidR="00073BE9" w:rsidRDefault="00073BE9" w:rsidP="00D9000F">
      <w:pPr>
        <w:spacing w:line="240" w:lineRule="auto"/>
        <w:jc w:val="right"/>
        <w:rPr>
          <w:rFonts w:asciiTheme="majorHAnsi" w:hAnsiTheme="majorHAnsi" w:cstheme="majorHAnsi"/>
          <w:sz w:val="20"/>
          <w:szCs w:val="20"/>
        </w:rPr>
      </w:pPr>
    </w:p>
    <w:p w14:paraId="14D166DC" w14:textId="77777777" w:rsidR="00073BE9" w:rsidRDefault="00073BE9" w:rsidP="00D9000F">
      <w:pPr>
        <w:spacing w:line="240" w:lineRule="auto"/>
        <w:jc w:val="right"/>
        <w:rPr>
          <w:rFonts w:asciiTheme="majorHAnsi" w:hAnsiTheme="majorHAnsi" w:cstheme="majorHAnsi"/>
          <w:sz w:val="20"/>
          <w:szCs w:val="20"/>
        </w:rPr>
      </w:pPr>
    </w:p>
    <w:p w14:paraId="4063AFA8" w14:textId="77777777" w:rsidR="00073BE9" w:rsidRDefault="00073BE9" w:rsidP="00D9000F">
      <w:pPr>
        <w:spacing w:line="240" w:lineRule="auto"/>
        <w:jc w:val="right"/>
        <w:rPr>
          <w:rFonts w:asciiTheme="majorHAnsi" w:hAnsiTheme="majorHAnsi" w:cstheme="majorHAnsi"/>
          <w:sz w:val="20"/>
          <w:szCs w:val="20"/>
        </w:rPr>
      </w:pPr>
    </w:p>
    <w:p w14:paraId="475CF83F" w14:textId="7E2354C6" w:rsidR="00D9000F" w:rsidRPr="00EB1827" w:rsidRDefault="00B86BDB" w:rsidP="00D9000F">
      <w:pPr>
        <w:spacing w:line="240" w:lineRule="auto"/>
        <w:jc w:val="right"/>
        <w:rPr>
          <w:rFonts w:asciiTheme="majorHAnsi" w:hAnsiTheme="majorHAnsi" w:cstheme="majorHAnsi"/>
          <w:sz w:val="20"/>
          <w:szCs w:val="20"/>
        </w:rPr>
      </w:pPr>
      <w:r>
        <w:rPr>
          <w:rFonts w:asciiTheme="majorHAnsi" w:hAnsiTheme="majorHAnsi" w:cstheme="majorHAnsi"/>
          <w:sz w:val="20"/>
          <w:szCs w:val="20"/>
        </w:rPr>
        <w:t xml:space="preserve">Załącznik nr </w:t>
      </w:r>
      <w:r w:rsidR="00073BE9">
        <w:rPr>
          <w:rFonts w:asciiTheme="majorHAnsi" w:hAnsiTheme="majorHAnsi" w:cstheme="majorHAnsi"/>
          <w:sz w:val="20"/>
          <w:szCs w:val="20"/>
        </w:rPr>
        <w:t>4</w:t>
      </w:r>
      <w:r w:rsidR="00D9000F" w:rsidRPr="00EB1827">
        <w:rPr>
          <w:rFonts w:asciiTheme="majorHAnsi" w:hAnsiTheme="majorHAnsi" w:cstheme="majorHAnsi"/>
          <w:sz w:val="20"/>
          <w:szCs w:val="20"/>
        </w:rPr>
        <w:t xml:space="preserve"> do SWZ</w:t>
      </w:r>
    </w:p>
    <w:p w14:paraId="54AC68DE" w14:textId="2C782A84" w:rsidR="00D9000F" w:rsidRPr="00EB1827" w:rsidRDefault="00D9000F" w:rsidP="00D9000F">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Sygnatura zamówienia </w:t>
      </w:r>
      <w:r>
        <w:rPr>
          <w:rFonts w:asciiTheme="majorHAnsi" w:hAnsiTheme="majorHAnsi" w:cstheme="majorHAnsi"/>
          <w:b/>
          <w:sz w:val="20"/>
          <w:szCs w:val="20"/>
        </w:rPr>
        <w:t>ZP/0</w:t>
      </w:r>
      <w:r w:rsidR="00B86BDB">
        <w:rPr>
          <w:rFonts w:asciiTheme="majorHAnsi" w:hAnsiTheme="majorHAnsi" w:cstheme="majorHAnsi"/>
          <w:b/>
          <w:sz w:val="20"/>
          <w:szCs w:val="20"/>
        </w:rPr>
        <w:t>2</w:t>
      </w:r>
      <w:r w:rsidR="00073BE9">
        <w:rPr>
          <w:rFonts w:asciiTheme="majorHAnsi" w:hAnsiTheme="majorHAnsi" w:cstheme="majorHAnsi"/>
          <w:b/>
          <w:sz w:val="20"/>
          <w:szCs w:val="20"/>
        </w:rPr>
        <w:t>5</w:t>
      </w:r>
      <w:r w:rsidRPr="00EB1827">
        <w:rPr>
          <w:rFonts w:asciiTheme="majorHAnsi" w:hAnsiTheme="majorHAnsi" w:cstheme="majorHAnsi"/>
          <w:b/>
          <w:sz w:val="20"/>
          <w:szCs w:val="20"/>
        </w:rPr>
        <w:t>/21</w:t>
      </w:r>
    </w:p>
    <w:p w14:paraId="754000A2" w14:textId="77777777" w:rsidR="00D9000F" w:rsidRDefault="00D9000F" w:rsidP="00D9000F">
      <w:pPr>
        <w:spacing w:line="240" w:lineRule="auto"/>
        <w:rPr>
          <w:rFonts w:asciiTheme="majorHAnsi" w:hAnsiTheme="majorHAnsi" w:cstheme="majorHAnsi"/>
          <w:b/>
          <w:sz w:val="20"/>
          <w:szCs w:val="20"/>
        </w:rPr>
      </w:pPr>
    </w:p>
    <w:p w14:paraId="64838323" w14:textId="77777777" w:rsidR="002059F1" w:rsidRDefault="002059F1" w:rsidP="00D9000F">
      <w:pPr>
        <w:spacing w:line="240" w:lineRule="auto"/>
        <w:rPr>
          <w:rFonts w:asciiTheme="majorHAnsi" w:hAnsiTheme="majorHAnsi" w:cstheme="majorHAnsi"/>
          <w:b/>
          <w:sz w:val="20"/>
          <w:szCs w:val="20"/>
        </w:rPr>
      </w:pPr>
    </w:p>
    <w:p w14:paraId="244AC36E" w14:textId="77777777" w:rsidR="002059F1" w:rsidRPr="00EB1827" w:rsidRDefault="002059F1" w:rsidP="00D9000F">
      <w:pPr>
        <w:spacing w:line="240" w:lineRule="auto"/>
        <w:rPr>
          <w:rFonts w:asciiTheme="majorHAnsi" w:hAnsiTheme="majorHAnsi" w:cstheme="majorHAnsi"/>
          <w:b/>
          <w:sz w:val="20"/>
          <w:szCs w:val="20"/>
        </w:rPr>
      </w:pPr>
    </w:p>
    <w:p w14:paraId="3731E7BA" w14:textId="716CB5F4" w:rsidR="00D9000F" w:rsidRPr="00EB1827" w:rsidRDefault="00D9000F" w:rsidP="00D9000F">
      <w:pPr>
        <w:spacing w:line="240" w:lineRule="auto"/>
        <w:jc w:val="center"/>
        <w:rPr>
          <w:rFonts w:asciiTheme="majorHAnsi" w:hAnsiTheme="majorHAnsi" w:cstheme="majorHAnsi"/>
          <w:b/>
          <w:sz w:val="20"/>
          <w:szCs w:val="20"/>
          <w:u w:val="single"/>
        </w:rPr>
      </w:pPr>
      <w:r>
        <w:rPr>
          <w:rFonts w:asciiTheme="majorHAnsi" w:hAnsiTheme="majorHAnsi" w:cstheme="majorHAnsi"/>
          <w:b/>
          <w:sz w:val="20"/>
          <w:szCs w:val="20"/>
        </w:rPr>
        <w:t xml:space="preserve">WYKAZ USŁUG </w:t>
      </w:r>
    </w:p>
    <w:p w14:paraId="1093A9CF" w14:textId="77777777" w:rsidR="00D9000F" w:rsidRPr="00EB1827" w:rsidRDefault="00D9000F" w:rsidP="00D9000F">
      <w:pPr>
        <w:spacing w:line="240" w:lineRule="auto"/>
        <w:jc w:val="center"/>
        <w:rPr>
          <w:rFonts w:asciiTheme="majorHAnsi" w:hAnsiTheme="majorHAnsi" w:cstheme="majorHAnsi"/>
          <w:b/>
          <w:sz w:val="20"/>
          <w:szCs w:val="20"/>
        </w:rPr>
      </w:pPr>
    </w:p>
    <w:p w14:paraId="0BE61882" w14:textId="77777777" w:rsidR="00D9000F" w:rsidRPr="00EB1827" w:rsidRDefault="00D9000F" w:rsidP="00D9000F">
      <w:pPr>
        <w:spacing w:line="240" w:lineRule="auto"/>
        <w:rPr>
          <w:rFonts w:asciiTheme="majorHAnsi" w:hAnsiTheme="majorHAnsi" w:cstheme="majorHAnsi"/>
          <w:sz w:val="20"/>
          <w:szCs w:val="20"/>
        </w:rPr>
      </w:pPr>
    </w:p>
    <w:p w14:paraId="1546F072" w14:textId="1903C3BA" w:rsidR="00D9000F" w:rsidRPr="00D9000F" w:rsidRDefault="00D9000F" w:rsidP="00D9000F">
      <w:pPr>
        <w:jc w:val="both"/>
        <w:rPr>
          <w:rFonts w:ascii="Calibri" w:hAnsi="Calibri"/>
          <w:b/>
          <w:sz w:val="20"/>
          <w:szCs w:val="20"/>
          <w:lang w:val="pl-PL"/>
        </w:rPr>
      </w:pPr>
      <w:r w:rsidRPr="00EB1827">
        <w:rPr>
          <w:rFonts w:asciiTheme="majorHAnsi" w:hAnsiTheme="majorHAnsi" w:cstheme="majorHAnsi"/>
          <w:sz w:val="20"/>
          <w:szCs w:val="20"/>
        </w:rPr>
        <w:t xml:space="preserve">Na potrzeby postępowania o udzielenie zamówienia publicznego </w:t>
      </w:r>
      <w:proofErr w:type="spellStart"/>
      <w:r w:rsidRPr="00EB1827">
        <w:rPr>
          <w:rFonts w:asciiTheme="majorHAnsi" w:hAnsiTheme="majorHAnsi" w:cstheme="majorHAnsi"/>
          <w:sz w:val="20"/>
          <w:szCs w:val="20"/>
        </w:rPr>
        <w:t>pn</w:t>
      </w:r>
      <w:proofErr w:type="spellEnd"/>
      <w:r>
        <w:rPr>
          <w:rFonts w:asciiTheme="majorHAnsi" w:hAnsiTheme="majorHAnsi" w:cstheme="majorHAnsi"/>
          <w:sz w:val="20"/>
          <w:szCs w:val="20"/>
        </w:rPr>
        <w:t>:</w:t>
      </w:r>
      <w:r w:rsidRPr="00EB1827">
        <w:rPr>
          <w:rFonts w:asciiTheme="majorHAnsi" w:hAnsiTheme="majorHAnsi" w:cstheme="majorHAnsi"/>
          <w:sz w:val="20"/>
          <w:szCs w:val="20"/>
        </w:rPr>
        <w:t xml:space="preserve"> </w:t>
      </w:r>
      <w:r w:rsidR="00073BE9" w:rsidRPr="00EC4151">
        <w:rPr>
          <w:rFonts w:asciiTheme="majorHAnsi" w:eastAsia="TimesNewRoman,Bold" w:hAnsiTheme="majorHAnsi" w:cstheme="majorHAnsi"/>
          <w:b/>
          <w:sz w:val="20"/>
          <w:szCs w:val="20"/>
        </w:rPr>
        <w:t xml:space="preserve">Sukcesywne świadczenie usług cateringowych dla jednostek organizacyjnych Uniwersytetu Ekonomicznego w Poznaniu </w:t>
      </w:r>
      <w:r w:rsidRPr="00EB1827">
        <w:rPr>
          <w:rFonts w:asciiTheme="majorHAnsi" w:hAnsiTheme="majorHAnsi" w:cstheme="majorHAnsi"/>
          <w:sz w:val="20"/>
          <w:szCs w:val="20"/>
        </w:rPr>
        <w:t xml:space="preserve">prowadzonego przez Uniwersytet Ekonomiczny w Poznaniu </w:t>
      </w:r>
      <w:r w:rsidR="00DA557F">
        <w:rPr>
          <w:rFonts w:asciiTheme="majorHAnsi" w:hAnsiTheme="majorHAnsi" w:cstheme="majorHAnsi"/>
          <w:sz w:val="20"/>
          <w:szCs w:val="20"/>
        </w:rPr>
        <w:t>przedstawiam</w:t>
      </w:r>
      <w:r w:rsidRPr="00EB1827">
        <w:rPr>
          <w:rFonts w:asciiTheme="majorHAnsi" w:hAnsiTheme="majorHAnsi" w:cstheme="majorHAnsi"/>
          <w:sz w:val="20"/>
          <w:szCs w:val="20"/>
        </w:rPr>
        <w:t>:</w:t>
      </w:r>
    </w:p>
    <w:p w14:paraId="5D830840" w14:textId="77777777" w:rsidR="00D9000F" w:rsidRPr="00EB1827" w:rsidRDefault="00D9000F" w:rsidP="00D9000F">
      <w:pPr>
        <w:tabs>
          <w:tab w:val="right" w:pos="2399"/>
        </w:tabs>
        <w:autoSpaceDE w:val="0"/>
        <w:autoSpaceDN w:val="0"/>
        <w:spacing w:line="240" w:lineRule="auto"/>
        <w:ind w:firstLine="426"/>
        <w:rPr>
          <w:rFonts w:asciiTheme="majorHAnsi" w:hAnsiTheme="majorHAnsi" w:cstheme="majorHAnsi"/>
          <w:sz w:val="20"/>
          <w:szCs w:val="20"/>
        </w:rPr>
      </w:pPr>
    </w:p>
    <w:p w14:paraId="26747A4F" w14:textId="77777777" w:rsidR="00D9000F" w:rsidRDefault="00D9000F" w:rsidP="00D9000F">
      <w:pPr>
        <w:spacing w:line="240" w:lineRule="auto"/>
        <w:rPr>
          <w:rFonts w:asciiTheme="majorHAnsi" w:hAnsiTheme="majorHAnsi" w:cstheme="majorHAnsi"/>
          <w:sz w:val="20"/>
          <w:szCs w:val="20"/>
        </w:rPr>
      </w:pPr>
    </w:p>
    <w:tbl>
      <w:tblPr>
        <w:tblpPr w:leftFromText="141" w:rightFromText="141" w:vertAnchor="text" w:horzAnchor="margin" w:tblpXSpec="center" w:tblpY="160"/>
        <w:tblW w:w="1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704"/>
        <w:gridCol w:w="752"/>
        <w:gridCol w:w="614"/>
        <w:gridCol w:w="804"/>
        <w:gridCol w:w="1555"/>
        <w:gridCol w:w="1195"/>
        <w:gridCol w:w="317"/>
        <w:gridCol w:w="3823"/>
      </w:tblGrid>
      <w:tr w:rsidR="004D3B9B" w:rsidRPr="00DA557F" w14:paraId="41AB4766" w14:textId="77777777" w:rsidTr="00B8788B">
        <w:trPr>
          <w:trHeight w:val="1073"/>
        </w:trPr>
        <w:tc>
          <w:tcPr>
            <w:tcW w:w="780" w:type="dxa"/>
            <w:vAlign w:val="center"/>
          </w:tcPr>
          <w:p w14:paraId="20EA86CC" w14:textId="77777777" w:rsidR="004D3B9B" w:rsidRPr="00DA557F" w:rsidRDefault="004D3B9B"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Lp.</w:t>
            </w:r>
          </w:p>
        </w:tc>
        <w:tc>
          <w:tcPr>
            <w:tcW w:w="2473" w:type="dxa"/>
            <w:gridSpan w:val="2"/>
          </w:tcPr>
          <w:p w14:paraId="6041FD66" w14:textId="77777777" w:rsidR="004D3B9B" w:rsidRPr="00DA557F" w:rsidRDefault="004D3B9B" w:rsidP="00DA557F">
            <w:pPr>
              <w:spacing w:line="240" w:lineRule="auto"/>
              <w:jc w:val="center"/>
              <w:rPr>
                <w:rFonts w:asciiTheme="majorHAnsi" w:hAnsiTheme="majorHAnsi" w:cstheme="majorHAnsi"/>
                <w:bCs/>
                <w:sz w:val="20"/>
                <w:szCs w:val="20"/>
              </w:rPr>
            </w:pPr>
          </w:p>
          <w:p w14:paraId="5EA32239" w14:textId="77777777" w:rsidR="004D3B9B" w:rsidRPr="00DA557F" w:rsidRDefault="004D3B9B" w:rsidP="00DA557F">
            <w:pPr>
              <w:spacing w:line="240" w:lineRule="auto"/>
              <w:jc w:val="center"/>
              <w:rPr>
                <w:rFonts w:asciiTheme="majorHAnsi" w:hAnsiTheme="majorHAnsi" w:cstheme="majorHAnsi"/>
                <w:bCs/>
                <w:sz w:val="20"/>
                <w:szCs w:val="20"/>
              </w:rPr>
            </w:pPr>
          </w:p>
          <w:p w14:paraId="3364BB53" w14:textId="77777777" w:rsidR="004D3B9B" w:rsidRPr="00DA557F" w:rsidRDefault="004D3B9B"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Przedmiot zamówienia</w:t>
            </w:r>
          </w:p>
        </w:tc>
        <w:tc>
          <w:tcPr>
            <w:tcW w:w="1420" w:type="dxa"/>
            <w:gridSpan w:val="2"/>
            <w:vAlign w:val="center"/>
          </w:tcPr>
          <w:p w14:paraId="3A733818" w14:textId="77777777" w:rsidR="004D3B9B" w:rsidRPr="00DA557F" w:rsidRDefault="004D3B9B"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Wartość brutto zamówienia</w:t>
            </w:r>
          </w:p>
        </w:tc>
        <w:tc>
          <w:tcPr>
            <w:tcW w:w="1559" w:type="dxa"/>
            <w:vAlign w:val="center"/>
          </w:tcPr>
          <w:p w14:paraId="713BBB7F" w14:textId="77777777" w:rsidR="004D3B9B" w:rsidRPr="00DA557F" w:rsidRDefault="004D3B9B"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Data wykonania</w:t>
            </w:r>
          </w:p>
          <w:p w14:paraId="1B94DB9E" w14:textId="77777777" w:rsidR="004D3B9B" w:rsidRPr="00DA557F" w:rsidRDefault="004D3B9B"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(termin realizacji zamówienia)</w:t>
            </w:r>
          </w:p>
        </w:tc>
        <w:tc>
          <w:tcPr>
            <w:tcW w:w="1134" w:type="dxa"/>
          </w:tcPr>
          <w:p w14:paraId="06BA0652" w14:textId="459DED0F" w:rsidR="004D3B9B" w:rsidRPr="00DA557F" w:rsidRDefault="004D3B9B" w:rsidP="00DA557F">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 xml:space="preserve">Ilość osób dla których świadczone było zamówienie </w:t>
            </w:r>
          </w:p>
        </w:tc>
        <w:tc>
          <w:tcPr>
            <w:tcW w:w="4174" w:type="dxa"/>
            <w:gridSpan w:val="2"/>
          </w:tcPr>
          <w:p w14:paraId="38BA0634" w14:textId="202D58F2" w:rsidR="004D3B9B" w:rsidRPr="00DA557F" w:rsidRDefault="004D3B9B" w:rsidP="00DA557F">
            <w:pPr>
              <w:spacing w:line="240" w:lineRule="auto"/>
              <w:jc w:val="center"/>
              <w:rPr>
                <w:rFonts w:asciiTheme="majorHAnsi" w:hAnsiTheme="majorHAnsi" w:cstheme="majorHAnsi"/>
                <w:bCs/>
                <w:sz w:val="20"/>
                <w:szCs w:val="20"/>
              </w:rPr>
            </w:pPr>
          </w:p>
          <w:p w14:paraId="538CCF82" w14:textId="45A579BB" w:rsidR="004D3B9B" w:rsidRPr="00DA557F" w:rsidRDefault="004D3B9B"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Podmiot na rzecz, którego usługi zostały wykonane</w:t>
            </w:r>
          </w:p>
          <w:p w14:paraId="5C01872A" w14:textId="77777777" w:rsidR="004D3B9B" w:rsidRPr="00DA557F" w:rsidRDefault="004D3B9B"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(nazwa i adres Zamawiającego)</w:t>
            </w:r>
          </w:p>
        </w:tc>
      </w:tr>
      <w:tr w:rsidR="004D3B9B" w:rsidRPr="00DA557F" w14:paraId="4E5DE98B" w14:textId="77777777" w:rsidTr="00B8788B">
        <w:tc>
          <w:tcPr>
            <w:tcW w:w="780" w:type="dxa"/>
          </w:tcPr>
          <w:p w14:paraId="62DEF888" w14:textId="77777777" w:rsidR="004D3B9B" w:rsidRPr="00DA557F" w:rsidRDefault="004D3B9B" w:rsidP="00DA557F">
            <w:pPr>
              <w:spacing w:line="240" w:lineRule="auto"/>
              <w:rPr>
                <w:rFonts w:asciiTheme="majorHAnsi" w:hAnsiTheme="majorHAnsi" w:cstheme="majorHAnsi"/>
                <w:bCs/>
                <w:sz w:val="20"/>
                <w:szCs w:val="20"/>
              </w:rPr>
            </w:pPr>
          </w:p>
          <w:p w14:paraId="1EF16980" w14:textId="77777777" w:rsidR="004D3B9B" w:rsidRPr="00DA557F" w:rsidRDefault="004D3B9B" w:rsidP="00DA557F">
            <w:pPr>
              <w:spacing w:line="240" w:lineRule="auto"/>
              <w:rPr>
                <w:rFonts w:asciiTheme="majorHAnsi" w:hAnsiTheme="majorHAnsi" w:cstheme="majorHAnsi"/>
                <w:bCs/>
                <w:sz w:val="20"/>
                <w:szCs w:val="20"/>
              </w:rPr>
            </w:pPr>
            <w:r w:rsidRPr="00DA557F">
              <w:rPr>
                <w:rFonts w:asciiTheme="majorHAnsi" w:hAnsiTheme="majorHAnsi" w:cstheme="majorHAnsi"/>
                <w:bCs/>
                <w:sz w:val="20"/>
                <w:szCs w:val="20"/>
              </w:rPr>
              <w:t>1</w:t>
            </w:r>
          </w:p>
        </w:tc>
        <w:tc>
          <w:tcPr>
            <w:tcW w:w="2473" w:type="dxa"/>
            <w:gridSpan w:val="2"/>
          </w:tcPr>
          <w:p w14:paraId="2E692326" w14:textId="77777777" w:rsidR="004D3B9B" w:rsidRPr="00DA557F" w:rsidRDefault="004D3B9B" w:rsidP="00DA557F">
            <w:pPr>
              <w:spacing w:line="240" w:lineRule="auto"/>
              <w:rPr>
                <w:rFonts w:asciiTheme="majorHAnsi" w:hAnsiTheme="majorHAnsi" w:cstheme="majorHAnsi"/>
                <w:bCs/>
                <w:sz w:val="20"/>
                <w:szCs w:val="20"/>
              </w:rPr>
            </w:pPr>
          </w:p>
        </w:tc>
        <w:tc>
          <w:tcPr>
            <w:tcW w:w="1420" w:type="dxa"/>
            <w:gridSpan w:val="2"/>
          </w:tcPr>
          <w:p w14:paraId="127645DE" w14:textId="77777777" w:rsidR="004D3B9B" w:rsidRPr="00DA557F" w:rsidRDefault="004D3B9B" w:rsidP="00DA557F">
            <w:pPr>
              <w:spacing w:line="240" w:lineRule="auto"/>
              <w:rPr>
                <w:rFonts w:asciiTheme="majorHAnsi" w:hAnsiTheme="majorHAnsi" w:cstheme="majorHAnsi"/>
                <w:bCs/>
                <w:sz w:val="20"/>
                <w:szCs w:val="20"/>
              </w:rPr>
            </w:pPr>
          </w:p>
        </w:tc>
        <w:tc>
          <w:tcPr>
            <w:tcW w:w="1559" w:type="dxa"/>
          </w:tcPr>
          <w:p w14:paraId="5E63200D" w14:textId="77777777" w:rsidR="004D3B9B" w:rsidRPr="00DA557F" w:rsidRDefault="004D3B9B" w:rsidP="00DA557F">
            <w:pPr>
              <w:spacing w:line="240" w:lineRule="auto"/>
              <w:rPr>
                <w:rFonts w:asciiTheme="majorHAnsi" w:hAnsiTheme="majorHAnsi" w:cstheme="majorHAnsi"/>
                <w:bCs/>
                <w:sz w:val="20"/>
                <w:szCs w:val="20"/>
              </w:rPr>
            </w:pPr>
          </w:p>
        </w:tc>
        <w:tc>
          <w:tcPr>
            <w:tcW w:w="1134" w:type="dxa"/>
          </w:tcPr>
          <w:p w14:paraId="4354E8EF" w14:textId="77777777" w:rsidR="004D3B9B" w:rsidRPr="00DA557F" w:rsidRDefault="004D3B9B" w:rsidP="00DA557F">
            <w:pPr>
              <w:spacing w:line="240" w:lineRule="auto"/>
              <w:rPr>
                <w:rFonts w:asciiTheme="majorHAnsi" w:hAnsiTheme="majorHAnsi" w:cstheme="majorHAnsi"/>
                <w:bCs/>
                <w:sz w:val="20"/>
                <w:szCs w:val="20"/>
              </w:rPr>
            </w:pPr>
          </w:p>
        </w:tc>
        <w:tc>
          <w:tcPr>
            <w:tcW w:w="4174" w:type="dxa"/>
            <w:gridSpan w:val="2"/>
          </w:tcPr>
          <w:p w14:paraId="1BD17ABA" w14:textId="2991396E" w:rsidR="004D3B9B" w:rsidRPr="00DA557F" w:rsidRDefault="004D3B9B" w:rsidP="00DA557F">
            <w:pPr>
              <w:spacing w:line="240" w:lineRule="auto"/>
              <w:rPr>
                <w:rFonts w:asciiTheme="majorHAnsi" w:hAnsiTheme="majorHAnsi" w:cstheme="majorHAnsi"/>
                <w:bCs/>
                <w:sz w:val="20"/>
                <w:szCs w:val="20"/>
              </w:rPr>
            </w:pPr>
          </w:p>
        </w:tc>
      </w:tr>
      <w:tr w:rsidR="004D3B9B" w:rsidRPr="00DA557F" w14:paraId="4AFF32C7" w14:textId="77777777" w:rsidTr="00B8788B">
        <w:tc>
          <w:tcPr>
            <w:tcW w:w="780" w:type="dxa"/>
          </w:tcPr>
          <w:p w14:paraId="03D54747" w14:textId="77777777" w:rsidR="004D3B9B" w:rsidRPr="00DA557F" w:rsidRDefault="004D3B9B" w:rsidP="00DA557F">
            <w:pPr>
              <w:spacing w:line="240" w:lineRule="auto"/>
              <w:rPr>
                <w:rFonts w:asciiTheme="majorHAnsi" w:hAnsiTheme="majorHAnsi" w:cstheme="majorHAnsi"/>
                <w:bCs/>
                <w:sz w:val="20"/>
                <w:szCs w:val="20"/>
              </w:rPr>
            </w:pPr>
          </w:p>
          <w:p w14:paraId="281C10BD" w14:textId="77777777" w:rsidR="004D3B9B" w:rsidRPr="00DA557F" w:rsidRDefault="004D3B9B" w:rsidP="00DA557F">
            <w:pPr>
              <w:spacing w:line="240" w:lineRule="auto"/>
              <w:rPr>
                <w:rFonts w:asciiTheme="majorHAnsi" w:hAnsiTheme="majorHAnsi" w:cstheme="majorHAnsi"/>
                <w:bCs/>
                <w:sz w:val="20"/>
                <w:szCs w:val="20"/>
              </w:rPr>
            </w:pPr>
            <w:r w:rsidRPr="00DA557F">
              <w:rPr>
                <w:rFonts w:asciiTheme="majorHAnsi" w:hAnsiTheme="majorHAnsi" w:cstheme="majorHAnsi"/>
                <w:bCs/>
                <w:sz w:val="20"/>
                <w:szCs w:val="20"/>
              </w:rPr>
              <w:t>2</w:t>
            </w:r>
          </w:p>
        </w:tc>
        <w:tc>
          <w:tcPr>
            <w:tcW w:w="2473" w:type="dxa"/>
            <w:gridSpan w:val="2"/>
          </w:tcPr>
          <w:p w14:paraId="57BAE100" w14:textId="77777777" w:rsidR="004D3B9B" w:rsidRPr="00DA557F" w:rsidRDefault="004D3B9B" w:rsidP="00DA557F">
            <w:pPr>
              <w:spacing w:line="240" w:lineRule="auto"/>
              <w:rPr>
                <w:rFonts w:asciiTheme="majorHAnsi" w:hAnsiTheme="majorHAnsi" w:cstheme="majorHAnsi"/>
                <w:bCs/>
                <w:sz w:val="20"/>
                <w:szCs w:val="20"/>
              </w:rPr>
            </w:pPr>
          </w:p>
        </w:tc>
        <w:tc>
          <w:tcPr>
            <w:tcW w:w="1420" w:type="dxa"/>
            <w:gridSpan w:val="2"/>
          </w:tcPr>
          <w:p w14:paraId="37569BA3" w14:textId="77777777" w:rsidR="004D3B9B" w:rsidRPr="00DA557F" w:rsidRDefault="004D3B9B" w:rsidP="00DA557F">
            <w:pPr>
              <w:spacing w:line="240" w:lineRule="auto"/>
              <w:rPr>
                <w:rFonts w:asciiTheme="majorHAnsi" w:hAnsiTheme="majorHAnsi" w:cstheme="majorHAnsi"/>
                <w:bCs/>
                <w:sz w:val="20"/>
                <w:szCs w:val="20"/>
              </w:rPr>
            </w:pPr>
          </w:p>
        </w:tc>
        <w:tc>
          <w:tcPr>
            <w:tcW w:w="1559" w:type="dxa"/>
          </w:tcPr>
          <w:p w14:paraId="109D7F81" w14:textId="77777777" w:rsidR="004D3B9B" w:rsidRPr="00DA557F" w:rsidRDefault="004D3B9B" w:rsidP="00DA557F">
            <w:pPr>
              <w:spacing w:line="240" w:lineRule="auto"/>
              <w:rPr>
                <w:rFonts w:asciiTheme="majorHAnsi" w:hAnsiTheme="majorHAnsi" w:cstheme="majorHAnsi"/>
                <w:bCs/>
                <w:sz w:val="20"/>
                <w:szCs w:val="20"/>
              </w:rPr>
            </w:pPr>
          </w:p>
        </w:tc>
        <w:tc>
          <w:tcPr>
            <w:tcW w:w="1134" w:type="dxa"/>
          </w:tcPr>
          <w:p w14:paraId="58336A40" w14:textId="77777777" w:rsidR="004D3B9B" w:rsidRPr="00DA557F" w:rsidRDefault="004D3B9B" w:rsidP="00DA557F">
            <w:pPr>
              <w:spacing w:line="240" w:lineRule="auto"/>
              <w:rPr>
                <w:rFonts w:asciiTheme="majorHAnsi" w:hAnsiTheme="majorHAnsi" w:cstheme="majorHAnsi"/>
                <w:bCs/>
                <w:sz w:val="20"/>
                <w:szCs w:val="20"/>
              </w:rPr>
            </w:pPr>
          </w:p>
        </w:tc>
        <w:tc>
          <w:tcPr>
            <w:tcW w:w="4174" w:type="dxa"/>
            <w:gridSpan w:val="2"/>
          </w:tcPr>
          <w:p w14:paraId="05312FB0" w14:textId="2B78E69A" w:rsidR="004D3B9B" w:rsidRPr="00DA557F" w:rsidRDefault="004D3B9B" w:rsidP="00DA557F">
            <w:pPr>
              <w:spacing w:line="240" w:lineRule="auto"/>
              <w:rPr>
                <w:rFonts w:asciiTheme="majorHAnsi" w:hAnsiTheme="majorHAnsi" w:cstheme="majorHAnsi"/>
                <w:bCs/>
                <w:sz w:val="20"/>
                <w:szCs w:val="20"/>
              </w:rPr>
            </w:pPr>
          </w:p>
        </w:tc>
      </w:tr>
      <w:tr w:rsidR="004D3B9B" w:rsidRPr="00DA557F" w14:paraId="3B02211F" w14:textId="477FFDF4" w:rsidTr="00B87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55" w:type="dxa"/>
        </w:trPr>
        <w:tc>
          <w:tcPr>
            <w:tcW w:w="2494" w:type="dxa"/>
            <w:gridSpan w:val="2"/>
          </w:tcPr>
          <w:p w14:paraId="3B4BCCD7" w14:textId="77777777" w:rsidR="004D3B9B" w:rsidRPr="00DA557F" w:rsidRDefault="004D3B9B" w:rsidP="00DA557F">
            <w:pPr>
              <w:spacing w:line="240" w:lineRule="auto"/>
              <w:rPr>
                <w:rFonts w:asciiTheme="majorHAnsi" w:hAnsiTheme="majorHAnsi" w:cstheme="majorHAnsi"/>
                <w:bCs/>
                <w:sz w:val="20"/>
                <w:szCs w:val="20"/>
              </w:rPr>
            </w:pPr>
          </w:p>
        </w:tc>
        <w:tc>
          <w:tcPr>
            <w:tcW w:w="1374" w:type="dxa"/>
            <w:gridSpan w:val="2"/>
          </w:tcPr>
          <w:p w14:paraId="65FE380F" w14:textId="77777777" w:rsidR="004D3B9B" w:rsidRPr="00DA557F" w:rsidRDefault="004D3B9B" w:rsidP="00DA557F">
            <w:pPr>
              <w:spacing w:line="240" w:lineRule="auto"/>
              <w:rPr>
                <w:rFonts w:asciiTheme="majorHAnsi" w:hAnsiTheme="majorHAnsi" w:cstheme="majorHAnsi"/>
                <w:bCs/>
                <w:sz w:val="20"/>
                <w:szCs w:val="20"/>
              </w:rPr>
            </w:pPr>
          </w:p>
        </w:tc>
        <w:tc>
          <w:tcPr>
            <w:tcW w:w="805" w:type="dxa"/>
          </w:tcPr>
          <w:p w14:paraId="64B97D20" w14:textId="77777777" w:rsidR="004D3B9B" w:rsidRPr="00DA557F" w:rsidRDefault="004D3B9B" w:rsidP="00DA557F">
            <w:pPr>
              <w:spacing w:line="240" w:lineRule="auto"/>
              <w:rPr>
                <w:rFonts w:asciiTheme="majorHAnsi" w:hAnsiTheme="majorHAnsi" w:cstheme="majorHAnsi"/>
                <w:bCs/>
                <w:sz w:val="20"/>
                <w:szCs w:val="20"/>
              </w:rPr>
            </w:pPr>
          </w:p>
        </w:tc>
        <w:tc>
          <w:tcPr>
            <w:tcW w:w="3012" w:type="dxa"/>
            <w:gridSpan w:val="3"/>
          </w:tcPr>
          <w:p w14:paraId="143E5847" w14:textId="77777777" w:rsidR="004D3B9B" w:rsidRPr="00DA557F" w:rsidRDefault="004D3B9B" w:rsidP="00DA557F">
            <w:pPr>
              <w:spacing w:line="240" w:lineRule="auto"/>
              <w:rPr>
                <w:rFonts w:asciiTheme="majorHAnsi" w:hAnsiTheme="majorHAnsi" w:cstheme="majorHAnsi"/>
                <w:bCs/>
                <w:sz w:val="20"/>
                <w:szCs w:val="20"/>
              </w:rPr>
            </w:pPr>
          </w:p>
        </w:tc>
      </w:tr>
    </w:tbl>
    <w:p w14:paraId="265CA797" w14:textId="77777777" w:rsidR="00D9000F" w:rsidRDefault="00D9000F" w:rsidP="00D9000F">
      <w:pPr>
        <w:spacing w:line="240" w:lineRule="auto"/>
        <w:rPr>
          <w:rFonts w:asciiTheme="majorHAnsi" w:hAnsiTheme="majorHAnsi" w:cstheme="majorHAnsi"/>
          <w:sz w:val="20"/>
          <w:szCs w:val="20"/>
        </w:rPr>
      </w:pPr>
    </w:p>
    <w:p w14:paraId="4B96106A" w14:textId="77777777" w:rsidR="00D9000F" w:rsidRDefault="00D9000F" w:rsidP="00D9000F">
      <w:pPr>
        <w:spacing w:line="240" w:lineRule="auto"/>
        <w:rPr>
          <w:rFonts w:asciiTheme="majorHAnsi" w:hAnsiTheme="majorHAnsi" w:cstheme="majorHAnsi"/>
          <w:sz w:val="20"/>
          <w:szCs w:val="20"/>
        </w:rPr>
      </w:pPr>
    </w:p>
    <w:p w14:paraId="57009410" w14:textId="77777777" w:rsidR="00D9000F" w:rsidRDefault="00D9000F" w:rsidP="00D9000F">
      <w:pPr>
        <w:spacing w:line="240" w:lineRule="auto"/>
        <w:rPr>
          <w:rFonts w:asciiTheme="majorHAnsi" w:hAnsiTheme="majorHAnsi" w:cstheme="majorHAnsi"/>
          <w:sz w:val="20"/>
          <w:szCs w:val="20"/>
        </w:rPr>
      </w:pPr>
    </w:p>
    <w:p w14:paraId="4C3D16AF" w14:textId="77777777" w:rsidR="00D9000F" w:rsidRDefault="00D9000F" w:rsidP="00D9000F">
      <w:pPr>
        <w:spacing w:line="240" w:lineRule="auto"/>
        <w:rPr>
          <w:rFonts w:asciiTheme="majorHAnsi" w:hAnsiTheme="majorHAnsi" w:cstheme="majorHAnsi"/>
          <w:sz w:val="20"/>
          <w:szCs w:val="20"/>
        </w:rPr>
      </w:pPr>
    </w:p>
    <w:p w14:paraId="5E9C0E7D" w14:textId="77777777" w:rsidR="00D9000F" w:rsidRDefault="00D9000F" w:rsidP="00D9000F">
      <w:pPr>
        <w:spacing w:line="240" w:lineRule="auto"/>
        <w:rPr>
          <w:rFonts w:asciiTheme="majorHAnsi" w:hAnsiTheme="majorHAnsi" w:cstheme="majorHAnsi"/>
          <w:sz w:val="20"/>
          <w:szCs w:val="20"/>
        </w:rPr>
      </w:pPr>
    </w:p>
    <w:p w14:paraId="23E4C63A" w14:textId="77777777" w:rsidR="00D9000F" w:rsidRDefault="00D9000F" w:rsidP="00D9000F">
      <w:pPr>
        <w:spacing w:line="240" w:lineRule="auto"/>
        <w:rPr>
          <w:rFonts w:asciiTheme="majorHAnsi" w:hAnsiTheme="majorHAnsi" w:cstheme="majorHAnsi"/>
          <w:sz w:val="20"/>
          <w:szCs w:val="20"/>
        </w:rPr>
      </w:pPr>
    </w:p>
    <w:p w14:paraId="1A95595E" w14:textId="77777777" w:rsidR="00D9000F" w:rsidRDefault="00D9000F" w:rsidP="00D9000F">
      <w:pPr>
        <w:spacing w:line="240" w:lineRule="auto"/>
        <w:rPr>
          <w:rFonts w:asciiTheme="majorHAnsi" w:hAnsiTheme="majorHAnsi" w:cstheme="majorHAnsi"/>
          <w:sz w:val="20"/>
          <w:szCs w:val="20"/>
        </w:rPr>
      </w:pPr>
    </w:p>
    <w:p w14:paraId="6E922AC3" w14:textId="77777777" w:rsidR="00D9000F" w:rsidRPr="00EB1827" w:rsidRDefault="00D9000F" w:rsidP="00D9000F">
      <w:pPr>
        <w:spacing w:line="240" w:lineRule="auto"/>
        <w:rPr>
          <w:rFonts w:asciiTheme="majorHAnsi" w:hAnsiTheme="majorHAnsi" w:cstheme="majorHAnsi"/>
          <w:sz w:val="20"/>
          <w:szCs w:val="20"/>
        </w:rPr>
      </w:pPr>
    </w:p>
    <w:p w14:paraId="5D84F20D" w14:textId="77777777" w:rsidR="00D9000F" w:rsidRPr="00EB1827" w:rsidRDefault="00D9000F" w:rsidP="00D9000F">
      <w:pPr>
        <w:spacing w:line="240" w:lineRule="auto"/>
        <w:rPr>
          <w:rFonts w:asciiTheme="majorHAnsi" w:hAnsiTheme="majorHAnsi" w:cstheme="majorHAnsi"/>
          <w:sz w:val="20"/>
          <w:szCs w:val="20"/>
        </w:rPr>
      </w:pPr>
    </w:p>
    <w:p w14:paraId="5046D641" w14:textId="77777777" w:rsidR="00D9000F" w:rsidRPr="00EB1827" w:rsidRDefault="00D9000F" w:rsidP="00D9000F">
      <w:pPr>
        <w:spacing w:line="240" w:lineRule="auto"/>
        <w:ind w:left="4395"/>
        <w:jc w:val="center"/>
        <w:rPr>
          <w:rFonts w:asciiTheme="majorHAnsi" w:hAnsiTheme="majorHAnsi" w:cstheme="majorHAnsi"/>
          <w:b/>
          <w:sz w:val="20"/>
          <w:szCs w:val="20"/>
        </w:rPr>
      </w:pPr>
      <w:r w:rsidRPr="00EB1827">
        <w:rPr>
          <w:rFonts w:asciiTheme="majorHAnsi" w:hAnsiTheme="majorHAnsi" w:cstheme="majorHAnsi"/>
          <w:b/>
          <w:sz w:val="20"/>
          <w:szCs w:val="20"/>
        </w:rPr>
        <w:t>Podpis Wykonawcy - forma elektroniczna</w:t>
      </w:r>
    </w:p>
    <w:p w14:paraId="48966D48" w14:textId="77777777" w:rsidR="00D9000F" w:rsidRPr="00EB1827" w:rsidRDefault="00D9000F" w:rsidP="00D9000F">
      <w:pPr>
        <w:spacing w:line="240" w:lineRule="auto"/>
        <w:ind w:left="4395"/>
        <w:jc w:val="center"/>
        <w:rPr>
          <w:rFonts w:asciiTheme="majorHAnsi" w:hAnsiTheme="majorHAnsi" w:cstheme="majorHAnsi"/>
          <w:b/>
          <w:sz w:val="20"/>
          <w:szCs w:val="20"/>
        </w:rPr>
        <w:sectPr w:rsidR="00D9000F" w:rsidRPr="00EB1827" w:rsidSect="00EB1827">
          <w:headerReference w:type="even" r:id="rId36"/>
          <w:headerReference w:type="default" r:id="rId37"/>
          <w:footerReference w:type="even" r:id="rId38"/>
          <w:footerReference w:type="default" r:id="rId39"/>
          <w:headerReference w:type="first" r:id="rId40"/>
          <w:footerReference w:type="first" r:id="rId41"/>
          <w:pgSz w:w="11905" w:h="16837"/>
          <w:pgMar w:top="709" w:right="1415" w:bottom="851" w:left="1440" w:header="708" w:footer="382" w:gutter="0"/>
          <w:pgNumType w:start="1"/>
          <w:cols w:space="708"/>
        </w:sectPr>
      </w:pPr>
      <w:r w:rsidRPr="00EB1827">
        <w:rPr>
          <w:rFonts w:asciiTheme="majorHAnsi" w:hAnsiTheme="majorHAnsi" w:cstheme="majorHAnsi"/>
          <w:b/>
          <w:sz w:val="20"/>
          <w:szCs w:val="20"/>
        </w:rPr>
        <w:t>lub  postać elektroniczna opatrzona podpisem zaufanym lub podpisem osobistym</w:t>
      </w:r>
    </w:p>
    <w:p w14:paraId="6E3CC709" w14:textId="77777777" w:rsidR="00D9000F" w:rsidRDefault="00D9000F" w:rsidP="00D9000F">
      <w:pPr>
        <w:spacing w:line="240" w:lineRule="auto"/>
        <w:jc w:val="right"/>
        <w:rPr>
          <w:rFonts w:asciiTheme="majorHAnsi" w:hAnsiTheme="majorHAnsi" w:cstheme="majorHAnsi"/>
          <w:sz w:val="20"/>
          <w:szCs w:val="20"/>
        </w:rPr>
      </w:pPr>
    </w:p>
    <w:p w14:paraId="2CAC9740" w14:textId="77777777" w:rsidR="00D9000F" w:rsidRDefault="00D9000F" w:rsidP="00D9000F">
      <w:pPr>
        <w:spacing w:line="240" w:lineRule="auto"/>
        <w:jc w:val="right"/>
        <w:rPr>
          <w:rFonts w:asciiTheme="majorHAnsi" w:hAnsiTheme="majorHAnsi" w:cstheme="majorHAnsi"/>
          <w:sz w:val="20"/>
          <w:szCs w:val="20"/>
        </w:rPr>
      </w:pPr>
    </w:p>
    <w:p w14:paraId="74332E90" w14:textId="77777777" w:rsidR="00D9000F" w:rsidRDefault="00D9000F" w:rsidP="00D9000F">
      <w:pPr>
        <w:spacing w:line="240" w:lineRule="auto"/>
        <w:jc w:val="right"/>
        <w:rPr>
          <w:rFonts w:asciiTheme="majorHAnsi" w:hAnsiTheme="majorHAnsi" w:cstheme="majorHAnsi"/>
          <w:sz w:val="20"/>
          <w:szCs w:val="20"/>
        </w:rPr>
      </w:pPr>
    </w:p>
    <w:p w14:paraId="19649D69" w14:textId="77777777" w:rsidR="00D9000F" w:rsidRDefault="00D9000F" w:rsidP="00D9000F">
      <w:pPr>
        <w:spacing w:line="240" w:lineRule="auto"/>
        <w:jc w:val="right"/>
        <w:rPr>
          <w:rFonts w:asciiTheme="majorHAnsi" w:hAnsiTheme="majorHAnsi" w:cstheme="majorHAnsi"/>
          <w:sz w:val="20"/>
          <w:szCs w:val="20"/>
        </w:rPr>
      </w:pPr>
    </w:p>
    <w:p w14:paraId="43F77C4B" w14:textId="66CB3D0E" w:rsidR="00D9000F" w:rsidRPr="00EB1827" w:rsidRDefault="00B86BDB" w:rsidP="00D9000F">
      <w:pPr>
        <w:spacing w:line="240" w:lineRule="auto"/>
        <w:jc w:val="right"/>
        <w:rPr>
          <w:rFonts w:asciiTheme="majorHAnsi" w:hAnsiTheme="majorHAnsi" w:cstheme="majorHAnsi"/>
          <w:sz w:val="20"/>
          <w:szCs w:val="20"/>
        </w:rPr>
      </w:pPr>
      <w:r>
        <w:rPr>
          <w:rFonts w:asciiTheme="majorHAnsi" w:hAnsiTheme="majorHAnsi" w:cstheme="majorHAnsi"/>
          <w:sz w:val="20"/>
          <w:szCs w:val="20"/>
        </w:rPr>
        <w:t xml:space="preserve">Załącznik nr </w:t>
      </w:r>
      <w:r w:rsidR="00073BE9">
        <w:rPr>
          <w:rFonts w:asciiTheme="majorHAnsi" w:hAnsiTheme="majorHAnsi" w:cstheme="majorHAnsi"/>
          <w:sz w:val="20"/>
          <w:szCs w:val="20"/>
        </w:rPr>
        <w:t>5</w:t>
      </w:r>
      <w:r w:rsidR="00D9000F" w:rsidRPr="00EB1827">
        <w:rPr>
          <w:rFonts w:asciiTheme="majorHAnsi" w:hAnsiTheme="majorHAnsi" w:cstheme="majorHAnsi"/>
          <w:sz w:val="20"/>
          <w:szCs w:val="20"/>
        </w:rPr>
        <w:t xml:space="preserve"> do SWZ</w:t>
      </w:r>
    </w:p>
    <w:p w14:paraId="0868171A" w14:textId="1DF22FC9" w:rsidR="00D9000F" w:rsidRPr="00EB1827" w:rsidRDefault="00D9000F" w:rsidP="00D9000F">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Sygnatura zamówienia </w:t>
      </w:r>
      <w:r>
        <w:rPr>
          <w:rFonts w:asciiTheme="majorHAnsi" w:hAnsiTheme="majorHAnsi" w:cstheme="majorHAnsi"/>
          <w:b/>
          <w:sz w:val="20"/>
          <w:szCs w:val="20"/>
        </w:rPr>
        <w:t>ZP/0</w:t>
      </w:r>
      <w:r w:rsidR="00B86BDB">
        <w:rPr>
          <w:rFonts w:asciiTheme="majorHAnsi" w:hAnsiTheme="majorHAnsi" w:cstheme="majorHAnsi"/>
          <w:b/>
          <w:sz w:val="20"/>
          <w:szCs w:val="20"/>
        </w:rPr>
        <w:t>2</w:t>
      </w:r>
      <w:r w:rsidR="00073BE9">
        <w:rPr>
          <w:rFonts w:asciiTheme="majorHAnsi" w:hAnsiTheme="majorHAnsi" w:cstheme="majorHAnsi"/>
          <w:b/>
          <w:sz w:val="20"/>
          <w:szCs w:val="20"/>
        </w:rPr>
        <w:t>5</w:t>
      </w:r>
      <w:r w:rsidRPr="00EB1827">
        <w:rPr>
          <w:rFonts w:asciiTheme="majorHAnsi" w:hAnsiTheme="majorHAnsi" w:cstheme="majorHAnsi"/>
          <w:b/>
          <w:sz w:val="20"/>
          <w:szCs w:val="20"/>
        </w:rPr>
        <w:t>/21</w:t>
      </w:r>
    </w:p>
    <w:p w14:paraId="1C4AE95C" w14:textId="77777777" w:rsidR="00D9000F" w:rsidRDefault="00D9000F" w:rsidP="00D9000F">
      <w:pPr>
        <w:spacing w:line="240" w:lineRule="auto"/>
        <w:rPr>
          <w:rFonts w:asciiTheme="majorHAnsi" w:hAnsiTheme="majorHAnsi" w:cstheme="majorHAnsi"/>
          <w:b/>
          <w:sz w:val="20"/>
          <w:szCs w:val="20"/>
        </w:rPr>
      </w:pPr>
    </w:p>
    <w:p w14:paraId="0090B937" w14:textId="77777777" w:rsidR="0073181E" w:rsidRDefault="0073181E" w:rsidP="00D9000F">
      <w:pPr>
        <w:spacing w:line="240" w:lineRule="auto"/>
        <w:rPr>
          <w:rFonts w:asciiTheme="majorHAnsi" w:hAnsiTheme="majorHAnsi" w:cstheme="majorHAnsi"/>
          <w:b/>
          <w:sz w:val="20"/>
          <w:szCs w:val="20"/>
        </w:rPr>
      </w:pPr>
    </w:p>
    <w:p w14:paraId="4B1E24F5" w14:textId="77777777" w:rsidR="0073181E" w:rsidRPr="00EB1827" w:rsidRDefault="0073181E" w:rsidP="00D9000F">
      <w:pPr>
        <w:spacing w:line="240" w:lineRule="auto"/>
        <w:rPr>
          <w:rFonts w:asciiTheme="majorHAnsi" w:hAnsiTheme="majorHAnsi" w:cstheme="majorHAnsi"/>
          <w:b/>
          <w:sz w:val="20"/>
          <w:szCs w:val="20"/>
        </w:rPr>
      </w:pPr>
    </w:p>
    <w:p w14:paraId="5E7CAAC3" w14:textId="77777777" w:rsidR="0073181E" w:rsidRDefault="00D9000F" w:rsidP="00D9000F">
      <w:pPr>
        <w:spacing w:line="240" w:lineRule="auto"/>
        <w:jc w:val="center"/>
        <w:rPr>
          <w:rFonts w:eastAsia="Times New Roman"/>
          <w:b/>
          <w:szCs w:val="20"/>
        </w:rPr>
      </w:pPr>
      <w:r>
        <w:rPr>
          <w:rFonts w:asciiTheme="majorHAnsi" w:hAnsiTheme="majorHAnsi" w:cstheme="majorHAnsi"/>
          <w:b/>
          <w:sz w:val="20"/>
          <w:szCs w:val="20"/>
        </w:rPr>
        <w:t>WYKAZ OSÓB</w:t>
      </w:r>
      <w:r w:rsidR="0073181E" w:rsidRPr="0073181E">
        <w:rPr>
          <w:rFonts w:eastAsia="Times New Roman"/>
          <w:b/>
          <w:szCs w:val="20"/>
        </w:rPr>
        <w:t xml:space="preserve"> </w:t>
      </w:r>
    </w:p>
    <w:p w14:paraId="00E728A5" w14:textId="6FAFE563" w:rsidR="00D9000F" w:rsidRPr="00EB1827" w:rsidRDefault="0073181E" w:rsidP="00D9000F">
      <w:pPr>
        <w:spacing w:line="240" w:lineRule="auto"/>
        <w:jc w:val="center"/>
        <w:rPr>
          <w:rFonts w:asciiTheme="majorHAnsi" w:hAnsiTheme="majorHAnsi" w:cstheme="majorHAnsi"/>
          <w:b/>
          <w:sz w:val="20"/>
          <w:szCs w:val="20"/>
          <w:u w:val="single"/>
        </w:rPr>
      </w:pPr>
      <w:r w:rsidRPr="0073181E">
        <w:rPr>
          <w:rFonts w:asciiTheme="majorHAnsi" w:eastAsia="Times New Roman" w:hAnsiTheme="majorHAnsi" w:cstheme="majorHAnsi"/>
          <w:b/>
          <w:sz w:val="20"/>
          <w:szCs w:val="20"/>
        </w:rPr>
        <w:t>PRZEWIDZIANYCH DO REALIZACJI ZAMÓWIENIA</w:t>
      </w:r>
    </w:p>
    <w:p w14:paraId="3F0EFA96" w14:textId="77777777" w:rsidR="00D9000F" w:rsidRPr="00EB1827" w:rsidRDefault="00D9000F" w:rsidP="00D9000F">
      <w:pPr>
        <w:spacing w:line="240" w:lineRule="auto"/>
        <w:jc w:val="center"/>
        <w:rPr>
          <w:rFonts w:asciiTheme="majorHAnsi" w:hAnsiTheme="majorHAnsi" w:cstheme="majorHAnsi"/>
          <w:b/>
          <w:sz w:val="20"/>
          <w:szCs w:val="20"/>
        </w:rPr>
      </w:pPr>
    </w:p>
    <w:p w14:paraId="3CB0329F" w14:textId="77777777" w:rsidR="00D9000F" w:rsidRPr="00EB1827" w:rsidRDefault="00D9000F" w:rsidP="00D9000F">
      <w:pPr>
        <w:spacing w:line="240" w:lineRule="auto"/>
        <w:rPr>
          <w:rFonts w:asciiTheme="majorHAnsi" w:hAnsiTheme="majorHAnsi" w:cstheme="majorHAnsi"/>
          <w:sz w:val="20"/>
          <w:szCs w:val="20"/>
        </w:rPr>
      </w:pPr>
    </w:p>
    <w:p w14:paraId="6FD1DCA5" w14:textId="77777777" w:rsidR="00073BE9" w:rsidRPr="00D9000F" w:rsidRDefault="00073BE9" w:rsidP="00073BE9">
      <w:pPr>
        <w:jc w:val="both"/>
        <w:rPr>
          <w:rFonts w:ascii="Calibri" w:hAnsi="Calibri"/>
          <w:b/>
          <w:sz w:val="20"/>
          <w:szCs w:val="20"/>
          <w:lang w:val="pl-PL"/>
        </w:rPr>
      </w:pPr>
      <w:r w:rsidRPr="00EB1827">
        <w:rPr>
          <w:rFonts w:asciiTheme="majorHAnsi" w:hAnsiTheme="majorHAnsi" w:cstheme="majorHAnsi"/>
          <w:sz w:val="20"/>
          <w:szCs w:val="20"/>
        </w:rPr>
        <w:t xml:space="preserve">Na potrzeby postępowania o udzielenie zamówienia publicznego </w:t>
      </w:r>
      <w:proofErr w:type="spellStart"/>
      <w:r w:rsidRPr="00EB1827">
        <w:rPr>
          <w:rFonts w:asciiTheme="majorHAnsi" w:hAnsiTheme="majorHAnsi" w:cstheme="majorHAnsi"/>
          <w:sz w:val="20"/>
          <w:szCs w:val="20"/>
        </w:rPr>
        <w:t>pn</w:t>
      </w:r>
      <w:proofErr w:type="spellEnd"/>
      <w:r>
        <w:rPr>
          <w:rFonts w:asciiTheme="majorHAnsi" w:hAnsiTheme="majorHAnsi" w:cstheme="majorHAnsi"/>
          <w:sz w:val="20"/>
          <w:szCs w:val="20"/>
        </w:rPr>
        <w:t>:</w:t>
      </w:r>
      <w:r w:rsidRPr="00EB1827">
        <w:rPr>
          <w:rFonts w:asciiTheme="majorHAnsi" w:hAnsiTheme="majorHAnsi" w:cstheme="majorHAnsi"/>
          <w:sz w:val="20"/>
          <w:szCs w:val="20"/>
        </w:rPr>
        <w:t xml:space="preserve"> </w:t>
      </w:r>
      <w:r w:rsidRPr="00EC4151">
        <w:rPr>
          <w:rFonts w:asciiTheme="majorHAnsi" w:eastAsia="TimesNewRoman,Bold" w:hAnsiTheme="majorHAnsi" w:cstheme="majorHAnsi"/>
          <w:b/>
          <w:sz w:val="20"/>
          <w:szCs w:val="20"/>
        </w:rPr>
        <w:t xml:space="preserve">Sukcesywne świadczenie usług cateringowych dla jednostek organizacyjnych Uniwersytetu Ekonomicznego w Poznaniu </w:t>
      </w:r>
      <w:r w:rsidRPr="00EB1827">
        <w:rPr>
          <w:rFonts w:asciiTheme="majorHAnsi" w:hAnsiTheme="majorHAnsi" w:cstheme="majorHAnsi"/>
          <w:sz w:val="20"/>
          <w:szCs w:val="20"/>
        </w:rPr>
        <w:t xml:space="preserve">prowadzonego przez Uniwersytet Ekonomiczny w Poznaniu </w:t>
      </w:r>
      <w:r>
        <w:rPr>
          <w:rFonts w:asciiTheme="majorHAnsi" w:hAnsiTheme="majorHAnsi" w:cstheme="majorHAnsi"/>
          <w:sz w:val="20"/>
          <w:szCs w:val="20"/>
        </w:rPr>
        <w:t>przedstawiam</w:t>
      </w:r>
      <w:r w:rsidRPr="00EB1827">
        <w:rPr>
          <w:rFonts w:asciiTheme="majorHAnsi" w:hAnsiTheme="majorHAnsi" w:cstheme="majorHAnsi"/>
          <w:sz w:val="20"/>
          <w:szCs w:val="20"/>
        </w:rPr>
        <w:t>:</w:t>
      </w:r>
    </w:p>
    <w:p w14:paraId="71AE08E4" w14:textId="77777777" w:rsidR="00D9000F" w:rsidRPr="00EB1827" w:rsidRDefault="00D9000F" w:rsidP="00D9000F">
      <w:pPr>
        <w:tabs>
          <w:tab w:val="right" w:pos="2399"/>
        </w:tabs>
        <w:autoSpaceDE w:val="0"/>
        <w:autoSpaceDN w:val="0"/>
        <w:spacing w:line="240" w:lineRule="auto"/>
        <w:ind w:firstLine="426"/>
        <w:rPr>
          <w:rFonts w:asciiTheme="majorHAnsi" w:hAnsiTheme="majorHAnsi" w:cstheme="majorHAnsi"/>
          <w:sz w:val="20"/>
          <w:szCs w:val="20"/>
        </w:rPr>
      </w:pPr>
    </w:p>
    <w:p w14:paraId="4A2BB740" w14:textId="77777777" w:rsidR="00584734" w:rsidRPr="00073BE9" w:rsidRDefault="00584734" w:rsidP="00584734">
      <w:pPr>
        <w:keepNext/>
        <w:tabs>
          <w:tab w:val="left" w:pos="0"/>
        </w:tabs>
        <w:ind w:right="1507"/>
        <w:textAlignment w:val="baseline"/>
        <w:outlineLvl w:val="0"/>
        <w:rPr>
          <w:rFonts w:asciiTheme="majorHAnsi" w:eastAsia="Times New Roman" w:hAnsiTheme="majorHAnsi" w:cstheme="majorHAnsi"/>
          <w:bCs/>
          <w:sz w:val="20"/>
          <w:szCs w:val="20"/>
        </w:rPr>
      </w:pPr>
    </w:p>
    <w:p w14:paraId="06D0345F" w14:textId="0A40B0DA" w:rsidR="0073181E" w:rsidRPr="00073BE9" w:rsidRDefault="00584734" w:rsidP="0073181E">
      <w:pPr>
        <w:keepNext/>
        <w:tabs>
          <w:tab w:val="left" w:pos="567"/>
        </w:tabs>
        <w:textAlignment w:val="baseline"/>
        <w:outlineLvl w:val="0"/>
        <w:rPr>
          <w:rFonts w:asciiTheme="majorHAnsi" w:eastAsia="Times New Roman" w:hAnsiTheme="majorHAnsi" w:cstheme="majorHAnsi"/>
          <w:sz w:val="20"/>
          <w:szCs w:val="20"/>
        </w:rPr>
      </w:pPr>
      <w:r w:rsidRPr="00073BE9">
        <w:rPr>
          <w:rFonts w:asciiTheme="majorHAnsi" w:eastAsia="Times New Roman" w:hAnsiTheme="majorHAnsi" w:cstheme="majorHAnsi"/>
          <w:sz w:val="20"/>
          <w:szCs w:val="20"/>
        </w:rPr>
        <w:t xml:space="preserve">                                                Osoby przewidziane do wykonania zamówienia</w:t>
      </w:r>
    </w:p>
    <w:p w14:paraId="3A3D41C4" w14:textId="77777777" w:rsidR="0073181E" w:rsidRPr="00073BE9" w:rsidRDefault="0073181E" w:rsidP="0073181E">
      <w:pPr>
        <w:tabs>
          <w:tab w:val="left" w:pos="1770"/>
        </w:tabs>
        <w:rPr>
          <w:rFonts w:asciiTheme="majorHAnsi" w:eastAsia="Times New Roman" w:hAnsiTheme="majorHAnsi" w:cstheme="majorHAnsi"/>
          <w:sz w:val="20"/>
          <w:szCs w:val="20"/>
        </w:rPr>
      </w:pPr>
    </w:p>
    <w:p w14:paraId="5B10DE82" w14:textId="77777777" w:rsidR="0073181E" w:rsidRPr="00073BE9" w:rsidRDefault="0073181E" w:rsidP="0073181E">
      <w:pPr>
        <w:tabs>
          <w:tab w:val="left" w:pos="1770"/>
        </w:tabs>
        <w:rPr>
          <w:rFonts w:asciiTheme="majorHAnsi" w:eastAsia="Times New Roman" w:hAnsiTheme="majorHAnsi" w:cstheme="majorHAnsi"/>
          <w:sz w:val="20"/>
          <w:szCs w:val="20"/>
        </w:rPr>
      </w:pPr>
    </w:p>
    <w:tbl>
      <w:tblPr>
        <w:tblpPr w:leftFromText="141" w:rightFromText="141" w:vertAnchor="text" w:horzAnchor="margin" w:tblpXSpec="center" w:tblpY="-55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276"/>
        <w:gridCol w:w="1646"/>
        <w:gridCol w:w="2102"/>
        <w:gridCol w:w="1496"/>
        <w:gridCol w:w="2101"/>
      </w:tblGrid>
      <w:tr w:rsidR="00073BE9" w:rsidRPr="00073BE9" w14:paraId="25CC075D" w14:textId="77777777" w:rsidTr="00073BE9">
        <w:trPr>
          <w:trHeight w:val="1119"/>
        </w:trPr>
        <w:tc>
          <w:tcPr>
            <w:tcW w:w="588" w:type="dxa"/>
            <w:vAlign w:val="center"/>
          </w:tcPr>
          <w:p w14:paraId="1A58340B" w14:textId="77777777" w:rsidR="00073BE9" w:rsidRPr="00B82936" w:rsidRDefault="00073BE9" w:rsidP="00073BE9">
            <w:pPr>
              <w:widowControl w:val="0"/>
              <w:adjustRightInd w:val="0"/>
              <w:jc w:val="center"/>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Lp.</w:t>
            </w:r>
          </w:p>
        </w:tc>
        <w:tc>
          <w:tcPr>
            <w:tcW w:w="1276" w:type="dxa"/>
            <w:vAlign w:val="center"/>
          </w:tcPr>
          <w:p w14:paraId="2DED5191" w14:textId="715B08DA" w:rsidR="00073BE9" w:rsidRPr="00B82936" w:rsidRDefault="00073BE9" w:rsidP="00073BE9">
            <w:pPr>
              <w:widowControl w:val="0"/>
              <w:adjustRightInd w:val="0"/>
              <w:spacing w:line="240" w:lineRule="auto"/>
              <w:jc w:val="center"/>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 xml:space="preserve">Wykaz osób </w:t>
            </w:r>
          </w:p>
        </w:tc>
        <w:tc>
          <w:tcPr>
            <w:tcW w:w="1646" w:type="dxa"/>
            <w:vAlign w:val="center"/>
          </w:tcPr>
          <w:p w14:paraId="045EE379" w14:textId="77777777" w:rsidR="00073BE9" w:rsidRPr="00B82936" w:rsidRDefault="00073BE9" w:rsidP="00073BE9">
            <w:pPr>
              <w:widowControl w:val="0"/>
              <w:adjustRightInd w:val="0"/>
              <w:spacing w:line="240" w:lineRule="auto"/>
              <w:jc w:val="center"/>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 xml:space="preserve">Kwalifikacje zawodowe </w:t>
            </w:r>
          </w:p>
          <w:p w14:paraId="47494A7C" w14:textId="77777777" w:rsidR="00073BE9" w:rsidRPr="00B82936" w:rsidRDefault="00073BE9" w:rsidP="00073BE9">
            <w:pPr>
              <w:widowControl w:val="0"/>
              <w:adjustRightInd w:val="0"/>
              <w:spacing w:line="240" w:lineRule="auto"/>
              <w:jc w:val="center"/>
              <w:rPr>
                <w:rFonts w:asciiTheme="majorHAnsi" w:eastAsia="Times New Roman" w:hAnsiTheme="majorHAnsi" w:cstheme="majorHAnsi"/>
                <w:sz w:val="20"/>
                <w:szCs w:val="20"/>
              </w:rPr>
            </w:pPr>
          </w:p>
        </w:tc>
        <w:tc>
          <w:tcPr>
            <w:tcW w:w="2102" w:type="dxa"/>
            <w:vAlign w:val="center"/>
          </w:tcPr>
          <w:p w14:paraId="61BB535B" w14:textId="77777777" w:rsidR="00073BE9" w:rsidRPr="00B82936" w:rsidRDefault="00073BE9" w:rsidP="00073BE9">
            <w:pPr>
              <w:widowControl w:val="0"/>
              <w:adjustRightInd w:val="0"/>
              <w:spacing w:line="240" w:lineRule="auto"/>
              <w:jc w:val="center"/>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Doświadczenie</w:t>
            </w:r>
          </w:p>
          <w:p w14:paraId="6A79C1DE" w14:textId="77777777" w:rsidR="00073BE9" w:rsidRPr="00B82936" w:rsidRDefault="00073BE9" w:rsidP="00073BE9">
            <w:pPr>
              <w:widowControl w:val="0"/>
              <w:adjustRightInd w:val="0"/>
              <w:spacing w:line="240" w:lineRule="auto"/>
              <w:jc w:val="center"/>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zawodowe</w:t>
            </w:r>
          </w:p>
          <w:p w14:paraId="5C0F4C7F" w14:textId="77777777" w:rsidR="00073BE9" w:rsidRPr="00B82936" w:rsidRDefault="00073BE9" w:rsidP="00073BE9">
            <w:pPr>
              <w:widowControl w:val="0"/>
              <w:adjustRightInd w:val="0"/>
              <w:spacing w:line="240" w:lineRule="auto"/>
              <w:jc w:val="center"/>
              <w:rPr>
                <w:rFonts w:asciiTheme="majorHAnsi" w:eastAsia="Times New Roman" w:hAnsiTheme="majorHAnsi" w:cstheme="majorHAnsi"/>
                <w:sz w:val="20"/>
                <w:szCs w:val="20"/>
              </w:rPr>
            </w:pPr>
          </w:p>
        </w:tc>
        <w:tc>
          <w:tcPr>
            <w:tcW w:w="1496" w:type="dxa"/>
          </w:tcPr>
          <w:p w14:paraId="51F67EB9" w14:textId="77777777" w:rsidR="00073BE9" w:rsidRPr="00B82936" w:rsidRDefault="00073BE9" w:rsidP="00073BE9">
            <w:pPr>
              <w:widowControl w:val="0"/>
              <w:adjustRightInd w:val="0"/>
              <w:spacing w:line="240" w:lineRule="auto"/>
              <w:jc w:val="center"/>
              <w:rPr>
                <w:rFonts w:asciiTheme="majorHAnsi" w:eastAsia="Times New Roman" w:hAnsiTheme="majorHAnsi" w:cstheme="majorHAnsi"/>
                <w:sz w:val="20"/>
                <w:szCs w:val="20"/>
              </w:rPr>
            </w:pPr>
          </w:p>
          <w:p w14:paraId="78687032" w14:textId="77777777" w:rsidR="00073BE9" w:rsidRPr="00B82936" w:rsidRDefault="00073BE9" w:rsidP="00073BE9">
            <w:pPr>
              <w:widowControl w:val="0"/>
              <w:adjustRightInd w:val="0"/>
              <w:spacing w:line="240" w:lineRule="auto"/>
              <w:jc w:val="center"/>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Wykształcenie</w:t>
            </w:r>
          </w:p>
        </w:tc>
        <w:tc>
          <w:tcPr>
            <w:tcW w:w="2101" w:type="dxa"/>
          </w:tcPr>
          <w:p w14:paraId="59A52B11" w14:textId="77777777" w:rsidR="00073BE9" w:rsidRPr="00B82936" w:rsidRDefault="00073BE9" w:rsidP="00073BE9">
            <w:pPr>
              <w:widowControl w:val="0"/>
              <w:adjustRightInd w:val="0"/>
              <w:spacing w:line="240" w:lineRule="auto"/>
              <w:jc w:val="center"/>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 xml:space="preserve">Podstawa </w:t>
            </w:r>
          </w:p>
          <w:p w14:paraId="30722396" w14:textId="77777777" w:rsidR="00073BE9" w:rsidRPr="00B82936" w:rsidRDefault="00073BE9" w:rsidP="00073BE9">
            <w:pPr>
              <w:widowControl w:val="0"/>
              <w:adjustRightInd w:val="0"/>
              <w:spacing w:line="240" w:lineRule="auto"/>
              <w:jc w:val="center"/>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do dysponowania (np. umowa o pracę)</w:t>
            </w:r>
          </w:p>
        </w:tc>
      </w:tr>
      <w:tr w:rsidR="00073BE9" w:rsidRPr="00073BE9" w14:paraId="13E2C0D7" w14:textId="77777777" w:rsidTr="00073BE9">
        <w:trPr>
          <w:trHeight w:val="613"/>
        </w:trPr>
        <w:tc>
          <w:tcPr>
            <w:tcW w:w="588" w:type="dxa"/>
          </w:tcPr>
          <w:p w14:paraId="1F433468" w14:textId="77777777" w:rsidR="00073BE9" w:rsidRPr="00B82936" w:rsidRDefault="00073BE9" w:rsidP="00073BE9">
            <w:pPr>
              <w:widowControl w:val="0"/>
              <w:adjustRightInd w:val="0"/>
              <w:ind w:right="-6"/>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1</w:t>
            </w:r>
          </w:p>
          <w:p w14:paraId="703E4768" w14:textId="77777777" w:rsidR="00073BE9" w:rsidRPr="00B82936" w:rsidRDefault="00073BE9" w:rsidP="00073BE9">
            <w:pPr>
              <w:widowControl w:val="0"/>
              <w:adjustRightInd w:val="0"/>
              <w:ind w:right="-6"/>
              <w:rPr>
                <w:rFonts w:asciiTheme="majorHAnsi" w:eastAsia="Times New Roman" w:hAnsiTheme="majorHAnsi" w:cstheme="majorHAnsi"/>
                <w:sz w:val="20"/>
                <w:szCs w:val="20"/>
              </w:rPr>
            </w:pPr>
          </w:p>
        </w:tc>
        <w:tc>
          <w:tcPr>
            <w:tcW w:w="1276" w:type="dxa"/>
          </w:tcPr>
          <w:p w14:paraId="20464184" w14:textId="4C6F8B01" w:rsidR="00073BE9" w:rsidRPr="00B82936" w:rsidRDefault="00073BE9" w:rsidP="00073BE9">
            <w:pPr>
              <w:widowControl w:val="0"/>
              <w:adjustRightInd w:val="0"/>
              <w:spacing w:line="360" w:lineRule="atLeast"/>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osoba</w:t>
            </w:r>
          </w:p>
        </w:tc>
        <w:tc>
          <w:tcPr>
            <w:tcW w:w="1646" w:type="dxa"/>
          </w:tcPr>
          <w:p w14:paraId="424C2B9C" w14:textId="77777777" w:rsidR="00073BE9" w:rsidRPr="00B82936" w:rsidRDefault="00073BE9" w:rsidP="00073BE9">
            <w:pPr>
              <w:widowControl w:val="0"/>
              <w:adjustRightInd w:val="0"/>
              <w:ind w:right="-6"/>
              <w:rPr>
                <w:rFonts w:asciiTheme="majorHAnsi" w:eastAsia="Times New Roman" w:hAnsiTheme="majorHAnsi" w:cstheme="majorHAnsi"/>
                <w:sz w:val="20"/>
                <w:szCs w:val="20"/>
              </w:rPr>
            </w:pPr>
          </w:p>
        </w:tc>
        <w:tc>
          <w:tcPr>
            <w:tcW w:w="2102" w:type="dxa"/>
          </w:tcPr>
          <w:p w14:paraId="7F31E486" w14:textId="77777777" w:rsidR="00073BE9" w:rsidRPr="00B82936" w:rsidRDefault="00073BE9" w:rsidP="00073BE9">
            <w:pPr>
              <w:widowControl w:val="0"/>
              <w:adjustRightInd w:val="0"/>
              <w:ind w:right="-6"/>
              <w:rPr>
                <w:rFonts w:asciiTheme="majorHAnsi" w:eastAsia="Times New Roman" w:hAnsiTheme="majorHAnsi" w:cstheme="majorHAnsi"/>
                <w:sz w:val="20"/>
                <w:szCs w:val="20"/>
              </w:rPr>
            </w:pPr>
          </w:p>
        </w:tc>
        <w:tc>
          <w:tcPr>
            <w:tcW w:w="1496" w:type="dxa"/>
          </w:tcPr>
          <w:p w14:paraId="3818D540" w14:textId="77777777" w:rsidR="00073BE9" w:rsidRPr="00B82936" w:rsidRDefault="00073BE9" w:rsidP="00073BE9">
            <w:pPr>
              <w:widowControl w:val="0"/>
              <w:adjustRightInd w:val="0"/>
              <w:ind w:left="885" w:right="-6"/>
              <w:rPr>
                <w:rFonts w:asciiTheme="majorHAnsi" w:eastAsia="Times New Roman" w:hAnsiTheme="majorHAnsi" w:cstheme="majorHAnsi"/>
                <w:sz w:val="20"/>
                <w:szCs w:val="20"/>
              </w:rPr>
            </w:pPr>
          </w:p>
        </w:tc>
        <w:tc>
          <w:tcPr>
            <w:tcW w:w="2101" w:type="dxa"/>
          </w:tcPr>
          <w:p w14:paraId="2BB9D9BC" w14:textId="77777777" w:rsidR="00073BE9" w:rsidRPr="00B82936" w:rsidRDefault="00073BE9" w:rsidP="00073BE9">
            <w:pPr>
              <w:widowControl w:val="0"/>
              <w:adjustRightInd w:val="0"/>
              <w:ind w:left="885" w:right="-6"/>
              <w:rPr>
                <w:rFonts w:asciiTheme="majorHAnsi" w:eastAsia="Times New Roman" w:hAnsiTheme="majorHAnsi" w:cstheme="majorHAnsi"/>
                <w:sz w:val="20"/>
                <w:szCs w:val="20"/>
              </w:rPr>
            </w:pPr>
          </w:p>
        </w:tc>
      </w:tr>
    </w:tbl>
    <w:p w14:paraId="05DBC1A6" w14:textId="77777777" w:rsidR="00584734" w:rsidRPr="0073181E" w:rsidRDefault="00584734" w:rsidP="00584734">
      <w:pPr>
        <w:rPr>
          <w:rFonts w:asciiTheme="majorHAnsi" w:hAnsiTheme="majorHAnsi" w:cstheme="majorHAnsi"/>
          <w:vanish/>
          <w:sz w:val="20"/>
          <w:szCs w:val="20"/>
        </w:rPr>
      </w:pPr>
    </w:p>
    <w:tbl>
      <w:tblPr>
        <w:tblW w:w="0" w:type="auto"/>
        <w:jc w:val="center"/>
        <w:tblLayout w:type="fixed"/>
        <w:tblLook w:val="01E0" w:firstRow="1" w:lastRow="1" w:firstColumn="1" w:lastColumn="1" w:noHBand="0" w:noVBand="0"/>
      </w:tblPr>
      <w:tblGrid>
        <w:gridCol w:w="6319"/>
      </w:tblGrid>
      <w:tr w:rsidR="00584734" w:rsidRPr="0073181E" w14:paraId="0D58FC7D" w14:textId="77777777" w:rsidTr="0003323C">
        <w:trPr>
          <w:jc w:val="center"/>
        </w:trPr>
        <w:tc>
          <w:tcPr>
            <w:tcW w:w="6319" w:type="dxa"/>
          </w:tcPr>
          <w:p w14:paraId="5AA0B593" w14:textId="77777777" w:rsidR="00584734" w:rsidRPr="0073181E" w:rsidRDefault="00584734" w:rsidP="0003323C">
            <w:pPr>
              <w:widowControl w:val="0"/>
              <w:adjustRightInd w:val="0"/>
              <w:spacing w:line="240" w:lineRule="exact"/>
              <w:rPr>
                <w:rFonts w:asciiTheme="majorHAnsi" w:eastAsia="Times New Roman" w:hAnsiTheme="majorHAnsi" w:cstheme="majorHAnsi"/>
                <w:sz w:val="20"/>
                <w:szCs w:val="20"/>
              </w:rPr>
            </w:pPr>
          </w:p>
          <w:p w14:paraId="7F557AE7" w14:textId="77777777" w:rsidR="00584734" w:rsidRPr="0073181E" w:rsidRDefault="00584734" w:rsidP="0073181E">
            <w:pPr>
              <w:widowControl w:val="0"/>
              <w:adjustRightInd w:val="0"/>
              <w:spacing w:line="240" w:lineRule="exact"/>
              <w:jc w:val="center"/>
              <w:rPr>
                <w:rFonts w:asciiTheme="majorHAnsi" w:eastAsia="Times New Roman" w:hAnsiTheme="majorHAnsi" w:cstheme="majorHAnsi"/>
                <w:sz w:val="20"/>
                <w:szCs w:val="20"/>
              </w:rPr>
            </w:pPr>
          </w:p>
        </w:tc>
      </w:tr>
      <w:tr w:rsidR="00584734" w:rsidRPr="0073181E" w14:paraId="4F73382C" w14:textId="77777777" w:rsidTr="0003323C">
        <w:trPr>
          <w:jc w:val="center"/>
        </w:trPr>
        <w:tc>
          <w:tcPr>
            <w:tcW w:w="6319" w:type="dxa"/>
          </w:tcPr>
          <w:p w14:paraId="29DAF199" w14:textId="77777777" w:rsidR="00584734" w:rsidRPr="0073181E" w:rsidRDefault="00584734" w:rsidP="0003323C">
            <w:pPr>
              <w:widowControl w:val="0"/>
              <w:adjustRightInd w:val="0"/>
              <w:spacing w:line="240" w:lineRule="exact"/>
              <w:rPr>
                <w:rFonts w:asciiTheme="majorHAnsi" w:eastAsia="Times New Roman" w:hAnsiTheme="majorHAnsi" w:cstheme="majorHAnsi"/>
                <w:sz w:val="20"/>
                <w:szCs w:val="20"/>
              </w:rPr>
            </w:pPr>
          </w:p>
        </w:tc>
      </w:tr>
    </w:tbl>
    <w:p w14:paraId="20757C9B" w14:textId="77777777" w:rsidR="00D9000F" w:rsidRPr="0073181E" w:rsidRDefault="00D9000F" w:rsidP="00D9000F">
      <w:pPr>
        <w:spacing w:line="240" w:lineRule="auto"/>
        <w:rPr>
          <w:rFonts w:asciiTheme="majorHAnsi" w:hAnsiTheme="majorHAnsi" w:cstheme="majorHAnsi"/>
          <w:sz w:val="20"/>
          <w:szCs w:val="20"/>
        </w:rPr>
      </w:pPr>
    </w:p>
    <w:p w14:paraId="2035E8AA" w14:textId="77777777" w:rsidR="0073181E" w:rsidRDefault="0073181E" w:rsidP="00D9000F">
      <w:pPr>
        <w:spacing w:line="240" w:lineRule="auto"/>
        <w:rPr>
          <w:rFonts w:asciiTheme="majorHAnsi" w:hAnsiTheme="majorHAnsi" w:cstheme="majorHAnsi"/>
          <w:sz w:val="20"/>
          <w:szCs w:val="20"/>
        </w:rPr>
      </w:pPr>
    </w:p>
    <w:p w14:paraId="4F2B9707" w14:textId="77777777" w:rsidR="0073181E" w:rsidRDefault="0073181E" w:rsidP="00D9000F">
      <w:pPr>
        <w:spacing w:line="240" w:lineRule="auto"/>
        <w:rPr>
          <w:rFonts w:asciiTheme="majorHAnsi" w:hAnsiTheme="majorHAnsi" w:cstheme="majorHAnsi"/>
          <w:sz w:val="20"/>
          <w:szCs w:val="20"/>
        </w:rPr>
      </w:pPr>
    </w:p>
    <w:p w14:paraId="564DB624" w14:textId="77777777" w:rsidR="0073181E" w:rsidRDefault="0073181E" w:rsidP="00D9000F">
      <w:pPr>
        <w:spacing w:line="240" w:lineRule="auto"/>
        <w:rPr>
          <w:rFonts w:asciiTheme="majorHAnsi" w:hAnsiTheme="majorHAnsi" w:cstheme="majorHAnsi"/>
          <w:sz w:val="20"/>
          <w:szCs w:val="20"/>
        </w:rPr>
      </w:pPr>
    </w:p>
    <w:p w14:paraId="7E5171AB" w14:textId="77777777" w:rsidR="0073181E" w:rsidRDefault="0073181E" w:rsidP="00D9000F">
      <w:pPr>
        <w:spacing w:line="240" w:lineRule="auto"/>
        <w:rPr>
          <w:rFonts w:asciiTheme="majorHAnsi" w:hAnsiTheme="majorHAnsi" w:cstheme="majorHAnsi"/>
          <w:sz w:val="20"/>
          <w:szCs w:val="20"/>
        </w:rPr>
      </w:pPr>
    </w:p>
    <w:p w14:paraId="17C6F3F0" w14:textId="77777777" w:rsidR="00D9000F" w:rsidRPr="00EB1827" w:rsidRDefault="00D9000F" w:rsidP="00D9000F">
      <w:pPr>
        <w:spacing w:line="240" w:lineRule="auto"/>
        <w:rPr>
          <w:rFonts w:asciiTheme="majorHAnsi" w:hAnsiTheme="majorHAnsi" w:cstheme="majorHAnsi"/>
          <w:sz w:val="20"/>
          <w:szCs w:val="20"/>
        </w:rPr>
      </w:pPr>
    </w:p>
    <w:p w14:paraId="46890AD7" w14:textId="77777777" w:rsidR="00D9000F" w:rsidRPr="00EB1827" w:rsidRDefault="00D9000F" w:rsidP="00D9000F">
      <w:pPr>
        <w:spacing w:line="240" w:lineRule="auto"/>
        <w:rPr>
          <w:rFonts w:asciiTheme="majorHAnsi" w:hAnsiTheme="majorHAnsi" w:cstheme="majorHAnsi"/>
          <w:sz w:val="20"/>
          <w:szCs w:val="20"/>
        </w:rPr>
      </w:pPr>
    </w:p>
    <w:p w14:paraId="1271ACFB" w14:textId="77777777" w:rsidR="00D9000F" w:rsidRPr="00EB1827" w:rsidRDefault="00D9000F" w:rsidP="00D9000F">
      <w:pPr>
        <w:spacing w:line="240" w:lineRule="auto"/>
        <w:ind w:left="4395"/>
        <w:jc w:val="center"/>
        <w:rPr>
          <w:rFonts w:asciiTheme="majorHAnsi" w:hAnsiTheme="majorHAnsi" w:cstheme="majorHAnsi"/>
          <w:b/>
          <w:sz w:val="20"/>
          <w:szCs w:val="20"/>
        </w:rPr>
      </w:pPr>
      <w:r w:rsidRPr="00EB1827">
        <w:rPr>
          <w:rFonts w:asciiTheme="majorHAnsi" w:hAnsiTheme="majorHAnsi" w:cstheme="majorHAnsi"/>
          <w:b/>
          <w:sz w:val="20"/>
          <w:szCs w:val="20"/>
        </w:rPr>
        <w:t>Podpis Wykonawcy - forma elektroniczna</w:t>
      </w:r>
    </w:p>
    <w:p w14:paraId="2E05C89D" w14:textId="2BD030AE" w:rsidR="00D9000F" w:rsidRPr="00EB1827" w:rsidRDefault="00D9000F" w:rsidP="00D9000F">
      <w:pPr>
        <w:spacing w:line="240" w:lineRule="auto"/>
        <w:ind w:left="4395"/>
        <w:jc w:val="center"/>
        <w:rPr>
          <w:rFonts w:asciiTheme="majorHAnsi" w:hAnsiTheme="majorHAnsi" w:cstheme="majorHAnsi"/>
          <w:b/>
          <w:sz w:val="20"/>
          <w:szCs w:val="20"/>
        </w:rPr>
        <w:sectPr w:rsidR="00D9000F" w:rsidRPr="00EB1827" w:rsidSect="00EB1827">
          <w:footerReference w:type="default" r:id="rId42"/>
          <w:pgSz w:w="11905" w:h="16837"/>
          <w:pgMar w:top="709" w:right="1415" w:bottom="851" w:left="1440" w:header="708" w:footer="382" w:gutter="0"/>
          <w:pgNumType w:start="1"/>
          <w:cols w:space="708"/>
        </w:sectPr>
      </w:pPr>
      <w:r w:rsidRPr="00EB1827">
        <w:rPr>
          <w:rFonts w:asciiTheme="majorHAnsi" w:hAnsiTheme="majorHAnsi" w:cstheme="majorHAnsi"/>
          <w:b/>
          <w:sz w:val="20"/>
          <w:szCs w:val="20"/>
        </w:rPr>
        <w:t>lub  postać elektroniczna opatrzona podpisem</w:t>
      </w:r>
      <w:r w:rsidR="002059F1">
        <w:rPr>
          <w:rFonts w:asciiTheme="majorHAnsi" w:hAnsiTheme="majorHAnsi" w:cstheme="majorHAnsi"/>
          <w:b/>
          <w:sz w:val="20"/>
          <w:szCs w:val="20"/>
        </w:rPr>
        <w:t xml:space="preserve"> zaufanym lub podpisem osobis</w:t>
      </w:r>
      <w:r w:rsidR="0073181E">
        <w:rPr>
          <w:rFonts w:asciiTheme="majorHAnsi" w:hAnsiTheme="majorHAnsi" w:cstheme="majorHAnsi"/>
          <w:b/>
          <w:sz w:val="20"/>
          <w:szCs w:val="20"/>
        </w:rPr>
        <w:t>ty</w:t>
      </w:r>
      <w:r w:rsidR="00B86BDB">
        <w:rPr>
          <w:rFonts w:asciiTheme="majorHAnsi" w:hAnsiTheme="majorHAnsi" w:cstheme="majorHAnsi"/>
          <w:b/>
          <w:sz w:val="20"/>
          <w:szCs w:val="20"/>
        </w:rPr>
        <w:t>m</w:t>
      </w:r>
    </w:p>
    <w:p w14:paraId="543ACAC1" w14:textId="77777777" w:rsidR="00073BE9" w:rsidRPr="00EB1827" w:rsidRDefault="00073BE9" w:rsidP="00073BE9">
      <w:pPr>
        <w:spacing w:line="240" w:lineRule="auto"/>
        <w:rPr>
          <w:rFonts w:asciiTheme="majorHAnsi" w:hAnsiTheme="majorHAnsi" w:cstheme="majorHAnsi"/>
          <w:sz w:val="20"/>
          <w:szCs w:val="20"/>
        </w:rPr>
      </w:pPr>
      <w:r w:rsidRPr="00EB1827">
        <w:rPr>
          <w:rFonts w:asciiTheme="majorHAnsi" w:hAnsiTheme="majorHAnsi" w:cstheme="majorHAnsi"/>
          <w:sz w:val="20"/>
          <w:szCs w:val="20"/>
        </w:rPr>
        <w:lastRenderedPageBreak/>
        <w:t xml:space="preserve">Sygnatura zamówienia </w:t>
      </w:r>
      <w:r>
        <w:rPr>
          <w:rFonts w:asciiTheme="majorHAnsi" w:hAnsiTheme="majorHAnsi" w:cstheme="majorHAnsi"/>
          <w:b/>
          <w:sz w:val="20"/>
          <w:szCs w:val="20"/>
        </w:rPr>
        <w:t>ZP/025</w:t>
      </w:r>
      <w:r w:rsidRPr="00EB1827">
        <w:rPr>
          <w:rFonts w:asciiTheme="majorHAnsi" w:hAnsiTheme="majorHAnsi" w:cstheme="majorHAnsi"/>
          <w:b/>
          <w:sz w:val="20"/>
          <w:szCs w:val="20"/>
        </w:rPr>
        <w:t>/21</w:t>
      </w:r>
    </w:p>
    <w:p w14:paraId="0F11CB57" w14:textId="77777777" w:rsidR="00C0774D" w:rsidRDefault="00C0774D" w:rsidP="00C0774D">
      <w:pPr>
        <w:spacing w:line="240" w:lineRule="auto"/>
        <w:jc w:val="right"/>
        <w:rPr>
          <w:rFonts w:asciiTheme="majorHAnsi" w:hAnsiTheme="majorHAnsi" w:cstheme="majorHAnsi"/>
          <w:sz w:val="20"/>
          <w:szCs w:val="20"/>
        </w:rPr>
      </w:pPr>
    </w:p>
    <w:p w14:paraId="119E33F9" w14:textId="77777777" w:rsidR="00103384" w:rsidRDefault="00103384" w:rsidP="00C0774D">
      <w:pPr>
        <w:spacing w:line="240" w:lineRule="auto"/>
        <w:jc w:val="right"/>
        <w:rPr>
          <w:rFonts w:asciiTheme="majorHAnsi" w:hAnsiTheme="majorHAnsi" w:cstheme="majorHAnsi"/>
          <w:sz w:val="20"/>
          <w:szCs w:val="20"/>
        </w:rPr>
      </w:pPr>
    </w:p>
    <w:p w14:paraId="7D3C91AC" w14:textId="77777777" w:rsidR="00103384" w:rsidRDefault="00103384" w:rsidP="00C0774D">
      <w:pPr>
        <w:spacing w:line="240" w:lineRule="auto"/>
        <w:jc w:val="right"/>
        <w:rPr>
          <w:rFonts w:asciiTheme="majorHAnsi" w:hAnsiTheme="majorHAnsi" w:cstheme="majorHAnsi"/>
          <w:sz w:val="20"/>
          <w:szCs w:val="20"/>
        </w:rPr>
      </w:pPr>
    </w:p>
    <w:p w14:paraId="17AD78DC" w14:textId="77777777" w:rsidR="00103384" w:rsidRDefault="00103384" w:rsidP="00C0774D">
      <w:pPr>
        <w:spacing w:line="240" w:lineRule="auto"/>
        <w:jc w:val="right"/>
        <w:rPr>
          <w:rFonts w:asciiTheme="majorHAnsi" w:hAnsiTheme="majorHAnsi" w:cstheme="majorHAnsi"/>
          <w:sz w:val="20"/>
          <w:szCs w:val="20"/>
        </w:rPr>
      </w:pPr>
    </w:p>
    <w:p w14:paraId="75024FAF" w14:textId="77777777" w:rsidR="00103384" w:rsidRDefault="00103384" w:rsidP="00C0774D">
      <w:pPr>
        <w:spacing w:line="240" w:lineRule="auto"/>
        <w:jc w:val="right"/>
        <w:rPr>
          <w:rFonts w:asciiTheme="majorHAnsi" w:hAnsiTheme="majorHAnsi" w:cstheme="majorHAnsi"/>
          <w:sz w:val="20"/>
          <w:szCs w:val="20"/>
        </w:rPr>
      </w:pPr>
    </w:p>
    <w:p w14:paraId="38B27AA9" w14:textId="0C89D9B2" w:rsidR="00C0774D" w:rsidRPr="00EB1827" w:rsidRDefault="00C0774D" w:rsidP="00C0774D">
      <w:pPr>
        <w:spacing w:line="240" w:lineRule="auto"/>
        <w:jc w:val="right"/>
        <w:rPr>
          <w:rFonts w:asciiTheme="majorHAnsi" w:hAnsiTheme="majorHAnsi" w:cstheme="majorHAnsi"/>
          <w:sz w:val="20"/>
          <w:szCs w:val="20"/>
        </w:rPr>
      </w:pPr>
      <w:r>
        <w:rPr>
          <w:rFonts w:asciiTheme="majorHAnsi" w:hAnsiTheme="majorHAnsi" w:cstheme="majorHAnsi"/>
          <w:sz w:val="20"/>
          <w:szCs w:val="20"/>
        </w:rPr>
        <w:t xml:space="preserve">Załącznik nr </w:t>
      </w:r>
      <w:r w:rsidR="00073BE9">
        <w:rPr>
          <w:rFonts w:asciiTheme="majorHAnsi" w:hAnsiTheme="majorHAnsi" w:cstheme="majorHAnsi"/>
          <w:sz w:val="20"/>
          <w:szCs w:val="20"/>
        </w:rPr>
        <w:t>6</w:t>
      </w:r>
      <w:r w:rsidRPr="00EB1827">
        <w:rPr>
          <w:rFonts w:asciiTheme="majorHAnsi" w:hAnsiTheme="majorHAnsi" w:cstheme="majorHAnsi"/>
          <w:sz w:val="20"/>
          <w:szCs w:val="20"/>
        </w:rPr>
        <w:t xml:space="preserve"> do SWZ</w:t>
      </w:r>
    </w:p>
    <w:p w14:paraId="74B7DC84" w14:textId="77777777" w:rsidR="00103384" w:rsidRDefault="00103384" w:rsidP="00073BE9">
      <w:pPr>
        <w:spacing w:line="240" w:lineRule="exact"/>
        <w:jc w:val="center"/>
        <w:rPr>
          <w:rFonts w:asciiTheme="majorHAnsi" w:hAnsiTheme="majorHAnsi" w:cstheme="majorHAnsi"/>
          <w:b/>
          <w:bCs/>
          <w:sz w:val="20"/>
          <w:szCs w:val="20"/>
        </w:rPr>
      </w:pPr>
    </w:p>
    <w:p w14:paraId="4C939C2E" w14:textId="77777777" w:rsidR="00103384" w:rsidRDefault="00103384" w:rsidP="00073BE9">
      <w:pPr>
        <w:spacing w:line="240" w:lineRule="exact"/>
        <w:jc w:val="center"/>
        <w:rPr>
          <w:rFonts w:asciiTheme="majorHAnsi" w:hAnsiTheme="majorHAnsi" w:cstheme="majorHAnsi"/>
          <w:b/>
          <w:bCs/>
          <w:sz w:val="20"/>
          <w:szCs w:val="20"/>
        </w:rPr>
      </w:pPr>
    </w:p>
    <w:p w14:paraId="55DB5DA9" w14:textId="77777777" w:rsidR="00103384" w:rsidRDefault="00103384" w:rsidP="00073BE9">
      <w:pPr>
        <w:spacing w:line="240" w:lineRule="exact"/>
        <w:jc w:val="center"/>
        <w:rPr>
          <w:rFonts w:asciiTheme="majorHAnsi" w:hAnsiTheme="majorHAnsi" w:cstheme="majorHAnsi"/>
          <w:b/>
          <w:bCs/>
          <w:sz w:val="20"/>
          <w:szCs w:val="20"/>
        </w:rPr>
      </w:pPr>
    </w:p>
    <w:p w14:paraId="5BA50B23" w14:textId="77777777" w:rsidR="00103384" w:rsidRDefault="00103384" w:rsidP="00073BE9">
      <w:pPr>
        <w:spacing w:line="240" w:lineRule="exact"/>
        <w:jc w:val="center"/>
        <w:rPr>
          <w:rFonts w:asciiTheme="majorHAnsi" w:hAnsiTheme="majorHAnsi" w:cstheme="majorHAnsi"/>
          <w:b/>
          <w:bCs/>
          <w:sz w:val="20"/>
          <w:szCs w:val="20"/>
        </w:rPr>
      </w:pPr>
    </w:p>
    <w:p w14:paraId="06C0E86F" w14:textId="77777777" w:rsidR="00073BE9" w:rsidRDefault="00073BE9" w:rsidP="00073BE9">
      <w:pPr>
        <w:spacing w:line="240" w:lineRule="exact"/>
        <w:jc w:val="center"/>
        <w:rPr>
          <w:rFonts w:asciiTheme="majorHAnsi" w:hAnsiTheme="majorHAnsi" w:cstheme="majorHAnsi"/>
          <w:b/>
          <w:bCs/>
          <w:sz w:val="20"/>
          <w:szCs w:val="20"/>
        </w:rPr>
      </w:pPr>
      <w:r w:rsidRPr="00B82936">
        <w:rPr>
          <w:rFonts w:asciiTheme="majorHAnsi" w:hAnsiTheme="majorHAnsi" w:cstheme="majorHAnsi"/>
          <w:b/>
          <w:bCs/>
          <w:sz w:val="20"/>
          <w:szCs w:val="20"/>
        </w:rPr>
        <w:t>OŚWIADCZENIE</w:t>
      </w:r>
    </w:p>
    <w:p w14:paraId="247F4845" w14:textId="77777777" w:rsidR="00073BE9" w:rsidRPr="00B82936" w:rsidRDefault="00073BE9" w:rsidP="00073BE9">
      <w:pPr>
        <w:spacing w:line="240" w:lineRule="exact"/>
        <w:jc w:val="center"/>
        <w:rPr>
          <w:rFonts w:asciiTheme="majorHAnsi" w:hAnsiTheme="majorHAnsi" w:cstheme="majorHAnsi"/>
          <w:b/>
          <w:bCs/>
          <w:sz w:val="20"/>
          <w:szCs w:val="20"/>
        </w:rPr>
      </w:pPr>
    </w:p>
    <w:p w14:paraId="78A6E3D5" w14:textId="77777777" w:rsidR="00073BE9" w:rsidRPr="00B82936" w:rsidRDefault="00073BE9" w:rsidP="00073BE9">
      <w:pPr>
        <w:jc w:val="both"/>
        <w:rPr>
          <w:rFonts w:asciiTheme="majorHAnsi" w:hAnsiTheme="majorHAnsi" w:cstheme="majorHAnsi"/>
          <w:b/>
          <w:sz w:val="20"/>
          <w:szCs w:val="20"/>
          <w:lang w:val="pl-PL"/>
        </w:rPr>
      </w:pPr>
      <w:r w:rsidRPr="00073BE9">
        <w:rPr>
          <w:rFonts w:asciiTheme="majorHAnsi" w:hAnsiTheme="majorHAnsi" w:cstheme="majorHAnsi"/>
          <w:sz w:val="20"/>
          <w:szCs w:val="20"/>
        </w:rPr>
        <w:t xml:space="preserve">Na potrzeby postępowania o udzielenie zamówienia publicznego </w:t>
      </w:r>
      <w:proofErr w:type="spellStart"/>
      <w:r w:rsidRPr="00073BE9">
        <w:rPr>
          <w:rFonts w:asciiTheme="majorHAnsi" w:hAnsiTheme="majorHAnsi" w:cstheme="majorHAnsi"/>
          <w:sz w:val="20"/>
          <w:szCs w:val="20"/>
        </w:rPr>
        <w:t>pn</w:t>
      </w:r>
      <w:proofErr w:type="spellEnd"/>
      <w:r w:rsidRPr="00073BE9">
        <w:rPr>
          <w:rFonts w:asciiTheme="majorHAnsi" w:hAnsiTheme="majorHAnsi" w:cstheme="majorHAnsi"/>
          <w:sz w:val="20"/>
          <w:szCs w:val="20"/>
        </w:rPr>
        <w:t xml:space="preserve">: </w:t>
      </w:r>
      <w:r w:rsidRPr="00073BE9">
        <w:rPr>
          <w:rFonts w:asciiTheme="majorHAnsi" w:eastAsia="TimesNewRoman,Bold" w:hAnsiTheme="majorHAnsi" w:cstheme="majorHAnsi"/>
          <w:b/>
          <w:sz w:val="20"/>
          <w:szCs w:val="20"/>
        </w:rPr>
        <w:t xml:space="preserve">Sukcesywne świadczenie usług cateringowych dla jednostek organizacyjnych Uniwersytetu Ekonomicznego w Poznaniu </w:t>
      </w:r>
      <w:r w:rsidRPr="00073BE9">
        <w:rPr>
          <w:rFonts w:asciiTheme="majorHAnsi" w:hAnsiTheme="majorHAnsi" w:cstheme="majorHAnsi"/>
          <w:sz w:val="20"/>
          <w:szCs w:val="20"/>
        </w:rPr>
        <w:t>prowadzonego przez Uniwersytet Ekonomiczny w Poznaniu przedstawiam:</w:t>
      </w:r>
    </w:p>
    <w:p w14:paraId="28FF26D1" w14:textId="77777777" w:rsidR="00073BE9" w:rsidRPr="00B82936" w:rsidRDefault="00073BE9" w:rsidP="00073BE9">
      <w:pPr>
        <w:spacing w:line="240" w:lineRule="exact"/>
        <w:rPr>
          <w:rFonts w:asciiTheme="majorHAnsi" w:hAnsiTheme="majorHAnsi" w:cstheme="majorHAnsi"/>
          <w:bCs/>
          <w:szCs w:val="20"/>
        </w:rPr>
      </w:pPr>
    </w:p>
    <w:p w14:paraId="5F80F80A" w14:textId="77777777" w:rsidR="00073BE9" w:rsidRPr="00B82936" w:rsidRDefault="00073BE9" w:rsidP="00073BE9">
      <w:pPr>
        <w:ind w:left="4820"/>
        <w:jc w:val="center"/>
        <w:rPr>
          <w:rFonts w:asciiTheme="majorHAnsi" w:eastAsia="Times New Roman" w:hAnsiTheme="majorHAnsi" w:cstheme="majorHAnsi"/>
          <w:color w:val="2F5496"/>
          <w:sz w:val="16"/>
          <w:szCs w:val="16"/>
        </w:rPr>
      </w:pPr>
    </w:p>
    <w:p w14:paraId="71B888D9" w14:textId="77777777" w:rsidR="00073BE9" w:rsidRPr="00B82936" w:rsidRDefault="00073BE9" w:rsidP="00073BE9">
      <w:pPr>
        <w:spacing w:before="120"/>
        <w:contextualSpacing/>
        <w:jc w:val="both"/>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Zobowiązuję się do zatrudnienia na podstawie umowy o pracę osobę/osoby wykonującą/wykonujące wskazane poniżej czynności w trakcie realizacji zamówienia (z wyjątkiem przypadków prawem i przepisami dopuszczonymi):</w:t>
      </w:r>
    </w:p>
    <w:p w14:paraId="04D1A4F2" w14:textId="77777777" w:rsidR="00073BE9" w:rsidRDefault="00073BE9" w:rsidP="00C0774D">
      <w:pPr>
        <w:spacing w:line="240" w:lineRule="auto"/>
        <w:jc w:val="center"/>
        <w:rPr>
          <w:rFonts w:asciiTheme="majorHAnsi" w:hAnsiTheme="majorHAnsi" w:cstheme="majorHAnsi"/>
          <w:sz w:val="20"/>
          <w:szCs w:val="20"/>
        </w:rPr>
      </w:pPr>
    </w:p>
    <w:p w14:paraId="0544D295" w14:textId="28649980" w:rsidR="002207C9" w:rsidRPr="00B82936" w:rsidRDefault="002207C9" w:rsidP="00B82936">
      <w:pPr>
        <w:pStyle w:val="Akapitzlist"/>
        <w:numPr>
          <w:ilvl w:val="0"/>
          <w:numId w:val="69"/>
        </w:numPr>
        <w:ind w:left="426"/>
        <w:jc w:val="both"/>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przyjmowanie zleceń od Zamawiającego, ich weryfikacja oraz przeprowadzanie szczegółowych uzgodnień niezbędnych do prawidłowego wykonania poszczególnych zamówień;</w:t>
      </w:r>
    </w:p>
    <w:p w14:paraId="3C4F5D12" w14:textId="0BDC32E5" w:rsidR="002207C9" w:rsidRPr="00B82936" w:rsidRDefault="002207C9" w:rsidP="00B82936">
      <w:pPr>
        <w:pStyle w:val="Akapitzlist"/>
        <w:numPr>
          <w:ilvl w:val="0"/>
          <w:numId w:val="69"/>
        </w:numPr>
        <w:ind w:left="426"/>
        <w:jc w:val="both"/>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dokonywanie zakupów, w szczególności: zamawianie i odbiór produktów niezbędnych do przygotowania posiłków, poczęstunków w ramach świadczonych usług cateringowych;</w:t>
      </w:r>
    </w:p>
    <w:p w14:paraId="4BB24531" w14:textId="77777777" w:rsidR="002207C9" w:rsidRPr="002207C9" w:rsidRDefault="002207C9" w:rsidP="00B82936">
      <w:pPr>
        <w:numPr>
          <w:ilvl w:val="0"/>
          <w:numId w:val="69"/>
        </w:numPr>
        <w:ind w:left="426"/>
        <w:jc w:val="both"/>
        <w:rPr>
          <w:rFonts w:asciiTheme="majorHAnsi" w:eastAsia="Times New Roman" w:hAnsiTheme="majorHAnsi" w:cstheme="majorHAnsi"/>
          <w:sz w:val="20"/>
          <w:szCs w:val="20"/>
        </w:rPr>
      </w:pPr>
      <w:r w:rsidRPr="002207C9">
        <w:rPr>
          <w:rFonts w:asciiTheme="majorHAnsi" w:eastAsia="Times New Roman" w:hAnsiTheme="majorHAnsi" w:cstheme="majorHAnsi"/>
          <w:sz w:val="20"/>
          <w:szCs w:val="20"/>
        </w:rPr>
        <w:t>pełen proces przygotowywania dań (w szczególności: obróbka zimna i cieplna);</w:t>
      </w:r>
    </w:p>
    <w:p w14:paraId="7AD7DAA6" w14:textId="745AA8FD" w:rsidR="002207C9" w:rsidRPr="002207C9" w:rsidRDefault="002207C9" w:rsidP="00B82936">
      <w:pPr>
        <w:numPr>
          <w:ilvl w:val="0"/>
          <w:numId w:val="69"/>
        </w:numPr>
        <w:ind w:left="426"/>
        <w:jc w:val="both"/>
        <w:rPr>
          <w:rFonts w:asciiTheme="majorHAnsi" w:eastAsia="Times New Roman" w:hAnsiTheme="majorHAnsi" w:cstheme="majorHAnsi"/>
          <w:sz w:val="20"/>
          <w:szCs w:val="20"/>
        </w:rPr>
      </w:pPr>
      <w:r w:rsidRPr="002207C9">
        <w:rPr>
          <w:rFonts w:asciiTheme="majorHAnsi" w:eastAsia="Times New Roman" w:hAnsiTheme="majorHAnsi" w:cstheme="majorHAnsi"/>
          <w:sz w:val="20"/>
          <w:szCs w:val="20"/>
        </w:rPr>
        <w:t xml:space="preserve">, przygotowanie miejsca świadczenia usługi, wydanie, obsługa kelnerska, uprzątnięcie miejsca po wydarzeniu, transport zwrotny wyposażenia (m.in.: zastawy, sztućców, dekoracji), utylizacja lub przekazanie do utylizacji resztek pokonsumpcyjnych, czyszczenie, mycie i sterylizacja naczyń i sprzętów użytych podczas świadczenia usługi. </w:t>
      </w:r>
    </w:p>
    <w:p w14:paraId="79B18CCF" w14:textId="77777777" w:rsidR="00073BE9" w:rsidRDefault="00073BE9" w:rsidP="00C0774D">
      <w:pPr>
        <w:spacing w:line="240" w:lineRule="auto"/>
        <w:jc w:val="center"/>
        <w:rPr>
          <w:rFonts w:asciiTheme="majorHAnsi" w:hAnsiTheme="majorHAnsi" w:cstheme="majorHAnsi"/>
          <w:sz w:val="20"/>
          <w:szCs w:val="20"/>
        </w:rPr>
      </w:pPr>
    </w:p>
    <w:p w14:paraId="2B73EA8B" w14:textId="77777777" w:rsidR="00073BE9" w:rsidRDefault="00073BE9" w:rsidP="00C0774D">
      <w:pPr>
        <w:spacing w:line="240" w:lineRule="auto"/>
        <w:jc w:val="center"/>
        <w:rPr>
          <w:rFonts w:asciiTheme="majorHAnsi" w:hAnsiTheme="majorHAnsi" w:cstheme="majorHAnsi"/>
          <w:sz w:val="20"/>
          <w:szCs w:val="20"/>
        </w:rPr>
      </w:pPr>
    </w:p>
    <w:p w14:paraId="18F9AE64" w14:textId="77777777" w:rsidR="00073BE9" w:rsidRDefault="00073BE9" w:rsidP="00C0774D">
      <w:pPr>
        <w:spacing w:line="240" w:lineRule="auto"/>
        <w:jc w:val="center"/>
        <w:rPr>
          <w:rFonts w:asciiTheme="majorHAnsi" w:hAnsiTheme="majorHAnsi" w:cstheme="majorHAnsi"/>
          <w:sz w:val="20"/>
          <w:szCs w:val="20"/>
        </w:rPr>
      </w:pPr>
    </w:p>
    <w:p w14:paraId="3DA3E847" w14:textId="77777777" w:rsidR="00073BE9" w:rsidRDefault="00073BE9" w:rsidP="00C0774D">
      <w:pPr>
        <w:spacing w:line="240" w:lineRule="auto"/>
        <w:jc w:val="center"/>
        <w:rPr>
          <w:rFonts w:asciiTheme="majorHAnsi" w:hAnsiTheme="majorHAnsi" w:cstheme="majorHAnsi"/>
          <w:sz w:val="20"/>
          <w:szCs w:val="20"/>
        </w:rPr>
      </w:pPr>
    </w:p>
    <w:p w14:paraId="5412BD3D" w14:textId="77777777" w:rsidR="00073BE9" w:rsidRPr="00EB1827" w:rsidRDefault="00073BE9" w:rsidP="00073BE9">
      <w:pPr>
        <w:spacing w:line="240" w:lineRule="auto"/>
        <w:ind w:left="4395"/>
        <w:jc w:val="center"/>
        <w:rPr>
          <w:rFonts w:asciiTheme="majorHAnsi" w:hAnsiTheme="majorHAnsi" w:cstheme="majorHAnsi"/>
          <w:b/>
          <w:sz w:val="20"/>
          <w:szCs w:val="20"/>
        </w:rPr>
      </w:pPr>
      <w:r w:rsidRPr="00EB1827">
        <w:rPr>
          <w:rFonts w:asciiTheme="majorHAnsi" w:hAnsiTheme="majorHAnsi" w:cstheme="majorHAnsi"/>
          <w:b/>
          <w:sz w:val="20"/>
          <w:szCs w:val="20"/>
        </w:rPr>
        <w:t>Podpis Wykonawcy - forma elektroniczna</w:t>
      </w:r>
    </w:p>
    <w:p w14:paraId="6DF2B801" w14:textId="77777777" w:rsidR="00073BE9" w:rsidRPr="00EB1827" w:rsidRDefault="00073BE9" w:rsidP="00073BE9">
      <w:pPr>
        <w:spacing w:line="240" w:lineRule="auto"/>
        <w:ind w:left="4395"/>
        <w:jc w:val="center"/>
        <w:rPr>
          <w:rFonts w:asciiTheme="majorHAnsi" w:hAnsiTheme="majorHAnsi" w:cstheme="majorHAnsi"/>
          <w:b/>
          <w:sz w:val="20"/>
          <w:szCs w:val="20"/>
        </w:rPr>
        <w:sectPr w:rsidR="00073BE9" w:rsidRPr="00EB1827" w:rsidSect="00EB1827">
          <w:footerReference w:type="default" r:id="rId43"/>
          <w:pgSz w:w="11905" w:h="16837"/>
          <w:pgMar w:top="709" w:right="1415" w:bottom="851" w:left="1440" w:header="708" w:footer="382" w:gutter="0"/>
          <w:pgNumType w:start="1"/>
          <w:cols w:space="708"/>
        </w:sectPr>
      </w:pPr>
      <w:r w:rsidRPr="00EB1827">
        <w:rPr>
          <w:rFonts w:asciiTheme="majorHAnsi" w:hAnsiTheme="majorHAnsi" w:cstheme="majorHAnsi"/>
          <w:b/>
          <w:sz w:val="20"/>
          <w:szCs w:val="20"/>
        </w:rPr>
        <w:t>lub  postać elektroniczna opatrzona podpisem</w:t>
      </w:r>
      <w:r>
        <w:rPr>
          <w:rFonts w:asciiTheme="majorHAnsi" w:hAnsiTheme="majorHAnsi" w:cstheme="majorHAnsi"/>
          <w:b/>
          <w:sz w:val="20"/>
          <w:szCs w:val="20"/>
        </w:rPr>
        <w:t xml:space="preserve"> zaufanym lub podpisem osobistym</w:t>
      </w:r>
    </w:p>
    <w:p w14:paraId="36D528D3" w14:textId="77777777" w:rsidR="00003F9C" w:rsidRPr="00073BE9" w:rsidRDefault="00003F9C" w:rsidP="00C0774D">
      <w:pPr>
        <w:spacing w:line="240" w:lineRule="auto"/>
        <w:jc w:val="center"/>
        <w:rPr>
          <w:rFonts w:asciiTheme="majorHAnsi" w:hAnsiTheme="majorHAnsi" w:cstheme="majorHAnsi"/>
          <w:b/>
          <w:sz w:val="20"/>
          <w:szCs w:val="20"/>
        </w:rPr>
      </w:pPr>
    </w:p>
    <w:sectPr w:rsidR="00003F9C" w:rsidRPr="00073BE9" w:rsidSect="00A16E17">
      <w:headerReference w:type="default" r:id="rId44"/>
      <w:footerReference w:type="default" r:id="rId45"/>
      <w:headerReference w:type="first" r:id="rId46"/>
      <w:footerReference w:type="first" r:id="rId47"/>
      <w:pgSz w:w="11909" w:h="16834"/>
      <w:pgMar w:top="1702" w:right="1440" w:bottom="1560" w:left="1440" w:header="720" w:footer="271"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7F9FA5" w16cid:durableId="2522480D"/>
  <w16cid:commentId w16cid:paraId="11E11C7C" w16cid:durableId="252250D9"/>
  <w16cid:commentId w16cid:paraId="5B1C3B95" w16cid:durableId="2522480E"/>
  <w16cid:commentId w16cid:paraId="0A06CDA6" w16cid:durableId="25224FAB"/>
  <w16cid:commentId w16cid:paraId="65269745" w16cid:durableId="2522480F"/>
  <w16cid:commentId w16cid:paraId="3C79E6FD" w16cid:durableId="252250D0"/>
  <w16cid:commentId w16cid:paraId="59963F83" w16cid:durableId="252252A0"/>
  <w16cid:commentId w16cid:paraId="072C9A57" w16cid:durableId="252255C4"/>
  <w16cid:commentId w16cid:paraId="40F9B8F3" w16cid:durableId="2522581C"/>
  <w16cid:commentId w16cid:paraId="3BC8F1B3" w16cid:durableId="2522481D"/>
  <w16cid:commentId w16cid:paraId="28E379CE" w16cid:durableId="2522481E"/>
  <w16cid:commentId w16cid:paraId="77A1CAFA" w16cid:durableId="2522481F"/>
  <w16cid:commentId w16cid:paraId="4D256A2D" w16cid:durableId="252248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44CB6" w14:textId="77777777" w:rsidR="00B8788B" w:rsidRDefault="00B8788B">
      <w:pPr>
        <w:spacing w:line="240" w:lineRule="auto"/>
      </w:pPr>
      <w:r>
        <w:separator/>
      </w:r>
    </w:p>
  </w:endnote>
  <w:endnote w:type="continuationSeparator" w:id="0">
    <w:p w14:paraId="6042F62E" w14:textId="77777777" w:rsidR="00B8788B" w:rsidRDefault="00B87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Bold">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10C22" w14:textId="77777777" w:rsidR="00B8788B" w:rsidRDefault="00B878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612BA" w14:textId="77777777" w:rsidR="00B8788B" w:rsidRDefault="00B878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3C200" w14:textId="77777777" w:rsidR="00B8788B" w:rsidRDefault="00B8788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E080D" w14:textId="77777777" w:rsidR="00B8788B" w:rsidRDefault="00B8788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9FF51" w14:textId="77777777" w:rsidR="00B8788B" w:rsidRDefault="00B8788B">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B8788B" w:rsidRDefault="00B8788B" w:rsidP="00A16E17">
    <w:pP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927A" w14:textId="384597D2" w:rsidR="00B8788B" w:rsidRDefault="00B8788B">
    <w:pPr>
      <w:pStyle w:val="Stopka"/>
    </w:pPr>
  </w:p>
  <w:p w14:paraId="5EA80017" w14:textId="60DE24E2" w:rsidR="00B8788B" w:rsidRPr="00A77A93" w:rsidRDefault="00B8788B"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A5119" w14:textId="77777777" w:rsidR="00B8788B" w:rsidRDefault="00B8788B">
      <w:pPr>
        <w:spacing w:line="240" w:lineRule="auto"/>
      </w:pPr>
      <w:r>
        <w:separator/>
      </w:r>
    </w:p>
  </w:footnote>
  <w:footnote w:type="continuationSeparator" w:id="0">
    <w:p w14:paraId="7D7BC86C" w14:textId="77777777" w:rsidR="00B8788B" w:rsidRDefault="00B878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A51F3" w14:textId="77777777" w:rsidR="00B8788B" w:rsidRDefault="00B878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D696" w14:textId="77777777" w:rsidR="00B8788B" w:rsidRDefault="00B8788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370B7" w14:textId="77777777" w:rsidR="00B8788B" w:rsidRDefault="00B8788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6E4A6BBE" w:rsidR="00B8788B" w:rsidRDefault="00B8788B" w:rsidP="00921451">
    <w:pPr>
      <w:tabs>
        <w:tab w:val="center" w:pos="4514"/>
      </w:tabs>
      <w:rPr>
        <w:rFonts w:ascii="Calibri" w:eastAsia="Calibri" w:hAnsi="Calibri" w:cs="Calibri"/>
        <w:color w:val="434343"/>
      </w:rPr>
    </w:pPr>
    <w:r>
      <w:rPr>
        <w:rFonts w:ascii="Calibri" w:eastAsia="Calibri" w:hAnsi="Calibri" w:cs="Calibri"/>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5511E021" w:rsidR="00B8788B" w:rsidRDefault="00B8788B" w:rsidP="00B8788B">
    <w:pPr>
      <w:pStyle w:val="Nagwek"/>
      <w:tabs>
        <w:tab w:val="clear" w:pos="4536"/>
        <w:tab w:val="clear" w:pos="9072"/>
        <w:tab w:val="center" w:pos="40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DB728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441442"/>
    <w:multiLevelType w:val="multilevel"/>
    <w:tmpl w:val="AC34B72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2C1364B"/>
    <w:multiLevelType w:val="hybridMultilevel"/>
    <w:tmpl w:val="3ED6FC3E"/>
    <w:lvl w:ilvl="0" w:tplc="13E80F2A">
      <w:start w:val="1"/>
      <w:numFmt w:val="decimal"/>
      <w:lvlText w:val="%1)"/>
      <w:lvlJc w:val="left"/>
      <w:pPr>
        <w:ind w:left="639" w:hanging="360"/>
      </w:pPr>
      <w:rPr>
        <w:rFonts w:eastAsia="TimesNewRoman" w:hint="default"/>
      </w:rPr>
    </w:lvl>
    <w:lvl w:ilvl="1" w:tplc="04150019">
      <w:start w:val="1"/>
      <w:numFmt w:val="lowerLetter"/>
      <w:lvlText w:val="%2."/>
      <w:lvlJc w:val="left"/>
      <w:pPr>
        <w:ind w:left="1359" w:hanging="360"/>
      </w:pPr>
    </w:lvl>
    <w:lvl w:ilvl="2" w:tplc="0415001B">
      <w:start w:val="1"/>
      <w:numFmt w:val="lowerRoman"/>
      <w:lvlText w:val="%3."/>
      <w:lvlJc w:val="right"/>
      <w:pPr>
        <w:ind w:left="2079" w:hanging="180"/>
      </w:pPr>
    </w:lvl>
    <w:lvl w:ilvl="3" w:tplc="0415000F">
      <w:start w:val="1"/>
      <w:numFmt w:val="decimal"/>
      <w:lvlText w:val="%4."/>
      <w:lvlJc w:val="left"/>
      <w:pPr>
        <w:ind w:left="2799" w:hanging="360"/>
      </w:pPr>
    </w:lvl>
    <w:lvl w:ilvl="4" w:tplc="04150019">
      <w:start w:val="1"/>
      <w:numFmt w:val="lowerLetter"/>
      <w:lvlText w:val="%5."/>
      <w:lvlJc w:val="left"/>
      <w:pPr>
        <w:ind w:left="3519" w:hanging="360"/>
      </w:pPr>
    </w:lvl>
    <w:lvl w:ilvl="5" w:tplc="0415001B">
      <w:start w:val="1"/>
      <w:numFmt w:val="lowerRoman"/>
      <w:lvlText w:val="%6."/>
      <w:lvlJc w:val="right"/>
      <w:pPr>
        <w:ind w:left="4239" w:hanging="180"/>
      </w:pPr>
    </w:lvl>
    <w:lvl w:ilvl="6" w:tplc="0415000F">
      <w:start w:val="1"/>
      <w:numFmt w:val="decimal"/>
      <w:lvlText w:val="%7."/>
      <w:lvlJc w:val="left"/>
      <w:pPr>
        <w:ind w:left="4959" w:hanging="360"/>
      </w:pPr>
    </w:lvl>
    <w:lvl w:ilvl="7" w:tplc="04150019">
      <w:start w:val="1"/>
      <w:numFmt w:val="lowerLetter"/>
      <w:lvlText w:val="%8."/>
      <w:lvlJc w:val="left"/>
      <w:pPr>
        <w:ind w:left="5679" w:hanging="360"/>
      </w:pPr>
    </w:lvl>
    <w:lvl w:ilvl="8" w:tplc="0415001B">
      <w:start w:val="1"/>
      <w:numFmt w:val="lowerRoman"/>
      <w:lvlText w:val="%9."/>
      <w:lvlJc w:val="right"/>
      <w:pPr>
        <w:ind w:left="6399" w:hanging="180"/>
      </w:pPr>
    </w:lvl>
  </w:abstractNum>
  <w:abstractNum w:abstractNumId="10" w15:restartNumberingAfterBreak="0">
    <w:nsid w:val="13C811A2"/>
    <w:multiLevelType w:val="multilevel"/>
    <w:tmpl w:val="40D82ACA"/>
    <w:lvl w:ilvl="0">
      <w:start w:val="1"/>
      <w:numFmt w:val="decimal"/>
      <w:lvlText w:val="%1."/>
      <w:lvlJc w:val="left"/>
      <w:pPr>
        <w:ind w:left="785" w:hanging="360"/>
      </w:pPr>
    </w:lvl>
    <w:lvl w:ilvl="1">
      <w:start w:val="2"/>
      <w:numFmt w:val="decimal"/>
      <w:isLgl/>
      <w:lvlText w:val="%1.%2."/>
      <w:lvlJc w:val="left"/>
      <w:pPr>
        <w:ind w:left="1145" w:hanging="720"/>
      </w:pPr>
      <w:rPr>
        <w:rFonts w:hint="default"/>
      </w:rPr>
    </w:lvl>
    <w:lvl w:ilvl="2">
      <w:start w:val="2"/>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11"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922E04"/>
    <w:multiLevelType w:val="hybridMultilevel"/>
    <w:tmpl w:val="030673B8"/>
    <w:lvl w:ilvl="0" w:tplc="686EB628">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232577B4"/>
    <w:multiLevelType w:val="hybridMultilevel"/>
    <w:tmpl w:val="BEDC75AE"/>
    <w:lvl w:ilvl="0" w:tplc="C0C0258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DB2DFC"/>
    <w:multiLevelType w:val="hybridMultilevel"/>
    <w:tmpl w:val="52E8014E"/>
    <w:lvl w:ilvl="0" w:tplc="B64893D0">
      <w:start w:val="8"/>
      <w:numFmt w:val="decimal"/>
      <w:lvlText w:val="9.1.%1."/>
      <w:lvlJc w:val="left"/>
      <w:pPr>
        <w:ind w:left="720" w:hanging="360"/>
      </w:pPr>
      <w:rPr>
        <w:rFonts w:cs="Times New Roman" w:hint="default"/>
      </w:rPr>
    </w:lvl>
    <w:lvl w:ilvl="1" w:tplc="A7EC7BE6">
      <w:start w:val="1"/>
      <w:numFmt w:val="upperRoman"/>
      <w:lvlText w:val="%2."/>
      <w:lvlJc w:val="left"/>
      <w:pPr>
        <w:ind w:left="1800" w:hanging="720"/>
      </w:pPr>
      <w:rPr>
        <w:rFonts w:cs="Times New Roman" w:hint="default"/>
      </w:rPr>
    </w:lvl>
    <w:lvl w:ilvl="2" w:tplc="57CCB55A">
      <w:start w:val="1"/>
      <w:numFmt w:val="decimal"/>
      <w:lvlText w:val="9.1.%3."/>
      <w:lvlJc w:val="left"/>
      <w:pPr>
        <w:ind w:left="2160" w:hanging="180"/>
      </w:pPr>
      <w:rPr>
        <w:rFonts w:cs="Times New Roman" w:hint="default"/>
      </w:rPr>
    </w:lvl>
    <w:lvl w:ilvl="3" w:tplc="900EFB74">
      <w:start w:val="1"/>
      <w:numFmt w:val="decimal"/>
      <w:lvlText w:val="%4."/>
      <w:lvlJc w:val="left"/>
      <w:pPr>
        <w:ind w:left="2880" w:hanging="360"/>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7CC6648"/>
    <w:multiLevelType w:val="hybridMultilevel"/>
    <w:tmpl w:val="2F1005A4"/>
    <w:lvl w:ilvl="0" w:tplc="B7B89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28EE6F0D"/>
    <w:multiLevelType w:val="hybridMultilevel"/>
    <w:tmpl w:val="2912FE98"/>
    <w:lvl w:ilvl="0" w:tplc="04150001">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A14093"/>
    <w:multiLevelType w:val="hybridMultilevel"/>
    <w:tmpl w:val="954616F6"/>
    <w:lvl w:ilvl="0" w:tplc="27904AA6">
      <w:start w:val="1"/>
      <w:numFmt w:val="lowerLetter"/>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3"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2C8E0E24"/>
    <w:multiLevelType w:val="hybridMultilevel"/>
    <w:tmpl w:val="66A2E896"/>
    <w:lvl w:ilvl="0" w:tplc="B706F8EE">
      <w:start w:val="1"/>
      <w:numFmt w:val="decimal"/>
      <w:lvlText w:val="%1."/>
      <w:lvlJc w:val="left"/>
      <w:pPr>
        <w:tabs>
          <w:tab w:val="num" w:pos="240"/>
        </w:tabs>
        <w:ind w:left="240" w:firstLine="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25" w15:restartNumberingAfterBreak="0">
    <w:nsid w:val="2E16433D"/>
    <w:multiLevelType w:val="hybridMultilevel"/>
    <w:tmpl w:val="361C630E"/>
    <w:lvl w:ilvl="0" w:tplc="9A703788">
      <w:start w:val="1"/>
      <w:numFmt w:val="lowerLetter"/>
      <w:lvlText w:val="%1)"/>
      <w:lvlJc w:val="left"/>
      <w:pPr>
        <w:tabs>
          <w:tab w:val="num" w:pos="717"/>
        </w:tabs>
        <w:ind w:left="717" w:hanging="360"/>
      </w:pPr>
      <w:rPr>
        <w:rFonts w:ascii="Calibri" w:hAnsi="Calibri" w:cs="Calibri" w:hint="default"/>
        <w:b w:val="0"/>
        <w:i w:val="0"/>
        <w:sz w:val="20"/>
        <w:szCs w:val="20"/>
      </w:rPr>
    </w:lvl>
    <w:lvl w:ilvl="1" w:tplc="04150003">
      <w:start w:val="1"/>
      <w:numFmt w:val="decimal"/>
      <w:lvlText w:val="%2."/>
      <w:lvlJc w:val="left"/>
      <w:pPr>
        <w:tabs>
          <w:tab w:val="num" w:pos="1440"/>
        </w:tabs>
        <w:ind w:left="1440" w:hanging="360"/>
      </w:pPr>
      <w:rPr>
        <w:rFonts w:ascii="Times New Roman" w:hAnsi="Times New Roman" w:hint="default"/>
        <w:b w:val="0"/>
        <w:i w:val="0"/>
        <w:sz w:val="20"/>
        <w:szCs w:val="2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6"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39B07E2"/>
    <w:multiLevelType w:val="hybridMultilevel"/>
    <w:tmpl w:val="9A9CD75E"/>
    <w:lvl w:ilvl="0" w:tplc="0AB06712">
      <w:numFmt w:val="bullet"/>
      <w:lvlText w:val=""/>
      <w:lvlJc w:val="left"/>
      <w:pPr>
        <w:ind w:left="218" w:hanging="360"/>
      </w:pPr>
      <w:rPr>
        <w:rFonts w:ascii="Symbol" w:eastAsia="Times New Roman" w:hAnsi="Symbol" w:cs="Times New Roman"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28" w15:restartNumberingAfterBreak="0">
    <w:nsid w:val="33D47A57"/>
    <w:multiLevelType w:val="hybridMultilevel"/>
    <w:tmpl w:val="F59886FC"/>
    <w:lvl w:ilvl="0" w:tplc="F808E1E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5DE3F16"/>
    <w:multiLevelType w:val="hybridMultilevel"/>
    <w:tmpl w:val="E34C58B2"/>
    <w:lvl w:ilvl="0" w:tplc="D17CF93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31" w15:restartNumberingAfterBreak="0">
    <w:nsid w:val="361E53F1"/>
    <w:multiLevelType w:val="hybridMultilevel"/>
    <w:tmpl w:val="6FEC295A"/>
    <w:lvl w:ilvl="0" w:tplc="B7B89F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63E179D"/>
    <w:multiLevelType w:val="hybridMultilevel"/>
    <w:tmpl w:val="430A28F0"/>
    <w:lvl w:ilvl="0" w:tplc="57885E4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6156B2"/>
    <w:multiLevelType w:val="hybridMultilevel"/>
    <w:tmpl w:val="014AC91A"/>
    <w:lvl w:ilvl="0" w:tplc="F808E1E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90077F0"/>
    <w:multiLevelType w:val="multilevel"/>
    <w:tmpl w:val="F9A612DC"/>
    <w:lvl w:ilvl="0">
      <w:start w:val="1"/>
      <w:numFmt w:val="decimal"/>
      <w:lvlText w:val="%1."/>
      <w:lvlJc w:val="left"/>
      <w:pPr>
        <w:ind w:left="453" w:hanging="453"/>
      </w:pPr>
      <w:rPr>
        <w:rFonts w:asciiTheme="majorHAnsi" w:hAnsiTheme="majorHAnsi" w:cstheme="majorHAnsi"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3CB5200E"/>
    <w:multiLevelType w:val="hybridMultilevel"/>
    <w:tmpl w:val="E8EA1186"/>
    <w:lvl w:ilvl="0" w:tplc="3662B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06AA8"/>
    <w:multiLevelType w:val="multilevel"/>
    <w:tmpl w:val="E4D6865C"/>
    <w:styleLink w:val="WWNum34"/>
    <w:lvl w:ilvl="0">
      <w:start w:val="3"/>
      <w:numFmt w:val="decimal"/>
      <w:lvlText w:val="%1."/>
      <w:lvlJc w:val="left"/>
      <w:pPr>
        <w:ind w:left="360" w:hanging="360"/>
      </w:pPr>
    </w:lvl>
    <w:lvl w:ilvl="1">
      <w:start w:val="1"/>
      <w:numFmt w:val="decimal"/>
      <w:lvlText w:val="%2)"/>
      <w:lvlJc w:val="left"/>
      <w:pPr>
        <w:ind w:left="360" w:hanging="360"/>
      </w:pPr>
      <w:rPr>
        <w:rFonts w:eastAsia="Calibri"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5EB0A30"/>
    <w:multiLevelType w:val="hybridMultilevel"/>
    <w:tmpl w:val="7D0E1998"/>
    <w:lvl w:ilvl="0" w:tplc="F808E1E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7E7B95"/>
    <w:multiLevelType w:val="multilevel"/>
    <w:tmpl w:val="7D7A3CBC"/>
    <w:lvl w:ilvl="0">
      <w:start w:val="1"/>
      <w:numFmt w:val="decimal"/>
      <w:lvlText w:val="%1."/>
      <w:lvlJc w:val="left"/>
      <w:pPr>
        <w:ind w:left="785" w:hanging="360"/>
      </w:pPr>
    </w:lvl>
    <w:lvl w:ilvl="1">
      <w:start w:val="3"/>
      <w:numFmt w:val="decimal"/>
      <w:isLgl/>
      <w:lvlText w:val="%1.%2"/>
      <w:lvlJc w:val="left"/>
      <w:pPr>
        <w:ind w:left="785" w:hanging="360"/>
      </w:pPr>
      <w:rPr>
        <w:rFonts w:asciiTheme="minorHAnsi" w:hAnsiTheme="minorHAnsi"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145" w:hanging="72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40"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49A627C0"/>
    <w:multiLevelType w:val="hybridMultilevel"/>
    <w:tmpl w:val="443E7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4CA2381C"/>
    <w:multiLevelType w:val="hybridMultilevel"/>
    <w:tmpl w:val="73668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CD971B7"/>
    <w:multiLevelType w:val="multilevel"/>
    <w:tmpl w:val="25DE113A"/>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7" w15:restartNumberingAfterBreak="0">
    <w:nsid w:val="4EF83E63"/>
    <w:multiLevelType w:val="hybridMultilevel"/>
    <w:tmpl w:val="F6E8B63E"/>
    <w:lvl w:ilvl="0" w:tplc="8618A6F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9"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1" w15:restartNumberingAfterBreak="0">
    <w:nsid w:val="561D5F83"/>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2"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53" w15:restartNumberingAfterBreak="0">
    <w:nsid w:val="589046BB"/>
    <w:multiLevelType w:val="hybridMultilevel"/>
    <w:tmpl w:val="8CAAC3AE"/>
    <w:lvl w:ilvl="0" w:tplc="515A3A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5A1F2FCE"/>
    <w:multiLevelType w:val="hybridMultilevel"/>
    <w:tmpl w:val="7DC4543C"/>
    <w:lvl w:ilvl="0" w:tplc="04150017">
      <w:start w:val="1"/>
      <w:numFmt w:val="lowerLetter"/>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8"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9"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1"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2" w15:restartNumberingAfterBreak="0">
    <w:nsid w:val="66A47BBD"/>
    <w:multiLevelType w:val="hybridMultilevel"/>
    <w:tmpl w:val="AC84CDEE"/>
    <w:lvl w:ilvl="0" w:tplc="686EB628">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35"/>
  </w:num>
  <w:num w:numId="2">
    <w:abstractNumId w:val="1"/>
  </w:num>
  <w:num w:numId="3">
    <w:abstractNumId w:val="14"/>
  </w:num>
  <w:num w:numId="4">
    <w:abstractNumId w:val="15"/>
  </w:num>
  <w:num w:numId="5">
    <w:abstractNumId w:val="65"/>
  </w:num>
  <w:num w:numId="6">
    <w:abstractNumId w:val="63"/>
  </w:num>
  <w:num w:numId="7">
    <w:abstractNumId w:val="59"/>
  </w:num>
  <w:num w:numId="8">
    <w:abstractNumId w:val="43"/>
  </w:num>
  <w:num w:numId="9">
    <w:abstractNumId w:val="66"/>
  </w:num>
  <w:num w:numId="10">
    <w:abstractNumId w:val="50"/>
  </w:num>
  <w:num w:numId="11">
    <w:abstractNumId w:val="16"/>
  </w:num>
  <w:num w:numId="12">
    <w:abstractNumId w:val="46"/>
  </w:num>
  <w:num w:numId="13">
    <w:abstractNumId w:val="6"/>
  </w:num>
  <w:num w:numId="14">
    <w:abstractNumId w:val="40"/>
  </w:num>
  <w:num w:numId="15">
    <w:abstractNumId w:val="26"/>
  </w:num>
  <w:num w:numId="16">
    <w:abstractNumId w:val="8"/>
  </w:num>
  <w:num w:numId="17">
    <w:abstractNumId w:val="23"/>
  </w:num>
  <w:num w:numId="18">
    <w:abstractNumId w:val="56"/>
  </w:num>
  <w:num w:numId="19">
    <w:abstractNumId w:val="17"/>
  </w:num>
  <w:num w:numId="20">
    <w:abstractNumId w:val="61"/>
  </w:num>
  <w:num w:numId="21">
    <w:abstractNumId w:val="29"/>
  </w:num>
  <w:num w:numId="22">
    <w:abstractNumId w:val="13"/>
  </w:num>
  <w:num w:numId="23">
    <w:abstractNumId w:val="57"/>
  </w:num>
  <w:num w:numId="24">
    <w:abstractNumId w:val="54"/>
  </w:num>
  <w:num w:numId="25">
    <w:abstractNumId w:val="58"/>
  </w:num>
  <w:num w:numId="26">
    <w:abstractNumId w:val="4"/>
  </w:num>
  <w:num w:numId="27">
    <w:abstractNumId w:val="3"/>
  </w:num>
  <w:num w:numId="28">
    <w:abstractNumId w:val="48"/>
  </w:num>
  <w:num w:numId="29">
    <w:abstractNumId w:val="60"/>
  </w:num>
  <w:num w:numId="30">
    <w:abstractNumId w:val="34"/>
  </w:num>
  <w:num w:numId="31">
    <w:abstractNumId w:val="45"/>
  </w:num>
  <w:num w:numId="32">
    <w:abstractNumId w:val="0"/>
  </w:num>
  <w:num w:numId="33">
    <w:abstractNumId w:val="18"/>
  </w:num>
  <w:num w:numId="34">
    <w:abstractNumId w:val="49"/>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42"/>
  </w:num>
  <w:num w:numId="38">
    <w:abstractNumId w:val="19"/>
  </w:num>
  <w:num w:numId="39">
    <w:abstractNumId w:val="20"/>
  </w:num>
  <w:num w:numId="40">
    <w:abstractNumId w:val="31"/>
  </w:num>
  <w:num w:numId="41">
    <w:abstractNumId w:val="25"/>
  </w:num>
  <w:num w:numId="42">
    <w:abstractNumId w:val="5"/>
  </w:num>
  <w:num w:numId="43">
    <w:abstractNumId w:val="2"/>
  </w:num>
  <w:num w:numId="44">
    <w:abstractNumId w:val="24"/>
  </w:num>
  <w:num w:numId="45">
    <w:abstractNumId w:val="27"/>
  </w:num>
  <w:num w:numId="46">
    <w:abstractNumId w:val="36"/>
  </w:num>
  <w:num w:numId="47">
    <w:abstractNumId w:val="32"/>
  </w:num>
  <w:num w:numId="48">
    <w:abstractNumId w:val="51"/>
  </w:num>
  <w:num w:numId="49">
    <w:abstractNumId w:val="10"/>
  </w:num>
  <w:num w:numId="50">
    <w:abstractNumId w:val="47"/>
  </w:num>
  <w:num w:numId="51">
    <w:abstractNumId w:val="39"/>
  </w:num>
  <w:num w:numId="52">
    <w:abstractNumId w:val="62"/>
  </w:num>
  <w:num w:numId="53">
    <w:abstractNumId w:val="21"/>
  </w:num>
  <w:num w:numId="54">
    <w:abstractNumId w:val="12"/>
  </w:num>
  <w:num w:numId="55">
    <w:abstractNumId w:val="55"/>
  </w:num>
  <w:num w:numId="56">
    <w:abstractNumId w:val="64"/>
  </w:num>
  <w:num w:numId="57">
    <w:abstractNumId w:val="11"/>
  </w:num>
  <w:num w:numId="58">
    <w:abstractNumId w:val="53"/>
  </w:num>
  <w:num w:numId="59">
    <w:abstractNumId w:val="28"/>
  </w:num>
  <w:num w:numId="60">
    <w:abstractNumId w:val="37"/>
  </w:num>
  <w:num w:numId="61">
    <w:abstractNumId w:val="52"/>
    <w:lvlOverride w:ilvl="0">
      <w:lvl w:ilvl="0">
        <w:start w:val="1"/>
        <w:numFmt w:val="decimal"/>
        <w:lvlText w:val="%1."/>
        <w:lvlJc w:val="left"/>
        <w:pPr>
          <w:ind w:left="360" w:hanging="360"/>
        </w:pPr>
        <w:rPr>
          <w:rFonts w:ascii="Calibri" w:hAnsi="Calibri" w:cs="Times New Roman" w:hint="default"/>
          <w:sz w:val="22"/>
          <w:szCs w:val="22"/>
        </w:rPr>
      </w:lvl>
    </w:lvlOverride>
    <w:lvlOverride w:ilvl="1">
      <w:lvl w:ilvl="1">
        <w:start w:val="1"/>
        <w:numFmt w:val="lowerLetter"/>
        <w:lvlText w:val="%2."/>
        <w:lvlJc w:val="left"/>
        <w:pPr>
          <w:ind w:left="1080" w:hanging="360"/>
        </w:pPr>
        <w:rPr>
          <w:rFonts w:cs="Times New Roman"/>
        </w:rPr>
      </w:lvl>
    </w:lvlOverride>
    <w:lvlOverride w:ilvl="2">
      <w:lvl w:ilvl="2">
        <w:start w:val="1"/>
        <w:numFmt w:val="lowerRoman"/>
        <w:lvlText w:val="%1.%2.%3."/>
        <w:lvlJc w:val="right"/>
        <w:pPr>
          <w:ind w:left="1800" w:hanging="180"/>
        </w:pPr>
        <w:rPr>
          <w:rFonts w:cs="Times New Roman"/>
        </w:rPr>
      </w:lvl>
    </w:lvlOverride>
    <w:lvlOverride w:ilvl="3">
      <w:lvl w:ilvl="3">
        <w:start w:val="1"/>
        <w:numFmt w:val="decimal"/>
        <w:lvlText w:val="%1.%2.%3.%4."/>
        <w:lvlJc w:val="left"/>
        <w:pPr>
          <w:ind w:left="2520" w:hanging="360"/>
        </w:pPr>
        <w:rPr>
          <w:rFonts w:cs="Times New Roman"/>
        </w:rPr>
      </w:lvl>
    </w:lvlOverride>
    <w:lvlOverride w:ilvl="4">
      <w:lvl w:ilvl="4">
        <w:start w:val="1"/>
        <w:numFmt w:val="lowerLetter"/>
        <w:lvlText w:val="%1.%2.%3.%4.%5."/>
        <w:lvlJc w:val="left"/>
        <w:pPr>
          <w:ind w:left="3240" w:hanging="360"/>
        </w:pPr>
        <w:rPr>
          <w:rFonts w:cs="Times New Roman"/>
        </w:rPr>
      </w:lvl>
    </w:lvlOverride>
    <w:lvlOverride w:ilvl="5">
      <w:lvl w:ilvl="5">
        <w:start w:val="1"/>
        <w:numFmt w:val="lowerRoman"/>
        <w:lvlText w:val="%1.%2.%3.%4.%5.%6."/>
        <w:lvlJc w:val="right"/>
        <w:pPr>
          <w:ind w:left="3960" w:hanging="180"/>
        </w:pPr>
        <w:rPr>
          <w:rFonts w:cs="Times New Roman"/>
        </w:rPr>
      </w:lvl>
    </w:lvlOverride>
    <w:lvlOverride w:ilvl="6">
      <w:lvl w:ilvl="6">
        <w:start w:val="1"/>
        <w:numFmt w:val="decimal"/>
        <w:lvlText w:val="%1.%2.%3.%4.%5.%6.%7."/>
        <w:lvlJc w:val="left"/>
        <w:pPr>
          <w:ind w:left="4680" w:hanging="360"/>
        </w:pPr>
        <w:rPr>
          <w:rFonts w:cs="Times New Roman"/>
        </w:rPr>
      </w:lvl>
    </w:lvlOverride>
    <w:lvlOverride w:ilvl="7">
      <w:lvl w:ilvl="7">
        <w:start w:val="1"/>
        <w:numFmt w:val="lowerLetter"/>
        <w:lvlText w:val="%1.%2.%3.%4.%5.%6.%7.%8."/>
        <w:lvlJc w:val="left"/>
        <w:pPr>
          <w:ind w:left="5400" w:hanging="360"/>
        </w:pPr>
        <w:rPr>
          <w:rFonts w:cs="Times New Roman"/>
        </w:rPr>
      </w:lvl>
    </w:lvlOverride>
    <w:lvlOverride w:ilvl="8">
      <w:lvl w:ilvl="8">
        <w:start w:val="1"/>
        <w:numFmt w:val="lowerRoman"/>
        <w:lvlText w:val="%1.%2.%3.%4.%5.%6.%7.%8.%9."/>
        <w:lvlJc w:val="right"/>
        <w:pPr>
          <w:ind w:left="6120" w:hanging="180"/>
        </w:pPr>
        <w:rPr>
          <w:rFonts w:cs="Times New Roman"/>
        </w:rPr>
      </w:lvl>
    </w:lvlOverride>
  </w:num>
  <w:num w:numId="62">
    <w:abstractNumId w:val="52"/>
  </w:num>
  <w:num w:numId="63">
    <w:abstractNumId w:val="7"/>
  </w:num>
  <w:num w:numId="64">
    <w:abstractNumId w:val="44"/>
  </w:num>
  <w:num w:numId="65">
    <w:abstractNumId w:val="41"/>
  </w:num>
  <w:num w:numId="66">
    <w:abstractNumId w:val="9"/>
  </w:num>
  <w:num w:numId="67">
    <w:abstractNumId w:val="22"/>
  </w:num>
  <w:num w:numId="68">
    <w:abstractNumId w:val="38"/>
  </w:num>
  <w:num w:numId="69">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204DB"/>
    <w:rsid w:val="00020F97"/>
    <w:rsid w:val="00027102"/>
    <w:rsid w:val="0003323C"/>
    <w:rsid w:val="00047D3A"/>
    <w:rsid w:val="000645D3"/>
    <w:rsid w:val="00073BE9"/>
    <w:rsid w:val="0009000C"/>
    <w:rsid w:val="000A0770"/>
    <w:rsid w:val="000A343B"/>
    <w:rsid w:val="000C19B5"/>
    <w:rsid w:val="000D1326"/>
    <w:rsid w:val="000D577C"/>
    <w:rsid w:val="000F2783"/>
    <w:rsid w:val="000F3074"/>
    <w:rsid w:val="00100D55"/>
    <w:rsid w:val="001019D5"/>
    <w:rsid w:val="00101FF4"/>
    <w:rsid w:val="00103384"/>
    <w:rsid w:val="00115EA4"/>
    <w:rsid w:val="00126E5B"/>
    <w:rsid w:val="0013189F"/>
    <w:rsid w:val="001318C9"/>
    <w:rsid w:val="00143E3B"/>
    <w:rsid w:val="00146315"/>
    <w:rsid w:val="00163528"/>
    <w:rsid w:val="0017317B"/>
    <w:rsid w:val="00181C0F"/>
    <w:rsid w:val="001B3F6A"/>
    <w:rsid w:val="001C59E5"/>
    <w:rsid w:val="001F48B4"/>
    <w:rsid w:val="001F54FA"/>
    <w:rsid w:val="00200AAF"/>
    <w:rsid w:val="00201EE9"/>
    <w:rsid w:val="002059F1"/>
    <w:rsid w:val="002207C9"/>
    <w:rsid w:val="0023111F"/>
    <w:rsid w:val="00231501"/>
    <w:rsid w:val="002557A5"/>
    <w:rsid w:val="00262861"/>
    <w:rsid w:val="00277D9A"/>
    <w:rsid w:val="00287B1C"/>
    <w:rsid w:val="002A2627"/>
    <w:rsid w:val="002A415D"/>
    <w:rsid w:val="002B3154"/>
    <w:rsid w:val="002B5253"/>
    <w:rsid w:val="002C041E"/>
    <w:rsid w:val="002D68CA"/>
    <w:rsid w:val="002E0897"/>
    <w:rsid w:val="002E1242"/>
    <w:rsid w:val="003003F0"/>
    <w:rsid w:val="00301167"/>
    <w:rsid w:val="00301522"/>
    <w:rsid w:val="00302BC1"/>
    <w:rsid w:val="00330D73"/>
    <w:rsid w:val="0033477E"/>
    <w:rsid w:val="003522BD"/>
    <w:rsid w:val="0035275A"/>
    <w:rsid w:val="003850C7"/>
    <w:rsid w:val="003A7E9B"/>
    <w:rsid w:val="003C5710"/>
    <w:rsid w:val="003D2A77"/>
    <w:rsid w:val="003D4143"/>
    <w:rsid w:val="003D4DDD"/>
    <w:rsid w:val="003E135B"/>
    <w:rsid w:val="003F7066"/>
    <w:rsid w:val="00420795"/>
    <w:rsid w:val="004224B3"/>
    <w:rsid w:val="00443E07"/>
    <w:rsid w:val="00461A9F"/>
    <w:rsid w:val="0048186F"/>
    <w:rsid w:val="00494F8D"/>
    <w:rsid w:val="004B546D"/>
    <w:rsid w:val="004D3B9B"/>
    <w:rsid w:val="004E5417"/>
    <w:rsid w:val="004F027D"/>
    <w:rsid w:val="005300C6"/>
    <w:rsid w:val="005410BF"/>
    <w:rsid w:val="005531E2"/>
    <w:rsid w:val="00584734"/>
    <w:rsid w:val="00591EF0"/>
    <w:rsid w:val="005924F0"/>
    <w:rsid w:val="005942F5"/>
    <w:rsid w:val="005973B8"/>
    <w:rsid w:val="005A217A"/>
    <w:rsid w:val="005B0910"/>
    <w:rsid w:val="005B50EB"/>
    <w:rsid w:val="006254C4"/>
    <w:rsid w:val="00627B03"/>
    <w:rsid w:val="00644099"/>
    <w:rsid w:val="00654C0F"/>
    <w:rsid w:val="00661456"/>
    <w:rsid w:val="00667731"/>
    <w:rsid w:val="0068113A"/>
    <w:rsid w:val="0068135F"/>
    <w:rsid w:val="006A2C81"/>
    <w:rsid w:val="006A77C4"/>
    <w:rsid w:val="006D264C"/>
    <w:rsid w:val="006D299E"/>
    <w:rsid w:val="006E0777"/>
    <w:rsid w:val="006E2D2F"/>
    <w:rsid w:val="006E70F2"/>
    <w:rsid w:val="00700202"/>
    <w:rsid w:val="007019FA"/>
    <w:rsid w:val="0073181E"/>
    <w:rsid w:val="007606BE"/>
    <w:rsid w:val="00760F86"/>
    <w:rsid w:val="007612B9"/>
    <w:rsid w:val="00764B1A"/>
    <w:rsid w:val="0076708C"/>
    <w:rsid w:val="0078270A"/>
    <w:rsid w:val="0078687A"/>
    <w:rsid w:val="007959EC"/>
    <w:rsid w:val="007E0C59"/>
    <w:rsid w:val="008015AF"/>
    <w:rsid w:val="00806D00"/>
    <w:rsid w:val="00807B7B"/>
    <w:rsid w:val="008320FE"/>
    <w:rsid w:val="00863CF2"/>
    <w:rsid w:val="008A0E5D"/>
    <w:rsid w:val="008A47BE"/>
    <w:rsid w:val="008C2008"/>
    <w:rsid w:val="008C6356"/>
    <w:rsid w:val="008D70F1"/>
    <w:rsid w:val="008E1834"/>
    <w:rsid w:val="008E22E0"/>
    <w:rsid w:val="00907D1E"/>
    <w:rsid w:val="00921451"/>
    <w:rsid w:val="00922B31"/>
    <w:rsid w:val="009272EE"/>
    <w:rsid w:val="00927C69"/>
    <w:rsid w:val="00952383"/>
    <w:rsid w:val="0095310A"/>
    <w:rsid w:val="0095320B"/>
    <w:rsid w:val="009741BE"/>
    <w:rsid w:val="009801B1"/>
    <w:rsid w:val="00981749"/>
    <w:rsid w:val="00983B4E"/>
    <w:rsid w:val="00985131"/>
    <w:rsid w:val="0098643F"/>
    <w:rsid w:val="00993786"/>
    <w:rsid w:val="00996A26"/>
    <w:rsid w:val="009B3A2A"/>
    <w:rsid w:val="009B6D1B"/>
    <w:rsid w:val="009D5B78"/>
    <w:rsid w:val="009F1F04"/>
    <w:rsid w:val="009F7DBB"/>
    <w:rsid w:val="00A055AB"/>
    <w:rsid w:val="00A1044C"/>
    <w:rsid w:val="00A16E17"/>
    <w:rsid w:val="00A33710"/>
    <w:rsid w:val="00A4238D"/>
    <w:rsid w:val="00A56404"/>
    <w:rsid w:val="00A67552"/>
    <w:rsid w:val="00A72C10"/>
    <w:rsid w:val="00A754B8"/>
    <w:rsid w:val="00A77A93"/>
    <w:rsid w:val="00A91335"/>
    <w:rsid w:val="00A930A8"/>
    <w:rsid w:val="00AB11D7"/>
    <w:rsid w:val="00AB3F8C"/>
    <w:rsid w:val="00AB44CC"/>
    <w:rsid w:val="00AE3ECF"/>
    <w:rsid w:val="00B0513A"/>
    <w:rsid w:val="00B17CA1"/>
    <w:rsid w:val="00B33E9F"/>
    <w:rsid w:val="00B40098"/>
    <w:rsid w:val="00B41AF3"/>
    <w:rsid w:val="00B450DB"/>
    <w:rsid w:val="00B647D3"/>
    <w:rsid w:val="00B65943"/>
    <w:rsid w:val="00B815C5"/>
    <w:rsid w:val="00B82936"/>
    <w:rsid w:val="00B85D41"/>
    <w:rsid w:val="00B86BDB"/>
    <w:rsid w:val="00B8788B"/>
    <w:rsid w:val="00BB0FDA"/>
    <w:rsid w:val="00BE35A0"/>
    <w:rsid w:val="00C0774D"/>
    <w:rsid w:val="00C222BC"/>
    <w:rsid w:val="00C24D81"/>
    <w:rsid w:val="00C45BF2"/>
    <w:rsid w:val="00C56A17"/>
    <w:rsid w:val="00C746AE"/>
    <w:rsid w:val="00C90559"/>
    <w:rsid w:val="00C95766"/>
    <w:rsid w:val="00CA097B"/>
    <w:rsid w:val="00CA27AF"/>
    <w:rsid w:val="00CA78FA"/>
    <w:rsid w:val="00CB3FFA"/>
    <w:rsid w:val="00CB6375"/>
    <w:rsid w:val="00CC204D"/>
    <w:rsid w:val="00CE61B5"/>
    <w:rsid w:val="00CF6C8B"/>
    <w:rsid w:val="00D02BE2"/>
    <w:rsid w:val="00D27A78"/>
    <w:rsid w:val="00D36D65"/>
    <w:rsid w:val="00D43317"/>
    <w:rsid w:val="00D721DB"/>
    <w:rsid w:val="00D7295D"/>
    <w:rsid w:val="00D75444"/>
    <w:rsid w:val="00D9000F"/>
    <w:rsid w:val="00DA4AEE"/>
    <w:rsid w:val="00DA557F"/>
    <w:rsid w:val="00DB1ADD"/>
    <w:rsid w:val="00DC0624"/>
    <w:rsid w:val="00DD311C"/>
    <w:rsid w:val="00DF7D6A"/>
    <w:rsid w:val="00E2788C"/>
    <w:rsid w:val="00E34112"/>
    <w:rsid w:val="00E367F7"/>
    <w:rsid w:val="00E51519"/>
    <w:rsid w:val="00E5580C"/>
    <w:rsid w:val="00E61927"/>
    <w:rsid w:val="00E67148"/>
    <w:rsid w:val="00E747A0"/>
    <w:rsid w:val="00E97922"/>
    <w:rsid w:val="00EA1770"/>
    <w:rsid w:val="00EA6ED9"/>
    <w:rsid w:val="00EA7C3E"/>
    <w:rsid w:val="00EB1827"/>
    <w:rsid w:val="00EB1E6B"/>
    <w:rsid w:val="00EB365A"/>
    <w:rsid w:val="00EC255D"/>
    <w:rsid w:val="00F00836"/>
    <w:rsid w:val="00F33A35"/>
    <w:rsid w:val="00F33E78"/>
    <w:rsid w:val="00F47213"/>
    <w:rsid w:val="00F536B7"/>
    <w:rsid w:val="00F56D06"/>
    <w:rsid w:val="00F607F4"/>
    <w:rsid w:val="00F6171F"/>
    <w:rsid w:val="00F65B00"/>
    <w:rsid w:val="00F77A5C"/>
    <w:rsid w:val="00F90B86"/>
    <w:rsid w:val="00F928BB"/>
    <w:rsid w:val="00FB6C64"/>
    <w:rsid w:val="00FD47DB"/>
    <w:rsid w:val="00FE5C4D"/>
    <w:rsid w:val="00FE7A85"/>
    <w:rsid w:val="00FF1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basedOn w:val="Normalny"/>
    <w:uiPriority w:val="99"/>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uiPriority w:val="99"/>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34">
    <w:name w:val="WWNum34"/>
    <w:basedOn w:val="Bezlisty"/>
    <w:rsid w:val="00420795"/>
    <w:pPr>
      <w:numPr>
        <w:numId w:val="60"/>
      </w:numPr>
    </w:pPr>
  </w:style>
  <w:style w:type="numbering" w:customStyle="1" w:styleId="WWNum1">
    <w:name w:val="WWNum1"/>
    <w:basedOn w:val="Bezlisty"/>
    <w:rsid w:val="00F928BB"/>
    <w:pPr>
      <w:numPr>
        <w:numId w:val="62"/>
      </w:numPr>
    </w:pPr>
  </w:style>
  <w:style w:type="paragraph" w:styleId="Zwykytekst">
    <w:name w:val="Plain Text"/>
    <w:aliases w:val="Zwykły tekst Znak1,Zwykły tekst Znak Znak,Znak Znak Znak,Znak Znak1,Znak Znak,Znak, Znak Znak Znak, Znak Znak1, Znak Znak, Znak"/>
    <w:basedOn w:val="Normalny"/>
    <w:link w:val="ZwykytekstZnak"/>
    <w:uiPriority w:val="99"/>
    <w:rsid w:val="00FE5C4D"/>
    <w:pPr>
      <w:suppressAutoHyphens/>
      <w:autoSpaceDN w:val="0"/>
      <w:spacing w:line="240" w:lineRule="auto"/>
      <w:textAlignment w:val="baseline"/>
    </w:pPr>
    <w:rPr>
      <w:rFonts w:ascii="Courier New" w:eastAsia="Calibri" w:hAnsi="Courier New" w:cs="Times New Roman"/>
      <w:kern w:val="3"/>
      <w:sz w:val="24"/>
      <w:szCs w:val="24"/>
      <w:lang w:val="pl-PL"/>
    </w:rPr>
  </w:style>
  <w:style w:type="character" w:customStyle="1" w:styleId="ZwykytekstZnak">
    <w:name w:val="Zwykły tekst Znak"/>
    <w:aliases w:val="Zwykły tekst Znak1 Znak,Zwykły tekst Znak Znak Znak,Znak Znak Znak Znak,Znak Znak1 Znak,Znak Znak Znak1,Znak Znak2, Znak Znak Znak Znak, Znak Znak1 Znak, Znak Znak Znak1, Znak Znak2"/>
    <w:basedOn w:val="Domylnaczcionkaakapitu"/>
    <w:link w:val="Zwykytekst"/>
    <w:uiPriority w:val="99"/>
    <w:rsid w:val="00FE5C4D"/>
    <w:rPr>
      <w:rFonts w:ascii="Courier New" w:eastAsia="Calibri" w:hAnsi="Courier New" w:cs="Times New Roman"/>
      <w:kern w:val="3"/>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42" Type="http://schemas.openxmlformats.org/officeDocument/2006/relationships/footer" Target="footer4.xml"/><Relationship Id="rId47"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49"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 Id="rId43" Type="http://schemas.openxmlformats.org/officeDocument/2006/relationships/footer" Target="footer5.xml"/><Relationship Id="rId48" Type="http://schemas.openxmlformats.org/officeDocument/2006/relationships/fontTable" Target="fontTable.xml"/><Relationship Id="rId8" Type="http://schemas.openxmlformats.org/officeDocument/2006/relationships/image" Target="media/image1.jpeg"/><Relationship Id="rId5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3C30B-E824-4D66-928E-59375004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1959AAF0</Template>
  <TotalTime>178</TotalTime>
  <Pages>26</Pages>
  <Words>10607</Words>
  <Characters>63644</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9</cp:revision>
  <cp:lastPrinted>2021-11-04T11:06:00Z</cp:lastPrinted>
  <dcterms:created xsi:type="dcterms:W3CDTF">2021-10-28T09:50:00Z</dcterms:created>
  <dcterms:modified xsi:type="dcterms:W3CDTF">2021-11-04T11:38:00Z</dcterms:modified>
</cp:coreProperties>
</file>