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A0" w:rsidRPr="009E158E" w:rsidRDefault="009E158E" w:rsidP="001B18A0">
      <w:pPr>
        <w:spacing w:line="360" w:lineRule="auto"/>
        <w:jc w:val="right"/>
        <w:rPr>
          <w:b/>
        </w:rPr>
      </w:pPr>
      <w:r w:rsidRPr="009E158E">
        <w:rPr>
          <w:b/>
          <w:bCs/>
          <w:i/>
        </w:rPr>
        <w:t xml:space="preserve">Załącznik nr 4 </w:t>
      </w:r>
      <w:r w:rsidR="001B18A0" w:rsidRPr="009E158E">
        <w:rPr>
          <w:b/>
          <w:bCs/>
          <w:i/>
        </w:rPr>
        <w:t>do SIWZ ZP.271.1.2020</w:t>
      </w:r>
    </w:p>
    <w:p w:rsidR="001B18A0" w:rsidRDefault="001B18A0" w:rsidP="00375A2E">
      <w:pPr>
        <w:ind w:left="360"/>
        <w:jc w:val="center"/>
        <w:rPr>
          <w:b/>
          <w:snapToGrid w:val="0"/>
        </w:rPr>
      </w:pPr>
    </w:p>
    <w:p w:rsidR="00375A2E" w:rsidRPr="001B18A0" w:rsidRDefault="00374F02" w:rsidP="00375A2E">
      <w:pPr>
        <w:ind w:left="360"/>
        <w:jc w:val="center"/>
        <w:rPr>
          <w:snapToGrid w:val="0"/>
        </w:rPr>
      </w:pPr>
      <w:r w:rsidRPr="001B18A0">
        <w:rPr>
          <w:snapToGrid w:val="0"/>
        </w:rPr>
        <w:t xml:space="preserve">WZÓR UMOWY </w:t>
      </w:r>
    </w:p>
    <w:p w:rsidR="00375A2E" w:rsidRPr="001B18A0" w:rsidRDefault="00375A2E" w:rsidP="00375A2E">
      <w:pPr>
        <w:jc w:val="center"/>
        <w:rPr>
          <w:snapToGrid w:val="0"/>
        </w:rPr>
      </w:pPr>
    </w:p>
    <w:p w:rsidR="00375A2E" w:rsidRPr="001B18A0" w:rsidRDefault="00375A2E" w:rsidP="00375A2E">
      <w:pPr>
        <w:spacing w:line="276" w:lineRule="auto"/>
        <w:rPr>
          <w:snapToGrid w:val="0"/>
        </w:rPr>
      </w:pPr>
      <w:r w:rsidRPr="001B18A0">
        <w:rPr>
          <w:snapToGrid w:val="0"/>
        </w:rPr>
        <w:t>zawarta w dniu  ................. w Główczycach, pomiędzy:</w:t>
      </w:r>
    </w:p>
    <w:p w:rsidR="00375A2E" w:rsidRPr="001B18A0" w:rsidRDefault="00375A2E" w:rsidP="00375A2E">
      <w:pPr>
        <w:spacing w:line="276" w:lineRule="auto"/>
        <w:rPr>
          <w:snapToGrid w:val="0"/>
        </w:rPr>
      </w:pPr>
      <w:r w:rsidRPr="001B18A0">
        <w:rPr>
          <w:snapToGrid w:val="0"/>
        </w:rPr>
        <w:t xml:space="preserve">Gminą Główczyce    </w:t>
      </w:r>
      <w:r w:rsidRPr="001B18A0">
        <w:rPr>
          <w:bCs/>
        </w:rPr>
        <w:t>76-220 Główczyce, ul. Kościuszki8,</w:t>
      </w:r>
      <w:r w:rsidRPr="001B18A0">
        <w:rPr>
          <w:snapToGrid w:val="0"/>
        </w:rPr>
        <w:t xml:space="preserve"> </w:t>
      </w:r>
    </w:p>
    <w:p w:rsidR="00375A2E" w:rsidRPr="001B18A0" w:rsidRDefault="00375A2E" w:rsidP="00375A2E">
      <w:pPr>
        <w:spacing w:line="276" w:lineRule="auto"/>
        <w:rPr>
          <w:snapToGrid w:val="0"/>
        </w:rPr>
      </w:pPr>
      <w:r w:rsidRPr="001B18A0">
        <w:rPr>
          <w:snapToGrid w:val="0"/>
        </w:rPr>
        <w:t>zwaną dalej w tekście “Zamawiającym”, reprezentowaną przez:</w:t>
      </w:r>
    </w:p>
    <w:p w:rsidR="00375A2E" w:rsidRPr="001B18A0" w:rsidRDefault="00374F02" w:rsidP="00375A2E">
      <w:pPr>
        <w:pStyle w:val="Nagwek4"/>
        <w:keepLines w:val="0"/>
        <w:widowControl w:val="0"/>
        <w:suppressAutoHyphens/>
        <w:spacing w:before="0"/>
        <w:rPr>
          <w:rFonts w:ascii="Times New Roman" w:hAnsi="Times New Roman"/>
          <w:b w:val="0"/>
          <w:i w:val="0"/>
          <w:snapToGrid w:val="0"/>
          <w:color w:val="auto"/>
          <w:sz w:val="24"/>
          <w:szCs w:val="24"/>
        </w:rPr>
      </w:pPr>
      <w:r w:rsidRPr="001B18A0">
        <w:rPr>
          <w:rFonts w:ascii="Times New Roman" w:hAnsi="Times New Roman"/>
          <w:b w:val="0"/>
          <w:i w:val="0"/>
          <w:snapToGrid w:val="0"/>
          <w:color w:val="auto"/>
          <w:sz w:val="24"/>
          <w:szCs w:val="24"/>
        </w:rPr>
        <w:t>Wójta</w:t>
      </w:r>
      <w:r w:rsidRPr="001B18A0">
        <w:rPr>
          <w:rFonts w:ascii="Times New Roman" w:hAnsi="Times New Roman"/>
          <w:b w:val="0"/>
          <w:i w:val="0"/>
          <w:snapToGrid w:val="0"/>
          <w:color w:val="auto"/>
          <w:sz w:val="24"/>
          <w:szCs w:val="24"/>
        </w:rPr>
        <w:tab/>
        <w:t>Gminy Główczyce – ………………………………….</w:t>
      </w:r>
    </w:p>
    <w:p w:rsidR="00375A2E" w:rsidRPr="001B18A0" w:rsidRDefault="00374F02" w:rsidP="00375A2E">
      <w:pPr>
        <w:tabs>
          <w:tab w:val="left" w:pos="6480"/>
          <w:tab w:val="left" w:pos="7380"/>
        </w:tabs>
        <w:spacing w:line="276" w:lineRule="auto"/>
        <w:rPr>
          <w:snapToGrid w:val="0"/>
        </w:rPr>
      </w:pPr>
      <w:r w:rsidRPr="001B18A0">
        <w:rPr>
          <w:snapToGrid w:val="0"/>
        </w:rPr>
        <w:t>przy kontrasygnacie</w:t>
      </w:r>
    </w:p>
    <w:p w:rsidR="00375A2E" w:rsidRPr="001B18A0" w:rsidRDefault="00375A2E" w:rsidP="00375A2E">
      <w:pPr>
        <w:spacing w:line="276" w:lineRule="auto"/>
      </w:pPr>
      <w:r w:rsidRPr="001B18A0">
        <w:t xml:space="preserve">Skarbnika </w:t>
      </w:r>
      <w:r w:rsidR="00374F02" w:rsidRPr="001B18A0">
        <w:t>Gminy  Główczyce – …………………………</w:t>
      </w:r>
    </w:p>
    <w:p w:rsidR="00375A2E" w:rsidRPr="001B18A0" w:rsidRDefault="00375A2E" w:rsidP="00375A2E">
      <w:pPr>
        <w:spacing w:line="276" w:lineRule="auto"/>
        <w:rPr>
          <w:snapToGrid w:val="0"/>
        </w:rPr>
      </w:pPr>
      <w:r w:rsidRPr="001B18A0">
        <w:t xml:space="preserve"> </w:t>
      </w:r>
      <w:r w:rsidRPr="001B18A0">
        <w:rPr>
          <w:snapToGrid w:val="0"/>
        </w:rPr>
        <w:t xml:space="preserve">a </w:t>
      </w:r>
    </w:p>
    <w:p w:rsidR="00375A2E" w:rsidRPr="00B63E71" w:rsidRDefault="00375A2E" w:rsidP="00375A2E">
      <w:pPr>
        <w:rPr>
          <w:snapToGrid w:val="0"/>
        </w:rPr>
      </w:pPr>
      <w:r w:rsidRPr="00B63E71">
        <w:rPr>
          <w:snapToGrid w:val="0"/>
        </w:rPr>
        <w:t>....................................................................................</w:t>
      </w:r>
    </w:p>
    <w:p w:rsidR="00375A2E" w:rsidRPr="00B63E71" w:rsidRDefault="00375A2E" w:rsidP="00375A2E">
      <w:pPr>
        <w:rPr>
          <w:snapToGrid w:val="0"/>
        </w:rPr>
      </w:pPr>
      <w:r w:rsidRPr="00B63E71">
        <w:rPr>
          <w:snapToGrid w:val="0"/>
        </w:rPr>
        <w:t>....................................................................................</w:t>
      </w:r>
    </w:p>
    <w:p w:rsidR="00375A2E" w:rsidRPr="00B63E71" w:rsidRDefault="00375A2E" w:rsidP="00375A2E">
      <w:pPr>
        <w:rPr>
          <w:snapToGrid w:val="0"/>
        </w:rPr>
      </w:pPr>
      <w:r w:rsidRPr="00B63E71">
        <w:rPr>
          <w:snapToGrid w:val="0"/>
        </w:rPr>
        <w:t>....................................................................................</w:t>
      </w:r>
    </w:p>
    <w:p w:rsidR="00375A2E" w:rsidRPr="00B63E71" w:rsidRDefault="00375A2E" w:rsidP="00375A2E">
      <w:pPr>
        <w:rPr>
          <w:snapToGrid w:val="0"/>
        </w:rPr>
      </w:pPr>
      <w:r w:rsidRPr="00B63E71">
        <w:rPr>
          <w:snapToGrid w:val="0"/>
        </w:rPr>
        <w:t>zwanym dalej “Wykonawcą”, reprezentowanym przez:</w:t>
      </w:r>
    </w:p>
    <w:p w:rsidR="00375A2E" w:rsidRPr="00B63E71" w:rsidRDefault="00375A2E" w:rsidP="00375A2E">
      <w:pPr>
        <w:rPr>
          <w:snapToGrid w:val="0"/>
        </w:rPr>
      </w:pPr>
      <w:r w:rsidRPr="00B63E71">
        <w:rPr>
          <w:snapToGrid w:val="0"/>
        </w:rPr>
        <w:t>....................................................................................</w:t>
      </w:r>
    </w:p>
    <w:p w:rsidR="00375A2E" w:rsidRPr="00B63E71" w:rsidRDefault="00375A2E" w:rsidP="00375A2E">
      <w:pPr>
        <w:pStyle w:val="Stopka"/>
        <w:widowControl w:val="0"/>
        <w:tabs>
          <w:tab w:val="clear" w:pos="4536"/>
          <w:tab w:val="clear" w:pos="9072"/>
        </w:tabs>
        <w:spacing w:line="276" w:lineRule="auto"/>
        <w:rPr>
          <w:i/>
          <w:snapToGrid w:val="0"/>
        </w:rPr>
      </w:pPr>
    </w:p>
    <w:p w:rsidR="00374F02" w:rsidRPr="00244A73" w:rsidRDefault="00374F02" w:rsidP="00374F02">
      <w:pPr>
        <w:rPr>
          <w:snapToGrid w:val="0"/>
        </w:rPr>
      </w:pPr>
      <w:r w:rsidRPr="00244A73">
        <w:rPr>
          <w:snapToGrid w:val="0"/>
        </w:rPr>
        <w:t>zwanym dalej “Wykonawcą”, reprezentowanym przez:</w:t>
      </w:r>
    </w:p>
    <w:p w:rsidR="00374F02" w:rsidRPr="00244A73" w:rsidRDefault="00374F02" w:rsidP="00374F02">
      <w:pPr>
        <w:pStyle w:val="Stopka"/>
        <w:widowControl w:val="0"/>
        <w:tabs>
          <w:tab w:val="clear" w:pos="4536"/>
          <w:tab w:val="clear" w:pos="9072"/>
        </w:tabs>
        <w:spacing w:line="276" w:lineRule="auto"/>
        <w:rPr>
          <w:i/>
          <w:snapToGrid w:val="0"/>
        </w:rPr>
      </w:pPr>
      <w:r>
        <w:rPr>
          <w:i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F02" w:rsidRPr="00FA1962" w:rsidRDefault="00374F02" w:rsidP="00374F02">
      <w:pPr>
        <w:autoSpaceDE w:val="0"/>
        <w:autoSpaceDN w:val="0"/>
        <w:adjustRightInd w:val="0"/>
        <w:jc w:val="both"/>
        <w:rPr>
          <w:rFonts w:eastAsia="TrebuchetMS"/>
        </w:rPr>
      </w:pPr>
      <w:r w:rsidRPr="00FA1962">
        <w:rPr>
          <w:bCs/>
        </w:rPr>
        <w:t xml:space="preserve">W wyniku przeprowadzonego postępowania o udzielenie zamówienia publicznego w trybie przetargu nieograniczonego pn. </w:t>
      </w:r>
      <w:r w:rsidRPr="00FA1962">
        <w:rPr>
          <w:rFonts w:eastAsia="TrebuchetMS"/>
        </w:rPr>
        <w:t>„</w:t>
      </w:r>
      <w:r w:rsidRPr="00FA1962">
        <w:rPr>
          <w:bCs/>
        </w:rPr>
        <w:t>Odbiór i zagospodarowanie zebranych odpadów komunalnych z terenu Gminy Główczyce</w:t>
      </w:r>
      <w:r w:rsidRPr="00FA1962">
        <w:t>”</w:t>
      </w:r>
      <w:r w:rsidRPr="00FA1962">
        <w:rPr>
          <w:rFonts w:eastAsia="TrebuchetMS"/>
        </w:rPr>
        <w:t xml:space="preserve"> nr sprawy ZP.271.1.2020 </w:t>
      </w:r>
      <w:r w:rsidRPr="00FA1962">
        <w:rPr>
          <w:bCs/>
        </w:rPr>
        <w:t>zorganizowanego na podstawie art. 39 ustawy z dnia 29 stycznia 2004 r. Prawo zamówień publicznych (Dz. U. Z 2019 poz. 1843), strony postanawiają co następuje:</w:t>
      </w:r>
    </w:p>
    <w:p w:rsidR="00375A2E" w:rsidRPr="00244A73" w:rsidRDefault="00375A2E" w:rsidP="00375A2E">
      <w:pPr>
        <w:pStyle w:val="Stopka"/>
        <w:spacing w:line="276" w:lineRule="auto"/>
        <w:jc w:val="both"/>
        <w:rPr>
          <w:b/>
          <w:snapToGrid w:val="0"/>
        </w:rPr>
      </w:pPr>
    </w:p>
    <w:p w:rsidR="00375A2E" w:rsidRPr="00244A73" w:rsidRDefault="00375A2E" w:rsidP="00375A2E">
      <w:pPr>
        <w:pStyle w:val="Stopka"/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</w:p>
    <w:p w:rsidR="00375A2E" w:rsidRPr="00244A73" w:rsidRDefault="00375A2E" w:rsidP="00375A2E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Przedmiot umowy</w:t>
      </w:r>
    </w:p>
    <w:p w:rsidR="00374F02" w:rsidRPr="00374F02" w:rsidRDefault="00374F02" w:rsidP="00374F02">
      <w:pPr>
        <w:pStyle w:val="Stopka"/>
        <w:spacing w:line="276" w:lineRule="auto"/>
        <w:jc w:val="both"/>
      </w:pPr>
      <w:r w:rsidRPr="00FA1962">
        <w:rPr>
          <w:snapToGrid w:val="0"/>
        </w:rPr>
        <w:t>Przedmiotem umowy jest</w:t>
      </w:r>
      <w:r>
        <w:rPr>
          <w:snapToGrid w:val="0"/>
        </w:rPr>
        <w:t xml:space="preserve"> </w:t>
      </w:r>
      <w:r w:rsidRPr="00374F02">
        <w:t>odbiór i zagospodarowanie odpadów komunalnych od właścicieli nieruchomości zamieszkałych, a w szczególności:</w:t>
      </w:r>
    </w:p>
    <w:p w:rsidR="00374F02" w:rsidRDefault="00374F02" w:rsidP="00B63E71">
      <w:pPr>
        <w:pStyle w:val="Stopka"/>
        <w:numPr>
          <w:ilvl w:val="0"/>
          <w:numId w:val="110"/>
        </w:numPr>
        <w:spacing w:line="276" w:lineRule="auto"/>
        <w:ind w:left="284" w:hanging="284"/>
        <w:jc w:val="both"/>
      </w:pPr>
      <w:r w:rsidRPr="00EC100C">
        <w:t>Całej ilości odpadów komunalnych zebranych od wszystkich właścicieli nieruchomości, na który</w:t>
      </w:r>
      <w:r>
        <w:t>ch zamieszkują mieszkańcy, położonych</w:t>
      </w:r>
      <w:r w:rsidR="005578D2">
        <w:t xml:space="preserve"> w granicach administracyjnych G</w:t>
      </w:r>
      <w:r>
        <w:t>miny Główcz</w:t>
      </w:r>
      <w:r w:rsidR="00B63E71">
        <w:t>yce wykazanych w załączniku nr 1A</w:t>
      </w:r>
      <w:r>
        <w:t xml:space="preserve"> szczegółowy wykaz nieruchomości.</w:t>
      </w:r>
    </w:p>
    <w:p w:rsidR="00374F02" w:rsidRDefault="00374F02" w:rsidP="00374F02">
      <w:pPr>
        <w:pStyle w:val="Stopka"/>
        <w:spacing w:line="276" w:lineRule="auto"/>
        <w:jc w:val="both"/>
      </w:pPr>
      <w:r>
        <w:t xml:space="preserve">1.2. Każdej ilości zebranych odpadów bezpośrednio z terenu nieruchomości, w workach lub pojemnikach, następujących frakcji: </w:t>
      </w:r>
    </w:p>
    <w:p w:rsidR="00374F02" w:rsidRDefault="00374F02" w:rsidP="00374F02">
      <w:pPr>
        <w:pStyle w:val="Stopka"/>
        <w:numPr>
          <w:ilvl w:val="0"/>
          <w:numId w:val="108"/>
        </w:numPr>
        <w:spacing w:line="276" w:lineRule="auto"/>
        <w:jc w:val="both"/>
      </w:pPr>
      <w:r>
        <w:t>papier;</w:t>
      </w:r>
    </w:p>
    <w:p w:rsidR="00374F02" w:rsidRDefault="00374F02" w:rsidP="00374F02">
      <w:pPr>
        <w:pStyle w:val="Stopka"/>
        <w:numPr>
          <w:ilvl w:val="0"/>
          <w:numId w:val="108"/>
        </w:numPr>
        <w:spacing w:line="276" w:lineRule="auto"/>
        <w:jc w:val="both"/>
      </w:pPr>
      <w:r>
        <w:t>szkło;</w:t>
      </w:r>
    </w:p>
    <w:p w:rsidR="00374F02" w:rsidRDefault="00374F02" w:rsidP="00374F02">
      <w:pPr>
        <w:pStyle w:val="Stopka"/>
        <w:numPr>
          <w:ilvl w:val="0"/>
          <w:numId w:val="108"/>
        </w:numPr>
        <w:spacing w:line="276" w:lineRule="auto"/>
        <w:jc w:val="both"/>
      </w:pPr>
      <w:r>
        <w:t>tworzywa sztuczne w tym metale;</w:t>
      </w:r>
    </w:p>
    <w:p w:rsidR="00374F02" w:rsidRDefault="00374F02" w:rsidP="00374F02">
      <w:pPr>
        <w:pStyle w:val="Stopka"/>
        <w:numPr>
          <w:ilvl w:val="0"/>
          <w:numId w:val="108"/>
        </w:numPr>
        <w:spacing w:line="276" w:lineRule="auto"/>
        <w:jc w:val="both"/>
      </w:pPr>
      <w:r>
        <w:t>bioodpady;</w:t>
      </w:r>
    </w:p>
    <w:p w:rsidR="00374F02" w:rsidRDefault="00374F02" w:rsidP="00374F02">
      <w:pPr>
        <w:pStyle w:val="Stopka"/>
        <w:numPr>
          <w:ilvl w:val="0"/>
          <w:numId w:val="108"/>
        </w:numPr>
        <w:spacing w:line="276" w:lineRule="auto"/>
        <w:jc w:val="both"/>
      </w:pPr>
      <w:r>
        <w:t>niesegregowanych (zmieszanych) odpadów komunalnych.</w:t>
      </w:r>
    </w:p>
    <w:p w:rsidR="00374F02" w:rsidRDefault="00374F02" w:rsidP="00374F02">
      <w:pPr>
        <w:pStyle w:val="Stopka"/>
        <w:spacing w:line="276" w:lineRule="auto"/>
        <w:jc w:val="both"/>
      </w:pPr>
      <w:r>
        <w:t>1.3. Organizacja odbioru odpadów komunalnych od właścicieli nieruchomości oraz częstotliwość odbioru:</w:t>
      </w:r>
    </w:p>
    <w:tbl>
      <w:tblPr>
        <w:tblStyle w:val="Tabela-Siatka"/>
        <w:tblW w:w="9747" w:type="dxa"/>
        <w:tblLook w:val="04A0"/>
      </w:tblPr>
      <w:tblGrid>
        <w:gridCol w:w="570"/>
        <w:gridCol w:w="2115"/>
        <w:gridCol w:w="3519"/>
        <w:gridCol w:w="3543"/>
      </w:tblGrid>
      <w:tr w:rsidR="00374F02" w:rsidRPr="00195183" w:rsidTr="00CF7D74">
        <w:tc>
          <w:tcPr>
            <w:tcW w:w="9747" w:type="dxa"/>
            <w:gridSpan w:val="4"/>
          </w:tcPr>
          <w:p w:rsidR="00374F02" w:rsidRPr="001B18A0" w:rsidRDefault="00374F02" w:rsidP="00CF7D74">
            <w:pPr>
              <w:pStyle w:val="Stopka"/>
              <w:spacing w:line="276" w:lineRule="auto"/>
              <w:jc w:val="center"/>
            </w:pPr>
            <w:r w:rsidRPr="001B18A0">
              <w:t>ZABUDOWA JEDNORODZINNA</w:t>
            </w:r>
          </w:p>
        </w:tc>
      </w:tr>
      <w:tr w:rsidR="00374F02" w:rsidRPr="00195183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Lp. </w:t>
            </w:r>
          </w:p>
        </w:tc>
        <w:tc>
          <w:tcPr>
            <w:tcW w:w="2115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Rodzaj odpadu</w:t>
            </w:r>
          </w:p>
        </w:tc>
        <w:tc>
          <w:tcPr>
            <w:tcW w:w="351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Sposób gromadzenia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Częstotliwość odbioru</w:t>
            </w:r>
          </w:p>
        </w:tc>
      </w:tr>
      <w:tr w:rsidR="00374F02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1.</w:t>
            </w:r>
          </w:p>
        </w:tc>
        <w:tc>
          <w:tcPr>
            <w:tcW w:w="2115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Papier </w:t>
            </w:r>
          </w:p>
        </w:tc>
        <w:tc>
          <w:tcPr>
            <w:tcW w:w="3519" w:type="dxa"/>
          </w:tcPr>
          <w:p w:rsidR="00374F02" w:rsidRPr="001B18A0" w:rsidRDefault="008277FB" w:rsidP="00CF7D74">
            <w:pPr>
              <w:pStyle w:val="Stopka"/>
              <w:spacing w:line="276" w:lineRule="auto"/>
            </w:pPr>
            <w:r>
              <w:t>Worki</w:t>
            </w:r>
            <w:r w:rsidR="00374F02" w:rsidRPr="001B18A0">
              <w:t xml:space="preserve"> lub pojemnik</w:t>
            </w:r>
            <w:r>
              <w:t>i</w:t>
            </w:r>
            <w:r w:rsidR="00374F02" w:rsidRPr="001B18A0">
              <w:t xml:space="preserve"> w kolorze niebieskim oznaczone napisem </w:t>
            </w:r>
            <w:r w:rsidR="00374F02" w:rsidRPr="001B18A0">
              <w:lastRenderedPageBreak/>
              <w:t>„papier”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lastRenderedPageBreak/>
              <w:t>Raz na trzy miesiące</w:t>
            </w:r>
          </w:p>
        </w:tc>
      </w:tr>
      <w:tr w:rsidR="00374F02" w:rsidRPr="001B18A0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lastRenderedPageBreak/>
              <w:t>2.</w:t>
            </w:r>
          </w:p>
        </w:tc>
        <w:tc>
          <w:tcPr>
            <w:tcW w:w="2115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Szkło </w:t>
            </w:r>
          </w:p>
        </w:tc>
        <w:tc>
          <w:tcPr>
            <w:tcW w:w="351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Worki lub pojemnik</w:t>
            </w:r>
            <w:r w:rsidR="008277FB">
              <w:t>i</w:t>
            </w:r>
            <w:r w:rsidRPr="001B18A0">
              <w:t xml:space="preserve"> w kolorze zielonym oznaczone napisem „Szkło”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Raz na dwa miesiące</w:t>
            </w:r>
          </w:p>
        </w:tc>
      </w:tr>
      <w:tr w:rsidR="00374F02" w:rsidRPr="001B18A0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3.</w:t>
            </w:r>
          </w:p>
        </w:tc>
        <w:tc>
          <w:tcPr>
            <w:tcW w:w="2115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Tworzywa sztuczne w tym metale i opakowania wielomateriałowe  </w:t>
            </w:r>
          </w:p>
        </w:tc>
        <w:tc>
          <w:tcPr>
            <w:tcW w:w="351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Worki lub pojemnik</w:t>
            </w:r>
            <w:r w:rsidR="008277FB">
              <w:t>i</w:t>
            </w:r>
            <w:r w:rsidRPr="001B18A0">
              <w:t xml:space="preserve"> w kolorze żółtym z napisem „ metale i tworzywa sztuczne”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Raz w miesiącu </w:t>
            </w:r>
          </w:p>
        </w:tc>
      </w:tr>
      <w:tr w:rsidR="00374F02" w:rsidRPr="001B18A0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4.</w:t>
            </w:r>
          </w:p>
        </w:tc>
        <w:tc>
          <w:tcPr>
            <w:tcW w:w="2115" w:type="dxa"/>
          </w:tcPr>
          <w:p w:rsidR="00374F02" w:rsidRPr="001B18A0" w:rsidRDefault="00B63E71" w:rsidP="00CF7D74">
            <w:pPr>
              <w:pStyle w:val="Stopka"/>
              <w:spacing w:line="276" w:lineRule="auto"/>
            </w:pPr>
            <w:r>
              <w:t>B</w:t>
            </w:r>
            <w:r w:rsidR="00374F02" w:rsidRPr="001B18A0">
              <w:t>ioodpady</w:t>
            </w:r>
          </w:p>
        </w:tc>
        <w:tc>
          <w:tcPr>
            <w:tcW w:w="351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Worki lub pojemniki w kolorze brązowym oznaczone napisem „ bio”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 okresie letnim- raz na dwa tygodnie</w:t>
            </w:r>
            <w:r w:rsidR="00B63E71">
              <w:t xml:space="preserve"> </w:t>
            </w:r>
            <w:r w:rsidRPr="001B18A0">
              <w:t>tj. od 1 kwietnia do 31 października, , w okresie zimowym</w:t>
            </w:r>
            <w:r w:rsidR="00B63E71">
              <w:t xml:space="preserve"> </w:t>
            </w:r>
            <w:r w:rsidRPr="001B18A0">
              <w:t>tj. od 1 listopada do 31 marca.  – raz w miesiącu</w:t>
            </w:r>
          </w:p>
        </w:tc>
      </w:tr>
      <w:tr w:rsidR="00374F02" w:rsidRPr="001B18A0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5.</w:t>
            </w:r>
          </w:p>
        </w:tc>
        <w:tc>
          <w:tcPr>
            <w:tcW w:w="2115" w:type="dxa"/>
          </w:tcPr>
          <w:p w:rsidR="00374F02" w:rsidRPr="001B18A0" w:rsidRDefault="00B63E71" w:rsidP="00CF7D74">
            <w:pPr>
              <w:pStyle w:val="Stopka"/>
              <w:spacing w:line="276" w:lineRule="auto"/>
            </w:pPr>
            <w:r>
              <w:t>Niesegregowane</w:t>
            </w:r>
            <w:r w:rsidR="00374F02" w:rsidRPr="001B18A0">
              <w:t xml:space="preserve"> (zmieszane) odpady komunalne</w:t>
            </w:r>
          </w:p>
        </w:tc>
        <w:tc>
          <w:tcPr>
            <w:tcW w:w="351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Worki lub pojemniki w każdym innym kolorze niż te, które są przypisane/przeznaczone do segregacji</w:t>
            </w:r>
          </w:p>
        </w:tc>
        <w:tc>
          <w:tcPr>
            <w:tcW w:w="354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W okresie letnim- raz na dwa tygodnie</w:t>
            </w:r>
            <w:r w:rsidR="00B63E71">
              <w:t xml:space="preserve"> </w:t>
            </w:r>
            <w:r w:rsidRPr="001B18A0">
              <w:t>tj. od 1 kwietnia do 31 października, , w okresie zimowym</w:t>
            </w:r>
            <w:r w:rsidR="00B63E71">
              <w:t xml:space="preserve"> </w:t>
            </w:r>
            <w:r w:rsidRPr="001B18A0">
              <w:t>tj. od 1 listopada do 31 marca.  – raz w miesiącu</w:t>
            </w:r>
          </w:p>
        </w:tc>
      </w:tr>
    </w:tbl>
    <w:p w:rsidR="00375A2E" w:rsidRPr="001B18A0" w:rsidRDefault="00375A2E" w:rsidP="00375A2E">
      <w:pPr>
        <w:spacing w:line="276" w:lineRule="auto"/>
        <w:jc w:val="both"/>
        <w:rPr>
          <w:snapToGrid w:val="0"/>
        </w:rPr>
      </w:pPr>
    </w:p>
    <w:tbl>
      <w:tblPr>
        <w:tblStyle w:val="Tabela-Siatka"/>
        <w:tblW w:w="9747" w:type="dxa"/>
        <w:tblLook w:val="04A0"/>
      </w:tblPr>
      <w:tblGrid>
        <w:gridCol w:w="570"/>
        <w:gridCol w:w="2373"/>
        <w:gridCol w:w="4395"/>
        <w:gridCol w:w="2409"/>
      </w:tblGrid>
      <w:tr w:rsidR="00374F02" w:rsidRPr="001B18A0" w:rsidTr="00CF7D74">
        <w:tc>
          <w:tcPr>
            <w:tcW w:w="9747" w:type="dxa"/>
            <w:gridSpan w:val="4"/>
          </w:tcPr>
          <w:p w:rsidR="00374F02" w:rsidRPr="001B18A0" w:rsidRDefault="00374F02" w:rsidP="00CF7D74">
            <w:pPr>
              <w:pStyle w:val="Stopka"/>
              <w:spacing w:line="276" w:lineRule="auto"/>
              <w:jc w:val="center"/>
            </w:pPr>
            <w:r w:rsidRPr="001B18A0">
              <w:t>Osiedla mieszkaniowe ul. Na Wzgórzu w m. Główczyce, Spółdzielnia Mieszkaniowa w m. Pobłocie, Spółdzielnia Mieszkaniowa w m. Żoruchowo</w:t>
            </w:r>
          </w:p>
        </w:tc>
      </w:tr>
      <w:tr w:rsidR="00374F02" w:rsidRPr="001B18A0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 xml:space="preserve">Lp. </w:t>
            </w:r>
          </w:p>
        </w:tc>
        <w:tc>
          <w:tcPr>
            <w:tcW w:w="2373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Rodzaj odpadu</w:t>
            </w:r>
          </w:p>
        </w:tc>
        <w:tc>
          <w:tcPr>
            <w:tcW w:w="4395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Sposób gromadzenia</w:t>
            </w:r>
          </w:p>
        </w:tc>
        <w:tc>
          <w:tcPr>
            <w:tcW w:w="2409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Częstotliwość odbioru</w:t>
            </w:r>
          </w:p>
        </w:tc>
      </w:tr>
      <w:tr w:rsidR="00374F02" w:rsidRPr="00B55661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1.</w:t>
            </w:r>
          </w:p>
        </w:tc>
        <w:tc>
          <w:tcPr>
            <w:tcW w:w="2373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 xml:space="preserve">Papier </w:t>
            </w:r>
          </w:p>
        </w:tc>
        <w:tc>
          <w:tcPr>
            <w:tcW w:w="4395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Pojemnik w kolorze niebieskim oznaczony napisem „papier”</w:t>
            </w:r>
          </w:p>
        </w:tc>
        <w:tc>
          <w:tcPr>
            <w:tcW w:w="2409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 xml:space="preserve">Raz w tygodniu </w:t>
            </w:r>
          </w:p>
        </w:tc>
      </w:tr>
      <w:tr w:rsidR="00374F02" w:rsidRPr="00B55661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2.</w:t>
            </w:r>
          </w:p>
        </w:tc>
        <w:tc>
          <w:tcPr>
            <w:tcW w:w="2373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 xml:space="preserve">Szkło </w:t>
            </w:r>
          </w:p>
        </w:tc>
        <w:tc>
          <w:tcPr>
            <w:tcW w:w="4395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Pojemnik w kolorze zielonym oznaczony napisem „Szkło”</w:t>
            </w:r>
          </w:p>
        </w:tc>
        <w:tc>
          <w:tcPr>
            <w:tcW w:w="2409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Raz w tygodniu</w:t>
            </w:r>
          </w:p>
        </w:tc>
      </w:tr>
      <w:tr w:rsidR="00374F02" w:rsidRPr="00B55661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3.</w:t>
            </w:r>
          </w:p>
        </w:tc>
        <w:tc>
          <w:tcPr>
            <w:tcW w:w="2373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 xml:space="preserve">Tworzywa sztuczne w tym metale i opakowania wielomateriałowe  </w:t>
            </w:r>
          </w:p>
        </w:tc>
        <w:tc>
          <w:tcPr>
            <w:tcW w:w="4395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Pojemnik</w:t>
            </w:r>
            <w:bookmarkStart w:id="0" w:name="_GoBack"/>
            <w:bookmarkEnd w:id="0"/>
            <w:r w:rsidRPr="00B55661">
              <w:t xml:space="preserve"> w kolorze żółtym z napisem „ metale i tworzywa sztuczne”</w:t>
            </w:r>
          </w:p>
        </w:tc>
        <w:tc>
          <w:tcPr>
            <w:tcW w:w="2409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Raz w tygodniu</w:t>
            </w:r>
          </w:p>
        </w:tc>
      </w:tr>
      <w:tr w:rsidR="00374F02" w:rsidRPr="00B55661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4.</w:t>
            </w:r>
          </w:p>
        </w:tc>
        <w:tc>
          <w:tcPr>
            <w:tcW w:w="2373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bioodpady</w:t>
            </w:r>
          </w:p>
        </w:tc>
        <w:tc>
          <w:tcPr>
            <w:tcW w:w="4395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Kontener  w kolorze brązowym oznaczony napisem „ bio”</w:t>
            </w:r>
          </w:p>
        </w:tc>
        <w:tc>
          <w:tcPr>
            <w:tcW w:w="2409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Raz w tygodniu</w:t>
            </w:r>
          </w:p>
        </w:tc>
      </w:tr>
      <w:tr w:rsidR="00374F02" w:rsidRPr="00B55661" w:rsidTr="00CF7D74">
        <w:tc>
          <w:tcPr>
            <w:tcW w:w="570" w:type="dxa"/>
          </w:tcPr>
          <w:p w:rsidR="00374F02" w:rsidRPr="001B18A0" w:rsidRDefault="00374F02" w:rsidP="00CF7D74">
            <w:pPr>
              <w:pStyle w:val="Stopka"/>
              <w:spacing w:line="276" w:lineRule="auto"/>
            </w:pPr>
            <w:r w:rsidRPr="001B18A0">
              <w:t>5.</w:t>
            </w:r>
          </w:p>
        </w:tc>
        <w:tc>
          <w:tcPr>
            <w:tcW w:w="2373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Niesegregowany (zmieszane) odpady komunalne</w:t>
            </w:r>
          </w:p>
        </w:tc>
        <w:tc>
          <w:tcPr>
            <w:tcW w:w="4395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>Pojemniki w każdym innym kolorze niż te, które są przypisane/przeznaczone do segregacji</w:t>
            </w:r>
          </w:p>
        </w:tc>
        <w:tc>
          <w:tcPr>
            <w:tcW w:w="2409" w:type="dxa"/>
          </w:tcPr>
          <w:p w:rsidR="00374F02" w:rsidRPr="00B55661" w:rsidRDefault="00374F02" w:rsidP="00CF7D74">
            <w:pPr>
              <w:pStyle w:val="Stopka"/>
              <w:spacing w:line="276" w:lineRule="auto"/>
            </w:pPr>
            <w:r w:rsidRPr="00B55661">
              <w:t xml:space="preserve">Raz w tygodniu </w:t>
            </w:r>
          </w:p>
        </w:tc>
      </w:tr>
    </w:tbl>
    <w:p w:rsidR="00374F02" w:rsidRDefault="00374F02" w:rsidP="00375A2E">
      <w:pPr>
        <w:spacing w:line="276" w:lineRule="auto"/>
        <w:jc w:val="both"/>
        <w:rPr>
          <w:b/>
          <w:snapToGrid w:val="0"/>
        </w:rPr>
      </w:pPr>
    </w:p>
    <w:p w:rsidR="00B63E71" w:rsidRDefault="005578D2" w:rsidP="005578D2">
      <w:pPr>
        <w:pStyle w:val="Stopka"/>
        <w:numPr>
          <w:ilvl w:val="0"/>
          <w:numId w:val="110"/>
        </w:numPr>
        <w:spacing w:line="276" w:lineRule="auto"/>
        <w:ind w:left="284" w:hanging="426"/>
        <w:jc w:val="both"/>
      </w:pPr>
      <w:r>
        <w:t>Zamawiający zastrzega sobie prawo do regulowania (określania) częstotliwości odbioru odpadów oraz liczby nieruchomości</w:t>
      </w:r>
      <w:r w:rsidR="00B63E71">
        <w:t xml:space="preserve"> określonej w załączniku nr 1A</w:t>
      </w:r>
      <w:r>
        <w:t xml:space="preserve"> szczegółowy wykaz nieruchomości zgodnie z zasadami określonymi w SIWZ oraz załącznikami do SIWZ. W trakcie trwania umowy liczba nieruchomości będzie na bieżąco aktualizowana.</w:t>
      </w:r>
    </w:p>
    <w:p w:rsidR="00B63E71" w:rsidRDefault="005578D2" w:rsidP="005578D2">
      <w:pPr>
        <w:pStyle w:val="Stopka"/>
        <w:numPr>
          <w:ilvl w:val="0"/>
          <w:numId w:val="110"/>
        </w:numPr>
        <w:spacing w:line="276" w:lineRule="auto"/>
        <w:ind w:left="284" w:hanging="426"/>
        <w:jc w:val="both"/>
      </w:pPr>
      <w:r w:rsidRPr="00B63E71">
        <w:rPr>
          <w:rFonts w:eastAsiaTheme="minorHAnsi"/>
        </w:rPr>
        <w:t xml:space="preserve">Wykonawca zobowiązany jest do odbierania odpadów z poszczególnych nieruchomości zgodnie z przygotowanym przez siebie harmonogramem wywozu niezależnie od warunków atmosferycznych. Odbiór w/w odpadów musi odbywać się w godzinach 7.00 - </w:t>
      </w:r>
      <w:r w:rsidRPr="00B63E71">
        <w:rPr>
          <w:rFonts w:eastAsiaTheme="minorHAnsi"/>
        </w:rPr>
        <w:lastRenderedPageBreak/>
        <w:t xml:space="preserve">21.00. Harmonogram należy przygotować w terminie 5 dni od dnia podpisania umowy na okres obowiązywania do końca każdego roku kalendarzowego. Wykonawca zobowiązany jest do przekazania harmonogramu do Urzędu Gminy w Główczycach oraz do właścicieli nieruchomości wskazanych w załączniku nr 1 </w:t>
      </w:r>
      <w:r w:rsidR="00B63E71" w:rsidRPr="00B63E71">
        <w:rPr>
          <w:rFonts w:eastAsiaTheme="minorHAnsi"/>
        </w:rPr>
        <w:t xml:space="preserve">A </w:t>
      </w:r>
      <w:r w:rsidRPr="00B63E71">
        <w:rPr>
          <w:rFonts w:eastAsiaTheme="minorHAnsi"/>
        </w:rPr>
        <w:t>do SIWZ  przed przystąpieniem do świadczenia usługi. Odbiór wszystkich frakcji odpadów segregowanych od właścicieli nieruchomości przypadający na dany miesiąc musi następować w tym samym dniu w danej miejscowości.</w:t>
      </w:r>
    </w:p>
    <w:p w:rsidR="005578D2" w:rsidRPr="00244A73" w:rsidRDefault="005578D2" w:rsidP="005578D2">
      <w:pPr>
        <w:pStyle w:val="Stopka"/>
        <w:numPr>
          <w:ilvl w:val="0"/>
          <w:numId w:val="110"/>
        </w:numPr>
        <w:spacing w:line="276" w:lineRule="auto"/>
        <w:ind w:left="284" w:hanging="426"/>
        <w:jc w:val="both"/>
      </w:pPr>
      <w:r w:rsidRPr="00244A73">
        <w:t>Wykonawca zobowiązany jest do wyposażenia w dniu odbierania odpadów komunalnych, właścicieli nieruchomości, od których odbierane są odpady komunalne gromadzone w sposób selektywny w worki z folii LDPE:</w:t>
      </w:r>
    </w:p>
    <w:p w:rsidR="005578D2" w:rsidRPr="00244A73" w:rsidRDefault="005578D2" w:rsidP="005578D2">
      <w:pPr>
        <w:pStyle w:val="Stopka"/>
        <w:spacing w:line="276" w:lineRule="auto"/>
        <w:ind w:left="709"/>
        <w:jc w:val="both"/>
      </w:pPr>
      <w:r w:rsidRPr="00244A73">
        <w:t xml:space="preserve">- o pojemności  min. 60l na szkło koloru zielonego oznaczone napisem „Szkło” </w:t>
      </w:r>
    </w:p>
    <w:p w:rsidR="005578D2" w:rsidRPr="00244A73" w:rsidRDefault="005578D2" w:rsidP="005578D2">
      <w:pPr>
        <w:pStyle w:val="Stopka"/>
        <w:spacing w:line="276" w:lineRule="auto"/>
        <w:ind w:left="709"/>
        <w:jc w:val="both"/>
      </w:pPr>
      <w:r w:rsidRPr="00244A73">
        <w:t>- o pojemności min. 160l na tworzywa sztuczne i metale koloru żółtego oznaczone napisem  „Metale i tworzywa sztuczne”</w:t>
      </w:r>
    </w:p>
    <w:p w:rsidR="005578D2" w:rsidRPr="00244A73" w:rsidRDefault="005578D2" w:rsidP="005578D2">
      <w:pPr>
        <w:pStyle w:val="Stopka"/>
        <w:spacing w:line="276" w:lineRule="auto"/>
        <w:ind w:left="709"/>
        <w:jc w:val="both"/>
      </w:pPr>
      <w:r w:rsidRPr="00244A73">
        <w:t xml:space="preserve">- o pojemności min. 120l na </w:t>
      </w:r>
      <w:r>
        <w:t>bioodpady</w:t>
      </w:r>
      <w:r w:rsidRPr="00244A73">
        <w:t xml:space="preserve"> koloru brązowego oznaczone napisem „Bio”</w:t>
      </w:r>
    </w:p>
    <w:p w:rsidR="00B63E71" w:rsidRDefault="005578D2" w:rsidP="00B63E71">
      <w:pPr>
        <w:pStyle w:val="Stopka"/>
        <w:spacing w:line="276" w:lineRule="auto"/>
        <w:ind w:left="709"/>
        <w:jc w:val="both"/>
      </w:pPr>
      <w:r w:rsidRPr="00244A73">
        <w:t>- o pojemności min. 120l na makulaturę koloru niebieskie</w:t>
      </w:r>
      <w:r w:rsidR="00B63E71">
        <w:t>go oznaczone napisem „Papier”.</w:t>
      </w:r>
    </w:p>
    <w:p w:rsidR="00B63E71" w:rsidRDefault="005578D2" w:rsidP="005578D2">
      <w:pPr>
        <w:pStyle w:val="Stopka"/>
        <w:numPr>
          <w:ilvl w:val="0"/>
          <w:numId w:val="110"/>
        </w:numPr>
        <w:spacing w:line="276" w:lineRule="auto"/>
        <w:ind w:left="284" w:hanging="426"/>
        <w:jc w:val="both"/>
      </w:pPr>
      <w:r w:rsidRPr="00244A73">
        <w:t>Worki należy przekazać właścicielowi nieruchomości, a podczas jego nieobecności pozostawić w miejscu uzgodnionym z właścicielem nieruchomości. Worki na pierwszy odbiór muszą zostać dostarczone przed dniem rozpoczęcia świadczenia usługi,</w:t>
      </w:r>
    </w:p>
    <w:p w:rsidR="005578D2" w:rsidRPr="00244A73" w:rsidRDefault="005578D2" w:rsidP="005578D2">
      <w:pPr>
        <w:pStyle w:val="Stopka"/>
        <w:numPr>
          <w:ilvl w:val="0"/>
          <w:numId w:val="110"/>
        </w:numPr>
        <w:spacing w:line="276" w:lineRule="auto"/>
        <w:ind w:left="284" w:hanging="426"/>
        <w:jc w:val="both"/>
      </w:pPr>
      <w:r w:rsidRPr="00244A73">
        <w:t>Wykonawca zobowiązany jest do ustawienia we wskazanych osiedlach następującej ilości własnych pojemników na odpady komunalne gromadzone selektywnie:</w:t>
      </w:r>
    </w:p>
    <w:p w:rsidR="005578D2" w:rsidRPr="00244A73" w:rsidRDefault="005578D2" w:rsidP="00B63E71">
      <w:pPr>
        <w:pStyle w:val="Stopka"/>
        <w:numPr>
          <w:ilvl w:val="0"/>
          <w:numId w:val="111"/>
        </w:numPr>
        <w:spacing w:line="276" w:lineRule="auto"/>
        <w:jc w:val="both"/>
      </w:pPr>
      <w:r w:rsidRPr="00244A73">
        <w:t xml:space="preserve">Osiedle przy ul. </w:t>
      </w:r>
      <w:r>
        <w:t>Na Wzgórzu</w:t>
      </w:r>
      <w:r w:rsidRPr="00244A73">
        <w:t xml:space="preserve"> w Główczycach</w:t>
      </w:r>
      <w:r>
        <w:t>:</w:t>
      </w:r>
    </w:p>
    <w:p w:rsidR="005578D2" w:rsidRPr="00244A73" w:rsidRDefault="005578D2" w:rsidP="005578D2">
      <w:pPr>
        <w:pStyle w:val="Stopka"/>
        <w:numPr>
          <w:ilvl w:val="0"/>
          <w:numId w:val="51"/>
        </w:numPr>
        <w:spacing w:line="276" w:lineRule="auto"/>
        <w:ind w:left="993" w:hanging="283"/>
        <w:jc w:val="both"/>
      </w:pPr>
      <w:r w:rsidRPr="00244A73">
        <w:t xml:space="preserve">1 szt. kontener na </w:t>
      </w:r>
      <w:r>
        <w:t>bioodpady</w:t>
      </w:r>
      <w:r w:rsidRPr="00244A73">
        <w:t xml:space="preserve"> koloru brązowego oznaczony napisem „Bio” </w:t>
      </w:r>
      <w:r>
        <w:br/>
      </w:r>
      <w:r w:rsidRPr="00244A73">
        <w:t>o pojemności 6 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1"/>
        </w:numPr>
        <w:spacing w:line="276" w:lineRule="auto"/>
        <w:ind w:left="993" w:hanging="283"/>
        <w:jc w:val="both"/>
      </w:pPr>
      <w:r w:rsidRPr="00244A73">
        <w:t xml:space="preserve">1 szt. pojemnik na makulaturę koloru niebieskiego oznaczony napisem „Papier” </w:t>
      </w:r>
      <w:r>
        <w:br/>
      </w:r>
      <w:r w:rsidRPr="00244A73">
        <w:t>o pojemności 1,5 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1"/>
        </w:numPr>
        <w:spacing w:line="276" w:lineRule="auto"/>
        <w:ind w:left="993" w:hanging="283"/>
        <w:jc w:val="both"/>
      </w:pPr>
      <w:r w:rsidRPr="00244A73">
        <w:t xml:space="preserve">1 szt. pojemnik na szkło koloru zielonego oznaczony napisem „Szkło” </w:t>
      </w:r>
      <w:r>
        <w:br/>
      </w:r>
      <w:r w:rsidRPr="00244A73">
        <w:t>o pojemności 1,5m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1"/>
        </w:numPr>
        <w:spacing w:line="276" w:lineRule="auto"/>
        <w:ind w:left="993" w:hanging="283"/>
        <w:jc w:val="both"/>
      </w:pPr>
      <w:r w:rsidRPr="00244A73">
        <w:t>2 szt. pojemnik na tworzywa sztuczne i metale koloru żółtego oznaczone napisem „Metale i tworzywa sztuczne” o pojemności 3m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B63E71">
      <w:pPr>
        <w:pStyle w:val="Stopka"/>
        <w:numPr>
          <w:ilvl w:val="0"/>
          <w:numId w:val="111"/>
        </w:numPr>
        <w:spacing w:line="276" w:lineRule="auto"/>
        <w:jc w:val="both"/>
      </w:pPr>
      <w:r w:rsidRPr="00244A73">
        <w:t>Osiedle w Żoruchowie</w:t>
      </w:r>
      <w:r>
        <w:t>:</w:t>
      </w:r>
    </w:p>
    <w:p w:rsidR="005578D2" w:rsidRPr="00244A73" w:rsidRDefault="005578D2" w:rsidP="005578D2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line="276" w:lineRule="auto"/>
        <w:ind w:left="993" w:hanging="284"/>
        <w:jc w:val="both"/>
      </w:pPr>
      <w:r w:rsidRPr="00244A73">
        <w:t xml:space="preserve">1 szt. kontener na </w:t>
      </w:r>
      <w:r>
        <w:t>bioodpady</w:t>
      </w:r>
      <w:r w:rsidRPr="00244A73">
        <w:t xml:space="preserve"> koloru brązowego oznaczony napisem „Bio” </w:t>
      </w:r>
      <w:r>
        <w:br/>
      </w:r>
      <w:r w:rsidRPr="00244A73">
        <w:t>o pojemności 6 m</w:t>
      </w:r>
      <w:r w:rsidRPr="00244A73">
        <w:rPr>
          <w:vertAlign w:val="superscript"/>
        </w:rPr>
        <w:t>3</w:t>
      </w:r>
    </w:p>
    <w:p w:rsidR="005578D2" w:rsidRPr="00244A73" w:rsidRDefault="005578D2" w:rsidP="005578D2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line="276" w:lineRule="auto"/>
        <w:ind w:left="993" w:hanging="284"/>
        <w:jc w:val="both"/>
      </w:pPr>
      <w:r w:rsidRPr="00244A73">
        <w:t>2 szt. pojemnik na tworzywa sztuczne i metale koloru żółtego oznaczone napisem „Metale i tworzywa sztuczne” o pojemności 3m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line="276" w:lineRule="auto"/>
        <w:ind w:left="993" w:hanging="284"/>
        <w:jc w:val="both"/>
      </w:pPr>
      <w:r w:rsidRPr="00244A73">
        <w:t xml:space="preserve">1 szt. pojemnik na szkło koloru zielonego oznaczony napisem „Szkło” </w:t>
      </w:r>
      <w:r>
        <w:br/>
      </w:r>
      <w:r w:rsidRPr="00244A73">
        <w:t>o pojemności 1,5m</w:t>
      </w:r>
      <w:r w:rsidRPr="00244A73">
        <w:rPr>
          <w:vertAlign w:val="superscript"/>
        </w:rPr>
        <w:t>3</w:t>
      </w:r>
      <w:r w:rsidRPr="00244A73">
        <w:t>,</w:t>
      </w:r>
    </w:p>
    <w:p w:rsidR="00B63E71" w:rsidRDefault="005578D2" w:rsidP="005578D2">
      <w:pPr>
        <w:pStyle w:val="Stopka"/>
        <w:numPr>
          <w:ilvl w:val="0"/>
          <w:numId w:val="52"/>
        </w:numPr>
        <w:spacing w:line="276" w:lineRule="auto"/>
        <w:ind w:left="993" w:hanging="283"/>
        <w:jc w:val="both"/>
      </w:pPr>
      <w:r w:rsidRPr="00244A73">
        <w:t xml:space="preserve">1 szt. pojemnik na makulaturę koloru niebieskiego oznaczony napisem „Papier” </w:t>
      </w:r>
      <w:r>
        <w:br/>
      </w:r>
      <w:r w:rsidRPr="00244A73">
        <w:t>o pojemności 1,5m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B63E71">
      <w:pPr>
        <w:pStyle w:val="Stopka"/>
        <w:numPr>
          <w:ilvl w:val="0"/>
          <w:numId w:val="111"/>
        </w:numPr>
        <w:spacing w:line="276" w:lineRule="auto"/>
        <w:jc w:val="both"/>
      </w:pPr>
      <w:r w:rsidRPr="00244A73">
        <w:t>Osiedle w Pobłociu</w:t>
      </w:r>
      <w:r>
        <w:t>:</w:t>
      </w:r>
    </w:p>
    <w:p w:rsidR="005578D2" w:rsidRPr="00244A73" w:rsidRDefault="005578D2" w:rsidP="005578D2">
      <w:pPr>
        <w:pStyle w:val="Stopka"/>
        <w:numPr>
          <w:ilvl w:val="0"/>
          <w:numId w:val="53"/>
        </w:numPr>
        <w:spacing w:line="276" w:lineRule="auto"/>
        <w:ind w:left="993" w:hanging="283"/>
        <w:jc w:val="both"/>
      </w:pPr>
      <w:r w:rsidRPr="00244A73">
        <w:t xml:space="preserve">1 szt. kontener na </w:t>
      </w:r>
      <w:r>
        <w:t>bioodpady</w:t>
      </w:r>
      <w:r w:rsidRPr="00244A73">
        <w:t xml:space="preserve"> koloru brązowego oznaczony napisem „Bio” </w:t>
      </w:r>
      <w:r>
        <w:br/>
      </w:r>
      <w:r w:rsidRPr="00244A73">
        <w:t>o pojemności 6 m</w:t>
      </w:r>
      <w:r w:rsidRPr="00244A73">
        <w:rPr>
          <w:vertAlign w:val="superscript"/>
        </w:rPr>
        <w:t>3</w:t>
      </w:r>
    </w:p>
    <w:p w:rsidR="005578D2" w:rsidRPr="00244A73" w:rsidRDefault="005578D2" w:rsidP="005578D2">
      <w:pPr>
        <w:pStyle w:val="Stopka"/>
        <w:numPr>
          <w:ilvl w:val="0"/>
          <w:numId w:val="53"/>
        </w:numPr>
        <w:spacing w:line="276" w:lineRule="auto"/>
        <w:ind w:left="993" w:hanging="283"/>
        <w:jc w:val="both"/>
      </w:pPr>
      <w:r w:rsidRPr="00244A73">
        <w:t>2 szt. pojemnik na tworzywa sztuczne i metale koloru żółtego oznaczone napisem „Metale i tworzywa sztuczne” o pojemności 3m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3"/>
        </w:numPr>
        <w:spacing w:line="276" w:lineRule="auto"/>
        <w:ind w:left="993" w:hanging="283"/>
        <w:jc w:val="both"/>
      </w:pPr>
      <w:r w:rsidRPr="00244A73">
        <w:lastRenderedPageBreak/>
        <w:t xml:space="preserve">1 szt. pojemnik na szkło koloru zielonego oznaczony napisem „Szkło” </w:t>
      </w:r>
      <w:r>
        <w:br/>
      </w:r>
      <w:r w:rsidRPr="00244A73">
        <w:t>o pojemności 1,5m</w:t>
      </w:r>
      <w:r w:rsidRPr="00244A73">
        <w:rPr>
          <w:vertAlign w:val="superscript"/>
        </w:rPr>
        <w:t>3</w:t>
      </w:r>
      <w:r w:rsidRPr="00244A73">
        <w:t>,</w:t>
      </w:r>
    </w:p>
    <w:p w:rsidR="005578D2" w:rsidRPr="00244A73" w:rsidRDefault="005578D2" w:rsidP="005578D2">
      <w:pPr>
        <w:pStyle w:val="Stopka"/>
        <w:numPr>
          <w:ilvl w:val="0"/>
          <w:numId w:val="53"/>
        </w:numPr>
        <w:spacing w:line="276" w:lineRule="auto"/>
        <w:ind w:left="993" w:hanging="283"/>
        <w:jc w:val="both"/>
      </w:pPr>
      <w:r w:rsidRPr="00244A73">
        <w:t xml:space="preserve">1 szt. pojemnik na makulaturę koloru niebieskiego oznaczony napisem „Papier” </w:t>
      </w:r>
      <w:r>
        <w:br/>
      </w:r>
      <w:r w:rsidRPr="00244A73">
        <w:t>o pojemności 1,5 m</w:t>
      </w:r>
      <w:r w:rsidRPr="00244A73">
        <w:rPr>
          <w:vertAlign w:val="superscript"/>
        </w:rPr>
        <w:t>3</w:t>
      </w:r>
      <w:r w:rsidRPr="00244A73">
        <w:t>,</w:t>
      </w:r>
    </w:p>
    <w:p w:rsidR="004D0771" w:rsidRDefault="005578D2" w:rsidP="005578D2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A73">
        <w:rPr>
          <w:rFonts w:ascii="Times New Roman" w:hAnsi="Times New Roman" w:cs="Times New Roman"/>
          <w:color w:val="auto"/>
        </w:rPr>
        <w:t xml:space="preserve">Wykonawca jest zobowiązany do dbania o właściwy stan techniczny pojemników, </w:t>
      </w:r>
      <w:r w:rsidRPr="00244A73">
        <w:rPr>
          <w:rFonts w:ascii="Times New Roman" w:hAnsi="Times New Roman" w:cs="Times New Roman"/>
          <w:color w:val="auto"/>
        </w:rPr>
        <w:br/>
        <w:t xml:space="preserve">o których mowa w pkt. </w:t>
      </w:r>
      <w:r>
        <w:rPr>
          <w:rFonts w:ascii="Times New Roman" w:hAnsi="Times New Roman" w:cs="Times New Roman"/>
          <w:color w:val="auto"/>
        </w:rPr>
        <w:t>3</w:t>
      </w:r>
      <w:r w:rsidRPr="00244A73">
        <w:rPr>
          <w:rFonts w:ascii="Times New Roman" w:hAnsi="Times New Roman" w:cs="Times New Roman"/>
          <w:color w:val="auto"/>
        </w:rPr>
        <w:t xml:space="preserve"> niniejszego działu oraz ich utrzymania we właściwym stanie higienicznym poprzez dezynfekcję, która odbywać się będzie z częstotliwością jeden raz </w:t>
      </w:r>
      <w:r>
        <w:rPr>
          <w:rFonts w:ascii="Times New Roman" w:hAnsi="Times New Roman" w:cs="Times New Roman"/>
          <w:color w:val="auto"/>
        </w:rPr>
        <w:br/>
      </w:r>
      <w:r w:rsidRPr="00244A73">
        <w:rPr>
          <w:rFonts w:ascii="Times New Roman" w:hAnsi="Times New Roman" w:cs="Times New Roman"/>
          <w:color w:val="auto"/>
        </w:rPr>
        <w:t xml:space="preserve">w miesiącu w okresie od miesiąca kwietnia do października przy czym w okresie letnim tj. w miesiącach od  czerwca do września włącznie pojemniki należy dezynfekować </w:t>
      </w:r>
      <w:r>
        <w:rPr>
          <w:rFonts w:ascii="Times New Roman" w:hAnsi="Times New Roman" w:cs="Times New Roman"/>
          <w:color w:val="auto"/>
        </w:rPr>
        <w:br/>
      </w:r>
      <w:r w:rsidRPr="00244A73">
        <w:rPr>
          <w:rFonts w:ascii="Times New Roman" w:hAnsi="Times New Roman" w:cs="Times New Roman"/>
          <w:color w:val="auto"/>
        </w:rPr>
        <w:t>z częstotliwością dwa razy w miesiącu</w:t>
      </w:r>
      <w:r w:rsidR="004D0771">
        <w:rPr>
          <w:rFonts w:ascii="Times New Roman" w:hAnsi="Times New Roman" w:cs="Times New Roman"/>
          <w:color w:val="auto"/>
        </w:rPr>
        <w:t>.</w:t>
      </w:r>
    </w:p>
    <w:p w:rsidR="004D0771" w:rsidRPr="004D0771" w:rsidRDefault="005578D2" w:rsidP="004D0771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0771">
        <w:rPr>
          <w:rFonts w:ascii="Times New Roman" w:eastAsiaTheme="minorHAnsi" w:hAnsi="Times New Roman" w:cs="Times New Roman"/>
        </w:rPr>
        <w:t>Wykonawca zobowiązany jest do odbioru i zagospodarowania każdej ilości odpadów komunalnych przekazanych p</w:t>
      </w:r>
      <w:r w:rsidR="004D0771">
        <w:rPr>
          <w:rFonts w:ascii="Times New Roman" w:eastAsiaTheme="minorHAnsi" w:hAnsi="Times New Roman" w:cs="Times New Roman"/>
        </w:rPr>
        <w:t>rzez właścicieli nieruchomości.</w:t>
      </w:r>
    </w:p>
    <w:p w:rsidR="004D0771" w:rsidRPr="004D0771" w:rsidRDefault="005578D2" w:rsidP="005578D2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0771">
        <w:rPr>
          <w:rFonts w:ascii="Times New Roman" w:eastAsiaTheme="minorHAnsi" w:hAnsi="Times New Roman"/>
        </w:rPr>
        <w:t xml:space="preserve">Wykonawca zobowiązany jest kontrolować realizowanie przez właścicieli nieruchomości obowiązki w zakresie selektywnego zbierania odpadów komunalnych. W przypadku jego niedopełnienia tj. </w:t>
      </w:r>
      <w:r w:rsidRPr="004D0771">
        <w:rPr>
          <w:rFonts w:ascii="Times New Roman" w:hAnsi="Times New Roman"/>
        </w:rPr>
        <w:t xml:space="preserve">udział frakcji obcej w pojemniku lub worku przeznaczonym do odpadów komunalnych </w:t>
      </w:r>
      <w:r w:rsidR="00B63E71" w:rsidRPr="004D0771">
        <w:rPr>
          <w:rFonts w:ascii="Times New Roman" w:hAnsi="Times New Roman"/>
        </w:rPr>
        <w:t xml:space="preserve">zmieszanych będzie stanowił </w:t>
      </w:r>
      <w:r w:rsidRPr="004D0771">
        <w:rPr>
          <w:rFonts w:ascii="Times New Roman" w:hAnsi="Times New Roman"/>
        </w:rPr>
        <w:t xml:space="preserve">więcej niż 30 % objętości odpadów , </w:t>
      </w:r>
      <w:r w:rsidRPr="004D0771">
        <w:rPr>
          <w:rFonts w:ascii="Times New Roman" w:hAnsi="Times New Roman"/>
        </w:rPr>
        <w:br/>
        <w:t>w pojemniku lub worku przeznaczonym do odpadów selektywnie zebranych udział innych fra</w:t>
      </w:r>
      <w:r w:rsidR="00B63E71" w:rsidRPr="004D0771">
        <w:rPr>
          <w:rFonts w:ascii="Times New Roman" w:hAnsi="Times New Roman"/>
        </w:rPr>
        <w:t>kcji odpadów będzie stanowił</w:t>
      </w:r>
      <w:r w:rsidRPr="004D0771">
        <w:rPr>
          <w:rFonts w:ascii="Times New Roman" w:hAnsi="Times New Roman"/>
        </w:rPr>
        <w:t xml:space="preserve"> więcej niż 30 % objętości odpadów selektywnie zebranych, w odpadach biodegradowalnych udział innych frakc</w:t>
      </w:r>
      <w:r w:rsidR="00B63E71" w:rsidRPr="004D0771">
        <w:rPr>
          <w:rFonts w:ascii="Times New Roman" w:hAnsi="Times New Roman"/>
        </w:rPr>
        <w:t>ji odpadów będzie stanowił więcej</w:t>
      </w:r>
      <w:r w:rsidRPr="004D0771">
        <w:rPr>
          <w:rFonts w:ascii="Times New Roman" w:hAnsi="Times New Roman"/>
        </w:rPr>
        <w:t xml:space="preserve"> niż 1% objętości bioodpadów W</w:t>
      </w:r>
      <w:r w:rsidRPr="004D0771">
        <w:rPr>
          <w:rFonts w:ascii="Times New Roman" w:eastAsiaTheme="minorHAnsi" w:hAnsi="Times New Roman"/>
        </w:rPr>
        <w:t>ykonawca zobowiązany jest przyjąć odpady jako zmieszane odpady komunalne oraz pisemnie powiadomić o tym Zamawiającego niezwłocznie, lecz nie później niż w ciągu 7 dni (powiadomienie powinno zawierać wskazanie dnia odbioru odpadów komunalnych oraz adres nieruchomości, z której odebrano odpady, dołączyć dokumentację fotograficzną)</w:t>
      </w:r>
      <w:r w:rsidR="004D0771">
        <w:rPr>
          <w:rFonts w:ascii="Times New Roman" w:eastAsiaTheme="minorHAnsi" w:hAnsi="Times New Roman"/>
        </w:rPr>
        <w:t>.</w:t>
      </w:r>
    </w:p>
    <w:p w:rsidR="004D0771" w:rsidRPr="004D0771" w:rsidRDefault="005578D2" w:rsidP="005578D2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0771">
        <w:rPr>
          <w:rFonts w:ascii="Times New Roman" w:eastAsiaTheme="minorHAnsi" w:hAnsi="Times New Roman" w:cs="Times New Roman"/>
        </w:rPr>
        <w:t>Wykonawca zobowiązany jest każdorazowo na żądanie Zamawiającego w terminie 7 dni od dnia otrzymania takiego żądania do okazania do wglądu (wydruku) dane lokalizacyjne pojazdów Wykonawcy w miejscach świadczenia usługi.</w:t>
      </w:r>
    </w:p>
    <w:p w:rsidR="004D0771" w:rsidRPr="004D0771" w:rsidRDefault="005578D2" w:rsidP="005578D2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0771">
        <w:rPr>
          <w:rFonts w:ascii="Times New Roman" w:eastAsiaTheme="minorHAnsi" w:hAnsi="Times New Roman" w:cs="Times New Roman"/>
        </w:rPr>
        <w:t>Wykonawca, stosownie do treści art. 9n ustaw</w:t>
      </w:r>
      <w:r w:rsidR="004D0771">
        <w:rPr>
          <w:rFonts w:ascii="Times New Roman" w:eastAsiaTheme="minorHAnsi" w:hAnsi="Times New Roman" w:cs="Times New Roman"/>
        </w:rPr>
        <w:t xml:space="preserve">y z dnia 13 września 1996 roku </w:t>
      </w:r>
      <w:r w:rsidRPr="004D0771">
        <w:rPr>
          <w:rFonts w:ascii="Times New Roman" w:eastAsiaTheme="minorHAnsi" w:hAnsi="Times New Roman" w:cs="Times New Roman"/>
        </w:rPr>
        <w:t xml:space="preserve">o utrzymaniu czystości i porządku w gminach </w:t>
      </w:r>
      <w:r w:rsidRPr="004D0771">
        <w:rPr>
          <w:rFonts w:ascii="Times New Roman" w:hAnsi="Times New Roman" w:cs="Times New Roman"/>
        </w:rPr>
        <w:t>(</w:t>
      </w:r>
      <w:r w:rsidRPr="004D0771">
        <w:rPr>
          <w:rFonts w:ascii="Times New Roman" w:eastAsiaTheme="minorHAnsi" w:hAnsi="Times New Roman" w:cs="Times New Roman"/>
          <w:lang w:eastAsia="en-US"/>
        </w:rPr>
        <w:t>t.j. Dz. U. z 2019r. poz. 2010</w:t>
      </w:r>
      <w:r w:rsidR="004D0771">
        <w:rPr>
          <w:rFonts w:ascii="Times New Roman" w:hAnsi="Times New Roman" w:cs="Times New Roman"/>
        </w:rPr>
        <w:t>),</w:t>
      </w:r>
      <w:r w:rsidRPr="004D0771">
        <w:rPr>
          <w:rFonts w:ascii="Times New Roman" w:eastAsiaTheme="minorHAnsi" w:hAnsi="Times New Roman" w:cs="Times New Roman"/>
        </w:rPr>
        <w:t xml:space="preserve"> jest obowiązany do sporządzania rocznych sprawozdań i przekazywania ich Zamawiającemu w terminie do 31 stycznia za poprzedni rok kalendarzow</w:t>
      </w:r>
      <w:r w:rsidR="004D0771" w:rsidRPr="004D0771">
        <w:rPr>
          <w:rFonts w:ascii="Times New Roman" w:eastAsiaTheme="minorHAnsi" w:hAnsi="Times New Roman" w:cs="Times New Roman"/>
        </w:rPr>
        <w:t xml:space="preserve">y za pośrednictwem bazy danych </w:t>
      </w:r>
      <w:r w:rsidRPr="004D0771">
        <w:rPr>
          <w:rFonts w:ascii="Times New Roman" w:eastAsiaTheme="minorHAnsi" w:hAnsi="Times New Roman" w:cs="Times New Roman"/>
        </w:rPr>
        <w:t>o produktach i opakowaniach oraz o gospodarce odpadami.</w:t>
      </w:r>
    </w:p>
    <w:p w:rsidR="005578D2" w:rsidRPr="004D0771" w:rsidRDefault="005578D2" w:rsidP="005578D2">
      <w:pPr>
        <w:pStyle w:val="Default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0771">
        <w:rPr>
          <w:rFonts w:ascii="Times New Roman" w:eastAsiaTheme="minorHAnsi" w:hAnsi="Times New Roman" w:cs="Times New Roman"/>
        </w:rPr>
        <w:t xml:space="preserve">Wykonawca zobowiązany jest: 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</w:t>
      </w:r>
      <w:r w:rsidRPr="00244A73">
        <w:rPr>
          <w:rFonts w:ascii="Times New Roman" w:eastAsiaTheme="minorHAnsi" w:hAnsi="Times New Roman"/>
          <w:sz w:val="24"/>
          <w:szCs w:val="24"/>
        </w:rPr>
        <w:t>osiadać, co najmniej dwa pojazdy przystosowane do  odbierania selektywnie z</w:t>
      </w:r>
      <w:r>
        <w:rPr>
          <w:rFonts w:ascii="Times New Roman" w:eastAsiaTheme="minorHAnsi" w:hAnsi="Times New Roman"/>
          <w:sz w:val="24"/>
          <w:szCs w:val="24"/>
        </w:rPr>
        <w:t xml:space="preserve">ebranych odpadów komunalnych, 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posiadać, co najmniej dwa pojazdy przystosowane do odbierania zmieszanych odpadów komunalnych, 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trwale i czytelnie oznakować pojazdy, w widocznym miejscu, nazwą firmy oraz danymi adresowymi i numerem telefonu,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zapewnić, aby konstrukcja pojazdów ograniczała rozwiewanie i zabezpieczała przed rozpylaniem przewożonych odpadów oraz minimalizowała oddziaływanie czynników atmosferycznych na odpady, 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wyposażyć pojazdy w system monitoringu bazującego na systemie pozycjonowania satelitarnego, umożliwiający trwałe zapisywanie, przechowywanie i odczytywanie </w:t>
      </w:r>
      <w:r w:rsidRPr="004D0771">
        <w:rPr>
          <w:rFonts w:ascii="Times New Roman" w:eastAsiaTheme="minorHAnsi" w:hAnsi="Times New Roman"/>
          <w:sz w:val="24"/>
          <w:szCs w:val="24"/>
        </w:rPr>
        <w:lastRenderedPageBreak/>
        <w:t>danych o położeniu pojazdu i miejscach postojów oraz system czujników zapisujących dane o miejscach wyładunku odpadów umożliwiający weryfikację tych danych,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wyposażyć pojazdy w narzędzia lub urządzenia umożliwiające sprzątanie terenu po opróżnieniu pojemników, 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zapewnić, aby pojazdy były zarejestrowane i dopuszczone do ruchu oraz posiadały aktualne badania techniczne i świadectwa dopuszczenia do ruchu zgodnie </w:t>
      </w:r>
      <w:r w:rsidRPr="004D0771">
        <w:rPr>
          <w:rFonts w:ascii="Times New Roman" w:eastAsiaTheme="minorHAnsi" w:hAnsi="Times New Roman"/>
          <w:sz w:val="24"/>
          <w:szCs w:val="24"/>
        </w:rPr>
        <w:br/>
        <w:t>z przepisami o ruchu drogowym,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zabezpieczyć pojazdy i urządzenia przed niekontrolowanym wydostawaniem się </w:t>
      </w:r>
      <w:r w:rsidRPr="004D0771">
        <w:rPr>
          <w:rFonts w:ascii="Times New Roman" w:eastAsiaTheme="minorHAnsi" w:hAnsi="Times New Roman"/>
          <w:sz w:val="24"/>
          <w:szCs w:val="24"/>
        </w:rPr>
        <w:br/>
        <w:t>na zewnątrz odpadów, podczas ich magazynowania, przeładunku, a także transportu,</w:t>
      </w:r>
    </w:p>
    <w:p w:rsidR="004D0771" w:rsidRDefault="005578D2" w:rsidP="004D077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myć i dezynfekować pojazdy i urządzenia z częstotliwością gwarantującą zapewnienie im właściwego stanu sanitarnego, nie rzadziej niż raz na miesiąc, </w:t>
      </w:r>
      <w:r w:rsidRPr="004D0771">
        <w:rPr>
          <w:rFonts w:ascii="Times New Roman" w:eastAsiaTheme="minorHAnsi" w:hAnsi="Times New Roman"/>
          <w:sz w:val="24"/>
          <w:szCs w:val="24"/>
        </w:rPr>
        <w:br/>
        <w:t>a w okresie letnim nie rzadziej niż raz na dwa tygodnie,</w:t>
      </w:r>
    </w:p>
    <w:p w:rsidR="004D0771" w:rsidRDefault="005578D2" w:rsidP="004D0771">
      <w:pPr>
        <w:pStyle w:val="Akapitzlist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prowadzić dokumentację potwierdzającą wykonanie czynności w zakresie mycia </w:t>
      </w:r>
      <w:r w:rsidRPr="004D0771">
        <w:rPr>
          <w:rFonts w:ascii="Times New Roman" w:eastAsiaTheme="minorHAnsi" w:hAnsi="Times New Roman"/>
          <w:sz w:val="24"/>
          <w:szCs w:val="24"/>
        </w:rPr>
        <w:br/>
        <w:t>i dezynfekcji pojazdów i urządzeń</w:t>
      </w:r>
      <w:r w:rsidR="004D0771">
        <w:rPr>
          <w:rFonts w:ascii="Times New Roman" w:eastAsiaTheme="minorHAnsi" w:hAnsi="Times New Roman"/>
          <w:sz w:val="24"/>
          <w:szCs w:val="24"/>
        </w:rPr>
        <w:t>,</w:t>
      </w:r>
    </w:p>
    <w:p w:rsidR="004D0771" w:rsidRDefault="005578D2" w:rsidP="004D0771">
      <w:pPr>
        <w:pStyle w:val="Akapitzlist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Wykonawca zobowiązany jest posiadać bazę magazy</w:t>
      </w:r>
      <w:r w:rsidR="004D0771">
        <w:rPr>
          <w:rFonts w:ascii="Times New Roman" w:eastAsiaTheme="minorHAnsi" w:hAnsi="Times New Roman"/>
          <w:sz w:val="24"/>
          <w:szCs w:val="24"/>
        </w:rPr>
        <w:t xml:space="preserve">nowo – transportową usytuowaną </w:t>
      </w:r>
      <w:r w:rsidRPr="004D0771">
        <w:rPr>
          <w:rFonts w:ascii="Times New Roman" w:eastAsiaTheme="minorHAnsi" w:hAnsi="Times New Roman"/>
          <w:sz w:val="24"/>
          <w:szCs w:val="24"/>
        </w:rPr>
        <w:t>w Gminie Główczyce lub w odległości nie większej niż 60 km od granicy Gminy Główczyce, na terenie, do którego posiada tytuł prawny,</w:t>
      </w:r>
    </w:p>
    <w:p w:rsidR="005578D2" w:rsidRPr="004D0771" w:rsidRDefault="005578D2" w:rsidP="004D0771">
      <w:pPr>
        <w:pStyle w:val="Akapitzlist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74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baza transportowo – magazynowa, musi spełniać następujące warunki: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>teren bazy magazynowo - transportowej musi być zabezpieczony w sposób uniemożliwiając</w:t>
      </w:r>
      <w:r w:rsidR="004D0771">
        <w:rPr>
          <w:rFonts w:ascii="Times New Roman" w:eastAsiaTheme="minorHAnsi" w:hAnsi="Times New Roman"/>
          <w:sz w:val="24"/>
          <w:szCs w:val="24"/>
        </w:rPr>
        <w:t>y wstęp osobom nieupoważnionym,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miejsce przeznaczone na parkowanie pojazdów musi być zabezpieczone przed emisją zanieczyszczeń do gruntu, 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miejsce magazynowania selektywnie zebranych odpadów komunalnych musi być zabezpieczone przed emisją zanieczyszczeń do gruntu oraz przed działaniem czynników atmosferycznych,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baza musi być wyposażona w urządzenia lub systemy zapewniające zagospodarowanie wód opadowych i ścieków przemysłowych pochodzących z terenu bazy,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na koniec każdego dnia roboczego pojazdy muszą by</w:t>
      </w:r>
      <w:r w:rsidR="004D0771">
        <w:rPr>
          <w:rFonts w:ascii="Times New Roman" w:eastAsiaTheme="minorHAnsi" w:hAnsi="Times New Roman"/>
          <w:sz w:val="24"/>
          <w:szCs w:val="24"/>
        </w:rPr>
        <w:t xml:space="preserve">ć opróżnione z odpadów </w:t>
      </w:r>
      <w:r w:rsidRPr="004D0771">
        <w:rPr>
          <w:rFonts w:ascii="Times New Roman" w:eastAsiaTheme="minorHAnsi" w:hAnsi="Times New Roman"/>
          <w:sz w:val="24"/>
          <w:szCs w:val="24"/>
        </w:rPr>
        <w:t>i parkowane wyłącznie na terenie bazy magazynowo – transportowej,</w:t>
      </w:r>
    </w:p>
    <w:p w:rsidR="004D0771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>baza magazynowo - transportowa musi być wyposażona w punkt bieżącej konserwacji i napraw pojazdów oraz miejsce do mycia i dezynfekcji pojazdów, o ile czynności te nie są wykonywane przez uprawnione podmioty zewnętrzne poza terenem bazy magazynowo – transportowej, a także w miejsce przeznaczone do parkowania pojazdów, pomieszczenie socjalne dla pracowników odpowiadające ilości zatrudnionych osób, miejsca do magazynowania selektywnie zebranych odpadów z grupy odpadów komunalnych, legalizowaną samochodową wagę najazdową – w przypadku gdy na terenie bazy następuje magazynowanie odpadów,</w:t>
      </w:r>
    </w:p>
    <w:p w:rsidR="00374F02" w:rsidRDefault="005578D2" w:rsidP="004D0771">
      <w:pPr>
        <w:pStyle w:val="Akapitzlist"/>
        <w:numPr>
          <w:ilvl w:val="0"/>
          <w:numId w:val="73"/>
        </w:numPr>
        <w:tabs>
          <w:tab w:val="left" w:pos="1134"/>
        </w:tabs>
        <w:autoSpaceDE w:val="0"/>
        <w:autoSpaceDN w:val="0"/>
        <w:adjustRightInd w:val="0"/>
        <w:spacing w:after="74"/>
        <w:ind w:left="1134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4D0771">
        <w:rPr>
          <w:rFonts w:ascii="Times New Roman" w:eastAsiaTheme="minorHAnsi" w:hAnsi="Times New Roman"/>
          <w:sz w:val="24"/>
          <w:szCs w:val="24"/>
        </w:rPr>
        <w:t xml:space="preserve">na terenie bazy magazynowo – transportowej muszą znaleźć się urządzenia </w:t>
      </w:r>
      <w:r w:rsidRPr="004D0771">
        <w:rPr>
          <w:rFonts w:ascii="Times New Roman" w:eastAsiaTheme="minorHAnsi" w:hAnsi="Times New Roman"/>
          <w:sz w:val="24"/>
          <w:szCs w:val="24"/>
        </w:rPr>
        <w:br/>
        <w:t>do selektywnego gromadzenia odpadów komunalnych przed ich transportem do miejsc przetwarzania, urządzenia te powinny być utrzymywane we właściwym stanie technicznym i sanitarnym.</w:t>
      </w:r>
    </w:p>
    <w:p w:rsidR="00756BC8" w:rsidRPr="00756BC8" w:rsidRDefault="00756BC8" w:rsidP="00756BC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74"/>
        <w:ind w:left="1134" w:hanging="567"/>
        <w:jc w:val="both"/>
        <w:rPr>
          <w:rFonts w:ascii="Times New Roman" w:eastAsiaTheme="minorHAnsi" w:hAnsi="Times New Roman"/>
          <w:sz w:val="24"/>
          <w:szCs w:val="24"/>
        </w:rPr>
      </w:pPr>
      <w:r w:rsidRPr="00756BC8">
        <w:rPr>
          <w:rFonts w:ascii="Times New Roman" w:eastAsiaTheme="minorHAnsi" w:hAnsi="Times New Roman"/>
          <w:sz w:val="24"/>
          <w:szCs w:val="24"/>
        </w:rPr>
        <w:lastRenderedPageBreak/>
        <w:t>Wykonawca winny jest dysponować kadrą osób wykonujących zamówienie wystarczającą do zachowania jego płynności.</w:t>
      </w:r>
    </w:p>
    <w:p w:rsidR="00375A2E" w:rsidRPr="00244A73" w:rsidRDefault="00375A2E" w:rsidP="004D0771">
      <w:pPr>
        <w:rPr>
          <w:b/>
          <w:snapToGrid w:val="0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2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Termin realizacji umowy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62"/>
        </w:numPr>
        <w:tabs>
          <w:tab w:val="left" w:pos="0"/>
        </w:tabs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Zamówienie należy zrealizować w terminie od dnia</w:t>
      </w:r>
      <w:r w:rsidR="005A1BC4">
        <w:rPr>
          <w:rFonts w:ascii="Times New Roman" w:hAnsi="Times New Roman"/>
          <w:snapToGrid w:val="0"/>
          <w:sz w:val="24"/>
          <w:szCs w:val="24"/>
        </w:rPr>
        <w:t xml:space="preserve"> 01.07.2020 </w:t>
      </w:r>
      <w:r w:rsidR="00C573CB">
        <w:rPr>
          <w:rFonts w:ascii="Times New Roman" w:hAnsi="Times New Roman"/>
          <w:snapToGrid w:val="0"/>
          <w:sz w:val="24"/>
          <w:szCs w:val="24"/>
        </w:rPr>
        <w:t>r.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do </w:t>
      </w:r>
      <w:r w:rsidR="005A1BC4">
        <w:rPr>
          <w:rFonts w:ascii="Times New Roman" w:hAnsi="Times New Roman"/>
          <w:snapToGrid w:val="0"/>
          <w:sz w:val="24"/>
          <w:szCs w:val="24"/>
        </w:rPr>
        <w:t>30.06.2021</w:t>
      </w:r>
      <w:r w:rsidRPr="00244A73">
        <w:rPr>
          <w:rFonts w:ascii="Times New Roman" w:hAnsi="Times New Roman"/>
          <w:snapToGrid w:val="0"/>
          <w:sz w:val="24"/>
          <w:szCs w:val="24"/>
        </w:rPr>
        <w:t>r.</w:t>
      </w:r>
    </w:p>
    <w:p w:rsidR="00375A2E" w:rsidRPr="00244A73" w:rsidRDefault="00375A2E" w:rsidP="00375A2E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3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Wynagrodzenie</w:t>
      </w:r>
      <w:r w:rsidRPr="00244A73">
        <w:rPr>
          <w:b/>
          <w:i/>
          <w:snapToGrid w:val="0"/>
        </w:rPr>
        <w:t xml:space="preserve"> </w:t>
      </w:r>
    </w:p>
    <w:p w:rsidR="00B84B9D" w:rsidRDefault="00375A2E" w:rsidP="00B84B9D">
      <w:pPr>
        <w:pStyle w:val="Akapitzlist"/>
        <w:widowControl w:val="0"/>
        <w:numPr>
          <w:ilvl w:val="0"/>
          <w:numId w:val="10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84B9D">
        <w:rPr>
          <w:rFonts w:ascii="Times New Roman" w:hAnsi="Times New Roman"/>
          <w:snapToGrid w:val="0"/>
          <w:sz w:val="24"/>
          <w:szCs w:val="24"/>
        </w:rPr>
        <w:t xml:space="preserve">Wartość </w:t>
      </w:r>
      <w:r w:rsidR="00D6123E" w:rsidRPr="00B84B9D">
        <w:rPr>
          <w:rFonts w:ascii="Times New Roman" w:hAnsi="Times New Roman"/>
          <w:snapToGrid w:val="0"/>
          <w:sz w:val="24"/>
          <w:szCs w:val="24"/>
        </w:rPr>
        <w:t>wynagrodzenia</w:t>
      </w:r>
      <w:r w:rsidRPr="00B84B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44CC0" w:rsidRPr="00B84B9D">
        <w:rPr>
          <w:rFonts w:ascii="Times New Roman" w:hAnsi="Times New Roman"/>
          <w:snapToGrid w:val="0"/>
          <w:sz w:val="24"/>
          <w:szCs w:val="24"/>
        </w:rPr>
        <w:t xml:space="preserve">Wykonawcy </w:t>
      </w:r>
      <w:r w:rsidR="00B84B9D" w:rsidRPr="00B84B9D">
        <w:rPr>
          <w:rFonts w:ascii="Times New Roman" w:hAnsi="Times New Roman"/>
          <w:snapToGrid w:val="0"/>
          <w:sz w:val="24"/>
          <w:szCs w:val="24"/>
        </w:rPr>
        <w:t>bę</w:t>
      </w:r>
      <w:r w:rsidR="00D6123E" w:rsidRPr="00B84B9D">
        <w:rPr>
          <w:rFonts w:ascii="Times New Roman" w:hAnsi="Times New Roman"/>
          <w:snapToGrid w:val="0"/>
          <w:sz w:val="24"/>
          <w:szCs w:val="24"/>
        </w:rPr>
        <w:t xml:space="preserve">dzie wynikała z </w:t>
      </w:r>
      <w:r w:rsidR="00A44CC0" w:rsidRPr="00B84B9D">
        <w:rPr>
          <w:rFonts w:ascii="Times New Roman" w:hAnsi="Times New Roman"/>
          <w:snapToGrid w:val="0"/>
          <w:sz w:val="24"/>
          <w:szCs w:val="24"/>
        </w:rPr>
        <w:t>iloczynu odebranych odpadów i cen jednostkowych podanych w ofercie stanowiącej załącznik nr 2 do oferty.</w:t>
      </w:r>
      <w:r w:rsidRPr="00B84B9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84B9D" w:rsidRDefault="00375A2E" w:rsidP="00B84B9D">
      <w:pPr>
        <w:pStyle w:val="Akapitzlist"/>
        <w:widowControl w:val="0"/>
        <w:numPr>
          <w:ilvl w:val="0"/>
          <w:numId w:val="10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84B9D">
        <w:rPr>
          <w:rFonts w:ascii="Times New Roman" w:hAnsi="Times New Roman"/>
          <w:snapToGrid w:val="0"/>
          <w:sz w:val="24"/>
          <w:szCs w:val="24"/>
        </w:rPr>
        <w:t>Do podanych cen należy doliczyć obowiązującą stawkę podatku VAT.</w:t>
      </w:r>
    </w:p>
    <w:p w:rsidR="00375A2E" w:rsidRPr="00B84B9D" w:rsidRDefault="00375A2E" w:rsidP="00B84B9D">
      <w:pPr>
        <w:pStyle w:val="Akapitzlist"/>
        <w:widowControl w:val="0"/>
        <w:numPr>
          <w:ilvl w:val="0"/>
          <w:numId w:val="10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84B9D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923133" w:rsidRPr="00B84B9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84B9D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którym mowa w ust. 1 obejmuje wszelkie koszty związane z realizacją przedmiotu umowy, w tym koszty </w:t>
      </w:r>
      <w:r w:rsidRPr="00B84B9D">
        <w:rPr>
          <w:rFonts w:ascii="Times New Roman" w:hAnsi="Times New Roman"/>
          <w:bCs/>
          <w:sz w:val="24"/>
          <w:szCs w:val="24"/>
        </w:rPr>
        <w:t>transportu, zagospodarowania odpadów, koszt opłaty za składowanie odpadów, koszt dostarczenia i utrzymania pojemników, koszt dostarczenia worków z tworzywa LDPE oraz wszystkie inne koszty jakie Wykonawca będzie musiał ponieść w celu prawidłowej realizacji umowy</w:t>
      </w:r>
      <w:r w:rsidR="00EC41EA" w:rsidRPr="00B84B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75A2E" w:rsidRPr="00244A73" w:rsidRDefault="00375A2E" w:rsidP="00375A2E">
      <w:pPr>
        <w:spacing w:line="276" w:lineRule="auto"/>
        <w:jc w:val="center"/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4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Warunki płatności</w:t>
      </w:r>
    </w:p>
    <w:p w:rsidR="00375A2E" w:rsidRPr="00275BE1" w:rsidRDefault="00375A2E" w:rsidP="00375A2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Rozliczanie usług następować będzie w okresach miesięcznych według cen jednostkowych za faktycznie odebrane i zagospodarowane ilości odpadów komunalnych. Zapłata będzie następowała w terminie  do ......</w:t>
      </w:r>
      <w:r w:rsidR="004D0771">
        <w:rPr>
          <w:rFonts w:ascii="Times New Roman" w:hAnsi="Times New Roman"/>
          <w:snapToGrid w:val="0"/>
          <w:sz w:val="24"/>
          <w:szCs w:val="24"/>
        </w:rPr>
        <w:t>....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dni </w:t>
      </w:r>
      <w:r w:rsidR="004E12D2">
        <w:rPr>
          <w:rFonts w:ascii="Times New Roman" w:hAnsi="Times New Roman"/>
          <w:snapToGrid w:val="0"/>
          <w:sz w:val="24"/>
          <w:szCs w:val="24"/>
        </w:rPr>
        <w:t>(zgodnie z ofertą wykonawcy)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 od daty otrzymania przez zamawiającego faktury.</w:t>
      </w:r>
    </w:p>
    <w:p w:rsidR="004276DF" w:rsidRDefault="00375A2E" w:rsidP="004276D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244A73">
        <w:t>Wynagrodzenie płatne będzie z konta Zamawiającego  na konto Wykonawcy nr……………………………………………………………………………….</w:t>
      </w:r>
    </w:p>
    <w:p w:rsidR="004276DF" w:rsidRPr="00244A73" w:rsidRDefault="004276DF" w:rsidP="004276D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B00658">
        <w:t>Rachunek bankowy podany przez wykonawcę jest rachunkiem zgłoszonym w organie podatkowym i wymienionym w rejestrze podatników VAT – Biała Lista Podatników. Płatność będzie odbywała się za pomocą mechanizmu podzielonej płatności (Split Payment).</w:t>
      </w:r>
    </w:p>
    <w:p w:rsidR="00375A2E" w:rsidRPr="00244A73" w:rsidRDefault="00375A2E" w:rsidP="00375A2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5"/>
        <w:jc w:val="both"/>
      </w:pPr>
      <w:r w:rsidRPr="00244A73">
        <w:rPr>
          <w:snapToGrid w:val="0"/>
        </w:rPr>
        <w:t>Wykonawca nie może bez zgody Zamawiającego dokonać przelewu wierzytelności wynikającej z niniejszej umowy na osobę trzecią. Zgoda Zamawiającego musi być wyrażona na piśmie.</w:t>
      </w:r>
    </w:p>
    <w:p w:rsidR="004276DF" w:rsidRPr="004276DF" w:rsidRDefault="00375A2E" w:rsidP="004276DF">
      <w:pPr>
        <w:pStyle w:val="Akapitzlist"/>
        <w:numPr>
          <w:ilvl w:val="0"/>
          <w:numId w:val="37"/>
        </w:numPr>
        <w:spacing w:after="0"/>
        <w:ind w:left="425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276DF">
        <w:rPr>
          <w:rFonts w:ascii="Times New Roman" w:hAnsi="Times New Roman"/>
          <w:snapToGrid w:val="0"/>
          <w:sz w:val="24"/>
          <w:szCs w:val="24"/>
        </w:rPr>
        <w:t>W przypadku korzystania przez Wykonawcę z Podwykonawcy, Wykonawca zobowiązany jest wraz z fakturą, o której mowa w ust. 1 przedstawić oświadczenia Podwykonawcy stwierdzające uregulowanie należności z tytułu wykonania usług zleconych Podwykonawcy za poprzedni okres rozliczeniowy.</w:t>
      </w:r>
    </w:p>
    <w:p w:rsidR="004276DF" w:rsidRPr="004276DF" w:rsidRDefault="004276DF" w:rsidP="004276DF">
      <w:pPr>
        <w:pStyle w:val="Akapitzlist"/>
        <w:numPr>
          <w:ilvl w:val="0"/>
          <w:numId w:val="37"/>
        </w:numPr>
        <w:spacing w:after="0"/>
        <w:ind w:left="425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276DF">
        <w:rPr>
          <w:rFonts w:ascii="Times New Roman" w:eastAsia="TrebuchetMS" w:hAnsi="Times New Roman"/>
          <w:sz w:val="24"/>
          <w:szCs w:val="24"/>
        </w:rPr>
        <w:t>Wykonawca może złożyć fakturę w formie ustrukturyzowanej Platformie Elektronicznego</w:t>
      </w:r>
      <w:r w:rsidRPr="004276DF">
        <w:rPr>
          <w:rFonts w:ascii="Times New Roman" w:hAnsi="Times New Roman"/>
          <w:sz w:val="24"/>
          <w:szCs w:val="24"/>
        </w:rPr>
        <w:t xml:space="preserve"> </w:t>
      </w:r>
      <w:r w:rsidRPr="004276DF">
        <w:rPr>
          <w:rFonts w:ascii="Times New Roman" w:eastAsia="TrebuchetMS" w:hAnsi="Times New Roman"/>
          <w:sz w:val="24"/>
          <w:szCs w:val="24"/>
        </w:rPr>
        <w:t>Fakturowania www.pefexpert.pl. W przypadku takiej formy złożenia faktury.</w:t>
      </w:r>
    </w:p>
    <w:p w:rsidR="004D0771" w:rsidRPr="00244A73" w:rsidRDefault="004D0771" w:rsidP="002B710B">
      <w:pPr>
        <w:autoSpaceDE w:val="0"/>
        <w:autoSpaceDN w:val="0"/>
        <w:adjustRightInd w:val="0"/>
        <w:spacing w:line="276" w:lineRule="auto"/>
        <w:jc w:val="both"/>
      </w:pPr>
    </w:p>
    <w:p w:rsidR="00375A2E" w:rsidRPr="00244A73" w:rsidRDefault="00375A2E" w:rsidP="00375A2E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§ 5</w:t>
      </w:r>
    </w:p>
    <w:p w:rsidR="00375A2E" w:rsidRPr="00244A73" w:rsidRDefault="00375A2E" w:rsidP="00375A2E">
      <w:pPr>
        <w:spacing w:line="276" w:lineRule="auto"/>
        <w:jc w:val="center"/>
        <w:rPr>
          <w:b/>
          <w:snapToGrid w:val="0"/>
        </w:rPr>
      </w:pPr>
      <w:r w:rsidRPr="00244A73">
        <w:rPr>
          <w:b/>
          <w:snapToGrid w:val="0"/>
        </w:rPr>
        <w:t>Przedstawiciele stron</w:t>
      </w:r>
    </w:p>
    <w:p w:rsidR="00375A2E" w:rsidRPr="00244A73" w:rsidRDefault="00375A2E" w:rsidP="00375A2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Przedstawicielami Zamawiającego przy realizacji umowy  jest:</w:t>
      </w:r>
    </w:p>
    <w:p w:rsidR="00375A2E" w:rsidRPr="00244A73" w:rsidRDefault="00CD3FCA" w:rsidP="00375A2E">
      <w:pPr>
        <w:pStyle w:val="Akapitzlist"/>
        <w:numPr>
          <w:ilvl w:val="0"/>
          <w:numId w:val="39"/>
        </w:numPr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Magdalena Kozłowska.</w:t>
      </w:r>
    </w:p>
    <w:p w:rsidR="00375A2E" w:rsidRPr="00244A73" w:rsidRDefault="00375A2E" w:rsidP="00375A2E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lastRenderedPageBreak/>
        <w:t>Przedstawicielami Wykonawcy przy realizacji umowy jest:</w:t>
      </w:r>
    </w:p>
    <w:p w:rsidR="00375A2E" w:rsidRPr="00244A73" w:rsidRDefault="00375A2E" w:rsidP="00375A2E">
      <w:pPr>
        <w:pStyle w:val="Akapitzlist"/>
        <w:numPr>
          <w:ilvl w:val="0"/>
          <w:numId w:val="40"/>
        </w:numPr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 ………………………………………………………………</w:t>
      </w:r>
    </w:p>
    <w:p w:rsidR="00375A2E" w:rsidRPr="00244A73" w:rsidRDefault="00375A2E" w:rsidP="00375A2E">
      <w:pPr>
        <w:jc w:val="center"/>
        <w:rPr>
          <w:b/>
          <w:snapToGrid w:val="0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6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Obowiązki stron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zobowiązany jest do: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bieżące przekazywanie Wykonawcy oraz aktualizacja danych dotyczących ilości posesji, z których odbierane są odpady komunalne,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przekazanie przed przystąpieniem do realizacji niniejszej umowy danych dotyczących nieruchomości w których będą gromadzone odpady selektywnie,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przekazywanie danych dotyczących aktualizacji liczby pojemników,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4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finansowania przedmiotu umowy,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zobowiązany jest do: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wykonania przedmiotu umowy, o którym mowa w § 1 niniejszej umowy</w:t>
      </w:r>
      <w:r w:rsidRPr="00244A7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244A73">
        <w:rPr>
          <w:rFonts w:ascii="Times New Roman" w:hAnsi="Times New Roman"/>
          <w:snapToGrid w:val="0"/>
          <w:sz w:val="24"/>
          <w:szCs w:val="24"/>
        </w:rPr>
        <w:t xml:space="preserve">zgodnie </w:t>
      </w:r>
      <w:r w:rsidRPr="00244A73">
        <w:rPr>
          <w:rFonts w:ascii="Times New Roman" w:hAnsi="Times New Roman"/>
          <w:snapToGrid w:val="0"/>
          <w:sz w:val="24"/>
          <w:szCs w:val="24"/>
        </w:rPr>
        <w:br/>
        <w:t>z zasadami wiedzy  i przepisami prawa,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>zapewnić na swój koszt wszystkie materiały, worki z folii LDPE, urządzenia, sprzęt niezbędny, do wykonania przedmiotu Umowy,</w:t>
      </w:r>
    </w:p>
    <w:p w:rsidR="00375A2E" w:rsidRPr="00244A73" w:rsidRDefault="00375A2E" w:rsidP="00375A2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>zapewnić kierownictwo i siłę roboczą, do wykonania przedmiotu Umowy,</w:t>
      </w:r>
    </w:p>
    <w:p w:rsidR="00375A2E" w:rsidRPr="00244A73" w:rsidRDefault="00375A2E" w:rsidP="00375A2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pełnić funkcje koordynacyjne w stosunku do usług realizowanych przez podwykonawców, oraz zapewnić ciągły nadzór nad pracownikami wykonującymi usługę, </w:t>
      </w:r>
    </w:p>
    <w:p w:rsidR="00375A2E" w:rsidRPr="00244A73" w:rsidRDefault="00375A2E" w:rsidP="00375A2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4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ponosić odpowiedzialność za wykonanie usługi tj. zapewnienie warunków bezpieczeństwa osób realizujących przedmiot Umowy, </w:t>
      </w:r>
    </w:p>
    <w:p w:rsidR="00375A2E" w:rsidRPr="00244A73" w:rsidRDefault="00375A2E" w:rsidP="00375A2E">
      <w:pPr>
        <w:pStyle w:val="Akapitzlist"/>
        <w:numPr>
          <w:ilvl w:val="0"/>
          <w:numId w:val="64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prowadzić i przekazywać raporty odebranych odpadów. 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§7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Kary umowne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3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zapłaci zamawiającemu kary umowne: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  zwłokę w terminach usuwania odpadów określonych w przygotowanym </w:t>
      </w:r>
      <w:r w:rsidRPr="00244A73">
        <w:rPr>
          <w:rFonts w:ascii="Times New Roman" w:hAnsi="Times New Roman"/>
          <w:snapToGrid w:val="0"/>
          <w:sz w:val="24"/>
          <w:szCs w:val="24"/>
        </w:rPr>
        <w:br/>
        <w:t>i dostarczonym harmonogramie  w wysokości 1% wartości miesięcznego wynagrodzenia za każdy dzień zwłoki.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 ominięcie posesji właściciela nieruchomości i nieodebranie odpadów w dniu określonym w harmonogramie w wysokości 0,1% wartości miesięcznego wynagrodzenia za każdą posesję.</w:t>
      </w:r>
    </w:p>
    <w:p w:rsidR="00375A2E" w:rsidRPr="00584CA8" w:rsidRDefault="00375A2E" w:rsidP="00375A2E">
      <w:pPr>
        <w:pStyle w:val="Akapitzlist"/>
        <w:numPr>
          <w:ilvl w:val="1"/>
          <w:numId w:val="43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eastAsiaTheme="minorHAnsi" w:hAnsi="Times New Roman"/>
          <w:sz w:val="24"/>
          <w:szCs w:val="24"/>
        </w:rPr>
        <w:t xml:space="preserve">za odstąpienie od Umowy z przyczyn zależnych od Wykonawcy w wysokości </w:t>
      </w:r>
      <w:r>
        <w:rPr>
          <w:rFonts w:ascii="Times New Roman" w:eastAsiaTheme="minorHAnsi" w:hAnsi="Times New Roman"/>
          <w:bCs/>
          <w:sz w:val="24"/>
          <w:szCs w:val="24"/>
        </w:rPr>
        <w:t>10% wartości umowy.</w:t>
      </w:r>
      <w:r w:rsidRPr="00244A7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75A2E" w:rsidRPr="00584CA8" w:rsidRDefault="00375A2E" w:rsidP="00375A2E">
      <w:pPr>
        <w:pStyle w:val="Akapitzlist"/>
        <w:widowControl w:val="0"/>
        <w:numPr>
          <w:ilvl w:val="1"/>
          <w:numId w:val="43"/>
        </w:numPr>
        <w:suppressAutoHyphens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w przypadku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 niewypełnienia obowiązku zatrudnienia pracowników na podstawie umowy o pracę </w:t>
      </w:r>
      <w:r w:rsidR="00A461EC">
        <w:rPr>
          <w:rFonts w:ascii="Times New Roman" w:eastAsiaTheme="minorHAnsi" w:hAnsi="Times New Roman"/>
          <w:color w:val="000000"/>
          <w:sz w:val="24"/>
          <w:szCs w:val="24"/>
        </w:rPr>
        <w:t xml:space="preserve">lub braku przedstawienia w terminie wymaganych dokumentów potwierdzających zatrudnienie, </w:t>
      </w:r>
      <w:r>
        <w:rPr>
          <w:rFonts w:ascii="Times New Roman" w:eastAsiaTheme="minorHAnsi" w:hAnsi="Times New Roman"/>
          <w:color w:val="000000"/>
          <w:sz w:val="24"/>
          <w:szCs w:val="24"/>
        </w:rPr>
        <w:t>wykonawca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 zapłaci Zamawiającemu karę umowną </w:t>
      </w:r>
      <w:r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>w wysokości minimalnego wynagrodzenia za pracę, obowiązującego w dniu stwierdzenia przez Zamawiająceg</w:t>
      </w:r>
      <w:r>
        <w:rPr>
          <w:rFonts w:ascii="Times New Roman" w:eastAsiaTheme="minorHAnsi" w:hAnsi="Times New Roman"/>
          <w:color w:val="000000"/>
          <w:sz w:val="24"/>
          <w:szCs w:val="24"/>
        </w:rPr>
        <w:t>o niedopełnienia tego obowiązku</w:t>
      </w:r>
      <w:r w:rsidR="00A44CC0">
        <w:rPr>
          <w:rFonts w:ascii="Times New Roman" w:eastAsiaTheme="minorHAnsi" w:hAnsi="Times New Roman"/>
          <w:color w:val="000000"/>
          <w:sz w:val="24"/>
          <w:szCs w:val="24"/>
        </w:rPr>
        <w:t xml:space="preserve"> za każdy stwierdzony przypadek </w:t>
      </w:r>
      <w:r w:rsidR="00A461EC">
        <w:rPr>
          <w:rFonts w:ascii="Times New Roman" w:eastAsiaTheme="minorHAnsi" w:hAnsi="Times New Roman"/>
          <w:color w:val="000000"/>
          <w:sz w:val="24"/>
          <w:szCs w:val="24"/>
        </w:rPr>
        <w:t>niezatrudnienia osoby lub ni</w:t>
      </w:r>
      <w:r w:rsidR="004276DF">
        <w:rPr>
          <w:rFonts w:ascii="Times New Roman" w:eastAsiaTheme="minorHAnsi" w:hAnsi="Times New Roman"/>
          <w:color w:val="000000"/>
          <w:sz w:val="24"/>
          <w:szCs w:val="24"/>
        </w:rPr>
        <w:t>eprzedstawienia dokumentów na żą</w:t>
      </w:r>
      <w:r w:rsidR="00A461EC">
        <w:rPr>
          <w:rFonts w:ascii="Times New Roman" w:eastAsiaTheme="minorHAnsi" w:hAnsi="Times New Roman"/>
          <w:color w:val="000000"/>
          <w:sz w:val="24"/>
          <w:szCs w:val="24"/>
        </w:rPr>
        <w:t>danie Zamawiającego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3"/>
        </w:numPr>
        <w:tabs>
          <w:tab w:val="left" w:pos="426"/>
          <w:tab w:val="left" w:pos="1134"/>
        </w:tabs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może potrącić należne kary umowne z wynagrodzenia W</w:t>
      </w:r>
      <w:r w:rsidR="004D0771">
        <w:rPr>
          <w:rFonts w:ascii="Times New Roman" w:hAnsi="Times New Roman"/>
          <w:snapToGrid w:val="0"/>
          <w:sz w:val="24"/>
          <w:szCs w:val="24"/>
        </w:rPr>
        <w:t>ykonawcy.</w:t>
      </w:r>
    </w:p>
    <w:p w:rsidR="00923133" w:rsidRPr="002B710B" w:rsidRDefault="00375A2E" w:rsidP="002B710B">
      <w:pPr>
        <w:pStyle w:val="Tekstpodstawowy"/>
        <w:widowControl w:val="0"/>
        <w:numPr>
          <w:ilvl w:val="0"/>
          <w:numId w:val="33"/>
        </w:numPr>
        <w:tabs>
          <w:tab w:val="left" w:pos="426"/>
          <w:tab w:val="left" w:pos="1134"/>
        </w:tabs>
        <w:suppressAutoHyphens/>
        <w:spacing w:line="276" w:lineRule="auto"/>
        <w:ind w:left="426" w:hanging="426"/>
        <w:rPr>
          <w:snapToGrid w:val="0"/>
          <w:sz w:val="24"/>
          <w:szCs w:val="24"/>
        </w:rPr>
      </w:pPr>
      <w:r w:rsidRPr="00244A73">
        <w:rPr>
          <w:snapToGrid w:val="0"/>
          <w:sz w:val="24"/>
          <w:szCs w:val="24"/>
        </w:rPr>
        <w:t xml:space="preserve">Strony zastrzegają sobie prawo do odszkodowania uzupełniającego przekraczającego </w:t>
      </w:r>
      <w:r w:rsidRPr="00244A73">
        <w:rPr>
          <w:snapToGrid w:val="0"/>
          <w:sz w:val="24"/>
          <w:szCs w:val="24"/>
        </w:rPr>
        <w:lastRenderedPageBreak/>
        <w:t>wysokość kar umownych do wysokości rzeczywiście poniesionej szkody.</w:t>
      </w:r>
    </w:p>
    <w:p w:rsidR="008A65A5" w:rsidRDefault="008A65A5" w:rsidP="00704FCD">
      <w:pPr>
        <w:autoSpaceDE w:val="0"/>
        <w:autoSpaceDN w:val="0"/>
        <w:adjustRightInd w:val="0"/>
        <w:rPr>
          <w:b/>
          <w:snapToGrid w:val="0"/>
        </w:rPr>
      </w:pPr>
    </w:p>
    <w:p w:rsidR="00375A2E" w:rsidRDefault="00375A2E" w:rsidP="00375A2E">
      <w:pPr>
        <w:autoSpaceDE w:val="0"/>
        <w:autoSpaceDN w:val="0"/>
        <w:adjustRightInd w:val="0"/>
        <w:jc w:val="center"/>
        <w:rPr>
          <w:b/>
          <w:snapToGrid w:val="0"/>
        </w:rPr>
      </w:pPr>
      <w:r w:rsidRPr="001B79EB">
        <w:rPr>
          <w:b/>
          <w:snapToGrid w:val="0"/>
        </w:rPr>
        <w:t>§</w:t>
      </w:r>
      <w:r>
        <w:rPr>
          <w:b/>
          <w:snapToGrid w:val="0"/>
        </w:rPr>
        <w:t>8</w:t>
      </w:r>
    </w:p>
    <w:p w:rsidR="00375A2E" w:rsidRPr="00E10BE0" w:rsidRDefault="00375A2E" w:rsidP="00375A2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  <w:r>
        <w:rPr>
          <w:b/>
          <w:snapToGrid w:val="0"/>
        </w:rPr>
        <w:t>Obowiązek realizacji zamówienia przez osoby zatrudnione</w:t>
      </w:r>
      <w:r>
        <w:rPr>
          <w:b/>
          <w:snapToGrid w:val="0"/>
        </w:rPr>
        <w:br/>
        <w:t xml:space="preserve"> na podstawie umowy o prace</w:t>
      </w:r>
    </w:p>
    <w:p w:rsidR="00375A2E" w:rsidRPr="000A27AB" w:rsidRDefault="00375A2E" w:rsidP="00375A2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Wykonawca zobowiązuje się, że pracownicy wykonujący czynności, dla których Zamawiający określił taki warunek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opisie przedmiotu zamówienia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, będą w okresie realizacji </w:t>
      </w:r>
      <w:r>
        <w:rPr>
          <w:rFonts w:ascii="Times New Roman" w:eastAsiaTheme="minorHAnsi" w:hAnsi="Times New Roman"/>
          <w:color w:val="000000"/>
          <w:sz w:val="24"/>
          <w:szCs w:val="24"/>
        </w:rPr>
        <w:t>u</w:t>
      </w:r>
      <w:r w:rsidRPr="00E10BE0">
        <w:rPr>
          <w:rFonts w:ascii="Times New Roman" w:eastAsiaTheme="minorHAnsi" w:hAnsi="Times New Roman"/>
          <w:color w:val="000000"/>
          <w:sz w:val="24"/>
          <w:szCs w:val="24"/>
        </w:rPr>
        <w:t xml:space="preserve">mowy zatrudnieni na podstawie umowy o pracę w rozumieniu przepisów 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ustawy z dnia 26 czerwca 1974 </w:t>
      </w:r>
      <w:r w:rsidR="005A1BC4">
        <w:rPr>
          <w:rFonts w:ascii="Times New Roman" w:eastAsiaTheme="minorHAnsi" w:hAnsi="Times New Roman"/>
          <w:color w:val="000000"/>
          <w:sz w:val="24"/>
          <w:szCs w:val="24"/>
        </w:rPr>
        <w:t>r. - Kodeks pracy (Dz. U. z 2019 r., poz. 1040)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, zgodnie z oświadczeniem złożonym przed podpisaniem umowy. </w:t>
      </w:r>
    </w:p>
    <w:p w:rsidR="00375A2E" w:rsidRPr="000A27AB" w:rsidRDefault="00375A2E" w:rsidP="00375A2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9"/>
          <w:sz w:val="24"/>
          <w:szCs w:val="24"/>
        </w:rPr>
        <w:t>Wykonawca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na żądanie Zamawiającego, w terminie wskazanym przez Zamawiającego nie dłuższym niż 7 dni roboczych, zobowiązuje się przedłożyć bieżące dokumenty potwierdzające, że przedmiot umowy jest wykonywany przez osoby będące pracownikami w rozumieniu przepisów ustawy z dnia 26 czerwca 1974 </w:t>
      </w:r>
      <w:r w:rsidR="005A1BC4">
        <w:rPr>
          <w:rFonts w:ascii="Times New Roman" w:eastAsiaTheme="minorHAnsi" w:hAnsi="Times New Roman"/>
          <w:color w:val="000000"/>
          <w:sz w:val="24"/>
          <w:szCs w:val="24"/>
        </w:rPr>
        <w:t>r. - Kodeks pracy (Dz. U. z 2019 r., poz. 1040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). W tym celu </w:t>
      </w:r>
      <w:r>
        <w:rPr>
          <w:rFonts w:ascii="Times New Roman" w:eastAsiaTheme="minorHAnsi" w:hAnsi="Times New Roman"/>
          <w:color w:val="000009"/>
          <w:sz w:val="24"/>
          <w:szCs w:val="24"/>
        </w:rPr>
        <w:t>Wykonawca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zobowiązany jest przedłożyć Zamawiającemu </w:t>
      </w:r>
      <w:r w:rsidRPr="000A27A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0A27AB">
        <w:rPr>
          <w:rFonts w:ascii="Times New Roman" w:hAnsi="Times New Roman"/>
          <w:b/>
          <w:sz w:val="24"/>
          <w:szCs w:val="24"/>
        </w:rPr>
        <w:t xml:space="preserve"> kopię umów o pracę</w:t>
      </w:r>
      <w:r w:rsidRPr="000A27AB">
        <w:rPr>
          <w:rFonts w:ascii="Times New Roman" w:hAnsi="Times New Roman"/>
          <w:sz w:val="24"/>
          <w:szCs w:val="24"/>
        </w:rPr>
        <w:t xml:space="preserve"> osób wykonujących w trakcie realizacji zamówienia czynności określone w opisie przedmiotu zamówienia</w:t>
      </w:r>
      <w:r w:rsidRPr="000A27AB">
        <w:rPr>
          <w:rFonts w:ascii="Times New Roman" w:hAnsi="Times New Roman"/>
          <w:color w:val="000000"/>
          <w:sz w:val="24"/>
          <w:szCs w:val="24"/>
        </w:rPr>
        <w:t>. Kopie</w:t>
      </w:r>
      <w:r w:rsidRPr="000A27AB">
        <w:rPr>
          <w:rFonts w:ascii="Times New Roman" w:hAnsi="Times New Roman"/>
          <w:sz w:val="24"/>
          <w:szCs w:val="24"/>
        </w:rPr>
        <w:t xml:space="preserve"> umów powinny zostać </w:t>
      </w:r>
      <w:r w:rsidRPr="000A27AB">
        <w:rPr>
          <w:rFonts w:ascii="Times New Roman" w:hAnsi="Times New Roman"/>
          <w:b/>
          <w:sz w:val="24"/>
          <w:szCs w:val="24"/>
        </w:rPr>
        <w:t>zanonimizowane</w:t>
      </w:r>
      <w:r w:rsidRPr="000A27AB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</w:t>
      </w:r>
      <w:r w:rsidRPr="000A27AB">
        <w:rPr>
          <w:rFonts w:ascii="Times New Roman" w:hAnsi="Times New Roman"/>
          <w:sz w:val="24"/>
          <w:szCs w:val="24"/>
        </w:rPr>
        <w:br/>
      </w:r>
      <w:r w:rsidRPr="000A27AB">
        <w:rPr>
          <w:rFonts w:ascii="Times New Roman" w:hAnsi="Times New Roman"/>
          <w:i/>
          <w:sz w:val="24"/>
          <w:szCs w:val="24"/>
        </w:rPr>
        <w:t>o ochronie danych osobowych</w:t>
      </w:r>
      <w:r w:rsidRPr="000A27AB">
        <w:rPr>
          <w:rFonts w:ascii="Times New Roman" w:hAnsi="Times New Roman"/>
          <w:sz w:val="24"/>
          <w:szCs w:val="24"/>
        </w:rPr>
        <w:t xml:space="preserve"> (tj. w szczególności bez imion, nazwisk, adresów, </w:t>
      </w:r>
      <w:r w:rsidRPr="000A27AB">
        <w:rPr>
          <w:rFonts w:ascii="Times New Roman" w:hAnsi="Times New Roman"/>
          <w:sz w:val="24"/>
          <w:szCs w:val="24"/>
        </w:rPr>
        <w:br/>
        <w:t>nr PESEL pracowników). Informacje takie jak: data zawarcia umowy, oraz zakres wykonywanych przez pracownika czynności powinny być możliwe do zidentyfikowania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>. Dopuszcza się dołączenie do umowy zakresu czynności w przypadku kiedy zakres wykonywanych przez pracownika czynności nie wynika z treści umowy.</w:t>
      </w:r>
    </w:p>
    <w:p w:rsidR="00375A2E" w:rsidRPr="000A27AB" w:rsidRDefault="00375A2E" w:rsidP="00375A2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Nieprzedłożenie przez </w:t>
      </w:r>
      <w:r>
        <w:rPr>
          <w:rFonts w:ascii="Times New Roman" w:eastAsiaTheme="minorHAnsi" w:hAnsi="Times New Roman"/>
          <w:color w:val="000009"/>
          <w:sz w:val="24"/>
          <w:szCs w:val="24"/>
        </w:rPr>
        <w:t>Wykonawcę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w terminie wskazanym przez Zamawiającego dokumentów zgodnie z ust. 2 będzie traktowane, jako niewypełnienie obowiązku zatrudnienia pracowników na podstawie umowy o pracę. </w:t>
      </w:r>
    </w:p>
    <w:p w:rsidR="00375A2E" w:rsidRPr="000A27AB" w:rsidRDefault="00375A2E" w:rsidP="00375A2E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13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27AB">
        <w:rPr>
          <w:rFonts w:ascii="Times New Roman" w:hAnsi="Times New Roman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0A27AB">
        <w:rPr>
          <w:rFonts w:ascii="Times New Roman" w:hAnsi="Times New Roman"/>
          <w:sz w:val="24"/>
          <w:szCs w:val="24"/>
        </w:rPr>
        <w:t xml:space="preserve"> Inspekcję Pracy.</w:t>
      </w:r>
      <w:r w:rsidRPr="000A27AB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375A2E" w:rsidRPr="00244A73" w:rsidRDefault="00375A2E" w:rsidP="00375A2E">
      <w:pPr>
        <w:jc w:val="center"/>
        <w:rPr>
          <w:b/>
          <w:snapToGrid w:val="0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 xml:space="preserve">§ </w:t>
      </w:r>
      <w:r>
        <w:rPr>
          <w:b/>
          <w:snapToGrid w:val="0"/>
        </w:rPr>
        <w:t>9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Podwykonawcy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2"/>
        </w:numPr>
        <w:spacing w:after="0"/>
        <w:ind w:left="426" w:hanging="426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zleci  Podwykonawcom następujący zakres usług: ………………………………………………………………………………………………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Zlecenie wykonania części usług Podwykonawcom nie zmienia zobowiązań Wykonawcy wobec Zamawiającego za wykonanie tej usług. Wykonawca odpo</w:t>
      </w:r>
      <w:r w:rsidR="002B710B">
        <w:rPr>
          <w:rFonts w:ascii="Times New Roman" w:hAnsi="Times New Roman"/>
          <w:snapToGrid w:val="0"/>
          <w:sz w:val="24"/>
          <w:szCs w:val="24"/>
        </w:rPr>
        <w:t xml:space="preserve">wiedzialny jest </w:t>
      </w:r>
      <w:r w:rsidRPr="00244A73">
        <w:rPr>
          <w:rFonts w:ascii="Times New Roman" w:hAnsi="Times New Roman"/>
          <w:snapToGrid w:val="0"/>
          <w:sz w:val="24"/>
          <w:szCs w:val="24"/>
        </w:rPr>
        <w:t>za działania, uchybienia i zaniedbania Podwykonawców oraz jego pracowników w takim samym stopniu, jakby to były działania, uchybienia  lub zaniedbania jego własnych pracowników.</w:t>
      </w:r>
    </w:p>
    <w:p w:rsidR="00375A2E" w:rsidRPr="00244A73" w:rsidRDefault="00375A2E" w:rsidP="00375A2E">
      <w:pPr>
        <w:jc w:val="center"/>
        <w:rPr>
          <w:b/>
          <w:snapToGrid w:val="0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 xml:space="preserve">§ </w:t>
      </w:r>
      <w:r>
        <w:rPr>
          <w:b/>
          <w:snapToGrid w:val="0"/>
        </w:rPr>
        <w:t>10</w:t>
      </w:r>
    </w:p>
    <w:p w:rsidR="00375A2E" w:rsidRDefault="00375A2E" w:rsidP="00375A2E">
      <w:pPr>
        <w:tabs>
          <w:tab w:val="left" w:pos="226"/>
        </w:tabs>
        <w:jc w:val="center"/>
        <w:rPr>
          <w:b/>
          <w:snapToGrid w:val="0"/>
        </w:rPr>
      </w:pPr>
      <w:r w:rsidRPr="00244A73">
        <w:rPr>
          <w:b/>
          <w:snapToGrid w:val="0"/>
        </w:rPr>
        <w:t>Zmiany w umowie</w:t>
      </w:r>
    </w:p>
    <w:p w:rsidR="00375A2E" w:rsidRPr="0092272E" w:rsidRDefault="00375A2E" w:rsidP="00923133">
      <w:pPr>
        <w:pStyle w:val="Akapitzlist"/>
        <w:widowControl w:val="0"/>
        <w:numPr>
          <w:ilvl w:val="0"/>
          <w:numId w:val="9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2272E">
        <w:rPr>
          <w:rFonts w:ascii="Times New Roman" w:hAnsi="Times New Roman"/>
          <w:snapToGrid w:val="0"/>
          <w:sz w:val="24"/>
          <w:szCs w:val="24"/>
        </w:rPr>
        <w:t>Zmianę wysokości wynagrodzenia za wykonanie przedmiotu zamówienia</w:t>
      </w: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 stosownie </w:t>
      </w:r>
      <w:r w:rsidRPr="0092272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92272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do treści art. 142 ust. 5 ustawy Prawo zamówień publicznych</w:t>
      </w:r>
      <w:r w:rsidRPr="0092272E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375A2E" w:rsidRPr="0092272E" w:rsidRDefault="00375A2E" w:rsidP="00923133">
      <w:pPr>
        <w:pStyle w:val="Akapitzlist"/>
        <w:numPr>
          <w:ilvl w:val="1"/>
          <w:numId w:val="97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zmiany stawki VAT nastąpi zmiana ceny umowy w stopniu odpowiadającym zmianie stawki podatku VAT (+/-); </w:t>
      </w:r>
    </w:p>
    <w:p w:rsidR="00375A2E" w:rsidRPr="0092272E" w:rsidRDefault="00375A2E" w:rsidP="00923133">
      <w:pPr>
        <w:pStyle w:val="Akapitzlist"/>
        <w:numPr>
          <w:ilvl w:val="1"/>
          <w:numId w:val="97"/>
        </w:numPr>
        <w:autoSpaceDE w:val="0"/>
        <w:autoSpaceDN w:val="0"/>
        <w:adjustRightInd w:val="0"/>
        <w:ind w:left="851" w:hanging="425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2272E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zmiany: </w:t>
      </w:r>
    </w:p>
    <w:p w:rsidR="00375A2E" w:rsidRPr="00371FDE" w:rsidRDefault="00375A2E" w:rsidP="00375A2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59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>wysokości minimalnego wynagrodzenia za pracę ustalonego na podstawie art. 2 ust. 3–5 ustawy z dnia 10 października 2002 r. o minimalnym wynag</w:t>
      </w:r>
      <w:r w:rsidR="006937F9">
        <w:rPr>
          <w:rFonts w:ascii="Times New Roman" w:eastAsiaTheme="minorHAnsi" w:hAnsi="Times New Roman"/>
          <w:color w:val="000000"/>
          <w:sz w:val="24"/>
          <w:szCs w:val="24"/>
        </w:rPr>
        <w:t>rodzeniu za pracę (Dz. U. z 2019 r., poz. 1564</w:t>
      </w: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 xml:space="preserve">), </w:t>
      </w:r>
    </w:p>
    <w:p w:rsidR="00375A2E" w:rsidRDefault="00375A2E" w:rsidP="00375A2E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1FDE">
        <w:rPr>
          <w:rFonts w:ascii="Times New Roman" w:eastAsiaTheme="minorHAnsi" w:hAnsi="Times New Roman"/>
          <w:color w:val="000000"/>
          <w:sz w:val="24"/>
          <w:szCs w:val="24"/>
        </w:rPr>
        <w:t xml:space="preserve">zasad podlegania ubezpieczeniom społecznym lub ubezpieczeniu zdrowotnemu lub wysokości stawki składki na ubezpieczenia społeczne lub zdrowotne, </w:t>
      </w:r>
    </w:p>
    <w:p w:rsidR="00375A2E" w:rsidRPr="00F11443" w:rsidRDefault="00375A2E" w:rsidP="00375A2E">
      <w:pPr>
        <w:pStyle w:val="Akapitzlist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1443">
        <w:rPr>
          <w:rFonts w:ascii="Times New Roman" w:hAnsi="Times New Roman"/>
          <w:sz w:val="24"/>
          <w:szCs w:val="24"/>
        </w:rPr>
        <w:t xml:space="preserve">Zamawiający dopuszcza możliwość dokonania zmian wynagrodzenia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w oparciu o przedstawione przez </w:t>
      </w:r>
      <w:r>
        <w:rPr>
          <w:rFonts w:ascii="Times New Roman" w:hAnsi="Times New Roman"/>
          <w:sz w:val="24"/>
          <w:szCs w:val="24"/>
        </w:rPr>
        <w:t>Wykonawcę</w:t>
      </w:r>
      <w:r w:rsidRPr="00F11443">
        <w:rPr>
          <w:rFonts w:ascii="Times New Roman" w:hAnsi="Times New Roman"/>
          <w:sz w:val="24"/>
          <w:szCs w:val="24"/>
        </w:rPr>
        <w:t xml:space="preserve"> zestawienie wpływu dokonanych zmian na koszty wykonania niniejszej umowy przez </w:t>
      </w:r>
      <w:r>
        <w:rPr>
          <w:rFonts w:ascii="Times New Roman" w:hAnsi="Times New Roman"/>
          <w:sz w:val="24"/>
          <w:szCs w:val="24"/>
        </w:rPr>
        <w:t>Wykonawcę</w:t>
      </w:r>
      <w:r w:rsidRPr="00F11443">
        <w:rPr>
          <w:rFonts w:ascii="Times New Roman" w:hAnsi="Times New Roman"/>
          <w:sz w:val="24"/>
          <w:szCs w:val="24"/>
        </w:rPr>
        <w:t xml:space="preserve">. Wniosek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o dokonanie zmiany może zostać przyjęty do rozpoznania po opublikowaniu </w:t>
      </w:r>
      <w:r>
        <w:rPr>
          <w:rFonts w:ascii="Times New Roman" w:hAnsi="Times New Roman"/>
          <w:sz w:val="24"/>
          <w:szCs w:val="24"/>
        </w:rPr>
        <w:br/>
      </w:r>
      <w:r w:rsidRPr="00F11443">
        <w:rPr>
          <w:rFonts w:ascii="Times New Roman" w:hAnsi="Times New Roman"/>
          <w:sz w:val="24"/>
          <w:szCs w:val="24"/>
        </w:rPr>
        <w:t xml:space="preserve">w Dzienniku Urzędowym lub innym urzędowym publikatorze powszechnego aktu będącego postawą zmiany. Strony będą dążyły do podpisania aneksu regulującego wynagrodzenie </w:t>
      </w:r>
      <w:r>
        <w:rPr>
          <w:rFonts w:ascii="Times New Roman" w:hAnsi="Times New Roman"/>
          <w:sz w:val="24"/>
          <w:szCs w:val="24"/>
        </w:rPr>
        <w:t>Wykonawcy</w:t>
      </w:r>
      <w:r w:rsidRPr="00F11443">
        <w:rPr>
          <w:rFonts w:ascii="Times New Roman" w:hAnsi="Times New Roman"/>
          <w:sz w:val="24"/>
          <w:szCs w:val="24"/>
        </w:rPr>
        <w:t xml:space="preserve"> przed wejściem w życie przepisów stanowiących podstawę sporządzenia przez </w:t>
      </w:r>
      <w:r>
        <w:rPr>
          <w:rFonts w:ascii="Times New Roman" w:hAnsi="Times New Roman"/>
          <w:sz w:val="24"/>
          <w:szCs w:val="24"/>
        </w:rPr>
        <w:t>Inspektora</w:t>
      </w:r>
      <w:r w:rsidRPr="00F11443">
        <w:rPr>
          <w:rFonts w:ascii="Times New Roman" w:hAnsi="Times New Roman"/>
          <w:sz w:val="24"/>
          <w:szCs w:val="24"/>
        </w:rPr>
        <w:t xml:space="preserve"> wniosku. Zamawiający ma prawo do zgłoszenia zastrzeżenia do kalkulacji </w:t>
      </w:r>
      <w:r>
        <w:rPr>
          <w:rFonts w:ascii="Times New Roman" w:hAnsi="Times New Roman"/>
          <w:sz w:val="24"/>
          <w:szCs w:val="24"/>
        </w:rPr>
        <w:t>Wykonawcy</w:t>
      </w:r>
      <w:r w:rsidRPr="00F11443">
        <w:rPr>
          <w:rFonts w:ascii="Times New Roman" w:hAnsi="Times New Roman"/>
          <w:sz w:val="24"/>
          <w:szCs w:val="24"/>
        </w:rPr>
        <w:t xml:space="preserve">. W przypadku należytego udowodnienia wzrostu kosztów związanych z realizacją niniejszej umowy Strony zawrą stosowny aneks. Zamawiający dopuszcza przeprowadzenie negocjacji z </w:t>
      </w:r>
      <w:r>
        <w:rPr>
          <w:rFonts w:ascii="Times New Roman" w:hAnsi="Times New Roman"/>
          <w:sz w:val="24"/>
          <w:szCs w:val="24"/>
        </w:rPr>
        <w:t>Wykonawcą</w:t>
      </w:r>
      <w:r w:rsidRPr="00F11443">
        <w:rPr>
          <w:rFonts w:ascii="Times New Roman" w:hAnsi="Times New Roman"/>
          <w:sz w:val="24"/>
          <w:szCs w:val="24"/>
        </w:rPr>
        <w:t xml:space="preserve"> w celu ustalenia rzeczywistego wpływu dokonanych zmian na koszty realizacji niniejszej umowy.</w:t>
      </w:r>
    </w:p>
    <w:p w:rsidR="00375A2E" w:rsidRPr="00F11443" w:rsidRDefault="00375A2E" w:rsidP="00375A2E">
      <w:pPr>
        <w:pStyle w:val="Akapitzlist"/>
        <w:numPr>
          <w:ilvl w:val="1"/>
          <w:numId w:val="97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Zmiana wynagrodzenia z przyczyn określonych w ust.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pkt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lit.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zostanie ustalona poprzez uwzględnienie zwiększenia wynagrodzeń pracowników, którzy otrzymują wynagrodzenie w wysokości minimalnego wynagrodzenia za pracę lub jego odpowiednią część (w przypadku pracowników zatrudnionych w wymiarze niższym niż pełen etat), bezpośrednio biorących udział w realizacji zamówienia na rzecz Zamawiającego w części pozostałej do wykonania, w momencie wejścia w życie zmiany przepisów mających wpływ na wynagrodzenie. </w:t>
      </w:r>
    </w:p>
    <w:p w:rsidR="00375A2E" w:rsidRPr="00F11443" w:rsidRDefault="00375A2E" w:rsidP="00375A2E">
      <w:pPr>
        <w:pStyle w:val="Akapitzlist"/>
        <w:numPr>
          <w:ilvl w:val="1"/>
          <w:numId w:val="97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Zmiana wynagrodzenia z przyczyn określonych w ust. </w:t>
      </w:r>
      <w:r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pkt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lit. b zostanie ustalona poprzez uwzględnienie zwiększonych składek od wynagrodzeń osób, zatrudnionych na umowę o pracę lub na podstawie umowy cywilnoprawnej zawartej z osobą fizyczną nieprowadzącą działalności gospodarczej, bezpośrednio biorących udział w realizacji na rzecz Zamawiającego pozostałej do wykonania części zamówienia, w momencie wejścia w życie zmiany przepisów mających wpływ na wynagrodzenie. </w:t>
      </w:r>
    </w:p>
    <w:p w:rsidR="00375A2E" w:rsidRPr="00142C93" w:rsidRDefault="00375A2E" w:rsidP="00375A2E">
      <w:pPr>
        <w:pStyle w:val="Akapitzlist"/>
        <w:numPr>
          <w:ilvl w:val="1"/>
          <w:numId w:val="97"/>
        </w:numPr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w każdym czasie uprawniony jest do weryfikacji kalkulacji oraz oświadczenia </w:t>
      </w:r>
      <w:r>
        <w:rPr>
          <w:rFonts w:ascii="Times New Roman" w:eastAsiaTheme="minorHAnsi" w:hAnsi="Times New Roman"/>
          <w:color w:val="000000"/>
          <w:sz w:val="24"/>
          <w:szCs w:val="24"/>
        </w:rPr>
        <w:t>Wykonawcy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i do żądania przedstawienia przez </w:t>
      </w:r>
      <w:r>
        <w:rPr>
          <w:rFonts w:ascii="Times New Roman" w:eastAsiaTheme="minorHAnsi" w:hAnsi="Times New Roman"/>
          <w:color w:val="000000"/>
          <w:sz w:val="24"/>
          <w:szCs w:val="24"/>
        </w:rPr>
        <w:t>wykonawcę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– zgodnie z wyborem Zamawiającego – wszystkich lub niektórych dokumentów potwierdzających kalkulację, w szczególności listy osób wskazanych w </w:t>
      </w:r>
      <w:r>
        <w:rPr>
          <w:rFonts w:ascii="Times New Roman" w:eastAsiaTheme="minorHAnsi" w:hAnsi="Times New Roman"/>
          <w:color w:val="000000"/>
          <w:sz w:val="24"/>
          <w:szCs w:val="24"/>
        </w:rPr>
        <w:t>pkt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 i </w:t>
      </w: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F1144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142C93">
        <w:rPr>
          <w:rFonts w:ascii="Times New Roman" w:eastAsiaTheme="minorHAnsi" w:hAnsi="Times New Roman"/>
          <w:color w:val="000000"/>
          <w:sz w:val="24"/>
          <w:szCs w:val="24"/>
        </w:rPr>
        <w:t>umów na podstawie których ww. osoby są zatrudnione przez wykonawcę, zgłoszenia ww. osób do ZUS/KRUS, listy obecności tych osób na budowie.</w:t>
      </w:r>
    </w:p>
    <w:p w:rsidR="00375A2E" w:rsidRPr="00244A73" w:rsidRDefault="00375A2E" w:rsidP="002B710B">
      <w:pPr>
        <w:pStyle w:val="Akapitzlist"/>
        <w:widowControl w:val="0"/>
        <w:numPr>
          <w:ilvl w:val="0"/>
          <w:numId w:val="98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Zamawiający dopuszcza możliwość zmian w umowie w </w:t>
      </w:r>
      <w:r>
        <w:rPr>
          <w:rFonts w:ascii="Times New Roman" w:hAnsi="Times New Roman"/>
          <w:snapToGrid w:val="0"/>
          <w:sz w:val="24"/>
          <w:szCs w:val="24"/>
        </w:rPr>
        <w:t xml:space="preserve">oparciu o art. </w:t>
      </w:r>
      <w:r w:rsidRPr="00142C93">
        <w:rPr>
          <w:rFonts w:ascii="Times New Roman" w:eastAsiaTheme="minorHAnsi" w:hAnsi="Times New Roman"/>
          <w:color w:val="000000"/>
          <w:sz w:val="24"/>
          <w:szCs w:val="24"/>
        </w:rPr>
        <w:t>144 ust. 1 pkt. 1 ustawy PZP</w:t>
      </w:r>
      <w:r>
        <w:rPr>
          <w:rFonts w:ascii="Times New Roman" w:hAnsi="Times New Roman"/>
          <w:snapToGrid w:val="0"/>
          <w:sz w:val="24"/>
          <w:szCs w:val="24"/>
        </w:rPr>
        <w:t xml:space="preserve"> w </w:t>
      </w:r>
      <w:r w:rsidRPr="00244A73">
        <w:rPr>
          <w:rFonts w:ascii="Times New Roman" w:hAnsi="Times New Roman"/>
          <w:snapToGrid w:val="0"/>
          <w:sz w:val="24"/>
          <w:szCs w:val="24"/>
        </w:rPr>
        <w:t>przypadku: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lastRenderedPageBreak/>
        <w:t>Zamawiający dopuszcza zmiany w umowie polegające na zmianie osób odpowiedzi</w:t>
      </w:r>
      <w:r w:rsidR="00923133">
        <w:rPr>
          <w:rFonts w:ascii="Times New Roman" w:hAnsi="Times New Roman"/>
          <w:snapToGrid w:val="0"/>
          <w:sz w:val="24"/>
          <w:szCs w:val="24"/>
        </w:rPr>
        <w:t>alnych za realizację zamówienia,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zmniejszeniu lub zwiększeniu ilości dostarczonych pojemników o których mowa w §1 umowy, zmiana taka może nastąpić n</w:t>
      </w:r>
      <w:r w:rsidR="00923133">
        <w:rPr>
          <w:rFonts w:ascii="Times New Roman" w:hAnsi="Times New Roman"/>
          <w:snapToGrid w:val="0"/>
          <w:sz w:val="24"/>
          <w:szCs w:val="24"/>
        </w:rPr>
        <w:t>a pisemny wniosek Zamawiającego,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zmniejszeniu lub zwiększeniu ilości nieruchomości zamieszkałych, z których Wykonawca zobowiązany</w:t>
      </w:r>
      <w:r w:rsidR="00923133">
        <w:rPr>
          <w:rFonts w:ascii="Times New Roman" w:hAnsi="Times New Roman"/>
          <w:snapToGrid w:val="0"/>
          <w:sz w:val="24"/>
          <w:szCs w:val="24"/>
        </w:rPr>
        <w:t xml:space="preserve"> jest odbierać odpady komunalne,</w:t>
      </w:r>
    </w:p>
    <w:p w:rsidR="00375A2E" w:rsidRDefault="00375A2E" w:rsidP="00375A2E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Zamawiający dopuszcza zmiany w umowie polegające na zmianie częstotliwości terminu wywozu odpadów komunalnych, zmiana taka może nastąpić na pisemny wniosek Zamawiającego. Wniosek o zmianę musi zostać dostarczony Wykonawcy na 30 dni przed planowaną zmianą</w:t>
      </w:r>
      <w:r w:rsidR="00923133">
        <w:rPr>
          <w:rFonts w:ascii="Times New Roman" w:hAnsi="Times New Roman"/>
          <w:snapToGrid w:val="0"/>
          <w:sz w:val="24"/>
          <w:szCs w:val="24"/>
        </w:rPr>
        <w:t>,</w:t>
      </w:r>
    </w:p>
    <w:p w:rsidR="00375A2E" w:rsidRPr="009D4915" w:rsidRDefault="00375A2E" w:rsidP="00375A2E">
      <w:pPr>
        <w:pStyle w:val="Akapitzlist"/>
        <w:widowControl w:val="0"/>
        <w:numPr>
          <w:ilvl w:val="1"/>
          <w:numId w:val="42"/>
        </w:numPr>
        <w:tabs>
          <w:tab w:val="left" w:pos="42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D4915">
        <w:rPr>
          <w:rFonts w:ascii="Times New Roman" w:hAnsi="Times New Roman"/>
          <w:snapToGrid w:val="0"/>
          <w:sz w:val="24"/>
          <w:szCs w:val="24"/>
        </w:rPr>
        <w:t xml:space="preserve">Zamawiający dopuszcza zmiany w umowach polegające na zmianie lub rezygnacji </w:t>
      </w:r>
      <w:r w:rsidRPr="009D4915">
        <w:rPr>
          <w:rFonts w:ascii="Times New Roman" w:hAnsi="Times New Roman"/>
          <w:snapToGrid w:val="0"/>
          <w:sz w:val="24"/>
          <w:szCs w:val="24"/>
        </w:rPr>
        <w:br/>
        <w:t>z podwykonawców z, którymi Wykonawca zawarł umowę o podwykonawstwo przy czym jeżeli zmiana albo rezygnacja z podwykonawcy dotyczy podmiotu, na którego zasoby wykonawca powoływał się, na zasadach określonych w art. 22a ust. 1,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375A2E" w:rsidRPr="00244A73" w:rsidRDefault="00375A2E" w:rsidP="00375A2E">
      <w:pPr>
        <w:pStyle w:val="Akapitzlist"/>
        <w:widowControl w:val="0"/>
        <w:tabs>
          <w:tab w:val="left" w:pos="426"/>
        </w:tabs>
        <w:spacing w:after="0"/>
        <w:ind w:left="78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  <w:r>
        <w:rPr>
          <w:b/>
          <w:snapToGrid w:val="0"/>
        </w:rPr>
        <w:t>1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Odstąpienie od umowy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Oprócz wypadków wymienionych w treści tytułu XV Kodeksu Cywilnego Zamawiającemu przysługuje prawo odstąpienia od umowy, bez zachowania okresu wypowiedzenia jeżeli: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6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Wykonawca nie rozpoczął świadczenia usług z  nieuzasadnionych przyczyn oraz nie kontynuuje ich pomimo wezwania Zamawiającego złożonego na piśmie,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6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braku środków finansowych, czego Zamawiający nie mógł przewidzieć przy zawieraniu umowy, Zamawiający może odstąpić  od umowy lub ograniczyć zakres rzeczowy,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6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przypadku stwierdzenia, że jakość wykonywanych usług nie odpowiada obowiązującym przepisom rozwiązanie umowy następuje  w trybie natychmiastowym.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6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Zamawiającemu przysługuje prawo odstąpienia od umowy, w razie wystąpienia istotnej zmiany okoliczności powodującej, że wykonanie umowy nie leży w interesie publicznym, czego nie można było przewidzieć w chwili zawarcia umowy. Zamawiający może wówczas odstąpić od umowy   w terminie 30 dni od powzięcia wiadomości o tych okolicznościach. </w:t>
      </w:r>
    </w:p>
    <w:p w:rsidR="00375A2E" w:rsidRPr="00244A73" w:rsidRDefault="00375A2E" w:rsidP="002B710B">
      <w:pPr>
        <w:pStyle w:val="Akapitzlist"/>
        <w:widowControl w:val="0"/>
        <w:numPr>
          <w:ilvl w:val="0"/>
          <w:numId w:val="98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Zamawiający zawiadomi Wykonawcę, iż wobec zaistnienia </w:t>
      </w:r>
      <w:r w:rsidR="002B710B">
        <w:rPr>
          <w:rFonts w:ascii="Times New Roman" w:hAnsi="Times New Roman"/>
          <w:snapToGrid w:val="0"/>
          <w:sz w:val="24"/>
          <w:szCs w:val="24"/>
        </w:rPr>
        <w:t xml:space="preserve">uprzednio </w:t>
      </w:r>
      <w:r w:rsidRPr="00244A73">
        <w:rPr>
          <w:rFonts w:ascii="Times New Roman" w:hAnsi="Times New Roman"/>
          <w:snapToGrid w:val="0"/>
          <w:sz w:val="24"/>
          <w:szCs w:val="24"/>
        </w:rPr>
        <w:t>nieprzewidzianych okoliczności, nie będzie mógł spełnić swoich zobowiązań umownych wobec Wykonawcy.</w:t>
      </w:r>
    </w:p>
    <w:p w:rsidR="00375A2E" w:rsidRDefault="00375A2E" w:rsidP="002B710B">
      <w:pPr>
        <w:pStyle w:val="Akapitzlist"/>
        <w:widowControl w:val="0"/>
        <w:numPr>
          <w:ilvl w:val="0"/>
          <w:numId w:val="98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Odstąpienie od umowy powinno nastąpić w formie pisemnej pod rygorem nieważności takiego odstąpienia i powinno zawierać uzasadnienie.</w:t>
      </w:r>
    </w:p>
    <w:p w:rsidR="002B710B" w:rsidRPr="00244A73" w:rsidRDefault="002B710B" w:rsidP="002B710B">
      <w:pPr>
        <w:pStyle w:val="Akapitzlist"/>
        <w:widowControl w:val="0"/>
        <w:spacing w:after="0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§ 1</w:t>
      </w:r>
      <w:r>
        <w:rPr>
          <w:b/>
          <w:snapToGrid w:val="0"/>
        </w:rPr>
        <w:t>2</w:t>
      </w:r>
    </w:p>
    <w:p w:rsidR="00375A2E" w:rsidRPr="00244A73" w:rsidRDefault="00375A2E" w:rsidP="00375A2E">
      <w:pPr>
        <w:jc w:val="center"/>
        <w:rPr>
          <w:b/>
          <w:snapToGrid w:val="0"/>
        </w:rPr>
      </w:pPr>
      <w:r w:rsidRPr="00244A73">
        <w:rPr>
          <w:b/>
          <w:snapToGrid w:val="0"/>
        </w:rPr>
        <w:t>Postanowienia końcowe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 sprawach nie uregulowanych niniejszą umową stosuje się przepisy: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Kodeksu Cywilnego, 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Ustawy Prawo  Zamówień Publicznych, 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 xml:space="preserve">Ustawy o utrzymaniu </w:t>
      </w:r>
      <w:r w:rsidR="00923133">
        <w:rPr>
          <w:rFonts w:ascii="Times New Roman" w:hAnsi="Times New Roman"/>
          <w:snapToGrid w:val="0"/>
          <w:sz w:val="24"/>
          <w:szCs w:val="24"/>
        </w:rPr>
        <w:t>czystości i porządku w gminach,</w:t>
      </w:r>
    </w:p>
    <w:p w:rsidR="00375A2E" w:rsidRPr="00244A73" w:rsidRDefault="00375A2E" w:rsidP="00375A2E">
      <w:pPr>
        <w:pStyle w:val="Akapitzlist"/>
        <w:widowControl w:val="0"/>
        <w:numPr>
          <w:ilvl w:val="1"/>
          <w:numId w:val="4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przepisy wykonawcze do ww. ustaw.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Właściwym do rozpoznania sporów wynikłych na tle realizacji niniejsz</w:t>
      </w:r>
      <w:r w:rsidR="002B710B">
        <w:rPr>
          <w:rFonts w:ascii="Times New Roman" w:hAnsi="Times New Roman"/>
          <w:snapToGrid w:val="0"/>
          <w:sz w:val="24"/>
          <w:szCs w:val="24"/>
        </w:rPr>
        <w:t xml:space="preserve">ej umowy </w:t>
      </w:r>
      <w:r w:rsidRPr="00244A73">
        <w:rPr>
          <w:rFonts w:ascii="Times New Roman" w:hAnsi="Times New Roman"/>
          <w:snapToGrid w:val="0"/>
          <w:sz w:val="24"/>
          <w:szCs w:val="24"/>
        </w:rPr>
        <w:t>jest właściwy Sąd dla siedziby Zamawiającego.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Umowę niniejszą sporządza się w 3 egz.</w:t>
      </w:r>
      <w:r w:rsidR="002B710B">
        <w:rPr>
          <w:rFonts w:ascii="Times New Roman" w:hAnsi="Times New Roman"/>
          <w:snapToGrid w:val="0"/>
          <w:sz w:val="24"/>
          <w:szCs w:val="24"/>
        </w:rPr>
        <w:t xml:space="preserve"> w tym jeden dla Wykonawcy,</w:t>
      </w:r>
      <w:r w:rsidR="00DE48A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B710B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Pr="00244A73">
        <w:rPr>
          <w:rFonts w:ascii="Times New Roman" w:hAnsi="Times New Roman"/>
          <w:snapToGrid w:val="0"/>
          <w:sz w:val="24"/>
          <w:szCs w:val="24"/>
        </w:rPr>
        <w:t>dwa  dla Zamawiającego.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Załączniki do umowy: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6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Wykaz nieruchomości,</w:t>
      </w:r>
    </w:p>
    <w:p w:rsidR="00375A2E" w:rsidRPr="00214997" w:rsidRDefault="00375A2E" w:rsidP="00375A2E">
      <w:pPr>
        <w:pStyle w:val="Akapitzlist"/>
        <w:widowControl w:val="0"/>
        <w:numPr>
          <w:ilvl w:val="0"/>
          <w:numId w:val="6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Oferta wykonawcy</w:t>
      </w:r>
      <w:r w:rsidRPr="00214997">
        <w:rPr>
          <w:rFonts w:ascii="Times New Roman" w:hAnsi="Times New Roman"/>
          <w:snapToGrid w:val="0"/>
          <w:sz w:val="24"/>
          <w:szCs w:val="24"/>
        </w:rPr>
        <w:t>,</w:t>
      </w:r>
    </w:p>
    <w:p w:rsidR="00375A2E" w:rsidRPr="00244A73" w:rsidRDefault="00375A2E" w:rsidP="00375A2E">
      <w:pPr>
        <w:pStyle w:val="Akapitzlist"/>
        <w:widowControl w:val="0"/>
        <w:numPr>
          <w:ilvl w:val="0"/>
          <w:numId w:val="65"/>
        </w:numPr>
        <w:suppressAutoHyphens/>
        <w:spacing w:after="0"/>
        <w:ind w:left="851" w:hanging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4A73">
        <w:rPr>
          <w:rFonts w:ascii="Times New Roman" w:hAnsi="Times New Roman"/>
          <w:snapToGrid w:val="0"/>
          <w:sz w:val="24"/>
          <w:szCs w:val="24"/>
        </w:rPr>
        <w:t>SIWZ.</w:t>
      </w:r>
    </w:p>
    <w:p w:rsidR="00375A2E" w:rsidRPr="00244A73" w:rsidRDefault="00375A2E" w:rsidP="00375A2E">
      <w:pPr>
        <w:rPr>
          <w:snapToGrid w:val="0"/>
        </w:rPr>
      </w:pPr>
    </w:p>
    <w:p w:rsidR="00375A2E" w:rsidRPr="00244A73" w:rsidRDefault="00375A2E" w:rsidP="00375A2E">
      <w:pPr>
        <w:rPr>
          <w:bCs/>
          <w:snapToGrid w:val="0"/>
        </w:rPr>
      </w:pPr>
    </w:p>
    <w:p w:rsidR="00375A2E" w:rsidRPr="00244A73" w:rsidRDefault="00375A2E" w:rsidP="00375A2E">
      <w:pPr>
        <w:ind w:left="567"/>
        <w:rPr>
          <w:b/>
          <w:bCs/>
        </w:rPr>
      </w:pPr>
      <w:r w:rsidRPr="00244A73">
        <w:rPr>
          <w:b/>
          <w:bCs/>
          <w:snapToGrid w:val="0"/>
        </w:rPr>
        <w:t>ZAMAWIAJĄCY :                                                                         WYKONAWCA :</w:t>
      </w:r>
    </w:p>
    <w:p w:rsidR="000A27AB" w:rsidRPr="00244A73" w:rsidRDefault="000A27AB" w:rsidP="00375A2E">
      <w:pPr>
        <w:tabs>
          <w:tab w:val="left" w:pos="6525"/>
        </w:tabs>
        <w:rPr>
          <w:b/>
        </w:rPr>
      </w:pPr>
    </w:p>
    <w:sectPr w:rsidR="000A27AB" w:rsidRPr="00244A73" w:rsidSect="002B710B">
      <w:headerReference w:type="default" r:id="rId8"/>
      <w:footerReference w:type="default" r:id="rId9"/>
      <w:pgSz w:w="11906" w:h="16838" w:code="9"/>
      <w:pgMar w:top="1304" w:right="1418" w:bottom="1304" w:left="1418" w:header="142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9A" w:rsidRDefault="0038699A" w:rsidP="00EB4BD6">
      <w:r>
        <w:separator/>
      </w:r>
    </w:p>
  </w:endnote>
  <w:endnote w:type="continuationSeparator" w:id="1">
    <w:p w:rsidR="0038699A" w:rsidRDefault="0038699A" w:rsidP="00EB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8135"/>
      <w:docPartObj>
        <w:docPartGallery w:val="Page Numbers (Bottom of Page)"/>
        <w:docPartUnique/>
      </w:docPartObj>
    </w:sdtPr>
    <w:sdtContent>
      <w:p w:rsidR="00A42AF9" w:rsidRDefault="001D6DD0">
        <w:pPr>
          <w:pStyle w:val="Stopka"/>
          <w:jc w:val="center"/>
        </w:pPr>
        <w:fldSimple w:instr=" PAGE   \* MERGEFORMAT ">
          <w:r w:rsidR="00704FCD">
            <w:rPr>
              <w:noProof/>
            </w:rPr>
            <w:t>11</w:t>
          </w:r>
        </w:fldSimple>
      </w:p>
    </w:sdtContent>
  </w:sdt>
  <w:p w:rsidR="00AE1431" w:rsidRPr="00CA1B4E" w:rsidRDefault="00AE1431" w:rsidP="00C90C03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9A" w:rsidRDefault="0038699A" w:rsidP="00EB4BD6">
      <w:r>
        <w:separator/>
      </w:r>
    </w:p>
  </w:footnote>
  <w:footnote w:type="continuationSeparator" w:id="1">
    <w:p w:rsidR="0038699A" w:rsidRDefault="0038699A" w:rsidP="00EB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31" w:rsidRDefault="00AE1431" w:rsidP="0064526C">
    <w:pPr>
      <w:rPr>
        <w:szCs w:val="20"/>
      </w:rPr>
    </w:pPr>
  </w:p>
  <w:p w:rsidR="00AE1431" w:rsidRDefault="00AE1431" w:rsidP="0064526C">
    <w:pPr>
      <w:jc w:val="center"/>
      <w:rPr>
        <w:noProof/>
      </w:rPr>
    </w:pPr>
    <w:r>
      <w:rPr>
        <w:noProof/>
      </w:rPr>
      <w:drawing>
        <wp:inline distT="0" distB="0" distL="0" distR="0">
          <wp:extent cx="5715000" cy="5343525"/>
          <wp:effectExtent l="19050" t="0" r="0" b="0"/>
          <wp:docPr id="1" name="Obraz 1" descr="C:\Users\Arek\Desktop\wersja 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k\Desktop\wersja kolo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34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1431" w:rsidRDefault="00AE1431" w:rsidP="00E10FB4">
    <w:pPr>
      <w:tabs>
        <w:tab w:val="left" w:pos="6375"/>
      </w:tabs>
      <w:rPr>
        <w:sz w:val="16"/>
        <w:szCs w:val="16"/>
      </w:rPr>
    </w:pPr>
    <w:r>
      <w:rPr>
        <w:sz w:val="16"/>
        <w:szCs w:val="16"/>
      </w:rPr>
      <w:tab/>
    </w:r>
  </w:p>
  <w:p w:rsidR="00AE1431" w:rsidRDefault="00AE1431" w:rsidP="00F451FD">
    <w:pPr>
      <w:tabs>
        <w:tab w:val="left" w:pos="7530"/>
      </w:tabs>
    </w:pPr>
    <w:r>
      <w:tab/>
    </w:r>
  </w:p>
  <w:p w:rsidR="00AE1431" w:rsidRPr="00EB4BD6" w:rsidRDefault="00AE1431" w:rsidP="00EB4B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04C"/>
    <w:multiLevelType w:val="hybridMultilevel"/>
    <w:tmpl w:val="FAB21BBC"/>
    <w:lvl w:ilvl="0" w:tplc="33441222">
      <w:start w:val="3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06A29"/>
    <w:multiLevelType w:val="hybridMultilevel"/>
    <w:tmpl w:val="D1B467B8"/>
    <w:lvl w:ilvl="0" w:tplc="36F6CB4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72FC8"/>
    <w:multiLevelType w:val="multilevel"/>
    <w:tmpl w:val="9DB84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03243069"/>
    <w:multiLevelType w:val="multilevel"/>
    <w:tmpl w:val="65DE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04C07061"/>
    <w:multiLevelType w:val="hybridMultilevel"/>
    <w:tmpl w:val="2B748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5BB0"/>
    <w:multiLevelType w:val="hybridMultilevel"/>
    <w:tmpl w:val="5E94AF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96061E3"/>
    <w:multiLevelType w:val="hybridMultilevel"/>
    <w:tmpl w:val="F19EF2F2"/>
    <w:lvl w:ilvl="0" w:tplc="E0F8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DE65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B23F1"/>
    <w:multiLevelType w:val="hybridMultilevel"/>
    <w:tmpl w:val="46E8988A"/>
    <w:lvl w:ilvl="0" w:tplc="020A72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95E02"/>
    <w:multiLevelType w:val="hybridMultilevel"/>
    <w:tmpl w:val="89E47F24"/>
    <w:lvl w:ilvl="0" w:tplc="72CA0D0E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27249"/>
    <w:multiLevelType w:val="hybridMultilevel"/>
    <w:tmpl w:val="7832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51B0A"/>
    <w:multiLevelType w:val="hybridMultilevel"/>
    <w:tmpl w:val="98161C8C"/>
    <w:lvl w:ilvl="0" w:tplc="ECBCA7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E21AA"/>
    <w:multiLevelType w:val="multilevel"/>
    <w:tmpl w:val="98F8C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0EE649F5"/>
    <w:multiLevelType w:val="hybridMultilevel"/>
    <w:tmpl w:val="12BC0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F57203F"/>
    <w:multiLevelType w:val="singleLevel"/>
    <w:tmpl w:val="1BA84FC2"/>
    <w:lvl w:ilvl="0">
      <w:start w:val="1"/>
      <w:numFmt w:val="bullet"/>
      <w:lvlText w:val=""/>
      <w:lvlJc w:val="left"/>
      <w:pPr>
        <w:tabs>
          <w:tab w:val="num" w:pos="870"/>
        </w:tabs>
        <w:ind w:left="340" w:firstLine="170"/>
      </w:pPr>
      <w:rPr>
        <w:rFonts w:ascii="Symbol" w:hAnsi="Symbol" w:hint="default"/>
      </w:rPr>
    </w:lvl>
  </w:abstractNum>
  <w:abstractNum w:abstractNumId="14">
    <w:nsid w:val="0FA55E0E"/>
    <w:multiLevelType w:val="hybridMultilevel"/>
    <w:tmpl w:val="893688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3501805"/>
    <w:multiLevelType w:val="hybridMultilevel"/>
    <w:tmpl w:val="6FEC30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36F419D"/>
    <w:multiLevelType w:val="hybridMultilevel"/>
    <w:tmpl w:val="C048F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B46D2E"/>
    <w:multiLevelType w:val="hybridMultilevel"/>
    <w:tmpl w:val="BD46B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CA28CD"/>
    <w:multiLevelType w:val="multilevel"/>
    <w:tmpl w:val="FF7E1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>
    <w:nsid w:val="17195664"/>
    <w:multiLevelType w:val="hybridMultilevel"/>
    <w:tmpl w:val="268628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7456748"/>
    <w:multiLevelType w:val="hybridMultilevel"/>
    <w:tmpl w:val="81785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4677C8"/>
    <w:multiLevelType w:val="hybridMultilevel"/>
    <w:tmpl w:val="F368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B050CC"/>
    <w:multiLevelType w:val="hybridMultilevel"/>
    <w:tmpl w:val="8094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377D19"/>
    <w:multiLevelType w:val="hybridMultilevel"/>
    <w:tmpl w:val="FF5883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19C004A2"/>
    <w:multiLevelType w:val="hybridMultilevel"/>
    <w:tmpl w:val="BEEE560E"/>
    <w:lvl w:ilvl="0" w:tplc="1DD28C34">
      <w:start w:val="6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4A3F63"/>
    <w:multiLevelType w:val="hybridMultilevel"/>
    <w:tmpl w:val="01EE7A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1BC03E12"/>
    <w:multiLevelType w:val="hybridMultilevel"/>
    <w:tmpl w:val="1746240A"/>
    <w:lvl w:ilvl="0" w:tplc="CD78326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0B1943"/>
    <w:multiLevelType w:val="hybridMultilevel"/>
    <w:tmpl w:val="CF0EE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CD13C0C"/>
    <w:multiLevelType w:val="hybridMultilevel"/>
    <w:tmpl w:val="BD305CFC"/>
    <w:lvl w:ilvl="0" w:tplc="02F8388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F17EFB"/>
    <w:multiLevelType w:val="multilevel"/>
    <w:tmpl w:val="E580E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0">
    <w:nsid w:val="1D06133D"/>
    <w:multiLevelType w:val="hybridMultilevel"/>
    <w:tmpl w:val="2C4A9C46"/>
    <w:lvl w:ilvl="0" w:tplc="201C2CC2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1DEF1956"/>
    <w:multiLevelType w:val="hybridMultilevel"/>
    <w:tmpl w:val="2C94AE9C"/>
    <w:lvl w:ilvl="0" w:tplc="D5A602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1F4EF4"/>
    <w:multiLevelType w:val="hybridMultilevel"/>
    <w:tmpl w:val="66007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F34524"/>
    <w:multiLevelType w:val="multilevel"/>
    <w:tmpl w:val="5936F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>
    <w:nsid w:val="22204DC3"/>
    <w:multiLevelType w:val="hybridMultilevel"/>
    <w:tmpl w:val="E5B6F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057B4F"/>
    <w:multiLevelType w:val="hybridMultilevel"/>
    <w:tmpl w:val="B8089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E073F"/>
    <w:multiLevelType w:val="hybridMultilevel"/>
    <w:tmpl w:val="79E27236"/>
    <w:lvl w:ilvl="0" w:tplc="C28C034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B1417F"/>
    <w:multiLevelType w:val="hybridMultilevel"/>
    <w:tmpl w:val="0FE8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D8448C"/>
    <w:multiLevelType w:val="hybridMultilevel"/>
    <w:tmpl w:val="0C8ED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FE7108"/>
    <w:multiLevelType w:val="hybridMultilevel"/>
    <w:tmpl w:val="47DC25FC"/>
    <w:lvl w:ilvl="0" w:tplc="44F605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947D06"/>
    <w:multiLevelType w:val="hybridMultilevel"/>
    <w:tmpl w:val="037269CA"/>
    <w:lvl w:ilvl="0" w:tplc="F00A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AC0939"/>
    <w:multiLevelType w:val="hybridMultilevel"/>
    <w:tmpl w:val="119E5C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F411C4C"/>
    <w:multiLevelType w:val="hybridMultilevel"/>
    <w:tmpl w:val="7A269190"/>
    <w:lvl w:ilvl="0" w:tplc="D3F4F7B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97311D"/>
    <w:multiLevelType w:val="hybridMultilevel"/>
    <w:tmpl w:val="E176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A71E9F"/>
    <w:multiLevelType w:val="hybridMultilevel"/>
    <w:tmpl w:val="F7DEA6AE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349F01A0"/>
    <w:multiLevelType w:val="multilevel"/>
    <w:tmpl w:val="BEEAB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6">
    <w:nsid w:val="34F30EB7"/>
    <w:multiLevelType w:val="hybridMultilevel"/>
    <w:tmpl w:val="52C49544"/>
    <w:lvl w:ilvl="0" w:tplc="A5264FA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FC1551"/>
    <w:multiLevelType w:val="hybridMultilevel"/>
    <w:tmpl w:val="10D29CA6"/>
    <w:lvl w:ilvl="0" w:tplc="6DFA94CA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3A6B89"/>
    <w:multiLevelType w:val="hybridMultilevel"/>
    <w:tmpl w:val="4E4AC5E8"/>
    <w:lvl w:ilvl="0" w:tplc="CABC1F1A">
      <w:start w:val="4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DE73EF"/>
    <w:multiLevelType w:val="hybridMultilevel"/>
    <w:tmpl w:val="C696EBAA"/>
    <w:lvl w:ilvl="0" w:tplc="60DE9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11283D"/>
    <w:multiLevelType w:val="multilevel"/>
    <w:tmpl w:val="5B7ACB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396A5ABB"/>
    <w:multiLevelType w:val="hybridMultilevel"/>
    <w:tmpl w:val="116A7090"/>
    <w:lvl w:ilvl="0" w:tplc="78085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AF30AD"/>
    <w:multiLevelType w:val="hybridMultilevel"/>
    <w:tmpl w:val="CCEC3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D902F7"/>
    <w:multiLevelType w:val="hybridMultilevel"/>
    <w:tmpl w:val="E3A4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9557CD"/>
    <w:multiLevelType w:val="hybridMultilevel"/>
    <w:tmpl w:val="51C66B5C"/>
    <w:lvl w:ilvl="0" w:tplc="8152CE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AE2EB9"/>
    <w:multiLevelType w:val="hybridMultilevel"/>
    <w:tmpl w:val="69543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F45359"/>
    <w:multiLevelType w:val="hybridMultilevel"/>
    <w:tmpl w:val="A812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2158C8"/>
    <w:multiLevelType w:val="multilevel"/>
    <w:tmpl w:val="E04EC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41C96FB1"/>
    <w:multiLevelType w:val="hybridMultilevel"/>
    <w:tmpl w:val="61488FDE"/>
    <w:lvl w:ilvl="0" w:tplc="0E7E7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420B30"/>
    <w:multiLevelType w:val="hybridMultilevel"/>
    <w:tmpl w:val="A018689A"/>
    <w:lvl w:ilvl="0" w:tplc="0D9C5F6E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1D3F73"/>
    <w:multiLevelType w:val="hybridMultilevel"/>
    <w:tmpl w:val="39D275CC"/>
    <w:lvl w:ilvl="0" w:tplc="ACD4BE38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458A04AC"/>
    <w:multiLevelType w:val="hybridMultilevel"/>
    <w:tmpl w:val="72824398"/>
    <w:lvl w:ilvl="0" w:tplc="897CF4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8D44423"/>
    <w:multiLevelType w:val="hybridMultilevel"/>
    <w:tmpl w:val="344C9EA6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F594E78A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3">
    <w:nsid w:val="48FC1FCA"/>
    <w:multiLevelType w:val="hybridMultilevel"/>
    <w:tmpl w:val="72021F0C"/>
    <w:lvl w:ilvl="0" w:tplc="F00A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42335C"/>
    <w:multiLevelType w:val="hybridMultilevel"/>
    <w:tmpl w:val="FDF2E75C"/>
    <w:lvl w:ilvl="0" w:tplc="D5A602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37419"/>
    <w:multiLevelType w:val="hybridMultilevel"/>
    <w:tmpl w:val="CFD4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F20ACB"/>
    <w:multiLevelType w:val="multilevel"/>
    <w:tmpl w:val="9204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>
    <w:nsid w:val="4A346687"/>
    <w:multiLevelType w:val="hybridMultilevel"/>
    <w:tmpl w:val="EB7E0528"/>
    <w:lvl w:ilvl="0" w:tplc="8CF4F300">
      <w:start w:val="4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ABF372B"/>
    <w:multiLevelType w:val="hybridMultilevel"/>
    <w:tmpl w:val="0CFA2EE8"/>
    <w:lvl w:ilvl="0" w:tplc="CCAA2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AA7D98"/>
    <w:multiLevelType w:val="hybridMultilevel"/>
    <w:tmpl w:val="E6F620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D0B59DE"/>
    <w:multiLevelType w:val="hybridMultilevel"/>
    <w:tmpl w:val="A3626028"/>
    <w:lvl w:ilvl="0" w:tplc="48066D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755647"/>
    <w:multiLevelType w:val="hybridMultilevel"/>
    <w:tmpl w:val="64965FF8"/>
    <w:lvl w:ilvl="0" w:tplc="4C72215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50F936ED"/>
    <w:multiLevelType w:val="multilevel"/>
    <w:tmpl w:val="5170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3">
    <w:nsid w:val="51614806"/>
    <w:multiLevelType w:val="multilevel"/>
    <w:tmpl w:val="5AE45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4">
    <w:nsid w:val="516F46A3"/>
    <w:multiLevelType w:val="hybridMultilevel"/>
    <w:tmpl w:val="4D2A9632"/>
    <w:lvl w:ilvl="0" w:tplc="5A0E209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9A3EA1"/>
    <w:multiLevelType w:val="multilevel"/>
    <w:tmpl w:val="E88C0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6">
    <w:nsid w:val="553E6C7F"/>
    <w:multiLevelType w:val="hybridMultilevel"/>
    <w:tmpl w:val="048A70EE"/>
    <w:lvl w:ilvl="0" w:tplc="9BEC18B8">
      <w:start w:val="15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BB24DA"/>
    <w:multiLevelType w:val="hybridMultilevel"/>
    <w:tmpl w:val="0D420D22"/>
    <w:lvl w:ilvl="0" w:tplc="F1D8799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D8783A"/>
    <w:multiLevelType w:val="multilevel"/>
    <w:tmpl w:val="AEAC8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  <w:b w:val="0"/>
        <w:u w:val="none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u w:val="single"/>
      </w:rPr>
    </w:lvl>
  </w:abstractNum>
  <w:abstractNum w:abstractNumId="79">
    <w:nsid w:val="56B24219"/>
    <w:multiLevelType w:val="multilevel"/>
    <w:tmpl w:val="7ADE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>
    <w:nsid w:val="57687989"/>
    <w:multiLevelType w:val="hybridMultilevel"/>
    <w:tmpl w:val="DD80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CD2D45"/>
    <w:multiLevelType w:val="hybridMultilevel"/>
    <w:tmpl w:val="4CEE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48D9C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EDDA79AC">
      <w:start w:val="2007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A75A85"/>
    <w:multiLevelType w:val="hybridMultilevel"/>
    <w:tmpl w:val="E46A3AD4"/>
    <w:lvl w:ilvl="0" w:tplc="2F86A0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BE3D58"/>
    <w:multiLevelType w:val="hybridMultilevel"/>
    <w:tmpl w:val="4A94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F73EE0"/>
    <w:multiLevelType w:val="multilevel"/>
    <w:tmpl w:val="EEA6E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5">
    <w:nsid w:val="5FC42371"/>
    <w:multiLevelType w:val="hybridMultilevel"/>
    <w:tmpl w:val="A9F0D676"/>
    <w:lvl w:ilvl="0" w:tplc="C6E6E90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6553D0"/>
    <w:multiLevelType w:val="hybridMultilevel"/>
    <w:tmpl w:val="535674CC"/>
    <w:lvl w:ilvl="0" w:tplc="0DE2F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071121D"/>
    <w:multiLevelType w:val="multilevel"/>
    <w:tmpl w:val="D750A6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61A23EE2"/>
    <w:multiLevelType w:val="hybridMultilevel"/>
    <w:tmpl w:val="59DEFE2E"/>
    <w:lvl w:ilvl="0" w:tplc="151C3B54">
      <w:start w:val="2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CF1F05"/>
    <w:multiLevelType w:val="hybridMultilevel"/>
    <w:tmpl w:val="344C9EA6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F594E78A">
      <w:start w:val="1"/>
      <w:numFmt w:val="lowerLetter"/>
      <w:lvlText w:val="%2)"/>
      <w:lvlJc w:val="left"/>
      <w:pPr>
        <w:ind w:left="28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0">
    <w:nsid w:val="627E494F"/>
    <w:multiLevelType w:val="hybridMultilevel"/>
    <w:tmpl w:val="58AC5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33B1AE8"/>
    <w:multiLevelType w:val="hybridMultilevel"/>
    <w:tmpl w:val="4E4C342C"/>
    <w:lvl w:ilvl="0" w:tplc="0415000F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694542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6AE40C06"/>
    <w:multiLevelType w:val="hybridMultilevel"/>
    <w:tmpl w:val="C22A7D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BC77BD0"/>
    <w:multiLevelType w:val="hybridMultilevel"/>
    <w:tmpl w:val="5F5A6BF0"/>
    <w:lvl w:ilvl="0" w:tplc="492EBC2E">
      <w:start w:val="3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C332AF"/>
    <w:multiLevelType w:val="multilevel"/>
    <w:tmpl w:val="7082B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/>
        <w:u w:val="none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u w:val="single"/>
      </w:rPr>
    </w:lvl>
  </w:abstractNum>
  <w:abstractNum w:abstractNumId="96">
    <w:nsid w:val="6D617E65"/>
    <w:multiLevelType w:val="hybridMultilevel"/>
    <w:tmpl w:val="DD802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825C84"/>
    <w:multiLevelType w:val="hybridMultilevel"/>
    <w:tmpl w:val="0CB84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C95C09"/>
    <w:multiLevelType w:val="multilevel"/>
    <w:tmpl w:val="10E46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9">
    <w:nsid w:val="71470EBE"/>
    <w:multiLevelType w:val="hybridMultilevel"/>
    <w:tmpl w:val="7EB8F930"/>
    <w:lvl w:ilvl="0" w:tplc="F00A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E10C1F"/>
    <w:multiLevelType w:val="hybridMultilevel"/>
    <w:tmpl w:val="CBC28F4C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733E61FD"/>
    <w:multiLevelType w:val="multilevel"/>
    <w:tmpl w:val="08D4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540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u w:val="single"/>
      </w:rPr>
    </w:lvl>
  </w:abstractNum>
  <w:abstractNum w:abstractNumId="102">
    <w:nsid w:val="735D0F99"/>
    <w:multiLevelType w:val="hybridMultilevel"/>
    <w:tmpl w:val="ECCE2380"/>
    <w:lvl w:ilvl="0" w:tplc="482E62C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74F35D19"/>
    <w:multiLevelType w:val="hybridMultilevel"/>
    <w:tmpl w:val="89680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2E3EA6"/>
    <w:multiLevelType w:val="hybridMultilevel"/>
    <w:tmpl w:val="4AF60C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77802ABC"/>
    <w:multiLevelType w:val="hybridMultilevel"/>
    <w:tmpl w:val="5198CB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EA52B8"/>
    <w:multiLevelType w:val="multilevel"/>
    <w:tmpl w:val="C186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8">
    <w:nsid w:val="7A403837"/>
    <w:multiLevelType w:val="hybridMultilevel"/>
    <w:tmpl w:val="34E4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AB71568"/>
    <w:multiLevelType w:val="hybridMultilevel"/>
    <w:tmpl w:val="B1300176"/>
    <w:lvl w:ilvl="0" w:tplc="BD0645EC">
      <w:start w:val="7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3D23F3"/>
    <w:multiLevelType w:val="hybridMultilevel"/>
    <w:tmpl w:val="9B56C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E72C85"/>
    <w:multiLevelType w:val="hybridMultilevel"/>
    <w:tmpl w:val="F4969E6E"/>
    <w:lvl w:ilvl="0" w:tplc="81B0BE4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7"/>
  </w:num>
  <w:num w:numId="3">
    <w:abstractNumId w:val="56"/>
  </w:num>
  <w:num w:numId="4">
    <w:abstractNumId w:val="9"/>
  </w:num>
  <w:num w:numId="5">
    <w:abstractNumId w:val="22"/>
  </w:num>
  <w:num w:numId="6">
    <w:abstractNumId w:val="87"/>
  </w:num>
  <w:num w:numId="7">
    <w:abstractNumId w:val="79"/>
  </w:num>
  <w:num w:numId="8">
    <w:abstractNumId w:val="40"/>
  </w:num>
  <w:num w:numId="9">
    <w:abstractNumId w:val="108"/>
  </w:num>
  <w:num w:numId="10">
    <w:abstractNumId w:val="11"/>
  </w:num>
  <w:num w:numId="11">
    <w:abstractNumId w:val="63"/>
  </w:num>
  <w:num w:numId="12">
    <w:abstractNumId w:val="57"/>
  </w:num>
  <w:num w:numId="13">
    <w:abstractNumId w:val="95"/>
  </w:num>
  <w:num w:numId="14">
    <w:abstractNumId w:val="81"/>
  </w:num>
  <w:num w:numId="15">
    <w:abstractNumId w:val="101"/>
  </w:num>
  <w:num w:numId="16">
    <w:abstractNumId w:val="78"/>
  </w:num>
  <w:num w:numId="17">
    <w:abstractNumId w:val="31"/>
  </w:num>
  <w:num w:numId="18">
    <w:abstractNumId w:val="102"/>
  </w:num>
  <w:num w:numId="19">
    <w:abstractNumId w:val="111"/>
  </w:num>
  <w:num w:numId="20">
    <w:abstractNumId w:val="70"/>
  </w:num>
  <w:num w:numId="21">
    <w:abstractNumId w:val="66"/>
  </w:num>
  <w:num w:numId="22">
    <w:abstractNumId w:val="12"/>
  </w:num>
  <w:num w:numId="23">
    <w:abstractNumId w:val="32"/>
  </w:num>
  <w:num w:numId="24">
    <w:abstractNumId w:val="64"/>
  </w:num>
  <w:num w:numId="25">
    <w:abstractNumId w:val="20"/>
  </w:num>
  <w:num w:numId="26">
    <w:abstractNumId w:val="68"/>
  </w:num>
  <w:num w:numId="27">
    <w:abstractNumId w:val="69"/>
  </w:num>
  <w:num w:numId="28">
    <w:abstractNumId w:val="16"/>
  </w:num>
  <w:num w:numId="29">
    <w:abstractNumId w:val="39"/>
  </w:num>
  <w:num w:numId="30">
    <w:abstractNumId w:val="10"/>
  </w:num>
  <w:num w:numId="31">
    <w:abstractNumId w:val="3"/>
  </w:num>
  <w:num w:numId="32">
    <w:abstractNumId w:val="83"/>
  </w:num>
  <w:num w:numId="33">
    <w:abstractNumId w:val="84"/>
  </w:num>
  <w:num w:numId="34">
    <w:abstractNumId w:val="107"/>
  </w:num>
  <w:num w:numId="35">
    <w:abstractNumId w:val="72"/>
  </w:num>
  <w:num w:numId="36">
    <w:abstractNumId w:val="29"/>
  </w:num>
  <w:num w:numId="37">
    <w:abstractNumId w:val="6"/>
  </w:num>
  <w:num w:numId="38">
    <w:abstractNumId w:val="80"/>
  </w:num>
  <w:num w:numId="39">
    <w:abstractNumId w:val="105"/>
  </w:num>
  <w:num w:numId="40">
    <w:abstractNumId w:val="19"/>
  </w:num>
  <w:num w:numId="41">
    <w:abstractNumId w:val="18"/>
  </w:num>
  <w:num w:numId="42">
    <w:abstractNumId w:val="73"/>
  </w:num>
  <w:num w:numId="43">
    <w:abstractNumId w:val="75"/>
  </w:num>
  <w:num w:numId="44">
    <w:abstractNumId w:val="33"/>
  </w:num>
  <w:num w:numId="45">
    <w:abstractNumId w:val="2"/>
  </w:num>
  <w:num w:numId="46">
    <w:abstractNumId w:val="37"/>
  </w:num>
  <w:num w:numId="47">
    <w:abstractNumId w:val="65"/>
  </w:num>
  <w:num w:numId="48">
    <w:abstractNumId w:val="51"/>
  </w:num>
  <w:num w:numId="49">
    <w:abstractNumId w:val="17"/>
  </w:num>
  <w:num w:numId="50">
    <w:abstractNumId w:val="50"/>
  </w:num>
  <w:num w:numId="51">
    <w:abstractNumId w:val="23"/>
  </w:num>
  <w:num w:numId="52">
    <w:abstractNumId w:val="5"/>
  </w:num>
  <w:num w:numId="53">
    <w:abstractNumId w:val="25"/>
  </w:num>
  <w:num w:numId="54">
    <w:abstractNumId w:val="62"/>
  </w:num>
  <w:num w:numId="55">
    <w:abstractNumId w:val="91"/>
  </w:num>
  <w:num w:numId="56">
    <w:abstractNumId w:val="100"/>
  </w:num>
  <w:num w:numId="57">
    <w:abstractNumId w:val="27"/>
  </w:num>
  <w:num w:numId="58">
    <w:abstractNumId w:val="110"/>
  </w:num>
  <w:num w:numId="59">
    <w:abstractNumId w:val="67"/>
  </w:num>
  <w:num w:numId="60">
    <w:abstractNumId w:val="71"/>
  </w:num>
  <w:num w:numId="61">
    <w:abstractNumId w:val="99"/>
  </w:num>
  <w:num w:numId="62">
    <w:abstractNumId w:val="45"/>
  </w:num>
  <w:num w:numId="63">
    <w:abstractNumId w:val="98"/>
  </w:num>
  <w:num w:numId="64">
    <w:abstractNumId w:val="94"/>
  </w:num>
  <w:num w:numId="65">
    <w:abstractNumId w:val="14"/>
  </w:num>
  <w:num w:numId="66">
    <w:abstractNumId w:val="54"/>
  </w:num>
  <w:num w:numId="67">
    <w:abstractNumId w:val="90"/>
  </w:num>
  <w:num w:numId="68">
    <w:abstractNumId w:val="96"/>
  </w:num>
  <w:num w:numId="69">
    <w:abstractNumId w:val="30"/>
  </w:num>
  <w:num w:numId="70">
    <w:abstractNumId w:val="61"/>
  </w:num>
  <w:num w:numId="71">
    <w:abstractNumId w:val="24"/>
  </w:num>
  <w:num w:numId="72">
    <w:abstractNumId w:val="89"/>
  </w:num>
  <w:num w:numId="73">
    <w:abstractNumId w:val="74"/>
  </w:num>
  <w:num w:numId="74">
    <w:abstractNumId w:val="42"/>
  </w:num>
  <w:num w:numId="75">
    <w:abstractNumId w:val="82"/>
  </w:num>
  <w:num w:numId="76">
    <w:abstractNumId w:val="46"/>
  </w:num>
  <w:num w:numId="77">
    <w:abstractNumId w:val="86"/>
  </w:num>
  <w:num w:numId="78">
    <w:abstractNumId w:val="77"/>
  </w:num>
  <w:num w:numId="79">
    <w:abstractNumId w:val="48"/>
  </w:num>
  <w:num w:numId="80">
    <w:abstractNumId w:val="8"/>
  </w:num>
  <w:num w:numId="81">
    <w:abstractNumId w:val="36"/>
  </w:num>
  <w:num w:numId="82">
    <w:abstractNumId w:val="26"/>
  </w:num>
  <w:num w:numId="83">
    <w:abstractNumId w:val="85"/>
  </w:num>
  <w:num w:numId="84">
    <w:abstractNumId w:val="49"/>
  </w:num>
  <w:num w:numId="85">
    <w:abstractNumId w:val="109"/>
  </w:num>
  <w:num w:numId="86">
    <w:abstractNumId w:val="58"/>
  </w:num>
  <w:num w:numId="87">
    <w:abstractNumId w:val="28"/>
  </w:num>
  <w:num w:numId="88">
    <w:abstractNumId w:val="60"/>
  </w:num>
  <w:num w:numId="89">
    <w:abstractNumId w:val="0"/>
  </w:num>
  <w:num w:numId="90">
    <w:abstractNumId w:val="103"/>
  </w:num>
  <w:num w:numId="91">
    <w:abstractNumId w:val="47"/>
  </w:num>
  <w:num w:numId="92">
    <w:abstractNumId w:val="15"/>
  </w:num>
  <w:num w:numId="93">
    <w:abstractNumId w:val="1"/>
  </w:num>
  <w:num w:numId="94">
    <w:abstractNumId w:val="59"/>
  </w:num>
  <w:num w:numId="95">
    <w:abstractNumId w:val="53"/>
  </w:num>
  <w:num w:numId="96">
    <w:abstractNumId w:val="35"/>
  </w:num>
  <w:num w:numId="97">
    <w:abstractNumId w:val="38"/>
  </w:num>
  <w:num w:numId="98">
    <w:abstractNumId w:val="21"/>
  </w:num>
  <w:num w:numId="99">
    <w:abstractNumId w:val="104"/>
  </w:num>
  <w:num w:numId="100">
    <w:abstractNumId w:val="76"/>
  </w:num>
  <w:num w:numId="101">
    <w:abstractNumId w:val="4"/>
  </w:num>
  <w:num w:numId="102">
    <w:abstractNumId w:val="106"/>
  </w:num>
  <w:num w:numId="103">
    <w:abstractNumId w:val="41"/>
  </w:num>
  <w:num w:numId="104">
    <w:abstractNumId w:val="92"/>
  </w:num>
  <w:num w:numId="105">
    <w:abstractNumId w:val="52"/>
  </w:num>
  <w:num w:numId="106">
    <w:abstractNumId w:val="93"/>
  </w:num>
  <w:num w:numId="107">
    <w:abstractNumId w:val="88"/>
  </w:num>
  <w:num w:numId="108">
    <w:abstractNumId w:val="44"/>
  </w:num>
  <w:num w:numId="109">
    <w:abstractNumId w:val="97"/>
  </w:num>
  <w:num w:numId="110">
    <w:abstractNumId w:val="34"/>
  </w:num>
  <w:num w:numId="111">
    <w:abstractNumId w:val="55"/>
  </w:num>
  <w:num w:numId="112">
    <w:abstractNumId w:val="43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EB4BD6"/>
    <w:rsid w:val="00000646"/>
    <w:rsid w:val="000027AF"/>
    <w:rsid w:val="000030BD"/>
    <w:rsid w:val="00003B67"/>
    <w:rsid w:val="00004D91"/>
    <w:rsid w:val="00005119"/>
    <w:rsid w:val="000120DE"/>
    <w:rsid w:val="00020183"/>
    <w:rsid w:val="0002064B"/>
    <w:rsid w:val="000218AD"/>
    <w:rsid w:val="000252BD"/>
    <w:rsid w:val="000256F8"/>
    <w:rsid w:val="00026EEB"/>
    <w:rsid w:val="00030E5E"/>
    <w:rsid w:val="000328EF"/>
    <w:rsid w:val="0003367E"/>
    <w:rsid w:val="000338BE"/>
    <w:rsid w:val="00035BAC"/>
    <w:rsid w:val="0003645A"/>
    <w:rsid w:val="000402D3"/>
    <w:rsid w:val="00045B03"/>
    <w:rsid w:val="00046742"/>
    <w:rsid w:val="00050D66"/>
    <w:rsid w:val="00057016"/>
    <w:rsid w:val="00061407"/>
    <w:rsid w:val="00062A38"/>
    <w:rsid w:val="00064F9A"/>
    <w:rsid w:val="00065503"/>
    <w:rsid w:val="00065E71"/>
    <w:rsid w:val="00070A92"/>
    <w:rsid w:val="00070C81"/>
    <w:rsid w:val="000710B2"/>
    <w:rsid w:val="00071FE9"/>
    <w:rsid w:val="00072D45"/>
    <w:rsid w:val="00073318"/>
    <w:rsid w:val="0007408B"/>
    <w:rsid w:val="00074CDF"/>
    <w:rsid w:val="00076E5C"/>
    <w:rsid w:val="00080FE6"/>
    <w:rsid w:val="000818B8"/>
    <w:rsid w:val="00082FAF"/>
    <w:rsid w:val="00085B6D"/>
    <w:rsid w:val="00090F15"/>
    <w:rsid w:val="00091887"/>
    <w:rsid w:val="00091B38"/>
    <w:rsid w:val="000A1B2D"/>
    <w:rsid w:val="000A27AB"/>
    <w:rsid w:val="000A6DAA"/>
    <w:rsid w:val="000A6E9B"/>
    <w:rsid w:val="000B0968"/>
    <w:rsid w:val="000B39EB"/>
    <w:rsid w:val="000B4175"/>
    <w:rsid w:val="000B51B3"/>
    <w:rsid w:val="000B6DD9"/>
    <w:rsid w:val="000C0D25"/>
    <w:rsid w:val="000C39E5"/>
    <w:rsid w:val="000C59B1"/>
    <w:rsid w:val="000C7761"/>
    <w:rsid w:val="000D5BD4"/>
    <w:rsid w:val="000D737E"/>
    <w:rsid w:val="000D76A9"/>
    <w:rsid w:val="000D76E5"/>
    <w:rsid w:val="000E3681"/>
    <w:rsid w:val="000E4C0C"/>
    <w:rsid w:val="000E5FF3"/>
    <w:rsid w:val="000E6279"/>
    <w:rsid w:val="000F4B71"/>
    <w:rsid w:val="000F7A4A"/>
    <w:rsid w:val="000F7ECD"/>
    <w:rsid w:val="001025D5"/>
    <w:rsid w:val="00104FFD"/>
    <w:rsid w:val="00106379"/>
    <w:rsid w:val="001074B3"/>
    <w:rsid w:val="00107C13"/>
    <w:rsid w:val="00120D5A"/>
    <w:rsid w:val="0012261D"/>
    <w:rsid w:val="00123F36"/>
    <w:rsid w:val="001251A8"/>
    <w:rsid w:val="001308CC"/>
    <w:rsid w:val="00130BD8"/>
    <w:rsid w:val="00133C3A"/>
    <w:rsid w:val="0013463E"/>
    <w:rsid w:val="001370A2"/>
    <w:rsid w:val="00142EB3"/>
    <w:rsid w:val="00144DED"/>
    <w:rsid w:val="00145C8B"/>
    <w:rsid w:val="00145EEB"/>
    <w:rsid w:val="0014669B"/>
    <w:rsid w:val="0015158E"/>
    <w:rsid w:val="0015190E"/>
    <w:rsid w:val="0015228A"/>
    <w:rsid w:val="001562D0"/>
    <w:rsid w:val="0015718A"/>
    <w:rsid w:val="00162615"/>
    <w:rsid w:val="00163E93"/>
    <w:rsid w:val="001704A6"/>
    <w:rsid w:val="00170E75"/>
    <w:rsid w:val="00173EE8"/>
    <w:rsid w:val="00175329"/>
    <w:rsid w:val="00176B04"/>
    <w:rsid w:val="00181264"/>
    <w:rsid w:val="00187453"/>
    <w:rsid w:val="001A0EED"/>
    <w:rsid w:val="001A1D01"/>
    <w:rsid w:val="001A3838"/>
    <w:rsid w:val="001A49A0"/>
    <w:rsid w:val="001B18A0"/>
    <w:rsid w:val="001B1BC4"/>
    <w:rsid w:val="001B2946"/>
    <w:rsid w:val="001B71F9"/>
    <w:rsid w:val="001B7437"/>
    <w:rsid w:val="001B79EB"/>
    <w:rsid w:val="001B7ED3"/>
    <w:rsid w:val="001C0B35"/>
    <w:rsid w:val="001C0BA1"/>
    <w:rsid w:val="001C154D"/>
    <w:rsid w:val="001C356D"/>
    <w:rsid w:val="001C3987"/>
    <w:rsid w:val="001D11A0"/>
    <w:rsid w:val="001D1D8F"/>
    <w:rsid w:val="001D3429"/>
    <w:rsid w:val="001D6DD0"/>
    <w:rsid w:val="001D7EC5"/>
    <w:rsid w:val="001E1891"/>
    <w:rsid w:val="001E2B92"/>
    <w:rsid w:val="001E2E63"/>
    <w:rsid w:val="001E7CFC"/>
    <w:rsid w:val="001F30DD"/>
    <w:rsid w:val="001F58C2"/>
    <w:rsid w:val="0020198B"/>
    <w:rsid w:val="00207110"/>
    <w:rsid w:val="00211A33"/>
    <w:rsid w:val="002138A3"/>
    <w:rsid w:val="002144A4"/>
    <w:rsid w:val="00214997"/>
    <w:rsid w:val="0021784E"/>
    <w:rsid w:val="0022082B"/>
    <w:rsid w:val="0022278F"/>
    <w:rsid w:val="00224550"/>
    <w:rsid w:val="00225363"/>
    <w:rsid w:val="00225563"/>
    <w:rsid w:val="002255DA"/>
    <w:rsid w:val="002259DE"/>
    <w:rsid w:val="0022624A"/>
    <w:rsid w:val="002274B6"/>
    <w:rsid w:val="0022772C"/>
    <w:rsid w:val="0023023C"/>
    <w:rsid w:val="002345BB"/>
    <w:rsid w:val="00234F99"/>
    <w:rsid w:val="00240EF0"/>
    <w:rsid w:val="00244694"/>
    <w:rsid w:val="00244A73"/>
    <w:rsid w:val="00244DCB"/>
    <w:rsid w:val="00250199"/>
    <w:rsid w:val="00251188"/>
    <w:rsid w:val="00251933"/>
    <w:rsid w:val="00252882"/>
    <w:rsid w:val="002528CB"/>
    <w:rsid w:val="00254C6E"/>
    <w:rsid w:val="00255B46"/>
    <w:rsid w:val="00260DA3"/>
    <w:rsid w:val="002620BE"/>
    <w:rsid w:val="00266C0D"/>
    <w:rsid w:val="0027104E"/>
    <w:rsid w:val="002717FA"/>
    <w:rsid w:val="002732E9"/>
    <w:rsid w:val="002753DC"/>
    <w:rsid w:val="00275BE1"/>
    <w:rsid w:val="00276A2E"/>
    <w:rsid w:val="00276DF7"/>
    <w:rsid w:val="0027784E"/>
    <w:rsid w:val="002812B6"/>
    <w:rsid w:val="00281854"/>
    <w:rsid w:val="00281F45"/>
    <w:rsid w:val="0028658F"/>
    <w:rsid w:val="00286E4D"/>
    <w:rsid w:val="0029056E"/>
    <w:rsid w:val="0029456F"/>
    <w:rsid w:val="00296D6C"/>
    <w:rsid w:val="00297C61"/>
    <w:rsid w:val="002A0C91"/>
    <w:rsid w:val="002A317D"/>
    <w:rsid w:val="002A624C"/>
    <w:rsid w:val="002B3623"/>
    <w:rsid w:val="002B50E4"/>
    <w:rsid w:val="002B710B"/>
    <w:rsid w:val="002B7E07"/>
    <w:rsid w:val="002C04DF"/>
    <w:rsid w:val="002C31D5"/>
    <w:rsid w:val="002C7C5B"/>
    <w:rsid w:val="002D7AEC"/>
    <w:rsid w:val="002D7B72"/>
    <w:rsid w:val="002E048B"/>
    <w:rsid w:val="002E05A6"/>
    <w:rsid w:val="002E098B"/>
    <w:rsid w:val="002E1463"/>
    <w:rsid w:val="002E2220"/>
    <w:rsid w:val="002E4A33"/>
    <w:rsid w:val="002E5E61"/>
    <w:rsid w:val="002E615B"/>
    <w:rsid w:val="002E6D6A"/>
    <w:rsid w:val="002F056C"/>
    <w:rsid w:val="002F073B"/>
    <w:rsid w:val="002F4162"/>
    <w:rsid w:val="002F48E7"/>
    <w:rsid w:val="00302415"/>
    <w:rsid w:val="00302BC1"/>
    <w:rsid w:val="0030335B"/>
    <w:rsid w:val="003055C3"/>
    <w:rsid w:val="003069F2"/>
    <w:rsid w:val="00313603"/>
    <w:rsid w:val="0031400B"/>
    <w:rsid w:val="00321CB9"/>
    <w:rsid w:val="003237A7"/>
    <w:rsid w:val="00325DC7"/>
    <w:rsid w:val="003264EB"/>
    <w:rsid w:val="00326D4F"/>
    <w:rsid w:val="00326FD4"/>
    <w:rsid w:val="00331118"/>
    <w:rsid w:val="00331538"/>
    <w:rsid w:val="00332BF7"/>
    <w:rsid w:val="00332D60"/>
    <w:rsid w:val="0033532A"/>
    <w:rsid w:val="0033669F"/>
    <w:rsid w:val="00336AF4"/>
    <w:rsid w:val="003406D4"/>
    <w:rsid w:val="003408EA"/>
    <w:rsid w:val="00343867"/>
    <w:rsid w:val="003455E2"/>
    <w:rsid w:val="003461FC"/>
    <w:rsid w:val="00347085"/>
    <w:rsid w:val="00347499"/>
    <w:rsid w:val="00350D0C"/>
    <w:rsid w:val="00350F66"/>
    <w:rsid w:val="00354A0E"/>
    <w:rsid w:val="00354AB9"/>
    <w:rsid w:val="00354AEB"/>
    <w:rsid w:val="00356DDA"/>
    <w:rsid w:val="0036143F"/>
    <w:rsid w:val="00363187"/>
    <w:rsid w:val="00367E75"/>
    <w:rsid w:val="00374F02"/>
    <w:rsid w:val="00375A2E"/>
    <w:rsid w:val="003770FE"/>
    <w:rsid w:val="0038441B"/>
    <w:rsid w:val="00384994"/>
    <w:rsid w:val="00384E3B"/>
    <w:rsid w:val="0038699A"/>
    <w:rsid w:val="003875D5"/>
    <w:rsid w:val="003879B3"/>
    <w:rsid w:val="00390260"/>
    <w:rsid w:val="00392864"/>
    <w:rsid w:val="00392C1C"/>
    <w:rsid w:val="00394BF5"/>
    <w:rsid w:val="003A0773"/>
    <w:rsid w:val="003A30A3"/>
    <w:rsid w:val="003A4D20"/>
    <w:rsid w:val="003A5305"/>
    <w:rsid w:val="003A5679"/>
    <w:rsid w:val="003A67C1"/>
    <w:rsid w:val="003B24B6"/>
    <w:rsid w:val="003B27B1"/>
    <w:rsid w:val="003C322E"/>
    <w:rsid w:val="003C46EE"/>
    <w:rsid w:val="003C47D5"/>
    <w:rsid w:val="003D0330"/>
    <w:rsid w:val="003D18B9"/>
    <w:rsid w:val="003D2DAA"/>
    <w:rsid w:val="003D4D06"/>
    <w:rsid w:val="003E1027"/>
    <w:rsid w:val="003E18E1"/>
    <w:rsid w:val="003E32C7"/>
    <w:rsid w:val="003E37A5"/>
    <w:rsid w:val="003E38E2"/>
    <w:rsid w:val="003E452C"/>
    <w:rsid w:val="003E461A"/>
    <w:rsid w:val="003E4EF2"/>
    <w:rsid w:val="003E6565"/>
    <w:rsid w:val="003E7063"/>
    <w:rsid w:val="003F0793"/>
    <w:rsid w:val="003F1EEE"/>
    <w:rsid w:val="003F2D91"/>
    <w:rsid w:val="003F5F8F"/>
    <w:rsid w:val="004027F7"/>
    <w:rsid w:val="004064A9"/>
    <w:rsid w:val="00406975"/>
    <w:rsid w:val="004101DB"/>
    <w:rsid w:val="00410FA4"/>
    <w:rsid w:val="00415A12"/>
    <w:rsid w:val="00416535"/>
    <w:rsid w:val="00416885"/>
    <w:rsid w:val="00417BAC"/>
    <w:rsid w:val="004204B2"/>
    <w:rsid w:val="00420690"/>
    <w:rsid w:val="00420DCC"/>
    <w:rsid w:val="00421298"/>
    <w:rsid w:val="004221F6"/>
    <w:rsid w:val="004225D0"/>
    <w:rsid w:val="00423AED"/>
    <w:rsid w:val="00425001"/>
    <w:rsid w:val="004276DF"/>
    <w:rsid w:val="0043103B"/>
    <w:rsid w:val="004326BD"/>
    <w:rsid w:val="00434319"/>
    <w:rsid w:val="0043746D"/>
    <w:rsid w:val="00440C8F"/>
    <w:rsid w:val="00442826"/>
    <w:rsid w:val="00447815"/>
    <w:rsid w:val="00451398"/>
    <w:rsid w:val="00451F2C"/>
    <w:rsid w:val="004524EE"/>
    <w:rsid w:val="00452EEC"/>
    <w:rsid w:val="0045317D"/>
    <w:rsid w:val="0045349E"/>
    <w:rsid w:val="00453E77"/>
    <w:rsid w:val="00454139"/>
    <w:rsid w:val="004543ED"/>
    <w:rsid w:val="004567A0"/>
    <w:rsid w:val="00456A47"/>
    <w:rsid w:val="00460D03"/>
    <w:rsid w:val="004614CB"/>
    <w:rsid w:val="00461C3C"/>
    <w:rsid w:val="004647B4"/>
    <w:rsid w:val="00464988"/>
    <w:rsid w:val="00465E04"/>
    <w:rsid w:val="00467357"/>
    <w:rsid w:val="0047024D"/>
    <w:rsid w:val="0047075F"/>
    <w:rsid w:val="0047216E"/>
    <w:rsid w:val="0047447F"/>
    <w:rsid w:val="004759CE"/>
    <w:rsid w:val="004779EB"/>
    <w:rsid w:val="00482631"/>
    <w:rsid w:val="00483368"/>
    <w:rsid w:val="0048658A"/>
    <w:rsid w:val="00490C93"/>
    <w:rsid w:val="004919BF"/>
    <w:rsid w:val="004921B0"/>
    <w:rsid w:val="004936D1"/>
    <w:rsid w:val="00493DC6"/>
    <w:rsid w:val="0049573E"/>
    <w:rsid w:val="00497E38"/>
    <w:rsid w:val="004A3C2B"/>
    <w:rsid w:val="004A3E04"/>
    <w:rsid w:val="004B167A"/>
    <w:rsid w:val="004B1DAB"/>
    <w:rsid w:val="004B252B"/>
    <w:rsid w:val="004B3891"/>
    <w:rsid w:val="004B70E2"/>
    <w:rsid w:val="004C0826"/>
    <w:rsid w:val="004C2638"/>
    <w:rsid w:val="004C776F"/>
    <w:rsid w:val="004D0771"/>
    <w:rsid w:val="004D64A9"/>
    <w:rsid w:val="004E12D2"/>
    <w:rsid w:val="004E429A"/>
    <w:rsid w:val="004E5F07"/>
    <w:rsid w:val="004E7F4F"/>
    <w:rsid w:val="004F187C"/>
    <w:rsid w:val="004F3BC5"/>
    <w:rsid w:val="004F419B"/>
    <w:rsid w:val="004F4394"/>
    <w:rsid w:val="004F7074"/>
    <w:rsid w:val="005019C8"/>
    <w:rsid w:val="005051B4"/>
    <w:rsid w:val="00506E06"/>
    <w:rsid w:val="00511477"/>
    <w:rsid w:val="00514060"/>
    <w:rsid w:val="005143B5"/>
    <w:rsid w:val="005169F1"/>
    <w:rsid w:val="005170B3"/>
    <w:rsid w:val="00520422"/>
    <w:rsid w:val="00520DE5"/>
    <w:rsid w:val="0052114B"/>
    <w:rsid w:val="005224A6"/>
    <w:rsid w:val="00522928"/>
    <w:rsid w:val="005229A0"/>
    <w:rsid w:val="0052516F"/>
    <w:rsid w:val="00525417"/>
    <w:rsid w:val="005257DB"/>
    <w:rsid w:val="005272E4"/>
    <w:rsid w:val="005279DC"/>
    <w:rsid w:val="0053471C"/>
    <w:rsid w:val="00536DF2"/>
    <w:rsid w:val="00544558"/>
    <w:rsid w:val="00546B91"/>
    <w:rsid w:val="005475D7"/>
    <w:rsid w:val="005503EA"/>
    <w:rsid w:val="00550EB8"/>
    <w:rsid w:val="0055218D"/>
    <w:rsid w:val="00554CE3"/>
    <w:rsid w:val="00555B94"/>
    <w:rsid w:val="0055611B"/>
    <w:rsid w:val="0055723F"/>
    <w:rsid w:val="005578D2"/>
    <w:rsid w:val="00557A24"/>
    <w:rsid w:val="0056060B"/>
    <w:rsid w:val="00561351"/>
    <w:rsid w:val="00565829"/>
    <w:rsid w:val="00570721"/>
    <w:rsid w:val="0057308E"/>
    <w:rsid w:val="00575931"/>
    <w:rsid w:val="00577A9B"/>
    <w:rsid w:val="00577AA6"/>
    <w:rsid w:val="00580E2F"/>
    <w:rsid w:val="00581174"/>
    <w:rsid w:val="00581A65"/>
    <w:rsid w:val="00582BA8"/>
    <w:rsid w:val="00582C58"/>
    <w:rsid w:val="00583F32"/>
    <w:rsid w:val="00584681"/>
    <w:rsid w:val="00584CA8"/>
    <w:rsid w:val="00584F36"/>
    <w:rsid w:val="005868BD"/>
    <w:rsid w:val="00590CDA"/>
    <w:rsid w:val="00591152"/>
    <w:rsid w:val="00592BFC"/>
    <w:rsid w:val="00593382"/>
    <w:rsid w:val="00593F1A"/>
    <w:rsid w:val="005966B5"/>
    <w:rsid w:val="005A1BC4"/>
    <w:rsid w:val="005A63D8"/>
    <w:rsid w:val="005B1803"/>
    <w:rsid w:val="005B3852"/>
    <w:rsid w:val="005C039B"/>
    <w:rsid w:val="005C4FE3"/>
    <w:rsid w:val="005C570D"/>
    <w:rsid w:val="005C5A05"/>
    <w:rsid w:val="005C6672"/>
    <w:rsid w:val="005D08F5"/>
    <w:rsid w:val="005D40F7"/>
    <w:rsid w:val="005D6A8B"/>
    <w:rsid w:val="005E13A0"/>
    <w:rsid w:val="005E194B"/>
    <w:rsid w:val="005E209B"/>
    <w:rsid w:val="005E28D3"/>
    <w:rsid w:val="005E346F"/>
    <w:rsid w:val="005E3692"/>
    <w:rsid w:val="005F130E"/>
    <w:rsid w:val="005F2346"/>
    <w:rsid w:val="005F26FD"/>
    <w:rsid w:val="005F4647"/>
    <w:rsid w:val="00600422"/>
    <w:rsid w:val="00600C5E"/>
    <w:rsid w:val="00602758"/>
    <w:rsid w:val="00602A26"/>
    <w:rsid w:val="00603A12"/>
    <w:rsid w:val="0060448D"/>
    <w:rsid w:val="00610EA2"/>
    <w:rsid w:val="006117B0"/>
    <w:rsid w:val="00612134"/>
    <w:rsid w:val="00612B91"/>
    <w:rsid w:val="00613781"/>
    <w:rsid w:val="00613942"/>
    <w:rsid w:val="00616A2C"/>
    <w:rsid w:val="00623008"/>
    <w:rsid w:val="00623C93"/>
    <w:rsid w:val="00624855"/>
    <w:rsid w:val="00626C7D"/>
    <w:rsid w:val="00630A16"/>
    <w:rsid w:val="00630D54"/>
    <w:rsid w:val="00634313"/>
    <w:rsid w:val="006343E9"/>
    <w:rsid w:val="006349A7"/>
    <w:rsid w:val="00634D77"/>
    <w:rsid w:val="00642B1B"/>
    <w:rsid w:val="0064444E"/>
    <w:rsid w:val="00644AFC"/>
    <w:rsid w:val="0064526C"/>
    <w:rsid w:val="00645D92"/>
    <w:rsid w:val="00646A84"/>
    <w:rsid w:val="00651C3A"/>
    <w:rsid w:val="00655D49"/>
    <w:rsid w:val="00660426"/>
    <w:rsid w:val="0066434B"/>
    <w:rsid w:val="00664BD3"/>
    <w:rsid w:val="00665A20"/>
    <w:rsid w:val="006666EA"/>
    <w:rsid w:val="00667185"/>
    <w:rsid w:val="006703C9"/>
    <w:rsid w:val="00672DB6"/>
    <w:rsid w:val="006734BF"/>
    <w:rsid w:val="00673CE8"/>
    <w:rsid w:val="0067597C"/>
    <w:rsid w:val="00677C26"/>
    <w:rsid w:val="0068046F"/>
    <w:rsid w:val="00682D60"/>
    <w:rsid w:val="00683524"/>
    <w:rsid w:val="00683561"/>
    <w:rsid w:val="006844E9"/>
    <w:rsid w:val="00692789"/>
    <w:rsid w:val="006937F9"/>
    <w:rsid w:val="00694281"/>
    <w:rsid w:val="00694BB3"/>
    <w:rsid w:val="0069516A"/>
    <w:rsid w:val="00695D2B"/>
    <w:rsid w:val="006A0646"/>
    <w:rsid w:val="006B01DD"/>
    <w:rsid w:val="006B04FC"/>
    <w:rsid w:val="006B2EE0"/>
    <w:rsid w:val="006B5604"/>
    <w:rsid w:val="006C0278"/>
    <w:rsid w:val="006C1564"/>
    <w:rsid w:val="006C1F0C"/>
    <w:rsid w:val="006C3A24"/>
    <w:rsid w:val="006D11CC"/>
    <w:rsid w:val="006D4F03"/>
    <w:rsid w:val="006D50F7"/>
    <w:rsid w:val="006D6750"/>
    <w:rsid w:val="006D6FCB"/>
    <w:rsid w:val="006E231E"/>
    <w:rsid w:val="006E2A2E"/>
    <w:rsid w:val="006E4333"/>
    <w:rsid w:val="006E4B4D"/>
    <w:rsid w:val="006E640E"/>
    <w:rsid w:val="006F26DB"/>
    <w:rsid w:val="006F64E4"/>
    <w:rsid w:val="006F694B"/>
    <w:rsid w:val="00700288"/>
    <w:rsid w:val="00700F12"/>
    <w:rsid w:val="00702E30"/>
    <w:rsid w:val="00704231"/>
    <w:rsid w:val="00704EF0"/>
    <w:rsid w:val="00704FCD"/>
    <w:rsid w:val="007131E0"/>
    <w:rsid w:val="00715F3C"/>
    <w:rsid w:val="00716018"/>
    <w:rsid w:val="00716EF7"/>
    <w:rsid w:val="00717418"/>
    <w:rsid w:val="00721A1A"/>
    <w:rsid w:val="0072205C"/>
    <w:rsid w:val="00722335"/>
    <w:rsid w:val="00724EF6"/>
    <w:rsid w:val="00726B79"/>
    <w:rsid w:val="00727ADE"/>
    <w:rsid w:val="0073318B"/>
    <w:rsid w:val="0073516B"/>
    <w:rsid w:val="0073749A"/>
    <w:rsid w:val="0074159B"/>
    <w:rsid w:val="00741737"/>
    <w:rsid w:val="00743149"/>
    <w:rsid w:val="007466AE"/>
    <w:rsid w:val="00750142"/>
    <w:rsid w:val="00751575"/>
    <w:rsid w:val="00751AD6"/>
    <w:rsid w:val="00753A89"/>
    <w:rsid w:val="00755D5D"/>
    <w:rsid w:val="00756BC8"/>
    <w:rsid w:val="00762C59"/>
    <w:rsid w:val="0076399C"/>
    <w:rsid w:val="00764FA9"/>
    <w:rsid w:val="00765100"/>
    <w:rsid w:val="0076769C"/>
    <w:rsid w:val="00771170"/>
    <w:rsid w:val="00771520"/>
    <w:rsid w:val="00774495"/>
    <w:rsid w:val="00780885"/>
    <w:rsid w:val="0078250D"/>
    <w:rsid w:val="00786B51"/>
    <w:rsid w:val="00795F42"/>
    <w:rsid w:val="007A0052"/>
    <w:rsid w:val="007A14E4"/>
    <w:rsid w:val="007A3907"/>
    <w:rsid w:val="007A4481"/>
    <w:rsid w:val="007A46B0"/>
    <w:rsid w:val="007A53AB"/>
    <w:rsid w:val="007B23FE"/>
    <w:rsid w:val="007B3709"/>
    <w:rsid w:val="007B387B"/>
    <w:rsid w:val="007B45F8"/>
    <w:rsid w:val="007B5611"/>
    <w:rsid w:val="007B6BFC"/>
    <w:rsid w:val="007C3C89"/>
    <w:rsid w:val="007D2722"/>
    <w:rsid w:val="007D3250"/>
    <w:rsid w:val="007D3A2B"/>
    <w:rsid w:val="007D4C97"/>
    <w:rsid w:val="007D75B4"/>
    <w:rsid w:val="007D7FA2"/>
    <w:rsid w:val="007E273C"/>
    <w:rsid w:val="007F0B43"/>
    <w:rsid w:val="007F356F"/>
    <w:rsid w:val="007F4321"/>
    <w:rsid w:val="007F44BE"/>
    <w:rsid w:val="007F619C"/>
    <w:rsid w:val="007F712A"/>
    <w:rsid w:val="0080007E"/>
    <w:rsid w:val="00800376"/>
    <w:rsid w:val="00800D9B"/>
    <w:rsid w:val="00803702"/>
    <w:rsid w:val="00804796"/>
    <w:rsid w:val="00806930"/>
    <w:rsid w:val="00811238"/>
    <w:rsid w:val="00813751"/>
    <w:rsid w:val="008139B2"/>
    <w:rsid w:val="00814036"/>
    <w:rsid w:val="00817B09"/>
    <w:rsid w:val="00820191"/>
    <w:rsid w:val="00826DE2"/>
    <w:rsid w:val="008277FB"/>
    <w:rsid w:val="0083024A"/>
    <w:rsid w:val="008325F6"/>
    <w:rsid w:val="00842950"/>
    <w:rsid w:val="0084640C"/>
    <w:rsid w:val="00847A59"/>
    <w:rsid w:val="008526D6"/>
    <w:rsid w:val="00853C69"/>
    <w:rsid w:val="00853DA7"/>
    <w:rsid w:val="008540DF"/>
    <w:rsid w:val="00854DDD"/>
    <w:rsid w:val="00856749"/>
    <w:rsid w:val="008641E6"/>
    <w:rsid w:val="00865B0A"/>
    <w:rsid w:val="008660B8"/>
    <w:rsid w:val="00867703"/>
    <w:rsid w:val="00870ADE"/>
    <w:rsid w:val="00871B9B"/>
    <w:rsid w:val="00871FA0"/>
    <w:rsid w:val="008721D4"/>
    <w:rsid w:val="00876845"/>
    <w:rsid w:val="008771C3"/>
    <w:rsid w:val="00877F16"/>
    <w:rsid w:val="0088439B"/>
    <w:rsid w:val="00884FD9"/>
    <w:rsid w:val="008851C3"/>
    <w:rsid w:val="00885241"/>
    <w:rsid w:val="0088611C"/>
    <w:rsid w:val="008867D4"/>
    <w:rsid w:val="0088736A"/>
    <w:rsid w:val="008910E4"/>
    <w:rsid w:val="008910F5"/>
    <w:rsid w:val="00892234"/>
    <w:rsid w:val="00894280"/>
    <w:rsid w:val="00895B3D"/>
    <w:rsid w:val="00896633"/>
    <w:rsid w:val="008A47B8"/>
    <w:rsid w:val="008A65A5"/>
    <w:rsid w:val="008A78BA"/>
    <w:rsid w:val="008A7DAD"/>
    <w:rsid w:val="008B2230"/>
    <w:rsid w:val="008B2725"/>
    <w:rsid w:val="008B53E7"/>
    <w:rsid w:val="008B604F"/>
    <w:rsid w:val="008B7003"/>
    <w:rsid w:val="008C3106"/>
    <w:rsid w:val="008C33F6"/>
    <w:rsid w:val="008C59B1"/>
    <w:rsid w:val="008C6A58"/>
    <w:rsid w:val="008C6BE0"/>
    <w:rsid w:val="008C7E81"/>
    <w:rsid w:val="008D1A78"/>
    <w:rsid w:val="008D2031"/>
    <w:rsid w:val="008D2875"/>
    <w:rsid w:val="008D6E87"/>
    <w:rsid w:val="008E272F"/>
    <w:rsid w:val="008E2DE8"/>
    <w:rsid w:val="008E3C69"/>
    <w:rsid w:val="008E3DF5"/>
    <w:rsid w:val="008E4546"/>
    <w:rsid w:val="008E4C0B"/>
    <w:rsid w:val="008E75C5"/>
    <w:rsid w:val="008F0B88"/>
    <w:rsid w:val="008F2C02"/>
    <w:rsid w:val="008F57BF"/>
    <w:rsid w:val="008F7FB4"/>
    <w:rsid w:val="00900677"/>
    <w:rsid w:val="00903E33"/>
    <w:rsid w:val="00906B35"/>
    <w:rsid w:val="009118B1"/>
    <w:rsid w:val="00917AF8"/>
    <w:rsid w:val="0092025D"/>
    <w:rsid w:val="00921D24"/>
    <w:rsid w:val="00921E1F"/>
    <w:rsid w:val="0092272E"/>
    <w:rsid w:val="00923133"/>
    <w:rsid w:val="00925836"/>
    <w:rsid w:val="009301CD"/>
    <w:rsid w:val="00930B4F"/>
    <w:rsid w:val="00937096"/>
    <w:rsid w:val="009413C2"/>
    <w:rsid w:val="00942DC9"/>
    <w:rsid w:val="00944D11"/>
    <w:rsid w:val="00947830"/>
    <w:rsid w:val="009500C6"/>
    <w:rsid w:val="009517FC"/>
    <w:rsid w:val="00953288"/>
    <w:rsid w:val="00954E72"/>
    <w:rsid w:val="00957C1E"/>
    <w:rsid w:val="009616AC"/>
    <w:rsid w:val="00962267"/>
    <w:rsid w:val="009636EF"/>
    <w:rsid w:val="00966E2B"/>
    <w:rsid w:val="00967268"/>
    <w:rsid w:val="00967341"/>
    <w:rsid w:val="00973D0E"/>
    <w:rsid w:val="009754F3"/>
    <w:rsid w:val="0097593B"/>
    <w:rsid w:val="00977EA3"/>
    <w:rsid w:val="00977FA6"/>
    <w:rsid w:val="00981917"/>
    <w:rsid w:val="00986120"/>
    <w:rsid w:val="00993182"/>
    <w:rsid w:val="00994FF3"/>
    <w:rsid w:val="009A4BBF"/>
    <w:rsid w:val="009A68C2"/>
    <w:rsid w:val="009B05DA"/>
    <w:rsid w:val="009B515C"/>
    <w:rsid w:val="009C165E"/>
    <w:rsid w:val="009C52F7"/>
    <w:rsid w:val="009C6E60"/>
    <w:rsid w:val="009C73D0"/>
    <w:rsid w:val="009D2FD1"/>
    <w:rsid w:val="009D3918"/>
    <w:rsid w:val="009D4915"/>
    <w:rsid w:val="009D767A"/>
    <w:rsid w:val="009E158E"/>
    <w:rsid w:val="009E1BA4"/>
    <w:rsid w:val="009E23D6"/>
    <w:rsid w:val="009E3B55"/>
    <w:rsid w:val="009E4382"/>
    <w:rsid w:val="009E5203"/>
    <w:rsid w:val="009E6E8F"/>
    <w:rsid w:val="009E7B40"/>
    <w:rsid w:val="009F04D6"/>
    <w:rsid w:val="009F0604"/>
    <w:rsid w:val="009F2086"/>
    <w:rsid w:val="009F20A7"/>
    <w:rsid w:val="009F3ECF"/>
    <w:rsid w:val="009F51B9"/>
    <w:rsid w:val="009F670D"/>
    <w:rsid w:val="009F724C"/>
    <w:rsid w:val="009F7C89"/>
    <w:rsid w:val="00A01C1E"/>
    <w:rsid w:val="00A04C32"/>
    <w:rsid w:val="00A103C4"/>
    <w:rsid w:val="00A10FD1"/>
    <w:rsid w:val="00A15000"/>
    <w:rsid w:val="00A15805"/>
    <w:rsid w:val="00A17B1F"/>
    <w:rsid w:val="00A2041B"/>
    <w:rsid w:val="00A20434"/>
    <w:rsid w:val="00A211B8"/>
    <w:rsid w:val="00A21890"/>
    <w:rsid w:val="00A225CC"/>
    <w:rsid w:val="00A266BA"/>
    <w:rsid w:val="00A351DE"/>
    <w:rsid w:val="00A35417"/>
    <w:rsid w:val="00A357A0"/>
    <w:rsid w:val="00A36A75"/>
    <w:rsid w:val="00A42AF9"/>
    <w:rsid w:val="00A44CC0"/>
    <w:rsid w:val="00A45627"/>
    <w:rsid w:val="00A461EC"/>
    <w:rsid w:val="00A47EF9"/>
    <w:rsid w:val="00A50722"/>
    <w:rsid w:val="00A518F6"/>
    <w:rsid w:val="00A54B17"/>
    <w:rsid w:val="00A577D6"/>
    <w:rsid w:val="00A627AB"/>
    <w:rsid w:val="00A64BF2"/>
    <w:rsid w:val="00A678C0"/>
    <w:rsid w:val="00A7180A"/>
    <w:rsid w:val="00A7276B"/>
    <w:rsid w:val="00A74066"/>
    <w:rsid w:val="00A75875"/>
    <w:rsid w:val="00A76732"/>
    <w:rsid w:val="00A85348"/>
    <w:rsid w:val="00A865E0"/>
    <w:rsid w:val="00A86930"/>
    <w:rsid w:val="00A87B0B"/>
    <w:rsid w:val="00A90509"/>
    <w:rsid w:val="00A949BE"/>
    <w:rsid w:val="00AA1C9A"/>
    <w:rsid w:val="00AA25AA"/>
    <w:rsid w:val="00AA2CE3"/>
    <w:rsid w:val="00AA3361"/>
    <w:rsid w:val="00AA4197"/>
    <w:rsid w:val="00AA4AC5"/>
    <w:rsid w:val="00AA61C0"/>
    <w:rsid w:val="00AA7096"/>
    <w:rsid w:val="00AA7191"/>
    <w:rsid w:val="00AB2244"/>
    <w:rsid w:val="00AB5289"/>
    <w:rsid w:val="00AB5A95"/>
    <w:rsid w:val="00AB6219"/>
    <w:rsid w:val="00AB79A5"/>
    <w:rsid w:val="00AB7BC5"/>
    <w:rsid w:val="00AC2D91"/>
    <w:rsid w:val="00AC3278"/>
    <w:rsid w:val="00AC3366"/>
    <w:rsid w:val="00AC6E38"/>
    <w:rsid w:val="00AD1335"/>
    <w:rsid w:val="00AD6626"/>
    <w:rsid w:val="00AD697F"/>
    <w:rsid w:val="00AE0C51"/>
    <w:rsid w:val="00AE1431"/>
    <w:rsid w:val="00AE173C"/>
    <w:rsid w:val="00AE2173"/>
    <w:rsid w:val="00AE31BA"/>
    <w:rsid w:val="00AE365D"/>
    <w:rsid w:val="00AE403E"/>
    <w:rsid w:val="00AE4049"/>
    <w:rsid w:val="00AE6214"/>
    <w:rsid w:val="00AF19FB"/>
    <w:rsid w:val="00AF1C5F"/>
    <w:rsid w:val="00AF2072"/>
    <w:rsid w:val="00AF2209"/>
    <w:rsid w:val="00AF3533"/>
    <w:rsid w:val="00AF5234"/>
    <w:rsid w:val="00AF6055"/>
    <w:rsid w:val="00AF716F"/>
    <w:rsid w:val="00AF7E2B"/>
    <w:rsid w:val="00B01168"/>
    <w:rsid w:val="00B07534"/>
    <w:rsid w:val="00B1111A"/>
    <w:rsid w:val="00B111AB"/>
    <w:rsid w:val="00B11878"/>
    <w:rsid w:val="00B1191E"/>
    <w:rsid w:val="00B1513D"/>
    <w:rsid w:val="00B15589"/>
    <w:rsid w:val="00B17CA2"/>
    <w:rsid w:val="00B20BA7"/>
    <w:rsid w:val="00B21837"/>
    <w:rsid w:val="00B2359B"/>
    <w:rsid w:val="00B245D8"/>
    <w:rsid w:val="00B24CC3"/>
    <w:rsid w:val="00B26CF2"/>
    <w:rsid w:val="00B2740C"/>
    <w:rsid w:val="00B301B4"/>
    <w:rsid w:val="00B30B8F"/>
    <w:rsid w:val="00B347AA"/>
    <w:rsid w:val="00B350D5"/>
    <w:rsid w:val="00B35A7B"/>
    <w:rsid w:val="00B42759"/>
    <w:rsid w:val="00B44655"/>
    <w:rsid w:val="00B44BFD"/>
    <w:rsid w:val="00B450F5"/>
    <w:rsid w:val="00B503C9"/>
    <w:rsid w:val="00B5144E"/>
    <w:rsid w:val="00B52430"/>
    <w:rsid w:val="00B61A41"/>
    <w:rsid w:val="00B63E71"/>
    <w:rsid w:val="00B63FCB"/>
    <w:rsid w:val="00B65A79"/>
    <w:rsid w:val="00B66532"/>
    <w:rsid w:val="00B67148"/>
    <w:rsid w:val="00B702C1"/>
    <w:rsid w:val="00B70459"/>
    <w:rsid w:val="00B71F13"/>
    <w:rsid w:val="00B7206D"/>
    <w:rsid w:val="00B741A2"/>
    <w:rsid w:val="00B747CF"/>
    <w:rsid w:val="00B77A28"/>
    <w:rsid w:val="00B80870"/>
    <w:rsid w:val="00B83156"/>
    <w:rsid w:val="00B84B9D"/>
    <w:rsid w:val="00B9075D"/>
    <w:rsid w:val="00BA0370"/>
    <w:rsid w:val="00BA0778"/>
    <w:rsid w:val="00BA27A8"/>
    <w:rsid w:val="00BA4A92"/>
    <w:rsid w:val="00BA5D3A"/>
    <w:rsid w:val="00BB0294"/>
    <w:rsid w:val="00BB0B13"/>
    <w:rsid w:val="00BB0E14"/>
    <w:rsid w:val="00BB283B"/>
    <w:rsid w:val="00BB59E2"/>
    <w:rsid w:val="00BB62E5"/>
    <w:rsid w:val="00BB63F3"/>
    <w:rsid w:val="00BB71B5"/>
    <w:rsid w:val="00BB756F"/>
    <w:rsid w:val="00BC1D6E"/>
    <w:rsid w:val="00BC309F"/>
    <w:rsid w:val="00BC45CF"/>
    <w:rsid w:val="00BC4B2A"/>
    <w:rsid w:val="00BD11CB"/>
    <w:rsid w:val="00BD2BE5"/>
    <w:rsid w:val="00BD2F4B"/>
    <w:rsid w:val="00BD6249"/>
    <w:rsid w:val="00BD7623"/>
    <w:rsid w:val="00BE2385"/>
    <w:rsid w:val="00BF4459"/>
    <w:rsid w:val="00BF7122"/>
    <w:rsid w:val="00C00DE2"/>
    <w:rsid w:val="00C01486"/>
    <w:rsid w:val="00C024C0"/>
    <w:rsid w:val="00C032F9"/>
    <w:rsid w:val="00C0556B"/>
    <w:rsid w:val="00C06446"/>
    <w:rsid w:val="00C1040F"/>
    <w:rsid w:val="00C11E9B"/>
    <w:rsid w:val="00C14E06"/>
    <w:rsid w:val="00C1638F"/>
    <w:rsid w:val="00C17EC1"/>
    <w:rsid w:val="00C209CF"/>
    <w:rsid w:val="00C21E33"/>
    <w:rsid w:val="00C25B81"/>
    <w:rsid w:val="00C26DA8"/>
    <w:rsid w:val="00C30B92"/>
    <w:rsid w:val="00C3297D"/>
    <w:rsid w:val="00C35FA8"/>
    <w:rsid w:val="00C40DA4"/>
    <w:rsid w:val="00C40DA7"/>
    <w:rsid w:val="00C417E8"/>
    <w:rsid w:val="00C420E3"/>
    <w:rsid w:val="00C520D8"/>
    <w:rsid w:val="00C53E39"/>
    <w:rsid w:val="00C54FD5"/>
    <w:rsid w:val="00C5541A"/>
    <w:rsid w:val="00C56C7D"/>
    <w:rsid w:val="00C573CB"/>
    <w:rsid w:val="00C57869"/>
    <w:rsid w:val="00C61E4A"/>
    <w:rsid w:val="00C633F5"/>
    <w:rsid w:val="00C63652"/>
    <w:rsid w:val="00C636EB"/>
    <w:rsid w:val="00C65B52"/>
    <w:rsid w:val="00C661E0"/>
    <w:rsid w:val="00C706F6"/>
    <w:rsid w:val="00C706F7"/>
    <w:rsid w:val="00C73F3A"/>
    <w:rsid w:val="00C77112"/>
    <w:rsid w:val="00C774FB"/>
    <w:rsid w:val="00C77A4A"/>
    <w:rsid w:val="00C82C81"/>
    <w:rsid w:val="00C83FCF"/>
    <w:rsid w:val="00C84730"/>
    <w:rsid w:val="00C84AC4"/>
    <w:rsid w:val="00C86BDB"/>
    <w:rsid w:val="00C87F7B"/>
    <w:rsid w:val="00C9014F"/>
    <w:rsid w:val="00C90401"/>
    <w:rsid w:val="00C90C03"/>
    <w:rsid w:val="00C91184"/>
    <w:rsid w:val="00C9124F"/>
    <w:rsid w:val="00C91400"/>
    <w:rsid w:val="00C93B0F"/>
    <w:rsid w:val="00C941F0"/>
    <w:rsid w:val="00C955AC"/>
    <w:rsid w:val="00CA0F5A"/>
    <w:rsid w:val="00CA0FFA"/>
    <w:rsid w:val="00CA1B4E"/>
    <w:rsid w:val="00CA1C0D"/>
    <w:rsid w:val="00CA1D12"/>
    <w:rsid w:val="00CA2044"/>
    <w:rsid w:val="00CA2EB2"/>
    <w:rsid w:val="00CA6E8A"/>
    <w:rsid w:val="00CB1B1A"/>
    <w:rsid w:val="00CB43BF"/>
    <w:rsid w:val="00CB48AA"/>
    <w:rsid w:val="00CB4BEA"/>
    <w:rsid w:val="00CB7E22"/>
    <w:rsid w:val="00CC105A"/>
    <w:rsid w:val="00CC20F4"/>
    <w:rsid w:val="00CC2507"/>
    <w:rsid w:val="00CC5AC0"/>
    <w:rsid w:val="00CC646F"/>
    <w:rsid w:val="00CD0A53"/>
    <w:rsid w:val="00CD2869"/>
    <w:rsid w:val="00CD3175"/>
    <w:rsid w:val="00CD3FCA"/>
    <w:rsid w:val="00CD6994"/>
    <w:rsid w:val="00CD75AC"/>
    <w:rsid w:val="00CD7DDD"/>
    <w:rsid w:val="00CE3BF9"/>
    <w:rsid w:val="00CE496E"/>
    <w:rsid w:val="00CF045B"/>
    <w:rsid w:val="00CF198C"/>
    <w:rsid w:val="00CF1FFA"/>
    <w:rsid w:val="00CF2F46"/>
    <w:rsid w:val="00CF5D85"/>
    <w:rsid w:val="00CF7CCA"/>
    <w:rsid w:val="00D00B99"/>
    <w:rsid w:val="00D0197F"/>
    <w:rsid w:val="00D04F0D"/>
    <w:rsid w:val="00D1028B"/>
    <w:rsid w:val="00D10717"/>
    <w:rsid w:val="00D11CC6"/>
    <w:rsid w:val="00D1268C"/>
    <w:rsid w:val="00D15263"/>
    <w:rsid w:val="00D1564B"/>
    <w:rsid w:val="00D166BD"/>
    <w:rsid w:val="00D2120B"/>
    <w:rsid w:val="00D225C0"/>
    <w:rsid w:val="00D30EF3"/>
    <w:rsid w:val="00D33766"/>
    <w:rsid w:val="00D36408"/>
    <w:rsid w:val="00D3668B"/>
    <w:rsid w:val="00D41B6F"/>
    <w:rsid w:val="00D43037"/>
    <w:rsid w:val="00D43789"/>
    <w:rsid w:val="00D47054"/>
    <w:rsid w:val="00D5323D"/>
    <w:rsid w:val="00D576BA"/>
    <w:rsid w:val="00D57E1B"/>
    <w:rsid w:val="00D6123E"/>
    <w:rsid w:val="00D6234D"/>
    <w:rsid w:val="00D62516"/>
    <w:rsid w:val="00D678D1"/>
    <w:rsid w:val="00D72140"/>
    <w:rsid w:val="00D7445C"/>
    <w:rsid w:val="00D74CCF"/>
    <w:rsid w:val="00D77FBF"/>
    <w:rsid w:val="00D8207F"/>
    <w:rsid w:val="00D84510"/>
    <w:rsid w:val="00D848BA"/>
    <w:rsid w:val="00D86D67"/>
    <w:rsid w:val="00D928E9"/>
    <w:rsid w:val="00D933BF"/>
    <w:rsid w:val="00D944A0"/>
    <w:rsid w:val="00D952B9"/>
    <w:rsid w:val="00D965C0"/>
    <w:rsid w:val="00D96808"/>
    <w:rsid w:val="00DA1625"/>
    <w:rsid w:val="00DA29C1"/>
    <w:rsid w:val="00DA4D98"/>
    <w:rsid w:val="00DA590C"/>
    <w:rsid w:val="00DA6B52"/>
    <w:rsid w:val="00DB02F2"/>
    <w:rsid w:val="00DB177B"/>
    <w:rsid w:val="00DB3A83"/>
    <w:rsid w:val="00DC152A"/>
    <w:rsid w:val="00DC3518"/>
    <w:rsid w:val="00DC53AF"/>
    <w:rsid w:val="00DC7ED9"/>
    <w:rsid w:val="00DD26B5"/>
    <w:rsid w:val="00DD3431"/>
    <w:rsid w:val="00DD3AB0"/>
    <w:rsid w:val="00DD5F73"/>
    <w:rsid w:val="00DD7461"/>
    <w:rsid w:val="00DE1423"/>
    <w:rsid w:val="00DE25A1"/>
    <w:rsid w:val="00DE2A7E"/>
    <w:rsid w:val="00DE48AD"/>
    <w:rsid w:val="00DE624C"/>
    <w:rsid w:val="00DE7180"/>
    <w:rsid w:val="00DE7257"/>
    <w:rsid w:val="00DF019F"/>
    <w:rsid w:val="00DF3443"/>
    <w:rsid w:val="00DF7602"/>
    <w:rsid w:val="00DF7CAE"/>
    <w:rsid w:val="00E021D9"/>
    <w:rsid w:val="00E027D3"/>
    <w:rsid w:val="00E03080"/>
    <w:rsid w:val="00E04374"/>
    <w:rsid w:val="00E0748D"/>
    <w:rsid w:val="00E10FB4"/>
    <w:rsid w:val="00E118E3"/>
    <w:rsid w:val="00E155AF"/>
    <w:rsid w:val="00E15D17"/>
    <w:rsid w:val="00E2104F"/>
    <w:rsid w:val="00E21D18"/>
    <w:rsid w:val="00E25019"/>
    <w:rsid w:val="00E25C72"/>
    <w:rsid w:val="00E30CC3"/>
    <w:rsid w:val="00E31A08"/>
    <w:rsid w:val="00E3644F"/>
    <w:rsid w:val="00E450B8"/>
    <w:rsid w:val="00E45BDC"/>
    <w:rsid w:val="00E46296"/>
    <w:rsid w:val="00E46A06"/>
    <w:rsid w:val="00E50A3D"/>
    <w:rsid w:val="00E50AFB"/>
    <w:rsid w:val="00E517E5"/>
    <w:rsid w:val="00E51962"/>
    <w:rsid w:val="00E5295E"/>
    <w:rsid w:val="00E54D99"/>
    <w:rsid w:val="00E66563"/>
    <w:rsid w:val="00E70636"/>
    <w:rsid w:val="00E70733"/>
    <w:rsid w:val="00E7415B"/>
    <w:rsid w:val="00E761C7"/>
    <w:rsid w:val="00E774F2"/>
    <w:rsid w:val="00E828DC"/>
    <w:rsid w:val="00E83CCE"/>
    <w:rsid w:val="00E84FB6"/>
    <w:rsid w:val="00E855A5"/>
    <w:rsid w:val="00E862EE"/>
    <w:rsid w:val="00E9215F"/>
    <w:rsid w:val="00E95742"/>
    <w:rsid w:val="00E96AC2"/>
    <w:rsid w:val="00E97904"/>
    <w:rsid w:val="00EA0F7A"/>
    <w:rsid w:val="00EA1B37"/>
    <w:rsid w:val="00EA290C"/>
    <w:rsid w:val="00EA3027"/>
    <w:rsid w:val="00EA5148"/>
    <w:rsid w:val="00EA63C8"/>
    <w:rsid w:val="00EA7375"/>
    <w:rsid w:val="00EA75B2"/>
    <w:rsid w:val="00EB00BB"/>
    <w:rsid w:val="00EB0E55"/>
    <w:rsid w:val="00EB35BA"/>
    <w:rsid w:val="00EB3693"/>
    <w:rsid w:val="00EB4BD6"/>
    <w:rsid w:val="00EB50C3"/>
    <w:rsid w:val="00EB7B27"/>
    <w:rsid w:val="00EC2D95"/>
    <w:rsid w:val="00EC41EA"/>
    <w:rsid w:val="00ED10C8"/>
    <w:rsid w:val="00ED3720"/>
    <w:rsid w:val="00ED3EDF"/>
    <w:rsid w:val="00ED5E1C"/>
    <w:rsid w:val="00EE3E71"/>
    <w:rsid w:val="00EE67D6"/>
    <w:rsid w:val="00EF6848"/>
    <w:rsid w:val="00F00197"/>
    <w:rsid w:val="00F0191A"/>
    <w:rsid w:val="00F019BA"/>
    <w:rsid w:val="00F04627"/>
    <w:rsid w:val="00F1022C"/>
    <w:rsid w:val="00F12120"/>
    <w:rsid w:val="00F12C7F"/>
    <w:rsid w:val="00F14D3C"/>
    <w:rsid w:val="00F15B7B"/>
    <w:rsid w:val="00F171F0"/>
    <w:rsid w:val="00F21894"/>
    <w:rsid w:val="00F26A07"/>
    <w:rsid w:val="00F27C28"/>
    <w:rsid w:val="00F27EC9"/>
    <w:rsid w:val="00F3484C"/>
    <w:rsid w:val="00F34E61"/>
    <w:rsid w:val="00F37E97"/>
    <w:rsid w:val="00F4009C"/>
    <w:rsid w:val="00F40FE2"/>
    <w:rsid w:val="00F45194"/>
    <w:rsid w:val="00F451FD"/>
    <w:rsid w:val="00F5481C"/>
    <w:rsid w:val="00F55E65"/>
    <w:rsid w:val="00F57E24"/>
    <w:rsid w:val="00F620E9"/>
    <w:rsid w:val="00F64170"/>
    <w:rsid w:val="00F67A4C"/>
    <w:rsid w:val="00F70717"/>
    <w:rsid w:val="00F725A1"/>
    <w:rsid w:val="00F745A4"/>
    <w:rsid w:val="00F765CC"/>
    <w:rsid w:val="00F80C48"/>
    <w:rsid w:val="00F83B86"/>
    <w:rsid w:val="00F84182"/>
    <w:rsid w:val="00F8497D"/>
    <w:rsid w:val="00F84BEE"/>
    <w:rsid w:val="00F8634F"/>
    <w:rsid w:val="00F8705A"/>
    <w:rsid w:val="00F9174C"/>
    <w:rsid w:val="00F966CE"/>
    <w:rsid w:val="00F97AA2"/>
    <w:rsid w:val="00FA08A5"/>
    <w:rsid w:val="00FA0E7A"/>
    <w:rsid w:val="00FA1B45"/>
    <w:rsid w:val="00FA3C28"/>
    <w:rsid w:val="00FA4616"/>
    <w:rsid w:val="00FA48F6"/>
    <w:rsid w:val="00FA70CB"/>
    <w:rsid w:val="00FB129C"/>
    <w:rsid w:val="00FB1DEE"/>
    <w:rsid w:val="00FB2AC0"/>
    <w:rsid w:val="00FB3B80"/>
    <w:rsid w:val="00FB3E76"/>
    <w:rsid w:val="00FB75A2"/>
    <w:rsid w:val="00FC14BE"/>
    <w:rsid w:val="00FC5806"/>
    <w:rsid w:val="00FC5937"/>
    <w:rsid w:val="00FC662F"/>
    <w:rsid w:val="00FC7260"/>
    <w:rsid w:val="00FD0739"/>
    <w:rsid w:val="00FD5BF1"/>
    <w:rsid w:val="00FD5CAD"/>
    <w:rsid w:val="00FD657D"/>
    <w:rsid w:val="00FD777F"/>
    <w:rsid w:val="00FD7B2B"/>
    <w:rsid w:val="00FE0B7E"/>
    <w:rsid w:val="00FE2F8E"/>
    <w:rsid w:val="00FE69E7"/>
    <w:rsid w:val="00FF0CDC"/>
    <w:rsid w:val="00FF0E5F"/>
    <w:rsid w:val="00FF27B4"/>
    <w:rsid w:val="00FF4DBA"/>
    <w:rsid w:val="00FF5295"/>
    <w:rsid w:val="00FF6034"/>
    <w:rsid w:val="00FF6402"/>
    <w:rsid w:val="00FF75EC"/>
    <w:rsid w:val="00FF7659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BD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B4BD6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B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EB4B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B4BD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D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4BD6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4BD6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4B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EB4BD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B4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B4BD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4BD6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4BD6"/>
    <w:pPr>
      <w:spacing w:after="120"/>
      <w:ind w:left="283"/>
    </w:pPr>
    <w:rPr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table" w:styleId="Tabela-Siatka">
    <w:name w:val="Table Grid"/>
    <w:basedOn w:val="Standardowy"/>
    <w:rsid w:val="00EB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EB4BD6"/>
    <w:pPr>
      <w:spacing w:before="60" w:after="60"/>
      <w:ind w:left="851" w:hanging="295"/>
      <w:jc w:val="both"/>
    </w:pPr>
  </w:style>
  <w:style w:type="character" w:customStyle="1" w:styleId="akapitustep1">
    <w:name w:val="akapitustep1"/>
    <w:basedOn w:val="Domylnaczcionkaakapitu"/>
    <w:rsid w:val="00EB4BD6"/>
  </w:style>
  <w:style w:type="paragraph" w:customStyle="1" w:styleId="ust">
    <w:name w:val="ust"/>
    <w:rsid w:val="00EB4BD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B4BD6"/>
    <w:pPr>
      <w:spacing w:after="120" w:line="480" w:lineRule="auto"/>
      <w:ind w:left="283"/>
    </w:pPr>
    <w:rPr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">
    <w:name w:val="tyt"/>
    <w:basedOn w:val="Normalny"/>
    <w:rsid w:val="00EB4BD6"/>
    <w:pPr>
      <w:keepNext/>
      <w:spacing w:before="60" w:after="60"/>
      <w:jc w:val="center"/>
    </w:pPr>
    <w:rPr>
      <w:b/>
      <w:bCs/>
    </w:rPr>
  </w:style>
  <w:style w:type="character" w:customStyle="1" w:styleId="letter1">
    <w:name w:val="letter1"/>
    <w:basedOn w:val="Domylnaczcionkaakapitu"/>
    <w:rsid w:val="00EB4BD6"/>
    <w:rPr>
      <w:b/>
      <w:bCs/>
    </w:rPr>
  </w:style>
  <w:style w:type="character" w:customStyle="1" w:styleId="akapitdomyslny">
    <w:name w:val="akapitdomyslny"/>
    <w:basedOn w:val="Domylnaczcionkaakapitu"/>
    <w:rsid w:val="00EB4BD6"/>
    <w:rPr>
      <w:sz w:val="20"/>
      <w:szCs w:val="20"/>
    </w:rPr>
  </w:style>
  <w:style w:type="paragraph" w:styleId="NormalnyWeb">
    <w:name w:val="Normal (Web)"/>
    <w:basedOn w:val="Normalny"/>
    <w:uiPriority w:val="99"/>
    <w:rsid w:val="00EB4BD6"/>
    <w:pPr>
      <w:spacing w:before="100" w:beforeAutospacing="1" w:after="119"/>
    </w:pPr>
  </w:style>
  <w:style w:type="character" w:customStyle="1" w:styleId="text2">
    <w:name w:val="text2"/>
    <w:basedOn w:val="Domylnaczcionkaakapitu"/>
    <w:rsid w:val="00EB4BD6"/>
  </w:style>
  <w:style w:type="paragraph" w:customStyle="1" w:styleId="khheader">
    <w:name w:val="kh_header"/>
    <w:basedOn w:val="Normalny"/>
    <w:rsid w:val="00EB4BD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B4BD6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nhideWhenUsed/>
    <w:rsid w:val="00EB4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BD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D6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character" w:styleId="Pogrubienie">
    <w:name w:val="Strong"/>
    <w:basedOn w:val="Domylnaczcionkaakapitu"/>
    <w:uiPriority w:val="22"/>
    <w:qFormat/>
    <w:rsid w:val="00EB4BD6"/>
    <w:rPr>
      <w:rFonts w:ascii="Tahoma" w:hAnsi="Tahoma" w:cs="Tahoma" w:hint="default"/>
      <w:b/>
      <w:bCs/>
      <w:sz w:val="17"/>
      <w:szCs w:val="17"/>
    </w:rPr>
  </w:style>
  <w:style w:type="paragraph" w:styleId="Tekstkomentarza">
    <w:name w:val="annotation text"/>
    <w:basedOn w:val="Normalny"/>
    <w:link w:val="TekstkomentarzaZnak"/>
    <w:semiHidden/>
    <w:unhideWhenUsed/>
    <w:rsid w:val="00EB4BD6"/>
    <w:pPr>
      <w:widowControl w:val="0"/>
      <w:suppressAutoHyphens/>
    </w:pPr>
    <w:rPr>
      <w:rFonts w:eastAsia="Lucida Sans Unicode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4BD6"/>
    <w:rPr>
      <w:rFonts w:ascii="Times New Roman" w:eastAsia="Lucida Sans Unicode" w:hAnsi="Times New Roman" w:cs="Times New Roman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4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2">
    <w:name w:val="Normalny2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paragraph" w:customStyle="1" w:styleId="Nagwek11">
    <w:name w:val="Nagłówek 11"/>
    <w:basedOn w:val="Normalny2"/>
    <w:next w:val="Normalny2"/>
    <w:rsid w:val="00EB4BD6"/>
  </w:style>
  <w:style w:type="paragraph" w:customStyle="1" w:styleId="WW-Tekstpodstawowy3">
    <w:name w:val="WW-Tekst podstawowy 3"/>
    <w:basedOn w:val="Normalny"/>
    <w:rsid w:val="00EB4BD6"/>
    <w:pPr>
      <w:widowControl w:val="0"/>
      <w:suppressAutoHyphens/>
      <w:jc w:val="both"/>
    </w:pPr>
    <w:rPr>
      <w:rFonts w:eastAsia="Lucida Sans Unicode"/>
      <w:lang w:eastAsia="en-US"/>
    </w:rPr>
  </w:style>
  <w:style w:type="paragraph" w:customStyle="1" w:styleId="WW-Zawartotabeli">
    <w:name w:val="WW-Zawartość tabeli"/>
    <w:basedOn w:val="Tekstpodstawowy"/>
    <w:rsid w:val="00EB4BD6"/>
    <w:pPr>
      <w:widowControl w:val="0"/>
      <w:suppressLineNumbers/>
      <w:suppressAutoHyphens/>
      <w:spacing w:after="120"/>
      <w:jc w:val="left"/>
    </w:pPr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B4B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ymbolprzypiswdoln">
    <w:name w:val="Symbol przypisów doln."/>
    <w:rsid w:val="00EB4BD6"/>
    <w:rPr>
      <w:vertAlign w:val="superscript"/>
    </w:rPr>
  </w:style>
  <w:style w:type="character" w:customStyle="1" w:styleId="WW-Symbolprzypiswdoln">
    <w:name w:val="WW-Symbol przypisów doln."/>
    <w:basedOn w:val="Domylnaczcionkaakapitu"/>
    <w:rsid w:val="00EB4BD6"/>
    <w:rPr>
      <w:vertAlign w:val="superscript"/>
    </w:rPr>
  </w:style>
  <w:style w:type="paragraph" w:styleId="Tekstpodstawowy3">
    <w:name w:val="Body Text 3"/>
    <w:basedOn w:val="Normalny"/>
    <w:link w:val="Tekstpodstawowy3Znak"/>
    <w:rsid w:val="00EB4BD6"/>
    <w:pPr>
      <w:widowControl w:val="0"/>
      <w:suppressAutoHyphens/>
      <w:spacing w:after="120"/>
    </w:pPr>
    <w:rPr>
      <w:rFonts w:eastAsia="Lucida Sans Unicode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B4BD6"/>
    <w:rPr>
      <w:rFonts w:ascii="Times New Roman" w:eastAsia="Lucida Sans Unicode" w:hAnsi="Times New Roman" w:cs="Times New Roman"/>
      <w:sz w:val="16"/>
      <w:szCs w:val="16"/>
    </w:rPr>
  </w:style>
  <w:style w:type="character" w:styleId="Numerstrony">
    <w:name w:val="page number"/>
    <w:basedOn w:val="Domylnaczcionkaakapitu"/>
    <w:rsid w:val="00EB4BD6"/>
  </w:style>
  <w:style w:type="character" w:styleId="UyteHipercze">
    <w:name w:val="FollowedHyperlink"/>
    <w:basedOn w:val="Domylnaczcionkaakapitu"/>
    <w:uiPriority w:val="99"/>
    <w:semiHidden/>
    <w:unhideWhenUsed/>
    <w:rsid w:val="00EB4BD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EB4BD6"/>
    <w:pPr>
      <w:jc w:val="center"/>
    </w:pPr>
    <w:rPr>
      <w:sz w:val="48"/>
    </w:rPr>
  </w:style>
  <w:style w:type="character" w:customStyle="1" w:styleId="TytuZnak">
    <w:name w:val="Tytuł Znak"/>
    <w:basedOn w:val="Domylnaczcionkaakapitu"/>
    <w:link w:val="Tytu"/>
    <w:rsid w:val="00EB4BD6"/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B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BD6"/>
    <w:rPr>
      <w:b/>
      <w:bCs/>
    </w:rPr>
  </w:style>
  <w:style w:type="paragraph" w:customStyle="1" w:styleId="FR2">
    <w:name w:val="FR2"/>
    <w:rsid w:val="00EB4BD6"/>
    <w:pPr>
      <w:widowControl w:val="0"/>
      <w:suppressAutoHyphens/>
      <w:spacing w:after="0" w:line="240" w:lineRule="auto"/>
      <w:ind w:left="7200" w:firstLine="1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BD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B4BD6"/>
    <w:pPr>
      <w:spacing w:line="276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B4BD6"/>
    <w:pPr>
      <w:spacing w:before="120" w:after="120" w:line="276" w:lineRule="auto"/>
    </w:pPr>
    <w:rPr>
      <w:rFonts w:ascii="Garamond" w:hAnsi="Garamond" w:cs="Arial"/>
      <w:b/>
      <w:caps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B4BD6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EB4BD6"/>
    <w:pPr>
      <w:spacing w:line="276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B4BD6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B4BD6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EB4BD6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EB4BD6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B4BD6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EB4BD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Normalny3">
    <w:name w:val="Normalny3"/>
    <w:basedOn w:val="Normalny"/>
    <w:rsid w:val="00072D45"/>
    <w:pPr>
      <w:widowControl w:val="0"/>
      <w:suppressAutoHyphens/>
      <w:autoSpaceDE w:val="0"/>
    </w:pPr>
    <w:rPr>
      <w:rFonts w:eastAsia="Lucida Sans Unicode"/>
    </w:rPr>
  </w:style>
  <w:style w:type="paragraph" w:customStyle="1" w:styleId="CM54">
    <w:name w:val="CM54"/>
    <w:basedOn w:val="Default"/>
    <w:next w:val="Default"/>
    <w:uiPriority w:val="99"/>
    <w:rsid w:val="000A6DAA"/>
    <w:pPr>
      <w:widowControl w:val="0"/>
      <w:spacing w:after="1105"/>
    </w:pPr>
    <w:rPr>
      <w:rFonts w:ascii="Times New Roman" w:eastAsiaTheme="minorEastAsia" w:hAnsi="Times New Roman" w:cs="Times New Roman"/>
      <w:color w:val="auto"/>
    </w:rPr>
  </w:style>
  <w:style w:type="paragraph" w:customStyle="1" w:styleId="CM2">
    <w:name w:val="CM2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49">
    <w:name w:val="CM49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543"/>
    </w:pPr>
    <w:rPr>
      <w:rFonts w:eastAsiaTheme="minorEastAsia"/>
    </w:rPr>
  </w:style>
  <w:style w:type="paragraph" w:customStyle="1" w:styleId="CM4">
    <w:name w:val="CM4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31" w:lineRule="atLeast"/>
    </w:pPr>
    <w:rPr>
      <w:rFonts w:eastAsiaTheme="minorEastAsia"/>
    </w:rPr>
  </w:style>
  <w:style w:type="paragraph" w:customStyle="1" w:styleId="CM5">
    <w:name w:val="CM5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76" w:lineRule="atLeast"/>
    </w:pPr>
    <w:rPr>
      <w:rFonts w:eastAsiaTheme="minorEastAsia"/>
    </w:rPr>
  </w:style>
  <w:style w:type="paragraph" w:customStyle="1" w:styleId="CM51">
    <w:name w:val="CM51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270"/>
    </w:pPr>
    <w:rPr>
      <w:rFonts w:eastAsiaTheme="minorEastAsia"/>
    </w:rPr>
  </w:style>
  <w:style w:type="paragraph" w:customStyle="1" w:styleId="CM56">
    <w:name w:val="CM56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140"/>
    </w:pPr>
    <w:rPr>
      <w:rFonts w:eastAsiaTheme="minorEastAsia"/>
    </w:rPr>
  </w:style>
  <w:style w:type="character" w:customStyle="1" w:styleId="apple-converted-space">
    <w:name w:val="apple-converted-space"/>
    <w:basedOn w:val="Domylnaczcionkaakapitu"/>
    <w:rsid w:val="00DE62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2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2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24C"/>
    <w:rPr>
      <w:vertAlign w:val="superscript"/>
    </w:rPr>
  </w:style>
  <w:style w:type="character" w:customStyle="1" w:styleId="h1">
    <w:name w:val="h1"/>
    <w:basedOn w:val="Domylnaczcionkaakapitu"/>
    <w:rsid w:val="006A0646"/>
  </w:style>
  <w:style w:type="paragraph" w:styleId="Poprawka">
    <w:name w:val="Revision"/>
    <w:hidden/>
    <w:uiPriority w:val="99"/>
    <w:semiHidden/>
    <w:rsid w:val="002E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56B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7D4A-2AE8-48FD-BA32-C1EADF21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3698</Words>
  <Characters>22191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Główczyce</Company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Paweł Lewandowski</cp:lastModifiedBy>
  <cp:revision>17</cp:revision>
  <cp:lastPrinted>2017-08-16T07:07:00Z</cp:lastPrinted>
  <dcterms:created xsi:type="dcterms:W3CDTF">2020-03-24T08:17:00Z</dcterms:created>
  <dcterms:modified xsi:type="dcterms:W3CDTF">2020-04-06T07:32:00Z</dcterms:modified>
</cp:coreProperties>
</file>