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87601" w14:textId="3AEDD157" w:rsidR="00B13C7F" w:rsidRPr="00E3579F" w:rsidRDefault="00AA68B5" w:rsidP="00EB6F30">
      <w:pPr>
        <w:tabs>
          <w:tab w:val="left" w:pos="1610"/>
          <w:tab w:val="left" w:pos="4465"/>
          <w:tab w:val="left" w:pos="6449"/>
        </w:tabs>
        <w:spacing w:line="276" w:lineRule="auto"/>
        <w:jc w:val="right"/>
        <w:rPr>
          <w:rFonts w:asciiTheme="minorHAnsi" w:hAnsiTheme="minorHAnsi" w:cstheme="minorHAnsi"/>
        </w:rPr>
      </w:pPr>
      <w:r w:rsidRPr="00E3579F">
        <w:rPr>
          <w:rFonts w:asciiTheme="minorHAnsi" w:hAnsiTheme="minorHAnsi" w:cstheme="minorHAnsi"/>
        </w:rPr>
        <w:t xml:space="preserve">Kraków </w:t>
      </w:r>
      <w:r w:rsidR="00CB6759">
        <w:rPr>
          <w:rFonts w:asciiTheme="minorHAnsi" w:hAnsiTheme="minorHAnsi" w:cstheme="minorHAnsi"/>
        </w:rPr>
        <w:t>27</w:t>
      </w:r>
      <w:r w:rsidR="00EB6F30" w:rsidRPr="00E3579F">
        <w:rPr>
          <w:rFonts w:asciiTheme="minorHAnsi" w:hAnsiTheme="minorHAnsi" w:cstheme="minorHAnsi"/>
        </w:rPr>
        <w:t xml:space="preserve"> października </w:t>
      </w:r>
      <w:r w:rsidRPr="00E3579F">
        <w:rPr>
          <w:rFonts w:asciiTheme="minorHAnsi" w:hAnsiTheme="minorHAnsi" w:cstheme="minorHAnsi"/>
        </w:rPr>
        <w:t>2021 r.</w:t>
      </w:r>
    </w:p>
    <w:p w14:paraId="48A3F189" w14:textId="26E05CAC" w:rsidR="00B13C7F" w:rsidRPr="00E3579F" w:rsidRDefault="00EB6F30" w:rsidP="00CD0B07">
      <w:pPr>
        <w:spacing w:line="276" w:lineRule="auto"/>
        <w:jc w:val="both"/>
        <w:rPr>
          <w:rFonts w:asciiTheme="minorHAnsi" w:hAnsiTheme="minorHAnsi" w:cstheme="minorHAnsi"/>
        </w:rPr>
      </w:pPr>
      <w:r w:rsidRPr="00E3579F">
        <w:rPr>
          <w:rFonts w:asciiTheme="minorHAnsi" w:hAnsiTheme="minorHAnsi" w:cstheme="minorHAnsi"/>
          <w:b/>
          <w:bCs/>
        </w:rPr>
        <w:t>KZP-271-TP-</w:t>
      </w:r>
      <w:r w:rsidR="00CB6759">
        <w:rPr>
          <w:rFonts w:asciiTheme="minorHAnsi" w:hAnsiTheme="minorHAnsi" w:cstheme="minorHAnsi"/>
          <w:b/>
          <w:bCs/>
        </w:rPr>
        <w:t>10</w:t>
      </w:r>
      <w:r w:rsidRPr="00E3579F">
        <w:rPr>
          <w:rFonts w:asciiTheme="minorHAnsi" w:hAnsiTheme="minorHAnsi" w:cstheme="minorHAnsi"/>
          <w:b/>
          <w:bCs/>
        </w:rPr>
        <w:t>/2021</w:t>
      </w:r>
    </w:p>
    <w:p w14:paraId="1CE7F902" w14:textId="77777777" w:rsidR="00EB6F30" w:rsidRPr="00E3579F" w:rsidRDefault="00EB6F30" w:rsidP="00CD0B07">
      <w:pPr>
        <w:spacing w:line="276" w:lineRule="auto"/>
        <w:ind w:left="4251" w:firstLine="705"/>
        <w:jc w:val="both"/>
        <w:rPr>
          <w:rFonts w:asciiTheme="minorHAnsi" w:hAnsiTheme="minorHAnsi" w:cstheme="minorHAnsi"/>
          <w:b/>
          <w:bCs/>
        </w:rPr>
      </w:pPr>
    </w:p>
    <w:p w14:paraId="5475E145" w14:textId="7826025D" w:rsidR="00B13C7F" w:rsidRPr="00E3579F" w:rsidRDefault="00B13C7F" w:rsidP="00CD0B07">
      <w:pPr>
        <w:spacing w:line="276" w:lineRule="auto"/>
        <w:ind w:left="4251" w:firstLine="705"/>
        <w:jc w:val="both"/>
        <w:rPr>
          <w:rFonts w:asciiTheme="minorHAnsi" w:hAnsiTheme="minorHAnsi" w:cstheme="minorHAnsi"/>
          <w:b/>
          <w:bCs/>
        </w:rPr>
      </w:pPr>
      <w:r w:rsidRPr="00E3579F">
        <w:rPr>
          <w:rFonts w:asciiTheme="minorHAnsi" w:hAnsiTheme="minorHAnsi" w:cstheme="minorHAnsi"/>
          <w:b/>
          <w:bCs/>
        </w:rPr>
        <w:t>DO WSZYSTKICH</w:t>
      </w:r>
      <w:r w:rsidR="00EB6F30" w:rsidRPr="00E3579F">
        <w:rPr>
          <w:rFonts w:asciiTheme="minorHAnsi" w:hAnsiTheme="minorHAnsi" w:cstheme="minorHAnsi"/>
          <w:b/>
          <w:bCs/>
        </w:rPr>
        <w:t xml:space="preserve">, KTÓRYCH </w:t>
      </w:r>
      <w:r w:rsidRPr="00E3579F">
        <w:rPr>
          <w:rFonts w:asciiTheme="minorHAnsi" w:hAnsiTheme="minorHAnsi" w:cstheme="minorHAnsi"/>
          <w:b/>
          <w:bCs/>
        </w:rPr>
        <w:t>DOTYCZY</w:t>
      </w:r>
    </w:p>
    <w:p w14:paraId="3631FFD3" w14:textId="5918FE80" w:rsidR="00A55033" w:rsidRPr="00E3579F" w:rsidRDefault="00A55033" w:rsidP="00CD0B07">
      <w:pPr>
        <w:spacing w:line="276" w:lineRule="auto"/>
        <w:ind w:left="4251" w:firstLine="705"/>
        <w:jc w:val="both"/>
        <w:rPr>
          <w:rFonts w:asciiTheme="minorHAnsi" w:hAnsiTheme="minorHAnsi" w:cstheme="minorHAnsi"/>
          <w:b/>
          <w:bCs/>
        </w:rPr>
      </w:pPr>
    </w:p>
    <w:p w14:paraId="2EE8615F" w14:textId="77777777" w:rsidR="00F043F9" w:rsidRPr="00E3579F" w:rsidRDefault="00F043F9" w:rsidP="00CD0B07">
      <w:pPr>
        <w:spacing w:line="276" w:lineRule="auto"/>
        <w:ind w:left="4251" w:firstLine="705"/>
        <w:jc w:val="both"/>
        <w:rPr>
          <w:rFonts w:asciiTheme="minorHAnsi" w:hAnsiTheme="minorHAnsi" w:cstheme="minorHAnsi"/>
          <w:b/>
          <w:bCs/>
        </w:rPr>
      </w:pPr>
    </w:p>
    <w:p w14:paraId="06A9C069" w14:textId="39471FD0" w:rsidR="00EB6F30" w:rsidRPr="00E3579F" w:rsidRDefault="00EB6F30" w:rsidP="00EB6F30">
      <w:pPr>
        <w:tabs>
          <w:tab w:val="left" w:pos="7644"/>
        </w:tabs>
        <w:spacing w:line="276" w:lineRule="auto"/>
        <w:jc w:val="both"/>
        <w:rPr>
          <w:rFonts w:asciiTheme="minorHAnsi" w:hAnsiTheme="minorHAnsi" w:cstheme="minorHAnsi"/>
          <w:b/>
        </w:rPr>
      </w:pPr>
    </w:p>
    <w:p w14:paraId="1177038C" w14:textId="5618ED52" w:rsidR="009375BD" w:rsidRPr="00032561" w:rsidRDefault="009375BD" w:rsidP="009375BD">
      <w:pPr>
        <w:spacing w:line="276" w:lineRule="auto"/>
        <w:jc w:val="both"/>
        <w:rPr>
          <w:rFonts w:ascii="Tahoma" w:hAnsi="Tahoma" w:cs="Tahoma"/>
          <w:b/>
          <w:sz w:val="8"/>
          <w:szCs w:val="8"/>
        </w:rPr>
      </w:pPr>
      <w:r w:rsidRPr="00E3579F">
        <w:rPr>
          <w:rFonts w:asciiTheme="minorHAnsi" w:eastAsia="SimSun" w:hAnsiTheme="minorHAnsi" w:cstheme="minorHAnsi"/>
          <w:color w:val="000000"/>
          <w:kern w:val="2"/>
          <w:lang w:eastAsia="hi-IN" w:bidi="hi-IN"/>
        </w:rPr>
        <w:t xml:space="preserve">Zamawiający informuje, że w postępowaniu pn.: </w:t>
      </w:r>
      <w:r w:rsidR="00CB6759" w:rsidRPr="00CB6759">
        <w:rPr>
          <w:rFonts w:asciiTheme="minorHAnsi" w:hAnsiTheme="minorHAnsi" w:cstheme="minorHAnsi"/>
          <w:b/>
        </w:rPr>
        <w:t>Sukcesywną dostawę węgla aktywnego (proszek) do Zakładu Termicznego Przekształcania Odpadów w Krakowie</w:t>
      </w:r>
      <w:r w:rsidR="00CB6759">
        <w:rPr>
          <w:rFonts w:asciiTheme="minorHAnsi" w:hAnsiTheme="minorHAnsi" w:cstheme="minorHAnsi"/>
          <w:b/>
        </w:rPr>
        <w:t xml:space="preserve"> </w:t>
      </w:r>
      <w:r w:rsidRPr="00E3579F">
        <w:rPr>
          <w:rFonts w:asciiTheme="minorHAnsi" w:eastAsia="SimSun" w:hAnsiTheme="minorHAnsi" w:cstheme="minorHAnsi"/>
          <w:kern w:val="2"/>
          <w:lang w:eastAsia="hi-IN" w:bidi="hi-IN"/>
        </w:rPr>
        <w:t xml:space="preserve">do terminu składania ofert, tj. do dnia </w:t>
      </w:r>
      <w:r w:rsidR="00CB6759">
        <w:rPr>
          <w:rFonts w:asciiTheme="minorHAnsi" w:eastAsia="SimSun" w:hAnsiTheme="minorHAnsi" w:cstheme="minorHAnsi"/>
          <w:kern w:val="2"/>
          <w:lang w:eastAsia="hi-IN" w:bidi="hi-IN"/>
        </w:rPr>
        <w:t>27</w:t>
      </w:r>
      <w:r w:rsidRPr="00E3579F">
        <w:rPr>
          <w:rFonts w:asciiTheme="minorHAnsi" w:eastAsia="SimSun" w:hAnsiTheme="minorHAnsi" w:cstheme="minorHAnsi"/>
          <w:kern w:val="2"/>
          <w:lang w:eastAsia="hi-IN" w:bidi="hi-IN"/>
        </w:rPr>
        <w:t>.</w:t>
      </w:r>
      <w:r w:rsidR="005B0493" w:rsidRPr="00E3579F">
        <w:rPr>
          <w:rFonts w:asciiTheme="minorHAnsi" w:eastAsia="SimSun" w:hAnsiTheme="minorHAnsi" w:cstheme="minorHAnsi"/>
          <w:kern w:val="2"/>
          <w:lang w:eastAsia="hi-IN" w:bidi="hi-IN"/>
        </w:rPr>
        <w:t>1</w:t>
      </w:r>
      <w:r w:rsidRPr="00E3579F">
        <w:rPr>
          <w:rFonts w:asciiTheme="minorHAnsi" w:eastAsia="SimSun" w:hAnsiTheme="minorHAnsi" w:cstheme="minorHAnsi"/>
          <w:kern w:val="2"/>
          <w:lang w:eastAsia="hi-IN" w:bidi="hi-IN"/>
        </w:rPr>
        <w:t>0.2021 r. do godz. 9:00 wpłynęły oferty.</w:t>
      </w:r>
      <w:r w:rsidRPr="000D52E1">
        <w:rPr>
          <w:rFonts w:asciiTheme="minorHAnsi" w:eastAsia="SimSun" w:hAnsiTheme="minorHAnsi" w:cstheme="minorHAnsi"/>
          <w:kern w:val="2"/>
          <w:lang w:eastAsia="hi-IN" w:bidi="hi-IN"/>
        </w:rPr>
        <w:t xml:space="preserve">  </w:t>
      </w:r>
    </w:p>
    <w:p w14:paraId="1DCFCA95" w14:textId="039A7F66" w:rsidR="009375BD" w:rsidRPr="000D52E1" w:rsidRDefault="009375BD" w:rsidP="009375BD">
      <w:pPr>
        <w:pStyle w:val="Nagwek1"/>
        <w:spacing w:line="276" w:lineRule="auto"/>
        <w:jc w:val="both"/>
        <w:rPr>
          <w:rFonts w:asciiTheme="minorHAnsi" w:hAnsiTheme="minorHAnsi" w:cstheme="minorHAnsi"/>
          <w:b w:val="0"/>
          <w:bCs w:val="0"/>
          <w:color w:val="000000"/>
          <w:sz w:val="22"/>
          <w:szCs w:val="22"/>
        </w:rPr>
      </w:pPr>
      <w:r w:rsidRPr="000D52E1">
        <w:rPr>
          <w:rFonts w:asciiTheme="minorHAnsi" w:eastAsia="SimSun" w:hAnsiTheme="minorHAnsi" w:cstheme="minorHAnsi"/>
          <w:b w:val="0"/>
          <w:kern w:val="2"/>
          <w:sz w:val="22"/>
          <w:szCs w:val="22"/>
          <w:lang w:eastAsia="hi-IN" w:bidi="hi-IN"/>
        </w:rPr>
        <w:t>Zestawienie z niniejszego otwarcia zostaje przedstawione poniżej, zgodnie z art. 222 ust. 5 ustawy PZP (Dz. U z 20</w:t>
      </w:r>
      <w:r w:rsidR="005B0493">
        <w:rPr>
          <w:rFonts w:asciiTheme="minorHAnsi" w:eastAsia="SimSun" w:hAnsiTheme="minorHAnsi" w:cstheme="minorHAnsi"/>
          <w:b w:val="0"/>
          <w:kern w:val="2"/>
          <w:sz w:val="22"/>
          <w:szCs w:val="22"/>
          <w:lang w:eastAsia="hi-IN" w:bidi="hi-IN"/>
        </w:rPr>
        <w:t>2</w:t>
      </w:r>
      <w:r w:rsidRPr="000D52E1">
        <w:rPr>
          <w:rFonts w:asciiTheme="minorHAnsi" w:eastAsia="SimSun" w:hAnsiTheme="minorHAnsi" w:cstheme="minorHAnsi"/>
          <w:b w:val="0"/>
          <w:kern w:val="2"/>
          <w:sz w:val="22"/>
          <w:szCs w:val="22"/>
          <w:lang w:eastAsia="hi-IN" w:bidi="hi-IN"/>
        </w:rPr>
        <w:t xml:space="preserve">1 r. </w:t>
      </w:r>
      <w:r w:rsidR="005B0493">
        <w:rPr>
          <w:rFonts w:asciiTheme="minorHAnsi" w:eastAsia="SimSun" w:hAnsiTheme="minorHAnsi" w:cstheme="minorHAnsi"/>
          <w:b w:val="0"/>
          <w:kern w:val="2"/>
          <w:sz w:val="22"/>
          <w:szCs w:val="22"/>
          <w:lang w:eastAsia="hi-IN" w:bidi="hi-IN"/>
        </w:rPr>
        <w:t>11</w:t>
      </w:r>
      <w:r w:rsidRPr="000D52E1">
        <w:rPr>
          <w:rFonts w:asciiTheme="minorHAnsi" w:eastAsia="SimSun" w:hAnsiTheme="minorHAnsi" w:cstheme="minorHAnsi"/>
          <w:b w:val="0"/>
          <w:kern w:val="2"/>
          <w:sz w:val="22"/>
          <w:szCs w:val="22"/>
          <w:lang w:eastAsia="hi-IN" w:bidi="hi-IN"/>
        </w:rPr>
        <w:t xml:space="preserve">29 ze zm.). </w:t>
      </w:r>
    </w:p>
    <w:p w14:paraId="479B7CDC" w14:textId="77777777" w:rsidR="009375BD" w:rsidRPr="000D52E1" w:rsidRDefault="009375BD" w:rsidP="009375BD">
      <w:pPr>
        <w:rPr>
          <w:rFonts w:asciiTheme="minorHAnsi" w:hAnsiTheme="minorHAnsi" w:cstheme="minorHAnsi"/>
          <w:lang w:eastAsia="pl-PL"/>
        </w:rPr>
      </w:pPr>
    </w:p>
    <w:tbl>
      <w:tblPr>
        <w:tblW w:w="47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6"/>
        <w:gridCol w:w="5125"/>
        <w:gridCol w:w="2543"/>
      </w:tblGrid>
      <w:tr w:rsidR="009375BD" w:rsidRPr="00273F94" w14:paraId="4E0B1912" w14:textId="77777777" w:rsidTr="00D83ACA">
        <w:trPr>
          <w:trHeight w:val="792"/>
        </w:trPr>
        <w:tc>
          <w:tcPr>
            <w:tcW w:w="534" w:type="pct"/>
            <w:shd w:val="clear" w:color="auto" w:fill="auto"/>
            <w:vAlign w:val="center"/>
            <w:hideMark/>
          </w:tcPr>
          <w:p w14:paraId="3311EFBF" w14:textId="77777777" w:rsidR="009375BD" w:rsidRPr="00273F94" w:rsidRDefault="009375BD" w:rsidP="00D83ACA">
            <w:pPr>
              <w:jc w:val="center"/>
              <w:rPr>
                <w:rFonts w:cs="Calibri"/>
                <w:sz w:val="20"/>
                <w:szCs w:val="20"/>
              </w:rPr>
            </w:pPr>
            <w:r w:rsidRPr="00273F94">
              <w:rPr>
                <w:rFonts w:cs="Calibri"/>
                <w:sz w:val="20"/>
                <w:szCs w:val="20"/>
              </w:rPr>
              <w:t>Lp.</w:t>
            </w:r>
          </w:p>
        </w:tc>
        <w:tc>
          <w:tcPr>
            <w:tcW w:w="2985" w:type="pct"/>
            <w:shd w:val="clear" w:color="auto" w:fill="auto"/>
            <w:vAlign w:val="center"/>
            <w:hideMark/>
          </w:tcPr>
          <w:p w14:paraId="52273479" w14:textId="77777777" w:rsidR="009375BD" w:rsidRPr="00273F94" w:rsidRDefault="009375BD" w:rsidP="00D83ACA">
            <w:pPr>
              <w:jc w:val="center"/>
              <w:rPr>
                <w:rFonts w:cs="Calibri"/>
                <w:sz w:val="20"/>
                <w:szCs w:val="20"/>
              </w:rPr>
            </w:pPr>
            <w:r w:rsidRPr="00273F94">
              <w:rPr>
                <w:rFonts w:cs="Calibri"/>
                <w:sz w:val="20"/>
                <w:szCs w:val="20"/>
              </w:rPr>
              <w:t>Wykonawca</w:t>
            </w:r>
          </w:p>
        </w:tc>
        <w:tc>
          <w:tcPr>
            <w:tcW w:w="1481" w:type="pct"/>
            <w:shd w:val="clear" w:color="auto" w:fill="auto"/>
            <w:vAlign w:val="center"/>
          </w:tcPr>
          <w:p w14:paraId="4514E7BD" w14:textId="77777777" w:rsidR="009375BD" w:rsidRPr="00273F94" w:rsidRDefault="009375BD" w:rsidP="00D83ACA">
            <w:pPr>
              <w:jc w:val="center"/>
              <w:rPr>
                <w:rFonts w:cs="Calibri"/>
                <w:sz w:val="20"/>
                <w:szCs w:val="20"/>
              </w:rPr>
            </w:pPr>
            <w:r w:rsidRPr="00273F94">
              <w:rPr>
                <w:rFonts w:cs="Calibri"/>
                <w:sz w:val="20"/>
                <w:szCs w:val="20"/>
              </w:rPr>
              <w:t>Cena brutto</w:t>
            </w:r>
          </w:p>
        </w:tc>
      </w:tr>
      <w:tr w:rsidR="009375BD" w:rsidRPr="00273F94" w14:paraId="1C3416FE" w14:textId="77777777" w:rsidTr="00CB6759">
        <w:trPr>
          <w:trHeight w:val="951"/>
        </w:trPr>
        <w:tc>
          <w:tcPr>
            <w:tcW w:w="534" w:type="pct"/>
            <w:shd w:val="clear" w:color="auto" w:fill="auto"/>
            <w:vAlign w:val="center"/>
          </w:tcPr>
          <w:p w14:paraId="1ACDB875" w14:textId="6858E004" w:rsidR="009375BD" w:rsidRPr="00273F94" w:rsidRDefault="00E3579F" w:rsidP="00D83ACA">
            <w:pPr>
              <w:jc w:val="center"/>
              <w:rPr>
                <w:rFonts w:cs="Calibri"/>
                <w:sz w:val="20"/>
                <w:szCs w:val="20"/>
              </w:rPr>
            </w:pPr>
            <w:r w:rsidRPr="00273F94">
              <w:rPr>
                <w:rFonts w:cs="Calibri"/>
                <w:sz w:val="20"/>
                <w:szCs w:val="20"/>
              </w:rPr>
              <w:t>1</w:t>
            </w:r>
          </w:p>
        </w:tc>
        <w:tc>
          <w:tcPr>
            <w:tcW w:w="2985" w:type="pct"/>
            <w:shd w:val="clear" w:color="auto" w:fill="auto"/>
            <w:vAlign w:val="center"/>
          </w:tcPr>
          <w:p w14:paraId="436C45C9" w14:textId="77777777" w:rsidR="009955F8" w:rsidRPr="009955F8" w:rsidRDefault="009955F8" w:rsidP="009955F8">
            <w:pPr>
              <w:jc w:val="center"/>
              <w:rPr>
                <w:rFonts w:cs="Calibri"/>
                <w:sz w:val="20"/>
                <w:szCs w:val="20"/>
              </w:rPr>
            </w:pPr>
            <w:r w:rsidRPr="009955F8">
              <w:rPr>
                <w:rFonts w:cs="Calibri"/>
                <w:sz w:val="20"/>
                <w:szCs w:val="20"/>
              </w:rPr>
              <w:t>Grand Activated Sp. z o. o.</w:t>
            </w:r>
          </w:p>
          <w:p w14:paraId="2BBE1699" w14:textId="77777777" w:rsidR="009955F8" w:rsidRPr="009955F8" w:rsidRDefault="009955F8" w:rsidP="009955F8">
            <w:pPr>
              <w:jc w:val="center"/>
              <w:rPr>
                <w:rFonts w:cs="Calibri"/>
                <w:sz w:val="20"/>
                <w:szCs w:val="20"/>
              </w:rPr>
            </w:pPr>
            <w:r w:rsidRPr="009955F8">
              <w:rPr>
                <w:rFonts w:cs="Calibri"/>
                <w:sz w:val="20"/>
                <w:szCs w:val="20"/>
              </w:rPr>
              <w:t>Ul. Białostocka 1</w:t>
            </w:r>
          </w:p>
          <w:p w14:paraId="49988F5E" w14:textId="77777777" w:rsidR="009375BD" w:rsidRDefault="009955F8" w:rsidP="009955F8">
            <w:pPr>
              <w:jc w:val="center"/>
              <w:rPr>
                <w:rFonts w:cs="Calibri"/>
                <w:sz w:val="20"/>
                <w:szCs w:val="20"/>
              </w:rPr>
            </w:pPr>
            <w:r w:rsidRPr="009955F8">
              <w:rPr>
                <w:rFonts w:cs="Calibri"/>
                <w:sz w:val="20"/>
                <w:szCs w:val="20"/>
              </w:rPr>
              <w:t>17-200 Hajnówka</w:t>
            </w:r>
          </w:p>
          <w:p w14:paraId="0908A8F3" w14:textId="5A35250B" w:rsidR="009955F8" w:rsidRPr="00273F94" w:rsidRDefault="009955F8" w:rsidP="009955F8">
            <w:pPr>
              <w:jc w:val="center"/>
              <w:rPr>
                <w:rFonts w:cs="Calibri"/>
                <w:sz w:val="20"/>
                <w:szCs w:val="20"/>
              </w:rPr>
            </w:pPr>
            <w:r>
              <w:rPr>
                <w:rFonts w:cs="Calibri"/>
                <w:sz w:val="20"/>
                <w:szCs w:val="20"/>
              </w:rPr>
              <w:t xml:space="preserve">NIP: </w:t>
            </w:r>
            <w:r w:rsidRPr="009955F8">
              <w:rPr>
                <w:rFonts w:cs="Calibri"/>
                <w:sz w:val="20"/>
                <w:szCs w:val="20"/>
              </w:rPr>
              <w:t>6030079587</w:t>
            </w:r>
          </w:p>
        </w:tc>
        <w:tc>
          <w:tcPr>
            <w:tcW w:w="1481" w:type="pct"/>
            <w:shd w:val="clear" w:color="auto" w:fill="auto"/>
            <w:vAlign w:val="center"/>
          </w:tcPr>
          <w:p w14:paraId="2C46338B" w14:textId="02820A9E" w:rsidR="009375BD" w:rsidRPr="00273F94" w:rsidRDefault="009955F8" w:rsidP="00273F94">
            <w:pPr>
              <w:autoSpaceDE w:val="0"/>
              <w:autoSpaceDN w:val="0"/>
              <w:adjustRightInd w:val="0"/>
              <w:jc w:val="center"/>
              <w:rPr>
                <w:rFonts w:eastAsiaTheme="minorHAnsi" w:cs="Calibri"/>
                <w:color w:val="000000"/>
                <w:sz w:val="20"/>
                <w:szCs w:val="20"/>
              </w:rPr>
            </w:pPr>
            <w:r w:rsidRPr="009955F8">
              <w:rPr>
                <w:rFonts w:eastAsiaTheme="minorHAnsi" w:cs="Calibri"/>
                <w:color w:val="000000"/>
                <w:sz w:val="20"/>
                <w:szCs w:val="20"/>
              </w:rPr>
              <w:t>1</w:t>
            </w:r>
            <w:r>
              <w:rPr>
                <w:rFonts w:eastAsiaTheme="minorHAnsi" w:cs="Calibri"/>
                <w:color w:val="000000"/>
                <w:sz w:val="20"/>
                <w:szCs w:val="20"/>
              </w:rPr>
              <w:t> </w:t>
            </w:r>
            <w:r w:rsidRPr="009955F8">
              <w:rPr>
                <w:rFonts w:eastAsiaTheme="minorHAnsi" w:cs="Calibri"/>
                <w:color w:val="000000"/>
                <w:sz w:val="20"/>
                <w:szCs w:val="20"/>
              </w:rPr>
              <w:t>476</w:t>
            </w:r>
            <w:r>
              <w:rPr>
                <w:rFonts w:eastAsiaTheme="minorHAnsi" w:cs="Calibri"/>
                <w:color w:val="000000"/>
                <w:sz w:val="20"/>
                <w:szCs w:val="20"/>
              </w:rPr>
              <w:t xml:space="preserve"> </w:t>
            </w:r>
            <w:r w:rsidRPr="009955F8">
              <w:rPr>
                <w:rFonts w:eastAsiaTheme="minorHAnsi" w:cs="Calibri"/>
                <w:color w:val="000000"/>
                <w:sz w:val="20"/>
                <w:szCs w:val="20"/>
              </w:rPr>
              <w:t>000,00</w:t>
            </w:r>
            <w:r>
              <w:rPr>
                <w:rFonts w:eastAsiaTheme="minorHAnsi" w:cs="Calibri"/>
                <w:color w:val="000000"/>
                <w:sz w:val="20"/>
                <w:szCs w:val="20"/>
              </w:rPr>
              <w:t xml:space="preserve"> zł</w:t>
            </w:r>
          </w:p>
        </w:tc>
      </w:tr>
      <w:tr w:rsidR="009375BD" w:rsidRPr="00273F94" w14:paraId="5D88A4A9" w14:textId="77777777" w:rsidTr="00D83ACA">
        <w:trPr>
          <w:trHeight w:val="827"/>
        </w:trPr>
        <w:tc>
          <w:tcPr>
            <w:tcW w:w="534" w:type="pct"/>
            <w:shd w:val="clear" w:color="auto" w:fill="auto"/>
            <w:vAlign w:val="center"/>
          </w:tcPr>
          <w:p w14:paraId="1562CA4B" w14:textId="3496E01B" w:rsidR="009375BD" w:rsidRPr="00273F94" w:rsidRDefault="00E3579F" w:rsidP="00D83ACA">
            <w:pPr>
              <w:jc w:val="center"/>
              <w:rPr>
                <w:rFonts w:cs="Calibri"/>
                <w:sz w:val="20"/>
                <w:szCs w:val="20"/>
              </w:rPr>
            </w:pPr>
            <w:r w:rsidRPr="00273F94">
              <w:rPr>
                <w:rFonts w:cs="Calibri"/>
                <w:sz w:val="20"/>
                <w:szCs w:val="20"/>
              </w:rPr>
              <w:t>2</w:t>
            </w:r>
          </w:p>
        </w:tc>
        <w:tc>
          <w:tcPr>
            <w:tcW w:w="2985" w:type="pct"/>
            <w:shd w:val="clear" w:color="auto" w:fill="auto"/>
            <w:vAlign w:val="center"/>
          </w:tcPr>
          <w:p w14:paraId="6C3EACA5" w14:textId="77777777" w:rsidR="009955F8" w:rsidRPr="009955F8" w:rsidRDefault="009955F8" w:rsidP="009955F8">
            <w:pPr>
              <w:jc w:val="center"/>
              <w:rPr>
                <w:rFonts w:cs="Calibri"/>
                <w:sz w:val="20"/>
                <w:szCs w:val="20"/>
              </w:rPr>
            </w:pPr>
            <w:r w:rsidRPr="009955F8">
              <w:rPr>
                <w:rFonts w:cs="Calibri"/>
                <w:sz w:val="20"/>
                <w:szCs w:val="20"/>
              </w:rPr>
              <w:t>ACES Sp. z o. o.</w:t>
            </w:r>
          </w:p>
          <w:p w14:paraId="3B72163A" w14:textId="77777777" w:rsidR="009955F8" w:rsidRPr="009955F8" w:rsidRDefault="009955F8" w:rsidP="009955F8">
            <w:pPr>
              <w:jc w:val="center"/>
              <w:rPr>
                <w:rFonts w:cs="Calibri"/>
                <w:sz w:val="20"/>
                <w:szCs w:val="20"/>
              </w:rPr>
            </w:pPr>
            <w:r w:rsidRPr="009955F8">
              <w:rPr>
                <w:rFonts w:cs="Calibri"/>
                <w:sz w:val="20"/>
                <w:szCs w:val="20"/>
              </w:rPr>
              <w:t>Ul. Łużycka 10</w:t>
            </w:r>
          </w:p>
          <w:p w14:paraId="077D25D7" w14:textId="77777777" w:rsidR="009375BD" w:rsidRDefault="009955F8" w:rsidP="009955F8">
            <w:pPr>
              <w:jc w:val="center"/>
              <w:rPr>
                <w:rFonts w:cs="Calibri"/>
                <w:sz w:val="20"/>
                <w:szCs w:val="20"/>
              </w:rPr>
            </w:pPr>
            <w:r w:rsidRPr="009955F8">
              <w:rPr>
                <w:rFonts w:cs="Calibri"/>
                <w:sz w:val="20"/>
                <w:szCs w:val="20"/>
              </w:rPr>
              <w:t>81-537 Gdynia</w:t>
            </w:r>
          </w:p>
          <w:p w14:paraId="73049428" w14:textId="7E24919A" w:rsidR="009955F8" w:rsidRPr="00273F94" w:rsidRDefault="009955F8" w:rsidP="009955F8">
            <w:pPr>
              <w:jc w:val="center"/>
              <w:rPr>
                <w:rFonts w:cs="Calibri"/>
                <w:sz w:val="20"/>
                <w:szCs w:val="20"/>
              </w:rPr>
            </w:pPr>
            <w:r>
              <w:rPr>
                <w:rFonts w:cs="Calibri"/>
                <w:sz w:val="20"/>
                <w:szCs w:val="20"/>
              </w:rPr>
              <w:t xml:space="preserve">NIP: </w:t>
            </w:r>
            <w:r w:rsidRPr="009955F8">
              <w:rPr>
                <w:rFonts w:cs="Calibri"/>
                <w:sz w:val="20"/>
                <w:szCs w:val="20"/>
              </w:rPr>
              <w:t>5862289573</w:t>
            </w:r>
          </w:p>
        </w:tc>
        <w:tc>
          <w:tcPr>
            <w:tcW w:w="1481" w:type="pct"/>
            <w:shd w:val="clear" w:color="auto" w:fill="auto"/>
            <w:vAlign w:val="center"/>
          </w:tcPr>
          <w:p w14:paraId="11B4BB78" w14:textId="70810111" w:rsidR="009375BD" w:rsidRPr="00273F94" w:rsidRDefault="009955F8" w:rsidP="00273F94">
            <w:pPr>
              <w:autoSpaceDE w:val="0"/>
              <w:autoSpaceDN w:val="0"/>
              <w:adjustRightInd w:val="0"/>
              <w:jc w:val="center"/>
              <w:rPr>
                <w:rFonts w:eastAsiaTheme="minorHAnsi" w:cs="Calibri"/>
                <w:color w:val="000000"/>
                <w:sz w:val="20"/>
                <w:szCs w:val="20"/>
              </w:rPr>
            </w:pPr>
            <w:r w:rsidRPr="009955F8">
              <w:rPr>
                <w:rFonts w:eastAsiaTheme="minorHAnsi" w:cs="Calibri"/>
                <w:color w:val="000000"/>
                <w:sz w:val="20"/>
                <w:szCs w:val="20"/>
              </w:rPr>
              <w:t>469 761,60</w:t>
            </w:r>
            <w:r>
              <w:rPr>
                <w:rFonts w:eastAsiaTheme="minorHAnsi" w:cs="Calibri"/>
                <w:color w:val="000000"/>
                <w:sz w:val="20"/>
                <w:szCs w:val="20"/>
              </w:rPr>
              <w:t xml:space="preserve"> zł</w:t>
            </w:r>
          </w:p>
        </w:tc>
      </w:tr>
      <w:tr w:rsidR="009375BD" w:rsidRPr="00273F94" w14:paraId="15152599" w14:textId="77777777" w:rsidTr="00D83ACA">
        <w:trPr>
          <w:trHeight w:val="827"/>
        </w:trPr>
        <w:tc>
          <w:tcPr>
            <w:tcW w:w="534" w:type="pct"/>
            <w:shd w:val="clear" w:color="auto" w:fill="auto"/>
            <w:vAlign w:val="center"/>
          </w:tcPr>
          <w:p w14:paraId="5E21DED4" w14:textId="1B203FCE" w:rsidR="009375BD" w:rsidRPr="00273F94" w:rsidRDefault="00E3579F" w:rsidP="00D83ACA">
            <w:pPr>
              <w:jc w:val="center"/>
              <w:rPr>
                <w:rFonts w:cs="Calibri"/>
                <w:sz w:val="20"/>
                <w:szCs w:val="20"/>
              </w:rPr>
            </w:pPr>
            <w:r w:rsidRPr="00273F94">
              <w:rPr>
                <w:rFonts w:cs="Calibri"/>
                <w:sz w:val="20"/>
                <w:szCs w:val="20"/>
              </w:rPr>
              <w:t>3</w:t>
            </w:r>
          </w:p>
        </w:tc>
        <w:tc>
          <w:tcPr>
            <w:tcW w:w="2985" w:type="pct"/>
            <w:shd w:val="clear" w:color="auto" w:fill="auto"/>
            <w:vAlign w:val="center"/>
          </w:tcPr>
          <w:p w14:paraId="3A987572" w14:textId="77777777" w:rsidR="009375BD" w:rsidRDefault="009955F8" w:rsidP="00273F94">
            <w:pPr>
              <w:jc w:val="center"/>
              <w:rPr>
                <w:rFonts w:cs="Calibri"/>
                <w:sz w:val="20"/>
                <w:szCs w:val="20"/>
              </w:rPr>
            </w:pPr>
            <w:r w:rsidRPr="009955F8">
              <w:rPr>
                <w:rFonts w:cs="Calibri"/>
                <w:sz w:val="20"/>
                <w:szCs w:val="20"/>
              </w:rPr>
              <w:t>Brenntag Polska Spółka z o.o.</w:t>
            </w:r>
          </w:p>
          <w:p w14:paraId="4573D3E6" w14:textId="77777777" w:rsidR="009955F8" w:rsidRDefault="009955F8" w:rsidP="00273F94">
            <w:pPr>
              <w:jc w:val="center"/>
              <w:rPr>
                <w:rFonts w:cs="Calibri"/>
                <w:sz w:val="20"/>
                <w:szCs w:val="20"/>
              </w:rPr>
            </w:pPr>
            <w:r w:rsidRPr="009955F8">
              <w:rPr>
                <w:rFonts w:cs="Calibri"/>
                <w:sz w:val="20"/>
                <w:szCs w:val="20"/>
              </w:rPr>
              <w:t>Ul. Józefa Bema</w:t>
            </w:r>
            <w:r>
              <w:rPr>
                <w:rFonts w:cs="Calibri"/>
                <w:sz w:val="20"/>
                <w:szCs w:val="20"/>
              </w:rPr>
              <w:t xml:space="preserve"> </w:t>
            </w:r>
            <w:r w:rsidRPr="009955F8">
              <w:rPr>
                <w:rFonts w:cs="Calibri"/>
                <w:sz w:val="20"/>
                <w:szCs w:val="20"/>
              </w:rPr>
              <w:t>21</w:t>
            </w:r>
            <w:r>
              <w:rPr>
                <w:rFonts w:cs="Calibri"/>
                <w:sz w:val="20"/>
                <w:szCs w:val="20"/>
              </w:rPr>
              <w:t>,</w:t>
            </w:r>
            <w:r w:rsidRPr="009955F8">
              <w:rPr>
                <w:rFonts w:cs="Calibri"/>
                <w:sz w:val="20"/>
                <w:szCs w:val="20"/>
              </w:rPr>
              <w:t xml:space="preserve"> 47-224</w:t>
            </w:r>
            <w:r>
              <w:rPr>
                <w:rFonts w:cs="Calibri"/>
                <w:sz w:val="20"/>
                <w:szCs w:val="20"/>
              </w:rPr>
              <w:t xml:space="preserve"> K</w:t>
            </w:r>
            <w:r w:rsidRPr="009955F8">
              <w:rPr>
                <w:rFonts w:cs="Calibri"/>
                <w:sz w:val="20"/>
                <w:szCs w:val="20"/>
              </w:rPr>
              <w:t>ędzierzyn-Koźle</w:t>
            </w:r>
            <w:r>
              <w:rPr>
                <w:rFonts w:cs="Calibri"/>
                <w:sz w:val="20"/>
                <w:szCs w:val="20"/>
              </w:rPr>
              <w:t xml:space="preserve"> </w:t>
            </w:r>
          </w:p>
          <w:p w14:paraId="3700A1DE" w14:textId="605D984F" w:rsidR="009955F8" w:rsidRPr="00273F94" w:rsidRDefault="009955F8" w:rsidP="00273F94">
            <w:pPr>
              <w:jc w:val="center"/>
              <w:rPr>
                <w:rFonts w:cs="Calibri"/>
                <w:sz w:val="20"/>
                <w:szCs w:val="20"/>
              </w:rPr>
            </w:pPr>
            <w:r>
              <w:rPr>
                <w:rFonts w:cs="Calibri"/>
                <w:sz w:val="20"/>
                <w:szCs w:val="20"/>
              </w:rPr>
              <w:t xml:space="preserve">NIP: </w:t>
            </w:r>
            <w:r w:rsidRPr="009955F8">
              <w:rPr>
                <w:rFonts w:cs="Calibri"/>
                <w:sz w:val="20"/>
                <w:szCs w:val="20"/>
              </w:rPr>
              <w:t>749-15-15-495</w:t>
            </w:r>
          </w:p>
        </w:tc>
        <w:tc>
          <w:tcPr>
            <w:tcW w:w="1481" w:type="pct"/>
            <w:shd w:val="clear" w:color="auto" w:fill="auto"/>
            <w:vAlign w:val="center"/>
          </w:tcPr>
          <w:p w14:paraId="2E4E8370" w14:textId="435DFFF4" w:rsidR="009375BD" w:rsidRPr="00273F94" w:rsidRDefault="009955F8" w:rsidP="00273F94">
            <w:pPr>
              <w:jc w:val="center"/>
              <w:rPr>
                <w:rFonts w:cs="Calibri"/>
                <w:sz w:val="20"/>
                <w:szCs w:val="20"/>
              </w:rPr>
            </w:pPr>
            <w:r w:rsidRPr="009955F8">
              <w:rPr>
                <w:rFonts w:cs="Calibri"/>
                <w:sz w:val="20"/>
                <w:szCs w:val="20"/>
              </w:rPr>
              <w:t>626 611,20</w:t>
            </w:r>
            <w:r>
              <w:rPr>
                <w:rFonts w:cs="Calibri"/>
                <w:sz w:val="20"/>
                <w:szCs w:val="20"/>
              </w:rPr>
              <w:t xml:space="preserve"> zł</w:t>
            </w:r>
          </w:p>
        </w:tc>
      </w:tr>
      <w:tr w:rsidR="009955F8" w:rsidRPr="00273F94" w14:paraId="343A77A9" w14:textId="77777777" w:rsidTr="00D83ACA">
        <w:trPr>
          <w:trHeight w:val="827"/>
        </w:trPr>
        <w:tc>
          <w:tcPr>
            <w:tcW w:w="534" w:type="pct"/>
            <w:shd w:val="clear" w:color="auto" w:fill="auto"/>
            <w:vAlign w:val="center"/>
          </w:tcPr>
          <w:p w14:paraId="0C5E419B" w14:textId="14A45728" w:rsidR="009955F8" w:rsidRPr="00273F94" w:rsidRDefault="009955F8" w:rsidP="00D83ACA">
            <w:pPr>
              <w:jc w:val="center"/>
              <w:rPr>
                <w:rFonts w:cs="Calibri"/>
                <w:sz w:val="20"/>
                <w:szCs w:val="20"/>
              </w:rPr>
            </w:pPr>
            <w:r>
              <w:rPr>
                <w:rFonts w:cs="Calibri"/>
                <w:sz w:val="20"/>
                <w:szCs w:val="20"/>
              </w:rPr>
              <w:t>4.</w:t>
            </w:r>
          </w:p>
        </w:tc>
        <w:tc>
          <w:tcPr>
            <w:tcW w:w="2985" w:type="pct"/>
            <w:shd w:val="clear" w:color="auto" w:fill="auto"/>
            <w:vAlign w:val="center"/>
          </w:tcPr>
          <w:p w14:paraId="3BA3165A" w14:textId="77777777" w:rsidR="009955F8" w:rsidRPr="009955F8" w:rsidRDefault="009955F8" w:rsidP="009955F8">
            <w:pPr>
              <w:jc w:val="center"/>
              <w:rPr>
                <w:rFonts w:cs="Calibri"/>
                <w:sz w:val="20"/>
                <w:szCs w:val="20"/>
              </w:rPr>
            </w:pPr>
            <w:r w:rsidRPr="009955F8">
              <w:rPr>
                <w:rFonts w:cs="Calibri"/>
                <w:sz w:val="20"/>
                <w:szCs w:val="20"/>
              </w:rPr>
              <w:t>Elbar-Katowice Sp. z o.o</w:t>
            </w:r>
          </w:p>
          <w:p w14:paraId="7A9D4612" w14:textId="77777777" w:rsidR="009955F8" w:rsidRPr="009955F8" w:rsidRDefault="009955F8" w:rsidP="009955F8">
            <w:pPr>
              <w:jc w:val="center"/>
              <w:rPr>
                <w:rFonts w:cs="Calibri"/>
                <w:sz w:val="20"/>
                <w:szCs w:val="20"/>
              </w:rPr>
            </w:pPr>
            <w:r w:rsidRPr="009955F8">
              <w:rPr>
                <w:rFonts w:cs="Calibri"/>
                <w:sz w:val="20"/>
                <w:szCs w:val="20"/>
              </w:rPr>
              <w:t>40-602 Katowice, ul. Kolejowa 57</w:t>
            </w:r>
          </w:p>
          <w:p w14:paraId="7E9624C9" w14:textId="77777777" w:rsidR="009955F8" w:rsidRPr="009955F8" w:rsidRDefault="009955F8" w:rsidP="009955F8">
            <w:pPr>
              <w:jc w:val="center"/>
              <w:rPr>
                <w:rFonts w:cs="Calibri"/>
                <w:sz w:val="20"/>
                <w:szCs w:val="20"/>
              </w:rPr>
            </w:pPr>
            <w:r w:rsidRPr="009955F8">
              <w:rPr>
                <w:rFonts w:cs="Calibri"/>
                <w:sz w:val="20"/>
                <w:szCs w:val="20"/>
              </w:rPr>
              <w:t>Oddział Carbon w Raciborzu</w:t>
            </w:r>
          </w:p>
          <w:p w14:paraId="1DAC8406" w14:textId="77777777" w:rsidR="009955F8" w:rsidRDefault="009955F8" w:rsidP="009955F8">
            <w:pPr>
              <w:jc w:val="center"/>
              <w:rPr>
                <w:rFonts w:cs="Calibri"/>
                <w:sz w:val="20"/>
                <w:szCs w:val="20"/>
              </w:rPr>
            </w:pPr>
            <w:r w:rsidRPr="009955F8">
              <w:rPr>
                <w:rFonts w:cs="Calibri"/>
                <w:sz w:val="20"/>
                <w:szCs w:val="20"/>
              </w:rPr>
              <w:t>47-400 Racibórz, ul. Stalowa 10</w:t>
            </w:r>
          </w:p>
          <w:p w14:paraId="17078970" w14:textId="6A0DCEFA" w:rsidR="009955F8" w:rsidRPr="00273F94" w:rsidRDefault="009955F8" w:rsidP="009955F8">
            <w:pPr>
              <w:jc w:val="center"/>
              <w:rPr>
                <w:rFonts w:cs="Calibri"/>
                <w:sz w:val="20"/>
                <w:szCs w:val="20"/>
              </w:rPr>
            </w:pPr>
            <w:r>
              <w:rPr>
                <w:rFonts w:cs="Calibri"/>
                <w:sz w:val="20"/>
                <w:szCs w:val="20"/>
              </w:rPr>
              <w:t xml:space="preserve">NIP: </w:t>
            </w:r>
            <w:r w:rsidRPr="009955F8">
              <w:rPr>
                <w:rFonts w:cs="Calibri"/>
                <w:sz w:val="20"/>
                <w:szCs w:val="20"/>
              </w:rPr>
              <w:t>634-013-46-71</w:t>
            </w:r>
          </w:p>
        </w:tc>
        <w:tc>
          <w:tcPr>
            <w:tcW w:w="1481" w:type="pct"/>
            <w:shd w:val="clear" w:color="auto" w:fill="auto"/>
            <w:vAlign w:val="center"/>
          </w:tcPr>
          <w:p w14:paraId="17305506" w14:textId="645FC630" w:rsidR="009955F8" w:rsidRPr="00273F94" w:rsidRDefault="009955F8" w:rsidP="00273F94">
            <w:pPr>
              <w:jc w:val="center"/>
              <w:rPr>
                <w:rFonts w:cs="Calibri"/>
                <w:sz w:val="20"/>
                <w:szCs w:val="20"/>
              </w:rPr>
            </w:pPr>
            <w:r w:rsidRPr="009955F8">
              <w:rPr>
                <w:rFonts w:cs="Calibri"/>
                <w:sz w:val="20"/>
                <w:szCs w:val="20"/>
              </w:rPr>
              <w:t>667</w:t>
            </w:r>
            <w:r>
              <w:rPr>
                <w:rFonts w:cs="Calibri"/>
                <w:sz w:val="20"/>
                <w:szCs w:val="20"/>
              </w:rPr>
              <w:t xml:space="preserve"> </w:t>
            </w:r>
            <w:r w:rsidRPr="009955F8">
              <w:rPr>
                <w:rFonts w:cs="Calibri"/>
                <w:sz w:val="20"/>
                <w:szCs w:val="20"/>
              </w:rPr>
              <w:t>152,00</w:t>
            </w:r>
            <w:r>
              <w:rPr>
                <w:rFonts w:cs="Calibri"/>
                <w:sz w:val="20"/>
                <w:szCs w:val="20"/>
              </w:rPr>
              <w:t xml:space="preserve"> zł</w:t>
            </w:r>
          </w:p>
        </w:tc>
      </w:tr>
    </w:tbl>
    <w:p w14:paraId="05A4E0F0" w14:textId="77777777" w:rsidR="009375BD" w:rsidRDefault="009375BD" w:rsidP="009375BD">
      <w:pPr>
        <w:rPr>
          <w:rFonts w:asciiTheme="minorHAnsi" w:hAnsiTheme="minorHAnsi" w:cstheme="minorHAnsi"/>
          <w:b/>
          <w:bCs/>
          <w:lang w:eastAsia="pl-PL"/>
        </w:rPr>
      </w:pPr>
    </w:p>
    <w:p w14:paraId="330BC6CD" w14:textId="77777777" w:rsidR="00FB752D" w:rsidRPr="005C69EB" w:rsidRDefault="00FB752D" w:rsidP="009375BD">
      <w:pPr>
        <w:tabs>
          <w:tab w:val="left" w:pos="7644"/>
        </w:tabs>
        <w:spacing w:line="276" w:lineRule="auto"/>
        <w:jc w:val="both"/>
        <w:rPr>
          <w:rFonts w:asciiTheme="minorHAnsi" w:hAnsiTheme="minorHAnsi" w:cstheme="minorHAnsi"/>
          <w:b/>
          <w:bCs/>
          <w:sz w:val="24"/>
          <w:szCs w:val="24"/>
        </w:rPr>
      </w:pPr>
    </w:p>
    <w:sectPr w:rsidR="00FB752D" w:rsidRPr="005C69EB" w:rsidSect="00B13C7F">
      <w:footerReference w:type="default" r:id="rId8"/>
      <w:headerReference w:type="first" r:id="rId9"/>
      <w:footerReference w:type="first" r:id="rId10"/>
      <w:type w:val="continuous"/>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46201" w14:textId="77777777" w:rsidR="00CF21E4" w:rsidRDefault="00CF21E4">
      <w:r>
        <w:separator/>
      </w:r>
    </w:p>
  </w:endnote>
  <w:endnote w:type="continuationSeparator" w:id="0">
    <w:p w14:paraId="38AADD40" w14:textId="77777777" w:rsidR="00CF21E4" w:rsidRDefault="00CF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ato">
    <w:altName w:val="Lato"/>
    <w:charset w:val="00"/>
    <w:family w:val="swiss"/>
    <w:pitch w:val="variable"/>
    <w:sig w:usb0="E10002FF" w:usb1="5000ECF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7D6BC75" w14:textId="77777777" w:rsidTr="00026982">
      <w:tc>
        <w:tcPr>
          <w:tcW w:w="4964" w:type="dxa"/>
          <w:tcBorders>
            <w:top w:val="nil"/>
            <w:left w:val="nil"/>
            <w:bottom w:val="single" w:sz="4" w:space="0" w:color="0064A9"/>
            <w:right w:val="nil"/>
          </w:tcBorders>
          <w:hideMark/>
        </w:tcPr>
        <w:p w14:paraId="246F7D32"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6422AA8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20F4BBD6" w14:textId="77777777" w:rsidR="00CF21E4" w:rsidRDefault="00CF21E4" w:rsidP="005E200A">
          <w:pPr>
            <w:pStyle w:val="Stopka"/>
            <w:ind w:firstLine="34"/>
            <w:rPr>
              <w:rFonts w:ascii="Arial" w:hAnsi="Arial" w:cs="Arial"/>
              <w:color w:val="004170"/>
              <w:sz w:val="4"/>
              <w:szCs w:val="4"/>
            </w:rPr>
          </w:pPr>
        </w:p>
      </w:tc>
    </w:tr>
    <w:tr w:rsidR="00CF21E4" w14:paraId="7E8BDF4A" w14:textId="77777777" w:rsidTr="00026982">
      <w:tc>
        <w:tcPr>
          <w:tcW w:w="4964" w:type="dxa"/>
          <w:tcBorders>
            <w:top w:val="single" w:sz="4" w:space="0" w:color="0064A9"/>
            <w:left w:val="nil"/>
            <w:bottom w:val="nil"/>
            <w:right w:val="nil"/>
          </w:tcBorders>
        </w:tcPr>
        <w:p w14:paraId="3408CBCA" w14:textId="77777777" w:rsidR="00CF21E4" w:rsidRDefault="00CF21E4" w:rsidP="005E200A">
          <w:pPr>
            <w:pStyle w:val="Stopka"/>
            <w:jc w:val="right"/>
            <w:rPr>
              <w:rFonts w:ascii="Arial" w:hAnsi="Arial" w:cs="Arial"/>
              <w:color w:val="004170"/>
              <w:sz w:val="4"/>
              <w:szCs w:val="4"/>
              <w:lang w:val="en-US"/>
            </w:rPr>
          </w:pPr>
        </w:p>
        <w:p w14:paraId="507EE4D1"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2F1CF700"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faks +48 12 395 77 34</w:t>
          </w:r>
        </w:p>
        <w:p w14:paraId="053C8303"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7D7AAC8E"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63AB2B4"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4E68B9D" w14:textId="77777777" w:rsidR="00CF21E4" w:rsidRDefault="00CF21E4" w:rsidP="005E200A">
          <w:pPr>
            <w:pStyle w:val="Stopka"/>
            <w:ind w:firstLine="34"/>
            <w:rPr>
              <w:rFonts w:ascii="Arial" w:hAnsi="Arial" w:cs="Arial"/>
              <w:color w:val="004170"/>
              <w:sz w:val="4"/>
              <w:szCs w:val="4"/>
            </w:rPr>
          </w:pPr>
        </w:p>
        <w:p w14:paraId="4B86F94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1415DA5C"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2566AC6D"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KRS: 0000006301</w:t>
          </w:r>
        </w:p>
        <w:p w14:paraId="6EF1A37E" w14:textId="1B4AF61B"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471A0711"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Regon: 351118089</w:t>
          </w:r>
        </w:p>
        <w:p w14:paraId="4C8DFF67" w14:textId="77777777" w:rsidR="00CF21E4" w:rsidRDefault="00CF21E4" w:rsidP="005E200A">
          <w:pPr>
            <w:pStyle w:val="Stopka"/>
            <w:ind w:firstLine="34"/>
            <w:rPr>
              <w:rFonts w:ascii="Arial" w:hAnsi="Arial" w:cs="Arial"/>
              <w:color w:val="004170"/>
              <w:sz w:val="4"/>
              <w:szCs w:val="4"/>
            </w:rPr>
          </w:pPr>
        </w:p>
      </w:tc>
    </w:tr>
  </w:tbl>
  <w:p w14:paraId="2F5FB6CB" w14:textId="77777777" w:rsidR="00CF21E4" w:rsidRDefault="00CF21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354B" w14:textId="77777777" w:rsidR="00CF21E4" w:rsidRDefault="00CF21E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A4D1177" w14:textId="77777777" w:rsidTr="004B30B4">
      <w:tc>
        <w:tcPr>
          <w:tcW w:w="4964" w:type="dxa"/>
          <w:tcBorders>
            <w:top w:val="nil"/>
            <w:left w:val="nil"/>
            <w:bottom w:val="single" w:sz="4" w:space="0" w:color="0064A9"/>
            <w:right w:val="nil"/>
          </w:tcBorders>
          <w:hideMark/>
        </w:tcPr>
        <w:p w14:paraId="4DF86ECA"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4EBF0E7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129B4905" w14:textId="77777777" w:rsidR="00CF21E4" w:rsidRDefault="00CF21E4">
          <w:pPr>
            <w:pStyle w:val="Stopka"/>
            <w:ind w:firstLine="34"/>
            <w:rPr>
              <w:rFonts w:ascii="Arial" w:hAnsi="Arial" w:cs="Arial"/>
              <w:color w:val="004170"/>
              <w:sz w:val="4"/>
              <w:szCs w:val="4"/>
            </w:rPr>
          </w:pPr>
        </w:p>
      </w:tc>
    </w:tr>
    <w:tr w:rsidR="00CF21E4" w14:paraId="6743FA31" w14:textId="77777777" w:rsidTr="004B30B4">
      <w:tc>
        <w:tcPr>
          <w:tcW w:w="4964" w:type="dxa"/>
          <w:tcBorders>
            <w:top w:val="single" w:sz="4" w:space="0" w:color="0064A9"/>
            <w:left w:val="nil"/>
            <w:bottom w:val="nil"/>
            <w:right w:val="nil"/>
          </w:tcBorders>
        </w:tcPr>
        <w:p w14:paraId="29A3FB77" w14:textId="77777777" w:rsidR="00CF21E4" w:rsidRDefault="00CF21E4">
          <w:pPr>
            <w:pStyle w:val="Stopka"/>
            <w:jc w:val="right"/>
            <w:rPr>
              <w:rFonts w:ascii="Arial" w:hAnsi="Arial" w:cs="Arial"/>
              <w:color w:val="004170"/>
              <w:sz w:val="4"/>
              <w:szCs w:val="4"/>
              <w:lang w:val="en-US"/>
            </w:rPr>
          </w:pPr>
        </w:p>
        <w:p w14:paraId="12F2DA07"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09A2F133" w14:textId="2518D3CD"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faks +48 12 395 77 34</w:t>
          </w:r>
        </w:p>
        <w:p w14:paraId="4B0BDCE9"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0ED7EDE2" w14:textId="77777777" w:rsidR="00EB6F30" w:rsidRPr="00E36792" w:rsidRDefault="00EB6F30" w:rsidP="00EB6F30">
          <w:pPr>
            <w:pStyle w:val="Stopka"/>
            <w:jc w:val="right"/>
            <w:rPr>
              <w:rFonts w:ascii="Arial" w:hAnsi="Arial" w:cs="Arial"/>
              <w:color w:val="004170"/>
              <w:sz w:val="12"/>
              <w:szCs w:val="12"/>
            </w:rPr>
          </w:pPr>
          <w:r w:rsidRPr="00E36792">
            <w:rPr>
              <w:rFonts w:ascii="Arial" w:hAnsi="Arial" w:cs="Arial"/>
              <w:color w:val="004170"/>
              <w:sz w:val="12"/>
              <w:szCs w:val="12"/>
            </w:rPr>
            <w:t>Numer</w:t>
          </w:r>
          <w:r>
            <w:rPr>
              <w:rFonts w:ascii="Arial" w:hAnsi="Arial" w:cs="Arial"/>
              <w:color w:val="004170"/>
              <w:sz w:val="12"/>
              <w:szCs w:val="12"/>
            </w:rPr>
            <w:t>y</w:t>
          </w:r>
          <w:r w:rsidRPr="00E36792">
            <w:rPr>
              <w:rFonts w:ascii="Arial" w:hAnsi="Arial" w:cs="Arial"/>
              <w:color w:val="004170"/>
              <w:sz w:val="12"/>
              <w:szCs w:val="12"/>
            </w:rPr>
            <w:t xml:space="preserve"> rachunk</w:t>
          </w:r>
          <w:r>
            <w:rPr>
              <w:rFonts w:ascii="Arial" w:hAnsi="Arial" w:cs="Arial"/>
              <w:color w:val="004170"/>
              <w:sz w:val="12"/>
              <w:szCs w:val="12"/>
            </w:rPr>
            <w:t>ów</w:t>
          </w:r>
          <w:r w:rsidRPr="00E36792">
            <w:rPr>
              <w:rFonts w:ascii="Arial" w:hAnsi="Arial" w:cs="Arial"/>
              <w:color w:val="004170"/>
              <w:sz w:val="12"/>
              <w:szCs w:val="12"/>
            </w:rPr>
            <w:t xml:space="preserve"> bankow</w:t>
          </w:r>
          <w:r>
            <w:rPr>
              <w:rFonts w:ascii="Arial" w:hAnsi="Arial" w:cs="Arial"/>
              <w:color w:val="004170"/>
              <w:sz w:val="12"/>
              <w:szCs w:val="12"/>
            </w:rPr>
            <w:t>ych</w:t>
          </w:r>
          <w:r w:rsidRPr="00E36792">
            <w:rPr>
              <w:rFonts w:ascii="Arial" w:hAnsi="Arial" w:cs="Arial"/>
              <w:color w:val="004170"/>
              <w:sz w:val="12"/>
              <w:szCs w:val="12"/>
            </w:rPr>
            <w:t>:</w:t>
          </w:r>
          <w:r>
            <w:t xml:space="preserve"> </w:t>
          </w:r>
          <w:r w:rsidRPr="007E1132">
            <w:rPr>
              <w:rFonts w:ascii="Arial" w:hAnsi="Arial" w:cs="Arial"/>
              <w:color w:val="004170"/>
              <w:sz w:val="12"/>
              <w:szCs w:val="12"/>
            </w:rPr>
            <w:t>93 1090 2053 0000 0001 4761 7990</w:t>
          </w:r>
        </w:p>
        <w:p w14:paraId="0CCDA15D" w14:textId="77777777" w:rsidR="00EB6F30" w:rsidRDefault="00EB6F30" w:rsidP="00EB6F30">
          <w:pPr>
            <w:pStyle w:val="Stopka"/>
            <w:jc w:val="right"/>
            <w:rPr>
              <w:rFonts w:ascii="Arial" w:hAnsi="Arial" w:cs="Arial"/>
              <w:color w:val="004170"/>
              <w:sz w:val="12"/>
              <w:szCs w:val="12"/>
            </w:rPr>
          </w:pPr>
          <w:r w:rsidRPr="007E1132">
            <w:rPr>
              <w:rFonts w:ascii="Arial" w:hAnsi="Arial" w:cs="Arial"/>
              <w:color w:val="004170"/>
              <w:sz w:val="12"/>
              <w:szCs w:val="12"/>
            </w:rPr>
            <w:t>37 1090 2053 0000 0001 4761 7931</w:t>
          </w:r>
        </w:p>
        <w:p w14:paraId="65476B77"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FF2A6B8" w14:textId="77777777" w:rsidR="00CF21E4" w:rsidRDefault="00CF21E4">
          <w:pPr>
            <w:pStyle w:val="Stopka"/>
            <w:ind w:firstLine="34"/>
            <w:rPr>
              <w:rFonts w:ascii="Arial" w:hAnsi="Arial" w:cs="Arial"/>
              <w:color w:val="004170"/>
              <w:sz w:val="4"/>
              <w:szCs w:val="4"/>
            </w:rPr>
          </w:pPr>
        </w:p>
        <w:p w14:paraId="1AF2CFA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7015791B"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02D40489"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KRS: 0000006301</w:t>
          </w:r>
        </w:p>
        <w:p w14:paraId="1ABEBBD6" w14:textId="149CF446" w:rsidR="00CF21E4" w:rsidRDefault="00CF21E4" w:rsidP="004B30B4">
          <w:pPr>
            <w:pStyle w:val="Stopka"/>
            <w:ind w:firstLine="34"/>
            <w:rPr>
              <w:rFonts w:ascii="Arial" w:hAnsi="Arial" w:cs="Arial"/>
              <w:color w:val="004170"/>
              <w:sz w:val="12"/>
              <w:szCs w:val="12"/>
            </w:rPr>
          </w:pPr>
          <w:r w:rsidRPr="00CB6759">
            <w:rPr>
              <w:rFonts w:ascii="Arial" w:hAnsi="Arial" w:cs="Arial"/>
              <w:color w:val="004170"/>
              <w:sz w:val="12"/>
              <w:szCs w:val="12"/>
            </w:rPr>
            <w:t xml:space="preserve">Kapitał zakładowy: </w:t>
          </w:r>
          <w:r w:rsidR="00CB6759" w:rsidRPr="00CB6759">
            <w:rPr>
              <w:rFonts w:ascii="Arial" w:eastAsiaTheme="minorEastAsia" w:hAnsi="Arial" w:cs="Arial"/>
              <w:noProof/>
              <w:color w:val="004175"/>
              <w:sz w:val="12"/>
              <w:szCs w:val="12"/>
              <w:lang w:eastAsia="pl-PL"/>
            </w:rPr>
            <w:t xml:space="preserve">1 378 190 000,00 </w:t>
          </w:r>
          <w:r w:rsidRPr="00CB6759">
            <w:rPr>
              <w:rFonts w:ascii="Arial" w:hAnsi="Arial" w:cs="Arial"/>
              <w:color w:val="004170"/>
              <w:sz w:val="12"/>
              <w:szCs w:val="12"/>
            </w:rPr>
            <w:t>zł, kapitał wpłacony</w:t>
          </w:r>
          <w:r w:rsidR="00CB6759" w:rsidRPr="00CB6759">
            <w:rPr>
              <w:rFonts w:ascii="Arial" w:eastAsiaTheme="minorEastAsia" w:hAnsi="Arial" w:cs="Arial"/>
              <w:noProof/>
              <w:color w:val="004175"/>
              <w:sz w:val="12"/>
              <w:szCs w:val="12"/>
              <w:lang w:eastAsia="pl-PL"/>
            </w:rPr>
            <w:t xml:space="preserve"> </w:t>
          </w:r>
          <w:r w:rsidR="00CB6759" w:rsidRPr="00CB6759">
            <w:rPr>
              <w:rFonts w:ascii="Arial" w:eastAsiaTheme="minorEastAsia" w:hAnsi="Arial" w:cs="Arial"/>
              <w:noProof/>
              <w:color w:val="004175"/>
              <w:sz w:val="12"/>
              <w:szCs w:val="12"/>
              <w:lang w:eastAsia="pl-PL"/>
            </w:rPr>
            <w:t>1 378 190 000,00</w:t>
          </w:r>
          <w:r w:rsidR="00CB6759" w:rsidRPr="00CB6759">
            <w:rPr>
              <w:rFonts w:ascii="Lato" w:eastAsiaTheme="minorEastAsia" w:hAnsi="Lato"/>
              <w:noProof/>
              <w:color w:val="004175"/>
              <w:sz w:val="16"/>
              <w:szCs w:val="16"/>
              <w:lang w:eastAsia="pl-PL"/>
            </w:rPr>
            <w:t xml:space="preserve"> </w:t>
          </w:r>
          <w:r w:rsidRPr="00CB6759">
            <w:rPr>
              <w:rFonts w:ascii="Arial" w:hAnsi="Arial" w:cs="Arial"/>
              <w:color w:val="004170"/>
              <w:sz w:val="12"/>
              <w:szCs w:val="12"/>
            </w:rPr>
            <w:t xml:space="preserve"> </w:t>
          </w:r>
          <w:r>
            <w:rPr>
              <w:rFonts w:ascii="Arial" w:hAnsi="Arial" w:cs="Arial"/>
              <w:color w:val="004170"/>
              <w:sz w:val="12"/>
              <w:szCs w:val="12"/>
            </w:rPr>
            <w:t>zł</w:t>
          </w:r>
        </w:p>
        <w:p w14:paraId="2238BFD6"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Regon: 351118089</w:t>
          </w:r>
        </w:p>
        <w:p w14:paraId="76243CF8" w14:textId="77777777" w:rsidR="00CF21E4" w:rsidRDefault="00CF21E4">
          <w:pPr>
            <w:pStyle w:val="Stopka"/>
            <w:ind w:firstLine="34"/>
            <w:rPr>
              <w:rFonts w:ascii="Arial" w:hAnsi="Arial" w:cs="Arial"/>
              <w:color w:val="004170"/>
              <w:sz w:val="4"/>
              <w:szCs w:val="4"/>
            </w:rPr>
          </w:pPr>
        </w:p>
      </w:tc>
    </w:tr>
  </w:tbl>
  <w:p w14:paraId="35E20CA2" w14:textId="77777777" w:rsidR="00CF21E4" w:rsidRDefault="00CF21E4" w:rsidP="004B30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03C05" w14:textId="77777777" w:rsidR="00CF21E4" w:rsidRDefault="00CF21E4">
      <w:r>
        <w:separator/>
      </w:r>
    </w:p>
  </w:footnote>
  <w:footnote w:type="continuationSeparator" w:id="0">
    <w:p w14:paraId="3D745374" w14:textId="77777777" w:rsidR="00CF21E4" w:rsidRDefault="00CF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541A" w14:textId="4EDDC7C2" w:rsidR="00CF21E4" w:rsidRDefault="00245328" w:rsidP="004B30B4">
    <w:pPr>
      <w:pStyle w:val="Nagwek"/>
      <w:jc w:val="center"/>
    </w:pPr>
    <w:r>
      <w:rPr>
        <w:noProof/>
      </w:rPr>
      <w:drawing>
        <wp:inline distT="0" distB="0" distL="0" distR="0" wp14:anchorId="3FD91950" wp14:editId="06ACD773">
          <wp:extent cx="3128010" cy="2212340"/>
          <wp:effectExtent l="0" t="0" r="0" b="0"/>
          <wp:docPr id="2" name="Obraz 1" descr="KHK_25_lat_logo.jpg"/>
          <wp:cNvGraphicFramePr/>
          <a:graphic xmlns:a="http://schemas.openxmlformats.org/drawingml/2006/main">
            <a:graphicData uri="http://schemas.openxmlformats.org/drawingml/2006/picture">
              <pic:pic xmlns:pic="http://schemas.openxmlformats.org/drawingml/2006/picture">
                <pic:nvPicPr>
                  <pic:cNvPr id="2" name="Obraz 1" descr="KHK_25_lat_logo.jpg"/>
                  <pic:cNvPicPr/>
                </pic:nvPicPr>
                <pic:blipFill>
                  <a:blip r:embed="rId1"/>
                  <a:stretch>
                    <a:fillRect/>
                  </a:stretch>
                </pic:blipFill>
                <pic:spPr>
                  <a:xfrm>
                    <a:off x="0" y="0"/>
                    <a:ext cx="3128010" cy="22123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5FBF"/>
    <w:multiLevelType w:val="multilevel"/>
    <w:tmpl w:val="ACB41CD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F0024C9"/>
    <w:multiLevelType w:val="hybridMultilevel"/>
    <w:tmpl w:val="8124C8B2"/>
    <w:lvl w:ilvl="0" w:tplc="E61ECF02">
      <w:start w:val="1"/>
      <w:numFmt w:val="decimal"/>
      <w:lvlText w:val="%1."/>
      <w:lvlJc w:val="left"/>
      <w:pPr>
        <w:tabs>
          <w:tab w:val="num" w:pos="360"/>
        </w:tabs>
        <w:ind w:left="360" w:hanging="360"/>
      </w:pPr>
      <w:rPr>
        <w:rFonts w:hint="default"/>
        <w:b w:val="0"/>
        <w:strike w:val="0"/>
        <w:sz w:val="20"/>
        <w:szCs w:val="20"/>
      </w:rPr>
    </w:lvl>
    <w:lvl w:ilvl="1" w:tplc="BF88432E">
      <w:start w:val="1"/>
      <w:numFmt w:val="lowerLetter"/>
      <w:pStyle w:val="StylNagwek3Wyjustowany1"/>
      <w:lvlText w:val="%2)"/>
      <w:lvlJc w:val="left"/>
      <w:pPr>
        <w:tabs>
          <w:tab w:val="num" w:pos="1647"/>
        </w:tabs>
        <w:ind w:left="1647" w:hanging="567"/>
      </w:pPr>
      <w:rPr>
        <w:rFonts w:hint="default"/>
        <w:sz w:val="20"/>
        <w:szCs w:val="20"/>
      </w:rPr>
    </w:lvl>
    <w:lvl w:ilvl="2" w:tplc="F70C0F54">
      <w:start w:val="1"/>
      <w:numFmt w:val="decimal"/>
      <w:lvlText w:val="%3."/>
      <w:lvlJc w:val="left"/>
      <w:pPr>
        <w:tabs>
          <w:tab w:val="num" w:pos="2340"/>
        </w:tabs>
        <w:ind w:left="2340" w:hanging="360"/>
      </w:pPr>
      <w:rPr>
        <w:rFonts w:hint="default"/>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F25059"/>
    <w:multiLevelType w:val="multilevel"/>
    <w:tmpl w:val="ACB41CD2"/>
    <w:numStyleLink w:val="CMS-ANHeading"/>
  </w:abstractNum>
  <w:abstractNum w:abstractNumId="3" w15:restartNumberingAfterBreak="0">
    <w:nsid w:val="159823C2"/>
    <w:multiLevelType w:val="multilevel"/>
    <w:tmpl w:val="199A698E"/>
    <w:lvl w:ilvl="0">
      <w:start w:val="1"/>
      <w:numFmt w:val="decimal"/>
      <w:lvlText w:val="Artykuł %1"/>
      <w:lvlJc w:val="left"/>
      <w:pPr>
        <w:tabs>
          <w:tab w:val="num" w:pos="716"/>
        </w:tabs>
        <w:ind w:left="716" w:hanging="432"/>
      </w:pPr>
      <w:rPr>
        <w:rFonts w:hint="default"/>
      </w:rPr>
    </w:lvl>
    <w:lvl w:ilvl="1">
      <w:start w:val="1"/>
      <w:numFmt w:val="decimal"/>
      <w:pStyle w:val="Nagwek2"/>
      <w:lvlText w:val="%1.%2"/>
      <w:lvlJc w:val="left"/>
      <w:pPr>
        <w:tabs>
          <w:tab w:val="num" w:pos="568"/>
        </w:tabs>
        <w:ind w:left="568" w:firstLine="0"/>
      </w:pPr>
      <w:rPr>
        <w:rFonts w:ascii="Arial" w:hAnsi="Arial" w:hint="default"/>
        <w:color w:val="auto"/>
        <w:sz w:val="20"/>
        <w:szCs w:val="20"/>
      </w:rPr>
    </w:lvl>
    <w:lvl w:ilvl="2">
      <w:start w:val="1"/>
      <w:numFmt w:val="decimal"/>
      <w:pStyle w:val="Nagwek3"/>
      <w:lvlText w:val="%1.%2.%3"/>
      <w:lvlJc w:val="left"/>
      <w:pPr>
        <w:tabs>
          <w:tab w:val="num" w:pos="1419"/>
        </w:tabs>
        <w:ind w:left="1419" w:hanging="284"/>
      </w:pPr>
      <w:rPr>
        <w:rFonts w:ascii="Arial" w:hAnsi="Arial" w:hint="default"/>
        <w:sz w:val="20"/>
        <w:szCs w:val="20"/>
      </w:rPr>
    </w:lvl>
    <w:lvl w:ilvl="3">
      <w:start w:val="1"/>
      <w:numFmt w:val="lowerLetter"/>
      <w:pStyle w:val="Nagwek4"/>
      <w:lvlText w:val="%4)"/>
      <w:lvlJc w:val="left"/>
      <w:pPr>
        <w:tabs>
          <w:tab w:val="num" w:pos="1985"/>
        </w:tabs>
        <w:ind w:left="1985" w:firstLine="0"/>
      </w:pPr>
      <w:rPr>
        <w:rFonts w:ascii="Times New Roman" w:eastAsia="Times New Roman" w:hAnsi="Times New Roman" w:cs="Times New Roman"/>
        <w:sz w:val="20"/>
        <w:szCs w:val="20"/>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1C743FAE"/>
    <w:multiLevelType w:val="hybridMultilevel"/>
    <w:tmpl w:val="C88AE1E4"/>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5" w15:restartNumberingAfterBreak="0">
    <w:nsid w:val="27534A20"/>
    <w:multiLevelType w:val="singleLevel"/>
    <w:tmpl w:val="041D000F"/>
    <w:lvl w:ilvl="0">
      <w:start w:val="1"/>
      <w:numFmt w:val="decimal"/>
      <w:pStyle w:val="Indeks4"/>
      <w:lvlText w:val="%1."/>
      <w:lvlJc w:val="left"/>
      <w:pPr>
        <w:tabs>
          <w:tab w:val="num" w:pos="360"/>
        </w:tabs>
        <w:ind w:left="360" w:hanging="360"/>
      </w:pPr>
    </w:lvl>
  </w:abstractNum>
  <w:abstractNum w:abstractNumId="6" w15:restartNumberingAfterBreak="0">
    <w:nsid w:val="34B42CAE"/>
    <w:multiLevelType w:val="hybridMultilevel"/>
    <w:tmpl w:val="ED4C1D42"/>
    <w:lvl w:ilvl="0" w:tplc="04150011">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0B142F"/>
    <w:multiLevelType w:val="hybridMultilevel"/>
    <w:tmpl w:val="0A469F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627562"/>
    <w:multiLevelType w:val="hybridMultilevel"/>
    <w:tmpl w:val="FDA0988C"/>
    <w:lvl w:ilvl="0" w:tplc="04150001">
      <w:start w:val="1"/>
      <w:numFmt w:val="bullet"/>
      <w:pStyle w:val="Listapunktowana"/>
      <w:lvlText w:val=""/>
      <w:lvlJc w:val="left"/>
      <w:pPr>
        <w:tabs>
          <w:tab w:val="num" w:pos="720"/>
        </w:tabs>
        <w:ind w:left="720" w:hanging="360"/>
      </w:pPr>
      <w:rPr>
        <w:rFonts w:ascii="Symbol" w:hAnsi="Symbol"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 w15:restartNumberingAfterBreak="0">
    <w:nsid w:val="3C8A3693"/>
    <w:multiLevelType w:val="hybridMultilevel"/>
    <w:tmpl w:val="71FE7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1F497D"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1" w15:restartNumberingAfterBreak="0">
    <w:nsid w:val="46980762"/>
    <w:multiLevelType w:val="hybridMultilevel"/>
    <w:tmpl w:val="D98A1D64"/>
    <w:lvl w:ilvl="0" w:tplc="7AA6C8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9DB2DE1"/>
    <w:multiLevelType w:val="hybridMultilevel"/>
    <w:tmpl w:val="2BBA05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14" w15:restartNumberingAfterBreak="0">
    <w:nsid w:val="5E42561D"/>
    <w:multiLevelType w:val="hybridMultilevel"/>
    <w:tmpl w:val="B44ECB9E"/>
    <w:lvl w:ilvl="0" w:tplc="89364206">
      <w:start w:val="1"/>
      <w:numFmt w:val="decimal"/>
      <w:lvlText w:val="%1."/>
      <w:lvlJc w:val="left"/>
      <w:pPr>
        <w:ind w:left="720" w:hanging="360"/>
      </w:pPr>
      <w:rPr>
        <w:rFonts w:ascii="Arial" w:hAnsi="Arial" w:cs="Arial" w:hint="default"/>
        <w:b/>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num w:numId="1">
    <w:abstractNumId w:val="6"/>
  </w:num>
  <w:num w:numId="2">
    <w:abstractNumId w:val="12"/>
  </w:num>
  <w:num w:numId="3">
    <w:abstractNumId w:val="14"/>
  </w:num>
  <w:num w:numId="4">
    <w:abstractNumId w:val="3"/>
  </w:num>
  <w:num w:numId="5">
    <w:abstractNumId w:val="8"/>
  </w:num>
  <w:num w:numId="6">
    <w:abstractNumId w:val="5"/>
  </w:num>
  <w:num w:numId="7">
    <w:abstractNumId w:val="1"/>
  </w:num>
  <w:num w:numId="8">
    <w:abstractNumId w:val="0"/>
  </w:num>
  <w:num w:numId="9">
    <w:abstractNumId w:val="2"/>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1%2."/>
        <w:lvlJc w:val="left"/>
        <w:pPr>
          <w:tabs>
            <w:tab w:val="num" w:pos="851"/>
          </w:tabs>
          <w:ind w:left="851" w:hanging="851"/>
        </w:pPr>
        <w:rPr>
          <w:rFonts w:hint="default"/>
        </w:rPr>
      </w:lvl>
    </w:lvlOverride>
    <w:lvlOverride w:ilvl="2">
      <w:lvl w:ilvl="2">
        <w:start w:val="1"/>
        <w:numFmt w:val="decimal"/>
        <w:pStyle w:val="CMSANHeading2"/>
        <w:lvlText w:val="%1%2.%3"/>
        <w:lvlJc w:val="left"/>
        <w:pPr>
          <w:tabs>
            <w:tab w:val="num" w:pos="851"/>
          </w:tabs>
          <w:ind w:left="851" w:hanging="851"/>
        </w:pPr>
        <w:rPr>
          <w:rFonts w:hint="default"/>
          <w:b w:val="0"/>
        </w:rPr>
      </w:lvl>
    </w:lvlOverride>
    <w:lvlOverride w:ilvl="3">
      <w:lvl w:ilvl="3">
        <w:start w:val="1"/>
        <w:numFmt w:val="decimal"/>
        <w:pStyle w:val="CMSANHeading3"/>
        <w:lvlText w:val="%2.%3.%4"/>
        <w:lvlJc w:val="left"/>
        <w:pPr>
          <w:tabs>
            <w:tab w:val="num" w:pos="1701"/>
          </w:tabs>
          <w:ind w:left="1701" w:hanging="850"/>
        </w:pPr>
        <w:rPr>
          <w:rFonts w:hint="default"/>
          <w:b w:val="0"/>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0">
    <w:abstractNumId w:val="15"/>
  </w:num>
  <w:num w:numId="11">
    <w:abstractNumId w:val="13"/>
  </w:num>
  <w:num w:numId="12">
    <w:abstractNumId w:val="10"/>
  </w:num>
  <w:num w:numId="13">
    <w:abstractNumId w:val="7"/>
  </w:num>
  <w:num w:numId="14">
    <w:abstractNumId w:val="11"/>
  </w:num>
  <w:num w:numId="15">
    <w:abstractNumId w:val="9"/>
  </w:num>
  <w:num w:numId="16">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200"/>
  <w:drawingGridVerticalSpacing w:val="3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7F"/>
    <w:rsid w:val="000040C6"/>
    <w:rsid w:val="00014E04"/>
    <w:rsid w:val="00016D85"/>
    <w:rsid w:val="00026982"/>
    <w:rsid w:val="00027582"/>
    <w:rsid w:val="00034DFE"/>
    <w:rsid w:val="00035CBB"/>
    <w:rsid w:val="000360EE"/>
    <w:rsid w:val="00042673"/>
    <w:rsid w:val="00042B73"/>
    <w:rsid w:val="000431C3"/>
    <w:rsid w:val="00054F25"/>
    <w:rsid w:val="00054FFE"/>
    <w:rsid w:val="00062CFF"/>
    <w:rsid w:val="00063A2E"/>
    <w:rsid w:val="0006445E"/>
    <w:rsid w:val="00067020"/>
    <w:rsid w:val="00074C73"/>
    <w:rsid w:val="00084226"/>
    <w:rsid w:val="00092413"/>
    <w:rsid w:val="00097463"/>
    <w:rsid w:val="000A5E75"/>
    <w:rsid w:val="000A5F0D"/>
    <w:rsid w:val="000A669F"/>
    <w:rsid w:val="000C2355"/>
    <w:rsid w:val="000D3069"/>
    <w:rsid w:val="000F684D"/>
    <w:rsid w:val="00130663"/>
    <w:rsid w:val="00156E62"/>
    <w:rsid w:val="00161B1B"/>
    <w:rsid w:val="00174932"/>
    <w:rsid w:val="0018519F"/>
    <w:rsid w:val="001A1E71"/>
    <w:rsid w:val="001A53A3"/>
    <w:rsid w:val="001A5FEE"/>
    <w:rsid w:val="001B02E2"/>
    <w:rsid w:val="001C305B"/>
    <w:rsid w:val="001E0EEE"/>
    <w:rsid w:val="001E1A4C"/>
    <w:rsid w:val="002001C5"/>
    <w:rsid w:val="00220215"/>
    <w:rsid w:val="002232BA"/>
    <w:rsid w:val="00227253"/>
    <w:rsid w:val="0024487A"/>
    <w:rsid w:val="00244E16"/>
    <w:rsid w:val="00245328"/>
    <w:rsid w:val="00262BF5"/>
    <w:rsid w:val="00264400"/>
    <w:rsid w:val="002729F9"/>
    <w:rsid w:val="00273F94"/>
    <w:rsid w:val="00280743"/>
    <w:rsid w:val="00284971"/>
    <w:rsid w:val="002853E7"/>
    <w:rsid w:val="00285D46"/>
    <w:rsid w:val="00287B2B"/>
    <w:rsid w:val="002A660C"/>
    <w:rsid w:val="002B15C0"/>
    <w:rsid w:val="002B1E9F"/>
    <w:rsid w:val="002B26B3"/>
    <w:rsid w:val="002B2F49"/>
    <w:rsid w:val="002E0DBF"/>
    <w:rsid w:val="002F11C3"/>
    <w:rsid w:val="002F379B"/>
    <w:rsid w:val="002F3F89"/>
    <w:rsid w:val="003009F0"/>
    <w:rsid w:val="00301B40"/>
    <w:rsid w:val="00311115"/>
    <w:rsid w:val="00317047"/>
    <w:rsid w:val="0032151C"/>
    <w:rsid w:val="00323148"/>
    <w:rsid w:val="00327E93"/>
    <w:rsid w:val="00330136"/>
    <w:rsid w:val="003361DD"/>
    <w:rsid w:val="00347581"/>
    <w:rsid w:val="00351552"/>
    <w:rsid w:val="00353782"/>
    <w:rsid w:val="00354F7A"/>
    <w:rsid w:val="00360D46"/>
    <w:rsid w:val="0036576F"/>
    <w:rsid w:val="003676FA"/>
    <w:rsid w:val="0037088E"/>
    <w:rsid w:val="00377C5B"/>
    <w:rsid w:val="00380306"/>
    <w:rsid w:val="00380BF7"/>
    <w:rsid w:val="00382798"/>
    <w:rsid w:val="00384D3E"/>
    <w:rsid w:val="0039077B"/>
    <w:rsid w:val="00396E4F"/>
    <w:rsid w:val="003A3A7F"/>
    <w:rsid w:val="003B495E"/>
    <w:rsid w:val="003D109A"/>
    <w:rsid w:val="003D42FE"/>
    <w:rsid w:val="003F0236"/>
    <w:rsid w:val="003F65B1"/>
    <w:rsid w:val="00421746"/>
    <w:rsid w:val="00442300"/>
    <w:rsid w:val="00443F17"/>
    <w:rsid w:val="00443F95"/>
    <w:rsid w:val="00446CD5"/>
    <w:rsid w:val="0045466C"/>
    <w:rsid w:val="004551E1"/>
    <w:rsid w:val="00463144"/>
    <w:rsid w:val="00473B76"/>
    <w:rsid w:val="00474FCA"/>
    <w:rsid w:val="0049214C"/>
    <w:rsid w:val="004A2477"/>
    <w:rsid w:val="004A59DA"/>
    <w:rsid w:val="004A6934"/>
    <w:rsid w:val="004B30B4"/>
    <w:rsid w:val="004D1DD7"/>
    <w:rsid w:val="004E2F0A"/>
    <w:rsid w:val="004E75F0"/>
    <w:rsid w:val="005053F0"/>
    <w:rsid w:val="00520973"/>
    <w:rsid w:val="00520B16"/>
    <w:rsid w:val="00526349"/>
    <w:rsid w:val="005403DA"/>
    <w:rsid w:val="00541126"/>
    <w:rsid w:val="0055425C"/>
    <w:rsid w:val="0056125D"/>
    <w:rsid w:val="00562337"/>
    <w:rsid w:val="00563F12"/>
    <w:rsid w:val="00570F67"/>
    <w:rsid w:val="005909E6"/>
    <w:rsid w:val="005966BC"/>
    <w:rsid w:val="005A6960"/>
    <w:rsid w:val="005B0493"/>
    <w:rsid w:val="005B1DFD"/>
    <w:rsid w:val="005B4397"/>
    <w:rsid w:val="005B7425"/>
    <w:rsid w:val="005C15B7"/>
    <w:rsid w:val="005C69EB"/>
    <w:rsid w:val="005D1679"/>
    <w:rsid w:val="005D448E"/>
    <w:rsid w:val="005E1289"/>
    <w:rsid w:val="005E200A"/>
    <w:rsid w:val="005E61EB"/>
    <w:rsid w:val="005E7775"/>
    <w:rsid w:val="005F0E5C"/>
    <w:rsid w:val="005F6236"/>
    <w:rsid w:val="005F7FB6"/>
    <w:rsid w:val="0060627F"/>
    <w:rsid w:val="00611EB5"/>
    <w:rsid w:val="0062664A"/>
    <w:rsid w:val="00626A43"/>
    <w:rsid w:val="00627B49"/>
    <w:rsid w:val="0063297E"/>
    <w:rsid w:val="00647235"/>
    <w:rsid w:val="00654F3D"/>
    <w:rsid w:val="006610CB"/>
    <w:rsid w:val="0068002A"/>
    <w:rsid w:val="006B1970"/>
    <w:rsid w:val="006B3A2E"/>
    <w:rsid w:val="006C14FF"/>
    <w:rsid w:val="006C6B0D"/>
    <w:rsid w:val="006D611F"/>
    <w:rsid w:val="006F2470"/>
    <w:rsid w:val="0070270B"/>
    <w:rsid w:val="00711421"/>
    <w:rsid w:val="007133BC"/>
    <w:rsid w:val="00720889"/>
    <w:rsid w:val="00741B0D"/>
    <w:rsid w:val="00761636"/>
    <w:rsid w:val="00766E76"/>
    <w:rsid w:val="00781E5E"/>
    <w:rsid w:val="00787F35"/>
    <w:rsid w:val="007A18B9"/>
    <w:rsid w:val="007A1AE9"/>
    <w:rsid w:val="007A27B1"/>
    <w:rsid w:val="007A756D"/>
    <w:rsid w:val="007B6C77"/>
    <w:rsid w:val="007C13B0"/>
    <w:rsid w:val="007D609D"/>
    <w:rsid w:val="007E0354"/>
    <w:rsid w:val="007E0A42"/>
    <w:rsid w:val="007E39EC"/>
    <w:rsid w:val="007F6A67"/>
    <w:rsid w:val="00800A7F"/>
    <w:rsid w:val="008076B4"/>
    <w:rsid w:val="0082186E"/>
    <w:rsid w:val="008226B7"/>
    <w:rsid w:val="00824797"/>
    <w:rsid w:val="00826DFE"/>
    <w:rsid w:val="008351A1"/>
    <w:rsid w:val="00841010"/>
    <w:rsid w:val="00842C78"/>
    <w:rsid w:val="00843674"/>
    <w:rsid w:val="008522A1"/>
    <w:rsid w:val="00853B30"/>
    <w:rsid w:val="00856BD8"/>
    <w:rsid w:val="0086098F"/>
    <w:rsid w:val="0086351B"/>
    <w:rsid w:val="00864CAF"/>
    <w:rsid w:val="00873204"/>
    <w:rsid w:val="00885A77"/>
    <w:rsid w:val="00885C30"/>
    <w:rsid w:val="008864D7"/>
    <w:rsid w:val="008B1A28"/>
    <w:rsid w:val="008B327C"/>
    <w:rsid w:val="008B5A7E"/>
    <w:rsid w:val="008C25E0"/>
    <w:rsid w:val="008C5FD6"/>
    <w:rsid w:val="008D6121"/>
    <w:rsid w:val="008E7417"/>
    <w:rsid w:val="008F5273"/>
    <w:rsid w:val="00904356"/>
    <w:rsid w:val="00912AF7"/>
    <w:rsid w:val="00917896"/>
    <w:rsid w:val="00931EAB"/>
    <w:rsid w:val="00936438"/>
    <w:rsid w:val="00937026"/>
    <w:rsid w:val="00937232"/>
    <w:rsid w:val="009375BD"/>
    <w:rsid w:val="00940A6D"/>
    <w:rsid w:val="00941F13"/>
    <w:rsid w:val="00942963"/>
    <w:rsid w:val="00950A34"/>
    <w:rsid w:val="009652DF"/>
    <w:rsid w:val="009678BA"/>
    <w:rsid w:val="009704B0"/>
    <w:rsid w:val="00976000"/>
    <w:rsid w:val="00977F03"/>
    <w:rsid w:val="00985719"/>
    <w:rsid w:val="0098578F"/>
    <w:rsid w:val="009911AF"/>
    <w:rsid w:val="009929B0"/>
    <w:rsid w:val="009955F8"/>
    <w:rsid w:val="00995686"/>
    <w:rsid w:val="009A21B1"/>
    <w:rsid w:val="009B0335"/>
    <w:rsid w:val="009B5144"/>
    <w:rsid w:val="009D1021"/>
    <w:rsid w:val="009E4259"/>
    <w:rsid w:val="009F0F59"/>
    <w:rsid w:val="009F25EA"/>
    <w:rsid w:val="009F38A4"/>
    <w:rsid w:val="00A04A16"/>
    <w:rsid w:val="00A11D1F"/>
    <w:rsid w:val="00A13054"/>
    <w:rsid w:val="00A23132"/>
    <w:rsid w:val="00A25F32"/>
    <w:rsid w:val="00A55033"/>
    <w:rsid w:val="00A5696E"/>
    <w:rsid w:val="00A6162B"/>
    <w:rsid w:val="00A73912"/>
    <w:rsid w:val="00A810CE"/>
    <w:rsid w:val="00A852E0"/>
    <w:rsid w:val="00A907DA"/>
    <w:rsid w:val="00AA68B5"/>
    <w:rsid w:val="00AB185F"/>
    <w:rsid w:val="00AB2E17"/>
    <w:rsid w:val="00AC1BEB"/>
    <w:rsid w:val="00AC668F"/>
    <w:rsid w:val="00AF2F3F"/>
    <w:rsid w:val="00AF447A"/>
    <w:rsid w:val="00AF58EC"/>
    <w:rsid w:val="00B022FB"/>
    <w:rsid w:val="00B02C38"/>
    <w:rsid w:val="00B06A05"/>
    <w:rsid w:val="00B13C7F"/>
    <w:rsid w:val="00B17C5B"/>
    <w:rsid w:val="00B2154C"/>
    <w:rsid w:val="00B2235D"/>
    <w:rsid w:val="00B306F6"/>
    <w:rsid w:val="00B32E19"/>
    <w:rsid w:val="00B400D6"/>
    <w:rsid w:val="00B61BA0"/>
    <w:rsid w:val="00B85F0B"/>
    <w:rsid w:val="00B96A44"/>
    <w:rsid w:val="00BA0018"/>
    <w:rsid w:val="00BA297F"/>
    <w:rsid w:val="00BA4C6F"/>
    <w:rsid w:val="00BA5627"/>
    <w:rsid w:val="00BB597A"/>
    <w:rsid w:val="00BB64BD"/>
    <w:rsid w:val="00BD1174"/>
    <w:rsid w:val="00BD6603"/>
    <w:rsid w:val="00BE1EE0"/>
    <w:rsid w:val="00BE5AC7"/>
    <w:rsid w:val="00BE68FA"/>
    <w:rsid w:val="00BF44EF"/>
    <w:rsid w:val="00C05AAE"/>
    <w:rsid w:val="00C10269"/>
    <w:rsid w:val="00C13376"/>
    <w:rsid w:val="00C21F76"/>
    <w:rsid w:val="00C248B0"/>
    <w:rsid w:val="00C272E2"/>
    <w:rsid w:val="00C3602C"/>
    <w:rsid w:val="00C47FAC"/>
    <w:rsid w:val="00C57CC7"/>
    <w:rsid w:val="00C739E4"/>
    <w:rsid w:val="00C74FA9"/>
    <w:rsid w:val="00CA2A72"/>
    <w:rsid w:val="00CA49EA"/>
    <w:rsid w:val="00CA6A02"/>
    <w:rsid w:val="00CB2026"/>
    <w:rsid w:val="00CB6759"/>
    <w:rsid w:val="00CB794A"/>
    <w:rsid w:val="00CC1128"/>
    <w:rsid w:val="00CC331F"/>
    <w:rsid w:val="00CC5227"/>
    <w:rsid w:val="00CC6911"/>
    <w:rsid w:val="00CD0B07"/>
    <w:rsid w:val="00CD3809"/>
    <w:rsid w:val="00CF21E4"/>
    <w:rsid w:val="00D11EF8"/>
    <w:rsid w:val="00D13263"/>
    <w:rsid w:val="00D13C2C"/>
    <w:rsid w:val="00D14361"/>
    <w:rsid w:val="00D20A0E"/>
    <w:rsid w:val="00D2334D"/>
    <w:rsid w:val="00D24A29"/>
    <w:rsid w:val="00D36AE9"/>
    <w:rsid w:val="00D44FF4"/>
    <w:rsid w:val="00D47668"/>
    <w:rsid w:val="00D5530B"/>
    <w:rsid w:val="00D701B1"/>
    <w:rsid w:val="00D7279E"/>
    <w:rsid w:val="00D83ACA"/>
    <w:rsid w:val="00DA1D8D"/>
    <w:rsid w:val="00DA294B"/>
    <w:rsid w:val="00DA3FCD"/>
    <w:rsid w:val="00DA61A5"/>
    <w:rsid w:val="00DC6D72"/>
    <w:rsid w:val="00DD383D"/>
    <w:rsid w:val="00DD78F6"/>
    <w:rsid w:val="00DE21BB"/>
    <w:rsid w:val="00DE724D"/>
    <w:rsid w:val="00DE78F2"/>
    <w:rsid w:val="00E02F3E"/>
    <w:rsid w:val="00E1043F"/>
    <w:rsid w:val="00E26F4C"/>
    <w:rsid w:val="00E3579F"/>
    <w:rsid w:val="00E42F25"/>
    <w:rsid w:val="00E45020"/>
    <w:rsid w:val="00E56F85"/>
    <w:rsid w:val="00E62421"/>
    <w:rsid w:val="00E67AAD"/>
    <w:rsid w:val="00E74B53"/>
    <w:rsid w:val="00E86F79"/>
    <w:rsid w:val="00E90492"/>
    <w:rsid w:val="00E91D1B"/>
    <w:rsid w:val="00E95529"/>
    <w:rsid w:val="00EA6ED3"/>
    <w:rsid w:val="00EB5772"/>
    <w:rsid w:val="00EB6F30"/>
    <w:rsid w:val="00EC1041"/>
    <w:rsid w:val="00EC699D"/>
    <w:rsid w:val="00EC728D"/>
    <w:rsid w:val="00ED51E2"/>
    <w:rsid w:val="00F0419F"/>
    <w:rsid w:val="00F043F9"/>
    <w:rsid w:val="00F0590B"/>
    <w:rsid w:val="00F071B1"/>
    <w:rsid w:val="00F111BD"/>
    <w:rsid w:val="00F1672C"/>
    <w:rsid w:val="00F35EDC"/>
    <w:rsid w:val="00F366FC"/>
    <w:rsid w:val="00F4067D"/>
    <w:rsid w:val="00F5146E"/>
    <w:rsid w:val="00F56B00"/>
    <w:rsid w:val="00F60550"/>
    <w:rsid w:val="00F609A3"/>
    <w:rsid w:val="00F846CA"/>
    <w:rsid w:val="00F87415"/>
    <w:rsid w:val="00FA106B"/>
    <w:rsid w:val="00FA328A"/>
    <w:rsid w:val="00FB286E"/>
    <w:rsid w:val="00FB752D"/>
    <w:rsid w:val="00FC2B8F"/>
    <w:rsid w:val="00FC3D76"/>
    <w:rsid w:val="00FD10F0"/>
    <w:rsid w:val="00FF3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54CD"/>
  <w15:docId w15:val="{0B7042D5-A889-4742-BB0C-40A50FFE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C7F"/>
    <w:pPr>
      <w:spacing w:after="0" w:line="240" w:lineRule="auto"/>
    </w:pPr>
    <w:rPr>
      <w:rFonts w:ascii="Calibri" w:eastAsia="Calibri" w:hAnsi="Calibri" w:cs="Times New Roman"/>
    </w:rPr>
  </w:style>
  <w:style w:type="paragraph" w:styleId="Nagwek1">
    <w:name w:val="heading 1"/>
    <w:aliases w:val="Nagłówek dokumentów,Topic Heading 1,H1,h1,L1,Heading 1 Char,Nagłówek I,Level 1,1. Konspekty numerowane,Kopf Firma,Chapter Heading,Section Title 1,Znak4,Chapter,X.,headmain,Section Heading,Hoofdstuk,1 ghost,g,ROZDZIAŁ,Tytu31"/>
    <w:basedOn w:val="Normalny"/>
    <w:next w:val="Normalny"/>
    <w:link w:val="Nagwek1Znak"/>
    <w:qFormat/>
    <w:rsid w:val="00B13C7F"/>
    <w:pPr>
      <w:keepNext/>
      <w:outlineLvl w:val="0"/>
    </w:pPr>
    <w:rPr>
      <w:rFonts w:ascii="Times New Roman" w:eastAsia="Times New Roman" w:hAnsi="Times New Roman"/>
      <w:b/>
      <w:bCs/>
      <w:sz w:val="24"/>
      <w:szCs w:val="24"/>
      <w:lang w:eastAsia="pl-PL"/>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link w:val="Nagwek2Znak"/>
    <w:uiPriority w:val="9"/>
    <w:qFormat/>
    <w:rsid w:val="00026982"/>
    <w:pPr>
      <w:numPr>
        <w:ilvl w:val="1"/>
        <w:numId w:val="4"/>
      </w:numPr>
      <w:spacing w:before="240" w:line="288" w:lineRule="auto"/>
      <w:jc w:val="both"/>
      <w:outlineLvl w:val="1"/>
    </w:pPr>
    <w:rPr>
      <w:rFonts w:ascii="Arial" w:eastAsia="Times New Roman" w:hAnsi="Arial"/>
      <w:spacing w:val="-2"/>
      <w:sz w:val="20"/>
      <w:szCs w:val="20"/>
      <w:lang w:eastAsia="pl-PL"/>
    </w:rPr>
  </w:style>
  <w:style w:type="paragraph" w:styleId="Nagwek3">
    <w:name w:val="heading 3"/>
    <w:basedOn w:val="Nagwek2"/>
    <w:next w:val="Normalny"/>
    <w:link w:val="Nagwek3Znak"/>
    <w:qFormat/>
    <w:rsid w:val="00026982"/>
    <w:pPr>
      <w:numPr>
        <w:ilvl w:val="2"/>
      </w:numPr>
      <w:spacing w:before="120"/>
      <w:outlineLvl w:val="2"/>
    </w:pPr>
  </w:style>
  <w:style w:type="paragraph" w:styleId="Nagwek4">
    <w:name w:val="heading 4"/>
    <w:aliases w:val="Nagłówek 4 Znak Znak,Heading 4"/>
    <w:basedOn w:val="Nagwek3"/>
    <w:next w:val="Normalny"/>
    <w:link w:val="Nagwek4Znak"/>
    <w:qFormat/>
    <w:rsid w:val="00026982"/>
    <w:pPr>
      <w:numPr>
        <w:ilvl w:val="3"/>
      </w:numPr>
      <w:tabs>
        <w:tab w:val="left" w:pos="1843"/>
      </w:tabs>
      <w:outlineLvl w:val="3"/>
    </w:pPr>
  </w:style>
  <w:style w:type="paragraph" w:styleId="Nagwek5">
    <w:name w:val="heading 5"/>
    <w:basedOn w:val="Normalny"/>
    <w:next w:val="Normalny"/>
    <w:link w:val="Nagwek5Znak"/>
    <w:qFormat/>
    <w:rsid w:val="00026982"/>
    <w:pPr>
      <w:keepNext/>
      <w:numPr>
        <w:ilvl w:val="4"/>
        <w:numId w:val="4"/>
      </w:numPr>
      <w:spacing w:before="120" w:after="120" w:line="336" w:lineRule="auto"/>
      <w:jc w:val="both"/>
      <w:outlineLvl w:val="4"/>
    </w:pPr>
    <w:rPr>
      <w:rFonts w:ascii="Arial" w:eastAsia="Times New Roman" w:hAnsi="Arial"/>
      <w:b/>
      <w:sz w:val="20"/>
      <w:szCs w:val="20"/>
      <w:lang w:eastAsia="pl-PL"/>
    </w:rPr>
  </w:style>
  <w:style w:type="paragraph" w:styleId="Nagwek6">
    <w:name w:val="heading 6"/>
    <w:basedOn w:val="Nagwek5"/>
    <w:next w:val="Normalny"/>
    <w:link w:val="Nagwek6Znak"/>
    <w:qFormat/>
    <w:rsid w:val="00026982"/>
    <w:pPr>
      <w:numPr>
        <w:ilvl w:val="5"/>
      </w:numPr>
      <w:outlineLvl w:val="5"/>
    </w:pPr>
  </w:style>
  <w:style w:type="paragraph" w:styleId="Nagwek7">
    <w:name w:val="heading 7"/>
    <w:basedOn w:val="Normalny"/>
    <w:next w:val="Normalny"/>
    <w:link w:val="Nagwek7Znak"/>
    <w:qFormat/>
    <w:rsid w:val="00026982"/>
    <w:pPr>
      <w:numPr>
        <w:ilvl w:val="6"/>
        <w:numId w:val="4"/>
      </w:numPr>
      <w:spacing w:before="120" w:after="120" w:line="336" w:lineRule="auto"/>
      <w:jc w:val="both"/>
      <w:outlineLvl w:val="6"/>
    </w:pPr>
    <w:rPr>
      <w:rFonts w:ascii="Arial" w:eastAsia="Times New Roman" w:hAnsi="Arial"/>
      <w:b/>
      <w:bCs/>
      <w:sz w:val="20"/>
      <w:szCs w:val="20"/>
      <w:lang w:eastAsia="pl-PL"/>
    </w:rPr>
  </w:style>
  <w:style w:type="paragraph" w:styleId="Nagwek8">
    <w:name w:val="heading 8"/>
    <w:basedOn w:val="Normalny"/>
    <w:next w:val="Normalny"/>
    <w:link w:val="Nagwek8Znak"/>
    <w:qFormat/>
    <w:rsid w:val="00026982"/>
    <w:pPr>
      <w:numPr>
        <w:ilvl w:val="7"/>
        <w:numId w:val="4"/>
      </w:numPr>
      <w:spacing w:before="120" w:after="120" w:line="336" w:lineRule="auto"/>
      <w:jc w:val="both"/>
      <w:outlineLvl w:val="7"/>
    </w:pPr>
    <w:rPr>
      <w:rFonts w:ascii="Arial" w:eastAsia="Times New Roman" w:hAnsi="Arial"/>
      <w:b/>
      <w:sz w:val="20"/>
      <w:szCs w:val="20"/>
      <w:lang w:eastAsia="pl-PL"/>
    </w:rPr>
  </w:style>
  <w:style w:type="paragraph" w:styleId="Nagwek9">
    <w:name w:val="heading 9"/>
    <w:basedOn w:val="Normalny"/>
    <w:next w:val="Normalny"/>
    <w:link w:val="Nagwek9Znak"/>
    <w:qFormat/>
    <w:rsid w:val="00026982"/>
    <w:pPr>
      <w:numPr>
        <w:ilvl w:val="8"/>
        <w:numId w:val="4"/>
      </w:numPr>
      <w:spacing w:before="240" w:after="60" w:line="288" w:lineRule="auto"/>
      <w:jc w:val="both"/>
      <w:outlineLvl w:val="8"/>
    </w:pPr>
    <w:rPr>
      <w:rFonts w:ascii="Arial" w:eastAsia="Times New Roman" w:hAnsi="Arial"/>
      <w:b/>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dokumentów Znak,Topic Heading 1 Znak,H1 Znak,h1 Znak,L1 Znak,Heading 1 Char Znak,Nagłówek I Znak,Level 1 Znak,1. Konspekty numerowane Znak,Kopf Firma Znak,Chapter Heading Znak,Section Title 1 Znak,Znak4 Znak,Chapter Znak,X. Znak"/>
    <w:basedOn w:val="Domylnaczcionkaakapitu"/>
    <w:link w:val="Nagwek1"/>
    <w:rsid w:val="00B13C7F"/>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B13C7F"/>
    <w:pPr>
      <w:tabs>
        <w:tab w:val="center" w:pos="4536"/>
        <w:tab w:val="right" w:pos="9072"/>
      </w:tabs>
    </w:pPr>
  </w:style>
  <w:style w:type="character" w:customStyle="1" w:styleId="NagwekZnak">
    <w:name w:val="Nagłówek Znak"/>
    <w:basedOn w:val="Domylnaczcionkaakapitu"/>
    <w:link w:val="Nagwek"/>
    <w:uiPriority w:val="99"/>
    <w:rsid w:val="00B13C7F"/>
    <w:rPr>
      <w:rFonts w:ascii="Calibri" w:eastAsia="Calibri" w:hAnsi="Calibri" w:cs="Times New Roman"/>
    </w:rPr>
  </w:style>
  <w:style w:type="paragraph" w:styleId="Stopka">
    <w:name w:val="footer"/>
    <w:basedOn w:val="Normalny"/>
    <w:link w:val="StopkaZnak"/>
    <w:uiPriority w:val="99"/>
    <w:unhideWhenUsed/>
    <w:rsid w:val="00B13C7F"/>
    <w:pPr>
      <w:tabs>
        <w:tab w:val="center" w:pos="4536"/>
        <w:tab w:val="right" w:pos="9072"/>
      </w:tabs>
    </w:pPr>
  </w:style>
  <w:style w:type="character" w:customStyle="1" w:styleId="StopkaZnak">
    <w:name w:val="Stopka Znak"/>
    <w:basedOn w:val="Domylnaczcionkaakapitu"/>
    <w:link w:val="Stopka"/>
    <w:uiPriority w:val="99"/>
    <w:rsid w:val="00B13C7F"/>
    <w:rPr>
      <w:rFonts w:ascii="Calibri" w:eastAsia="Calibri" w:hAnsi="Calibri" w:cs="Times New Roman"/>
    </w:rPr>
  </w:style>
  <w:style w:type="paragraph" w:styleId="Akapitzlist">
    <w:name w:val="List Paragraph"/>
    <w:aliases w:val="CW_Lista,Punktowanie,BulletC,normalny tekst,List bullet,Obiekt,List Paragraph1,ECN - Nagłówek 2,RP-AK_LISTA,Przypis,ROŚ-AK_LISTA,Nagłowek 3,Normal,Akapit z listą3,Akapit z listą31,Tytuły,maz_wyliczenie,opis dzialania,K-P_odwolanie"/>
    <w:basedOn w:val="Normalny"/>
    <w:link w:val="AkapitzlistZnak"/>
    <w:uiPriority w:val="99"/>
    <w:qFormat/>
    <w:rsid w:val="00B13C7F"/>
    <w:pPr>
      <w:ind w:left="720"/>
      <w:contextualSpacing/>
    </w:pPr>
  </w:style>
  <w:style w:type="paragraph" w:styleId="Tekstdymka">
    <w:name w:val="Balloon Text"/>
    <w:basedOn w:val="Normalny"/>
    <w:link w:val="TekstdymkaZnak"/>
    <w:uiPriority w:val="99"/>
    <w:semiHidden/>
    <w:unhideWhenUsed/>
    <w:rsid w:val="00B13C7F"/>
    <w:rPr>
      <w:rFonts w:ascii="Tahoma" w:hAnsi="Tahoma" w:cs="Tahoma"/>
      <w:sz w:val="16"/>
      <w:szCs w:val="16"/>
    </w:rPr>
  </w:style>
  <w:style w:type="character" w:customStyle="1" w:styleId="TekstdymkaZnak">
    <w:name w:val="Tekst dymka Znak"/>
    <w:basedOn w:val="Domylnaczcionkaakapitu"/>
    <w:link w:val="Tekstdymka"/>
    <w:uiPriority w:val="99"/>
    <w:semiHidden/>
    <w:rsid w:val="00B13C7F"/>
    <w:rPr>
      <w:rFonts w:ascii="Tahoma" w:eastAsia="Calibri" w:hAnsi="Tahoma" w:cs="Tahoma"/>
      <w:sz w:val="16"/>
      <w:szCs w:val="16"/>
    </w:rPr>
  </w:style>
  <w:style w:type="character" w:styleId="Odwoaniedokomentarza">
    <w:name w:val="annotation reference"/>
    <w:basedOn w:val="Domylnaczcionkaakapitu"/>
    <w:uiPriority w:val="99"/>
    <w:unhideWhenUsed/>
    <w:rsid w:val="007A1AE9"/>
    <w:rPr>
      <w:sz w:val="16"/>
      <w:szCs w:val="16"/>
    </w:rPr>
  </w:style>
  <w:style w:type="paragraph" w:styleId="Tekstkomentarza">
    <w:name w:val="annotation text"/>
    <w:aliases w:val=" Znak Znak Znak Znak Znak Znak Znak Znak, Znak Znak Znak Znak Znak Znak Znak, Znak7 Znak, Znak7 Znak Znak, Znak7 Znak Znak Znak Znak,Znak Znak Znak Znak Znak Znak Znak Znak,Znak Znak Znak Znak Znak Znak Znak,Znak7 Znak,Znak7 Znak Znak"/>
    <w:basedOn w:val="Normalny"/>
    <w:link w:val="TekstkomentarzaZnak"/>
    <w:uiPriority w:val="99"/>
    <w:unhideWhenUsed/>
    <w:rsid w:val="007A1AE9"/>
    <w:rPr>
      <w:sz w:val="20"/>
      <w:szCs w:val="20"/>
    </w:rPr>
  </w:style>
  <w:style w:type="character" w:customStyle="1" w:styleId="TekstkomentarzaZnak">
    <w:name w:val="Tekst komentarza Znak"/>
    <w:aliases w:val=" Znak Znak Znak Znak Znak Znak Znak Znak Znak, Znak Znak Znak Znak Znak Znak Znak Znak1, Znak7 Znak Znak1, Znak7 Znak Znak Znak, Znak7 Znak Znak Znak Znak Znak,Znak Znak Znak Znak Znak Znak Znak Znak Znak,Znak7 Znak Znak1"/>
    <w:basedOn w:val="Domylnaczcionkaakapitu"/>
    <w:link w:val="Tekstkomentarza"/>
    <w:uiPriority w:val="99"/>
    <w:rsid w:val="007A1AE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A1AE9"/>
    <w:rPr>
      <w:b/>
      <w:bCs/>
    </w:rPr>
  </w:style>
  <w:style w:type="character" w:customStyle="1" w:styleId="TematkomentarzaZnak">
    <w:name w:val="Temat komentarza Znak"/>
    <w:basedOn w:val="TekstkomentarzaZnak"/>
    <w:link w:val="Tematkomentarza"/>
    <w:uiPriority w:val="99"/>
    <w:semiHidden/>
    <w:rsid w:val="007A1AE9"/>
    <w:rPr>
      <w:rFonts w:ascii="Calibri" w:eastAsia="Calibri" w:hAnsi="Calibri" w:cs="Times New Roman"/>
      <w:b/>
      <w:bCs/>
      <w:sz w:val="20"/>
      <w:szCs w:val="20"/>
    </w:rPr>
  </w:style>
  <w:style w:type="character" w:customStyle="1" w:styleId="Teksttreci2">
    <w:name w:val="Tekst treści (2)_"/>
    <w:basedOn w:val="Domylnaczcionkaakapitu"/>
    <w:link w:val="Teksttreci20"/>
    <w:rsid w:val="00826DFE"/>
    <w:rPr>
      <w:rFonts w:ascii="Calibri" w:eastAsia="Calibri" w:hAnsi="Calibri" w:cs="Calibri"/>
      <w:sz w:val="14"/>
      <w:szCs w:val="14"/>
      <w:shd w:val="clear" w:color="auto" w:fill="FFFFFF"/>
    </w:rPr>
  </w:style>
  <w:style w:type="character" w:customStyle="1" w:styleId="PogrubienieTeksttreci210pt">
    <w:name w:val="Pogrubienie;Tekst treści (2) + 10 pt"/>
    <w:basedOn w:val="Teksttreci2"/>
    <w:rsid w:val="00826DFE"/>
    <w:rPr>
      <w:rFonts w:ascii="Calibri" w:eastAsia="Calibri" w:hAnsi="Calibri" w:cs="Calibri"/>
      <w:b/>
      <w:bCs/>
      <w:color w:val="000000"/>
      <w:spacing w:val="0"/>
      <w:w w:val="100"/>
      <w:position w:val="0"/>
      <w:sz w:val="20"/>
      <w:szCs w:val="20"/>
      <w:shd w:val="clear" w:color="auto" w:fill="FFFFFF"/>
      <w:lang w:val="pl-PL" w:eastAsia="pl-PL" w:bidi="pl-PL"/>
    </w:rPr>
  </w:style>
  <w:style w:type="character" w:customStyle="1" w:styleId="Teksttreci4">
    <w:name w:val="Tekst treści (4)_"/>
    <w:basedOn w:val="Domylnaczcionkaakapitu"/>
    <w:link w:val="Teksttreci40"/>
    <w:rsid w:val="00826DFE"/>
    <w:rPr>
      <w:rFonts w:ascii="Calibri" w:eastAsia="Calibri" w:hAnsi="Calibri" w:cs="Calibri"/>
      <w:sz w:val="19"/>
      <w:szCs w:val="19"/>
      <w:shd w:val="clear" w:color="auto" w:fill="FFFFFF"/>
    </w:rPr>
  </w:style>
  <w:style w:type="character" w:customStyle="1" w:styleId="Nagwek40">
    <w:name w:val="Nagłówek #4_"/>
    <w:basedOn w:val="Domylnaczcionkaakapitu"/>
    <w:link w:val="Nagwek41"/>
    <w:rsid w:val="00826DFE"/>
    <w:rPr>
      <w:rFonts w:ascii="Calibri" w:eastAsia="Calibri" w:hAnsi="Calibri" w:cs="Calibri"/>
      <w:sz w:val="19"/>
      <w:szCs w:val="19"/>
      <w:shd w:val="clear" w:color="auto" w:fill="FFFFFF"/>
    </w:rPr>
  </w:style>
  <w:style w:type="character" w:customStyle="1" w:styleId="Teksttreci24pt">
    <w:name w:val="Tekst treści (2) + 4 pt"/>
    <w:basedOn w:val="Teksttreci2"/>
    <w:rsid w:val="00826DFE"/>
    <w:rPr>
      <w:rFonts w:ascii="Calibri" w:eastAsia="Calibri" w:hAnsi="Calibri" w:cs="Calibri"/>
      <w:color w:val="000000"/>
      <w:spacing w:val="0"/>
      <w:w w:val="100"/>
      <w:position w:val="0"/>
      <w:sz w:val="8"/>
      <w:szCs w:val="8"/>
      <w:shd w:val="clear" w:color="auto" w:fill="FFFFFF"/>
      <w:lang w:val="pl-PL" w:eastAsia="pl-PL" w:bidi="pl-PL"/>
    </w:rPr>
  </w:style>
  <w:style w:type="paragraph" w:customStyle="1" w:styleId="Teksttreci20">
    <w:name w:val="Tekst treści (2)"/>
    <w:basedOn w:val="Normalny"/>
    <w:link w:val="Teksttreci2"/>
    <w:rsid w:val="00826DFE"/>
    <w:pPr>
      <w:widowControl w:val="0"/>
      <w:shd w:val="clear" w:color="auto" w:fill="FFFFFF"/>
      <w:spacing w:line="158" w:lineRule="exact"/>
    </w:pPr>
    <w:rPr>
      <w:rFonts w:cs="Calibri"/>
      <w:sz w:val="14"/>
      <w:szCs w:val="14"/>
    </w:rPr>
  </w:style>
  <w:style w:type="paragraph" w:customStyle="1" w:styleId="Teksttreci40">
    <w:name w:val="Tekst treści (4)"/>
    <w:basedOn w:val="Normalny"/>
    <w:link w:val="Teksttreci4"/>
    <w:rsid w:val="00826DFE"/>
    <w:pPr>
      <w:widowControl w:val="0"/>
      <w:shd w:val="clear" w:color="auto" w:fill="FFFFFF"/>
      <w:spacing w:before="840" w:after="240" w:line="0" w:lineRule="atLeast"/>
      <w:jc w:val="both"/>
    </w:pPr>
    <w:rPr>
      <w:rFonts w:cs="Calibri"/>
      <w:sz w:val="19"/>
      <w:szCs w:val="19"/>
    </w:rPr>
  </w:style>
  <w:style w:type="paragraph" w:customStyle="1" w:styleId="Nagwek41">
    <w:name w:val="Nagłówek #4"/>
    <w:basedOn w:val="Normalny"/>
    <w:link w:val="Nagwek40"/>
    <w:rsid w:val="00826DFE"/>
    <w:pPr>
      <w:widowControl w:val="0"/>
      <w:shd w:val="clear" w:color="auto" w:fill="FFFFFF"/>
      <w:spacing w:before="240" w:line="0" w:lineRule="atLeast"/>
      <w:jc w:val="both"/>
      <w:outlineLvl w:val="3"/>
    </w:pPr>
    <w:rPr>
      <w:rFonts w:cs="Calibri"/>
      <w:sz w:val="19"/>
      <w:szCs w:val="19"/>
    </w:rPr>
  </w:style>
  <w:style w:type="character" w:styleId="Hipercze">
    <w:name w:val="Hyperlink"/>
    <w:basedOn w:val="Domylnaczcionkaakapitu"/>
    <w:uiPriority w:val="99"/>
    <w:unhideWhenUsed/>
    <w:rsid w:val="0036576F"/>
    <w:rPr>
      <w:color w:val="0000FF" w:themeColor="hyperlink"/>
      <w:u w:val="single"/>
    </w:rPr>
  </w:style>
  <w:style w:type="character" w:customStyle="1" w:styleId="Nierozpoznanawzmianka1">
    <w:name w:val="Nierozpoznana wzmianka1"/>
    <w:basedOn w:val="Domylnaczcionkaakapitu"/>
    <w:uiPriority w:val="99"/>
    <w:semiHidden/>
    <w:unhideWhenUsed/>
    <w:rsid w:val="0036576F"/>
    <w:rPr>
      <w:color w:val="605E5C"/>
      <w:shd w:val="clear" w:color="auto" w:fill="E1DFDD"/>
    </w:rPr>
  </w:style>
  <w:style w:type="character" w:customStyle="1" w:styleId="AkapitzlistZnak">
    <w:name w:val="Akapit z listą Znak"/>
    <w:aliases w:val="CW_Lista Znak,Punktowanie Znak,BulletC Znak,normalny tekst Znak,List bullet Znak,Obiekt Znak,List Paragraph1 Znak,ECN - Nagłówek 2 Znak,RP-AK_LISTA Znak,Przypis Znak,ROŚ-AK_LISTA Znak,Nagłowek 3 Znak,Normal Znak,Akapit z listą3 Znak"/>
    <w:basedOn w:val="Domylnaczcionkaakapitu"/>
    <w:link w:val="Akapitzlist"/>
    <w:uiPriority w:val="99"/>
    <w:qFormat/>
    <w:locked/>
    <w:rsid w:val="005403D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90492"/>
    <w:rPr>
      <w:sz w:val="20"/>
      <w:szCs w:val="20"/>
    </w:rPr>
  </w:style>
  <w:style w:type="character" w:customStyle="1" w:styleId="TekstprzypisudolnegoZnak">
    <w:name w:val="Tekst przypisu dolnego Znak"/>
    <w:basedOn w:val="Domylnaczcionkaakapitu"/>
    <w:link w:val="Tekstprzypisudolnego"/>
    <w:uiPriority w:val="99"/>
    <w:semiHidden/>
    <w:rsid w:val="00E9049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90492"/>
    <w:rPr>
      <w:vertAlign w:val="superscript"/>
    </w:rPr>
  </w:style>
  <w:style w:type="paragraph" w:customStyle="1" w:styleId="Default">
    <w:name w:val="Default"/>
    <w:rsid w:val="004D1DD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8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EA6ED3"/>
    <w:pPr>
      <w:spacing w:before="100" w:beforeAutospacing="1" w:after="100" w:afterAutospacing="1"/>
    </w:pPr>
    <w:rPr>
      <w:rFonts w:eastAsiaTheme="minorHAnsi" w:cs="Calibri"/>
      <w:color w:val="000000"/>
      <w:lang w:eastAsia="pl-PL"/>
    </w:rPr>
  </w:style>
  <w:style w:type="character" w:customStyle="1" w:styleId="Nagwek2Znak">
    <w:name w:val="Nagłówek 2 Znak"/>
    <w:aliases w:val="Styl Nagłówek 2 Znak,Gliederung2 Znak,Level 2 Znak,Level 21 Znak,Level 22 Znak,Level 23 Znak,Level 24 Znak,Level 25 Znak,Level 211 Znak,Level 221 Znak,Level 231 Znak,Level 241 Znak,Level 26 Znak,Level 27 Znak,Level 28 Znak,Level 29 Znak"/>
    <w:basedOn w:val="Domylnaczcionkaakapitu"/>
    <w:link w:val="Nagwek2"/>
    <w:uiPriority w:val="9"/>
    <w:rsid w:val="00026982"/>
    <w:rPr>
      <w:rFonts w:ascii="Arial" w:eastAsia="Times New Roman" w:hAnsi="Arial" w:cs="Times New Roman"/>
      <w:spacing w:val="-2"/>
      <w:sz w:val="20"/>
      <w:szCs w:val="20"/>
      <w:lang w:eastAsia="pl-PL"/>
    </w:rPr>
  </w:style>
  <w:style w:type="character" w:customStyle="1" w:styleId="Nagwek3Znak">
    <w:name w:val="Nagłówek 3 Znak"/>
    <w:basedOn w:val="Domylnaczcionkaakapitu"/>
    <w:link w:val="Nagwek3"/>
    <w:rsid w:val="00026982"/>
    <w:rPr>
      <w:rFonts w:ascii="Arial" w:eastAsia="Times New Roman" w:hAnsi="Arial" w:cs="Times New Roman"/>
      <w:spacing w:val="-2"/>
      <w:sz w:val="20"/>
      <w:szCs w:val="20"/>
      <w:lang w:eastAsia="pl-PL"/>
    </w:rPr>
  </w:style>
  <w:style w:type="character" w:customStyle="1" w:styleId="Nagwek4Znak">
    <w:name w:val="Nagłówek 4 Znak"/>
    <w:aliases w:val="Nagłówek 4 Znak Znak Znak,Heading 4 Znak"/>
    <w:basedOn w:val="Domylnaczcionkaakapitu"/>
    <w:link w:val="Nagwek4"/>
    <w:rsid w:val="00026982"/>
    <w:rPr>
      <w:rFonts w:ascii="Arial" w:eastAsia="Times New Roman" w:hAnsi="Arial" w:cs="Times New Roman"/>
      <w:spacing w:val="-2"/>
      <w:sz w:val="20"/>
      <w:szCs w:val="20"/>
      <w:lang w:eastAsia="pl-PL"/>
    </w:rPr>
  </w:style>
  <w:style w:type="character" w:customStyle="1" w:styleId="Nagwek5Znak">
    <w:name w:val="Nagłówek 5 Znak"/>
    <w:basedOn w:val="Domylnaczcionkaakapitu"/>
    <w:link w:val="Nagwek5"/>
    <w:rsid w:val="00026982"/>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rsid w:val="00026982"/>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026982"/>
    <w:rPr>
      <w:rFonts w:ascii="Arial" w:eastAsia="Times New Roman" w:hAnsi="Arial" w:cs="Times New Roman"/>
      <w:b/>
      <w:bCs/>
      <w:sz w:val="20"/>
      <w:szCs w:val="20"/>
      <w:lang w:eastAsia="pl-PL"/>
    </w:rPr>
  </w:style>
  <w:style w:type="character" w:customStyle="1" w:styleId="Nagwek8Znak">
    <w:name w:val="Nagłówek 8 Znak"/>
    <w:basedOn w:val="Domylnaczcionkaakapitu"/>
    <w:link w:val="Nagwek8"/>
    <w:rsid w:val="00026982"/>
    <w:rPr>
      <w:rFonts w:ascii="Arial" w:eastAsia="Times New Roman" w:hAnsi="Arial" w:cs="Times New Roman"/>
      <w:b/>
      <w:sz w:val="20"/>
      <w:szCs w:val="20"/>
      <w:lang w:eastAsia="pl-PL"/>
    </w:rPr>
  </w:style>
  <w:style w:type="character" w:customStyle="1" w:styleId="Nagwek9Znak">
    <w:name w:val="Nagłówek 9 Znak"/>
    <w:basedOn w:val="Domylnaczcionkaakapitu"/>
    <w:link w:val="Nagwek9"/>
    <w:rsid w:val="00026982"/>
    <w:rPr>
      <w:rFonts w:ascii="Arial" w:eastAsia="Times New Roman" w:hAnsi="Arial" w:cs="Times New Roman"/>
      <w:b/>
      <w:sz w:val="18"/>
      <w:szCs w:val="20"/>
      <w:lang w:eastAsia="pl-PL"/>
    </w:rPr>
  </w:style>
  <w:style w:type="paragraph" w:customStyle="1" w:styleId="Akapitzlist1">
    <w:name w:val="Akapit z listą1"/>
    <w:basedOn w:val="Normalny"/>
    <w:rsid w:val="00026982"/>
    <w:pPr>
      <w:ind w:left="720"/>
      <w:contextualSpacing/>
    </w:pPr>
    <w:rPr>
      <w:rFonts w:ascii="Times New Roman" w:hAnsi="Times New Roman"/>
      <w:sz w:val="24"/>
      <w:szCs w:val="24"/>
      <w:lang w:eastAsia="pl-PL"/>
    </w:rPr>
  </w:style>
  <w:style w:type="paragraph" w:customStyle="1" w:styleId="Akapitzlist11">
    <w:name w:val="Akapit z listą11"/>
    <w:basedOn w:val="Normalny"/>
    <w:rsid w:val="00026982"/>
    <w:pPr>
      <w:spacing w:before="120" w:line="276" w:lineRule="auto"/>
      <w:ind w:left="720"/>
      <w:contextualSpacing/>
    </w:pPr>
    <w:rPr>
      <w:rFonts w:eastAsia="Times New Roman"/>
    </w:rPr>
  </w:style>
  <w:style w:type="character" w:customStyle="1" w:styleId="Styl11pt">
    <w:name w:val="Styl 11 pt"/>
    <w:rsid w:val="00026982"/>
    <w:rPr>
      <w:rFonts w:ascii="Arial" w:hAnsi="Arial"/>
      <w:sz w:val="20"/>
    </w:rPr>
  </w:style>
  <w:style w:type="paragraph" w:styleId="Listapunktowana">
    <w:name w:val="List Bullet"/>
    <w:basedOn w:val="Normalny"/>
    <w:rsid w:val="00026982"/>
    <w:pPr>
      <w:numPr>
        <w:numId w:val="5"/>
      </w:numPr>
      <w:spacing w:line="288" w:lineRule="auto"/>
      <w:jc w:val="both"/>
    </w:pPr>
    <w:rPr>
      <w:rFonts w:ascii="Times New Roman" w:eastAsia="Times New Roman" w:hAnsi="Times New Roman"/>
      <w:sz w:val="24"/>
      <w:szCs w:val="20"/>
      <w:lang w:eastAsia="pl-PL"/>
    </w:rPr>
  </w:style>
  <w:style w:type="paragraph" w:styleId="Tekstprzypisukocowego">
    <w:name w:val="endnote text"/>
    <w:basedOn w:val="Normalny"/>
    <w:link w:val="TekstprzypisukocowegoZnak"/>
    <w:uiPriority w:val="99"/>
    <w:semiHidden/>
    <w:unhideWhenUsed/>
    <w:rsid w:val="00026982"/>
    <w:pPr>
      <w:jc w:val="both"/>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269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26982"/>
    <w:rPr>
      <w:vertAlign w:val="superscript"/>
    </w:rPr>
  </w:style>
  <w:style w:type="character" w:customStyle="1" w:styleId="Teksttreci">
    <w:name w:val="Tekst treści_"/>
    <w:link w:val="Teksttreci1"/>
    <w:uiPriority w:val="99"/>
    <w:rsid w:val="00026982"/>
    <w:rPr>
      <w:rFonts w:ascii="Arial" w:eastAsia="Courier New" w:hAnsi="Arial" w:cs="Arial"/>
      <w:shd w:val="clear" w:color="auto" w:fill="FFFFFF"/>
    </w:rPr>
  </w:style>
  <w:style w:type="paragraph" w:customStyle="1" w:styleId="Teksttreci1">
    <w:name w:val="Tekst treści1"/>
    <w:basedOn w:val="Normalny"/>
    <w:link w:val="Teksttreci"/>
    <w:uiPriority w:val="99"/>
    <w:rsid w:val="00026982"/>
    <w:pPr>
      <w:widowControl w:val="0"/>
      <w:shd w:val="clear" w:color="auto" w:fill="FFFFFF"/>
      <w:spacing w:before="180" w:after="300" w:line="293" w:lineRule="exact"/>
      <w:ind w:hanging="340"/>
    </w:pPr>
    <w:rPr>
      <w:rFonts w:ascii="Arial" w:eastAsia="Courier New" w:hAnsi="Arial" w:cs="Arial"/>
    </w:rPr>
  </w:style>
  <w:style w:type="paragraph" w:customStyle="1" w:styleId="akapit">
    <w:name w:val="akapit"/>
    <w:basedOn w:val="Normalny"/>
    <w:link w:val="akapitZnak1"/>
    <w:qFormat/>
    <w:rsid w:val="00026982"/>
    <w:pPr>
      <w:spacing w:before="60" w:after="60" w:line="336" w:lineRule="auto"/>
      <w:jc w:val="both"/>
    </w:pPr>
    <w:rPr>
      <w:rFonts w:ascii="Arial" w:eastAsia="Times New Roman" w:hAnsi="Arial"/>
      <w:sz w:val="20"/>
      <w:szCs w:val="20"/>
      <w:lang w:val="x-none" w:eastAsia="x-none"/>
    </w:rPr>
  </w:style>
  <w:style w:type="character" w:customStyle="1" w:styleId="akapitZnak1">
    <w:name w:val="akapit Znak1"/>
    <w:link w:val="akapit"/>
    <w:rsid w:val="00026982"/>
    <w:rPr>
      <w:rFonts w:ascii="Arial" w:eastAsia="Times New Roman" w:hAnsi="Arial" w:cs="Times New Roman"/>
      <w:sz w:val="20"/>
      <w:szCs w:val="20"/>
      <w:lang w:val="x-none" w:eastAsia="x-none"/>
    </w:rPr>
  </w:style>
  <w:style w:type="character" w:customStyle="1" w:styleId="Teksttreci2105pt">
    <w:name w:val="Tekst treści (2) + 10;5 pt"/>
    <w:basedOn w:val="Domylnaczcionkaakapitu"/>
    <w:rsid w:val="00026982"/>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komentarzaZnak1">
    <w:name w:val="Tekst komentarza Znak1"/>
    <w:uiPriority w:val="99"/>
    <w:rsid w:val="00026982"/>
    <w:rPr>
      <w:lang w:val="x-none" w:eastAsia="ar-SA"/>
    </w:rPr>
  </w:style>
  <w:style w:type="paragraph" w:customStyle="1" w:styleId="Nagwek11">
    <w:name w:val="Nagłówek 11"/>
    <w:aliases w:val="Gliederung1"/>
    <w:basedOn w:val="Normalny"/>
    <w:rsid w:val="00026982"/>
    <w:pPr>
      <w:tabs>
        <w:tab w:val="num" w:pos="744"/>
      </w:tabs>
      <w:spacing w:before="240" w:line="360" w:lineRule="atLeast"/>
      <w:ind w:left="744" w:hanging="432"/>
      <w:jc w:val="both"/>
    </w:pPr>
    <w:rPr>
      <w:rFonts w:ascii="Arial" w:eastAsiaTheme="minorHAnsi" w:hAnsi="Arial" w:cs="Arial"/>
      <w:caps/>
      <w:sz w:val="20"/>
      <w:szCs w:val="20"/>
      <w:lang w:eastAsia="sv-SE"/>
    </w:rPr>
  </w:style>
  <w:style w:type="character" w:customStyle="1" w:styleId="Heading3Char">
    <w:name w:val="Heading 3 Char"/>
    <w:aliases w:val="Nagłówek 3 Znak Char1,Nagłówek 3 Znak Znak Znak Char1"/>
    <w:basedOn w:val="Domylnaczcionkaakapitu"/>
    <w:link w:val="Nagwek31"/>
    <w:locked/>
    <w:rsid w:val="00026982"/>
    <w:rPr>
      <w:rFonts w:ascii="Arial" w:hAnsi="Arial" w:cs="Arial"/>
      <w:lang w:eastAsia="sv-SE"/>
    </w:rPr>
  </w:style>
  <w:style w:type="paragraph" w:customStyle="1" w:styleId="Nagwek31">
    <w:name w:val="Nagłówek 31"/>
    <w:aliases w:val="Nagłówek 3 Znak Znak Znak"/>
    <w:basedOn w:val="Normalny"/>
    <w:link w:val="Heading3Char"/>
    <w:rsid w:val="00026982"/>
    <w:pPr>
      <w:tabs>
        <w:tab w:val="num" w:pos="720"/>
      </w:tabs>
      <w:spacing w:before="120" w:line="360" w:lineRule="atLeast"/>
      <w:ind w:left="720" w:hanging="720"/>
      <w:jc w:val="both"/>
    </w:pPr>
    <w:rPr>
      <w:rFonts w:ascii="Arial" w:eastAsiaTheme="minorHAnsi" w:hAnsi="Arial" w:cs="Arial"/>
      <w:lang w:eastAsia="sv-SE"/>
    </w:rPr>
  </w:style>
  <w:style w:type="paragraph" w:customStyle="1" w:styleId="Nagwek51">
    <w:name w:val="Nagłówek 51"/>
    <w:aliases w:val="Punkt2"/>
    <w:basedOn w:val="Normalny"/>
    <w:rsid w:val="00026982"/>
    <w:pPr>
      <w:tabs>
        <w:tab w:val="num" w:pos="1008"/>
      </w:tabs>
      <w:spacing w:before="120" w:line="360" w:lineRule="atLeast"/>
      <w:ind w:left="1008" w:hanging="1008"/>
      <w:jc w:val="both"/>
    </w:pPr>
    <w:rPr>
      <w:rFonts w:ascii="Arial" w:eastAsiaTheme="minorHAnsi" w:hAnsi="Arial" w:cs="Arial"/>
      <w:sz w:val="20"/>
      <w:szCs w:val="20"/>
      <w:lang w:eastAsia="sv-SE"/>
    </w:rPr>
  </w:style>
  <w:style w:type="paragraph" w:customStyle="1" w:styleId="Nagwek61">
    <w:name w:val="Nagłówek 61"/>
    <w:basedOn w:val="Normalny"/>
    <w:rsid w:val="00026982"/>
    <w:pPr>
      <w:tabs>
        <w:tab w:val="num" w:pos="1152"/>
      </w:tabs>
    </w:pPr>
    <w:rPr>
      <w:rFonts w:eastAsiaTheme="minorHAnsi" w:cs="Calibri"/>
    </w:rPr>
  </w:style>
  <w:style w:type="paragraph" w:customStyle="1" w:styleId="Nagwek71">
    <w:name w:val="Nagłówek 71"/>
    <w:basedOn w:val="Normalny"/>
    <w:rsid w:val="00026982"/>
    <w:pPr>
      <w:tabs>
        <w:tab w:val="num" w:pos="1296"/>
      </w:tabs>
    </w:pPr>
    <w:rPr>
      <w:rFonts w:eastAsiaTheme="minorHAnsi" w:cs="Calibri"/>
    </w:rPr>
  </w:style>
  <w:style w:type="paragraph" w:customStyle="1" w:styleId="Nagwek81">
    <w:name w:val="Nagłówek 81"/>
    <w:basedOn w:val="Normalny"/>
    <w:rsid w:val="00026982"/>
    <w:pPr>
      <w:tabs>
        <w:tab w:val="num" w:pos="1440"/>
      </w:tabs>
    </w:pPr>
    <w:rPr>
      <w:rFonts w:eastAsiaTheme="minorHAnsi" w:cs="Calibri"/>
    </w:rPr>
  </w:style>
  <w:style w:type="paragraph" w:customStyle="1" w:styleId="Nagwek91">
    <w:name w:val="Nagłówek 91"/>
    <w:basedOn w:val="Normalny"/>
    <w:rsid w:val="00026982"/>
    <w:pPr>
      <w:tabs>
        <w:tab w:val="num" w:pos="1584"/>
      </w:tabs>
    </w:pPr>
    <w:rPr>
      <w:rFonts w:eastAsiaTheme="minorHAnsi" w:cs="Calibri"/>
    </w:rPr>
  </w:style>
  <w:style w:type="paragraph" w:styleId="Tekstpodstawowywcity">
    <w:name w:val="Body Text Indent"/>
    <w:basedOn w:val="Normalny"/>
    <w:link w:val="TekstpodstawowywcityZnak"/>
    <w:rsid w:val="00026982"/>
    <w:pPr>
      <w:widowControl w:val="0"/>
      <w:tabs>
        <w:tab w:val="left" w:pos="9639"/>
      </w:tabs>
      <w:adjustRightInd w:val="0"/>
      <w:spacing w:before="120" w:line="360" w:lineRule="atLeast"/>
      <w:ind w:left="4602" w:hanging="4602"/>
      <w:jc w:val="both"/>
      <w:textAlignment w:val="baseline"/>
      <w:outlineLvl w:val="0"/>
    </w:pPr>
    <w:rPr>
      <w:rFonts w:ascii="Arial" w:eastAsia="Times New Roman" w:hAnsi="Arial"/>
      <w:sz w:val="20"/>
      <w:szCs w:val="20"/>
      <w:lang w:eastAsia="sv-SE"/>
    </w:rPr>
  </w:style>
  <w:style w:type="character" w:customStyle="1" w:styleId="TekstpodstawowywcityZnak">
    <w:name w:val="Tekst podstawowy wcięty Znak"/>
    <w:basedOn w:val="Domylnaczcionkaakapitu"/>
    <w:link w:val="Tekstpodstawowywcity"/>
    <w:rsid w:val="00026982"/>
    <w:rPr>
      <w:rFonts w:ascii="Arial" w:eastAsia="Times New Roman" w:hAnsi="Arial" w:cs="Times New Roman"/>
      <w:sz w:val="20"/>
      <w:szCs w:val="20"/>
      <w:lang w:eastAsia="sv-SE"/>
    </w:rPr>
  </w:style>
  <w:style w:type="paragraph" w:styleId="Tekstpodstawowy">
    <w:name w:val="Body Text"/>
    <w:basedOn w:val="Normalny"/>
    <w:link w:val="TekstpodstawowyZnak"/>
    <w:uiPriority w:val="99"/>
    <w:semiHidden/>
    <w:unhideWhenUsed/>
    <w:rsid w:val="00026982"/>
    <w:pPr>
      <w:spacing w:after="120" w:line="288"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semiHidden/>
    <w:rsid w:val="00026982"/>
    <w:rPr>
      <w:rFonts w:ascii="Times New Roman" w:eastAsia="Times New Roman" w:hAnsi="Times New Roman" w:cs="Times New Roman"/>
      <w:sz w:val="24"/>
      <w:szCs w:val="20"/>
      <w:lang w:eastAsia="pl-PL"/>
    </w:rPr>
  </w:style>
  <w:style w:type="paragraph" w:styleId="Zwykytekst">
    <w:name w:val="Plain Text"/>
    <w:aliases w:val="Znak"/>
    <w:basedOn w:val="Normalny"/>
    <w:link w:val="ZwykytekstZnak"/>
    <w:rsid w:val="00026982"/>
    <w:pPr>
      <w:adjustRightInd w:val="0"/>
      <w:spacing w:line="360" w:lineRule="atLeast"/>
      <w:jc w:val="both"/>
      <w:textAlignment w:val="baseline"/>
    </w:pPr>
    <w:rPr>
      <w:rFonts w:ascii="Times New Roman" w:eastAsia="Times New Roman" w:hAnsi="Times New Roman"/>
      <w:spacing w:val="-5"/>
      <w:sz w:val="24"/>
      <w:szCs w:val="20"/>
      <w:lang w:eastAsia="sv-SE"/>
    </w:rPr>
  </w:style>
  <w:style w:type="character" w:customStyle="1" w:styleId="ZwykytekstZnak">
    <w:name w:val="Zwykły tekst Znak"/>
    <w:aliases w:val="Znak Znak"/>
    <w:basedOn w:val="Domylnaczcionkaakapitu"/>
    <w:link w:val="Zwykytekst"/>
    <w:rsid w:val="00026982"/>
    <w:rPr>
      <w:rFonts w:ascii="Times New Roman" w:eastAsia="Times New Roman" w:hAnsi="Times New Roman" w:cs="Times New Roman"/>
      <w:spacing w:val="-5"/>
      <w:sz w:val="24"/>
      <w:szCs w:val="20"/>
      <w:lang w:eastAsia="sv-SE"/>
    </w:rPr>
  </w:style>
  <w:style w:type="paragraph" w:styleId="Indeks4">
    <w:name w:val="index 4"/>
    <w:basedOn w:val="Normalny"/>
    <w:next w:val="Normalny"/>
    <w:autoRedefine/>
    <w:semiHidden/>
    <w:rsid w:val="00026982"/>
    <w:pPr>
      <w:widowControl w:val="0"/>
      <w:numPr>
        <w:numId w:val="6"/>
      </w:numPr>
      <w:adjustRightInd w:val="0"/>
      <w:spacing w:before="120" w:line="360" w:lineRule="atLeast"/>
      <w:jc w:val="both"/>
      <w:textAlignment w:val="baseline"/>
    </w:pPr>
    <w:rPr>
      <w:rFonts w:ascii="Times New Roman" w:eastAsia="Times New Roman" w:hAnsi="Times New Roman"/>
      <w:sz w:val="24"/>
      <w:szCs w:val="20"/>
      <w:lang w:eastAsia="sv-SE"/>
    </w:rPr>
  </w:style>
  <w:style w:type="paragraph" w:customStyle="1" w:styleId="StylNagwek3Wyjustowany1">
    <w:name w:val="Styl Nagłówek 3 + Wyjustowany1"/>
    <w:basedOn w:val="Nagwek3"/>
    <w:autoRedefine/>
    <w:rsid w:val="00026982"/>
    <w:pPr>
      <w:keepNext/>
      <w:numPr>
        <w:ilvl w:val="1"/>
        <w:numId w:val="7"/>
      </w:numPr>
      <w:tabs>
        <w:tab w:val="num" w:pos="2700"/>
      </w:tabs>
      <w:spacing w:after="80" w:line="240" w:lineRule="auto"/>
    </w:pPr>
    <w:rPr>
      <w:spacing w:val="0"/>
    </w:rPr>
  </w:style>
  <w:style w:type="character" w:customStyle="1" w:styleId="Heading2Char">
    <w:name w:val="Heading 2 Char"/>
    <w:rsid w:val="00026982"/>
    <w:rPr>
      <w:rFonts w:ascii="Arial" w:hAnsi="Arial"/>
      <w:noProof w:val="0"/>
      <w:sz w:val="22"/>
      <w:szCs w:val="22"/>
      <w:lang w:val="pl-PL" w:eastAsia="sv-SE" w:bidi="ar-SA"/>
    </w:rPr>
  </w:style>
  <w:style w:type="paragraph" w:styleId="Tekstpodstawowy2">
    <w:name w:val="Body Text 2"/>
    <w:basedOn w:val="Normalny"/>
    <w:link w:val="Tekstpodstawowy2Znak"/>
    <w:uiPriority w:val="99"/>
    <w:semiHidden/>
    <w:unhideWhenUsed/>
    <w:rsid w:val="00026982"/>
    <w:pPr>
      <w:spacing w:after="120" w:line="480" w:lineRule="auto"/>
      <w:jc w:val="both"/>
    </w:pPr>
    <w:rPr>
      <w:rFonts w:ascii="Times New Roman" w:eastAsia="Times New Roman" w:hAnsi="Times New Roman"/>
      <w:sz w:val="24"/>
      <w:szCs w:val="20"/>
      <w:lang w:eastAsia="pl-PL"/>
    </w:rPr>
  </w:style>
  <w:style w:type="character" w:customStyle="1" w:styleId="Tekstpodstawowy2Znak">
    <w:name w:val="Tekst podstawowy 2 Znak"/>
    <w:basedOn w:val="Domylnaczcionkaakapitu"/>
    <w:link w:val="Tekstpodstawowy2"/>
    <w:uiPriority w:val="99"/>
    <w:semiHidden/>
    <w:rsid w:val="00026982"/>
    <w:rPr>
      <w:rFonts w:ascii="Times New Roman" w:eastAsia="Times New Roman" w:hAnsi="Times New Roman" w:cs="Times New Roman"/>
      <w:sz w:val="24"/>
      <w:szCs w:val="20"/>
      <w:lang w:eastAsia="pl-PL"/>
    </w:rPr>
  </w:style>
  <w:style w:type="paragraph" w:customStyle="1" w:styleId="CMSANHeading1">
    <w:name w:val="CMS AN Heading 1"/>
    <w:next w:val="CMSANHeading2"/>
    <w:uiPriority w:val="99"/>
    <w:rsid w:val="00026982"/>
    <w:pPr>
      <w:keepNext/>
      <w:numPr>
        <w:ilvl w:val="1"/>
        <w:numId w:val="9"/>
      </w:numPr>
      <w:spacing w:before="240" w:after="120" w:line="300" w:lineRule="atLeast"/>
      <w:jc w:val="both"/>
      <w:outlineLvl w:val="1"/>
    </w:pPr>
    <w:rPr>
      <w:rFonts w:ascii="Times New Roman" w:eastAsia="Times New Roman" w:hAnsi="Times New Roman" w:cs="Times New Roman"/>
      <w:b/>
      <w:bCs/>
      <w:caps/>
      <w:color w:val="000000"/>
      <w:lang w:val="en-GB"/>
    </w:rPr>
  </w:style>
  <w:style w:type="paragraph" w:customStyle="1" w:styleId="CMSANHeading2">
    <w:name w:val="CMS AN Heading 2"/>
    <w:uiPriority w:val="99"/>
    <w:rsid w:val="00026982"/>
    <w:pPr>
      <w:numPr>
        <w:ilvl w:val="2"/>
        <w:numId w:val="9"/>
      </w:numPr>
      <w:spacing w:before="120" w:after="120" w:line="300" w:lineRule="atLeast"/>
      <w:jc w:val="both"/>
      <w:outlineLvl w:val="2"/>
    </w:pPr>
    <w:rPr>
      <w:rFonts w:ascii="Times New Roman" w:eastAsia="Times New Roman" w:hAnsi="Times New Roman" w:cs="Times New Roman"/>
      <w:color w:val="000000"/>
      <w:lang w:val="en-GB"/>
    </w:rPr>
  </w:style>
  <w:style w:type="paragraph" w:customStyle="1" w:styleId="CMSANHeading3">
    <w:name w:val="CMS AN Heading 3"/>
    <w:uiPriority w:val="99"/>
    <w:rsid w:val="00026982"/>
    <w:pPr>
      <w:numPr>
        <w:ilvl w:val="3"/>
        <w:numId w:val="9"/>
      </w:numPr>
      <w:spacing w:before="120" w:after="120" w:line="300" w:lineRule="atLeast"/>
      <w:jc w:val="both"/>
      <w:outlineLvl w:val="3"/>
    </w:pPr>
    <w:rPr>
      <w:rFonts w:ascii="Times New Roman" w:eastAsia="Times New Roman" w:hAnsi="Times New Roman" w:cs="Times New Roman"/>
      <w:color w:val="000000"/>
      <w:lang w:val="en-GB"/>
    </w:rPr>
  </w:style>
  <w:style w:type="paragraph" w:customStyle="1" w:styleId="CMSANHeading4">
    <w:name w:val="CMS AN Heading 4"/>
    <w:uiPriority w:val="99"/>
    <w:rsid w:val="00026982"/>
    <w:pPr>
      <w:numPr>
        <w:ilvl w:val="4"/>
        <w:numId w:val="9"/>
      </w:numPr>
      <w:spacing w:before="120" w:after="120" w:line="300" w:lineRule="atLeast"/>
      <w:jc w:val="both"/>
      <w:outlineLvl w:val="4"/>
    </w:pPr>
    <w:rPr>
      <w:rFonts w:ascii="Times New Roman" w:eastAsia="Times New Roman" w:hAnsi="Times New Roman" w:cs="Times New Roman"/>
      <w:color w:val="000000"/>
      <w:lang w:val="en-GB"/>
    </w:rPr>
  </w:style>
  <w:style w:type="paragraph" w:customStyle="1" w:styleId="CMSANHeading5">
    <w:name w:val="CMS AN Heading 5"/>
    <w:uiPriority w:val="99"/>
    <w:rsid w:val="00026982"/>
    <w:pPr>
      <w:numPr>
        <w:ilvl w:val="5"/>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Heading6">
    <w:name w:val="CMS AN Heading 6"/>
    <w:uiPriority w:val="99"/>
    <w:rsid w:val="00026982"/>
    <w:pPr>
      <w:numPr>
        <w:ilvl w:val="6"/>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MainHeading">
    <w:name w:val="CMS AN Main Heading"/>
    <w:next w:val="CMSANHeading1"/>
    <w:uiPriority w:val="99"/>
    <w:rsid w:val="00026982"/>
    <w:pPr>
      <w:pageBreakBefore/>
      <w:numPr>
        <w:numId w:val="9"/>
      </w:numPr>
      <w:spacing w:after="240" w:line="300" w:lineRule="atLeast"/>
      <w:jc w:val="center"/>
      <w:outlineLvl w:val="0"/>
    </w:pPr>
    <w:rPr>
      <w:rFonts w:ascii="Times New Roman" w:eastAsia="Times New Roman" w:hAnsi="Times New Roman" w:cs="Times New Roman"/>
      <w:b/>
      <w:bCs/>
      <w:caps/>
      <w:color w:val="000000"/>
      <w:lang w:val="en-GB"/>
    </w:rPr>
  </w:style>
  <w:style w:type="numbering" w:customStyle="1" w:styleId="CMS-ANHeading">
    <w:name w:val="CMS-AN Heading"/>
    <w:rsid w:val="00026982"/>
    <w:pPr>
      <w:numPr>
        <w:numId w:val="8"/>
      </w:numPr>
    </w:pPr>
  </w:style>
  <w:style w:type="character" w:customStyle="1" w:styleId="PogrubienieTeksttreci211pt">
    <w:name w:val="Pogrubienie;Tekst treści (2) + 11 pt"/>
    <w:basedOn w:val="Teksttreci2"/>
    <w:rsid w:val="00026982"/>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Paragrafumowy">
    <w:name w:val="Paragraf umowy"/>
    <w:basedOn w:val="Normalny"/>
    <w:next w:val="Normalny"/>
    <w:rsid w:val="00026982"/>
    <w:pPr>
      <w:numPr>
        <w:numId w:val="10"/>
      </w:numPr>
      <w:tabs>
        <w:tab w:val="left" w:pos="-720"/>
        <w:tab w:val="left" w:pos="540"/>
      </w:tabs>
      <w:suppressAutoHyphens/>
      <w:spacing w:before="60" w:after="180"/>
      <w:jc w:val="both"/>
    </w:pPr>
    <w:rPr>
      <w:rFonts w:ascii="Times New Roman" w:eastAsia="Tms Rmn" w:hAnsi="Times New Roman"/>
      <w:b/>
      <w:sz w:val="24"/>
      <w:szCs w:val="20"/>
      <w:lang w:eastAsia="pl-PL"/>
    </w:rPr>
  </w:style>
  <w:style w:type="character" w:styleId="UyteHipercze">
    <w:name w:val="FollowedHyperlink"/>
    <w:basedOn w:val="Domylnaczcionkaakapitu"/>
    <w:uiPriority w:val="99"/>
    <w:semiHidden/>
    <w:unhideWhenUsed/>
    <w:rsid w:val="00026982"/>
    <w:rPr>
      <w:color w:val="800080" w:themeColor="followedHyperlink"/>
      <w:u w:val="single"/>
    </w:rPr>
  </w:style>
  <w:style w:type="paragraph" w:customStyle="1" w:styleId="Teksttreci0">
    <w:name w:val="Tekst treści"/>
    <w:basedOn w:val="Normalny"/>
    <w:rsid w:val="00026982"/>
    <w:pPr>
      <w:widowControl w:val="0"/>
      <w:shd w:val="clear" w:color="auto" w:fill="FFFFFF"/>
      <w:spacing w:after="60" w:line="276" w:lineRule="auto"/>
    </w:pPr>
    <w:rPr>
      <w:rFonts w:ascii="Arial" w:eastAsia="Arial" w:hAnsi="Arial" w:cs="Arial"/>
      <w:sz w:val="20"/>
      <w:szCs w:val="20"/>
    </w:rPr>
  </w:style>
  <w:style w:type="character" w:customStyle="1" w:styleId="akapitZnakZnak1">
    <w:name w:val="akapit Znak Znak1"/>
    <w:rsid w:val="00026982"/>
    <w:rPr>
      <w:rFonts w:ascii="Arial" w:eastAsia="Times New Roman" w:hAnsi="Arial" w:cs="Arial"/>
      <w:sz w:val="20"/>
      <w:szCs w:val="20"/>
      <w:lang w:eastAsia="pl-PL"/>
    </w:rPr>
  </w:style>
  <w:style w:type="paragraph" w:customStyle="1" w:styleId="Kontrakt1">
    <w:name w:val="Kontrakt 1"/>
    <w:basedOn w:val="Normalny"/>
    <w:next w:val="Kontrakt2"/>
    <w:rsid w:val="00026982"/>
    <w:pPr>
      <w:pageBreakBefore/>
      <w:numPr>
        <w:numId w:val="11"/>
      </w:numPr>
      <w:spacing w:before="120" w:after="360" w:line="276" w:lineRule="auto"/>
      <w:jc w:val="center"/>
    </w:pPr>
    <w:rPr>
      <w:rFonts w:ascii="Arial" w:eastAsia="Times New Roman" w:hAnsi="Arial"/>
      <w:b/>
      <w:sz w:val="28"/>
      <w:szCs w:val="24"/>
    </w:rPr>
  </w:style>
  <w:style w:type="paragraph" w:customStyle="1" w:styleId="Kontrakt2">
    <w:name w:val="Kontrakt 2"/>
    <w:basedOn w:val="Normalny"/>
    <w:rsid w:val="00026982"/>
    <w:pPr>
      <w:numPr>
        <w:ilvl w:val="1"/>
        <w:numId w:val="11"/>
      </w:numPr>
      <w:tabs>
        <w:tab w:val="clear" w:pos="851"/>
        <w:tab w:val="num" w:pos="360"/>
      </w:tabs>
      <w:spacing w:before="80" w:after="240" w:line="276" w:lineRule="auto"/>
      <w:ind w:left="0" w:firstLine="0"/>
      <w:jc w:val="both"/>
    </w:pPr>
    <w:rPr>
      <w:rFonts w:ascii="Arial" w:eastAsia="Times New Roman" w:hAnsi="Arial"/>
      <w:szCs w:val="24"/>
    </w:rPr>
  </w:style>
  <w:style w:type="paragraph" w:customStyle="1" w:styleId="Kontrakt3">
    <w:name w:val="Kontrakt 3"/>
    <w:basedOn w:val="Normalny"/>
    <w:rsid w:val="00026982"/>
    <w:pPr>
      <w:numPr>
        <w:ilvl w:val="2"/>
        <w:numId w:val="11"/>
      </w:numPr>
      <w:spacing w:before="80" w:after="240" w:line="276" w:lineRule="auto"/>
      <w:jc w:val="both"/>
    </w:pPr>
    <w:rPr>
      <w:rFonts w:ascii="Arial" w:eastAsia="Times New Roman" w:hAnsi="Arial"/>
      <w:szCs w:val="24"/>
    </w:rPr>
  </w:style>
  <w:style w:type="paragraph" w:customStyle="1" w:styleId="Kontrakt4">
    <w:name w:val="Kontrakt 4"/>
    <w:basedOn w:val="Normalny"/>
    <w:rsid w:val="00026982"/>
    <w:pPr>
      <w:numPr>
        <w:ilvl w:val="3"/>
        <w:numId w:val="11"/>
      </w:numPr>
      <w:spacing w:before="80" w:after="240" w:line="276" w:lineRule="auto"/>
      <w:jc w:val="both"/>
    </w:pPr>
    <w:rPr>
      <w:rFonts w:ascii="Arial" w:eastAsia="Times New Roman" w:hAnsi="Arial"/>
      <w:szCs w:val="24"/>
    </w:rPr>
  </w:style>
  <w:style w:type="paragraph" w:customStyle="1" w:styleId="Kontrakt5">
    <w:name w:val="Kontrakt 5"/>
    <w:basedOn w:val="Normalny"/>
    <w:rsid w:val="00026982"/>
    <w:pPr>
      <w:numPr>
        <w:ilvl w:val="4"/>
        <w:numId w:val="11"/>
      </w:numPr>
      <w:tabs>
        <w:tab w:val="left" w:pos="2552"/>
      </w:tabs>
      <w:spacing w:before="60" w:after="60" w:line="276" w:lineRule="auto"/>
      <w:jc w:val="both"/>
    </w:pPr>
    <w:rPr>
      <w:rFonts w:ascii="Arial" w:eastAsia="Times New Roman" w:hAnsi="Arial"/>
      <w:szCs w:val="24"/>
    </w:rPr>
  </w:style>
  <w:style w:type="paragraph" w:customStyle="1" w:styleId="Kontrakt6">
    <w:name w:val="Kontrakt 6"/>
    <w:basedOn w:val="Normalny"/>
    <w:rsid w:val="00026982"/>
    <w:pPr>
      <w:numPr>
        <w:ilvl w:val="5"/>
        <w:numId w:val="11"/>
      </w:numPr>
      <w:spacing w:before="60" w:after="60" w:line="276" w:lineRule="auto"/>
      <w:jc w:val="both"/>
    </w:pPr>
    <w:rPr>
      <w:rFonts w:ascii="Arial" w:eastAsia="Times New Roman" w:hAnsi="Arial"/>
      <w:szCs w:val="24"/>
    </w:rPr>
  </w:style>
  <w:style w:type="paragraph" w:customStyle="1" w:styleId="Kontrakt7">
    <w:name w:val="Kontrakt 7"/>
    <w:basedOn w:val="Normalny"/>
    <w:rsid w:val="00026982"/>
    <w:pPr>
      <w:numPr>
        <w:ilvl w:val="6"/>
        <w:numId w:val="11"/>
      </w:numPr>
      <w:spacing w:before="60" w:after="60" w:line="276" w:lineRule="auto"/>
      <w:jc w:val="both"/>
    </w:pPr>
    <w:rPr>
      <w:rFonts w:ascii="Arial" w:eastAsia="Times New Roman" w:hAnsi="Arial"/>
      <w:szCs w:val="24"/>
    </w:rPr>
  </w:style>
  <w:style w:type="paragraph" w:customStyle="1" w:styleId="Kontrakt8">
    <w:name w:val="Kontrakt 8"/>
    <w:basedOn w:val="Normalny"/>
    <w:rsid w:val="00026982"/>
    <w:pPr>
      <w:numPr>
        <w:ilvl w:val="7"/>
        <w:numId w:val="11"/>
      </w:numPr>
      <w:spacing w:before="60" w:after="60" w:line="276" w:lineRule="auto"/>
      <w:jc w:val="both"/>
    </w:pPr>
    <w:rPr>
      <w:rFonts w:ascii="Arial" w:eastAsia="Times New Roman" w:hAnsi="Arial"/>
      <w:szCs w:val="24"/>
    </w:rPr>
  </w:style>
  <w:style w:type="paragraph" w:customStyle="1" w:styleId="Kontrakt9">
    <w:name w:val="Kontrakt 9"/>
    <w:basedOn w:val="Normalny"/>
    <w:rsid w:val="00026982"/>
    <w:pPr>
      <w:numPr>
        <w:ilvl w:val="8"/>
        <w:numId w:val="11"/>
      </w:numPr>
      <w:spacing w:before="60" w:after="60" w:line="276" w:lineRule="auto"/>
      <w:jc w:val="both"/>
    </w:pPr>
    <w:rPr>
      <w:rFonts w:ascii="Arial" w:eastAsia="Times New Roman" w:hAnsi="Arial"/>
      <w:szCs w:val="24"/>
    </w:rPr>
  </w:style>
  <w:style w:type="paragraph" w:customStyle="1" w:styleId="1poziom">
    <w:name w:val="*1 poziom"/>
    <w:basedOn w:val="Akapitzlist"/>
    <w:qFormat/>
    <w:rsid w:val="00026982"/>
    <w:pPr>
      <w:numPr>
        <w:numId w:val="12"/>
      </w:numPr>
      <w:spacing w:before="120" w:after="60" w:line="260" w:lineRule="exact"/>
      <w:contextualSpacing w:val="0"/>
      <w:jc w:val="both"/>
    </w:pPr>
    <w:rPr>
      <w:rFonts w:ascii="Arial" w:eastAsia="Times New Roman" w:hAnsi="Arial" w:cs="Arial"/>
      <w:b/>
      <w:color w:val="1F497D" w:themeColor="text2"/>
      <w:sz w:val="20"/>
      <w:szCs w:val="20"/>
      <w:lang w:eastAsia="pl-PL"/>
    </w:rPr>
  </w:style>
  <w:style w:type="paragraph" w:customStyle="1" w:styleId="2poziom">
    <w:name w:val="*2 poziom"/>
    <w:basedOn w:val="Akapitzlist"/>
    <w:qFormat/>
    <w:rsid w:val="00026982"/>
    <w:pPr>
      <w:numPr>
        <w:ilvl w:val="1"/>
        <w:numId w:val="12"/>
      </w:numPr>
      <w:spacing w:line="260" w:lineRule="exact"/>
      <w:jc w:val="both"/>
    </w:pPr>
    <w:rPr>
      <w:rFonts w:ascii="Arial" w:eastAsia="Times New Roman" w:hAnsi="Arial" w:cs="Arial"/>
      <w:sz w:val="18"/>
      <w:szCs w:val="18"/>
      <w:lang w:eastAsia="pl-PL"/>
    </w:rPr>
  </w:style>
  <w:style w:type="paragraph" w:customStyle="1" w:styleId="5poziom">
    <w:name w:val="*5 poziom"/>
    <w:basedOn w:val="Akapitzlist"/>
    <w:link w:val="5poziomZnak"/>
    <w:qFormat/>
    <w:rsid w:val="00026982"/>
    <w:pPr>
      <w:numPr>
        <w:ilvl w:val="4"/>
        <w:numId w:val="12"/>
      </w:numPr>
      <w:spacing w:line="260" w:lineRule="exact"/>
      <w:jc w:val="both"/>
    </w:pPr>
    <w:rPr>
      <w:rFonts w:ascii="Arial" w:eastAsia="Times New Roman" w:hAnsi="Arial" w:cs="Arial"/>
      <w:sz w:val="18"/>
      <w:szCs w:val="18"/>
      <w:lang w:eastAsia="pl-PL"/>
    </w:rPr>
  </w:style>
  <w:style w:type="paragraph" w:customStyle="1" w:styleId="3poziom">
    <w:name w:val="*3 poziom"/>
    <w:basedOn w:val="Akapitzlist"/>
    <w:link w:val="3poziomZnak"/>
    <w:qFormat/>
    <w:rsid w:val="00026982"/>
    <w:pPr>
      <w:numPr>
        <w:ilvl w:val="2"/>
        <w:numId w:val="12"/>
      </w:numPr>
      <w:spacing w:line="260" w:lineRule="exact"/>
      <w:jc w:val="both"/>
    </w:pPr>
    <w:rPr>
      <w:rFonts w:ascii="Arial" w:eastAsia="Times New Roman" w:hAnsi="Arial" w:cs="Arial"/>
      <w:sz w:val="18"/>
      <w:szCs w:val="18"/>
      <w:lang w:eastAsia="pl-PL"/>
    </w:rPr>
  </w:style>
  <w:style w:type="character" w:customStyle="1" w:styleId="3poziomZnak">
    <w:name w:val="*3 poziom Znak"/>
    <w:basedOn w:val="Domylnaczcionkaakapitu"/>
    <w:link w:val="3poziom"/>
    <w:rsid w:val="00026982"/>
    <w:rPr>
      <w:rFonts w:ascii="Arial" w:eastAsia="Times New Roman" w:hAnsi="Arial" w:cs="Arial"/>
      <w:sz w:val="18"/>
      <w:szCs w:val="18"/>
      <w:lang w:eastAsia="pl-PL"/>
    </w:rPr>
  </w:style>
  <w:style w:type="paragraph" w:customStyle="1" w:styleId="4poziom">
    <w:name w:val="*4 poziom"/>
    <w:basedOn w:val="3poziom"/>
    <w:qFormat/>
    <w:rsid w:val="00026982"/>
    <w:pPr>
      <w:numPr>
        <w:ilvl w:val="3"/>
      </w:numPr>
      <w:tabs>
        <w:tab w:val="num" w:pos="360"/>
        <w:tab w:val="num" w:pos="2880"/>
      </w:tabs>
      <w:ind w:left="1077" w:firstLine="0"/>
    </w:pPr>
  </w:style>
  <w:style w:type="character" w:customStyle="1" w:styleId="Teksttreci7">
    <w:name w:val="Tekst treści (7)_"/>
    <w:basedOn w:val="Domylnaczcionkaakapitu"/>
    <w:link w:val="Teksttreci70"/>
    <w:rsid w:val="00026982"/>
    <w:rPr>
      <w:rFonts w:ascii="Arial" w:eastAsia="Arial" w:hAnsi="Arial" w:cs="Arial"/>
      <w:sz w:val="15"/>
      <w:szCs w:val="15"/>
      <w:shd w:val="clear" w:color="auto" w:fill="FFFFFF"/>
    </w:rPr>
  </w:style>
  <w:style w:type="paragraph" w:customStyle="1" w:styleId="Teksttreci70">
    <w:name w:val="Tekst treści (7)"/>
    <w:basedOn w:val="Normalny"/>
    <w:link w:val="Teksttreci7"/>
    <w:rsid w:val="00026982"/>
    <w:pPr>
      <w:widowControl w:val="0"/>
      <w:shd w:val="clear" w:color="auto" w:fill="FFFFFF"/>
      <w:spacing w:before="120" w:line="264" w:lineRule="exact"/>
      <w:ind w:hanging="800"/>
    </w:pPr>
    <w:rPr>
      <w:rFonts w:ascii="Arial" w:eastAsia="Arial" w:hAnsi="Arial" w:cs="Arial"/>
      <w:sz w:val="15"/>
      <w:szCs w:val="15"/>
    </w:rPr>
  </w:style>
  <w:style w:type="character" w:customStyle="1" w:styleId="5poziomZnak">
    <w:name w:val="*5 poziom Znak"/>
    <w:basedOn w:val="Domylnaczcionkaakapitu"/>
    <w:link w:val="5poziom"/>
    <w:rsid w:val="00026982"/>
    <w:rPr>
      <w:rFonts w:ascii="Arial" w:eastAsia="Times New Roman" w:hAnsi="Arial" w:cs="Arial"/>
      <w:sz w:val="18"/>
      <w:szCs w:val="18"/>
      <w:lang w:eastAsia="pl-PL"/>
    </w:rPr>
  </w:style>
  <w:style w:type="paragraph" w:styleId="Poprawka">
    <w:name w:val="Revision"/>
    <w:hidden/>
    <w:uiPriority w:val="99"/>
    <w:semiHidden/>
    <w:rsid w:val="00026982"/>
    <w:pPr>
      <w:spacing w:after="0" w:line="240" w:lineRule="auto"/>
    </w:pPr>
    <w:rPr>
      <w:rFonts w:ascii="Times New Roman" w:eastAsia="Times New Roman" w:hAnsi="Times New Roman" w:cs="Times New Roman"/>
      <w:sz w:val="24"/>
      <w:szCs w:val="20"/>
      <w:lang w:eastAsia="pl-PL"/>
    </w:rPr>
  </w:style>
  <w:style w:type="character" w:styleId="Tekstzastpczy">
    <w:name w:val="Placeholder Text"/>
    <w:uiPriority w:val="99"/>
    <w:semiHidden/>
    <w:qFormat/>
    <w:rsid w:val="005C69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058">
      <w:bodyDiv w:val="1"/>
      <w:marLeft w:val="0"/>
      <w:marRight w:val="0"/>
      <w:marTop w:val="0"/>
      <w:marBottom w:val="0"/>
      <w:divBdr>
        <w:top w:val="none" w:sz="0" w:space="0" w:color="auto"/>
        <w:left w:val="none" w:sz="0" w:space="0" w:color="auto"/>
        <w:bottom w:val="none" w:sz="0" w:space="0" w:color="auto"/>
        <w:right w:val="none" w:sz="0" w:space="0" w:color="auto"/>
      </w:divBdr>
    </w:div>
    <w:div w:id="44909721">
      <w:bodyDiv w:val="1"/>
      <w:marLeft w:val="0"/>
      <w:marRight w:val="0"/>
      <w:marTop w:val="0"/>
      <w:marBottom w:val="0"/>
      <w:divBdr>
        <w:top w:val="none" w:sz="0" w:space="0" w:color="auto"/>
        <w:left w:val="none" w:sz="0" w:space="0" w:color="auto"/>
        <w:bottom w:val="none" w:sz="0" w:space="0" w:color="auto"/>
        <w:right w:val="none" w:sz="0" w:space="0" w:color="auto"/>
      </w:divBdr>
    </w:div>
    <w:div w:id="81294011">
      <w:bodyDiv w:val="1"/>
      <w:marLeft w:val="0"/>
      <w:marRight w:val="0"/>
      <w:marTop w:val="0"/>
      <w:marBottom w:val="0"/>
      <w:divBdr>
        <w:top w:val="none" w:sz="0" w:space="0" w:color="auto"/>
        <w:left w:val="none" w:sz="0" w:space="0" w:color="auto"/>
        <w:bottom w:val="none" w:sz="0" w:space="0" w:color="auto"/>
        <w:right w:val="none" w:sz="0" w:space="0" w:color="auto"/>
      </w:divBdr>
    </w:div>
    <w:div w:id="140855789">
      <w:bodyDiv w:val="1"/>
      <w:marLeft w:val="0"/>
      <w:marRight w:val="0"/>
      <w:marTop w:val="0"/>
      <w:marBottom w:val="0"/>
      <w:divBdr>
        <w:top w:val="none" w:sz="0" w:space="0" w:color="auto"/>
        <w:left w:val="none" w:sz="0" w:space="0" w:color="auto"/>
        <w:bottom w:val="none" w:sz="0" w:space="0" w:color="auto"/>
        <w:right w:val="none" w:sz="0" w:space="0" w:color="auto"/>
      </w:divBdr>
    </w:div>
    <w:div w:id="267203206">
      <w:bodyDiv w:val="1"/>
      <w:marLeft w:val="0"/>
      <w:marRight w:val="0"/>
      <w:marTop w:val="0"/>
      <w:marBottom w:val="0"/>
      <w:divBdr>
        <w:top w:val="none" w:sz="0" w:space="0" w:color="auto"/>
        <w:left w:val="none" w:sz="0" w:space="0" w:color="auto"/>
        <w:bottom w:val="none" w:sz="0" w:space="0" w:color="auto"/>
        <w:right w:val="none" w:sz="0" w:space="0" w:color="auto"/>
      </w:divBdr>
    </w:div>
    <w:div w:id="605619672">
      <w:bodyDiv w:val="1"/>
      <w:marLeft w:val="0"/>
      <w:marRight w:val="0"/>
      <w:marTop w:val="0"/>
      <w:marBottom w:val="0"/>
      <w:divBdr>
        <w:top w:val="none" w:sz="0" w:space="0" w:color="auto"/>
        <w:left w:val="none" w:sz="0" w:space="0" w:color="auto"/>
        <w:bottom w:val="none" w:sz="0" w:space="0" w:color="auto"/>
        <w:right w:val="none" w:sz="0" w:space="0" w:color="auto"/>
      </w:divBdr>
    </w:div>
    <w:div w:id="755520045">
      <w:bodyDiv w:val="1"/>
      <w:marLeft w:val="0"/>
      <w:marRight w:val="0"/>
      <w:marTop w:val="0"/>
      <w:marBottom w:val="0"/>
      <w:divBdr>
        <w:top w:val="none" w:sz="0" w:space="0" w:color="auto"/>
        <w:left w:val="none" w:sz="0" w:space="0" w:color="auto"/>
        <w:bottom w:val="none" w:sz="0" w:space="0" w:color="auto"/>
        <w:right w:val="none" w:sz="0" w:space="0" w:color="auto"/>
      </w:divBdr>
    </w:div>
    <w:div w:id="1040789459">
      <w:bodyDiv w:val="1"/>
      <w:marLeft w:val="0"/>
      <w:marRight w:val="0"/>
      <w:marTop w:val="0"/>
      <w:marBottom w:val="0"/>
      <w:divBdr>
        <w:top w:val="none" w:sz="0" w:space="0" w:color="auto"/>
        <w:left w:val="none" w:sz="0" w:space="0" w:color="auto"/>
        <w:bottom w:val="none" w:sz="0" w:space="0" w:color="auto"/>
        <w:right w:val="none" w:sz="0" w:space="0" w:color="auto"/>
      </w:divBdr>
    </w:div>
    <w:div w:id="1345672741">
      <w:bodyDiv w:val="1"/>
      <w:marLeft w:val="0"/>
      <w:marRight w:val="0"/>
      <w:marTop w:val="0"/>
      <w:marBottom w:val="0"/>
      <w:divBdr>
        <w:top w:val="none" w:sz="0" w:space="0" w:color="auto"/>
        <w:left w:val="none" w:sz="0" w:space="0" w:color="auto"/>
        <w:bottom w:val="none" w:sz="0" w:space="0" w:color="auto"/>
        <w:right w:val="none" w:sz="0" w:space="0" w:color="auto"/>
      </w:divBdr>
    </w:div>
    <w:div w:id="1365977993">
      <w:bodyDiv w:val="1"/>
      <w:marLeft w:val="0"/>
      <w:marRight w:val="0"/>
      <w:marTop w:val="0"/>
      <w:marBottom w:val="0"/>
      <w:divBdr>
        <w:top w:val="none" w:sz="0" w:space="0" w:color="auto"/>
        <w:left w:val="none" w:sz="0" w:space="0" w:color="auto"/>
        <w:bottom w:val="none" w:sz="0" w:space="0" w:color="auto"/>
        <w:right w:val="none" w:sz="0" w:space="0" w:color="auto"/>
      </w:divBdr>
    </w:div>
    <w:div w:id="1417630665">
      <w:bodyDiv w:val="1"/>
      <w:marLeft w:val="0"/>
      <w:marRight w:val="0"/>
      <w:marTop w:val="0"/>
      <w:marBottom w:val="0"/>
      <w:divBdr>
        <w:top w:val="none" w:sz="0" w:space="0" w:color="auto"/>
        <w:left w:val="none" w:sz="0" w:space="0" w:color="auto"/>
        <w:bottom w:val="none" w:sz="0" w:space="0" w:color="auto"/>
        <w:right w:val="none" w:sz="0" w:space="0" w:color="auto"/>
      </w:divBdr>
    </w:div>
    <w:div w:id="1449160300">
      <w:bodyDiv w:val="1"/>
      <w:marLeft w:val="0"/>
      <w:marRight w:val="0"/>
      <w:marTop w:val="0"/>
      <w:marBottom w:val="0"/>
      <w:divBdr>
        <w:top w:val="none" w:sz="0" w:space="0" w:color="auto"/>
        <w:left w:val="none" w:sz="0" w:space="0" w:color="auto"/>
        <w:bottom w:val="none" w:sz="0" w:space="0" w:color="auto"/>
        <w:right w:val="none" w:sz="0" w:space="0" w:color="auto"/>
      </w:divBdr>
    </w:div>
    <w:div w:id="1456023798">
      <w:bodyDiv w:val="1"/>
      <w:marLeft w:val="0"/>
      <w:marRight w:val="0"/>
      <w:marTop w:val="0"/>
      <w:marBottom w:val="0"/>
      <w:divBdr>
        <w:top w:val="none" w:sz="0" w:space="0" w:color="auto"/>
        <w:left w:val="none" w:sz="0" w:space="0" w:color="auto"/>
        <w:bottom w:val="none" w:sz="0" w:space="0" w:color="auto"/>
        <w:right w:val="none" w:sz="0" w:space="0" w:color="auto"/>
      </w:divBdr>
    </w:div>
    <w:div w:id="1526165977">
      <w:bodyDiv w:val="1"/>
      <w:marLeft w:val="0"/>
      <w:marRight w:val="0"/>
      <w:marTop w:val="0"/>
      <w:marBottom w:val="0"/>
      <w:divBdr>
        <w:top w:val="none" w:sz="0" w:space="0" w:color="auto"/>
        <w:left w:val="none" w:sz="0" w:space="0" w:color="auto"/>
        <w:bottom w:val="none" w:sz="0" w:space="0" w:color="auto"/>
        <w:right w:val="none" w:sz="0" w:space="0" w:color="auto"/>
      </w:divBdr>
    </w:div>
    <w:div w:id="1571185954">
      <w:bodyDiv w:val="1"/>
      <w:marLeft w:val="0"/>
      <w:marRight w:val="0"/>
      <w:marTop w:val="0"/>
      <w:marBottom w:val="0"/>
      <w:divBdr>
        <w:top w:val="none" w:sz="0" w:space="0" w:color="auto"/>
        <w:left w:val="none" w:sz="0" w:space="0" w:color="auto"/>
        <w:bottom w:val="none" w:sz="0" w:space="0" w:color="auto"/>
        <w:right w:val="none" w:sz="0" w:space="0" w:color="auto"/>
      </w:divBdr>
    </w:div>
    <w:div w:id="1573657587">
      <w:bodyDiv w:val="1"/>
      <w:marLeft w:val="0"/>
      <w:marRight w:val="0"/>
      <w:marTop w:val="0"/>
      <w:marBottom w:val="0"/>
      <w:divBdr>
        <w:top w:val="none" w:sz="0" w:space="0" w:color="auto"/>
        <w:left w:val="none" w:sz="0" w:space="0" w:color="auto"/>
        <w:bottom w:val="none" w:sz="0" w:space="0" w:color="auto"/>
        <w:right w:val="none" w:sz="0" w:space="0" w:color="auto"/>
      </w:divBdr>
    </w:div>
    <w:div w:id="1701278804">
      <w:bodyDiv w:val="1"/>
      <w:marLeft w:val="0"/>
      <w:marRight w:val="0"/>
      <w:marTop w:val="0"/>
      <w:marBottom w:val="0"/>
      <w:divBdr>
        <w:top w:val="none" w:sz="0" w:space="0" w:color="auto"/>
        <w:left w:val="none" w:sz="0" w:space="0" w:color="auto"/>
        <w:bottom w:val="none" w:sz="0" w:space="0" w:color="auto"/>
        <w:right w:val="none" w:sz="0" w:space="0" w:color="auto"/>
      </w:divBdr>
    </w:div>
    <w:div w:id="1758405516">
      <w:bodyDiv w:val="1"/>
      <w:marLeft w:val="0"/>
      <w:marRight w:val="0"/>
      <w:marTop w:val="0"/>
      <w:marBottom w:val="0"/>
      <w:divBdr>
        <w:top w:val="none" w:sz="0" w:space="0" w:color="auto"/>
        <w:left w:val="none" w:sz="0" w:space="0" w:color="auto"/>
        <w:bottom w:val="none" w:sz="0" w:space="0" w:color="auto"/>
        <w:right w:val="none" w:sz="0" w:space="0" w:color="auto"/>
      </w:divBdr>
    </w:div>
    <w:div w:id="1969626938">
      <w:bodyDiv w:val="1"/>
      <w:marLeft w:val="0"/>
      <w:marRight w:val="0"/>
      <w:marTop w:val="0"/>
      <w:marBottom w:val="0"/>
      <w:divBdr>
        <w:top w:val="none" w:sz="0" w:space="0" w:color="auto"/>
        <w:left w:val="none" w:sz="0" w:space="0" w:color="auto"/>
        <w:bottom w:val="none" w:sz="0" w:space="0" w:color="auto"/>
        <w:right w:val="none" w:sz="0" w:space="0" w:color="auto"/>
      </w:divBdr>
    </w:div>
    <w:div w:id="198627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4BE2-39C4-4AAE-9CCC-83E12C99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132</Words>
  <Characters>795</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Stanowisko 1</dc:creator>
  <cp:keywords/>
  <dc:description/>
  <cp:lastModifiedBy>Elżbieta Kurek</cp:lastModifiedBy>
  <cp:revision>3</cp:revision>
  <cp:lastPrinted>2021-04-30T09:29:00Z</cp:lastPrinted>
  <dcterms:created xsi:type="dcterms:W3CDTF">2021-10-27T07:08:00Z</dcterms:created>
  <dcterms:modified xsi:type="dcterms:W3CDTF">2021-10-27T07:26:00Z</dcterms:modified>
</cp:coreProperties>
</file>