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170B" w14:textId="7B8BBA3F" w:rsidR="00F85177" w:rsidRPr="004E0574" w:rsidRDefault="00F85177" w:rsidP="00F85177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Wyjaśnienie do </w:t>
      </w:r>
      <w:r w:rsidRPr="004E0574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E0574">
        <w:rPr>
          <w:rFonts w:ascii="Arial" w:hAnsi="Arial" w:cs="Arial"/>
          <w:b/>
          <w:bCs/>
          <w:sz w:val="22"/>
          <w:szCs w:val="22"/>
        </w:rPr>
        <w:t xml:space="preserve"> nr 1 do zapytania ofertowego – Opis przedmiotu zamówienia</w:t>
      </w:r>
    </w:p>
    <w:p w14:paraId="4EC2B72B" w14:textId="77777777" w:rsidR="00F85177" w:rsidRPr="004E0574" w:rsidRDefault="00F85177" w:rsidP="00F85177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D2FA" w14:textId="77777777" w:rsidR="00F85177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„Dostawa sprzętu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komputerowego </w:t>
      </w: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obejmującego </w:t>
      </w:r>
      <w:bookmarkStart w:id="0" w:name="_Hlk182561387"/>
      <w:r>
        <w:rPr>
          <w:rFonts w:ascii="Arial" w:hAnsi="Arial" w:cs="Arial"/>
          <w:b/>
          <w:bCs/>
          <w:color w:val="000000"/>
          <w:sz w:val="22"/>
          <w:szCs w:val="22"/>
        </w:rPr>
        <w:t>komputery biurowe oraz monitory</w:t>
      </w:r>
    </w:p>
    <w:p w14:paraId="711F78F0" w14:textId="77777777" w:rsidR="00F85177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potrzeby </w:t>
      </w: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>Urzędu Miasta w Kostrzynie nad Odrą</w:t>
      </w:r>
      <w:bookmarkEnd w:id="0"/>
      <w:r w:rsidRPr="00E11C8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F6F9143" w14:textId="77777777" w:rsidR="00F85177" w:rsidRPr="004E0574" w:rsidRDefault="00F85177" w:rsidP="00F8517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249DC4" w14:textId="42173456" w:rsidR="00F85177" w:rsidRPr="00F85177" w:rsidRDefault="00F85177" w:rsidP="00F8517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F85177">
        <w:rPr>
          <w:rFonts w:ascii="Arial" w:hAnsi="Arial" w:cs="Arial"/>
          <w:color w:val="000000"/>
          <w:sz w:val="22"/>
          <w:szCs w:val="22"/>
        </w:rPr>
        <w:t xml:space="preserve">W tabeli w </w:t>
      </w:r>
      <w:r>
        <w:rPr>
          <w:rFonts w:ascii="Arial" w:hAnsi="Arial" w:cs="Arial"/>
          <w:color w:val="000000"/>
          <w:sz w:val="22"/>
          <w:szCs w:val="22"/>
        </w:rPr>
        <w:t>wierszu</w:t>
      </w:r>
      <w:r w:rsidRPr="00F85177">
        <w:rPr>
          <w:rFonts w:ascii="Arial" w:hAnsi="Arial" w:cs="Arial"/>
          <w:color w:val="000000"/>
          <w:sz w:val="22"/>
          <w:szCs w:val="22"/>
        </w:rPr>
        <w:t xml:space="preserve"> 3 - </w:t>
      </w:r>
      <w:r w:rsidRPr="00F85177">
        <w:rPr>
          <w:rFonts w:ascii="Arial" w:hAnsi="Arial" w:cs="Arial"/>
          <w:b/>
          <w:bCs/>
        </w:rPr>
        <w:t>Monitor do komputera z pozycji 1 i 2</w:t>
      </w:r>
      <w:r w:rsidRPr="00F85177">
        <w:rPr>
          <w:rFonts w:ascii="Arial" w:hAnsi="Arial" w:cs="Arial"/>
        </w:rPr>
        <w:t xml:space="preserve"> w kolumnie „L. sztuk” Zamawiający nie wpisał liczby sztuk monitorów: </w:t>
      </w:r>
      <w:r w:rsidRPr="00F85177">
        <w:rPr>
          <w:rFonts w:ascii="Arial" w:hAnsi="Arial" w:cs="Arial"/>
          <w:b/>
          <w:bCs/>
        </w:rPr>
        <w:t>winno być 1</w:t>
      </w:r>
      <w:r w:rsidR="00BE70A0">
        <w:rPr>
          <w:rFonts w:ascii="Arial" w:hAnsi="Arial" w:cs="Arial"/>
          <w:b/>
          <w:bCs/>
        </w:rPr>
        <w:t>0</w:t>
      </w:r>
      <w:r w:rsidRPr="00F85177">
        <w:rPr>
          <w:rFonts w:ascii="Arial" w:hAnsi="Arial" w:cs="Arial"/>
          <w:b/>
          <w:bCs/>
        </w:rPr>
        <w:t xml:space="preserve"> sztuk</w:t>
      </w:r>
      <w:r w:rsidRPr="00F85177">
        <w:rPr>
          <w:rFonts w:ascii="Arial" w:hAnsi="Arial" w:cs="Arial"/>
        </w:rPr>
        <w:t>.</w:t>
      </w:r>
      <w:r w:rsidR="00BE70A0">
        <w:rPr>
          <w:rFonts w:ascii="Arial" w:hAnsi="Arial" w:cs="Arial"/>
        </w:rPr>
        <w:t xml:space="preserve"> Jest to zgodne z ilością wpisaną do Formularza cenowego stanowiącego Załącznik nr 2 do zapytania ofertowego.</w:t>
      </w:r>
    </w:p>
    <w:p w14:paraId="48718310" w14:textId="0532E94E" w:rsidR="00F85177" w:rsidRDefault="00F85177" w:rsidP="00F8517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Wykreśla się ostatni akapit w brzmieniu:</w:t>
      </w:r>
    </w:p>
    <w:p w14:paraId="4D2E3E88" w14:textId="62D4C801" w:rsidR="00F85177" w:rsidRPr="00F85177" w:rsidRDefault="00F85177" w:rsidP="00F85177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F85177">
        <w:rPr>
          <w:rFonts w:ascii="Arial" w:hAnsi="Arial" w:cs="Arial"/>
          <w:color w:val="000000"/>
          <w:sz w:val="22"/>
          <w:szCs w:val="22"/>
        </w:rPr>
        <w:t>Wszystkie urządzenia i sprzęt wymienione w Opisie przedmiotu zamówienia stanowią</w:t>
      </w:r>
      <w:r w:rsidRPr="00E11C8C">
        <w:t xml:space="preserve"> </w:t>
      </w:r>
      <w:r w:rsidRPr="00F85177">
        <w:rPr>
          <w:rFonts w:ascii="Arial" w:hAnsi="Arial" w:cs="Arial"/>
          <w:color w:val="000000"/>
          <w:sz w:val="22"/>
          <w:szCs w:val="22"/>
        </w:rPr>
        <w:t>bezprzewodowy system konferencyjny do Urzędu Miasta w Kostrzynie nad Odrą. W związku z tym wymagamy zapewnienia ich kompatybilności.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14:paraId="14D19890" w14:textId="4D0ABE05" w:rsidR="00F85177" w:rsidRPr="00F85177" w:rsidRDefault="00BE70A0" w:rsidP="00F85177">
      <w:pPr>
        <w:spacing w:line="240" w:lineRule="auto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Powyższy zapis nie dotyczy przedmiotowego zapytania ofertowego.</w:t>
      </w:r>
    </w:p>
    <w:p w14:paraId="74486E4F" w14:textId="77777777" w:rsidR="008C53EF" w:rsidRPr="00F85177" w:rsidRDefault="008C53EF"/>
    <w:sectPr w:rsidR="008C53EF" w:rsidRPr="00F8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720A1"/>
    <w:multiLevelType w:val="hybridMultilevel"/>
    <w:tmpl w:val="8366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77"/>
    <w:rsid w:val="003907DC"/>
    <w:rsid w:val="008C53EF"/>
    <w:rsid w:val="00BE70A0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CE33"/>
  <w15:chartTrackingRefBased/>
  <w15:docId w15:val="{5BA1416B-16BB-4270-821E-B8D1E55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177"/>
    <w:pPr>
      <w:suppressAutoHyphens/>
      <w:spacing w:line="252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51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Bień</dc:creator>
  <cp:keywords/>
  <dc:description/>
  <cp:lastModifiedBy>Wojciech Bień</cp:lastModifiedBy>
  <cp:revision>2</cp:revision>
  <dcterms:created xsi:type="dcterms:W3CDTF">2024-12-03T08:34:00Z</dcterms:created>
  <dcterms:modified xsi:type="dcterms:W3CDTF">2024-12-03T08:49:00Z</dcterms:modified>
</cp:coreProperties>
</file>