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C91279">
        <w:rPr>
          <w:sz w:val="20"/>
          <w:szCs w:val="20"/>
        </w:rPr>
        <w:t>18</w:t>
      </w:r>
      <w:r w:rsidR="00440B1E">
        <w:rPr>
          <w:sz w:val="20"/>
          <w:szCs w:val="20"/>
        </w:rPr>
        <w:t xml:space="preserve"> </w:t>
      </w:r>
      <w:r w:rsidR="002A49EB">
        <w:rPr>
          <w:sz w:val="20"/>
          <w:szCs w:val="20"/>
        </w:rPr>
        <w:t>lutego</w:t>
      </w:r>
      <w:r w:rsidR="0004155A">
        <w:rPr>
          <w:sz w:val="20"/>
          <w:szCs w:val="20"/>
        </w:rPr>
        <w:t xml:space="preserve"> </w:t>
      </w:r>
      <w:r w:rsidR="006C39CE">
        <w:rPr>
          <w:sz w:val="20"/>
          <w:szCs w:val="20"/>
        </w:rPr>
        <w:t>2022</w:t>
      </w:r>
      <w:r w:rsidRPr="00FE468A">
        <w:rPr>
          <w:sz w:val="20"/>
          <w:szCs w:val="20"/>
        </w:rPr>
        <w:t xml:space="preserve"> r.</w:t>
      </w:r>
    </w:p>
    <w:p w:rsidR="00C42181" w:rsidRPr="00384315" w:rsidRDefault="00C42181" w:rsidP="00C42181">
      <w:pPr>
        <w:spacing w:after="0" w:line="240" w:lineRule="auto"/>
        <w:jc w:val="right"/>
        <w:rPr>
          <w:b/>
          <w:sz w:val="20"/>
          <w:szCs w:val="20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384315" w:rsidRPr="001971AF" w:rsidRDefault="00384315" w:rsidP="00C42181">
      <w:pPr>
        <w:spacing w:after="0" w:line="240" w:lineRule="auto"/>
        <w:jc w:val="both"/>
        <w:rPr>
          <w:sz w:val="20"/>
          <w:szCs w:val="20"/>
        </w:rPr>
      </w:pPr>
    </w:p>
    <w:p w:rsidR="006D786F" w:rsidRPr="00384315" w:rsidRDefault="00C42181" w:rsidP="00384315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A49EB">
        <w:rPr>
          <w:b/>
          <w:sz w:val="20"/>
          <w:szCs w:val="20"/>
        </w:rPr>
        <w:t>produktów leczniczych - substancji stosowanych w terapii onkologicznej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2A49EB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-</w:t>
      </w:r>
      <w:r w:rsidR="002A49EB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rj/2</w:t>
      </w:r>
      <w:r w:rsidR="002A49EB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 xml:space="preserve"> </w:t>
      </w:r>
    </w:p>
    <w:p w:rsidR="00384315" w:rsidRPr="00FE468A" w:rsidRDefault="00384315" w:rsidP="00C42181">
      <w:pPr>
        <w:spacing w:after="0" w:line="240" w:lineRule="auto"/>
        <w:rPr>
          <w:rFonts w:cs="Arial"/>
          <w:sz w:val="20"/>
          <w:szCs w:val="20"/>
        </w:rPr>
      </w:pPr>
    </w:p>
    <w:p w:rsidR="00384315" w:rsidRPr="00384315" w:rsidRDefault="00C42181" w:rsidP="00384315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 w:rsidRPr="00955058">
        <w:rPr>
          <w:rFonts w:cs="Arial"/>
          <w:sz w:val="20"/>
          <w:szCs w:val="20"/>
        </w:rPr>
        <w:t>135 ust. 2</w:t>
      </w:r>
      <w:r w:rsidRPr="001971AF">
        <w:rPr>
          <w:rFonts w:cs="Arial"/>
          <w:sz w:val="20"/>
          <w:szCs w:val="20"/>
        </w:rPr>
        <w:t xml:space="preserve">  ustawy z dnia </w:t>
      </w:r>
      <w:r w:rsidR="00440B1E"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 w:rsidR="00276A89">
        <w:rPr>
          <w:sz w:val="20"/>
          <w:szCs w:val="20"/>
          <w:lang w:bidi="en-US"/>
        </w:rPr>
        <w:t>21</w:t>
      </w:r>
      <w:r w:rsidRPr="001971AF">
        <w:rPr>
          <w:sz w:val="20"/>
          <w:szCs w:val="20"/>
          <w:lang w:bidi="en-US"/>
        </w:rPr>
        <w:t xml:space="preserve"> r. poz. </w:t>
      </w:r>
      <w:r w:rsidR="00276A89">
        <w:rPr>
          <w:sz w:val="20"/>
          <w:szCs w:val="20"/>
          <w:lang w:bidi="en-US"/>
        </w:rPr>
        <w:t xml:space="preserve">1129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>, poniżej przedstawia tr</w:t>
      </w:r>
      <w:r>
        <w:rPr>
          <w:sz w:val="20"/>
          <w:szCs w:val="20"/>
          <w:lang w:bidi="en-US"/>
        </w:rPr>
        <w:t>eść pytań wraz z odpowiedziami:</w:t>
      </w:r>
    </w:p>
    <w:p w:rsidR="00384315" w:rsidRDefault="00384315" w:rsidP="00C42181">
      <w:pPr>
        <w:spacing w:after="0" w:line="240" w:lineRule="auto"/>
        <w:contextualSpacing/>
        <w:rPr>
          <w:b/>
          <w:sz w:val="20"/>
          <w:szCs w:val="20"/>
          <w:lang w:bidi="en-US"/>
        </w:rPr>
      </w:pPr>
    </w:p>
    <w:p w:rsidR="00C42181" w:rsidRPr="002E3D5A" w:rsidRDefault="00C42181" w:rsidP="00C4218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965C78">
        <w:rPr>
          <w:b/>
          <w:sz w:val="20"/>
          <w:szCs w:val="20"/>
          <w:lang w:bidi="en-US"/>
        </w:rPr>
        <w:t xml:space="preserve">Pytanie nr </w:t>
      </w:r>
      <w:r w:rsidR="00241180">
        <w:rPr>
          <w:b/>
          <w:sz w:val="20"/>
          <w:szCs w:val="20"/>
          <w:lang w:bidi="en-US"/>
        </w:rPr>
        <w:t>45</w:t>
      </w:r>
      <w:r w:rsidR="00241180">
        <w:rPr>
          <w:b/>
          <w:sz w:val="20"/>
          <w:szCs w:val="20"/>
          <w:lang w:bidi="en-US"/>
        </w:rPr>
        <w:tab/>
      </w:r>
      <w:r w:rsidR="00241180">
        <w:rPr>
          <w:b/>
          <w:sz w:val="20"/>
          <w:szCs w:val="20"/>
          <w:lang w:bidi="en-US"/>
        </w:rPr>
        <w:tab/>
      </w:r>
      <w:r w:rsidR="00241180">
        <w:rPr>
          <w:sz w:val="20"/>
          <w:szCs w:val="20"/>
          <w:lang w:bidi="en-US"/>
        </w:rPr>
        <w:t>dot. zadania nr 129</w:t>
      </w:r>
      <w:r>
        <w:rPr>
          <w:b/>
          <w:sz w:val="20"/>
          <w:szCs w:val="20"/>
          <w:lang w:bidi="en-US"/>
        </w:rPr>
        <w:tab/>
      </w:r>
      <w:r>
        <w:rPr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 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</w:p>
    <w:p w:rsidR="00C42181" w:rsidRPr="00241180" w:rsidRDefault="00241180" w:rsidP="002078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 xml:space="preserve">Czy Zamawiający mając na względzie racjonalne dysponowanie środkami publicznymi a w związku z tym możliwość uzyskania znacznych oszczędności finansowych, wyraża zgodę na złożenie oferty na lek o nazwie międzynarodowej </w:t>
      </w:r>
      <w:proofErr w:type="spellStart"/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>Sunitynib</w:t>
      </w:r>
      <w:proofErr w:type="spellEnd"/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 xml:space="preserve"> (nazwa handlowa </w:t>
      </w:r>
      <w:proofErr w:type="spellStart"/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>Klertis</w:t>
      </w:r>
      <w:proofErr w:type="spellEnd"/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>), który będzie objęty refundacją w programie lekowym B3, B8, B10, B53 od dnia 1 marca 2022 roku, zgodnie z ustawą z dnia 12 maja 2011 r. o refundacji leków, środków spożywczych specjalnego przeznaczenia żywieniowego oraz wyrobów medycznych (</w:t>
      </w:r>
      <w:proofErr w:type="spellStart"/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>t.j</w:t>
      </w:r>
      <w:proofErr w:type="spellEnd"/>
      <w:r w:rsidRPr="00241180">
        <w:rPr>
          <w:rFonts w:asciiTheme="minorHAnsi" w:eastAsia="Times New Roman" w:hAnsiTheme="minorHAnsi" w:cs="Helvetica"/>
          <w:sz w:val="20"/>
          <w:szCs w:val="20"/>
          <w:lang w:eastAsia="pl-PL"/>
        </w:rPr>
        <w:t>. Dz. U. z 2020 r. poz.357, 945, 1493, 1875)?</w:t>
      </w:r>
    </w:p>
    <w:p w:rsidR="00C42181" w:rsidRPr="00241180" w:rsidRDefault="00C42181" w:rsidP="006D786F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41180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42181" w:rsidRPr="00241180" w:rsidRDefault="00782FFC" w:rsidP="005C7CE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Zamawiający wyraża zgodę.</w:t>
      </w:r>
      <w:r w:rsidR="002A49EB" w:rsidRPr="0024118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07834" w:rsidRPr="00241180">
        <w:rPr>
          <w:rFonts w:asciiTheme="minorHAnsi" w:hAnsiTheme="minorHAnsi"/>
          <w:sz w:val="20"/>
          <w:szCs w:val="20"/>
        </w:rPr>
        <w:t xml:space="preserve"> </w:t>
      </w:r>
      <w:r w:rsidR="00C42181" w:rsidRPr="00241180">
        <w:rPr>
          <w:rFonts w:asciiTheme="minorHAnsi" w:hAnsiTheme="minorHAnsi"/>
          <w:sz w:val="20"/>
          <w:szCs w:val="20"/>
        </w:rPr>
        <w:t xml:space="preserve"> </w:t>
      </w:r>
      <w:r w:rsidR="00C42181" w:rsidRPr="00241180">
        <w:rPr>
          <w:rFonts w:asciiTheme="minorHAnsi" w:hAnsiTheme="minorHAnsi" w:cs="Arial"/>
          <w:sz w:val="20"/>
          <w:szCs w:val="20"/>
        </w:rPr>
        <w:t xml:space="preserve"> </w:t>
      </w:r>
    </w:p>
    <w:p w:rsidR="00C42181" w:rsidRPr="00241180" w:rsidRDefault="00C42181" w:rsidP="006D786F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41180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241180" w:rsidRPr="00241180">
        <w:rPr>
          <w:rFonts w:asciiTheme="minorHAnsi" w:hAnsiTheme="minorHAnsi"/>
          <w:b/>
          <w:sz w:val="20"/>
          <w:szCs w:val="20"/>
          <w:lang w:bidi="en-US"/>
        </w:rPr>
        <w:t>46</w:t>
      </w:r>
      <w:r w:rsidR="00241180" w:rsidRPr="00241180">
        <w:rPr>
          <w:rFonts w:asciiTheme="minorHAnsi" w:hAnsiTheme="minorHAnsi"/>
          <w:sz w:val="20"/>
          <w:szCs w:val="20"/>
          <w:lang w:bidi="en-US"/>
        </w:rPr>
        <w:tab/>
      </w:r>
      <w:r w:rsidR="00241180" w:rsidRPr="00241180">
        <w:rPr>
          <w:rFonts w:asciiTheme="minorHAnsi" w:hAnsiTheme="minorHAnsi"/>
          <w:sz w:val="20"/>
          <w:szCs w:val="20"/>
          <w:lang w:bidi="en-US"/>
        </w:rPr>
        <w:tab/>
        <w:t>dot. zadania nr 51 poz. 1 i 2</w:t>
      </w:r>
      <w:r w:rsidRPr="00241180">
        <w:rPr>
          <w:rFonts w:asciiTheme="minorHAnsi" w:hAnsiTheme="minorHAnsi"/>
          <w:b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b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42181" w:rsidRPr="00241180" w:rsidRDefault="00241180" w:rsidP="0024118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Czy Zamawiający w pakiecie 51 poz. 1 i 2 oczekuje leku PEMETREXED w postaci gotowego roztworu do infuzji ?</w:t>
      </w:r>
    </w:p>
    <w:p w:rsidR="00241180" w:rsidRPr="00241180" w:rsidRDefault="00C42181" w:rsidP="00241180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41180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007C36" w:rsidRPr="00241180" w:rsidRDefault="00782FFC" w:rsidP="006D786F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  <w:lang w:bidi="en-US"/>
        </w:rPr>
        <w:t>Zamawiający dopuszcza.</w:t>
      </w:r>
    </w:p>
    <w:p w:rsidR="00973753" w:rsidRPr="00241180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41180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241180" w:rsidRPr="00241180">
        <w:rPr>
          <w:rFonts w:asciiTheme="minorHAnsi" w:hAnsiTheme="minorHAnsi"/>
          <w:b/>
          <w:sz w:val="20"/>
          <w:szCs w:val="20"/>
          <w:lang w:bidi="en-US"/>
        </w:rPr>
        <w:t>47</w:t>
      </w:r>
      <w:r w:rsidR="00241180" w:rsidRPr="00241180">
        <w:rPr>
          <w:rFonts w:asciiTheme="minorHAnsi" w:hAnsiTheme="minorHAnsi"/>
          <w:sz w:val="20"/>
          <w:szCs w:val="20"/>
          <w:lang w:bidi="en-US"/>
        </w:rPr>
        <w:tab/>
      </w:r>
      <w:r w:rsidR="00241180" w:rsidRPr="00241180">
        <w:rPr>
          <w:rFonts w:asciiTheme="minorHAnsi" w:hAnsiTheme="minorHAnsi"/>
          <w:sz w:val="20"/>
          <w:szCs w:val="20"/>
          <w:lang w:bidi="en-US"/>
        </w:rPr>
        <w:tab/>
        <w:t>dot. zadania nr 103 poz. 1</w:t>
      </w:r>
      <w:r w:rsidRPr="00241180">
        <w:rPr>
          <w:rFonts w:asciiTheme="minorHAnsi" w:hAnsiTheme="minorHAnsi"/>
          <w:b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b/>
          <w:sz w:val="20"/>
          <w:szCs w:val="20"/>
          <w:lang w:bidi="en-US"/>
        </w:rPr>
        <w:tab/>
      </w:r>
      <w:r w:rsidR="002A49EB" w:rsidRPr="00241180">
        <w:rPr>
          <w:rFonts w:asciiTheme="minorHAnsi" w:hAnsiTheme="minorHAnsi"/>
          <w:sz w:val="20"/>
          <w:szCs w:val="20"/>
          <w:lang w:bidi="en-US"/>
        </w:rPr>
        <w:t xml:space="preserve"> </w:t>
      </w:r>
      <w:r w:rsidRPr="00241180">
        <w:rPr>
          <w:rFonts w:asciiTheme="minorHAnsi" w:hAnsiTheme="minorHAnsi"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973753" w:rsidRPr="00241180" w:rsidRDefault="00782FFC" w:rsidP="0097375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Czy Zamawiający w pakiecie 103 poz. 1 wyrazi zgodę na zmianę konfekcjonowania leku IMATINIB 400mg x 30 tabl. </w:t>
      </w:r>
      <w:proofErr w:type="spellStart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powl</w:t>
      </w:r>
      <w:proofErr w:type="spellEnd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. z przeliczeniem ilości opakowań - 150 </w:t>
      </w:r>
      <w:proofErr w:type="spellStart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opk</w:t>
      </w:r>
      <w:proofErr w:type="spellEnd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. ?</w:t>
      </w:r>
    </w:p>
    <w:p w:rsidR="00973753" w:rsidRPr="00241180" w:rsidRDefault="00973753" w:rsidP="00973753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41180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973753" w:rsidRPr="00782FFC" w:rsidRDefault="00782FFC" w:rsidP="00241180">
      <w:pPr>
        <w:spacing w:after="0" w:line="240" w:lineRule="auto"/>
        <w:contextualSpacing/>
        <w:rPr>
          <w:rFonts w:asciiTheme="minorHAnsi" w:hAnsiTheme="minorHAnsi" w:cs="Calibri"/>
          <w:color w:val="FF0000"/>
          <w:sz w:val="20"/>
          <w:szCs w:val="20"/>
          <w:lang w:eastAsia="pl-PL"/>
        </w:rPr>
      </w:pPr>
      <w:r>
        <w:rPr>
          <w:rFonts w:asciiTheme="minorHAnsi" w:hAnsiTheme="minorHAnsi" w:cs="Calibri"/>
          <w:color w:val="FF0000"/>
          <w:sz w:val="20"/>
          <w:szCs w:val="20"/>
          <w:lang w:eastAsia="pl-PL"/>
        </w:rPr>
        <w:t>Zamawiający wyraża zgodę.</w:t>
      </w:r>
    </w:p>
    <w:p w:rsidR="00973753" w:rsidRPr="00241180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41180">
        <w:rPr>
          <w:rFonts w:asciiTheme="minorHAnsi" w:hAnsiTheme="minorHAnsi"/>
          <w:b/>
          <w:sz w:val="20"/>
          <w:szCs w:val="20"/>
          <w:lang w:bidi="en-US"/>
        </w:rPr>
        <w:t>Pytanie nr 4</w:t>
      </w:r>
      <w:r w:rsidR="00241180" w:rsidRPr="00241180">
        <w:rPr>
          <w:rFonts w:asciiTheme="minorHAnsi" w:hAnsiTheme="minorHAnsi"/>
          <w:b/>
          <w:sz w:val="20"/>
          <w:szCs w:val="20"/>
          <w:lang w:bidi="en-US"/>
        </w:rPr>
        <w:t>8</w:t>
      </w:r>
      <w:r w:rsidR="00241180" w:rsidRPr="00241180">
        <w:rPr>
          <w:rFonts w:asciiTheme="minorHAnsi" w:hAnsiTheme="minorHAnsi"/>
          <w:sz w:val="20"/>
          <w:szCs w:val="20"/>
          <w:lang w:bidi="en-US"/>
        </w:rPr>
        <w:tab/>
      </w:r>
      <w:r w:rsidR="00241180" w:rsidRPr="00241180">
        <w:rPr>
          <w:rFonts w:asciiTheme="minorHAnsi" w:hAnsiTheme="minorHAnsi"/>
          <w:sz w:val="20"/>
          <w:szCs w:val="20"/>
          <w:lang w:bidi="en-US"/>
        </w:rPr>
        <w:tab/>
        <w:t>dot. zadania nr 103 poz. 2</w:t>
      </w:r>
      <w:r w:rsidRPr="00241180">
        <w:rPr>
          <w:rFonts w:asciiTheme="minorHAnsi" w:hAnsiTheme="minorHAnsi"/>
          <w:b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b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sz w:val="20"/>
          <w:szCs w:val="20"/>
          <w:lang w:bidi="en-US"/>
        </w:rPr>
        <w:t xml:space="preserve"> </w:t>
      </w:r>
      <w:r w:rsidRPr="00241180">
        <w:rPr>
          <w:rFonts w:asciiTheme="minorHAnsi" w:hAnsiTheme="minorHAnsi"/>
          <w:sz w:val="20"/>
          <w:szCs w:val="20"/>
          <w:lang w:bidi="en-US"/>
        </w:rPr>
        <w:tab/>
      </w:r>
      <w:r w:rsidRPr="00241180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973753" w:rsidRPr="00241180" w:rsidRDefault="00241180" w:rsidP="0024118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Czy Zamawiający w pakiecie 103 poz. 2 wyrazi zgodę na zmianę konfekcjonowania leku IMATINIB 100 mg x 60 tabl. </w:t>
      </w:r>
      <w:proofErr w:type="spellStart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powl</w:t>
      </w:r>
      <w:proofErr w:type="spellEnd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. z przeliczeniem ilości opakowań - 8 </w:t>
      </w:r>
      <w:proofErr w:type="spellStart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opk</w:t>
      </w:r>
      <w:proofErr w:type="spellEnd"/>
      <w:r w:rsidRPr="00241180">
        <w:rPr>
          <w:rFonts w:asciiTheme="minorHAnsi" w:hAnsiTheme="minorHAnsi" w:cs="Calibri"/>
          <w:color w:val="000000"/>
          <w:sz w:val="20"/>
          <w:szCs w:val="20"/>
          <w:lang w:eastAsia="pl-PL"/>
        </w:rPr>
        <w:t>. ?</w:t>
      </w:r>
    </w:p>
    <w:p w:rsidR="002A49EB" w:rsidRDefault="00973753" w:rsidP="00B04D3A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bidi="en-US"/>
        </w:rPr>
      </w:pPr>
      <w:r w:rsidRPr="000415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41180" w:rsidRPr="00241180" w:rsidRDefault="00782FFC" w:rsidP="00B04D3A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bidi="en-US"/>
        </w:rPr>
      </w:pPr>
      <w:r>
        <w:rPr>
          <w:rFonts w:asciiTheme="minorHAnsi" w:hAnsiTheme="minorHAnsi" w:cs="Calibri"/>
          <w:color w:val="FF0000"/>
          <w:sz w:val="20"/>
          <w:szCs w:val="20"/>
          <w:lang w:eastAsia="pl-PL"/>
        </w:rPr>
        <w:t>Zamawiający wyraża zgodę.</w:t>
      </w:r>
    </w:p>
    <w:p w:rsidR="008A7ADC" w:rsidRDefault="008A7ADC" w:rsidP="0098428E">
      <w:pPr>
        <w:spacing w:after="0" w:line="240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A7ADC" w:rsidRPr="001971AF" w:rsidRDefault="008A7ADC" w:rsidP="008A7ADC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384315" w:rsidRDefault="00384315" w:rsidP="00384315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</w:p>
    <w:p w:rsidR="008A7ADC" w:rsidRPr="00750F6C" w:rsidRDefault="008A7ADC" w:rsidP="008A7ADC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</w:t>
      </w:r>
      <w:r w:rsidR="00C91279">
        <w:rPr>
          <w:rFonts w:ascii="Monotype Corsiva" w:hAnsi="Monotype Corsiva"/>
          <w:color w:val="000000"/>
        </w:rPr>
        <w:t xml:space="preserve">     </w:t>
      </w:r>
      <w:r>
        <w:rPr>
          <w:rFonts w:ascii="Monotype Corsiva" w:hAnsi="Monotype Corsiva"/>
          <w:color w:val="000000"/>
        </w:rPr>
        <w:t xml:space="preserve">  </w:t>
      </w:r>
      <w:r w:rsidR="00C91279">
        <w:rPr>
          <w:rFonts w:ascii="Monotype Corsiva" w:hAnsi="Monotype Corsiva"/>
          <w:color w:val="000000"/>
        </w:rPr>
        <w:t>Sekretarz</w:t>
      </w:r>
    </w:p>
    <w:p w:rsidR="008A7ADC" w:rsidRPr="00750F6C" w:rsidRDefault="008A7ADC" w:rsidP="008A7ADC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 xml:space="preserve">       Komisji Przetargowej</w:t>
      </w:r>
    </w:p>
    <w:p w:rsidR="008A7ADC" w:rsidRPr="00C42181" w:rsidRDefault="008A7ADC" w:rsidP="008A7ADC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    </w:t>
      </w:r>
      <w:r w:rsidR="00C91279">
        <w:rPr>
          <w:rFonts w:ascii="Monotype Corsiva" w:hAnsi="Monotype Corsiva"/>
          <w:color w:val="000000"/>
        </w:rPr>
        <w:t xml:space="preserve">          </w:t>
      </w:r>
      <w:bookmarkStart w:id="0" w:name="_GoBack"/>
      <w:bookmarkEnd w:id="0"/>
      <w:r w:rsidRPr="00750F6C">
        <w:rPr>
          <w:rFonts w:ascii="Monotype Corsiva" w:hAnsi="Monotype Corsiva"/>
          <w:color w:val="000000"/>
        </w:rPr>
        <w:t xml:space="preserve"> </w:t>
      </w:r>
      <w:r w:rsidR="00C91279">
        <w:rPr>
          <w:rFonts w:ascii="Monotype Corsiva" w:hAnsi="Monotype Corsiva"/>
          <w:color w:val="000000"/>
        </w:rPr>
        <w:t xml:space="preserve">Ewa </w:t>
      </w:r>
      <w:proofErr w:type="spellStart"/>
      <w:r w:rsidR="00C91279">
        <w:rPr>
          <w:rFonts w:ascii="Monotype Corsiva" w:hAnsi="Monotype Corsiva"/>
          <w:color w:val="000000"/>
        </w:rPr>
        <w:t>Szczęsna</w:t>
      </w:r>
      <w:proofErr w:type="spellEnd"/>
    </w:p>
    <w:p w:rsidR="008A7ADC" w:rsidRPr="004C57E0" w:rsidRDefault="008A7ADC" w:rsidP="0098428E">
      <w:pPr>
        <w:spacing w:after="0" w:line="240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</w:p>
    <w:sectPr w:rsidR="008A7ADC" w:rsidRPr="004C57E0" w:rsidSect="00E95325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4" w:rsidRDefault="00E91A04">
      <w:pPr>
        <w:spacing w:after="0" w:line="240" w:lineRule="auto"/>
      </w:pPr>
      <w:r>
        <w:separator/>
      </w:r>
    </w:p>
  </w:endnote>
  <w:endnote w:type="continuationSeparator" w:id="0">
    <w:p w:rsidR="00E91A04" w:rsidRDefault="00E9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4" w:rsidRDefault="00E91A04">
    <w:pPr>
      <w:pStyle w:val="Stopka"/>
      <w:jc w:val="center"/>
      <w:rPr>
        <w:b/>
        <w:sz w:val="16"/>
        <w:szCs w:val="16"/>
      </w:rPr>
    </w:pPr>
  </w:p>
  <w:p w:rsidR="00E91A04" w:rsidRDefault="00E91A0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 wp14:anchorId="08CBDE60" wp14:editId="101EAF17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A04" w:rsidRDefault="00E91A04">
    <w:pPr>
      <w:pStyle w:val="Stopka"/>
      <w:rPr>
        <w:b/>
        <w:lang w:eastAsia="pl-PL"/>
      </w:rPr>
    </w:pP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91A04" w:rsidRDefault="00E91A04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</w:t>
    </w:r>
    <w:r w:rsidR="006A77CF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6A77CF">
      <w:rPr>
        <w:rFonts w:ascii="Century Gothic" w:hAnsi="Century Gothic"/>
        <w:color w:val="004685"/>
        <w:sz w:val="18"/>
        <w:szCs w:val="18"/>
      </w:rPr>
      <w:t>87</w:t>
    </w:r>
    <w:r>
      <w:rPr>
        <w:rFonts w:ascii="Century Gothic" w:hAnsi="Century Gothic"/>
        <w:color w:val="004685"/>
        <w:sz w:val="18"/>
        <w:szCs w:val="18"/>
      </w:rPr>
      <w:t xml:space="preserve">4 </w:t>
    </w:r>
    <w:r w:rsidR="006A77CF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4" w:rsidRDefault="00E91A04">
      <w:pPr>
        <w:spacing w:after="0" w:line="240" w:lineRule="auto"/>
      </w:pPr>
      <w:r>
        <w:separator/>
      </w:r>
    </w:p>
  </w:footnote>
  <w:footnote w:type="continuationSeparator" w:id="0">
    <w:p w:rsidR="00E91A04" w:rsidRDefault="00E9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4" w:rsidRDefault="00E91A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BFB55" wp14:editId="6B45BA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D0A092C" wp14:editId="350EC31D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5FF931" wp14:editId="06E7957C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91A04" w:rsidRDefault="00E91A04">
    <w:pPr>
      <w:pStyle w:val="Nagwek"/>
    </w:pPr>
    <w:r>
      <w:tab/>
    </w:r>
  </w:p>
  <w:p w:rsidR="00E91A04" w:rsidRDefault="00E91A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D5E70DD" wp14:editId="2B1CBEAE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A04" w:rsidRDefault="00E91A04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0D"/>
    <w:multiLevelType w:val="multilevel"/>
    <w:tmpl w:val="C16CD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17213"/>
    <w:multiLevelType w:val="hybridMultilevel"/>
    <w:tmpl w:val="48F8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3A906206"/>
    <w:multiLevelType w:val="hybridMultilevel"/>
    <w:tmpl w:val="7E085784"/>
    <w:lvl w:ilvl="0" w:tplc="A60A66F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55A90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671D8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5F3E"/>
    <w:multiLevelType w:val="hybridMultilevel"/>
    <w:tmpl w:val="B1C44BD8"/>
    <w:lvl w:ilvl="0" w:tplc="2536D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017B0"/>
    <w:multiLevelType w:val="hybridMultilevel"/>
    <w:tmpl w:val="81621FA8"/>
    <w:lvl w:ilvl="0" w:tplc="226C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7754C"/>
    <w:multiLevelType w:val="hybridMultilevel"/>
    <w:tmpl w:val="9D16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2D6B"/>
    <w:multiLevelType w:val="hybridMultilevel"/>
    <w:tmpl w:val="ED6A84AA"/>
    <w:lvl w:ilvl="0" w:tplc="3BE8A27A">
      <w:start w:val="3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4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1"/>
  </w:num>
  <w:num w:numId="8">
    <w:abstractNumId w:val="29"/>
  </w:num>
  <w:num w:numId="9">
    <w:abstractNumId w:val="9"/>
  </w:num>
  <w:num w:numId="10">
    <w:abstractNumId w:val="2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5"/>
  </w:num>
  <w:num w:numId="16">
    <w:abstractNumId w:val="14"/>
  </w:num>
  <w:num w:numId="17">
    <w:abstractNumId w:val="39"/>
  </w:num>
  <w:num w:numId="18">
    <w:abstractNumId w:val="33"/>
  </w:num>
  <w:num w:numId="19">
    <w:abstractNumId w:val="13"/>
  </w:num>
  <w:num w:numId="20">
    <w:abstractNumId w:val="0"/>
  </w:num>
  <w:num w:numId="21">
    <w:abstractNumId w:val="47"/>
  </w:num>
  <w:num w:numId="22">
    <w:abstractNumId w:val="23"/>
  </w:num>
  <w:num w:numId="23">
    <w:abstractNumId w:val="5"/>
  </w:num>
  <w:num w:numId="24">
    <w:abstractNumId w:val="37"/>
  </w:num>
  <w:num w:numId="25">
    <w:abstractNumId w:val="43"/>
  </w:num>
  <w:num w:numId="26">
    <w:abstractNumId w:val="31"/>
  </w:num>
  <w:num w:numId="27">
    <w:abstractNumId w:val="40"/>
  </w:num>
  <w:num w:numId="28">
    <w:abstractNumId w:val="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5"/>
  </w:num>
  <w:num w:numId="32">
    <w:abstractNumId w:val="46"/>
  </w:num>
  <w:num w:numId="33">
    <w:abstractNumId w:val="15"/>
  </w:num>
  <w:num w:numId="34">
    <w:abstractNumId w:val="32"/>
  </w:num>
  <w:num w:numId="35">
    <w:abstractNumId w:val="19"/>
  </w:num>
  <w:num w:numId="36">
    <w:abstractNumId w:val="36"/>
  </w:num>
  <w:num w:numId="37">
    <w:abstractNumId w:val="17"/>
  </w:num>
  <w:num w:numId="38">
    <w:abstractNumId w:val="1"/>
  </w:num>
  <w:num w:numId="39">
    <w:abstractNumId w:val="2"/>
  </w:num>
  <w:num w:numId="40">
    <w:abstractNumId w:val="8"/>
  </w:num>
  <w:num w:numId="41">
    <w:abstractNumId w:val="26"/>
  </w:num>
  <w:num w:numId="42">
    <w:abstractNumId w:val="7"/>
  </w:num>
  <w:num w:numId="43">
    <w:abstractNumId w:val="24"/>
  </w:num>
  <w:num w:numId="44">
    <w:abstractNumId w:val="22"/>
  </w:num>
  <w:num w:numId="45">
    <w:abstractNumId w:val="16"/>
  </w:num>
  <w:num w:numId="46">
    <w:abstractNumId w:val="41"/>
  </w:num>
  <w:num w:numId="47">
    <w:abstractNumId w:val="27"/>
  </w:num>
  <w:num w:numId="48">
    <w:abstractNumId w:val="28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07C36"/>
    <w:rsid w:val="00021D08"/>
    <w:rsid w:val="00026946"/>
    <w:rsid w:val="0004155A"/>
    <w:rsid w:val="0004504F"/>
    <w:rsid w:val="000527BE"/>
    <w:rsid w:val="00056E6A"/>
    <w:rsid w:val="00070148"/>
    <w:rsid w:val="000855F6"/>
    <w:rsid w:val="0008787B"/>
    <w:rsid w:val="000A0B2B"/>
    <w:rsid w:val="000A36B5"/>
    <w:rsid w:val="000A5A9B"/>
    <w:rsid w:val="000C5C41"/>
    <w:rsid w:val="000C7F39"/>
    <w:rsid w:val="000D0624"/>
    <w:rsid w:val="000D1771"/>
    <w:rsid w:val="000E11A4"/>
    <w:rsid w:val="000F7C0F"/>
    <w:rsid w:val="00100CB3"/>
    <w:rsid w:val="00111F16"/>
    <w:rsid w:val="00125434"/>
    <w:rsid w:val="00131AC2"/>
    <w:rsid w:val="00142B4A"/>
    <w:rsid w:val="00147E1D"/>
    <w:rsid w:val="00171F13"/>
    <w:rsid w:val="00171F44"/>
    <w:rsid w:val="00173A09"/>
    <w:rsid w:val="001A0095"/>
    <w:rsid w:val="001A1788"/>
    <w:rsid w:val="001A4724"/>
    <w:rsid w:val="001A5427"/>
    <w:rsid w:val="001B2991"/>
    <w:rsid w:val="001B471C"/>
    <w:rsid w:val="001B692D"/>
    <w:rsid w:val="001C2A97"/>
    <w:rsid w:val="001E0741"/>
    <w:rsid w:val="001E2951"/>
    <w:rsid w:val="001E3C47"/>
    <w:rsid w:val="00200D2A"/>
    <w:rsid w:val="0020180D"/>
    <w:rsid w:val="002023FD"/>
    <w:rsid w:val="002041E7"/>
    <w:rsid w:val="00207834"/>
    <w:rsid w:val="00216C85"/>
    <w:rsid w:val="00216E4B"/>
    <w:rsid w:val="0022683A"/>
    <w:rsid w:val="00226DC7"/>
    <w:rsid w:val="00234271"/>
    <w:rsid w:val="00234B1F"/>
    <w:rsid w:val="00241180"/>
    <w:rsid w:val="0025399A"/>
    <w:rsid w:val="00256401"/>
    <w:rsid w:val="00276A89"/>
    <w:rsid w:val="00280797"/>
    <w:rsid w:val="002847DA"/>
    <w:rsid w:val="00284A91"/>
    <w:rsid w:val="00284E3E"/>
    <w:rsid w:val="00285242"/>
    <w:rsid w:val="00290319"/>
    <w:rsid w:val="00294729"/>
    <w:rsid w:val="002972E4"/>
    <w:rsid w:val="002A49EB"/>
    <w:rsid w:val="002A4F00"/>
    <w:rsid w:val="002B01D5"/>
    <w:rsid w:val="002C05CC"/>
    <w:rsid w:val="002C362A"/>
    <w:rsid w:val="002C5217"/>
    <w:rsid w:val="002E3D5A"/>
    <w:rsid w:val="002F2402"/>
    <w:rsid w:val="002F24EA"/>
    <w:rsid w:val="0030105C"/>
    <w:rsid w:val="00304779"/>
    <w:rsid w:val="00312755"/>
    <w:rsid w:val="003250A8"/>
    <w:rsid w:val="00343A7C"/>
    <w:rsid w:val="00360B97"/>
    <w:rsid w:val="003612BF"/>
    <w:rsid w:val="00370383"/>
    <w:rsid w:val="003821D1"/>
    <w:rsid w:val="00384315"/>
    <w:rsid w:val="00390E14"/>
    <w:rsid w:val="003D3175"/>
    <w:rsid w:val="003D7098"/>
    <w:rsid w:val="003F00A6"/>
    <w:rsid w:val="003F212B"/>
    <w:rsid w:val="003F4C3C"/>
    <w:rsid w:val="00404A82"/>
    <w:rsid w:val="004127F6"/>
    <w:rsid w:val="0041305A"/>
    <w:rsid w:val="00413C94"/>
    <w:rsid w:val="00424C3B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B2323"/>
    <w:rsid w:val="004C57E0"/>
    <w:rsid w:val="004D4783"/>
    <w:rsid w:val="004E47FF"/>
    <w:rsid w:val="004F5CE0"/>
    <w:rsid w:val="004F6325"/>
    <w:rsid w:val="005043C4"/>
    <w:rsid w:val="00517EA3"/>
    <w:rsid w:val="00535E19"/>
    <w:rsid w:val="00543A96"/>
    <w:rsid w:val="0058112B"/>
    <w:rsid w:val="00582259"/>
    <w:rsid w:val="005B58DB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6DA9"/>
    <w:rsid w:val="00617599"/>
    <w:rsid w:val="006230CC"/>
    <w:rsid w:val="006259E6"/>
    <w:rsid w:val="00627500"/>
    <w:rsid w:val="0064134D"/>
    <w:rsid w:val="00643C11"/>
    <w:rsid w:val="00645C08"/>
    <w:rsid w:val="0066181C"/>
    <w:rsid w:val="00671EDC"/>
    <w:rsid w:val="00687869"/>
    <w:rsid w:val="006A77CF"/>
    <w:rsid w:val="006B77CA"/>
    <w:rsid w:val="006C39CE"/>
    <w:rsid w:val="006D0EE4"/>
    <w:rsid w:val="006D1C2D"/>
    <w:rsid w:val="006D61E2"/>
    <w:rsid w:val="006D786F"/>
    <w:rsid w:val="006E75CC"/>
    <w:rsid w:val="007057BF"/>
    <w:rsid w:val="00706067"/>
    <w:rsid w:val="00706953"/>
    <w:rsid w:val="007158A3"/>
    <w:rsid w:val="00721D26"/>
    <w:rsid w:val="00743C51"/>
    <w:rsid w:val="00745B30"/>
    <w:rsid w:val="00750F6C"/>
    <w:rsid w:val="00762150"/>
    <w:rsid w:val="00762831"/>
    <w:rsid w:val="00775401"/>
    <w:rsid w:val="00782FFC"/>
    <w:rsid w:val="00791946"/>
    <w:rsid w:val="00797633"/>
    <w:rsid w:val="007B1F18"/>
    <w:rsid w:val="007F19BD"/>
    <w:rsid w:val="00811284"/>
    <w:rsid w:val="00812581"/>
    <w:rsid w:val="0081697A"/>
    <w:rsid w:val="00826C09"/>
    <w:rsid w:val="00855112"/>
    <w:rsid w:val="0087545A"/>
    <w:rsid w:val="0089014C"/>
    <w:rsid w:val="00894A62"/>
    <w:rsid w:val="008A78CD"/>
    <w:rsid w:val="008A7ADC"/>
    <w:rsid w:val="008B3C3F"/>
    <w:rsid w:val="008D6F1D"/>
    <w:rsid w:val="008F7639"/>
    <w:rsid w:val="00914B7A"/>
    <w:rsid w:val="0092205D"/>
    <w:rsid w:val="0092594D"/>
    <w:rsid w:val="009342CD"/>
    <w:rsid w:val="00944609"/>
    <w:rsid w:val="009564FF"/>
    <w:rsid w:val="009637C2"/>
    <w:rsid w:val="0096664A"/>
    <w:rsid w:val="009708A1"/>
    <w:rsid w:val="00973753"/>
    <w:rsid w:val="009746FA"/>
    <w:rsid w:val="00974B0B"/>
    <w:rsid w:val="00977A0D"/>
    <w:rsid w:val="0098428E"/>
    <w:rsid w:val="0098494F"/>
    <w:rsid w:val="009A0898"/>
    <w:rsid w:val="009D72E2"/>
    <w:rsid w:val="009E6CE8"/>
    <w:rsid w:val="00A20287"/>
    <w:rsid w:val="00A31488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D780F"/>
    <w:rsid w:val="00AE0580"/>
    <w:rsid w:val="00AE2BC9"/>
    <w:rsid w:val="00B04D3A"/>
    <w:rsid w:val="00B17E21"/>
    <w:rsid w:val="00B27989"/>
    <w:rsid w:val="00B40BF5"/>
    <w:rsid w:val="00B71385"/>
    <w:rsid w:val="00B77624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206E"/>
    <w:rsid w:val="00C37C75"/>
    <w:rsid w:val="00C42181"/>
    <w:rsid w:val="00C62600"/>
    <w:rsid w:val="00C816B8"/>
    <w:rsid w:val="00C91279"/>
    <w:rsid w:val="00CA3698"/>
    <w:rsid w:val="00CA5437"/>
    <w:rsid w:val="00CB3361"/>
    <w:rsid w:val="00CC1F8D"/>
    <w:rsid w:val="00CD4499"/>
    <w:rsid w:val="00CE2C0F"/>
    <w:rsid w:val="00CE6587"/>
    <w:rsid w:val="00CF50C1"/>
    <w:rsid w:val="00D01BDB"/>
    <w:rsid w:val="00D400B4"/>
    <w:rsid w:val="00D42AB3"/>
    <w:rsid w:val="00D54429"/>
    <w:rsid w:val="00D55274"/>
    <w:rsid w:val="00D61860"/>
    <w:rsid w:val="00D67785"/>
    <w:rsid w:val="00D7386C"/>
    <w:rsid w:val="00D768A2"/>
    <w:rsid w:val="00D81523"/>
    <w:rsid w:val="00D819AC"/>
    <w:rsid w:val="00D844DF"/>
    <w:rsid w:val="00D9357D"/>
    <w:rsid w:val="00DA02FA"/>
    <w:rsid w:val="00DA0A38"/>
    <w:rsid w:val="00DA4C1A"/>
    <w:rsid w:val="00DC1C6F"/>
    <w:rsid w:val="00DE5520"/>
    <w:rsid w:val="00DF750A"/>
    <w:rsid w:val="00E00550"/>
    <w:rsid w:val="00E052FE"/>
    <w:rsid w:val="00E073BA"/>
    <w:rsid w:val="00E279F4"/>
    <w:rsid w:val="00E3660E"/>
    <w:rsid w:val="00E40E7D"/>
    <w:rsid w:val="00E44991"/>
    <w:rsid w:val="00E50E32"/>
    <w:rsid w:val="00E60031"/>
    <w:rsid w:val="00E630CB"/>
    <w:rsid w:val="00E67C2A"/>
    <w:rsid w:val="00E849FA"/>
    <w:rsid w:val="00E91A04"/>
    <w:rsid w:val="00E95325"/>
    <w:rsid w:val="00EA111F"/>
    <w:rsid w:val="00EA233F"/>
    <w:rsid w:val="00EC2765"/>
    <w:rsid w:val="00EE5AD4"/>
    <w:rsid w:val="00F1070E"/>
    <w:rsid w:val="00F14AE3"/>
    <w:rsid w:val="00F22FC6"/>
    <w:rsid w:val="00F26FFA"/>
    <w:rsid w:val="00F3789B"/>
    <w:rsid w:val="00F466DF"/>
    <w:rsid w:val="00F5146F"/>
    <w:rsid w:val="00F600D9"/>
    <w:rsid w:val="00F613CC"/>
    <w:rsid w:val="00F829DD"/>
    <w:rsid w:val="00F94F50"/>
    <w:rsid w:val="00FA2664"/>
    <w:rsid w:val="00FB0749"/>
    <w:rsid w:val="00FB381C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29B0-1C7D-4867-A3AF-C0BEF013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26</cp:revision>
  <cp:lastPrinted>2021-05-24T09:23:00Z</cp:lastPrinted>
  <dcterms:created xsi:type="dcterms:W3CDTF">2022-01-25T08:09:00Z</dcterms:created>
  <dcterms:modified xsi:type="dcterms:W3CDTF">2022-02-18T11:36:00Z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