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CD88" w14:textId="7DF0AB77" w:rsidR="00EF7DC8" w:rsidRPr="00C60C39" w:rsidRDefault="005B6F9B" w:rsidP="0071040E">
      <w:pPr>
        <w:ind w:left="0" w:firstLine="0"/>
        <w:rPr>
          <w:rFonts w:asciiTheme="majorHAnsi" w:hAnsiTheme="majorHAnsi" w:cstheme="majorHAnsi"/>
        </w:rPr>
      </w:pPr>
    </w:p>
    <w:p w14:paraId="7A220612" w14:textId="77777777" w:rsidR="0071040E" w:rsidRDefault="0071040E" w:rsidP="0071040E">
      <w:pPr>
        <w:widowControl w:val="0"/>
        <w:suppressAutoHyphens/>
        <w:spacing w:line="276" w:lineRule="auto"/>
        <w:ind w:left="0" w:firstLine="0"/>
        <w:jc w:val="center"/>
        <w:rPr>
          <w:rFonts w:asciiTheme="majorHAnsi" w:eastAsia="SimSun" w:hAnsiTheme="majorHAnsi" w:cstheme="majorHAnsi"/>
          <w:b/>
          <w:color w:val="000000" w:themeColor="text1"/>
          <w:kern w:val="2"/>
          <w:lang w:eastAsia="hi-IN" w:bidi="hi-IN"/>
        </w:rPr>
      </w:pPr>
    </w:p>
    <w:p w14:paraId="08C58BC0" w14:textId="37987780" w:rsidR="00FC3977" w:rsidRDefault="0071040E" w:rsidP="0071040E">
      <w:pPr>
        <w:widowControl w:val="0"/>
        <w:suppressAutoHyphens/>
        <w:spacing w:line="276" w:lineRule="auto"/>
        <w:ind w:left="0" w:firstLine="0"/>
        <w:jc w:val="center"/>
        <w:rPr>
          <w:rFonts w:asciiTheme="majorHAnsi" w:eastAsia="SimSun" w:hAnsiTheme="majorHAnsi" w:cstheme="majorHAnsi"/>
          <w:b/>
          <w:color w:val="000000" w:themeColor="text1"/>
          <w:kern w:val="2"/>
          <w:lang w:eastAsia="hi-IN" w:bidi="hi-IN"/>
        </w:rPr>
      </w:pPr>
      <w:r>
        <w:rPr>
          <w:rFonts w:asciiTheme="majorHAnsi" w:eastAsia="SimSun" w:hAnsiTheme="majorHAnsi" w:cstheme="majorHAnsi"/>
          <w:b/>
          <w:color w:val="000000" w:themeColor="text1"/>
          <w:kern w:val="2"/>
          <w:lang w:eastAsia="hi-IN" w:bidi="hi-IN"/>
        </w:rPr>
        <w:t>PROJEKT UMOWY</w:t>
      </w:r>
    </w:p>
    <w:p w14:paraId="6F2D3879" w14:textId="090ACA89" w:rsidR="0071040E" w:rsidRPr="00C60C39" w:rsidRDefault="0071040E" w:rsidP="0071040E">
      <w:pPr>
        <w:widowControl w:val="0"/>
        <w:suppressAutoHyphens/>
        <w:spacing w:line="276" w:lineRule="auto"/>
        <w:ind w:left="0" w:firstLine="0"/>
        <w:jc w:val="center"/>
        <w:rPr>
          <w:rFonts w:asciiTheme="majorHAnsi" w:eastAsia="SimSun" w:hAnsiTheme="majorHAnsi" w:cstheme="majorHAnsi"/>
          <w:color w:val="00B0F0"/>
          <w:kern w:val="2"/>
          <w:lang w:eastAsia="hi-IN" w:bidi="hi-IN"/>
        </w:rPr>
      </w:pPr>
      <w:r>
        <w:rPr>
          <w:rFonts w:asciiTheme="majorHAnsi" w:eastAsia="SimSun" w:hAnsiTheme="majorHAnsi" w:cstheme="majorHAnsi"/>
          <w:b/>
          <w:color w:val="000000" w:themeColor="text1"/>
          <w:kern w:val="2"/>
          <w:lang w:eastAsia="hi-IN" w:bidi="hi-IN"/>
        </w:rPr>
        <w:t>„Zakup w ramach umowy kompleksowej paliwa gazowego i jego dystrybucji na potrzeby budynków zarządzanych przez Śląski Zarząd Nieruchomości”</w:t>
      </w:r>
    </w:p>
    <w:p w14:paraId="1D8EF89A" w14:textId="77777777" w:rsidR="00FC3977" w:rsidRPr="00C60C39" w:rsidRDefault="00FC3977" w:rsidP="00FC3977">
      <w:pPr>
        <w:autoSpaceDE w:val="0"/>
        <w:autoSpaceDN w:val="0"/>
        <w:adjustRightInd w:val="0"/>
        <w:spacing w:line="240" w:lineRule="auto"/>
        <w:ind w:left="0" w:firstLine="0"/>
        <w:jc w:val="center"/>
        <w:rPr>
          <w:rFonts w:asciiTheme="majorHAnsi" w:eastAsia="Calibri" w:hAnsiTheme="majorHAnsi" w:cstheme="majorHAnsi"/>
          <w:color w:val="000000"/>
          <w:lang w:eastAsia="en-US"/>
        </w:rPr>
      </w:pPr>
    </w:p>
    <w:p w14:paraId="10E3FA19" w14:textId="77777777" w:rsidR="00FC3977" w:rsidRPr="00C60C39" w:rsidRDefault="00FC3977" w:rsidP="00FC3977">
      <w:pPr>
        <w:autoSpaceDE w:val="0"/>
        <w:autoSpaceDN w:val="0"/>
        <w:adjustRightInd w:val="0"/>
        <w:spacing w:line="240" w:lineRule="auto"/>
        <w:ind w:left="357" w:firstLine="0"/>
        <w:rPr>
          <w:rFonts w:asciiTheme="majorHAnsi" w:eastAsia="Calibri" w:hAnsiTheme="majorHAnsi" w:cstheme="majorHAnsi"/>
          <w:color w:val="000000"/>
          <w:lang w:eastAsia="en-US"/>
        </w:rPr>
      </w:pPr>
      <w:r w:rsidRPr="00C60C39">
        <w:rPr>
          <w:rFonts w:asciiTheme="majorHAnsi" w:eastAsia="Calibri" w:hAnsiTheme="majorHAnsi" w:cstheme="majorHAnsi"/>
          <w:color w:val="000000"/>
          <w:lang w:eastAsia="en-US"/>
        </w:rPr>
        <w:t xml:space="preserve">zawarta w dniu </w:t>
      </w:r>
      <w:r w:rsidRPr="00C60C39">
        <w:rPr>
          <w:rFonts w:asciiTheme="majorHAnsi" w:eastAsia="Calibri" w:hAnsiTheme="majorHAnsi" w:cstheme="majorHAnsi"/>
          <w:b/>
          <w:bCs/>
          <w:color w:val="000000"/>
          <w:lang w:eastAsia="en-US"/>
        </w:rPr>
        <w:t>………………………… 2021</w:t>
      </w:r>
      <w:r w:rsidRPr="00C60C39">
        <w:rPr>
          <w:rFonts w:asciiTheme="majorHAnsi" w:eastAsia="Calibri" w:hAnsiTheme="majorHAnsi" w:cstheme="majorHAnsi"/>
          <w:color w:val="000000"/>
          <w:lang w:eastAsia="en-US"/>
        </w:rPr>
        <w:t xml:space="preserve"> roku w Katowicach  pomiędzy: </w:t>
      </w:r>
    </w:p>
    <w:p w14:paraId="14FE55DF" w14:textId="77777777" w:rsidR="00FC3977" w:rsidRPr="00C60C39" w:rsidRDefault="00FC3977" w:rsidP="00FC3977">
      <w:pPr>
        <w:autoSpaceDE w:val="0"/>
        <w:autoSpaceDN w:val="0"/>
        <w:adjustRightInd w:val="0"/>
        <w:spacing w:line="240" w:lineRule="auto"/>
        <w:ind w:left="357" w:firstLine="0"/>
        <w:rPr>
          <w:rFonts w:asciiTheme="majorHAnsi" w:eastAsia="Calibri" w:hAnsiTheme="majorHAnsi" w:cstheme="majorHAnsi"/>
          <w:color w:val="000000"/>
          <w:lang w:eastAsia="en-US"/>
        </w:rPr>
      </w:pPr>
    </w:p>
    <w:p w14:paraId="7C30F5BE" w14:textId="77777777" w:rsidR="00FC3977" w:rsidRPr="00DC7858" w:rsidRDefault="00FC3977" w:rsidP="00FC3977">
      <w:pPr>
        <w:spacing w:line="276" w:lineRule="auto"/>
        <w:ind w:left="357" w:firstLine="0"/>
        <w:rPr>
          <w:rFonts w:asciiTheme="minorHAnsi" w:hAnsiTheme="minorHAnsi" w:cstheme="minorHAnsi"/>
          <w:b/>
          <w:color w:val="000000"/>
        </w:rPr>
      </w:pPr>
      <w:r w:rsidRPr="00DC7858">
        <w:rPr>
          <w:rFonts w:asciiTheme="minorHAnsi" w:hAnsiTheme="minorHAnsi" w:cstheme="minorHAnsi"/>
          <w:b/>
          <w:color w:val="000000"/>
        </w:rPr>
        <w:t>Województwem Śląskim, w imieniu którego działa Dyrektor Śląskiego Zarządu Nieruchomości – Rafał Turotszy, na podstawie pełnomocnictwa nr 00102/2013 z dnia 25 kwietnia 2013 r., z siedzibą w Katowicach (kod 40-172), przy ul. Grabowej 1 A NIP 9542770064 REGON 240305185</w:t>
      </w:r>
    </w:p>
    <w:p w14:paraId="7D5080E4" w14:textId="77777777" w:rsidR="00FC3977" w:rsidRPr="00C60C39" w:rsidRDefault="00FC3977" w:rsidP="00FC3977">
      <w:pPr>
        <w:spacing w:line="276" w:lineRule="auto"/>
        <w:ind w:left="357" w:firstLine="0"/>
        <w:rPr>
          <w:rFonts w:asciiTheme="majorHAnsi" w:hAnsiTheme="majorHAnsi" w:cstheme="majorHAnsi"/>
        </w:rPr>
      </w:pPr>
      <w:r w:rsidRPr="00C60C39">
        <w:rPr>
          <w:rFonts w:asciiTheme="majorHAnsi" w:hAnsiTheme="majorHAnsi" w:cstheme="majorHAnsi"/>
        </w:rPr>
        <w:t>zwanym w treści umowy jako „</w:t>
      </w:r>
      <w:r w:rsidRPr="00C60C39">
        <w:rPr>
          <w:rFonts w:asciiTheme="majorHAnsi" w:hAnsiTheme="majorHAnsi" w:cstheme="majorHAnsi"/>
          <w:b/>
          <w:bCs/>
          <w:i/>
          <w:iCs/>
        </w:rPr>
        <w:t>ZAMAWIAJĄCY</w:t>
      </w:r>
      <w:r w:rsidRPr="00C60C39">
        <w:rPr>
          <w:rFonts w:asciiTheme="majorHAnsi" w:hAnsiTheme="majorHAnsi" w:cstheme="majorHAnsi"/>
        </w:rPr>
        <w:t>”</w:t>
      </w:r>
    </w:p>
    <w:p w14:paraId="146DA93C" w14:textId="77777777" w:rsidR="00FC3977" w:rsidRPr="00C60C39" w:rsidRDefault="00FC3977" w:rsidP="00FC3977">
      <w:pPr>
        <w:spacing w:line="276" w:lineRule="auto"/>
        <w:ind w:left="357" w:firstLine="0"/>
        <w:rPr>
          <w:rFonts w:asciiTheme="majorHAnsi" w:hAnsiTheme="majorHAnsi" w:cstheme="majorHAnsi"/>
        </w:rPr>
      </w:pPr>
      <w:r w:rsidRPr="00C60C39">
        <w:rPr>
          <w:rFonts w:asciiTheme="majorHAnsi" w:hAnsiTheme="majorHAnsi" w:cstheme="majorHAnsi"/>
        </w:rPr>
        <w:t>a</w:t>
      </w:r>
    </w:p>
    <w:p w14:paraId="4E0226C2" w14:textId="77777777" w:rsidR="00FC3977" w:rsidRPr="00C60C39" w:rsidRDefault="00FC3977" w:rsidP="00FC3977">
      <w:pPr>
        <w:spacing w:line="276" w:lineRule="auto"/>
        <w:ind w:left="357" w:firstLine="0"/>
        <w:rPr>
          <w:rFonts w:asciiTheme="majorHAnsi" w:hAnsiTheme="majorHAnsi" w:cstheme="majorHAnsi"/>
          <w:bCs/>
          <w:snapToGrid w:val="0"/>
          <w:kern w:val="32"/>
          <w:lang w:eastAsia="x-none"/>
        </w:rPr>
      </w:pPr>
      <w:r w:rsidRPr="00C60C39">
        <w:rPr>
          <w:rFonts w:asciiTheme="majorHAnsi" w:hAnsiTheme="majorHAnsi" w:cstheme="majorHAnsi"/>
          <w:b/>
          <w:bCs/>
          <w:snapToGrid w:val="0"/>
          <w:kern w:val="32"/>
          <w:lang w:eastAsia="x-none"/>
        </w:rPr>
        <w:t>………………………………………………………</w:t>
      </w:r>
    </w:p>
    <w:p w14:paraId="4395B0A6" w14:textId="452044FA" w:rsidR="00FC3977" w:rsidRPr="00C60C39" w:rsidRDefault="00FC3977" w:rsidP="00FC3977">
      <w:pPr>
        <w:keepNext/>
        <w:spacing w:after="200" w:line="480" w:lineRule="auto"/>
        <w:ind w:left="0" w:firstLine="0"/>
        <w:jc w:val="left"/>
        <w:outlineLvl w:val="0"/>
        <w:rPr>
          <w:rFonts w:asciiTheme="majorHAnsi" w:hAnsiTheme="majorHAnsi" w:cstheme="majorHAnsi"/>
        </w:rPr>
      </w:pPr>
      <w:r w:rsidRPr="00C60C39">
        <w:rPr>
          <w:rFonts w:asciiTheme="majorHAnsi" w:hAnsiTheme="majorHAnsi" w:cstheme="majorHAnsi"/>
        </w:rPr>
        <w:t xml:space="preserve">       zwan</w:t>
      </w:r>
      <w:r w:rsidR="001E4C07">
        <w:rPr>
          <w:rFonts w:asciiTheme="majorHAnsi" w:hAnsiTheme="majorHAnsi" w:cstheme="majorHAnsi"/>
        </w:rPr>
        <w:t>ą</w:t>
      </w:r>
      <w:r w:rsidRPr="00C60C39">
        <w:rPr>
          <w:rFonts w:asciiTheme="majorHAnsi" w:hAnsiTheme="majorHAnsi" w:cstheme="majorHAnsi"/>
        </w:rPr>
        <w:t xml:space="preserve"> w treści umowy jako „</w:t>
      </w:r>
      <w:r w:rsidRPr="00C60C39">
        <w:rPr>
          <w:rFonts w:asciiTheme="majorHAnsi" w:hAnsiTheme="majorHAnsi" w:cstheme="majorHAnsi"/>
          <w:b/>
          <w:bCs/>
          <w:i/>
          <w:iCs/>
        </w:rPr>
        <w:t>WYKONAWCĄ”,</w:t>
      </w:r>
    </w:p>
    <w:p w14:paraId="60A6B7C7" w14:textId="77777777" w:rsidR="00FC3977" w:rsidRPr="00C60C39" w:rsidRDefault="00FC3977" w:rsidP="00FC3977">
      <w:pPr>
        <w:spacing w:after="160" w:line="276" w:lineRule="auto"/>
        <w:ind w:left="357" w:firstLine="0"/>
        <w:rPr>
          <w:rFonts w:asciiTheme="majorHAnsi" w:hAnsiTheme="majorHAnsi" w:cstheme="majorHAnsi"/>
          <w:i/>
          <w:iCs/>
          <w:sz w:val="20"/>
          <w:szCs w:val="20"/>
        </w:rPr>
      </w:pPr>
      <w:bookmarkStart w:id="0" w:name="_Hlk60745359"/>
      <w:r w:rsidRPr="00C60C39">
        <w:rPr>
          <w:rFonts w:asciiTheme="majorHAnsi" w:eastAsia="Calibri" w:hAnsiTheme="majorHAnsi" w:cstheme="majorHAnsi"/>
          <w:i/>
          <w:iCs/>
          <w:sz w:val="20"/>
          <w:szCs w:val="20"/>
          <w:lang w:eastAsia="en-US"/>
        </w:rPr>
        <w:t xml:space="preserve">W wyniku przyjęcia przez Zamawiającego oferty Wykonawcy w trybie zapytania ofertowego, </w:t>
      </w:r>
      <w:bookmarkEnd w:id="0"/>
      <w:r w:rsidRPr="00C60C39">
        <w:rPr>
          <w:rFonts w:asciiTheme="majorHAnsi" w:eastAsia="Calibri" w:hAnsiTheme="majorHAnsi" w:cstheme="majorHAnsi"/>
          <w:i/>
          <w:iCs/>
          <w:sz w:val="20"/>
          <w:szCs w:val="20"/>
          <w:lang w:eastAsia="en-US"/>
        </w:rPr>
        <w:t xml:space="preserve">na podstawie </w:t>
      </w:r>
      <w:r w:rsidRPr="00C60C39">
        <w:rPr>
          <w:rFonts w:asciiTheme="majorHAnsi" w:hAnsiTheme="majorHAnsi" w:cstheme="majorHAnsi"/>
          <w:i/>
          <w:iCs/>
          <w:sz w:val="20"/>
          <w:szCs w:val="20"/>
        </w:rPr>
        <w:t>zamówienia poniżej kwoty 130 000,00 zł, realizowanego bez stosowania przepisów ustawy z dnia 11 września 2019 r. Prawo zamówień publicznych (tekst jednolity: Dz. U. z 2021 r., poz. 1129 z późn.zm.)</w:t>
      </w:r>
    </w:p>
    <w:p w14:paraId="76E54793" w14:textId="77777777" w:rsidR="00FC3977" w:rsidRPr="00C60C39" w:rsidRDefault="00FC3977" w:rsidP="00FC3977">
      <w:pPr>
        <w:spacing w:after="160" w:line="276" w:lineRule="auto"/>
        <w:ind w:left="357" w:firstLine="0"/>
        <w:rPr>
          <w:rFonts w:asciiTheme="majorHAnsi" w:hAnsiTheme="majorHAnsi" w:cstheme="majorHAnsi"/>
          <w:i/>
          <w:iCs/>
          <w:sz w:val="18"/>
          <w:szCs w:val="18"/>
        </w:rPr>
      </w:pPr>
    </w:p>
    <w:p w14:paraId="54F7BD06" w14:textId="77777777" w:rsidR="00FC3977" w:rsidRPr="00DC7858" w:rsidRDefault="00FC3977" w:rsidP="00FC3977">
      <w:pPr>
        <w:ind w:left="641"/>
        <w:jc w:val="center"/>
        <w:rPr>
          <w:rFonts w:asciiTheme="minorHAnsi" w:hAnsiTheme="minorHAnsi" w:cstheme="minorHAnsi"/>
          <w:b/>
          <w:color w:val="000000" w:themeColor="text1"/>
        </w:rPr>
      </w:pPr>
      <w:r w:rsidRPr="00DC7858">
        <w:rPr>
          <w:rFonts w:asciiTheme="minorHAnsi" w:hAnsiTheme="minorHAnsi" w:cstheme="minorHAnsi"/>
          <w:b/>
          <w:color w:val="000000" w:themeColor="text1"/>
        </w:rPr>
        <w:t xml:space="preserve">§ 1 </w:t>
      </w:r>
    </w:p>
    <w:p w14:paraId="2DBAA01F" w14:textId="2FBEE585" w:rsidR="00FC3977" w:rsidRPr="00DC7858" w:rsidRDefault="00FC3977" w:rsidP="00C60C39">
      <w:pPr>
        <w:ind w:left="641"/>
        <w:jc w:val="center"/>
        <w:rPr>
          <w:rFonts w:asciiTheme="minorHAnsi" w:hAnsiTheme="minorHAnsi" w:cstheme="minorHAnsi"/>
          <w:b/>
          <w:color w:val="000000" w:themeColor="text1"/>
        </w:rPr>
      </w:pPr>
      <w:r w:rsidRPr="00DC7858">
        <w:rPr>
          <w:rFonts w:asciiTheme="minorHAnsi" w:hAnsiTheme="minorHAnsi" w:cstheme="minorHAnsi"/>
          <w:b/>
          <w:color w:val="000000" w:themeColor="text1"/>
        </w:rPr>
        <w:t>Przedmiot umowy</w:t>
      </w:r>
    </w:p>
    <w:p w14:paraId="6CF936F9" w14:textId="7EB25ECF" w:rsidR="00C60C39" w:rsidRPr="00C60C39" w:rsidRDefault="00C60C39" w:rsidP="00F631E5">
      <w:pPr>
        <w:numPr>
          <w:ilvl w:val="0"/>
          <w:numId w:val="1"/>
        </w:numPr>
        <w:spacing w:line="276" w:lineRule="auto"/>
        <w:rPr>
          <w:rFonts w:asciiTheme="majorHAnsi" w:hAnsiTheme="majorHAnsi" w:cstheme="majorHAnsi"/>
          <w:bCs/>
          <w:i/>
          <w:iCs/>
          <w:u w:val="single"/>
        </w:rPr>
      </w:pPr>
      <w:r w:rsidRPr="00C60C39">
        <w:rPr>
          <w:rFonts w:asciiTheme="majorHAnsi" w:hAnsiTheme="majorHAnsi" w:cstheme="majorHAnsi"/>
          <w:bCs/>
          <w:noProof/>
        </w:rPr>
        <w:t xml:space="preserve">Przedmiotem umowy  jest </w:t>
      </w:r>
      <w:r w:rsidRPr="00C60C39">
        <w:rPr>
          <w:rFonts w:asciiTheme="majorHAnsi" w:hAnsiTheme="majorHAnsi" w:cstheme="majorHAnsi"/>
          <w:b/>
          <w:noProof/>
        </w:rPr>
        <w:t>„</w:t>
      </w:r>
      <w:bookmarkStart w:id="1" w:name="_Hlk84414434"/>
      <w:r w:rsidRPr="00C60C39">
        <w:rPr>
          <w:rFonts w:asciiTheme="minorHAnsi" w:hAnsiTheme="minorHAnsi" w:cstheme="minorHAnsi"/>
          <w:b/>
        </w:rPr>
        <w:t>Zakup w ramach umowy kompleksowej paliwa gazowego i jego dystrybucji na potrzeby budynków zarządzanych przez Śląski Zarząd Nieruchomości.”</w:t>
      </w:r>
      <w:r w:rsidRPr="00C60C39">
        <w:rPr>
          <w:rFonts w:asciiTheme="majorHAnsi" w:hAnsiTheme="majorHAnsi" w:cstheme="majorHAnsi"/>
          <w:bCs/>
        </w:rPr>
        <w:t xml:space="preserve"> </w:t>
      </w:r>
      <w:bookmarkEnd w:id="1"/>
      <w:r w:rsidRPr="00C60C39">
        <w:rPr>
          <w:rFonts w:asciiTheme="majorHAnsi" w:hAnsiTheme="majorHAnsi" w:cstheme="majorHAnsi"/>
          <w:bCs/>
          <w:noProof/>
        </w:rPr>
        <w:t xml:space="preserve">– gazu ziemnego wysokometanowego typu E, przy ciśnieniu nie niższym niż 1,60 kPa, całodobowo – </w:t>
      </w:r>
      <w:r w:rsidRPr="00C60C39">
        <w:rPr>
          <w:rFonts w:asciiTheme="majorHAnsi" w:hAnsiTheme="majorHAnsi" w:cstheme="majorHAnsi"/>
          <w:bCs/>
          <w:i/>
          <w:iCs/>
          <w:noProof/>
        </w:rPr>
        <w:t>zgodnie z załącznikiem nr 1 do umowy</w:t>
      </w:r>
      <w:r w:rsidR="00F631E5">
        <w:rPr>
          <w:rFonts w:asciiTheme="majorHAnsi" w:hAnsiTheme="majorHAnsi" w:cstheme="majorHAnsi"/>
          <w:bCs/>
          <w:i/>
          <w:iCs/>
          <w:noProof/>
        </w:rPr>
        <w:t>.</w:t>
      </w:r>
    </w:p>
    <w:p w14:paraId="5EE4D6E9" w14:textId="77777777" w:rsidR="00C60C39" w:rsidRPr="00C60C39" w:rsidRDefault="00FC3977" w:rsidP="00F631E5">
      <w:pPr>
        <w:numPr>
          <w:ilvl w:val="0"/>
          <w:numId w:val="1"/>
        </w:numPr>
        <w:spacing w:line="276" w:lineRule="auto"/>
        <w:rPr>
          <w:rFonts w:asciiTheme="majorHAnsi" w:hAnsiTheme="majorHAnsi" w:cstheme="majorHAnsi"/>
          <w:bCs/>
          <w:i/>
          <w:iCs/>
          <w:u w:val="single"/>
        </w:rPr>
      </w:pPr>
      <w:r w:rsidRPr="00FC3977">
        <w:rPr>
          <w:rFonts w:asciiTheme="majorHAnsi" w:hAnsiTheme="majorHAnsi" w:cstheme="majorHAnsi"/>
          <w:color w:val="000000"/>
        </w:rPr>
        <w:t xml:space="preserve">Sprzedaż paliwa gazowego będzie odbywać się na warunkach określonych przepisami ustawy </w:t>
      </w:r>
    </w:p>
    <w:p w14:paraId="08D6292D" w14:textId="214265EF" w:rsidR="00FC3977" w:rsidRPr="00C60C39" w:rsidRDefault="00FC3977" w:rsidP="00F631E5">
      <w:pPr>
        <w:spacing w:line="276" w:lineRule="auto"/>
        <w:ind w:left="720" w:firstLine="0"/>
        <w:rPr>
          <w:rFonts w:asciiTheme="majorHAnsi" w:hAnsiTheme="majorHAnsi" w:cstheme="majorHAnsi"/>
          <w:bCs/>
          <w:i/>
          <w:iCs/>
          <w:u w:val="single"/>
        </w:rPr>
      </w:pPr>
      <w:r w:rsidRPr="00FC3977">
        <w:rPr>
          <w:rFonts w:asciiTheme="majorHAnsi" w:hAnsiTheme="majorHAnsi" w:cstheme="majorHAnsi"/>
          <w:color w:val="000000"/>
        </w:rPr>
        <w:t>z dnia 10 kwietnia 1997r. Prawo energetyczne (t.</w:t>
      </w:r>
      <w:r w:rsidR="00C60C39">
        <w:rPr>
          <w:rFonts w:asciiTheme="majorHAnsi" w:hAnsiTheme="majorHAnsi" w:cstheme="majorHAnsi"/>
          <w:color w:val="000000"/>
        </w:rPr>
        <w:t xml:space="preserve"> </w:t>
      </w:r>
      <w:r w:rsidRPr="00FC3977">
        <w:rPr>
          <w:rFonts w:asciiTheme="majorHAnsi" w:hAnsiTheme="majorHAnsi" w:cstheme="majorHAnsi"/>
          <w:color w:val="000000"/>
        </w:rPr>
        <w:t xml:space="preserve">j. Dz.U z 2021 r. poz. 716 z </w:t>
      </w:r>
      <w:proofErr w:type="spellStart"/>
      <w:r w:rsidRPr="00FC3977">
        <w:rPr>
          <w:rFonts w:asciiTheme="majorHAnsi" w:hAnsiTheme="majorHAnsi" w:cstheme="majorHAnsi"/>
          <w:color w:val="000000"/>
        </w:rPr>
        <w:t>późn</w:t>
      </w:r>
      <w:proofErr w:type="spellEnd"/>
      <w:r w:rsidRPr="00FC3977">
        <w:rPr>
          <w:rFonts w:asciiTheme="majorHAnsi" w:hAnsiTheme="majorHAnsi" w:cstheme="majorHAnsi"/>
          <w:color w:val="000000"/>
        </w:rPr>
        <w:t>. zm.) oraz wydanych na jej podstawie przepisów wykonawczych, w szczególności: rozporządzenia Ministra Gospodarki z dnia</w:t>
      </w:r>
      <w:r w:rsidRPr="00FC3977">
        <w:rPr>
          <w:rFonts w:asciiTheme="majorHAnsi" w:hAnsiTheme="majorHAnsi" w:cstheme="majorHAnsi"/>
          <w:noProof/>
          <w:color w:val="000000"/>
        </w:rPr>
        <w:t xml:space="preserve"> </w:t>
      </w:r>
      <w:r w:rsidRPr="00FC3977">
        <w:rPr>
          <w:rFonts w:asciiTheme="majorHAnsi" w:hAnsiTheme="majorHAnsi" w:cstheme="majorHAnsi"/>
          <w:color w:val="000000"/>
        </w:rPr>
        <w:t xml:space="preserve">2 lipca 2010 r. w sprawie szczegółowych warunków funkcjonowania systemu gazowego (tekst jednolity : Dz.U z 2018 r.poz.1158 z późn.zm.), rozporządzenia Ministra Energii z dnia 15 marca 2018 r. w sprawie szczegółowych zasad kształtowania i kalkulacji taryf oraz rozliczeń w obrocie paliwami gazowymi (Dz.U z 2021 r. poz. 280 z </w:t>
      </w:r>
      <w:proofErr w:type="spellStart"/>
      <w:r w:rsidRPr="00FC3977">
        <w:rPr>
          <w:rFonts w:asciiTheme="majorHAnsi" w:hAnsiTheme="majorHAnsi" w:cstheme="majorHAnsi"/>
          <w:color w:val="000000"/>
        </w:rPr>
        <w:t>późn</w:t>
      </w:r>
      <w:proofErr w:type="spellEnd"/>
      <w:r w:rsidRPr="00FC3977">
        <w:rPr>
          <w:rFonts w:asciiTheme="majorHAnsi" w:hAnsiTheme="majorHAnsi" w:cstheme="majorHAnsi"/>
          <w:color w:val="000000"/>
        </w:rPr>
        <w:t>. zm.), zgodnie z taryfą dla paliwa gazowego OSD, jak również przepisami Kodeksu Cywilnego, postanowieniami Umowy.</w:t>
      </w:r>
    </w:p>
    <w:p w14:paraId="10513158" w14:textId="654F24B1" w:rsidR="00C60C39" w:rsidRPr="00F631E5" w:rsidRDefault="00C60C39" w:rsidP="00F631E5">
      <w:pPr>
        <w:numPr>
          <w:ilvl w:val="0"/>
          <w:numId w:val="1"/>
        </w:numPr>
        <w:spacing w:line="276" w:lineRule="auto"/>
        <w:rPr>
          <w:rFonts w:asciiTheme="majorHAnsi" w:hAnsiTheme="majorHAnsi" w:cstheme="majorHAnsi"/>
          <w:color w:val="000000"/>
        </w:rPr>
      </w:pPr>
      <w:r w:rsidRPr="00FC3977">
        <w:rPr>
          <w:rFonts w:asciiTheme="majorHAnsi" w:hAnsiTheme="majorHAnsi" w:cstheme="majorHAnsi"/>
          <w:color w:val="000000"/>
        </w:rPr>
        <w:t xml:space="preserve">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w:t>
      </w:r>
      <w:r w:rsidRPr="00F631E5">
        <w:rPr>
          <w:rFonts w:asciiTheme="majorHAnsi" w:hAnsiTheme="majorHAnsi" w:cstheme="majorHAnsi"/>
          <w:color w:val="000000"/>
        </w:rPr>
        <w:t>i aktami wykonawczymi wydanymi na jej podstawie oraz niektórych innych ustaw.</w:t>
      </w:r>
    </w:p>
    <w:p w14:paraId="1220C515" w14:textId="77777777" w:rsidR="00C60C39" w:rsidRPr="00FC3977" w:rsidRDefault="00C60C39" w:rsidP="00F631E5">
      <w:pPr>
        <w:spacing w:line="240" w:lineRule="auto"/>
        <w:ind w:left="720" w:firstLine="0"/>
        <w:rPr>
          <w:rFonts w:ascii="Palatino Linotype" w:hAnsi="Palatino Linotype" w:cs="Arial"/>
          <w:bCs/>
          <w:i/>
          <w:iCs/>
          <w:u w:val="single"/>
        </w:rPr>
      </w:pPr>
    </w:p>
    <w:p w14:paraId="139EA05B" w14:textId="4A439B9E" w:rsidR="00C60C39" w:rsidRDefault="00C60C39" w:rsidP="00910336">
      <w:pPr>
        <w:spacing w:after="160" w:line="276" w:lineRule="auto"/>
        <w:ind w:left="0" w:firstLine="0"/>
        <w:rPr>
          <w:rFonts w:ascii="Palatino Linotype" w:hAnsi="Palatino Linotype" w:cstheme="minorHAnsi"/>
          <w:b/>
          <w:color w:val="000000" w:themeColor="text1"/>
        </w:rPr>
      </w:pPr>
    </w:p>
    <w:p w14:paraId="1EB5DFD5" w14:textId="77777777" w:rsidR="00910336" w:rsidRPr="00C60C39" w:rsidRDefault="00910336" w:rsidP="00910336">
      <w:pPr>
        <w:spacing w:after="160" w:line="276" w:lineRule="auto"/>
        <w:ind w:left="0" w:firstLine="0"/>
        <w:rPr>
          <w:rFonts w:asciiTheme="majorHAnsi" w:hAnsiTheme="majorHAnsi" w:cstheme="majorHAnsi"/>
          <w:i/>
          <w:iCs/>
          <w:sz w:val="18"/>
          <w:szCs w:val="18"/>
        </w:rPr>
      </w:pPr>
    </w:p>
    <w:p w14:paraId="477A84C5" w14:textId="20B88E68" w:rsidR="00C60C39" w:rsidRPr="00DC7858" w:rsidRDefault="00C60C39" w:rsidP="00C60C39">
      <w:pPr>
        <w:ind w:left="641"/>
        <w:jc w:val="center"/>
        <w:rPr>
          <w:rFonts w:asciiTheme="minorHAnsi" w:hAnsiTheme="minorHAnsi" w:cstheme="minorHAnsi"/>
          <w:b/>
          <w:color w:val="000000" w:themeColor="text1"/>
        </w:rPr>
      </w:pPr>
      <w:r w:rsidRPr="00DC7858">
        <w:rPr>
          <w:rFonts w:asciiTheme="minorHAnsi" w:hAnsiTheme="minorHAnsi" w:cstheme="minorHAnsi"/>
          <w:b/>
          <w:color w:val="000000" w:themeColor="text1"/>
        </w:rPr>
        <w:t>§ 2</w:t>
      </w:r>
    </w:p>
    <w:p w14:paraId="1CBAFDEB" w14:textId="0BFA58C7" w:rsidR="00C60C39" w:rsidRDefault="00C60C39" w:rsidP="00C60C39">
      <w:pPr>
        <w:ind w:left="641"/>
        <w:jc w:val="center"/>
        <w:rPr>
          <w:rFonts w:asciiTheme="minorHAnsi" w:hAnsiTheme="minorHAnsi" w:cstheme="minorHAnsi"/>
          <w:b/>
          <w:color w:val="000000" w:themeColor="text1"/>
        </w:rPr>
      </w:pPr>
      <w:r w:rsidRPr="00DC7858">
        <w:rPr>
          <w:rFonts w:asciiTheme="minorHAnsi" w:hAnsiTheme="minorHAnsi" w:cstheme="minorHAnsi"/>
          <w:b/>
          <w:color w:val="000000" w:themeColor="text1"/>
        </w:rPr>
        <w:t xml:space="preserve">Postanowienia </w:t>
      </w:r>
      <w:r w:rsidR="00DC7858">
        <w:rPr>
          <w:rFonts w:asciiTheme="minorHAnsi" w:hAnsiTheme="minorHAnsi" w:cstheme="minorHAnsi"/>
          <w:b/>
          <w:color w:val="000000" w:themeColor="text1"/>
        </w:rPr>
        <w:t xml:space="preserve">zasady realizacji Umowy </w:t>
      </w:r>
      <w:r w:rsidRPr="00DC7858">
        <w:rPr>
          <w:rFonts w:asciiTheme="minorHAnsi" w:hAnsiTheme="minorHAnsi" w:cstheme="minorHAnsi"/>
          <w:b/>
          <w:color w:val="000000" w:themeColor="text1"/>
        </w:rPr>
        <w:t xml:space="preserve"> </w:t>
      </w:r>
    </w:p>
    <w:p w14:paraId="4734708C" w14:textId="77777777" w:rsidR="00910336" w:rsidRDefault="00DC7858" w:rsidP="00946F0F">
      <w:pPr>
        <w:pStyle w:val="Akapitzlist"/>
        <w:numPr>
          <w:ilvl w:val="0"/>
          <w:numId w:val="3"/>
        </w:numPr>
        <w:spacing w:line="276" w:lineRule="auto"/>
        <w:ind w:left="714" w:hanging="357"/>
        <w:rPr>
          <w:rFonts w:asciiTheme="majorHAnsi" w:hAnsiTheme="majorHAnsi" w:cstheme="majorHAnsi"/>
          <w:bCs/>
          <w:color w:val="000000" w:themeColor="text1"/>
        </w:rPr>
      </w:pPr>
      <w:r w:rsidRPr="00DC7858">
        <w:rPr>
          <w:rFonts w:asciiTheme="majorHAnsi" w:hAnsiTheme="majorHAnsi" w:cstheme="majorHAnsi"/>
          <w:bCs/>
          <w:color w:val="000000" w:themeColor="text1"/>
        </w:rPr>
        <w:t xml:space="preserve">Łączna ilość paliwa gazowego dostarczana w okresie realizacji Umowy do punktów poboru opisanych w załączniku nr 1 do umowy prognozuje się na poziomie </w:t>
      </w:r>
      <w:r w:rsidRPr="0071040E">
        <w:rPr>
          <w:rFonts w:asciiTheme="majorHAnsi" w:hAnsiTheme="majorHAnsi" w:cstheme="majorHAnsi"/>
          <w:bCs/>
          <w:color w:val="000000" w:themeColor="text1"/>
        </w:rPr>
        <w:t>…………….kWh.</w:t>
      </w:r>
    </w:p>
    <w:p w14:paraId="58E71A96" w14:textId="576B4BB1" w:rsidR="00910336" w:rsidRPr="00910336" w:rsidRDefault="00910336" w:rsidP="00946F0F">
      <w:pPr>
        <w:pStyle w:val="Akapitzlist"/>
        <w:numPr>
          <w:ilvl w:val="0"/>
          <w:numId w:val="3"/>
        </w:numPr>
        <w:spacing w:line="276" w:lineRule="auto"/>
        <w:ind w:left="714" w:hanging="357"/>
        <w:rPr>
          <w:rFonts w:asciiTheme="majorHAnsi" w:hAnsiTheme="majorHAnsi" w:cstheme="majorHAnsi"/>
          <w:bCs/>
          <w:color w:val="000000" w:themeColor="text1"/>
        </w:rPr>
      </w:pPr>
      <w:r w:rsidRPr="00910336">
        <w:rPr>
          <w:rFonts w:asciiTheme="majorHAnsi" w:hAnsiTheme="majorHAnsi" w:cstheme="majorHAnsi"/>
          <w:bCs/>
        </w:rPr>
        <w:t>W związku z charakterem zamówienia nie można określić dokładnego zużycia paliwa gazowego objętego przedmiotem zamówienia. Z tego powodu Zamawiający przestawił przewidywaną ilość zużycia paliwa gazowego. Zamawiający przewiduje, iż rzeczywista ilość zużycia paliwa gazowego może ulec zmianie tj. zwiększeniu lub zmniejszeniu przy zachowaniu zaoferowanych cen jednostkowych. Prognozowane zużycie paliwa gazowego nie stanowi zobowiązania Zamawiającego do zakupu paliwa gazowego w podanej wysokości.</w:t>
      </w:r>
    </w:p>
    <w:p w14:paraId="41B756B7" w14:textId="1BA54102" w:rsidR="00DC7858" w:rsidRPr="00F631E5" w:rsidRDefault="00DC7858" w:rsidP="00F631E5">
      <w:pPr>
        <w:pStyle w:val="Akapitzlist"/>
        <w:numPr>
          <w:ilvl w:val="0"/>
          <w:numId w:val="3"/>
        </w:numPr>
        <w:spacing w:line="276" w:lineRule="auto"/>
        <w:ind w:left="714" w:hanging="357"/>
        <w:rPr>
          <w:rFonts w:asciiTheme="majorHAnsi" w:hAnsiTheme="majorHAnsi" w:cstheme="majorHAnsi"/>
          <w:bCs/>
          <w:color w:val="000000" w:themeColor="text1"/>
        </w:rPr>
      </w:pPr>
      <w:r w:rsidRPr="00DC7858">
        <w:rPr>
          <w:rFonts w:asciiTheme="majorHAnsi" w:hAnsiTheme="majorHAnsi" w:cstheme="majorHAnsi"/>
          <w:bCs/>
          <w:color w:val="000000" w:themeColor="text1"/>
        </w:rPr>
        <w:t xml:space="preserve">Ewentualna zmiana prognozowanego zużycia nie będzie skutkowała dodatkowymi kosztami dla Zamawiającego, poza rozliczeniem za faktyczne zużyte paliwo gazowe wg cen określonych </w:t>
      </w:r>
      <w:r w:rsidR="00F631E5">
        <w:rPr>
          <w:rFonts w:asciiTheme="majorHAnsi" w:hAnsiTheme="majorHAnsi" w:cstheme="majorHAnsi"/>
          <w:bCs/>
          <w:color w:val="000000" w:themeColor="text1"/>
        </w:rPr>
        <w:br/>
      </w:r>
      <w:r w:rsidRPr="00F631E5">
        <w:rPr>
          <w:rFonts w:asciiTheme="majorHAnsi" w:hAnsiTheme="majorHAnsi" w:cstheme="majorHAnsi"/>
          <w:bCs/>
          <w:color w:val="000000" w:themeColor="text1"/>
        </w:rPr>
        <w:t>w ofercie Wykonawcy i niniejszej  umowie oraz rozliczeniem za usługi dystrybucji pobranego paliwa gazowego, wg obowiązującej w danym okresie Taryfy Operatora, do sieci którego Zamawiający jest przyłączony.</w:t>
      </w:r>
    </w:p>
    <w:p w14:paraId="11F99625" w14:textId="77777777" w:rsidR="00910336" w:rsidRDefault="00910336" w:rsidP="00946F0F">
      <w:pPr>
        <w:pStyle w:val="Akapitzlist"/>
        <w:numPr>
          <w:ilvl w:val="0"/>
          <w:numId w:val="33"/>
        </w:numPr>
        <w:spacing w:line="276" w:lineRule="auto"/>
        <w:ind w:left="714" w:hanging="357"/>
        <w:rPr>
          <w:rFonts w:asciiTheme="majorHAnsi" w:hAnsiTheme="majorHAnsi" w:cstheme="majorHAnsi"/>
          <w:bCs/>
          <w:color w:val="000000" w:themeColor="text1"/>
        </w:rPr>
      </w:pPr>
      <w:r>
        <w:rPr>
          <w:rFonts w:asciiTheme="majorHAnsi" w:hAnsiTheme="majorHAnsi" w:cstheme="majorHAnsi"/>
          <w:bCs/>
          <w:color w:val="000000" w:themeColor="text1"/>
        </w:rPr>
        <w:t>Kompleksowa dostawa gazu ziemnego odbywać się będzie zgodnie z taryfą Operatora Systemu Dystrybucji (OSD), do którego sieci przyłączony jest punkt poboru (PP) oraz stawkami odpowiednimi dla grupy taryfowej , do której należy dany PP.</w:t>
      </w:r>
    </w:p>
    <w:p w14:paraId="5DB797F9" w14:textId="1075CB01" w:rsidR="00910336" w:rsidRPr="00910336" w:rsidRDefault="00910336" w:rsidP="00F631E5">
      <w:pPr>
        <w:pStyle w:val="Akapitzlist"/>
        <w:numPr>
          <w:ilvl w:val="0"/>
          <w:numId w:val="33"/>
        </w:numPr>
        <w:spacing w:line="276" w:lineRule="auto"/>
        <w:ind w:left="714" w:hanging="357"/>
        <w:rPr>
          <w:rFonts w:asciiTheme="majorHAnsi" w:hAnsiTheme="majorHAnsi" w:cstheme="majorHAnsi"/>
          <w:bCs/>
          <w:color w:val="000000" w:themeColor="text1"/>
        </w:rPr>
      </w:pPr>
      <w:r w:rsidRPr="00910336">
        <w:rPr>
          <w:rFonts w:asciiTheme="majorHAnsi" w:hAnsiTheme="majorHAnsi" w:cstheme="majorHAnsi"/>
          <w:lang w:val="x-none" w:eastAsia="x-none"/>
        </w:rPr>
        <w:t>Dla realizacji Umowy w zakresie każdego punktu poboru konieczne jest jednoczesne obowiązywanie umów:</w:t>
      </w:r>
    </w:p>
    <w:p w14:paraId="674E0991" w14:textId="77777777" w:rsidR="00910336" w:rsidRPr="00910336" w:rsidRDefault="00910336" w:rsidP="00F631E5">
      <w:pPr>
        <w:numPr>
          <w:ilvl w:val="0"/>
          <w:numId w:val="35"/>
        </w:numPr>
        <w:spacing w:after="160" w:line="276" w:lineRule="auto"/>
        <w:ind w:left="1134" w:hanging="283"/>
        <w:contextualSpacing/>
        <w:rPr>
          <w:rFonts w:asciiTheme="majorHAnsi" w:hAnsiTheme="majorHAnsi" w:cstheme="majorHAnsi"/>
          <w:lang w:val="x-none" w:eastAsia="x-none"/>
        </w:rPr>
      </w:pPr>
      <w:r w:rsidRPr="00910336">
        <w:rPr>
          <w:rFonts w:asciiTheme="majorHAnsi" w:hAnsiTheme="majorHAnsi" w:cstheme="majorHAnsi"/>
          <w:lang w:val="x-none" w:eastAsia="x-none"/>
        </w:rPr>
        <w:t>Generalnej umowy dystrybucyjnej zawartej pomiędzy Wykonawcą a OSD,</w:t>
      </w:r>
    </w:p>
    <w:p w14:paraId="37D1DEE9" w14:textId="77777777" w:rsidR="00910336" w:rsidRPr="00910336" w:rsidRDefault="00910336" w:rsidP="00F631E5">
      <w:pPr>
        <w:numPr>
          <w:ilvl w:val="0"/>
          <w:numId w:val="35"/>
        </w:numPr>
        <w:spacing w:after="160" w:line="276" w:lineRule="auto"/>
        <w:ind w:left="1134" w:hanging="283"/>
        <w:contextualSpacing/>
        <w:rPr>
          <w:rFonts w:asciiTheme="majorHAnsi" w:hAnsiTheme="majorHAnsi" w:cstheme="majorHAnsi"/>
          <w:lang w:val="x-none" w:eastAsia="x-none"/>
        </w:rPr>
      </w:pPr>
      <w:r w:rsidRPr="00910336">
        <w:rPr>
          <w:rFonts w:asciiTheme="majorHAnsi" w:hAnsiTheme="majorHAnsi" w:cstheme="majorHAnsi"/>
          <w:lang w:val="x-none" w:eastAsia="x-none"/>
        </w:rPr>
        <w:t>Umowy zawartej przez Wykonawcę z OSD umożliwiającej bilansowanie handlowe Zamawiającego przez Wykonawcę.</w:t>
      </w:r>
    </w:p>
    <w:p w14:paraId="6DA56A95" w14:textId="77777777" w:rsidR="00DC7858" w:rsidRPr="00910336" w:rsidRDefault="00DC7858" w:rsidP="00F631E5">
      <w:pPr>
        <w:spacing w:line="276" w:lineRule="auto"/>
        <w:ind w:left="0" w:firstLine="0"/>
        <w:rPr>
          <w:rFonts w:asciiTheme="majorHAnsi" w:hAnsiTheme="majorHAnsi" w:cstheme="majorHAnsi"/>
          <w:bCs/>
          <w:color w:val="000000" w:themeColor="text1"/>
        </w:rPr>
      </w:pPr>
    </w:p>
    <w:p w14:paraId="06FB4945" w14:textId="4DD0B1AA" w:rsidR="00DC7858" w:rsidRPr="00DC7858" w:rsidRDefault="00DC7858" w:rsidP="00DC7858">
      <w:pPr>
        <w:pStyle w:val="Akapitzlist"/>
        <w:ind w:left="0" w:firstLine="0"/>
        <w:jc w:val="center"/>
        <w:rPr>
          <w:rFonts w:asciiTheme="minorHAnsi" w:hAnsiTheme="minorHAnsi" w:cstheme="minorHAnsi"/>
          <w:b/>
          <w:color w:val="000000" w:themeColor="text1"/>
        </w:rPr>
      </w:pPr>
      <w:r w:rsidRPr="00DC7858">
        <w:rPr>
          <w:rFonts w:asciiTheme="minorHAnsi" w:hAnsiTheme="minorHAnsi" w:cstheme="minorHAnsi"/>
          <w:b/>
          <w:color w:val="000000" w:themeColor="text1"/>
        </w:rPr>
        <w:t>§ 3</w:t>
      </w:r>
    </w:p>
    <w:p w14:paraId="3C520DA3" w14:textId="02F3D8D7" w:rsidR="00C60C39" w:rsidRPr="00DC7858" w:rsidRDefault="00DC7858" w:rsidP="00DC7858">
      <w:pPr>
        <w:ind w:left="0"/>
        <w:jc w:val="center"/>
        <w:rPr>
          <w:rFonts w:asciiTheme="minorHAnsi" w:hAnsiTheme="minorHAnsi" w:cstheme="minorHAnsi"/>
          <w:b/>
          <w:color w:val="000000" w:themeColor="text1"/>
        </w:rPr>
      </w:pPr>
      <w:r w:rsidRPr="00DC7858">
        <w:rPr>
          <w:rFonts w:asciiTheme="minorHAnsi" w:hAnsiTheme="minorHAnsi" w:cstheme="minorHAnsi"/>
          <w:b/>
          <w:color w:val="000000" w:themeColor="text1"/>
        </w:rPr>
        <w:t xml:space="preserve">Termin realizacji umowy </w:t>
      </w:r>
    </w:p>
    <w:p w14:paraId="031D6C5C" w14:textId="0E826CF8" w:rsidR="00910336" w:rsidRPr="00910336" w:rsidRDefault="00910336" w:rsidP="00946F0F">
      <w:pPr>
        <w:numPr>
          <w:ilvl w:val="0"/>
          <w:numId w:val="34"/>
        </w:numPr>
        <w:spacing w:after="160" w:line="276" w:lineRule="auto"/>
        <w:ind w:left="782" w:hanging="425"/>
        <w:contextualSpacing/>
        <w:rPr>
          <w:rFonts w:asciiTheme="majorHAnsi" w:hAnsiTheme="majorHAnsi" w:cstheme="majorHAnsi"/>
          <w:b/>
          <w:lang w:val="x-none" w:eastAsia="x-none"/>
        </w:rPr>
      </w:pPr>
      <w:r w:rsidRPr="00910336">
        <w:rPr>
          <w:rFonts w:asciiTheme="majorHAnsi" w:hAnsiTheme="majorHAnsi" w:cstheme="majorHAnsi"/>
          <w:lang w:val="x-none" w:eastAsia="x-none"/>
        </w:rPr>
        <w:t xml:space="preserve">Umowa wchodzi w życie z dniem </w:t>
      </w:r>
      <w:r w:rsidRPr="00910336">
        <w:rPr>
          <w:rFonts w:asciiTheme="majorHAnsi" w:hAnsiTheme="majorHAnsi" w:cstheme="majorHAnsi"/>
          <w:b/>
          <w:lang w:val="x-none" w:eastAsia="x-none"/>
        </w:rPr>
        <w:t>01 stycznia 202</w:t>
      </w:r>
      <w:r w:rsidRPr="00CC2E8B">
        <w:rPr>
          <w:rFonts w:asciiTheme="majorHAnsi" w:hAnsiTheme="majorHAnsi" w:cstheme="majorHAnsi"/>
          <w:b/>
          <w:lang w:eastAsia="x-none"/>
        </w:rPr>
        <w:t>2</w:t>
      </w:r>
      <w:r w:rsidRPr="00910336">
        <w:rPr>
          <w:rFonts w:asciiTheme="majorHAnsi" w:hAnsiTheme="majorHAnsi" w:cstheme="majorHAnsi"/>
          <w:b/>
          <w:lang w:val="x-none" w:eastAsia="x-none"/>
        </w:rPr>
        <w:t xml:space="preserve"> r. i jest zawarta na czas określony,  tj. do dnia 31 </w:t>
      </w:r>
      <w:r w:rsidR="00852656">
        <w:rPr>
          <w:rFonts w:asciiTheme="majorHAnsi" w:hAnsiTheme="majorHAnsi" w:cstheme="majorHAnsi"/>
          <w:b/>
          <w:lang w:eastAsia="x-none"/>
        </w:rPr>
        <w:t>marca</w:t>
      </w:r>
      <w:r w:rsidRPr="00910336">
        <w:rPr>
          <w:rFonts w:asciiTheme="majorHAnsi" w:hAnsiTheme="majorHAnsi" w:cstheme="majorHAnsi"/>
          <w:b/>
          <w:lang w:val="x-none" w:eastAsia="x-none"/>
        </w:rPr>
        <w:t xml:space="preserve"> 202</w:t>
      </w:r>
      <w:r w:rsidRPr="00CC2E8B">
        <w:rPr>
          <w:rFonts w:asciiTheme="majorHAnsi" w:hAnsiTheme="majorHAnsi" w:cstheme="majorHAnsi"/>
          <w:b/>
          <w:lang w:eastAsia="x-none"/>
        </w:rPr>
        <w:t>2</w:t>
      </w:r>
      <w:r w:rsidRPr="00910336">
        <w:rPr>
          <w:rFonts w:asciiTheme="majorHAnsi" w:hAnsiTheme="majorHAnsi" w:cstheme="majorHAnsi"/>
          <w:b/>
          <w:lang w:val="x-none" w:eastAsia="x-none"/>
        </w:rPr>
        <w:t xml:space="preserve"> r. </w:t>
      </w:r>
      <w:r w:rsidRPr="00910336">
        <w:rPr>
          <w:rFonts w:asciiTheme="majorHAnsi" w:hAnsiTheme="majorHAnsi" w:cstheme="majorHAnsi"/>
          <w:lang w:val="x-none" w:eastAsia="x-none"/>
        </w:rPr>
        <w:t>z zastrzeżeniem, że warunkiem rozpoczęcia dostaw jest rozwiązanie dotychczasowych umów na kompleksową dostawę gazu ziemnego oraz skuteczne przeprowadzenie procedury zmiany „Sprzedawcy”. Rozpoczęcie dostaw uzależniona jest od przeprowadzenia procedury przetargowej oraz obowiązkiem zgłoszenia przez Wykonawcę umowy do OSD najpóźniej na 21 dni przed dniem rozpoczęcia dostawy paliwa gazowego.</w:t>
      </w:r>
    </w:p>
    <w:p w14:paraId="1AD2C0D8" w14:textId="77777777" w:rsidR="00910336" w:rsidRPr="00910336" w:rsidRDefault="00910336" w:rsidP="00946F0F">
      <w:pPr>
        <w:numPr>
          <w:ilvl w:val="0"/>
          <w:numId w:val="34"/>
        </w:numPr>
        <w:spacing w:after="160" w:line="276" w:lineRule="auto"/>
        <w:ind w:left="782" w:hanging="425"/>
        <w:contextualSpacing/>
        <w:rPr>
          <w:rFonts w:asciiTheme="majorHAnsi" w:hAnsiTheme="majorHAnsi" w:cstheme="majorHAnsi"/>
          <w:lang w:val="x-none" w:eastAsia="x-none"/>
        </w:rPr>
      </w:pPr>
      <w:r w:rsidRPr="00910336">
        <w:rPr>
          <w:rFonts w:asciiTheme="majorHAnsi" w:hAnsiTheme="majorHAnsi" w:cstheme="majorHAnsi"/>
          <w:lang w:val="x-none" w:eastAsia="x-none"/>
        </w:rPr>
        <w:t>Dzień wejścia Umowy w życie jest dniem rozpoczynającym dostawę paliwa gazowego przez Wykonawcę.</w:t>
      </w:r>
    </w:p>
    <w:p w14:paraId="1E2AC95C" w14:textId="77777777" w:rsidR="00E27047" w:rsidRPr="00AC2C27" w:rsidRDefault="00E27047" w:rsidP="00CC2E8B">
      <w:pPr>
        <w:ind w:left="0" w:firstLine="0"/>
        <w:rPr>
          <w:rFonts w:asciiTheme="minorHAnsi" w:hAnsiTheme="minorHAnsi" w:cstheme="minorHAnsi"/>
          <w:b/>
          <w:color w:val="000000" w:themeColor="text1"/>
        </w:rPr>
      </w:pPr>
    </w:p>
    <w:p w14:paraId="53144A40" w14:textId="7BA95D91" w:rsidR="00E27047" w:rsidRDefault="00E27047" w:rsidP="00E27047">
      <w:pPr>
        <w:ind w:left="0" w:firstLine="0"/>
        <w:jc w:val="center"/>
        <w:rPr>
          <w:rFonts w:asciiTheme="minorHAnsi" w:hAnsiTheme="minorHAnsi" w:cstheme="minorHAnsi"/>
          <w:b/>
        </w:rPr>
      </w:pPr>
      <w:r w:rsidRPr="00AC2C27">
        <w:rPr>
          <w:rFonts w:asciiTheme="minorHAnsi" w:hAnsiTheme="minorHAnsi" w:cstheme="minorHAnsi"/>
          <w:b/>
        </w:rPr>
        <w:t>§</w:t>
      </w:r>
      <w:r w:rsidR="00AC2C27" w:rsidRPr="00AC2C27">
        <w:rPr>
          <w:rFonts w:asciiTheme="minorHAnsi" w:hAnsiTheme="minorHAnsi" w:cstheme="minorHAnsi"/>
          <w:b/>
        </w:rPr>
        <w:t>4</w:t>
      </w:r>
    </w:p>
    <w:p w14:paraId="2B776C81" w14:textId="46FCB793" w:rsidR="005F703D" w:rsidRPr="00AC2C27" w:rsidRDefault="005F703D" w:rsidP="00E27047">
      <w:pPr>
        <w:ind w:left="0" w:firstLine="0"/>
        <w:jc w:val="center"/>
        <w:rPr>
          <w:rFonts w:asciiTheme="minorHAnsi" w:hAnsiTheme="minorHAnsi" w:cstheme="minorHAnsi"/>
          <w:b/>
        </w:rPr>
      </w:pPr>
      <w:r>
        <w:rPr>
          <w:rFonts w:asciiTheme="minorHAnsi" w:hAnsiTheme="minorHAnsi" w:cstheme="minorHAnsi"/>
          <w:b/>
        </w:rPr>
        <w:t xml:space="preserve">Standardy Jakości Usługi </w:t>
      </w:r>
    </w:p>
    <w:p w14:paraId="35E3249E" w14:textId="77777777" w:rsidR="00E27047" w:rsidRPr="00AC2C27" w:rsidRDefault="00E27047" w:rsidP="00F631E5">
      <w:pPr>
        <w:numPr>
          <w:ilvl w:val="0"/>
          <w:numId w:val="4"/>
        </w:numPr>
        <w:spacing w:after="160" w:line="276" w:lineRule="auto"/>
        <w:contextualSpacing/>
        <w:rPr>
          <w:rFonts w:asciiTheme="majorHAnsi" w:hAnsiTheme="majorHAnsi" w:cstheme="majorHAnsi"/>
          <w:lang w:val="x-none" w:eastAsia="x-none"/>
        </w:rPr>
      </w:pPr>
      <w:r w:rsidRPr="00AC2C27">
        <w:rPr>
          <w:rFonts w:asciiTheme="majorHAnsi" w:hAnsiTheme="majorHAnsi" w:cstheme="majorHAnsi"/>
          <w:lang w:val="x-none" w:eastAsia="x-none"/>
        </w:rPr>
        <w:t>Standardy jakości obsługi Zamawiającego zostały określone w obowiązujących przepisach wykonawczych wydanych na podstawie Prawa energetycznego.</w:t>
      </w:r>
    </w:p>
    <w:p w14:paraId="66009E75" w14:textId="77777777" w:rsidR="00E27047" w:rsidRPr="00AC2C27" w:rsidRDefault="00E27047" w:rsidP="00F631E5">
      <w:pPr>
        <w:numPr>
          <w:ilvl w:val="0"/>
          <w:numId w:val="4"/>
        </w:numPr>
        <w:spacing w:after="160" w:line="276" w:lineRule="auto"/>
        <w:contextualSpacing/>
        <w:rPr>
          <w:rFonts w:asciiTheme="majorHAnsi" w:hAnsiTheme="majorHAnsi" w:cstheme="majorHAnsi"/>
          <w:lang w:val="x-none" w:eastAsia="x-none"/>
        </w:rPr>
      </w:pPr>
      <w:r w:rsidRPr="00AC2C27">
        <w:rPr>
          <w:rFonts w:asciiTheme="majorHAnsi" w:hAnsiTheme="majorHAnsi" w:cstheme="majorHAnsi"/>
          <w:lang w:val="x-none" w:eastAsia="x-none"/>
        </w:rPr>
        <w:t xml:space="preserve">Wykonawca w zakresie standardów jakościowych obsługi Odbiorców:  </w:t>
      </w:r>
    </w:p>
    <w:p w14:paraId="40CBDF45" w14:textId="77777777" w:rsidR="00E27047" w:rsidRPr="00AC2C27" w:rsidRDefault="00E27047" w:rsidP="00F631E5">
      <w:pPr>
        <w:numPr>
          <w:ilvl w:val="0"/>
          <w:numId w:val="5"/>
        </w:numPr>
        <w:spacing w:before="60" w:after="60" w:line="276" w:lineRule="auto"/>
        <w:contextualSpacing/>
        <w:rPr>
          <w:rFonts w:asciiTheme="majorHAnsi" w:hAnsiTheme="majorHAnsi" w:cstheme="majorHAnsi"/>
          <w:lang w:val="x-none" w:eastAsia="x-none"/>
        </w:rPr>
      </w:pPr>
      <w:r w:rsidRPr="00AC2C27">
        <w:rPr>
          <w:rFonts w:asciiTheme="majorHAnsi" w:hAnsiTheme="majorHAnsi" w:cstheme="majorHAnsi"/>
          <w:lang w:val="x-none" w:eastAsia="x-none"/>
        </w:rPr>
        <w:lastRenderedPageBreak/>
        <w:t xml:space="preserve">przyjmuje od Zamawiającego reklamacje i zlecenia dotyczące dostarczania Paliwa Gazowego, w tym reklamacje dotyczące faktury lub innego dokumentu księgowego; </w:t>
      </w:r>
    </w:p>
    <w:p w14:paraId="68414211" w14:textId="77777777" w:rsidR="00E27047" w:rsidRPr="00AC2C27" w:rsidRDefault="00E27047" w:rsidP="00946F0F">
      <w:pPr>
        <w:numPr>
          <w:ilvl w:val="0"/>
          <w:numId w:val="5"/>
        </w:numPr>
        <w:spacing w:before="60" w:after="60" w:line="276" w:lineRule="auto"/>
        <w:contextualSpacing/>
        <w:jc w:val="left"/>
        <w:rPr>
          <w:rFonts w:asciiTheme="majorHAnsi" w:hAnsiTheme="majorHAnsi" w:cstheme="majorHAnsi"/>
          <w:lang w:val="x-none" w:eastAsia="x-none"/>
        </w:rPr>
      </w:pPr>
      <w:r w:rsidRPr="00AC2C27">
        <w:rPr>
          <w:rFonts w:asciiTheme="majorHAnsi" w:hAnsiTheme="majorHAnsi" w:cstheme="majorHAnsi"/>
          <w:lang w:val="x-none" w:eastAsia="x-none"/>
        </w:rPr>
        <w:t xml:space="preserve">rozpatruje wnioski lub reklamacje Zamawiającego w terminie 14 (czternastu) dni od dnia otrzymania wniosku lub zgłoszenia reklamacji; </w:t>
      </w:r>
    </w:p>
    <w:p w14:paraId="2A906483" w14:textId="77777777" w:rsidR="00E27047" w:rsidRPr="00AC2C27" w:rsidRDefault="00E27047" w:rsidP="00946F0F">
      <w:pPr>
        <w:numPr>
          <w:ilvl w:val="0"/>
          <w:numId w:val="5"/>
        </w:numPr>
        <w:spacing w:before="60" w:after="60" w:line="276" w:lineRule="auto"/>
        <w:contextualSpacing/>
        <w:jc w:val="left"/>
        <w:rPr>
          <w:rFonts w:asciiTheme="majorHAnsi" w:hAnsiTheme="majorHAnsi" w:cstheme="majorHAnsi"/>
          <w:lang w:val="x-none" w:eastAsia="x-none"/>
        </w:rPr>
      </w:pPr>
      <w:r w:rsidRPr="00AC2C27">
        <w:rPr>
          <w:rFonts w:asciiTheme="majorHAnsi" w:hAnsiTheme="majorHAnsi" w:cstheme="majorHAnsi"/>
          <w:lang w:val="x-none" w:eastAsia="x-none"/>
        </w:rPr>
        <w:t xml:space="preserve">na żądanie Zamawiającego - udziela nieodpłatnie informacji dotyczących zasad rozliczeń oraz aktualnie obowiązującej Taryfy;  </w:t>
      </w:r>
    </w:p>
    <w:p w14:paraId="006CC35F" w14:textId="77777777" w:rsidR="00E27047" w:rsidRPr="00AC2C27" w:rsidRDefault="00E27047" w:rsidP="00946F0F">
      <w:pPr>
        <w:numPr>
          <w:ilvl w:val="0"/>
          <w:numId w:val="5"/>
        </w:numPr>
        <w:spacing w:before="60" w:after="60" w:line="276" w:lineRule="auto"/>
        <w:contextualSpacing/>
        <w:jc w:val="left"/>
        <w:rPr>
          <w:rFonts w:asciiTheme="majorHAnsi" w:hAnsiTheme="majorHAnsi" w:cstheme="majorHAnsi"/>
          <w:lang w:val="x-none" w:eastAsia="x-none"/>
        </w:rPr>
      </w:pPr>
      <w:r w:rsidRPr="00AC2C27">
        <w:rPr>
          <w:rFonts w:asciiTheme="majorHAnsi" w:hAnsiTheme="majorHAnsi" w:cstheme="majorHAnsi"/>
          <w:lang w:val="x-none" w:eastAsia="x-none"/>
        </w:rPr>
        <w:t xml:space="preserve">udziela na podstawie danych otrzymanych z OSD informacji o przewidywanym terminie wznowienia i dostarczania paliwa gazowego, przerwanego z powodu awarii sieci. </w:t>
      </w:r>
    </w:p>
    <w:p w14:paraId="60881FDA" w14:textId="4AD37B63" w:rsidR="00E27047" w:rsidRPr="00404A10" w:rsidRDefault="00E27047" w:rsidP="007174E6">
      <w:pPr>
        <w:numPr>
          <w:ilvl w:val="0"/>
          <w:numId w:val="6"/>
        </w:numPr>
        <w:spacing w:after="160" w:line="276" w:lineRule="auto"/>
        <w:ind w:left="714" w:hanging="357"/>
        <w:rPr>
          <w:rFonts w:asciiTheme="majorHAnsi" w:hAnsiTheme="majorHAnsi" w:cstheme="majorHAnsi"/>
        </w:rPr>
      </w:pPr>
      <w:r w:rsidRPr="00AC2C27">
        <w:rPr>
          <w:rFonts w:asciiTheme="majorHAnsi" w:hAnsiTheme="majorHAnsi" w:cstheme="majorHAnsi"/>
        </w:rPr>
        <w:t xml:space="preserve">W przypadku niedotrzymania jakościowych standardów obsługi Zamawiającego, na jego pisemny wniosek, przysługuje prawo bonifikaty według stawek określonych w §41 rozporządzenia Ministra energii z dnia 15 marca 2018r. w sprawie szczegółowych zasad kształtowania i kalkulacji taryf oraz rozliczeń w obrocie paliwami gazowymi </w:t>
      </w:r>
      <w:r w:rsidR="00AC2C27" w:rsidRPr="00AC2C27">
        <w:rPr>
          <w:rFonts w:asciiTheme="majorHAnsi" w:hAnsiTheme="majorHAnsi" w:cstheme="majorHAnsi"/>
          <w:color w:val="000000"/>
        </w:rPr>
        <w:t xml:space="preserve">  (Dz.U z 2021 r. poz. 280 z </w:t>
      </w:r>
      <w:proofErr w:type="spellStart"/>
      <w:r w:rsidR="00AC2C27" w:rsidRPr="00AC2C27">
        <w:rPr>
          <w:rFonts w:asciiTheme="majorHAnsi" w:hAnsiTheme="majorHAnsi" w:cstheme="majorHAnsi"/>
          <w:color w:val="000000"/>
        </w:rPr>
        <w:t>późn</w:t>
      </w:r>
      <w:proofErr w:type="spellEnd"/>
      <w:r w:rsidR="00AC2C27" w:rsidRPr="00AC2C27">
        <w:rPr>
          <w:rFonts w:asciiTheme="majorHAnsi" w:hAnsiTheme="majorHAnsi" w:cstheme="majorHAnsi"/>
          <w:color w:val="000000"/>
        </w:rPr>
        <w:t>. zm.),</w:t>
      </w:r>
      <w:r w:rsidRPr="00AC2C27">
        <w:rPr>
          <w:rFonts w:asciiTheme="majorHAnsi" w:hAnsiTheme="majorHAnsi" w:cstheme="majorHAnsi"/>
        </w:rPr>
        <w:t xml:space="preserve">lub  w każdym później wydanym akcie prawnym dotyczącym jakościowych standardów obsługi. </w:t>
      </w:r>
    </w:p>
    <w:p w14:paraId="51352370" w14:textId="7F7D27DC" w:rsidR="00C60C39" w:rsidRPr="005F703D" w:rsidRDefault="00C60C39" w:rsidP="00C60C39">
      <w:pPr>
        <w:ind w:left="641"/>
        <w:jc w:val="center"/>
        <w:rPr>
          <w:rFonts w:asciiTheme="minorHAnsi" w:hAnsiTheme="minorHAnsi" w:cstheme="minorHAnsi"/>
          <w:b/>
          <w:color w:val="000000" w:themeColor="text1"/>
        </w:rPr>
      </w:pPr>
      <w:bookmarkStart w:id="2" w:name="_Hlk84508104"/>
      <w:r w:rsidRPr="005F703D">
        <w:rPr>
          <w:rFonts w:asciiTheme="minorHAnsi" w:hAnsiTheme="minorHAnsi" w:cstheme="minorHAnsi"/>
          <w:b/>
          <w:color w:val="000000" w:themeColor="text1"/>
        </w:rPr>
        <w:t xml:space="preserve">§ </w:t>
      </w:r>
      <w:r w:rsidR="005F703D" w:rsidRPr="005F703D">
        <w:rPr>
          <w:rFonts w:asciiTheme="minorHAnsi" w:hAnsiTheme="minorHAnsi" w:cstheme="minorHAnsi"/>
          <w:b/>
          <w:color w:val="000000" w:themeColor="text1"/>
        </w:rPr>
        <w:t>5</w:t>
      </w:r>
    </w:p>
    <w:p w14:paraId="4EF795A7" w14:textId="7B44CA0B" w:rsidR="00C60C39" w:rsidRPr="005F703D" w:rsidRDefault="00C60C39" w:rsidP="00DC7858">
      <w:pPr>
        <w:jc w:val="center"/>
        <w:rPr>
          <w:rFonts w:asciiTheme="minorHAnsi" w:hAnsiTheme="minorHAnsi" w:cstheme="minorHAnsi"/>
          <w:b/>
          <w:color w:val="000000" w:themeColor="text1"/>
        </w:rPr>
      </w:pPr>
      <w:r w:rsidRPr="005F703D">
        <w:rPr>
          <w:rFonts w:asciiTheme="minorHAnsi" w:hAnsiTheme="minorHAnsi" w:cstheme="minorHAnsi"/>
          <w:b/>
          <w:color w:val="000000" w:themeColor="text1"/>
        </w:rPr>
        <w:t xml:space="preserve">Obowiązki i oświadczenia Wykonawcy  </w:t>
      </w:r>
    </w:p>
    <w:bookmarkEnd w:id="2"/>
    <w:p w14:paraId="2B9C4518" w14:textId="77777777" w:rsidR="00E27047" w:rsidRPr="00DB5F0C" w:rsidRDefault="00E27047" w:rsidP="00946F0F">
      <w:pPr>
        <w:pStyle w:val="Akapitzlist"/>
        <w:numPr>
          <w:ilvl w:val="0"/>
          <w:numId w:val="13"/>
        </w:numPr>
        <w:spacing w:line="276" w:lineRule="auto"/>
        <w:ind w:left="714" w:hanging="357"/>
        <w:rPr>
          <w:rFonts w:asciiTheme="majorHAnsi" w:hAnsiTheme="majorHAnsi" w:cstheme="majorHAnsi"/>
          <w:bCs/>
          <w:color w:val="000000"/>
          <w:u w:val="single"/>
        </w:rPr>
      </w:pPr>
      <w:r w:rsidRPr="00DB5F0C">
        <w:rPr>
          <w:rFonts w:asciiTheme="majorHAnsi" w:hAnsiTheme="majorHAnsi" w:cstheme="majorHAnsi"/>
          <w:bCs/>
          <w:u w:val="single"/>
        </w:rPr>
        <w:t>Wykonawca zobowiązany jest do:</w:t>
      </w:r>
    </w:p>
    <w:p w14:paraId="5B2AE02F" w14:textId="4EA69A9E" w:rsidR="00DB5F0C" w:rsidRDefault="00DB5F0C" w:rsidP="00946F0F">
      <w:pPr>
        <w:pStyle w:val="Akapitzlist"/>
        <w:numPr>
          <w:ilvl w:val="0"/>
          <w:numId w:val="2"/>
        </w:numPr>
        <w:spacing w:line="276" w:lineRule="auto"/>
        <w:rPr>
          <w:rFonts w:asciiTheme="majorHAnsi" w:hAnsiTheme="majorHAnsi" w:cstheme="majorHAnsi"/>
          <w:color w:val="000000"/>
        </w:rPr>
      </w:pPr>
      <w:r w:rsidRPr="00DC7858">
        <w:rPr>
          <w:rFonts w:asciiTheme="majorHAnsi" w:hAnsiTheme="majorHAnsi" w:cstheme="majorHAnsi"/>
          <w:color w:val="000000"/>
        </w:rPr>
        <w:t>przeprowadzenia procedury zmiany sprzedawcy paliw gazowych, zgodnie z Instrukcją Ruchu i Eksploatacji Sieci Dystrybucyjnej (</w:t>
      </w:r>
      <w:proofErr w:type="spellStart"/>
      <w:r w:rsidRPr="00DC7858">
        <w:rPr>
          <w:rFonts w:asciiTheme="majorHAnsi" w:hAnsiTheme="majorHAnsi" w:cstheme="majorHAnsi"/>
          <w:color w:val="000000"/>
        </w:rPr>
        <w:t>IRiESD</w:t>
      </w:r>
      <w:proofErr w:type="spellEnd"/>
      <w:r w:rsidRPr="00DC7858">
        <w:rPr>
          <w:rFonts w:asciiTheme="majorHAnsi" w:hAnsiTheme="majorHAnsi" w:cstheme="majorHAnsi"/>
          <w:color w:val="000000"/>
        </w:rPr>
        <w:t xml:space="preserve">) w zakresie świadczenia i korzystania </w:t>
      </w:r>
      <w:r w:rsidR="007174E6">
        <w:rPr>
          <w:rFonts w:asciiTheme="majorHAnsi" w:hAnsiTheme="majorHAnsi" w:cstheme="majorHAnsi"/>
          <w:color w:val="000000"/>
        </w:rPr>
        <w:br/>
      </w:r>
      <w:r w:rsidRPr="00DC7858">
        <w:rPr>
          <w:rFonts w:asciiTheme="majorHAnsi" w:hAnsiTheme="majorHAnsi" w:cstheme="majorHAnsi"/>
          <w:color w:val="000000"/>
        </w:rPr>
        <w:t xml:space="preserve">z usług dystrybucji paliwa gazowego. </w:t>
      </w:r>
    </w:p>
    <w:p w14:paraId="7F52464C" w14:textId="0FD13A8C" w:rsidR="00DB5F0C" w:rsidRPr="00DB5F0C" w:rsidRDefault="00DB5F0C" w:rsidP="00946F0F">
      <w:pPr>
        <w:pStyle w:val="Akapitzlist"/>
        <w:numPr>
          <w:ilvl w:val="0"/>
          <w:numId w:val="2"/>
        </w:numPr>
        <w:spacing w:line="276" w:lineRule="auto"/>
        <w:rPr>
          <w:rFonts w:asciiTheme="majorHAnsi" w:hAnsiTheme="majorHAnsi" w:cstheme="majorHAnsi"/>
          <w:color w:val="000000"/>
        </w:rPr>
      </w:pPr>
      <w:r>
        <w:rPr>
          <w:rFonts w:asciiTheme="majorHAnsi" w:hAnsiTheme="majorHAnsi" w:cstheme="majorHAnsi"/>
          <w:lang w:eastAsia="x-none"/>
        </w:rPr>
        <w:t>w</w:t>
      </w:r>
      <w:r w:rsidR="00E27047" w:rsidRPr="00DB5F0C">
        <w:rPr>
          <w:rFonts w:asciiTheme="majorHAnsi" w:hAnsiTheme="majorHAnsi" w:cstheme="majorHAnsi"/>
          <w:lang w:val="x-none" w:eastAsia="x-none"/>
        </w:rPr>
        <w:t xml:space="preserve"> przypadku zaistnienia okoliczności uniemożliwiających lub opóźniających zmianę sprzedawcy, Wykonawca niezwłocznie poinformuje o tym fakcie Zamawiającego w formie elektronicznej na adres: </w:t>
      </w:r>
      <w:r w:rsidR="005F703D" w:rsidRPr="00DB5F0C">
        <w:rPr>
          <w:rFonts w:asciiTheme="majorHAnsi" w:hAnsiTheme="majorHAnsi" w:cstheme="majorHAnsi"/>
          <w:u w:val="single"/>
          <w:lang w:eastAsia="x-none"/>
        </w:rPr>
        <w:t>sekretariat</w:t>
      </w:r>
      <w:r w:rsidR="00E27047" w:rsidRPr="00DB5F0C">
        <w:rPr>
          <w:rFonts w:asciiTheme="majorHAnsi" w:hAnsiTheme="majorHAnsi" w:cstheme="majorHAnsi"/>
          <w:u w:val="single"/>
          <w:lang w:val="x-none" w:eastAsia="x-none"/>
        </w:rPr>
        <w:t>@</w:t>
      </w:r>
      <w:r w:rsidR="005F703D" w:rsidRPr="00DB5F0C">
        <w:rPr>
          <w:rFonts w:asciiTheme="majorHAnsi" w:hAnsiTheme="majorHAnsi" w:cstheme="majorHAnsi"/>
          <w:u w:val="single"/>
          <w:lang w:eastAsia="x-none"/>
        </w:rPr>
        <w:t>szn</w:t>
      </w:r>
      <w:r w:rsidR="00E27047" w:rsidRPr="00DB5F0C">
        <w:rPr>
          <w:rFonts w:asciiTheme="majorHAnsi" w:hAnsiTheme="majorHAnsi" w:cstheme="majorHAnsi"/>
          <w:u w:val="single"/>
          <w:lang w:val="x-none" w:eastAsia="x-none"/>
        </w:rPr>
        <w:t xml:space="preserve">slaskie.pl; </w:t>
      </w:r>
    </w:p>
    <w:p w14:paraId="7FE6511A" w14:textId="77777777" w:rsidR="00DB5F0C" w:rsidRPr="00DB5F0C" w:rsidRDefault="00E27047" w:rsidP="00946F0F">
      <w:pPr>
        <w:pStyle w:val="Akapitzlist"/>
        <w:numPr>
          <w:ilvl w:val="0"/>
          <w:numId w:val="2"/>
        </w:numPr>
        <w:spacing w:line="276" w:lineRule="auto"/>
        <w:rPr>
          <w:rFonts w:asciiTheme="majorHAnsi" w:hAnsiTheme="majorHAnsi" w:cstheme="majorHAnsi"/>
          <w:color w:val="000000"/>
        </w:rPr>
      </w:pPr>
      <w:r w:rsidRPr="00DB5F0C">
        <w:rPr>
          <w:rFonts w:asciiTheme="majorHAnsi" w:hAnsiTheme="majorHAnsi" w:cstheme="majorHAnsi"/>
          <w:lang w:val="x-none" w:eastAsia="x-none"/>
        </w:rPr>
        <w:t>dostarczania w sposób ciągły, za pośrednictwem sieci OSD, Paliwa Gazowego do PPG Zamawiającemu określonych w załączniku nr 1 do niniejszej Umowy;</w:t>
      </w:r>
    </w:p>
    <w:p w14:paraId="39F9ECDF" w14:textId="77777777" w:rsidR="00DB5F0C" w:rsidRPr="00DB5F0C" w:rsidRDefault="00E27047" w:rsidP="00946F0F">
      <w:pPr>
        <w:pStyle w:val="Akapitzlist"/>
        <w:numPr>
          <w:ilvl w:val="0"/>
          <w:numId w:val="2"/>
        </w:numPr>
        <w:spacing w:line="276" w:lineRule="auto"/>
        <w:rPr>
          <w:rFonts w:asciiTheme="majorHAnsi" w:hAnsiTheme="majorHAnsi" w:cstheme="majorHAnsi"/>
          <w:color w:val="000000"/>
        </w:rPr>
      </w:pPr>
      <w:r w:rsidRPr="00DB5F0C">
        <w:rPr>
          <w:rFonts w:asciiTheme="majorHAnsi" w:hAnsiTheme="majorHAnsi" w:cstheme="majorHAnsi"/>
          <w:lang w:val="x-none" w:eastAsia="x-none"/>
        </w:rPr>
        <w:t>prowadzenia rozliczeń za pobrane paliwo gazowe na podstawie odczytów urządzeń pomiarowo-rozliczeniowych;</w:t>
      </w:r>
    </w:p>
    <w:p w14:paraId="65D36FF3" w14:textId="77777777" w:rsidR="00DB5F0C" w:rsidRPr="00DB5F0C" w:rsidRDefault="00E27047" w:rsidP="00946F0F">
      <w:pPr>
        <w:pStyle w:val="Akapitzlist"/>
        <w:numPr>
          <w:ilvl w:val="0"/>
          <w:numId w:val="2"/>
        </w:numPr>
        <w:spacing w:line="276" w:lineRule="auto"/>
        <w:rPr>
          <w:rFonts w:asciiTheme="majorHAnsi" w:hAnsiTheme="majorHAnsi" w:cstheme="majorHAnsi"/>
          <w:color w:val="000000"/>
        </w:rPr>
      </w:pPr>
      <w:r w:rsidRPr="00DB5F0C">
        <w:rPr>
          <w:rFonts w:asciiTheme="majorHAnsi" w:hAnsiTheme="majorHAnsi" w:cstheme="majorHAnsi"/>
          <w:lang w:val="x-none" w:eastAsia="x-none"/>
        </w:rPr>
        <w:t xml:space="preserve">na żądanie Zamawiającego - zapewnienia sprawdzenia przez OSD prawidłowości działania Układu pomiarowego, którego OSD jest właścicielem, nie później niż w ciągu 14 (czternastu) dni od dnia zgłoszenia żądania; </w:t>
      </w:r>
    </w:p>
    <w:p w14:paraId="15C19D3A" w14:textId="77777777" w:rsidR="00DB5F0C" w:rsidRPr="00DB5F0C" w:rsidRDefault="00E27047" w:rsidP="00946F0F">
      <w:pPr>
        <w:pStyle w:val="Akapitzlist"/>
        <w:numPr>
          <w:ilvl w:val="0"/>
          <w:numId w:val="2"/>
        </w:numPr>
        <w:spacing w:line="276" w:lineRule="auto"/>
        <w:rPr>
          <w:rFonts w:asciiTheme="majorHAnsi" w:hAnsiTheme="majorHAnsi" w:cstheme="majorHAnsi"/>
          <w:color w:val="000000"/>
        </w:rPr>
      </w:pPr>
      <w:r w:rsidRPr="00DB5F0C">
        <w:rPr>
          <w:rFonts w:asciiTheme="majorHAnsi" w:hAnsiTheme="majorHAnsi" w:cstheme="majorHAnsi"/>
          <w:lang w:val="x-none" w:eastAsia="x-none"/>
        </w:rPr>
        <w:t>sprawdzenia przez OSD dotrzymania parametrów jakościowych Paliwa Gazowego, wykonując odpowiednie pomiary, a w przypadku stwierdzenia niezgodności jakości  Paliwa Gazowego z Umową, pokrycia kosztów badania oraz  udzielenia stosowanej bonifikaty;</w:t>
      </w:r>
    </w:p>
    <w:p w14:paraId="41A20D3A" w14:textId="68867A36" w:rsidR="00DB5F0C" w:rsidRPr="00DB5F0C" w:rsidRDefault="00DB5F0C" w:rsidP="00946F0F">
      <w:pPr>
        <w:pStyle w:val="Akapitzlist"/>
        <w:numPr>
          <w:ilvl w:val="0"/>
          <w:numId w:val="2"/>
        </w:numPr>
        <w:spacing w:line="276" w:lineRule="auto"/>
        <w:rPr>
          <w:rFonts w:asciiTheme="majorHAnsi" w:hAnsiTheme="majorHAnsi" w:cstheme="majorHAnsi"/>
          <w:color w:val="000000"/>
        </w:rPr>
      </w:pPr>
      <w:r>
        <w:rPr>
          <w:rFonts w:asciiTheme="majorHAnsi" w:hAnsiTheme="majorHAnsi" w:cstheme="majorHAnsi"/>
          <w:lang w:eastAsia="x-none"/>
        </w:rPr>
        <w:t>p</w:t>
      </w:r>
      <w:proofErr w:type="spellStart"/>
      <w:r w:rsidR="00E27047" w:rsidRPr="00DB5F0C">
        <w:rPr>
          <w:rFonts w:asciiTheme="majorHAnsi" w:hAnsiTheme="majorHAnsi" w:cstheme="majorHAnsi"/>
          <w:lang w:val="x-none" w:eastAsia="x-none"/>
        </w:rPr>
        <w:t>ozyskania</w:t>
      </w:r>
      <w:proofErr w:type="spellEnd"/>
      <w:r w:rsidR="00E27047" w:rsidRPr="00DB5F0C">
        <w:rPr>
          <w:rFonts w:asciiTheme="majorHAnsi" w:hAnsiTheme="majorHAnsi" w:cstheme="majorHAnsi"/>
          <w:lang w:val="x-none" w:eastAsia="x-none"/>
        </w:rPr>
        <w:t xml:space="preserve"> od OSD informacji i powiadomienia Zamawiającego w przypadku konieczności ograniczeń w dostarczaniu Paliwa Gazowego do Obiektów Zamawiającego, zgodnie </w:t>
      </w:r>
      <w:r w:rsidR="007174E6">
        <w:rPr>
          <w:rFonts w:asciiTheme="majorHAnsi" w:hAnsiTheme="majorHAnsi" w:cstheme="majorHAnsi"/>
          <w:lang w:val="x-none" w:eastAsia="x-none"/>
        </w:rPr>
        <w:br/>
      </w:r>
      <w:r w:rsidR="00E27047" w:rsidRPr="00DB5F0C">
        <w:rPr>
          <w:rFonts w:asciiTheme="majorHAnsi" w:hAnsiTheme="majorHAnsi" w:cstheme="majorHAnsi"/>
          <w:lang w:val="x-none" w:eastAsia="x-none"/>
        </w:rPr>
        <w:t xml:space="preserve">z obowiązującymi przepisami prawa, jak również o przyczynach wstrzymania lub przerwania dostarczania Paliwa Gazowego oraz udzielenia informacji o przewidywanych terminach wznowienia dostarczania Paliwa Gazowego; </w:t>
      </w:r>
    </w:p>
    <w:p w14:paraId="51929B70" w14:textId="585EA30D" w:rsidR="00E27047" w:rsidRPr="00DB5F0C" w:rsidRDefault="00E27047" w:rsidP="00946F0F">
      <w:pPr>
        <w:pStyle w:val="Akapitzlist"/>
        <w:numPr>
          <w:ilvl w:val="0"/>
          <w:numId w:val="2"/>
        </w:numPr>
        <w:spacing w:line="276" w:lineRule="auto"/>
        <w:rPr>
          <w:rFonts w:asciiTheme="majorHAnsi" w:hAnsiTheme="majorHAnsi" w:cstheme="majorHAnsi"/>
          <w:color w:val="000000"/>
        </w:rPr>
      </w:pPr>
      <w:r w:rsidRPr="00DB5F0C">
        <w:rPr>
          <w:rFonts w:asciiTheme="majorHAnsi" w:hAnsiTheme="majorHAnsi" w:cstheme="majorHAnsi"/>
          <w:lang w:val="x-none" w:eastAsia="x-none"/>
        </w:rPr>
        <w:t>dokonywania uzgodnień z OSD w zakresie zmian mocy umownej.</w:t>
      </w:r>
    </w:p>
    <w:p w14:paraId="2F4ACBB5" w14:textId="77777777" w:rsidR="00DB5F0C" w:rsidRDefault="00E27047" w:rsidP="00946F0F">
      <w:pPr>
        <w:numPr>
          <w:ilvl w:val="0"/>
          <w:numId w:val="14"/>
        </w:numPr>
        <w:spacing w:line="276" w:lineRule="auto"/>
        <w:ind w:left="714" w:hanging="357"/>
        <w:contextualSpacing/>
        <w:rPr>
          <w:rFonts w:asciiTheme="majorHAnsi" w:hAnsiTheme="majorHAnsi" w:cstheme="majorHAnsi"/>
          <w:lang w:val="x-none" w:eastAsia="x-none"/>
        </w:rPr>
      </w:pPr>
      <w:r w:rsidRPr="00DB5F0C">
        <w:rPr>
          <w:rFonts w:asciiTheme="majorHAnsi" w:hAnsiTheme="majorHAnsi" w:cstheme="majorHAnsi"/>
          <w:lang w:val="x-none" w:eastAsia="x-none"/>
        </w:rPr>
        <w:t xml:space="preserve">Wykonawca nie ponosi odpowiedzialności za szkody spowodowane niewykonaniem lub nienależytym wykonaniem Umowy z przyczyn leżących po stronie OSD lub OSP.  </w:t>
      </w:r>
    </w:p>
    <w:p w14:paraId="4844FC2C" w14:textId="3CE4C448" w:rsidR="00E27047" w:rsidRPr="00DB5F0C" w:rsidRDefault="00E27047" w:rsidP="00946F0F">
      <w:pPr>
        <w:numPr>
          <w:ilvl w:val="0"/>
          <w:numId w:val="14"/>
        </w:numPr>
        <w:spacing w:before="60" w:after="60" w:line="276" w:lineRule="auto"/>
        <w:ind w:left="714" w:hanging="357"/>
        <w:contextualSpacing/>
        <w:rPr>
          <w:rFonts w:asciiTheme="majorHAnsi" w:hAnsiTheme="majorHAnsi" w:cstheme="majorHAnsi"/>
          <w:lang w:val="x-none" w:eastAsia="x-none"/>
        </w:rPr>
      </w:pPr>
      <w:r w:rsidRPr="00DB5F0C">
        <w:rPr>
          <w:rFonts w:asciiTheme="majorHAnsi" w:hAnsiTheme="majorHAnsi" w:cstheme="majorHAnsi"/>
          <w:lang w:val="x-none" w:eastAsia="x-none"/>
        </w:rPr>
        <w:t>Wykonawca nie ponosi odpowiedzialności za szkody spowodowane niewykonaniem lub nienależytym wykonaniem Umowy w następujących przypadkach:</w:t>
      </w:r>
    </w:p>
    <w:p w14:paraId="046385C6" w14:textId="22FA0AB1" w:rsidR="00E27047" w:rsidRPr="007174E6" w:rsidRDefault="00E27047" w:rsidP="007174E6">
      <w:pPr>
        <w:numPr>
          <w:ilvl w:val="0"/>
          <w:numId w:val="7"/>
        </w:numPr>
        <w:spacing w:before="60" w:after="60" w:line="276" w:lineRule="auto"/>
        <w:ind w:left="1002" w:hanging="294"/>
        <w:contextualSpacing/>
        <w:rPr>
          <w:rFonts w:asciiTheme="majorHAnsi" w:hAnsiTheme="majorHAnsi" w:cstheme="majorHAnsi"/>
          <w:lang w:val="x-none" w:eastAsia="x-none"/>
        </w:rPr>
      </w:pPr>
      <w:r w:rsidRPr="00DB5F0C">
        <w:rPr>
          <w:rFonts w:asciiTheme="majorHAnsi" w:hAnsiTheme="majorHAnsi" w:cstheme="majorHAnsi"/>
          <w:lang w:val="x-none" w:eastAsia="x-none"/>
        </w:rPr>
        <w:lastRenderedPageBreak/>
        <w:t xml:space="preserve">wystąpienia ograniczeń lub wstrzymania w dostawie paliwa gazowego w związku </w:t>
      </w:r>
      <w:r w:rsidR="007174E6">
        <w:rPr>
          <w:rFonts w:asciiTheme="majorHAnsi" w:hAnsiTheme="majorHAnsi" w:cstheme="majorHAnsi"/>
          <w:lang w:val="x-none" w:eastAsia="x-none"/>
        </w:rPr>
        <w:br/>
      </w:r>
      <w:r w:rsidRPr="007174E6">
        <w:rPr>
          <w:rFonts w:asciiTheme="majorHAnsi" w:hAnsiTheme="majorHAnsi" w:cstheme="majorHAnsi"/>
          <w:lang w:val="x-none" w:eastAsia="x-none"/>
        </w:rPr>
        <w:t xml:space="preserve">z zagrożeniem życia, zdrowia lub mienia, </w:t>
      </w:r>
    </w:p>
    <w:p w14:paraId="790FBA11" w14:textId="77777777" w:rsidR="00E27047" w:rsidRPr="00DB5F0C" w:rsidRDefault="00E27047" w:rsidP="007174E6">
      <w:pPr>
        <w:numPr>
          <w:ilvl w:val="0"/>
          <w:numId w:val="7"/>
        </w:numPr>
        <w:spacing w:before="60" w:after="60" w:line="276" w:lineRule="auto"/>
        <w:ind w:left="1002" w:hanging="294"/>
        <w:contextualSpacing/>
        <w:rPr>
          <w:rFonts w:asciiTheme="majorHAnsi" w:hAnsiTheme="majorHAnsi" w:cstheme="majorHAnsi"/>
          <w:lang w:val="x-none" w:eastAsia="x-none"/>
        </w:rPr>
      </w:pPr>
      <w:r w:rsidRPr="00DB5F0C">
        <w:rPr>
          <w:rFonts w:asciiTheme="majorHAnsi" w:hAnsiTheme="majorHAnsi" w:cstheme="majorHAnsi"/>
          <w:lang w:val="x-none" w:eastAsia="x-none"/>
        </w:rPr>
        <w:t xml:space="preserve">wystąpienia planowanych przerw i ograniczeń w dostarczaniu paliwa gazowego, na czas niezbędny do wykonania prac eksploatacyjnych lub remontowych w sieci, o których Zamawiający został poinformowany, </w:t>
      </w:r>
    </w:p>
    <w:p w14:paraId="6B6226C5" w14:textId="77777777" w:rsidR="00E27047" w:rsidRPr="00DB5F0C" w:rsidRDefault="00E27047" w:rsidP="007174E6">
      <w:pPr>
        <w:numPr>
          <w:ilvl w:val="0"/>
          <w:numId w:val="7"/>
        </w:numPr>
        <w:spacing w:before="60" w:after="60" w:line="276" w:lineRule="auto"/>
        <w:ind w:left="1002" w:hanging="294"/>
        <w:contextualSpacing/>
        <w:rPr>
          <w:rFonts w:asciiTheme="majorHAnsi" w:hAnsiTheme="majorHAnsi" w:cstheme="majorHAnsi"/>
          <w:lang w:val="x-none" w:eastAsia="x-none"/>
        </w:rPr>
      </w:pPr>
      <w:r w:rsidRPr="00DB5F0C">
        <w:rPr>
          <w:rFonts w:asciiTheme="majorHAnsi" w:hAnsiTheme="majorHAnsi" w:cstheme="majorHAnsi"/>
          <w:lang w:val="x-none" w:eastAsia="x-none"/>
        </w:rPr>
        <w:t xml:space="preserve">działania zabezpieczeń i automatyki, likwidujących przemijające stany awaryjne w sieci, </w:t>
      </w:r>
    </w:p>
    <w:p w14:paraId="2F763280" w14:textId="77777777" w:rsidR="00E27047" w:rsidRPr="00DB5F0C" w:rsidRDefault="00E27047" w:rsidP="007174E6">
      <w:pPr>
        <w:numPr>
          <w:ilvl w:val="0"/>
          <w:numId w:val="7"/>
        </w:numPr>
        <w:spacing w:before="60" w:after="60" w:line="276" w:lineRule="auto"/>
        <w:ind w:left="1002" w:hanging="294"/>
        <w:contextualSpacing/>
        <w:rPr>
          <w:rFonts w:asciiTheme="majorHAnsi" w:hAnsiTheme="majorHAnsi" w:cstheme="majorHAnsi"/>
          <w:lang w:val="x-none" w:eastAsia="x-none"/>
        </w:rPr>
      </w:pPr>
      <w:r w:rsidRPr="00DB5F0C">
        <w:rPr>
          <w:rFonts w:asciiTheme="majorHAnsi" w:hAnsiTheme="majorHAnsi" w:cstheme="majorHAnsi"/>
          <w:lang w:val="x-none" w:eastAsia="x-none"/>
        </w:rPr>
        <w:t xml:space="preserve">wystąpienia awarii, </w:t>
      </w:r>
    </w:p>
    <w:p w14:paraId="647C37BB" w14:textId="77777777" w:rsidR="00E27047" w:rsidRPr="00DB5F0C" w:rsidRDefault="00E27047" w:rsidP="007174E6">
      <w:pPr>
        <w:numPr>
          <w:ilvl w:val="0"/>
          <w:numId w:val="7"/>
        </w:numPr>
        <w:spacing w:before="60" w:after="60" w:line="276" w:lineRule="auto"/>
        <w:ind w:left="1002" w:hanging="294"/>
        <w:contextualSpacing/>
        <w:rPr>
          <w:rFonts w:asciiTheme="majorHAnsi" w:hAnsiTheme="majorHAnsi" w:cstheme="majorHAnsi"/>
          <w:lang w:val="x-none" w:eastAsia="x-none"/>
        </w:rPr>
      </w:pPr>
      <w:r w:rsidRPr="00DB5F0C">
        <w:rPr>
          <w:rFonts w:asciiTheme="majorHAnsi" w:hAnsiTheme="majorHAnsi" w:cstheme="majorHAnsi"/>
          <w:lang w:val="x-none" w:eastAsia="x-none"/>
        </w:rPr>
        <w:t xml:space="preserve">planowanych ograniczeń wprowadzonych na podstawie przepisów prawa na wypadek niedoboru mocy w Krajowym Systemie Przesyłowym, </w:t>
      </w:r>
    </w:p>
    <w:p w14:paraId="0C72FBF8" w14:textId="6D78DE66" w:rsidR="00E27047" w:rsidRPr="00DB5F0C" w:rsidRDefault="00E27047" w:rsidP="007174E6">
      <w:pPr>
        <w:numPr>
          <w:ilvl w:val="0"/>
          <w:numId w:val="7"/>
        </w:numPr>
        <w:spacing w:before="60" w:after="60" w:line="276" w:lineRule="auto"/>
        <w:ind w:left="1002" w:hanging="294"/>
        <w:contextualSpacing/>
        <w:rPr>
          <w:rFonts w:asciiTheme="majorHAnsi" w:hAnsiTheme="majorHAnsi" w:cstheme="majorHAnsi"/>
          <w:lang w:val="x-none" w:eastAsia="x-none"/>
        </w:rPr>
      </w:pPr>
      <w:r w:rsidRPr="00DB5F0C">
        <w:rPr>
          <w:rFonts w:asciiTheme="majorHAnsi" w:hAnsiTheme="majorHAnsi" w:cstheme="majorHAnsi"/>
          <w:lang w:val="x-none" w:eastAsia="x-none"/>
        </w:rPr>
        <w:t xml:space="preserve">działań lub zaniechań osób trzecich, za które Wykonawca lub OSD nie ponoszą odpowiedzialności, w tym działań lub zaniechań Zamawiającego lub osób, za które Zamawiający ponosi odpowiedzialność (np. wstrzymanie dostarczania Paliwa Gazowego </w:t>
      </w:r>
      <w:r w:rsidR="007174E6">
        <w:rPr>
          <w:rFonts w:asciiTheme="majorHAnsi" w:hAnsiTheme="majorHAnsi" w:cstheme="majorHAnsi"/>
          <w:lang w:val="x-none" w:eastAsia="x-none"/>
        </w:rPr>
        <w:br/>
      </w:r>
      <w:r w:rsidRPr="00DB5F0C">
        <w:rPr>
          <w:rFonts w:asciiTheme="majorHAnsi" w:hAnsiTheme="majorHAnsi" w:cstheme="majorHAnsi"/>
          <w:lang w:val="x-none" w:eastAsia="x-none"/>
        </w:rPr>
        <w:t xml:space="preserve">w związku z nieuregulowanymi należnościami Zamawiającego, nielegalny pobór Paliwa Gazowego, awarie urządzeń Zamawiającego),  </w:t>
      </w:r>
    </w:p>
    <w:p w14:paraId="32391650" w14:textId="77777777" w:rsidR="00E27047" w:rsidRPr="00DB5F0C" w:rsidRDefault="00E27047" w:rsidP="007174E6">
      <w:pPr>
        <w:numPr>
          <w:ilvl w:val="0"/>
          <w:numId w:val="7"/>
        </w:numPr>
        <w:spacing w:before="60" w:after="60" w:line="276" w:lineRule="auto"/>
        <w:ind w:left="1002" w:hanging="294"/>
        <w:contextualSpacing/>
        <w:rPr>
          <w:rFonts w:asciiTheme="majorHAnsi" w:hAnsiTheme="majorHAnsi" w:cstheme="majorHAnsi"/>
          <w:lang w:val="x-none" w:eastAsia="x-none"/>
        </w:rPr>
      </w:pPr>
      <w:proofErr w:type="spellStart"/>
      <w:r w:rsidRPr="00DB5F0C">
        <w:rPr>
          <w:rFonts w:asciiTheme="majorHAnsi" w:hAnsiTheme="majorHAnsi" w:cstheme="majorHAnsi"/>
          <w:lang w:val="x-none" w:eastAsia="x-none"/>
        </w:rPr>
        <w:t>wyłączeń</w:t>
      </w:r>
      <w:proofErr w:type="spellEnd"/>
      <w:r w:rsidRPr="00DB5F0C">
        <w:rPr>
          <w:rFonts w:asciiTheme="majorHAnsi" w:hAnsiTheme="majorHAnsi" w:cstheme="majorHAnsi"/>
          <w:lang w:val="x-none" w:eastAsia="x-none"/>
        </w:rPr>
        <w:t xml:space="preserve"> awaryjnych i jednorazowych przerw wprowadzanych zgodnie z obowiązującymi przepisami prawa.</w:t>
      </w:r>
    </w:p>
    <w:p w14:paraId="314F6B92" w14:textId="51ADA1B4" w:rsidR="00404A10" w:rsidRPr="004A647E" w:rsidRDefault="00E27047" w:rsidP="007174E6">
      <w:pPr>
        <w:numPr>
          <w:ilvl w:val="0"/>
          <w:numId w:val="15"/>
        </w:numPr>
        <w:spacing w:before="60" w:after="60" w:line="276" w:lineRule="auto"/>
        <w:contextualSpacing/>
        <w:rPr>
          <w:rFonts w:asciiTheme="majorHAnsi" w:hAnsiTheme="majorHAnsi" w:cstheme="majorHAnsi"/>
          <w:lang w:val="x-none" w:eastAsia="x-none"/>
        </w:rPr>
      </w:pPr>
      <w:r w:rsidRPr="00DB5F0C">
        <w:rPr>
          <w:rFonts w:asciiTheme="majorHAnsi" w:hAnsiTheme="majorHAnsi" w:cstheme="majorHAnsi"/>
          <w:lang w:val="x-none" w:eastAsia="x-none"/>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1D96FB4C" w14:textId="77777777" w:rsidR="00E27047" w:rsidRPr="00404A10" w:rsidRDefault="00E27047" w:rsidP="00946F0F">
      <w:pPr>
        <w:numPr>
          <w:ilvl w:val="0"/>
          <w:numId w:val="15"/>
        </w:numPr>
        <w:spacing w:after="160" w:line="276" w:lineRule="auto"/>
        <w:ind w:hanging="357"/>
        <w:contextualSpacing/>
        <w:jc w:val="left"/>
        <w:rPr>
          <w:rFonts w:asciiTheme="majorHAnsi" w:hAnsiTheme="majorHAnsi" w:cstheme="majorHAnsi"/>
          <w:u w:val="single"/>
          <w:lang w:val="x-none" w:eastAsia="x-none"/>
        </w:rPr>
      </w:pPr>
      <w:r w:rsidRPr="00404A10">
        <w:rPr>
          <w:rFonts w:asciiTheme="majorHAnsi" w:hAnsiTheme="majorHAnsi" w:cstheme="majorHAnsi"/>
          <w:u w:val="single"/>
          <w:lang w:val="x-none" w:eastAsia="x-none"/>
        </w:rPr>
        <w:t>Wykonawca oświadcza, że:</w:t>
      </w:r>
    </w:p>
    <w:p w14:paraId="443344D0" w14:textId="0ADEE31B" w:rsidR="00E27047" w:rsidRPr="005F703D" w:rsidRDefault="00E27047" w:rsidP="00946F0F">
      <w:pPr>
        <w:numPr>
          <w:ilvl w:val="0"/>
          <w:numId w:val="8"/>
        </w:numPr>
        <w:spacing w:line="276" w:lineRule="auto"/>
        <w:ind w:left="1077" w:hanging="357"/>
        <w:rPr>
          <w:rFonts w:asciiTheme="majorHAnsi" w:hAnsiTheme="majorHAnsi" w:cstheme="majorHAnsi"/>
        </w:rPr>
      </w:pPr>
      <w:r w:rsidRPr="005F703D">
        <w:rPr>
          <w:rFonts w:asciiTheme="majorHAnsi" w:hAnsiTheme="majorHAnsi" w:cstheme="majorHAnsi"/>
        </w:rPr>
        <w:t xml:space="preserve">posiada koncesję na obrót paliwem gazowym nr ………  wydaną przez Prezesa Urzędu Regulacji Energetyki ważną do dnia ………...  </w:t>
      </w:r>
    </w:p>
    <w:p w14:paraId="23BB2880" w14:textId="21083367" w:rsidR="005F703D" w:rsidRPr="005F703D" w:rsidRDefault="005F703D" w:rsidP="00DB5F0C">
      <w:pPr>
        <w:spacing w:line="276" w:lineRule="auto"/>
        <w:ind w:left="1077" w:firstLine="0"/>
        <w:rPr>
          <w:rFonts w:asciiTheme="majorHAnsi" w:hAnsiTheme="majorHAnsi" w:cstheme="majorHAnsi"/>
        </w:rPr>
      </w:pPr>
      <w:r w:rsidRPr="005F703D">
        <w:rPr>
          <w:rFonts w:asciiTheme="majorHAnsi" w:hAnsiTheme="majorHAnsi" w:cstheme="majorHAnsi"/>
        </w:rPr>
        <w:t>oraz</w:t>
      </w:r>
    </w:p>
    <w:p w14:paraId="7DE3ADDC" w14:textId="6F37E3F1" w:rsidR="00E27047" w:rsidRPr="005F703D" w:rsidRDefault="00E27047" w:rsidP="00946F0F">
      <w:pPr>
        <w:numPr>
          <w:ilvl w:val="0"/>
          <w:numId w:val="8"/>
        </w:numPr>
        <w:spacing w:line="276" w:lineRule="auto"/>
        <w:ind w:left="1077" w:hanging="357"/>
        <w:rPr>
          <w:rFonts w:asciiTheme="majorHAnsi" w:hAnsiTheme="majorHAnsi" w:cstheme="majorHAnsi"/>
        </w:rPr>
      </w:pPr>
      <w:r w:rsidRPr="005F703D">
        <w:rPr>
          <w:rFonts w:asciiTheme="majorHAnsi" w:hAnsiTheme="majorHAnsi" w:cstheme="majorHAnsi"/>
        </w:rPr>
        <w:t xml:space="preserve">posiada koncesję na dystrybucję paliw gazowych nr ………  wydaną przez Prezesa Urzędu Regulacji Energetyki ważną do dnia ………... /  </w:t>
      </w:r>
    </w:p>
    <w:p w14:paraId="4E30805F" w14:textId="659B1E1B" w:rsidR="005F703D" w:rsidRPr="005F703D" w:rsidRDefault="005F703D" w:rsidP="00DB5F0C">
      <w:pPr>
        <w:spacing w:line="276" w:lineRule="auto"/>
        <w:ind w:left="1077" w:firstLine="0"/>
        <w:rPr>
          <w:rFonts w:asciiTheme="majorHAnsi" w:hAnsiTheme="majorHAnsi" w:cstheme="majorHAnsi"/>
        </w:rPr>
      </w:pPr>
      <w:r w:rsidRPr="005F703D">
        <w:rPr>
          <w:rFonts w:asciiTheme="majorHAnsi" w:hAnsiTheme="majorHAnsi" w:cstheme="majorHAnsi"/>
        </w:rPr>
        <w:t>lub</w:t>
      </w:r>
    </w:p>
    <w:p w14:paraId="2291CA02" w14:textId="77777777" w:rsidR="00E27047" w:rsidRPr="005F703D" w:rsidRDefault="00E27047" w:rsidP="00946F0F">
      <w:pPr>
        <w:numPr>
          <w:ilvl w:val="0"/>
          <w:numId w:val="8"/>
        </w:numPr>
        <w:spacing w:line="276" w:lineRule="auto"/>
        <w:ind w:left="1077" w:hanging="357"/>
        <w:rPr>
          <w:rFonts w:asciiTheme="majorHAnsi" w:hAnsiTheme="majorHAnsi" w:cstheme="majorHAnsi"/>
        </w:rPr>
      </w:pPr>
      <w:r w:rsidRPr="005F703D">
        <w:rPr>
          <w:rFonts w:asciiTheme="majorHAnsi" w:hAnsiTheme="majorHAnsi" w:cstheme="majorHAnsi"/>
        </w:rPr>
        <w:t xml:space="preserve">posiada umowę zawartą z Operatorem Systemu Dystrybucyjnego, na świadczenie usług dystrybucji Paliwa Gazowego do instalacji znajdujących się w Obiektach Zamawiającego, ważną do dnia …… . </w:t>
      </w:r>
    </w:p>
    <w:p w14:paraId="4DFF7695" w14:textId="77777777" w:rsidR="00E27047" w:rsidRPr="00DB5F0C" w:rsidRDefault="00E27047" w:rsidP="00946F0F">
      <w:pPr>
        <w:numPr>
          <w:ilvl w:val="0"/>
          <w:numId w:val="16"/>
        </w:numPr>
        <w:spacing w:line="276" w:lineRule="auto"/>
        <w:ind w:left="714" w:hanging="357"/>
        <w:rPr>
          <w:rFonts w:asciiTheme="majorHAnsi" w:hAnsiTheme="majorHAnsi" w:cstheme="majorHAnsi"/>
        </w:rPr>
      </w:pPr>
      <w:r w:rsidRPr="00DB5F0C">
        <w:rPr>
          <w:rFonts w:asciiTheme="majorHAnsi" w:hAnsiTheme="majorHAnsi" w:cstheme="majorHAnsi"/>
        </w:rPr>
        <w:t xml:space="preserve">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t>
      </w:r>
    </w:p>
    <w:p w14:paraId="5C751362" w14:textId="77777777" w:rsidR="00E27047" w:rsidRPr="00DB5F0C" w:rsidRDefault="00E27047" w:rsidP="00946F0F">
      <w:pPr>
        <w:numPr>
          <w:ilvl w:val="0"/>
          <w:numId w:val="16"/>
        </w:numPr>
        <w:spacing w:line="276" w:lineRule="auto"/>
        <w:ind w:left="714" w:hanging="357"/>
        <w:rPr>
          <w:rFonts w:asciiTheme="majorHAnsi" w:hAnsiTheme="majorHAnsi" w:cstheme="majorHAnsi"/>
        </w:rPr>
      </w:pPr>
      <w:r w:rsidRPr="00DB5F0C">
        <w:rPr>
          <w:rFonts w:asciiTheme="majorHAnsi" w:hAnsiTheme="majorHAnsi" w:cstheme="majorHAnsi"/>
        </w:rPr>
        <w:t xml:space="preserve">W przypadku, gdy okres obowiązywania niniejszej Umowy jest dłuższy niż okres ważności koncesji Wykonawca zobligowany jest w terminie nie późniejszym niż trzy miesiące przed datą upływu ważności tych dokumentów, przedłożyć Zamawiającemu: aktualną koncesję na obrót paliwami gazowymi i/lub dystrybucję paliw gazowych lub oświadczenie o posiadaniu aktualnej umowy dystrybucyjnej zawartej z OSD. </w:t>
      </w:r>
    </w:p>
    <w:p w14:paraId="12758DF7" w14:textId="77777777" w:rsidR="00E27047" w:rsidRPr="00DB5F0C" w:rsidRDefault="00E27047" w:rsidP="00946F0F">
      <w:pPr>
        <w:numPr>
          <w:ilvl w:val="0"/>
          <w:numId w:val="16"/>
        </w:numPr>
        <w:spacing w:line="276" w:lineRule="auto"/>
        <w:ind w:left="714" w:hanging="357"/>
        <w:rPr>
          <w:rFonts w:asciiTheme="majorHAnsi" w:hAnsiTheme="majorHAnsi" w:cstheme="majorHAnsi"/>
        </w:rPr>
      </w:pPr>
      <w:r w:rsidRPr="00DB5F0C">
        <w:rPr>
          <w:rFonts w:asciiTheme="majorHAnsi" w:hAnsiTheme="majorHAnsi" w:cstheme="majorHAnsi"/>
        </w:rPr>
        <w:t xml:space="preserve">Wykonawca przez cały okres obowiązywania niniejszej umowy zobowiązany jest do posiadania wszelkich wymaganych prawem: pozwoleń, umów, koncesji umożliwiających Wykonawcy wykonanie przedmiotu umowy.   </w:t>
      </w:r>
    </w:p>
    <w:p w14:paraId="42D3FDC5" w14:textId="77777777" w:rsidR="00E27047" w:rsidRPr="00DB5F0C" w:rsidRDefault="00E27047" w:rsidP="00946F0F">
      <w:pPr>
        <w:numPr>
          <w:ilvl w:val="0"/>
          <w:numId w:val="16"/>
        </w:numPr>
        <w:spacing w:line="276" w:lineRule="auto"/>
        <w:ind w:left="714" w:hanging="357"/>
        <w:rPr>
          <w:rFonts w:asciiTheme="majorHAnsi" w:hAnsiTheme="majorHAnsi" w:cstheme="majorHAnsi"/>
        </w:rPr>
      </w:pPr>
      <w:r w:rsidRPr="00DB5F0C">
        <w:rPr>
          <w:rFonts w:asciiTheme="majorHAnsi" w:hAnsiTheme="majorHAnsi" w:cstheme="majorHAnsi"/>
          <w:bCs/>
          <w:kern w:val="32"/>
          <w:u w:val="single"/>
          <w:lang w:val="x-none" w:eastAsia="x-none"/>
        </w:rPr>
        <w:t>Wykonawca zobowiązuje się do:</w:t>
      </w:r>
    </w:p>
    <w:p w14:paraId="59BB3B84" w14:textId="6EBD44AF" w:rsidR="00E27047" w:rsidRPr="007174E6" w:rsidRDefault="00E27047" w:rsidP="007174E6">
      <w:pPr>
        <w:numPr>
          <w:ilvl w:val="0"/>
          <w:numId w:val="9"/>
        </w:numPr>
        <w:spacing w:line="276" w:lineRule="auto"/>
        <w:contextualSpacing/>
        <w:rPr>
          <w:rFonts w:asciiTheme="majorHAnsi" w:hAnsiTheme="majorHAnsi" w:cstheme="majorHAnsi"/>
          <w:bCs/>
          <w:kern w:val="32"/>
          <w:lang w:val="x-none" w:eastAsia="x-none"/>
        </w:rPr>
      </w:pPr>
      <w:r w:rsidRPr="00DB5F0C">
        <w:rPr>
          <w:rFonts w:asciiTheme="majorHAnsi" w:hAnsiTheme="majorHAnsi" w:cstheme="majorHAnsi"/>
          <w:bCs/>
          <w:kern w:val="32"/>
          <w:lang w:val="x-none" w:eastAsia="x-none"/>
        </w:rPr>
        <w:lastRenderedPageBreak/>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DB5F0C">
        <w:rPr>
          <w:rFonts w:asciiTheme="majorHAnsi" w:hAnsiTheme="majorHAnsi" w:cstheme="majorHAnsi"/>
          <w:bCs/>
          <w:noProof/>
          <w:kern w:val="32"/>
          <w:lang w:val="x-none" w:eastAsia="x-none"/>
        </w:rPr>
        <w:t>zwanego dalej w skrócie „</w:t>
      </w:r>
      <w:r w:rsidRPr="00DB5F0C">
        <w:rPr>
          <w:rFonts w:asciiTheme="majorHAnsi" w:hAnsiTheme="majorHAnsi" w:cstheme="majorHAnsi"/>
          <w:bCs/>
          <w:kern w:val="32"/>
          <w:lang w:val="x-none" w:eastAsia="x-none"/>
        </w:rPr>
        <w:t xml:space="preserve">RODO” wobec osób fizycznych, od których dane osobowe bezpośrednio lub pośrednio zostały pozyskane </w:t>
      </w:r>
      <w:r w:rsidR="007174E6">
        <w:rPr>
          <w:rFonts w:asciiTheme="majorHAnsi" w:hAnsiTheme="majorHAnsi" w:cstheme="majorHAnsi"/>
          <w:bCs/>
          <w:kern w:val="32"/>
          <w:lang w:val="x-none" w:eastAsia="x-none"/>
        </w:rPr>
        <w:br/>
      </w:r>
      <w:r w:rsidRPr="007174E6">
        <w:rPr>
          <w:rFonts w:asciiTheme="majorHAnsi" w:hAnsiTheme="majorHAnsi" w:cstheme="majorHAnsi"/>
          <w:bCs/>
          <w:kern w:val="32"/>
          <w:lang w:val="x-none" w:eastAsia="x-none"/>
        </w:rPr>
        <w:t xml:space="preserve">w związku z realizacją umowy. </w:t>
      </w:r>
    </w:p>
    <w:p w14:paraId="7EE725B2" w14:textId="77777777" w:rsidR="00E27047" w:rsidRPr="00DB5F0C" w:rsidRDefault="00E27047" w:rsidP="00946F0F">
      <w:pPr>
        <w:numPr>
          <w:ilvl w:val="0"/>
          <w:numId w:val="9"/>
        </w:numPr>
        <w:spacing w:line="276" w:lineRule="auto"/>
        <w:contextualSpacing/>
        <w:rPr>
          <w:rFonts w:asciiTheme="majorHAnsi" w:hAnsiTheme="majorHAnsi" w:cstheme="majorHAnsi"/>
          <w:bCs/>
          <w:kern w:val="32"/>
          <w:lang w:val="x-none" w:eastAsia="x-none"/>
        </w:rPr>
      </w:pPr>
      <w:r w:rsidRPr="00DB5F0C">
        <w:rPr>
          <w:rFonts w:asciiTheme="majorHAnsi" w:hAnsiTheme="majorHAnsi" w:cstheme="majorHAnsi"/>
          <w:bCs/>
          <w:kern w:val="32"/>
          <w:lang w:val="x-none" w:eastAsia="x-none"/>
        </w:rPr>
        <w:t>do przestrzegania przepisów ustawy z dnia 10 maja 2018 roku o ochronie danych osobowych (</w:t>
      </w:r>
      <w:proofErr w:type="spellStart"/>
      <w:r w:rsidRPr="00DB5F0C">
        <w:rPr>
          <w:rFonts w:asciiTheme="majorHAnsi" w:hAnsiTheme="majorHAnsi" w:cstheme="majorHAnsi"/>
          <w:bCs/>
          <w:kern w:val="32"/>
          <w:lang w:val="x-none" w:eastAsia="x-none"/>
        </w:rPr>
        <w:t>t.j</w:t>
      </w:r>
      <w:proofErr w:type="spellEnd"/>
      <w:r w:rsidRPr="00DB5F0C">
        <w:rPr>
          <w:rFonts w:asciiTheme="majorHAnsi" w:hAnsiTheme="majorHAnsi" w:cstheme="majorHAnsi"/>
          <w:bCs/>
          <w:kern w:val="32"/>
          <w:lang w:val="x-none" w:eastAsia="x-none"/>
        </w:rPr>
        <w:t xml:space="preserve">. Dz.U. z 2019 r. poz.1781 z </w:t>
      </w:r>
      <w:proofErr w:type="spellStart"/>
      <w:r w:rsidRPr="00DB5F0C">
        <w:rPr>
          <w:rFonts w:asciiTheme="majorHAnsi" w:hAnsiTheme="majorHAnsi" w:cstheme="majorHAnsi"/>
          <w:bCs/>
          <w:kern w:val="32"/>
          <w:lang w:val="x-none" w:eastAsia="x-none"/>
        </w:rPr>
        <w:t>późn</w:t>
      </w:r>
      <w:proofErr w:type="spellEnd"/>
      <w:r w:rsidRPr="00DB5F0C">
        <w:rPr>
          <w:rFonts w:asciiTheme="majorHAnsi" w:hAnsiTheme="majorHAnsi" w:cstheme="majorHAnsi"/>
          <w:bCs/>
          <w:kern w:val="32"/>
          <w:lang w:val="x-none" w:eastAsia="x-none"/>
        </w:rPr>
        <w:t>. zm.).</w:t>
      </w:r>
    </w:p>
    <w:p w14:paraId="049E0957" w14:textId="0D215C99" w:rsidR="00E27047" w:rsidRDefault="00E27047" w:rsidP="00E27047">
      <w:pPr>
        <w:spacing w:line="280" w:lineRule="exact"/>
        <w:ind w:left="714" w:firstLine="0"/>
        <w:rPr>
          <w:rFonts w:ascii="Trebuchet MS" w:hAnsi="Trebuchet MS" w:cs="Arial"/>
          <w:sz w:val="20"/>
          <w:szCs w:val="20"/>
        </w:rPr>
      </w:pPr>
    </w:p>
    <w:p w14:paraId="53EA03C4" w14:textId="77777777" w:rsidR="004A647E" w:rsidRPr="00E27047" w:rsidRDefault="004A647E" w:rsidP="00E27047">
      <w:pPr>
        <w:spacing w:line="280" w:lineRule="exact"/>
        <w:ind w:left="714" w:firstLine="0"/>
        <w:rPr>
          <w:rFonts w:ascii="Trebuchet MS" w:hAnsi="Trebuchet MS" w:cs="Arial"/>
          <w:sz w:val="20"/>
          <w:szCs w:val="20"/>
        </w:rPr>
      </w:pPr>
    </w:p>
    <w:p w14:paraId="566F493A" w14:textId="4BE1E87F" w:rsidR="00E27047" w:rsidRPr="005C1155" w:rsidRDefault="00E27047" w:rsidP="00404A10">
      <w:pPr>
        <w:pStyle w:val="Akapitzlist"/>
        <w:ind w:left="0" w:firstLine="0"/>
        <w:jc w:val="center"/>
        <w:rPr>
          <w:rFonts w:asciiTheme="minorHAnsi" w:hAnsiTheme="minorHAnsi" w:cstheme="minorHAnsi"/>
          <w:b/>
          <w:color w:val="000000" w:themeColor="text1"/>
        </w:rPr>
      </w:pPr>
      <w:r w:rsidRPr="005C1155">
        <w:rPr>
          <w:rFonts w:asciiTheme="minorHAnsi" w:hAnsiTheme="minorHAnsi" w:cstheme="minorHAnsi"/>
          <w:b/>
          <w:color w:val="000000" w:themeColor="text1"/>
        </w:rPr>
        <w:t>§</w:t>
      </w:r>
      <w:r w:rsidR="00404A10">
        <w:rPr>
          <w:rFonts w:asciiTheme="minorHAnsi" w:hAnsiTheme="minorHAnsi" w:cstheme="minorHAnsi"/>
          <w:b/>
          <w:color w:val="000000" w:themeColor="text1"/>
        </w:rPr>
        <w:t xml:space="preserve"> 6</w:t>
      </w:r>
    </w:p>
    <w:p w14:paraId="133AF783" w14:textId="3A76526D" w:rsidR="00E27047" w:rsidRPr="005C1155" w:rsidRDefault="00E27047" w:rsidP="00404A10">
      <w:pPr>
        <w:pStyle w:val="Akapitzlist"/>
        <w:ind w:left="0" w:firstLine="0"/>
        <w:jc w:val="center"/>
        <w:rPr>
          <w:rFonts w:asciiTheme="minorHAnsi" w:hAnsiTheme="minorHAnsi" w:cstheme="minorHAnsi"/>
          <w:b/>
          <w:color w:val="000000" w:themeColor="text1"/>
        </w:rPr>
      </w:pPr>
      <w:r w:rsidRPr="005C1155">
        <w:rPr>
          <w:rFonts w:asciiTheme="minorHAnsi" w:hAnsiTheme="minorHAnsi" w:cstheme="minorHAnsi"/>
          <w:b/>
          <w:color w:val="000000" w:themeColor="text1"/>
        </w:rPr>
        <w:t>Obowiązki i oświadczenia Zamawiającego</w:t>
      </w:r>
    </w:p>
    <w:p w14:paraId="5836220C" w14:textId="77777777" w:rsidR="00E27047" w:rsidRPr="005C1155" w:rsidRDefault="00E27047" w:rsidP="00946F0F">
      <w:pPr>
        <w:pStyle w:val="Akapitzlist"/>
        <w:numPr>
          <w:ilvl w:val="0"/>
          <w:numId w:val="17"/>
        </w:numPr>
        <w:spacing w:before="60" w:after="60" w:line="276" w:lineRule="auto"/>
        <w:ind w:left="714" w:hanging="357"/>
        <w:rPr>
          <w:rFonts w:asciiTheme="majorHAnsi" w:hAnsiTheme="majorHAnsi" w:cstheme="majorHAnsi"/>
          <w:u w:val="single"/>
          <w:lang w:val="x-none" w:eastAsia="x-none"/>
        </w:rPr>
      </w:pPr>
      <w:r w:rsidRPr="005C1155">
        <w:rPr>
          <w:rFonts w:asciiTheme="majorHAnsi" w:hAnsiTheme="majorHAnsi" w:cstheme="majorHAnsi"/>
          <w:u w:val="single"/>
          <w:lang w:val="x-none" w:eastAsia="x-none"/>
        </w:rPr>
        <w:t xml:space="preserve">Zamawiający zobowiązany jest w szczególności do:  </w:t>
      </w:r>
    </w:p>
    <w:p w14:paraId="34E9A4F1" w14:textId="1B893B17" w:rsidR="00404A10" w:rsidRPr="007174E6" w:rsidRDefault="005C1155" w:rsidP="007174E6">
      <w:pPr>
        <w:pStyle w:val="Akapitzlist"/>
        <w:numPr>
          <w:ilvl w:val="0"/>
          <w:numId w:val="18"/>
        </w:numPr>
        <w:spacing w:line="276" w:lineRule="auto"/>
        <w:rPr>
          <w:rFonts w:asciiTheme="majorHAnsi" w:hAnsiTheme="majorHAnsi" w:cstheme="majorHAnsi"/>
          <w:lang w:val="x-none" w:eastAsia="x-none"/>
        </w:rPr>
      </w:pPr>
      <w:r w:rsidRPr="007174E6">
        <w:rPr>
          <w:rFonts w:asciiTheme="majorHAnsi" w:hAnsiTheme="majorHAnsi" w:cstheme="majorHAnsi"/>
          <w:lang w:eastAsia="x-none"/>
        </w:rPr>
        <w:t>terminowego uregulowania należności za pobrany gaz ziemny oraz usługi dystrybucji (zgodnie z obowiązującą Taryfą OSD)</w:t>
      </w:r>
    </w:p>
    <w:p w14:paraId="35D5FCFB" w14:textId="2CC24BFB" w:rsidR="00E27047" w:rsidRPr="007174E6" w:rsidRDefault="00E27047" w:rsidP="007174E6">
      <w:pPr>
        <w:pStyle w:val="Akapitzlist"/>
        <w:numPr>
          <w:ilvl w:val="0"/>
          <w:numId w:val="18"/>
        </w:numPr>
        <w:spacing w:line="276" w:lineRule="auto"/>
        <w:rPr>
          <w:rFonts w:asciiTheme="majorHAnsi" w:hAnsiTheme="majorHAnsi" w:cstheme="majorHAnsi"/>
          <w:lang w:val="x-none" w:eastAsia="x-none"/>
        </w:rPr>
      </w:pPr>
      <w:r w:rsidRPr="007174E6">
        <w:rPr>
          <w:rFonts w:asciiTheme="majorHAnsi" w:hAnsiTheme="majorHAnsi" w:cstheme="majorHAnsi"/>
          <w:lang w:val="x-none" w:eastAsia="x-none"/>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6D570498" w14:textId="77777777" w:rsidR="00E27047" w:rsidRPr="007174E6" w:rsidRDefault="00E27047" w:rsidP="007174E6">
      <w:pPr>
        <w:numPr>
          <w:ilvl w:val="0"/>
          <w:numId w:val="18"/>
        </w:numPr>
        <w:spacing w:before="60" w:after="60" w:line="280" w:lineRule="exact"/>
        <w:contextualSpacing/>
        <w:rPr>
          <w:rFonts w:asciiTheme="majorHAnsi" w:hAnsiTheme="majorHAnsi" w:cstheme="majorHAnsi"/>
          <w:lang w:val="x-none" w:eastAsia="x-none"/>
        </w:rPr>
      </w:pPr>
      <w:r w:rsidRPr="007174E6">
        <w:rPr>
          <w:rFonts w:asciiTheme="majorHAnsi" w:hAnsiTheme="majorHAnsi" w:cstheme="majorHAnsi"/>
          <w:lang w:val="x-none" w:eastAsia="x-none"/>
        </w:rPr>
        <w:t xml:space="preserve">umożliwienia zdemontowania i wydania zainstalowanych u Zamawiającego Układów pomiarowych upoważnionym przedstawicielom OSD, w przypadku wstrzymania dostarczenia Paliwa Gazowego lub wygaśnięcia z jakiejkolwiek przyczyny Umowy, w tym jej rozwiązania; </w:t>
      </w:r>
    </w:p>
    <w:p w14:paraId="3E582C23" w14:textId="77777777" w:rsidR="00E27047" w:rsidRPr="007174E6" w:rsidRDefault="00E27047" w:rsidP="007174E6">
      <w:pPr>
        <w:numPr>
          <w:ilvl w:val="0"/>
          <w:numId w:val="18"/>
        </w:numPr>
        <w:spacing w:before="60" w:after="60" w:line="280" w:lineRule="exact"/>
        <w:contextualSpacing/>
        <w:rPr>
          <w:rFonts w:asciiTheme="majorHAnsi" w:hAnsiTheme="majorHAnsi" w:cstheme="majorHAnsi"/>
          <w:lang w:val="x-none" w:eastAsia="x-none"/>
        </w:rPr>
      </w:pPr>
      <w:r w:rsidRPr="007174E6">
        <w:rPr>
          <w:rFonts w:asciiTheme="majorHAnsi" w:hAnsiTheme="majorHAnsi" w:cstheme="majorHAnsi"/>
          <w:lang w:val="x-none" w:eastAsia="x-none"/>
        </w:rPr>
        <w:t xml:space="preserve">niezwłocznego informowania Wykonawcy o zauważonych wadach lub usterkach Układów pomiarowych, a także o stwierdzonych przerwach i zakłóceniach w dostarczaniu i odbiorze Paliwa Gazowego; </w:t>
      </w:r>
    </w:p>
    <w:p w14:paraId="57A20A5D" w14:textId="77777777" w:rsidR="00E27047" w:rsidRPr="007174E6" w:rsidRDefault="00E27047" w:rsidP="007174E6">
      <w:pPr>
        <w:numPr>
          <w:ilvl w:val="0"/>
          <w:numId w:val="18"/>
        </w:numPr>
        <w:spacing w:before="60" w:after="60" w:line="280" w:lineRule="exact"/>
        <w:contextualSpacing/>
        <w:rPr>
          <w:rFonts w:asciiTheme="majorHAnsi" w:hAnsiTheme="majorHAnsi" w:cstheme="majorHAnsi"/>
          <w:lang w:val="x-none" w:eastAsia="x-none"/>
        </w:rPr>
      </w:pPr>
      <w:r w:rsidRPr="007174E6">
        <w:rPr>
          <w:rFonts w:asciiTheme="majorHAnsi" w:hAnsiTheme="majorHAnsi" w:cstheme="majorHAnsi"/>
          <w:lang w:val="x-none" w:eastAsia="x-none"/>
        </w:rPr>
        <w:t xml:space="preserve">utrzymania w należytym stanie technicznym, zgodnie z obowiązującymi przepisami prawa, znajdującej się w jego obiektach instalacji gazowych, za którą Zamawiający odpowiada; </w:t>
      </w:r>
    </w:p>
    <w:p w14:paraId="7E746ED8" w14:textId="06EC1D9E" w:rsidR="00E27047" w:rsidRPr="00D75D3B" w:rsidRDefault="00E27047" w:rsidP="00D75D3B">
      <w:pPr>
        <w:numPr>
          <w:ilvl w:val="0"/>
          <w:numId w:val="18"/>
        </w:numPr>
        <w:spacing w:before="60" w:after="60" w:line="280" w:lineRule="exact"/>
        <w:contextualSpacing/>
        <w:rPr>
          <w:rFonts w:asciiTheme="majorHAnsi" w:hAnsiTheme="majorHAnsi" w:cstheme="majorHAnsi"/>
          <w:lang w:val="x-none" w:eastAsia="x-none"/>
        </w:rPr>
      </w:pPr>
      <w:r w:rsidRPr="007174E6">
        <w:rPr>
          <w:rFonts w:asciiTheme="majorHAnsi" w:hAnsiTheme="majorHAnsi" w:cstheme="majorHAnsi"/>
          <w:lang w:val="x-none" w:eastAsia="x-none"/>
        </w:rPr>
        <w:t xml:space="preserve">przekazywania wskazań Układów pomiarowych, w przypadku braku możliwości dokonania odczytu ich wskazań przez upoważnionego przedstawiciela OSD lub Wykonawcy, </w:t>
      </w:r>
      <w:r w:rsidRPr="00D75D3B">
        <w:rPr>
          <w:rFonts w:asciiTheme="majorHAnsi" w:hAnsiTheme="majorHAnsi" w:cstheme="majorHAnsi"/>
          <w:lang w:val="x-none" w:eastAsia="x-none"/>
        </w:rPr>
        <w:t xml:space="preserve">w terminie 3 (trzech) dni roboczych od daty wystąpienia ww. sytuacji; </w:t>
      </w:r>
    </w:p>
    <w:p w14:paraId="053CAE52" w14:textId="2B38E382" w:rsidR="00E27047" w:rsidRPr="007174E6" w:rsidRDefault="00E27047" w:rsidP="007174E6">
      <w:pPr>
        <w:numPr>
          <w:ilvl w:val="0"/>
          <w:numId w:val="18"/>
        </w:numPr>
        <w:spacing w:before="60" w:after="60" w:line="280" w:lineRule="exact"/>
        <w:contextualSpacing/>
        <w:rPr>
          <w:rFonts w:asciiTheme="majorHAnsi" w:hAnsiTheme="majorHAnsi" w:cstheme="majorHAnsi"/>
          <w:lang w:val="x-none" w:eastAsia="x-none"/>
        </w:rPr>
      </w:pPr>
      <w:r w:rsidRPr="007174E6">
        <w:rPr>
          <w:rFonts w:asciiTheme="majorHAnsi" w:hAnsiTheme="majorHAnsi" w:cstheme="majorHAnsi"/>
          <w:lang w:val="x-none" w:eastAsia="x-none"/>
        </w:rPr>
        <w:t xml:space="preserve">niezwłocznego zawiadomienia Wykonawcy o każdej zmianie okoliczności mającej bądź mogącej mieć wpływ na wykonanie Umowy, w tym pisemnego zawiadomienia Wykonawcy </w:t>
      </w:r>
      <w:r w:rsidR="00284964" w:rsidRPr="007174E6">
        <w:rPr>
          <w:rFonts w:asciiTheme="majorHAnsi" w:hAnsiTheme="majorHAnsi" w:cstheme="majorHAnsi"/>
          <w:lang w:eastAsia="x-none"/>
        </w:rPr>
        <w:t xml:space="preserve">o </w:t>
      </w:r>
      <w:r w:rsidRPr="007174E6">
        <w:rPr>
          <w:rFonts w:asciiTheme="majorHAnsi" w:hAnsiTheme="majorHAnsi" w:cstheme="majorHAnsi"/>
          <w:lang w:val="x-none" w:eastAsia="x-none"/>
        </w:rPr>
        <w:t xml:space="preserve">zmianie celu zużycia </w:t>
      </w:r>
      <w:r w:rsidR="00284964" w:rsidRPr="007174E6">
        <w:rPr>
          <w:rFonts w:asciiTheme="majorHAnsi" w:hAnsiTheme="majorHAnsi" w:cstheme="majorHAnsi"/>
          <w:lang w:eastAsia="x-none"/>
        </w:rPr>
        <w:t xml:space="preserve">paliwa </w:t>
      </w:r>
      <w:r w:rsidRPr="007174E6">
        <w:rPr>
          <w:rFonts w:asciiTheme="majorHAnsi" w:hAnsiTheme="majorHAnsi" w:cstheme="majorHAnsi"/>
          <w:lang w:val="x-none" w:eastAsia="x-none"/>
        </w:rPr>
        <w:t xml:space="preserve"> </w:t>
      </w:r>
      <w:r w:rsidR="00284964" w:rsidRPr="007174E6">
        <w:rPr>
          <w:rFonts w:asciiTheme="majorHAnsi" w:hAnsiTheme="majorHAnsi" w:cstheme="majorHAnsi"/>
          <w:lang w:eastAsia="x-none"/>
        </w:rPr>
        <w:t>g</w:t>
      </w:r>
      <w:r w:rsidRPr="007174E6">
        <w:rPr>
          <w:rFonts w:asciiTheme="majorHAnsi" w:hAnsiTheme="majorHAnsi" w:cstheme="majorHAnsi"/>
          <w:lang w:val="x-none" w:eastAsia="x-none"/>
        </w:rPr>
        <w:t xml:space="preserve">azowego, które może spowodować utratę zwolnienia </w:t>
      </w:r>
      <w:r w:rsidR="00D75D3B">
        <w:rPr>
          <w:rFonts w:asciiTheme="majorHAnsi" w:hAnsiTheme="majorHAnsi" w:cstheme="majorHAnsi"/>
          <w:lang w:val="x-none" w:eastAsia="x-none"/>
        </w:rPr>
        <w:br/>
      </w:r>
      <w:r w:rsidRPr="007174E6">
        <w:rPr>
          <w:rFonts w:asciiTheme="majorHAnsi" w:hAnsiTheme="majorHAnsi" w:cstheme="majorHAnsi"/>
          <w:lang w:val="x-none" w:eastAsia="x-none"/>
        </w:rPr>
        <w:t xml:space="preserve">z podatku akcyzowego; </w:t>
      </w:r>
    </w:p>
    <w:p w14:paraId="03F82316" w14:textId="12D93C67" w:rsidR="00E27047" w:rsidRPr="007174E6" w:rsidRDefault="00E27047" w:rsidP="007174E6">
      <w:pPr>
        <w:numPr>
          <w:ilvl w:val="0"/>
          <w:numId w:val="18"/>
        </w:numPr>
        <w:spacing w:before="60" w:after="60" w:line="280" w:lineRule="exact"/>
        <w:contextualSpacing/>
        <w:rPr>
          <w:rFonts w:asciiTheme="majorHAnsi" w:hAnsiTheme="majorHAnsi" w:cstheme="majorHAnsi"/>
          <w:lang w:val="x-none" w:eastAsia="x-none"/>
        </w:rPr>
      </w:pPr>
      <w:r w:rsidRPr="007174E6">
        <w:rPr>
          <w:rFonts w:asciiTheme="majorHAnsi" w:hAnsiTheme="majorHAnsi" w:cstheme="majorHAnsi"/>
          <w:lang w:val="x-none" w:eastAsia="x-none"/>
        </w:rPr>
        <w:t xml:space="preserve">Zamawiający </w:t>
      </w:r>
      <w:r w:rsidR="00284964" w:rsidRPr="007174E6">
        <w:rPr>
          <w:rFonts w:asciiTheme="majorHAnsi" w:hAnsiTheme="majorHAnsi" w:cstheme="majorHAnsi"/>
          <w:lang w:eastAsia="x-none"/>
        </w:rPr>
        <w:t xml:space="preserve">oświadcza </w:t>
      </w:r>
      <w:r w:rsidRPr="007174E6">
        <w:rPr>
          <w:rFonts w:asciiTheme="majorHAnsi" w:hAnsiTheme="majorHAnsi" w:cstheme="majorHAnsi"/>
          <w:lang w:val="x-none" w:eastAsia="x-none"/>
        </w:rPr>
        <w:t>, że Wykonawca, będzie jedynym sprzedawcą paliwa gazowego we wskazanych w Umowie Punktach Poboru w okresie trwania Umowy.</w:t>
      </w:r>
    </w:p>
    <w:p w14:paraId="065907F9" w14:textId="48A63156" w:rsidR="00E27047" w:rsidRPr="00DC7858" w:rsidRDefault="00E27047" w:rsidP="007174E6">
      <w:pPr>
        <w:ind w:hanging="179"/>
        <w:rPr>
          <w:rFonts w:asciiTheme="minorHAnsi" w:hAnsiTheme="minorHAnsi" w:cstheme="minorHAnsi"/>
          <w:b/>
          <w:color w:val="000000" w:themeColor="text1"/>
        </w:rPr>
      </w:pPr>
    </w:p>
    <w:p w14:paraId="55A1864D" w14:textId="1E688BDE" w:rsidR="00E27047" w:rsidRPr="00E27047" w:rsidRDefault="00E27047" w:rsidP="00E27047">
      <w:pPr>
        <w:ind w:left="357"/>
        <w:jc w:val="center"/>
        <w:rPr>
          <w:rFonts w:asciiTheme="minorHAnsi" w:hAnsiTheme="minorHAnsi" w:cstheme="minorHAnsi"/>
          <w:b/>
        </w:rPr>
      </w:pPr>
      <w:r w:rsidRPr="00E27047">
        <w:rPr>
          <w:rFonts w:asciiTheme="minorHAnsi" w:hAnsiTheme="minorHAnsi" w:cstheme="minorHAnsi"/>
          <w:b/>
        </w:rPr>
        <w:t xml:space="preserve">§ </w:t>
      </w:r>
      <w:r w:rsidR="00404A10">
        <w:rPr>
          <w:rFonts w:asciiTheme="minorHAnsi" w:hAnsiTheme="minorHAnsi" w:cstheme="minorHAnsi"/>
          <w:b/>
        </w:rPr>
        <w:t>7</w:t>
      </w:r>
    </w:p>
    <w:p w14:paraId="30AA2299" w14:textId="77777777" w:rsidR="00E27047" w:rsidRPr="00E27047" w:rsidRDefault="00E27047" w:rsidP="00E27047">
      <w:pPr>
        <w:ind w:left="357"/>
        <w:jc w:val="center"/>
        <w:rPr>
          <w:rFonts w:asciiTheme="minorHAnsi" w:hAnsiTheme="minorHAnsi" w:cstheme="minorHAnsi"/>
          <w:b/>
        </w:rPr>
      </w:pPr>
      <w:r w:rsidRPr="00E27047">
        <w:rPr>
          <w:rFonts w:asciiTheme="minorHAnsi" w:hAnsiTheme="minorHAnsi" w:cstheme="minorHAnsi"/>
          <w:b/>
        </w:rPr>
        <w:t>Wynagrodzenie</w:t>
      </w:r>
    </w:p>
    <w:p w14:paraId="4B04F8C5" w14:textId="77777777" w:rsidR="002A49CE" w:rsidRPr="002A49CE" w:rsidRDefault="00645FA1" w:rsidP="002A49CE">
      <w:pPr>
        <w:pStyle w:val="Akapitzlist"/>
        <w:numPr>
          <w:ilvl w:val="0"/>
          <w:numId w:val="38"/>
        </w:numPr>
        <w:spacing w:line="276" w:lineRule="auto"/>
        <w:ind w:left="714" w:hanging="357"/>
        <w:rPr>
          <w:rFonts w:asciiTheme="majorHAnsi" w:eastAsia="Calibri" w:hAnsiTheme="majorHAnsi" w:cstheme="majorHAnsi"/>
        </w:rPr>
      </w:pPr>
      <w:r w:rsidRPr="00645FA1">
        <w:rPr>
          <w:rFonts w:asciiTheme="minorHAnsi" w:hAnsiTheme="minorHAnsi" w:cstheme="minorHAnsi"/>
          <w:b/>
        </w:rPr>
        <w:t xml:space="preserve">Łączną wartość przedmiotu umowy Strony ustalają do kwoty brutto: </w:t>
      </w:r>
      <w:r w:rsidRPr="00645FA1">
        <w:rPr>
          <w:rFonts w:asciiTheme="minorHAnsi" w:hAnsiTheme="minorHAnsi" w:cstheme="minorHAnsi"/>
          <w:b/>
          <w:u w:val="single"/>
        </w:rPr>
        <w:t xml:space="preserve">……………………….zł, </w:t>
      </w:r>
      <w:r w:rsidRPr="00645FA1">
        <w:rPr>
          <w:rFonts w:asciiTheme="minorHAnsi" w:hAnsiTheme="minorHAnsi" w:cstheme="minorHAnsi"/>
        </w:rPr>
        <w:t>(słownie: ………………………….) w tym podatek VAT ……………%, , co daje kwotę netto: ……………………..zł.</w:t>
      </w:r>
    </w:p>
    <w:p w14:paraId="16F26550" w14:textId="77777777" w:rsidR="002A49CE" w:rsidRPr="002A49CE" w:rsidRDefault="002A49CE" w:rsidP="002A49CE">
      <w:pPr>
        <w:pStyle w:val="Akapitzlist"/>
        <w:numPr>
          <w:ilvl w:val="0"/>
          <w:numId w:val="38"/>
        </w:numPr>
        <w:spacing w:line="276" w:lineRule="auto"/>
        <w:ind w:left="714" w:hanging="357"/>
        <w:rPr>
          <w:rFonts w:asciiTheme="majorHAnsi" w:eastAsia="Calibri" w:hAnsiTheme="majorHAnsi" w:cstheme="majorHAnsi"/>
        </w:rPr>
      </w:pPr>
      <w:r w:rsidRPr="002A49CE">
        <w:rPr>
          <w:rFonts w:asciiTheme="majorHAnsi" w:eastAsia="Calibri" w:hAnsiTheme="majorHAnsi" w:cstheme="majorHAnsi"/>
          <w:color w:val="000000" w:themeColor="text1"/>
        </w:rPr>
        <w:lastRenderedPageBreak/>
        <w:t xml:space="preserve">Wynagrodzenie Wykonawcy z tytułu realizacji niniejszej umowy obliczane będzie jako suma opłat za pobrane paliwo gazowe (wg stawek przedstawionych w formularzu ofertowym) oraz opłat dystrybucyjnych wynikających z obowiązującej Taryfy OSD, z zastrzeżeniem  </w:t>
      </w:r>
      <w:r w:rsidRPr="002A49CE">
        <w:rPr>
          <w:rFonts w:asciiTheme="majorHAnsi" w:hAnsiTheme="majorHAnsi" w:cstheme="majorHAnsi"/>
          <w:color w:val="000000" w:themeColor="text1"/>
        </w:rPr>
        <w:t>§ 11 niniejszej umowy.</w:t>
      </w:r>
    </w:p>
    <w:p w14:paraId="10056EAF" w14:textId="77777777" w:rsidR="002A49CE" w:rsidRDefault="002A49CE" w:rsidP="002A49CE">
      <w:pPr>
        <w:pStyle w:val="Akapitzlist"/>
        <w:numPr>
          <w:ilvl w:val="0"/>
          <w:numId w:val="38"/>
        </w:numPr>
        <w:spacing w:line="276" w:lineRule="auto"/>
        <w:ind w:left="714" w:hanging="357"/>
        <w:rPr>
          <w:rFonts w:asciiTheme="majorHAnsi" w:eastAsia="Calibri" w:hAnsiTheme="majorHAnsi" w:cstheme="majorHAnsi"/>
        </w:rPr>
      </w:pPr>
      <w:r w:rsidRPr="002A49CE">
        <w:rPr>
          <w:rFonts w:asciiTheme="majorHAnsi" w:eastAsia="Calibri" w:hAnsiTheme="majorHAnsi" w:cstheme="majorHAnsi"/>
        </w:rPr>
        <w:t>Opłaty za pobrane paliwo wyliczone będą jako iloczyn ilości pobranego paliwa gazowego (którego wielkość ustalona zostanie na podstawie odczytów układów pomiarowych, udostępnionych Wykonawcy przez OSD ) i ceny jednostkowej netto za kWh (zgodnie ze stawkami wskazanymi w formularzu cenowym), powiększonym o należyty podatek VAT.</w:t>
      </w:r>
    </w:p>
    <w:p w14:paraId="53C78689" w14:textId="77777777" w:rsidR="002A49CE" w:rsidRDefault="002A49CE" w:rsidP="002A49CE">
      <w:pPr>
        <w:pStyle w:val="Akapitzlist"/>
        <w:numPr>
          <w:ilvl w:val="0"/>
          <w:numId w:val="38"/>
        </w:numPr>
        <w:spacing w:line="276" w:lineRule="auto"/>
        <w:ind w:left="714" w:hanging="357"/>
        <w:rPr>
          <w:rFonts w:asciiTheme="majorHAnsi" w:eastAsia="Calibri" w:hAnsiTheme="majorHAnsi" w:cstheme="majorHAnsi"/>
        </w:rPr>
      </w:pPr>
      <w:r w:rsidRPr="002A49CE">
        <w:rPr>
          <w:rFonts w:asciiTheme="majorHAnsi" w:eastAsia="Calibri" w:hAnsiTheme="majorHAnsi" w:cstheme="majorHAnsi"/>
        </w:rPr>
        <w:t>Opłaty za usługi dystrybucji obliczone będą zgodnie z obowiązującą dla danej grupy taryfowej OSD zatwierdzoną przez Prezesa URE.</w:t>
      </w:r>
    </w:p>
    <w:p w14:paraId="743347B3" w14:textId="5144B458" w:rsidR="002A49CE" w:rsidRPr="002A49CE" w:rsidRDefault="002A49CE" w:rsidP="002A49CE">
      <w:pPr>
        <w:pStyle w:val="Akapitzlist"/>
        <w:numPr>
          <w:ilvl w:val="0"/>
          <w:numId w:val="38"/>
        </w:numPr>
        <w:spacing w:line="276" w:lineRule="auto"/>
        <w:ind w:left="714" w:hanging="357"/>
        <w:rPr>
          <w:rFonts w:asciiTheme="majorHAnsi" w:eastAsia="Calibri" w:hAnsiTheme="majorHAnsi" w:cstheme="majorHAnsi"/>
        </w:rPr>
      </w:pPr>
      <w:r w:rsidRPr="002A49CE">
        <w:rPr>
          <w:rFonts w:asciiTheme="majorHAnsi" w:hAnsiTheme="majorHAnsi" w:cstheme="majorHAnsi"/>
        </w:rPr>
        <w:t>Wykonawca wystawi faktury VAT z wyszczególnieniem rozliczenia dla każdego punktu poboru na Zamawiającego:</w:t>
      </w:r>
    </w:p>
    <w:p w14:paraId="14BDBDB0" w14:textId="6965388C" w:rsidR="00E27047" w:rsidRPr="002A49CE" w:rsidRDefault="00E27047" w:rsidP="00396A44">
      <w:pPr>
        <w:spacing w:line="276" w:lineRule="auto"/>
        <w:ind w:left="925"/>
        <w:rPr>
          <w:rFonts w:asciiTheme="minorHAnsi" w:eastAsia="Calibri" w:hAnsiTheme="minorHAnsi" w:cstheme="minorHAnsi"/>
          <w:b/>
          <w:bCs/>
        </w:rPr>
      </w:pPr>
      <w:r w:rsidRPr="002A49CE">
        <w:rPr>
          <w:rFonts w:asciiTheme="minorHAnsi" w:eastAsia="Calibri" w:hAnsiTheme="minorHAnsi" w:cstheme="minorHAnsi"/>
          <w:b/>
          <w:bCs/>
        </w:rPr>
        <w:t>Województwo Śląskie</w:t>
      </w:r>
    </w:p>
    <w:p w14:paraId="4E22C807" w14:textId="77777777" w:rsidR="00E27047" w:rsidRPr="002A49CE" w:rsidRDefault="00E27047" w:rsidP="00396A44">
      <w:pPr>
        <w:spacing w:line="276" w:lineRule="auto"/>
        <w:ind w:left="925"/>
        <w:rPr>
          <w:rFonts w:asciiTheme="minorHAnsi" w:eastAsia="Calibri" w:hAnsiTheme="minorHAnsi" w:cstheme="minorHAnsi"/>
          <w:b/>
          <w:bCs/>
        </w:rPr>
      </w:pPr>
      <w:r w:rsidRPr="002A49CE">
        <w:rPr>
          <w:rFonts w:asciiTheme="minorHAnsi" w:eastAsia="Calibri" w:hAnsiTheme="minorHAnsi" w:cstheme="minorHAnsi"/>
          <w:b/>
          <w:bCs/>
        </w:rPr>
        <w:t>Śląski Zarząd Nieruchomości</w:t>
      </w:r>
    </w:p>
    <w:p w14:paraId="27608C23" w14:textId="2F496465" w:rsidR="00E27047" w:rsidRPr="002A49CE" w:rsidRDefault="00E27047" w:rsidP="00396A44">
      <w:pPr>
        <w:spacing w:line="276" w:lineRule="auto"/>
        <w:ind w:left="925"/>
        <w:rPr>
          <w:rFonts w:asciiTheme="minorHAnsi" w:eastAsia="Calibri" w:hAnsiTheme="minorHAnsi" w:cstheme="minorHAnsi"/>
          <w:b/>
          <w:bCs/>
        </w:rPr>
      </w:pPr>
      <w:r w:rsidRPr="002A49CE">
        <w:rPr>
          <w:rFonts w:asciiTheme="minorHAnsi" w:eastAsia="Calibri" w:hAnsiTheme="minorHAnsi" w:cstheme="minorHAnsi"/>
          <w:b/>
          <w:bCs/>
        </w:rPr>
        <w:t>40-172 Katowice</w:t>
      </w:r>
    </w:p>
    <w:p w14:paraId="3DECDB27" w14:textId="77777777" w:rsidR="00E27047" w:rsidRPr="002A49CE" w:rsidRDefault="00E27047" w:rsidP="00396A44">
      <w:pPr>
        <w:spacing w:line="276" w:lineRule="auto"/>
        <w:ind w:left="925"/>
        <w:rPr>
          <w:rFonts w:asciiTheme="minorHAnsi" w:eastAsia="Calibri" w:hAnsiTheme="minorHAnsi" w:cstheme="minorHAnsi"/>
          <w:b/>
          <w:bCs/>
        </w:rPr>
      </w:pPr>
      <w:r w:rsidRPr="002A49CE">
        <w:rPr>
          <w:rFonts w:asciiTheme="minorHAnsi" w:eastAsia="Calibri" w:hAnsiTheme="minorHAnsi" w:cstheme="minorHAnsi"/>
          <w:b/>
          <w:bCs/>
        </w:rPr>
        <w:t xml:space="preserve">ul. Grabowa 1A </w:t>
      </w:r>
    </w:p>
    <w:p w14:paraId="42A04919" w14:textId="77777777" w:rsidR="00E27047" w:rsidRPr="002A49CE" w:rsidRDefault="00E27047" w:rsidP="00396A44">
      <w:pPr>
        <w:spacing w:line="276" w:lineRule="auto"/>
        <w:ind w:left="925"/>
        <w:rPr>
          <w:rFonts w:asciiTheme="minorHAnsi" w:eastAsia="Calibri" w:hAnsiTheme="minorHAnsi" w:cstheme="minorHAnsi"/>
          <w:b/>
          <w:bCs/>
        </w:rPr>
      </w:pPr>
      <w:r w:rsidRPr="002A49CE">
        <w:rPr>
          <w:rFonts w:asciiTheme="minorHAnsi" w:eastAsia="Calibri" w:hAnsiTheme="minorHAnsi" w:cstheme="minorHAnsi"/>
          <w:b/>
          <w:bCs/>
        </w:rPr>
        <w:t>NIP:  9542770064</w:t>
      </w:r>
    </w:p>
    <w:p w14:paraId="199C3A38" w14:textId="77777777" w:rsidR="00396A44" w:rsidRPr="00396A44" w:rsidRDefault="00E27047" w:rsidP="002A49CE">
      <w:pPr>
        <w:numPr>
          <w:ilvl w:val="0"/>
          <w:numId w:val="38"/>
        </w:numPr>
        <w:spacing w:line="276" w:lineRule="auto"/>
        <w:ind w:left="714" w:hanging="357"/>
        <w:contextualSpacing/>
        <w:rPr>
          <w:rFonts w:asciiTheme="majorHAnsi" w:eastAsia="Calibri" w:hAnsiTheme="majorHAnsi" w:cstheme="majorHAnsi"/>
          <w:b/>
          <w:u w:val="single"/>
        </w:rPr>
      </w:pPr>
      <w:r w:rsidRPr="00E27047">
        <w:rPr>
          <w:rFonts w:asciiTheme="majorHAnsi" w:hAnsiTheme="majorHAnsi" w:cstheme="majorHAnsi"/>
        </w:rPr>
        <w:t xml:space="preserve">Zamawiający zapłaci należność wynikającą z prawidłowo wystawionej faktury </w:t>
      </w:r>
      <w:r w:rsidRPr="00E27047">
        <w:rPr>
          <w:rFonts w:asciiTheme="minorHAnsi" w:hAnsiTheme="minorHAnsi" w:cstheme="minorHAnsi"/>
          <w:b/>
          <w:bCs/>
        </w:rPr>
        <w:t>w terminie</w:t>
      </w:r>
      <w:r w:rsidRPr="00E27047">
        <w:rPr>
          <w:rFonts w:asciiTheme="majorHAnsi" w:hAnsiTheme="majorHAnsi" w:cstheme="majorHAnsi"/>
          <w:b/>
          <w:bCs/>
        </w:rPr>
        <w:t xml:space="preserve"> </w:t>
      </w:r>
      <w:r w:rsidRPr="00396A44">
        <w:rPr>
          <w:rFonts w:asciiTheme="minorHAnsi" w:hAnsiTheme="minorHAnsi" w:cstheme="minorHAnsi"/>
          <w:b/>
          <w:bCs/>
        </w:rPr>
        <w:t>do</w:t>
      </w:r>
    </w:p>
    <w:p w14:paraId="1B10F1A2" w14:textId="44D0CED9" w:rsidR="00396A44" w:rsidRDefault="00E27047" w:rsidP="00396A44">
      <w:pPr>
        <w:spacing w:line="276" w:lineRule="auto"/>
        <w:ind w:left="714" w:firstLine="0"/>
        <w:contextualSpacing/>
        <w:rPr>
          <w:rFonts w:asciiTheme="majorHAnsi" w:eastAsia="Calibri" w:hAnsiTheme="majorHAnsi" w:cstheme="majorHAnsi"/>
          <w:b/>
          <w:u w:val="single"/>
        </w:rPr>
      </w:pPr>
      <w:r w:rsidRPr="00396A44">
        <w:rPr>
          <w:rFonts w:asciiTheme="minorHAnsi" w:hAnsiTheme="minorHAnsi" w:cstheme="minorHAnsi"/>
          <w:b/>
          <w:bCs/>
        </w:rPr>
        <w:t xml:space="preserve"> 30 dni</w:t>
      </w:r>
      <w:r w:rsidRPr="00396A44">
        <w:rPr>
          <w:rFonts w:asciiTheme="majorHAnsi" w:hAnsiTheme="majorHAnsi" w:cstheme="majorHAnsi"/>
        </w:rPr>
        <w:t xml:space="preserve"> licząc od dnia doręczenia Zamawiającemu prawidłowo wystawionej faktury VAT.  </w:t>
      </w:r>
    </w:p>
    <w:p w14:paraId="045F71A4" w14:textId="77777777" w:rsidR="00396A44" w:rsidRDefault="00E27047" w:rsidP="002A49CE">
      <w:pPr>
        <w:numPr>
          <w:ilvl w:val="0"/>
          <w:numId w:val="38"/>
        </w:numPr>
        <w:spacing w:line="276" w:lineRule="auto"/>
        <w:ind w:left="714" w:hanging="357"/>
        <w:contextualSpacing/>
        <w:rPr>
          <w:rFonts w:asciiTheme="majorHAnsi" w:eastAsia="Calibri" w:hAnsiTheme="majorHAnsi" w:cstheme="majorHAnsi"/>
          <w:b/>
          <w:u w:val="single"/>
        </w:rPr>
      </w:pPr>
      <w:r w:rsidRPr="00396A44">
        <w:rPr>
          <w:rFonts w:asciiTheme="majorHAnsi" w:hAnsiTheme="majorHAnsi" w:cstheme="majorHAnsi"/>
        </w:rPr>
        <w:t xml:space="preserve">Za datę zapłaty uważać się będzie dzień obciążenia rachunku bankowego Zamawiającego. </w:t>
      </w:r>
      <w:r w:rsidRPr="00396A44">
        <w:rPr>
          <w:rFonts w:asciiTheme="majorHAnsi" w:eastAsia="Calibri" w:hAnsiTheme="majorHAnsi" w:cstheme="majorHAnsi"/>
        </w:rPr>
        <w:t>Wykonawca niniejszym oświadcza, że rachunek właściwy dla dokonywania płatności wynikających z niniejszej Umowy, został ujawniony w wykazie podmiotów, o którym</w:t>
      </w:r>
      <w:r w:rsidRPr="00396A44">
        <w:rPr>
          <w:rFonts w:asciiTheme="majorHAnsi" w:eastAsia="Calibri" w:hAnsiTheme="majorHAnsi" w:cstheme="majorHAnsi"/>
          <w:color w:val="4472C4"/>
        </w:rPr>
        <w:t xml:space="preserve"> </w:t>
      </w:r>
      <w:r w:rsidRPr="00396A44">
        <w:rPr>
          <w:rFonts w:asciiTheme="majorHAnsi" w:eastAsia="Calibri" w:hAnsiTheme="majorHAnsi" w:cstheme="majorHAnsi"/>
        </w:rPr>
        <w:t>mowa w art. 96b ust. 1 ustawy o podatku od towarów i usług (dalej: „Wykaz”). Wykonawca zapewni, aby rachunek właściwy dla dokonania płatności wskazany  na wystawionych na podstawie niniejszej umowy fakturach VAT był ujawniony w Wykazie przez cały okres, w którym należne będą</w:t>
      </w:r>
      <w:r w:rsidRPr="00396A44">
        <w:rPr>
          <w:rFonts w:asciiTheme="majorHAnsi" w:hAnsiTheme="majorHAnsi" w:cstheme="majorHAnsi"/>
        </w:rPr>
        <w:t xml:space="preserve"> płatności wynikające z niniejszej Umowy. Zmiana ww. rachunku do zapłaty wymaga pisemnego powiadomienia Zamawiającego i jest skuteczna po uprzednim ujawnieniu zmienionego rachunku w Wykazie.</w:t>
      </w:r>
    </w:p>
    <w:p w14:paraId="66B25752" w14:textId="77777777" w:rsidR="00396A44" w:rsidRDefault="00E27047" w:rsidP="002A49CE">
      <w:pPr>
        <w:numPr>
          <w:ilvl w:val="0"/>
          <w:numId w:val="38"/>
        </w:numPr>
        <w:spacing w:line="276" w:lineRule="auto"/>
        <w:ind w:left="714" w:hanging="357"/>
        <w:contextualSpacing/>
        <w:rPr>
          <w:rFonts w:asciiTheme="majorHAnsi" w:eastAsia="Calibri" w:hAnsiTheme="majorHAnsi" w:cstheme="majorHAnsi"/>
          <w:b/>
          <w:u w:val="single"/>
        </w:rPr>
      </w:pPr>
      <w:r w:rsidRPr="00396A44">
        <w:rPr>
          <w:rFonts w:asciiTheme="majorHAnsi" w:hAnsiTheme="majorHAnsi" w:cstheme="majorHAnsi"/>
        </w:rPr>
        <w:t>W przypadku gdy na dzień zlecenia przelewu, rachunek Wykonawcy, który został wskazany do zapłaty nie będzie występował w Wykazie, Zamawiający jest uprawniony do dokonania zapłaty na inny wybrany przez Zamawiającego rachunek ujawniony w Wykazie na dzień zlecenia przelewu, a wówczas wszelkie uprawnienia Wykonawcy dotyczące możliwości wskazania rachunku właściwego dla zapłaty uważa się za niezastrzeżone.</w:t>
      </w:r>
    </w:p>
    <w:p w14:paraId="2D161220" w14:textId="6268B9F2" w:rsidR="00E27047" w:rsidRPr="00396A44" w:rsidRDefault="00E27047" w:rsidP="002A49CE">
      <w:pPr>
        <w:numPr>
          <w:ilvl w:val="0"/>
          <w:numId w:val="38"/>
        </w:numPr>
        <w:spacing w:line="276" w:lineRule="auto"/>
        <w:ind w:left="714" w:hanging="357"/>
        <w:contextualSpacing/>
        <w:rPr>
          <w:rFonts w:asciiTheme="majorHAnsi" w:eastAsia="Calibri" w:hAnsiTheme="majorHAnsi" w:cstheme="majorHAnsi"/>
          <w:b/>
          <w:u w:val="single"/>
        </w:rPr>
      </w:pPr>
      <w:r w:rsidRPr="00396A44">
        <w:rPr>
          <w:rFonts w:asciiTheme="majorHAnsi" w:hAnsiTheme="majorHAnsi" w:cstheme="majorHAnsi"/>
        </w:rPr>
        <w:t xml:space="preserve">W przypadku jeśli na dzień zlecenia przelewu w Wykazie nie będzie figurował ani jeden rachunek bankowy Wykonawcy, Zamawiający będzie uprawniony do wstrzymania płatności, do czasu wskazania mu rachunku bankowego ujawnionego w Wykazie. Wstrzymanie są </w:t>
      </w:r>
      <w:r w:rsidRPr="00396A44">
        <w:rPr>
          <w:rFonts w:asciiTheme="majorHAnsi" w:hAnsiTheme="majorHAnsi" w:cstheme="majorHAnsi"/>
        </w:rPr>
        <w:br/>
        <w:t xml:space="preserve">z zapłatą w sytuacji określonej zdaniem poprzedzającym nie stanowi opóźnienia lub zwłoki  </w:t>
      </w:r>
      <w:r w:rsidRPr="00396A44">
        <w:rPr>
          <w:rFonts w:asciiTheme="majorHAnsi" w:hAnsiTheme="majorHAnsi" w:cstheme="majorHAnsi"/>
        </w:rPr>
        <w:br/>
        <w:t>w zapłacie.</w:t>
      </w:r>
    </w:p>
    <w:p w14:paraId="42C21457" w14:textId="77777777" w:rsidR="00E27047" w:rsidRPr="00E27047" w:rsidRDefault="00E27047" w:rsidP="00E27047">
      <w:pPr>
        <w:spacing w:line="276" w:lineRule="auto"/>
        <w:ind w:left="357" w:firstLine="0"/>
        <w:rPr>
          <w:rFonts w:asciiTheme="majorHAnsi" w:hAnsiTheme="majorHAnsi" w:cstheme="majorHAnsi"/>
          <w:color w:val="FF0000"/>
        </w:rPr>
      </w:pPr>
    </w:p>
    <w:p w14:paraId="2A9328B8" w14:textId="3BCC7472" w:rsidR="00E27047" w:rsidRPr="00396A44" w:rsidRDefault="00E27047" w:rsidP="00E27047">
      <w:pPr>
        <w:spacing w:after="120" w:line="240" w:lineRule="auto"/>
        <w:ind w:left="426" w:hanging="426"/>
        <w:jc w:val="center"/>
        <w:rPr>
          <w:rFonts w:asciiTheme="minorHAnsi" w:hAnsiTheme="minorHAnsi" w:cstheme="minorHAnsi"/>
          <w:b/>
          <w:color w:val="000000" w:themeColor="text1"/>
        </w:rPr>
      </w:pPr>
      <w:r w:rsidRPr="00396A44">
        <w:rPr>
          <w:rFonts w:asciiTheme="minorHAnsi" w:hAnsiTheme="minorHAnsi" w:cstheme="minorHAnsi"/>
          <w:b/>
          <w:color w:val="000000" w:themeColor="text1"/>
        </w:rPr>
        <w:t>§</w:t>
      </w:r>
      <w:r w:rsidR="00CC2E8B">
        <w:rPr>
          <w:rFonts w:asciiTheme="minorHAnsi" w:hAnsiTheme="minorHAnsi" w:cstheme="minorHAnsi"/>
          <w:b/>
          <w:color w:val="000000" w:themeColor="text1"/>
        </w:rPr>
        <w:t>8</w:t>
      </w:r>
    </w:p>
    <w:p w14:paraId="6A8DEFE3" w14:textId="77777777" w:rsidR="00E27047" w:rsidRPr="00396A44" w:rsidRDefault="00E27047" w:rsidP="00E27047">
      <w:pPr>
        <w:spacing w:after="120" w:line="240" w:lineRule="auto"/>
        <w:ind w:left="426" w:hanging="426"/>
        <w:jc w:val="center"/>
        <w:rPr>
          <w:rFonts w:asciiTheme="minorHAnsi" w:hAnsiTheme="minorHAnsi" w:cstheme="minorHAnsi"/>
          <w:b/>
          <w:color w:val="000000" w:themeColor="text1"/>
        </w:rPr>
      </w:pPr>
      <w:r w:rsidRPr="00396A44">
        <w:rPr>
          <w:rFonts w:asciiTheme="minorHAnsi" w:hAnsiTheme="minorHAnsi" w:cstheme="minorHAnsi"/>
          <w:b/>
          <w:color w:val="000000" w:themeColor="text1"/>
        </w:rPr>
        <w:t xml:space="preserve"> Przedstawiciele stron </w:t>
      </w:r>
    </w:p>
    <w:p w14:paraId="6238B785" w14:textId="77777777" w:rsidR="00E27047" w:rsidRPr="00396A44" w:rsidRDefault="00E27047" w:rsidP="00946F0F">
      <w:pPr>
        <w:numPr>
          <w:ilvl w:val="0"/>
          <w:numId w:val="10"/>
        </w:numPr>
        <w:autoSpaceDE w:val="0"/>
        <w:autoSpaceDN w:val="0"/>
        <w:adjustRightInd w:val="0"/>
        <w:spacing w:after="160" w:line="276" w:lineRule="auto"/>
        <w:contextualSpacing/>
        <w:rPr>
          <w:rFonts w:asciiTheme="majorHAnsi" w:eastAsia="Calibri" w:hAnsiTheme="majorHAnsi" w:cstheme="majorHAnsi"/>
          <w:color w:val="000000"/>
          <w:lang w:eastAsia="en-US"/>
        </w:rPr>
      </w:pPr>
      <w:r w:rsidRPr="00396A44">
        <w:rPr>
          <w:rFonts w:asciiTheme="majorHAnsi" w:eastAsia="Calibri" w:hAnsiTheme="majorHAnsi" w:cstheme="majorHAnsi"/>
          <w:color w:val="000000"/>
          <w:lang w:eastAsia="en-US"/>
        </w:rPr>
        <w:t>Osobą odpowiedzialną za realizację umowy ze strony Zamawiającego jest :</w:t>
      </w:r>
    </w:p>
    <w:p w14:paraId="2854BD42" w14:textId="4CFA2F9B" w:rsidR="00E27047" w:rsidRPr="00396A44" w:rsidRDefault="00396A44" w:rsidP="00E27047">
      <w:pPr>
        <w:autoSpaceDE w:val="0"/>
        <w:autoSpaceDN w:val="0"/>
        <w:adjustRightInd w:val="0"/>
        <w:spacing w:after="160" w:line="276" w:lineRule="auto"/>
        <w:ind w:left="720" w:firstLine="0"/>
        <w:contextualSpacing/>
        <w:rPr>
          <w:rFonts w:asciiTheme="majorHAnsi" w:eastAsia="Calibri" w:hAnsiTheme="majorHAnsi" w:cstheme="majorHAnsi"/>
          <w:color w:val="000000"/>
          <w:lang w:eastAsia="en-US"/>
        </w:rPr>
      </w:pPr>
      <w:r w:rsidRPr="00396A44">
        <w:rPr>
          <w:rFonts w:asciiTheme="majorHAnsi" w:eastAsia="Calibri" w:hAnsiTheme="majorHAnsi" w:cstheme="majorHAnsi"/>
          <w:color w:val="000000"/>
          <w:lang w:eastAsia="en-US"/>
        </w:rPr>
        <w:t>Pan/ Pani  …………………………..</w:t>
      </w:r>
      <w:r w:rsidRPr="00396A44">
        <w:rPr>
          <w:rFonts w:asciiTheme="majorHAnsi" w:eastAsia="Calibri" w:hAnsiTheme="majorHAnsi" w:cstheme="majorHAnsi"/>
          <w:lang w:eastAsia="en-US"/>
        </w:rPr>
        <w:t>tel</w:t>
      </w:r>
      <w:r>
        <w:rPr>
          <w:rFonts w:asciiTheme="majorHAnsi" w:eastAsia="Calibri" w:hAnsiTheme="majorHAnsi" w:cstheme="majorHAnsi"/>
          <w:lang w:eastAsia="en-US"/>
        </w:rPr>
        <w:t xml:space="preserve">. </w:t>
      </w:r>
      <w:r w:rsidRPr="00396A44">
        <w:rPr>
          <w:rFonts w:asciiTheme="majorHAnsi" w:eastAsia="Calibri" w:hAnsiTheme="majorHAnsi" w:cstheme="majorHAnsi"/>
          <w:lang w:eastAsia="en-US"/>
        </w:rPr>
        <w:t>…………………………..</w:t>
      </w:r>
      <w:r w:rsidRPr="00396A44">
        <w:rPr>
          <w:rFonts w:asciiTheme="majorHAnsi" w:eastAsia="Calibri" w:hAnsiTheme="majorHAnsi" w:cstheme="majorHAnsi"/>
        </w:rPr>
        <w:t>, e-mail …………………………………………..</w:t>
      </w:r>
    </w:p>
    <w:p w14:paraId="5F44AE0A" w14:textId="28B44F58" w:rsidR="00E27047" w:rsidRPr="00396A44" w:rsidRDefault="00E27047" w:rsidP="00946F0F">
      <w:pPr>
        <w:numPr>
          <w:ilvl w:val="0"/>
          <w:numId w:val="11"/>
        </w:numPr>
        <w:autoSpaceDE w:val="0"/>
        <w:autoSpaceDN w:val="0"/>
        <w:adjustRightInd w:val="0"/>
        <w:spacing w:after="160" w:line="276" w:lineRule="auto"/>
        <w:contextualSpacing/>
        <w:rPr>
          <w:rFonts w:asciiTheme="majorHAnsi" w:eastAsia="Calibri" w:hAnsiTheme="majorHAnsi" w:cstheme="majorHAnsi"/>
          <w:color w:val="000000"/>
          <w:lang w:eastAsia="en-US"/>
        </w:rPr>
      </w:pPr>
      <w:r w:rsidRPr="00396A44">
        <w:rPr>
          <w:rFonts w:asciiTheme="majorHAnsi" w:eastAsia="Calibri" w:hAnsiTheme="majorHAnsi" w:cstheme="majorHAnsi"/>
          <w:color w:val="000000"/>
          <w:lang w:eastAsia="en-US"/>
        </w:rPr>
        <w:t>Osobą odpowiedzialną za realizację umowy ze strony  Wykonawcy jest :</w:t>
      </w:r>
    </w:p>
    <w:p w14:paraId="68D5A2F3" w14:textId="0AA63331" w:rsidR="00E27047" w:rsidRPr="00396A44" w:rsidRDefault="00E27047" w:rsidP="00E27047">
      <w:pPr>
        <w:autoSpaceDE w:val="0"/>
        <w:autoSpaceDN w:val="0"/>
        <w:adjustRightInd w:val="0"/>
        <w:spacing w:line="276" w:lineRule="auto"/>
        <w:ind w:left="720" w:firstLine="0"/>
        <w:contextualSpacing/>
        <w:rPr>
          <w:rFonts w:asciiTheme="majorHAnsi" w:eastAsia="Calibri" w:hAnsiTheme="majorHAnsi" w:cstheme="majorHAnsi"/>
          <w:color w:val="000000"/>
          <w:lang w:eastAsia="en-US"/>
        </w:rPr>
      </w:pPr>
      <w:bookmarkStart w:id="3" w:name="_Hlk84577893"/>
      <w:r w:rsidRPr="00396A44">
        <w:rPr>
          <w:rFonts w:asciiTheme="majorHAnsi" w:eastAsia="Calibri" w:hAnsiTheme="majorHAnsi" w:cstheme="majorHAnsi"/>
          <w:color w:val="000000"/>
          <w:lang w:eastAsia="en-US"/>
        </w:rPr>
        <w:lastRenderedPageBreak/>
        <w:t>Pan/ Pani  …………………………..</w:t>
      </w:r>
      <w:r w:rsidRPr="00396A44">
        <w:rPr>
          <w:rFonts w:asciiTheme="majorHAnsi" w:eastAsia="Calibri" w:hAnsiTheme="majorHAnsi" w:cstheme="majorHAnsi"/>
          <w:lang w:eastAsia="en-US"/>
        </w:rPr>
        <w:t>tel</w:t>
      </w:r>
      <w:r w:rsidR="00396A44">
        <w:rPr>
          <w:rFonts w:asciiTheme="majorHAnsi" w:eastAsia="Calibri" w:hAnsiTheme="majorHAnsi" w:cstheme="majorHAnsi"/>
          <w:lang w:eastAsia="en-US"/>
        </w:rPr>
        <w:t xml:space="preserve">. </w:t>
      </w:r>
      <w:r w:rsidRPr="00396A44">
        <w:rPr>
          <w:rFonts w:asciiTheme="majorHAnsi" w:eastAsia="Calibri" w:hAnsiTheme="majorHAnsi" w:cstheme="majorHAnsi"/>
          <w:lang w:eastAsia="en-US"/>
        </w:rPr>
        <w:t>…………………………..</w:t>
      </w:r>
      <w:r w:rsidRPr="00396A44">
        <w:rPr>
          <w:rFonts w:asciiTheme="majorHAnsi" w:eastAsia="Calibri" w:hAnsiTheme="majorHAnsi" w:cstheme="majorHAnsi"/>
        </w:rPr>
        <w:t>, e-mail …………………………………………..</w:t>
      </w:r>
      <w:bookmarkEnd w:id="3"/>
    </w:p>
    <w:p w14:paraId="4EA47CB3" w14:textId="08C09AC3" w:rsidR="00CC5F2D" w:rsidRPr="007A0F83" w:rsidRDefault="00E27047" w:rsidP="00946F0F">
      <w:pPr>
        <w:numPr>
          <w:ilvl w:val="0"/>
          <w:numId w:val="12"/>
        </w:numPr>
        <w:autoSpaceDE w:val="0"/>
        <w:autoSpaceDN w:val="0"/>
        <w:adjustRightInd w:val="0"/>
        <w:spacing w:after="160" w:line="276" w:lineRule="auto"/>
        <w:ind w:left="720" w:hanging="357"/>
        <w:contextualSpacing/>
        <w:rPr>
          <w:rFonts w:asciiTheme="majorHAnsi" w:eastAsia="Calibri" w:hAnsiTheme="majorHAnsi" w:cstheme="majorHAnsi"/>
          <w:color w:val="000000"/>
          <w:lang w:eastAsia="en-US"/>
        </w:rPr>
      </w:pPr>
      <w:r w:rsidRPr="00396A44">
        <w:rPr>
          <w:rFonts w:asciiTheme="majorHAnsi" w:eastAsia="Calibri" w:hAnsiTheme="majorHAnsi" w:cstheme="majorHAnsi"/>
          <w:color w:val="000000"/>
          <w:lang w:eastAsia="en-US"/>
        </w:rPr>
        <w:t>Strony ustalają, że w przypadku konieczności zmiany upoważnionych przedstawicieli, nie jest wymagana forma aneksu, lecz pisemne zawiadomienie stron.</w:t>
      </w:r>
    </w:p>
    <w:p w14:paraId="47902D25" w14:textId="77777777" w:rsidR="00D75D3B" w:rsidRDefault="00D75D3B" w:rsidP="00CC5F2D">
      <w:pPr>
        <w:spacing w:line="276" w:lineRule="auto"/>
        <w:jc w:val="center"/>
        <w:rPr>
          <w:rFonts w:asciiTheme="minorHAnsi" w:hAnsiTheme="minorHAnsi" w:cstheme="minorHAnsi"/>
          <w:b/>
          <w:color w:val="000000" w:themeColor="text1"/>
        </w:rPr>
      </w:pPr>
    </w:p>
    <w:p w14:paraId="5EFA2FCB" w14:textId="77777777" w:rsidR="00D75D3B" w:rsidRDefault="00D75D3B" w:rsidP="00CC5F2D">
      <w:pPr>
        <w:spacing w:line="276" w:lineRule="auto"/>
        <w:jc w:val="center"/>
        <w:rPr>
          <w:rFonts w:asciiTheme="minorHAnsi" w:hAnsiTheme="minorHAnsi" w:cstheme="minorHAnsi"/>
          <w:b/>
          <w:color w:val="000000" w:themeColor="text1"/>
        </w:rPr>
      </w:pPr>
    </w:p>
    <w:p w14:paraId="771D2E0B" w14:textId="0120B631" w:rsidR="00CC5F2D" w:rsidRPr="00CC5F2D" w:rsidRDefault="00CC5F2D" w:rsidP="00CC5F2D">
      <w:pPr>
        <w:spacing w:line="276" w:lineRule="auto"/>
        <w:jc w:val="center"/>
        <w:rPr>
          <w:rFonts w:asciiTheme="minorHAnsi" w:hAnsiTheme="minorHAnsi" w:cstheme="minorHAnsi"/>
          <w:b/>
          <w:color w:val="000000" w:themeColor="text1"/>
        </w:rPr>
      </w:pPr>
      <w:r w:rsidRPr="00CC5F2D">
        <w:rPr>
          <w:rFonts w:asciiTheme="minorHAnsi" w:hAnsiTheme="minorHAnsi" w:cstheme="minorHAnsi"/>
          <w:b/>
          <w:color w:val="000000" w:themeColor="text1"/>
        </w:rPr>
        <w:t xml:space="preserve">§ </w:t>
      </w:r>
      <w:r w:rsidR="00CC2E8B">
        <w:rPr>
          <w:rFonts w:asciiTheme="minorHAnsi" w:hAnsiTheme="minorHAnsi" w:cstheme="minorHAnsi"/>
          <w:b/>
          <w:color w:val="000000" w:themeColor="text1"/>
        </w:rPr>
        <w:t>9</w:t>
      </w:r>
    </w:p>
    <w:p w14:paraId="357C668A" w14:textId="77777777" w:rsidR="00CC5F2D" w:rsidRPr="00CC5F2D" w:rsidRDefault="00CC5F2D" w:rsidP="00CC5F2D">
      <w:pPr>
        <w:spacing w:line="276" w:lineRule="auto"/>
        <w:jc w:val="center"/>
        <w:rPr>
          <w:rFonts w:asciiTheme="minorHAnsi" w:hAnsiTheme="minorHAnsi" w:cstheme="minorHAnsi"/>
          <w:b/>
          <w:color w:val="000000" w:themeColor="text1"/>
        </w:rPr>
      </w:pPr>
      <w:r w:rsidRPr="00CC5F2D">
        <w:rPr>
          <w:rFonts w:asciiTheme="minorHAnsi" w:hAnsiTheme="minorHAnsi" w:cstheme="minorHAnsi"/>
          <w:b/>
          <w:color w:val="000000" w:themeColor="text1"/>
        </w:rPr>
        <w:t xml:space="preserve"> Kary umowne</w:t>
      </w:r>
    </w:p>
    <w:p w14:paraId="0076906E" w14:textId="77777777" w:rsidR="00CC5F2D" w:rsidRPr="00CC5F2D" w:rsidRDefault="00CC5F2D" w:rsidP="00CC5F2D">
      <w:pPr>
        <w:spacing w:line="276" w:lineRule="auto"/>
        <w:jc w:val="center"/>
        <w:rPr>
          <w:rFonts w:asciiTheme="majorHAnsi" w:hAnsiTheme="majorHAnsi" w:cstheme="majorHAnsi"/>
          <w:b/>
          <w:color w:val="000000" w:themeColor="text1"/>
          <w:highlight w:val="green"/>
        </w:rPr>
      </w:pPr>
    </w:p>
    <w:p w14:paraId="5F8F8CB3" w14:textId="00518F85" w:rsidR="00CC5F2D" w:rsidRPr="00F94B5A" w:rsidRDefault="00CC5F2D" w:rsidP="00946F0F">
      <w:pPr>
        <w:numPr>
          <w:ilvl w:val="0"/>
          <w:numId w:val="29"/>
        </w:numPr>
        <w:autoSpaceDN w:val="0"/>
        <w:spacing w:line="276" w:lineRule="auto"/>
        <w:ind w:left="714" w:hanging="357"/>
        <w:contextualSpacing/>
        <w:rPr>
          <w:rFonts w:asciiTheme="majorHAnsi" w:hAnsiTheme="majorHAnsi" w:cstheme="majorHAnsi"/>
        </w:rPr>
      </w:pPr>
      <w:r w:rsidRPr="00CC5F2D">
        <w:rPr>
          <w:rFonts w:asciiTheme="majorHAnsi" w:hAnsiTheme="majorHAnsi" w:cstheme="majorHAnsi"/>
        </w:rPr>
        <w:t>Wykonawca zapłaci Zamawiającemu karę umowną za:</w:t>
      </w:r>
    </w:p>
    <w:p w14:paraId="4476D37B" w14:textId="3E375268" w:rsidR="00754B2B" w:rsidRDefault="00D75D3B" w:rsidP="00946F0F">
      <w:pPr>
        <w:pStyle w:val="Akapitzlist"/>
        <w:numPr>
          <w:ilvl w:val="0"/>
          <w:numId w:val="32"/>
        </w:numPr>
        <w:spacing w:before="60" w:after="60" w:line="280" w:lineRule="exact"/>
        <w:rPr>
          <w:rFonts w:asciiTheme="majorHAnsi" w:hAnsiTheme="majorHAnsi" w:cstheme="majorHAnsi"/>
          <w:lang w:val="x-none" w:eastAsia="x-none"/>
        </w:rPr>
      </w:pPr>
      <w:r w:rsidRPr="00754B2B">
        <w:rPr>
          <w:rFonts w:asciiTheme="majorHAnsi" w:hAnsiTheme="majorHAnsi" w:cstheme="majorHAnsi"/>
          <w:lang w:val="x-none" w:eastAsia="x-none"/>
        </w:rPr>
        <w:t>rozwiązani</w:t>
      </w:r>
      <w:r>
        <w:rPr>
          <w:rFonts w:asciiTheme="majorHAnsi" w:hAnsiTheme="majorHAnsi" w:cstheme="majorHAnsi"/>
          <w:lang w:eastAsia="x-none"/>
        </w:rPr>
        <w:t>e umowy</w:t>
      </w:r>
      <w:r w:rsidRPr="00754B2B">
        <w:rPr>
          <w:rFonts w:asciiTheme="majorHAnsi" w:hAnsiTheme="majorHAnsi" w:cstheme="majorHAnsi"/>
          <w:lang w:val="x-none" w:eastAsia="x-none"/>
        </w:rPr>
        <w:t xml:space="preserve"> </w:t>
      </w:r>
      <w:r w:rsidR="00754B2B" w:rsidRPr="00754B2B">
        <w:rPr>
          <w:rFonts w:asciiTheme="majorHAnsi" w:hAnsiTheme="majorHAnsi" w:cstheme="majorHAnsi"/>
          <w:lang w:val="x-none" w:eastAsia="x-none"/>
        </w:rPr>
        <w:t xml:space="preserve">z winy Wykonawcy w wysokości stanowiącej równowartość 10% szacowanej wartości przedmiotu umowy brutto wskazanej w ofercie z wyłączeniem przypadku </w:t>
      </w:r>
      <w:r w:rsidR="00CD3D32">
        <w:rPr>
          <w:rFonts w:asciiTheme="majorHAnsi" w:hAnsiTheme="majorHAnsi" w:cstheme="majorHAnsi"/>
          <w:lang w:eastAsia="x-none"/>
        </w:rPr>
        <w:t xml:space="preserve">rozwiązania  umowy </w:t>
      </w:r>
      <w:r w:rsidR="00754B2B" w:rsidRPr="00754B2B">
        <w:rPr>
          <w:rFonts w:asciiTheme="majorHAnsi" w:hAnsiTheme="majorHAnsi" w:cstheme="majorHAnsi"/>
          <w:lang w:val="x-none" w:eastAsia="x-none"/>
        </w:rPr>
        <w:t xml:space="preserve">, o którym mowa w § </w:t>
      </w:r>
      <w:r w:rsidR="00DE51EE">
        <w:rPr>
          <w:rFonts w:asciiTheme="majorHAnsi" w:hAnsiTheme="majorHAnsi" w:cstheme="majorHAnsi"/>
          <w:lang w:eastAsia="x-none"/>
        </w:rPr>
        <w:t>1</w:t>
      </w:r>
      <w:r w:rsidR="00CC2E8B">
        <w:rPr>
          <w:rFonts w:asciiTheme="majorHAnsi" w:hAnsiTheme="majorHAnsi" w:cstheme="majorHAnsi"/>
          <w:lang w:eastAsia="x-none"/>
        </w:rPr>
        <w:t xml:space="preserve">1 </w:t>
      </w:r>
      <w:r w:rsidR="00754B2B" w:rsidRPr="00754B2B">
        <w:rPr>
          <w:rFonts w:asciiTheme="majorHAnsi" w:hAnsiTheme="majorHAnsi" w:cstheme="majorHAnsi"/>
          <w:lang w:val="x-none" w:eastAsia="x-none"/>
        </w:rPr>
        <w:t xml:space="preserve">ust. </w:t>
      </w:r>
      <w:r w:rsidR="00DE51EE">
        <w:rPr>
          <w:rFonts w:asciiTheme="majorHAnsi" w:hAnsiTheme="majorHAnsi" w:cstheme="majorHAnsi"/>
          <w:lang w:eastAsia="x-none"/>
        </w:rPr>
        <w:t>4</w:t>
      </w:r>
      <w:r w:rsidR="00754B2B" w:rsidRPr="00754B2B">
        <w:rPr>
          <w:rFonts w:asciiTheme="majorHAnsi" w:hAnsiTheme="majorHAnsi" w:cstheme="majorHAnsi"/>
          <w:lang w:val="x-none" w:eastAsia="x-none"/>
        </w:rPr>
        <w:t xml:space="preserve">, </w:t>
      </w:r>
    </w:p>
    <w:p w14:paraId="53FB87D4" w14:textId="6B6139C5" w:rsidR="00907EB4" w:rsidRPr="00F94B5A" w:rsidRDefault="00754B2B" w:rsidP="00946F0F">
      <w:pPr>
        <w:pStyle w:val="Akapitzlist"/>
        <w:numPr>
          <w:ilvl w:val="0"/>
          <w:numId w:val="32"/>
        </w:numPr>
        <w:spacing w:before="60" w:after="60" w:line="280" w:lineRule="exact"/>
        <w:rPr>
          <w:rFonts w:asciiTheme="majorHAnsi" w:hAnsiTheme="majorHAnsi" w:cstheme="majorHAnsi"/>
          <w:lang w:val="x-none" w:eastAsia="x-none"/>
        </w:rPr>
      </w:pPr>
      <w:r w:rsidRPr="00754B2B">
        <w:rPr>
          <w:rFonts w:asciiTheme="majorHAnsi" w:hAnsiTheme="majorHAnsi" w:cstheme="majorHAnsi"/>
          <w:lang w:val="x-none" w:eastAsia="x-none"/>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wartości przedmiotu umowy brutto wskazanej w ofercie z wyłączeniem przypadku odstąpienia od Umowy, o którym mowa w § </w:t>
      </w:r>
      <w:r w:rsidR="00DE51EE">
        <w:rPr>
          <w:rFonts w:asciiTheme="majorHAnsi" w:hAnsiTheme="majorHAnsi" w:cstheme="majorHAnsi"/>
          <w:lang w:eastAsia="x-none"/>
        </w:rPr>
        <w:t>1</w:t>
      </w:r>
      <w:r w:rsidR="00CC2E8B">
        <w:rPr>
          <w:rFonts w:asciiTheme="majorHAnsi" w:hAnsiTheme="majorHAnsi" w:cstheme="majorHAnsi"/>
          <w:lang w:eastAsia="x-none"/>
        </w:rPr>
        <w:t>1</w:t>
      </w:r>
      <w:r w:rsidRPr="00754B2B">
        <w:rPr>
          <w:rFonts w:asciiTheme="majorHAnsi" w:hAnsiTheme="majorHAnsi" w:cstheme="majorHAnsi"/>
          <w:lang w:val="x-none" w:eastAsia="x-none"/>
        </w:rPr>
        <w:t xml:space="preserve"> ust. </w:t>
      </w:r>
      <w:r w:rsidR="00DE51EE">
        <w:rPr>
          <w:rFonts w:asciiTheme="majorHAnsi" w:hAnsiTheme="majorHAnsi" w:cstheme="majorHAnsi"/>
          <w:lang w:eastAsia="x-none"/>
        </w:rPr>
        <w:t>4</w:t>
      </w:r>
      <w:r w:rsidRPr="00754B2B">
        <w:rPr>
          <w:rFonts w:asciiTheme="majorHAnsi" w:hAnsiTheme="majorHAnsi" w:cstheme="majorHAnsi"/>
          <w:lang w:val="x-none" w:eastAsia="x-none"/>
        </w:rPr>
        <w:t xml:space="preserve">, </w:t>
      </w:r>
    </w:p>
    <w:p w14:paraId="30BCEB66" w14:textId="77777777" w:rsidR="00F94B5A" w:rsidRDefault="00CC5F2D" w:rsidP="00946F0F">
      <w:pPr>
        <w:pStyle w:val="Akapitzlist"/>
        <w:numPr>
          <w:ilvl w:val="0"/>
          <w:numId w:val="29"/>
        </w:numPr>
        <w:autoSpaceDN w:val="0"/>
        <w:spacing w:line="240" w:lineRule="auto"/>
        <w:rPr>
          <w:rFonts w:asciiTheme="majorHAnsi" w:hAnsiTheme="majorHAnsi" w:cstheme="majorHAnsi"/>
        </w:rPr>
      </w:pPr>
      <w:r w:rsidRPr="00F94B5A">
        <w:rPr>
          <w:rFonts w:asciiTheme="majorHAnsi" w:hAnsiTheme="majorHAnsi" w:cstheme="majorHAnsi"/>
        </w:rPr>
        <w:t>Kary umowne wskazane w ust. 1 podlegają sumowaniu.</w:t>
      </w:r>
    </w:p>
    <w:p w14:paraId="162F256B" w14:textId="77777777" w:rsidR="00F94B5A" w:rsidRDefault="00CC5F2D" w:rsidP="00946F0F">
      <w:pPr>
        <w:pStyle w:val="Akapitzlist"/>
        <w:numPr>
          <w:ilvl w:val="0"/>
          <w:numId w:val="29"/>
        </w:numPr>
        <w:autoSpaceDN w:val="0"/>
        <w:spacing w:line="240" w:lineRule="auto"/>
        <w:rPr>
          <w:rFonts w:asciiTheme="majorHAnsi" w:hAnsiTheme="majorHAnsi" w:cstheme="majorHAnsi"/>
        </w:rPr>
      </w:pPr>
      <w:r w:rsidRPr="00F94B5A">
        <w:rPr>
          <w:rFonts w:asciiTheme="majorHAnsi" w:hAnsiTheme="majorHAnsi" w:cstheme="majorHAnsi"/>
        </w:rPr>
        <w:t>Za opóźnienie w terminie zapłaty wynagrodzenia Zamawiający zapłaci Wykonawcy odsetki ustawowe.</w:t>
      </w:r>
    </w:p>
    <w:p w14:paraId="55B1C094" w14:textId="77777777" w:rsidR="00F94B5A" w:rsidRDefault="00CC5F2D" w:rsidP="00946F0F">
      <w:pPr>
        <w:pStyle w:val="Akapitzlist"/>
        <w:numPr>
          <w:ilvl w:val="0"/>
          <w:numId w:val="29"/>
        </w:numPr>
        <w:autoSpaceDN w:val="0"/>
        <w:spacing w:line="240" w:lineRule="auto"/>
        <w:rPr>
          <w:rFonts w:asciiTheme="majorHAnsi" w:hAnsiTheme="majorHAnsi" w:cstheme="majorHAnsi"/>
        </w:rPr>
      </w:pPr>
      <w:r w:rsidRPr="00F94B5A">
        <w:rPr>
          <w:rFonts w:asciiTheme="majorHAnsi" w:hAnsiTheme="majorHAnsi" w:cstheme="majorHAnsi"/>
        </w:rPr>
        <w:t xml:space="preserve"> Wykonawca zobowiązuje się do zapłaty kar umownych w terminie 14 dni od dnia doręczenia wezwania (noty obciążeniowej).</w:t>
      </w:r>
    </w:p>
    <w:p w14:paraId="7322C8C3" w14:textId="77777777" w:rsidR="00F94B5A" w:rsidRDefault="00CC5F2D" w:rsidP="00946F0F">
      <w:pPr>
        <w:pStyle w:val="Akapitzlist"/>
        <w:numPr>
          <w:ilvl w:val="0"/>
          <w:numId w:val="29"/>
        </w:numPr>
        <w:autoSpaceDN w:val="0"/>
        <w:spacing w:line="240" w:lineRule="auto"/>
        <w:rPr>
          <w:rFonts w:asciiTheme="majorHAnsi" w:hAnsiTheme="majorHAnsi" w:cstheme="majorHAnsi"/>
        </w:rPr>
      </w:pPr>
      <w:r w:rsidRPr="00F94B5A">
        <w:rPr>
          <w:rFonts w:asciiTheme="majorHAnsi" w:hAnsiTheme="majorHAnsi" w:cstheme="majorHAnsi"/>
        </w:rPr>
        <w:t xml:space="preserve"> Noty obciążeniowe w formie pisemnej doręczane będą osobiście lub listem poleconym na adres Wykonawcy za pośrednictwem operatora pocztowego.</w:t>
      </w:r>
    </w:p>
    <w:p w14:paraId="7747F604" w14:textId="77777777" w:rsidR="00F94B5A" w:rsidRDefault="00CC5F2D" w:rsidP="00946F0F">
      <w:pPr>
        <w:pStyle w:val="Akapitzlist"/>
        <w:numPr>
          <w:ilvl w:val="0"/>
          <w:numId w:val="29"/>
        </w:numPr>
        <w:autoSpaceDN w:val="0"/>
        <w:spacing w:line="240" w:lineRule="auto"/>
        <w:rPr>
          <w:rFonts w:asciiTheme="majorHAnsi" w:hAnsiTheme="majorHAnsi" w:cstheme="majorHAnsi"/>
        </w:rPr>
      </w:pPr>
      <w:r w:rsidRPr="00F94B5A">
        <w:rPr>
          <w:rFonts w:asciiTheme="majorHAnsi" w:hAnsiTheme="majorHAnsi" w:cstheme="majorHAnsi"/>
        </w:rPr>
        <w:t xml:space="preserve">Awizowane przez operatora pocztowego i nie podjęte przesyłki, bez względu na przyczynę, będą uważane za doręczone w dniu ich pierwszego awizowania. </w:t>
      </w:r>
    </w:p>
    <w:p w14:paraId="223BC97D" w14:textId="77777777" w:rsidR="00F94B5A" w:rsidRDefault="00CC5F2D" w:rsidP="00946F0F">
      <w:pPr>
        <w:pStyle w:val="Akapitzlist"/>
        <w:numPr>
          <w:ilvl w:val="0"/>
          <w:numId w:val="29"/>
        </w:numPr>
        <w:autoSpaceDN w:val="0"/>
        <w:spacing w:line="240" w:lineRule="auto"/>
        <w:rPr>
          <w:rFonts w:asciiTheme="majorHAnsi" w:hAnsiTheme="majorHAnsi" w:cstheme="majorHAnsi"/>
        </w:rPr>
      </w:pPr>
      <w:r w:rsidRPr="00F94B5A">
        <w:rPr>
          <w:rFonts w:asciiTheme="majorHAnsi" w:hAnsiTheme="majorHAnsi" w:cstheme="majorHAnsi"/>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28FBC0EE" w14:textId="266F988B" w:rsidR="00CC5F2D" w:rsidRPr="00F94B5A" w:rsidRDefault="00CC5F2D" w:rsidP="00946F0F">
      <w:pPr>
        <w:pStyle w:val="Akapitzlist"/>
        <w:numPr>
          <w:ilvl w:val="0"/>
          <w:numId w:val="29"/>
        </w:numPr>
        <w:autoSpaceDN w:val="0"/>
        <w:spacing w:line="240" w:lineRule="auto"/>
        <w:rPr>
          <w:rFonts w:asciiTheme="majorHAnsi" w:hAnsiTheme="majorHAnsi" w:cstheme="majorHAnsi"/>
        </w:rPr>
      </w:pPr>
      <w:r w:rsidRPr="00F94B5A">
        <w:rPr>
          <w:rFonts w:asciiTheme="majorHAnsi" w:hAnsiTheme="majorHAnsi" w:cstheme="majorHAnsi"/>
        </w:rPr>
        <w:t>Odpowiedzialność odszkodowawczą stron wynikającą z umowy wyłączają jedynie zdarzenia siły wyższej, przez co należy rozumieć przypadki lub zdarzenia zewnętrzne, które są poza kontrolą i niezawinione przez żadną ze stron, których nie można przewidzieć, ani uniknąć, a które zaistnieją po wejściu umowy w życie i staną się przeszkodą w realizacji zobowiązań umownych. Nie są siłą wyższą w szczególności: deficyt sprzętowy, kadrowy, materiałowy, spory pracownicze, strajki, trudności finansowe ani też kumulacja tych czynników.</w:t>
      </w:r>
    </w:p>
    <w:p w14:paraId="535ECE4C" w14:textId="539F5A28" w:rsidR="00CC5F2D" w:rsidRDefault="00CC5F2D" w:rsidP="00F94B5A">
      <w:pPr>
        <w:autoSpaceDE w:val="0"/>
        <w:autoSpaceDN w:val="0"/>
        <w:adjustRightInd w:val="0"/>
        <w:spacing w:after="160" w:line="276" w:lineRule="auto"/>
        <w:ind w:left="357" w:firstLine="0"/>
        <w:contextualSpacing/>
        <w:rPr>
          <w:rFonts w:asciiTheme="majorHAnsi" w:eastAsia="Calibri" w:hAnsiTheme="majorHAnsi" w:cstheme="majorHAnsi"/>
          <w:color w:val="000000"/>
          <w:lang w:eastAsia="en-US"/>
        </w:rPr>
      </w:pPr>
    </w:p>
    <w:p w14:paraId="23529636" w14:textId="77777777" w:rsidR="004A647E" w:rsidRPr="00907EB4" w:rsidRDefault="004A647E" w:rsidP="00F94B5A">
      <w:pPr>
        <w:autoSpaceDE w:val="0"/>
        <w:autoSpaceDN w:val="0"/>
        <w:adjustRightInd w:val="0"/>
        <w:spacing w:after="160" w:line="276" w:lineRule="auto"/>
        <w:ind w:left="357" w:firstLine="0"/>
        <w:contextualSpacing/>
        <w:rPr>
          <w:rFonts w:asciiTheme="majorHAnsi" w:eastAsia="Calibri" w:hAnsiTheme="majorHAnsi" w:cstheme="majorHAnsi"/>
          <w:color w:val="000000"/>
          <w:lang w:eastAsia="en-US"/>
        </w:rPr>
      </w:pPr>
    </w:p>
    <w:p w14:paraId="6DCB4D25" w14:textId="1ED95229" w:rsidR="00CC5F2D" w:rsidRPr="00CC5F2D" w:rsidRDefault="00CC5F2D" w:rsidP="00CC5F2D">
      <w:pPr>
        <w:autoSpaceDE w:val="0"/>
        <w:autoSpaceDN w:val="0"/>
        <w:adjustRightInd w:val="0"/>
        <w:spacing w:line="240" w:lineRule="auto"/>
        <w:ind w:left="0" w:firstLine="0"/>
        <w:jc w:val="center"/>
        <w:rPr>
          <w:rFonts w:asciiTheme="minorHAnsi" w:hAnsiTheme="minorHAnsi" w:cstheme="minorHAnsi"/>
          <w:b/>
          <w:bCs/>
        </w:rPr>
      </w:pPr>
      <w:r w:rsidRPr="00CC5F2D">
        <w:rPr>
          <w:rFonts w:asciiTheme="minorHAnsi" w:hAnsiTheme="minorHAnsi" w:cstheme="minorHAnsi"/>
          <w:b/>
          <w:bCs/>
        </w:rPr>
        <w:t xml:space="preserve">§ </w:t>
      </w:r>
      <w:r w:rsidR="00CC2E8B">
        <w:rPr>
          <w:rFonts w:asciiTheme="minorHAnsi" w:hAnsiTheme="minorHAnsi" w:cstheme="minorHAnsi"/>
          <w:b/>
          <w:bCs/>
        </w:rPr>
        <w:t>10</w:t>
      </w:r>
    </w:p>
    <w:p w14:paraId="2B5B72F6" w14:textId="77777777" w:rsidR="00CC5F2D" w:rsidRPr="00CC5F2D" w:rsidRDefault="00CC5F2D" w:rsidP="00CC5F2D">
      <w:pPr>
        <w:autoSpaceDE w:val="0"/>
        <w:autoSpaceDN w:val="0"/>
        <w:adjustRightInd w:val="0"/>
        <w:spacing w:line="240" w:lineRule="auto"/>
        <w:ind w:left="0" w:firstLine="0"/>
        <w:jc w:val="center"/>
        <w:rPr>
          <w:rFonts w:asciiTheme="minorHAnsi" w:hAnsiTheme="minorHAnsi" w:cstheme="minorHAnsi"/>
          <w:b/>
          <w:bCs/>
        </w:rPr>
      </w:pPr>
      <w:r w:rsidRPr="00CC5F2D">
        <w:rPr>
          <w:rFonts w:asciiTheme="minorHAnsi" w:hAnsiTheme="minorHAnsi" w:cstheme="minorHAnsi"/>
          <w:b/>
          <w:bCs/>
        </w:rPr>
        <w:t xml:space="preserve">Ubezpieczenie Wykonawcy </w:t>
      </w:r>
    </w:p>
    <w:p w14:paraId="6E561E35" w14:textId="77777777" w:rsidR="00CC5F2D" w:rsidRPr="00CC5F2D" w:rsidRDefault="00CC5F2D" w:rsidP="00CC5F2D">
      <w:pPr>
        <w:autoSpaceDE w:val="0"/>
        <w:autoSpaceDN w:val="0"/>
        <w:adjustRightInd w:val="0"/>
        <w:spacing w:line="240" w:lineRule="auto"/>
        <w:ind w:left="0" w:firstLine="0"/>
        <w:jc w:val="center"/>
        <w:rPr>
          <w:rFonts w:asciiTheme="majorHAnsi" w:hAnsiTheme="majorHAnsi" w:cstheme="majorHAnsi"/>
          <w:b/>
          <w:bCs/>
        </w:rPr>
      </w:pPr>
    </w:p>
    <w:p w14:paraId="78D1C518" w14:textId="77777777" w:rsidR="00CC5F2D" w:rsidRPr="00CC5F2D" w:rsidRDefault="00CC5F2D" w:rsidP="00CC5F2D">
      <w:pPr>
        <w:autoSpaceDE w:val="0"/>
        <w:autoSpaceDN w:val="0"/>
        <w:adjustRightInd w:val="0"/>
        <w:spacing w:line="276" w:lineRule="auto"/>
        <w:ind w:left="708" w:firstLine="0"/>
        <w:rPr>
          <w:rFonts w:asciiTheme="majorHAnsi" w:eastAsia="Calibri" w:hAnsiTheme="majorHAnsi" w:cstheme="majorHAnsi"/>
          <w:color w:val="000000"/>
          <w:lang w:eastAsia="en-US"/>
        </w:rPr>
      </w:pPr>
      <w:r w:rsidRPr="00CC5F2D">
        <w:rPr>
          <w:rFonts w:asciiTheme="majorHAnsi" w:eastAsia="Calibri" w:hAnsiTheme="majorHAnsi" w:cstheme="majorHAnsi"/>
          <w:color w:val="000000"/>
          <w:lang w:eastAsia="en-US"/>
        </w:rPr>
        <w:t xml:space="preserve">Wykonawca </w:t>
      </w:r>
      <w:r w:rsidRPr="00CC5F2D">
        <w:rPr>
          <w:rFonts w:asciiTheme="majorHAnsi" w:eastAsia="Calibri" w:hAnsiTheme="majorHAnsi" w:cstheme="majorHAnsi"/>
          <w:color w:val="000000"/>
          <w:u w:val="single"/>
          <w:lang w:eastAsia="en-US"/>
        </w:rPr>
        <w:t>oświadcza,</w:t>
      </w:r>
      <w:r w:rsidRPr="00CC5F2D">
        <w:rPr>
          <w:rFonts w:asciiTheme="majorHAnsi" w:eastAsia="Calibri" w:hAnsiTheme="majorHAnsi" w:cstheme="majorHAnsi"/>
          <w:color w:val="000000"/>
          <w:lang w:eastAsia="en-US"/>
        </w:rPr>
        <w:t xml:space="preserve"> że posiada i będzie posiadać przez cały okres wykonywania prac będących przedmiotem niniejszej umowy, opłaconą polisę ubezpieczenia od odpowiedzialności cywilnej  w zakresie prowadzonej działalności  związanej z przedmiotem zamówienia zgodnie z opisem przedmiotu niniejszej umowy, co najmniej do wysokości realizowanego zamówienia.</w:t>
      </w:r>
    </w:p>
    <w:p w14:paraId="2921AF31" w14:textId="28810532" w:rsidR="004A647E" w:rsidRDefault="004A647E" w:rsidP="002A49CE">
      <w:pPr>
        <w:autoSpaceDE w:val="0"/>
        <w:autoSpaceDN w:val="0"/>
        <w:adjustRightInd w:val="0"/>
        <w:spacing w:line="276" w:lineRule="auto"/>
        <w:rPr>
          <w:rFonts w:eastAsia="Calibri" w:cs="Calibri"/>
          <w:color w:val="000000"/>
          <w:lang w:eastAsia="en-US"/>
        </w:rPr>
      </w:pPr>
    </w:p>
    <w:p w14:paraId="78B11751" w14:textId="3CD87B8E" w:rsidR="002A49CE" w:rsidRDefault="002A49CE" w:rsidP="002A49CE">
      <w:pPr>
        <w:autoSpaceDE w:val="0"/>
        <w:autoSpaceDN w:val="0"/>
        <w:adjustRightInd w:val="0"/>
        <w:spacing w:line="276" w:lineRule="auto"/>
        <w:rPr>
          <w:rFonts w:eastAsia="Calibri" w:cs="Calibri"/>
          <w:color w:val="000000"/>
          <w:lang w:eastAsia="en-US"/>
        </w:rPr>
      </w:pPr>
    </w:p>
    <w:p w14:paraId="5808DD9C" w14:textId="77777777" w:rsidR="002A49CE" w:rsidRPr="00CC5F2D" w:rsidRDefault="002A49CE" w:rsidP="002A49CE">
      <w:pPr>
        <w:autoSpaceDE w:val="0"/>
        <w:autoSpaceDN w:val="0"/>
        <w:adjustRightInd w:val="0"/>
        <w:spacing w:line="276" w:lineRule="auto"/>
        <w:rPr>
          <w:rFonts w:eastAsia="Calibri" w:cs="Calibri"/>
          <w:color w:val="000000"/>
          <w:lang w:eastAsia="en-US"/>
        </w:rPr>
      </w:pPr>
    </w:p>
    <w:p w14:paraId="1E958158" w14:textId="75FA3EFA" w:rsidR="00CC5F2D" w:rsidRPr="00CC5F2D" w:rsidRDefault="00CC5F2D" w:rsidP="00CC5F2D">
      <w:pPr>
        <w:spacing w:line="240" w:lineRule="auto"/>
        <w:ind w:left="425" w:hanging="425"/>
        <w:jc w:val="center"/>
        <w:rPr>
          <w:rFonts w:asciiTheme="minorHAnsi" w:hAnsiTheme="minorHAnsi" w:cstheme="minorHAnsi"/>
          <w:b/>
        </w:rPr>
      </w:pPr>
      <w:r w:rsidRPr="00CC5F2D">
        <w:rPr>
          <w:rFonts w:asciiTheme="minorHAnsi" w:hAnsiTheme="minorHAnsi" w:cstheme="minorHAnsi"/>
          <w:b/>
        </w:rPr>
        <w:t>§ 1</w:t>
      </w:r>
      <w:r w:rsidR="00CC2E8B">
        <w:rPr>
          <w:rFonts w:asciiTheme="minorHAnsi" w:hAnsiTheme="minorHAnsi" w:cstheme="minorHAnsi"/>
          <w:b/>
        </w:rPr>
        <w:t>1</w:t>
      </w:r>
    </w:p>
    <w:p w14:paraId="6F66351B" w14:textId="0AEC179E" w:rsidR="00CC5F2D" w:rsidRPr="00907EB4" w:rsidRDefault="00907EB4" w:rsidP="00CC5F2D">
      <w:pPr>
        <w:spacing w:line="240" w:lineRule="auto"/>
        <w:ind w:left="425" w:hanging="425"/>
        <w:jc w:val="center"/>
        <w:rPr>
          <w:rFonts w:asciiTheme="minorHAnsi" w:hAnsiTheme="minorHAnsi" w:cstheme="minorHAnsi"/>
          <w:b/>
        </w:rPr>
      </w:pPr>
      <w:r w:rsidRPr="00907EB4">
        <w:rPr>
          <w:rFonts w:asciiTheme="minorHAnsi" w:hAnsiTheme="minorHAnsi" w:cstheme="minorHAnsi"/>
          <w:b/>
        </w:rPr>
        <w:t>Rozwiązanie umowy</w:t>
      </w:r>
    </w:p>
    <w:p w14:paraId="1E52C684" w14:textId="2F8975A6" w:rsidR="00907EB4" w:rsidRDefault="00907EB4" w:rsidP="00907EB4">
      <w:pPr>
        <w:spacing w:line="240" w:lineRule="auto"/>
        <w:jc w:val="left"/>
        <w:rPr>
          <w:rFonts w:asciiTheme="majorHAnsi" w:hAnsiTheme="majorHAnsi" w:cstheme="majorHAnsi"/>
          <w:b/>
          <w:highlight w:val="green"/>
        </w:rPr>
      </w:pPr>
    </w:p>
    <w:p w14:paraId="47732D0F" w14:textId="143CD485" w:rsidR="00907EB4" w:rsidRDefault="00907EB4" w:rsidP="001E4C07">
      <w:pPr>
        <w:pStyle w:val="Akapitzlist"/>
        <w:numPr>
          <w:ilvl w:val="0"/>
          <w:numId w:val="31"/>
        </w:numPr>
        <w:spacing w:line="240" w:lineRule="auto"/>
        <w:rPr>
          <w:rFonts w:asciiTheme="majorHAnsi" w:hAnsiTheme="majorHAnsi" w:cstheme="majorHAnsi"/>
          <w:bCs/>
          <w:color w:val="000000" w:themeColor="text1"/>
        </w:rPr>
      </w:pPr>
      <w:r w:rsidRPr="00907EB4">
        <w:rPr>
          <w:rFonts w:asciiTheme="majorHAnsi" w:hAnsiTheme="majorHAnsi" w:cstheme="majorHAnsi"/>
          <w:bCs/>
          <w:color w:val="000000" w:themeColor="text1"/>
        </w:rPr>
        <w:t>Zamawiający ma prawo rozwiązać umowę w przypadku zaprzestania realizacji  świadczenia objętego umową. W takim przypadku Zamawiający wezwie Wykonawcę do spełnienia świadczenia wynikającego z umowy wyznaczając mu 7 dniowy termin na usuniecie nieprawidłowości.</w:t>
      </w:r>
      <w:r>
        <w:rPr>
          <w:rFonts w:asciiTheme="majorHAnsi" w:hAnsiTheme="majorHAnsi" w:cstheme="majorHAnsi"/>
          <w:bCs/>
          <w:color w:val="000000" w:themeColor="text1"/>
        </w:rPr>
        <w:t xml:space="preserve"> Po bezskutecznym upływie terminu, Zamawiający jest uprawniony rozwiązania umowy.</w:t>
      </w:r>
    </w:p>
    <w:p w14:paraId="22A74954" w14:textId="77777777" w:rsidR="00CD3D32" w:rsidRPr="00CD3D32" w:rsidRDefault="00CD3D32" w:rsidP="00946F0F">
      <w:pPr>
        <w:numPr>
          <w:ilvl w:val="0"/>
          <w:numId w:val="31"/>
        </w:numPr>
        <w:spacing w:line="240" w:lineRule="auto"/>
        <w:contextualSpacing/>
        <w:rPr>
          <w:rFonts w:asciiTheme="majorHAnsi" w:hAnsiTheme="majorHAnsi" w:cstheme="majorHAnsi"/>
          <w:lang w:val="x-none" w:eastAsia="x-none"/>
        </w:rPr>
      </w:pPr>
      <w:r w:rsidRPr="00CD3D32">
        <w:rPr>
          <w:rFonts w:asciiTheme="majorHAnsi" w:hAnsiTheme="majorHAnsi" w:cstheme="majorHAnsi"/>
          <w:lang w:val="x-none" w:eastAsia="x-none"/>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i nie przysługują mu żadne roszczenia odszkodowawcze wobec Zamawiającego. </w:t>
      </w:r>
    </w:p>
    <w:p w14:paraId="5AD46EB0" w14:textId="79881F27" w:rsidR="00CD3D32" w:rsidRDefault="00CD3D32" w:rsidP="00946F0F">
      <w:pPr>
        <w:numPr>
          <w:ilvl w:val="0"/>
          <w:numId w:val="31"/>
        </w:numPr>
        <w:spacing w:line="240" w:lineRule="auto"/>
        <w:contextualSpacing/>
        <w:rPr>
          <w:rFonts w:asciiTheme="majorHAnsi" w:hAnsiTheme="majorHAnsi" w:cstheme="majorHAnsi"/>
          <w:lang w:val="x-none" w:eastAsia="x-none"/>
        </w:rPr>
      </w:pPr>
      <w:r w:rsidRPr="00CD3D32">
        <w:rPr>
          <w:rFonts w:asciiTheme="majorHAnsi" w:hAnsiTheme="majorHAnsi" w:cstheme="majorHAnsi"/>
          <w:lang w:val="x-none" w:eastAsia="x-none"/>
        </w:rPr>
        <w:t xml:space="preserve">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jakichkolwiek roszczeń z tego tytułu względem Zamawiającego.   </w:t>
      </w:r>
    </w:p>
    <w:p w14:paraId="7620118E" w14:textId="18E5DFAB" w:rsidR="00CD3D32" w:rsidRPr="00CD3D32" w:rsidRDefault="00CD3D32" w:rsidP="00946F0F">
      <w:pPr>
        <w:numPr>
          <w:ilvl w:val="0"/>
          <w:numId w:val="31"/>
        </w:numPr>
        <w:spacing w:before="60" w:after="60" w:line="280" w:lineRule="exact"/>
        <w:contextualSpacing/>
        <w:rPr>
          <w:rFonts w:asciiTheme="majorHAnsi" w:hAnsiTheme="majorHAnsi" w:cstheme="majorHAnsi"/>
          <w:lang w:val="x-none" w:eastAsia="x-none"/>
        </w:rPr>
      </w:pPr>
      <w:r w:rsidRPr="00CD3D32">
        <w:rPr>
          <w:rFonts w:asciiTheme="majorHAnsi" w:hAnsiTheme="majorHAnsi" w:cstheme="majorHAnsi"/>
          <w:lang w:val="x-none" w:eastAsia="x-none"/>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CD3D32">
        <w:rPr>
          <w:rFonts w:asciiTheme="majorHAnsi" w:hAnsiTheme="majorHAnsi" w:cstheme="majorHAnsi"/>
          <w:lang w:eastAsia="x-none"/>
        </w:rPr>
        <w:t xml:space="preserve">rozwiązać umowę </w:t>
      </w:r>
      <w:r w:rsidRPr="00CD3D32">
        <w:rPr>
          <w:rFonts w:asciiTheme="majorHAnsi" w:hAnsiTheme="majorHAnsi" w:cstheme="majorHAnsi"/>
          <w:lang w:val="x-none" w:eastAsia="x-none"/>
        </w:rPr>
        <w:t xml:space="preserve"> w terminie do 30 dni od powzięcia wiadomości o tych okolicznościach. W takim przypadku, Wykonawca może żądać wyłącznie wynagrodzenia należnego z tytułu wykonania części Umowy do dnia otrzymania oświadczenia Zamawiającego o odstąpieniu i nie przysługują mu żadne inne roszczenia wobec Zamawiającego.  </w:t>
      </w:r>
    </w:p>
    <w:p w14:paraId="51D0122C" w14:textId="5D2D7D33" w:rsidR="00907EB4" w:rsidRDefault="00907EB4" w:rsidP="001E4C07">
      <w:pPr>
        <w:pStyle w:val="Akapitzlist"/>
        <w:numPr>
          <w:ilvl w:val="0"/>
          <w:numId w:val="31"/>
        </w:numPr>
        <w:spacing w:line="240" w:lineRule="auto"/>
        <w:rPr>
          <w:rFonts w:asciiTheme="majorHAnsi" w:hAnsiTheme="majorHAnsi" w:cstheme="majorHAnsi"/>
          <w:bCs/>
          <w:color w:val="000000" w:themeColor="text1"/>
        </w:rPr>
      </w:pPr>
      <w:r>
        <w:rPr>
          <w:rFonts w:asciiTheme="majorHAnsi" w:hAnsiTheme="majorHAnsi" w:cstheme="majorHAnsi"/>
          <w:bCs/>
          <w:color w:val="000000" w:themeColor="text1"/>
        </w:rPr>
        <w:t>Oświadczenie o rozwiązaniu umowy wymaga zachowania formy pisemnej pod rygorem nieważności.</w:t>
      </w:r>
    </w:p>
    <w:p w14:paraId="3528FBD3" w14:textId="77777777" w:rsidR="00907EB4" w:rsidRDefault="00907EB4" w:rsidP="00907EB4">
      <w:pPr>
        <w:pStyle w:val="Akapitzlist"/>
        <w:spacing w:line="240" w:lineRule="auto"/>
        <w:ind w:firstLine="0"/>
        <w:jc w:val="left"/>
        <w:rPr>
          <w:rFonts w:asciiTheme="majorHAnsi" w:hAnsiTheme="majorHAnsi" w:cstheme="majorHAnsi"/>
          <w:bCs/>
          <w:color w:val="000000" w:themeColor="text1"/>
        </w:rPr>
      </w:pPr>
    </w:p>
    <w:p w14:paraId="225FF9BC" w14:textId="1BEC10C3" w:rsidR="00711107" w:rsidRPr="00711107" w:rsidRDefault="00711107" w:rsidP="00711107">
      <w:pPr>
        <w:pStyle w:val="Akapitzlist"/>
        <w:spacing w:line="276" w:lineRule="auto"/>
        <w:ind w:left="360" w:firstLine="0"/>
        <w:jc w:val="center"/>
        <w:rPr>
          <w:rFonts w:asciiTheme="minorHAnsi" w:hAnsiTheme="minorHAnsi" w:cstheme="minorHAnsi"/>
          <w:b/>
        </w:rPr>
      </w:pPr>
      <w:r w:rsidRPr="00711107">
        <w:rPr>
          <w:rFonts w:asciiTheme="minorHAnsi" w:hAnsiTheme="minorHAnsi" w:cstheme="minorHAnsi"/>
          <w:b/>
        </w:rPr>
        <w:t>§ 1</w:t>
      </w:r>
      <w:r w:rsidR="00CC2E8B">
        <w:rPr>
          <w:rFonts w:asciiTheme="minorHAnsi" w:hAnsiTheme="minorHAnsi" w:cstheme="minorHAnsi"/>
          <w:b/>
        </w:rPr>
        <w:t>2</w:t>
      </w:r>
    </w:p>
    <w:p w14:paraId="56FC6A47" w14:textId="558A2243" w:rsidR="00711107" w:rsidRDefault="00711107" w:rsidP="00711107">
      <w:pPr>
        <w:pStyle w:val="Akapitzlist"/>
        <w:spacing w:line="276" w:lineRule="auto"/>
        <w:ind w:left="360" w:firstLine="0"/>
        <w:jc w:val="center"/>
        <w:rPr>
          <w:rFonts w:asciiTheme="minorHAnsi" w:hAnsiTheme="minorHAnsi" w:cstheme="minorHAnsi"/>
          <w:b/>
        </w:rPr>
      </w:pPr>
      <w:r>
        <w:rPr>
          <w:rFonts w:asciiTheme="minorHAnsi" w:hAnsiTheme="minorHAnsi" w:cstheme="minorHAnsi"/>
          <w:b/>
        </w:rPr>
        <w:t xml:space="preserve">Zmiany postanowień Umowy </w:t>
      </w:r>
    </w:p>
    <w:p w14:paraId="72BADA63" w14:textId="77777777" w:rsidR="00CC2E8B" w:rsidRPr="00CC2E8B" w:rsidRDefault="00CC2E8B" w:rsidP="001E4C07">
      <w:pPr>
        <w:numPr>
          <w:ilvl w:val="0"/>
          <w:numId w:val="36"/>
        </w:numPr>
        <w:spacing w:before="60" w:after="60" w:line="276" w:lineRule="auto"/>
        <w:contextualSpacing/>
        <w:rPr>
          <w:rFonts w:asciiTheme="majorHAnsi" w:hAnsiTheme="majorHAnsi" w:cstheme="majorHAnsi"/>
          <w:lang w:val="x-none" w:eastAsia="x-none"/>
        </w:rPr>
      </w:pPr>
      <w:r w:rsidRPr="00CC2E8B">
        <w:rPr>
          <w:rFonts w:asciiTheme="majorHAnsi" w:hAnsiTheme="majorHAnsi" w:cstheme="majorHAnsi"/>
          <w:lang w:val="x-none" w:eastAsia="x-none"/>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055907DF" w14:textId="77777777" w:rsidR="00CC2E8B" w:rsidRPr="00CC2E8B" w:rsidRDefault="00CC2E8B" w:rsidP="001E4C07">
      <w:pPr>
        <w:numPr>
          <w:ilvl w:val="0"/>
          <w:numId w:val="36"/>
        </w:numPr>
        <w:spacing w:before="60" w:after="60" w:line="276" w:lineRule="auto"/>
        <w:contextualSpacing/>
        <w:rPr>
          <w:rFonts w:asciiTheme="majorHAnsi" w:hAnsiTheme="majorHAnsi" w:cstheme="majorHAnsi"/>
          <w:lang w:val="x-none" w:eastAsia="x-none"/>
        </w:rPr>
      </w:pPr>
      <w:r w:rsidRPr="00CC2E8B">
        <w:rPr>
          <w:rFonts w:asciiTheme="majorHAnsi" w:hAnsiTheme="majorHAnsi" w:cstheme="majorHAnsi"/>
          <w:lang w:val="x-none" w:eastAsia="x-none"/>
        </w:rPr>
        <w:t xml:space="preserve">W przypadku zaistnienia zmian w prawie skutkujących nałożeniem na Wykonawcę dodatkowych obciążeń </w:t>
      </w:r>
      <w:proofErr w:type="spellStart"/>
      <w:r w:rsidRPr="00CC2E8B">
        <w:rPr>
          <w:rFonts w:asciiTheme="majorHAnsi" w:hAnsiTheme="majorHAnsi" w:cstheme="majorHAnsi"/>
          <w:lang w:val="x-none" w:eastAsia="x-none"/>
        </w:rPr>
        <w:t>parapodatkowych</w:t>
      </w:r>
      <w:proofErr w:type="spellEnd"/>
      <w:r w:rsidRPr="00CC2E8B">
        <w:rPr>
          <w:rFonts w:asciiTheme="majorHAnsi" w:hAnsiTheme="majorHAnsi" w:cstheme="majorHAnsi"/>
          <w:lang w:val="x-none" w:eastAsia="x-none"/>
        </w:rPr>
        <w:t xml:space="preserve"> (np. zmian w systemie certyfikatów), Wykonawca zwróci się do Zamawiającego z informacją o wprowadzonych zmianach prawnych określając jednocześnie wpływ tych zmian na zmianę ceny jednostkowej paliwa gazowego. Wprowadzenie do rozliczeń zmienionej jednostkowej ceny paliwa gazowego jest możliwe po zawarciu stosownego aneksu.  </w:t>
      </w:r>
    </w:p>
    <w:p w14:paraId="438FABE3" w14:textId="77777777" w:rsidR="00CC2E8B" w:rsidRPr="00CC2E8B" w:rsidRDefault="00CC2E8B" w:rsidP="001E4C07">
      <w:pPr>
        <w:numPr>
          <w:ilvl w:val="0"/>
          <w:numId w:val="36"/>
        </w:numPr>
        <w:spacing w:before="60" w:after="60" w:line="276" w:lineRule="auto"/>
        <w:contextualSpacing/>
        <w:rPr>
          <w:rFonts w:asciiTheme="majorHAnsi" w:hAnsiTheme="majorHAnsi" w:cstheme="majorHAnsi"/>
          <w:lang w:val="x-none" w:eastAsia="x-none"/>
        </w:rPr>
      </w:pPr>
      <w:r w:rsidRPr="00CC2E8B">
        <w:rPr>
          <w:rFonts w:asciiTheme="majorHAnsi" w:hAnsiTheme="majorHAnsi" w:cstheme="majorHAnsi"/>
          <w:lang w:val="x-none" w:eastAsia="x-none"/>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w:t>
      </w:r>
      <w:r w:rsidRPr="00CC2E8B">
        <w:rPr>
          <w:rFonts w:asciiTheme="majorHAnsi" w:hAnsiTheme="majorHAnsi" w:cstheme="majorHAnsi"/>
          <w:lang w:val="x-none" w:eastAsia="x-none"/>
        </w:rPr>
        <w:lastRenderedPageBreak/>
        <w:t xml:space="preserve">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686F374D" w14:textId="77777777" w:rsidR="00CC2E8B" w:rsidRDefault="00CC2E8B" w:rsidP="001E4C07">
      <w:pPr>
        <w:numPr>
          <w:ilvl w:val="0"/>
          <w:numId w:val="36"/>
        </w:numPr>
        <w:spacing w:before="60" w:after="60" w:line="276" w:lineRule="auto"/>
        <w:contextualSpacing/>
        <w:rPr>
          <w:rFonts w:asciiTheme="majorHAnsi" w:hAnsiTheme="majorHAnsi" w:cstheme="majorHAnsi"/>
          <w:lang w:val="x-none"/>
        </w:rPr>
      </w:pPr>
      <w:r w:rsidRPr="00CC2E8B">
        <w:rPr>
          <w:rFonts w:asciiTheme="majorHAnsi" w:hAnsiTheme="majorHAnsi" w:cstheme="majorHAnsi"/>
          <w:lang w:val="x-none"/>
        </w:rPr>
        <w:t xml:space="preserve">Zamawiający oświadcza, że może nie wyrazić zgody na zmianę wynagrodzenia w przypadku zmiany cenny netto </w:t>
      </w:r>
      <w:r w:rsidRPr="00CC2E8B">
        <w:rPr>
          <w:rFonts w:asciiTheme="majorHAnsi" w:hAnsiTheme="majorHAnsi" w:cstheme="majorHAnsi"/>
        </w:rPr>
        <w:t xml:space="preserve">gazu </w:t>
      </w:r>
      <w:r w:rsidRPr="00CC2E8B">
        <w:rPr>
          <w:rFonts w:asciiTheme="majorHAnsi" w:hAnsiTheme="majorHAnsi" w:cstheme="majorHAnsi"/>
          <w:lang w:val="x-none"/>
        </w:rPr>
        <w:t xml:space="preserve">w związku ze zmianą kwalifikacji w zakresie podatku akcyzowego oraz ustawowej zmiany opodatkowania podatkiem akcyzowym. Zamawiający wyjaśnia ,że w związku z tym, że umowa zostanie zawarta na czas określony – 1 rok, Wykonawca powinien przewidzieć te okoliczności i określić cenę w taki sposób aby oszacować wartość ceny z uwzględnieniem czynników zewnętrznych. </w:t>
      </w:r>
    </w:p>
    <w:p w14:paraId="73239D18" w14:textId="77777777" w:rsidR="00CC2E8B" w:rsidRDefault="00CC2E8B" w:rsidP="00702DAF">
      <w:pPr>
        <w:numPr>
          <w:ilvl w:val="0"/>
          <w:numId w:val="36"/>
        </w:numPr>
        <w:spacing w:before="60" w:after="60" w:line="276" w:lineRule="auto"/>
        <w:contextualSpacing/>
        <w:rPr>
          <w:rFonts w:asciiTheme="majorHAnsi" w:hAnsiTheme="majorHAnsi" w:cstheme="majorHAnsi"/>
          <w:lang w:val="x-none"/>
        </w:rPr>
      </w:pPr>
      <w:r w:rsidRPr="00CC2E8B">
        <w:rPr>
          <w:rFonts w:asciiTheme="majorHAnsi" w:hAnsiTheme="majorHAnsi" w:cstheme="majorHAnsi"/>
          <w:lang w:val="x-none" w:eastAsia="x-none"/>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100CC46E" w14:textId="6774F784" w:rsidR="00CC2E8B" w:rsidRPr="00702DAF" w:rsidRDefault="00CC2E8B" w:rsidP="00702DAF">
      <w:pPr>
        <w:numPr>
          <w:ilvl w:val="0"/>
          <w:numId w:val="36"/>
        </w:numPr>
        <w:spacing w:before="60" w:after="60" w:line="276" w:lineRule="auto"/>
        <w:contextualSpacing/>
        <w:rPr>
          <w:rFonts w:asciiTheme="majorHAnsi" w:hAnsiTheme="majorHAnsi" w:cstheme="majorHAnsi"/>
          <w:sz w:val="20"/>
          <w:szCs w:val="20"/>
          <w:lang w:val="x-none"/>
        </w:rPr>
      </w:pPr>
      <w:r w:rsidRPr="00702DAF">
        <w:rPr>
          <w:rFonts w:asciiTheme="majorHAnsi" w:hAnsiTheme="majorHAnsi" w:cstheme="majorHAnsi"/>
          <w:sz w:val="20"/>
          <w:szCs w:val="20"/>
          <w:lang w:val="x-none" w:eastAsia="x-none"/>
        </w:rPr>
        <w:t xml:space="preserve">Ponadto przewiduje się możliwość wprowadzenia zmian postanowień zawartej umowy </w:t>
      </w:r>
      <w:r w:rsidR="001E4C07" w:rsidRPr="00702DAF">
        <w:rPr>
          <w:rFonts w:asciiTheme="majorHAnsi" w:hAnsiTheme="majorHAnsi" w:cstheme="majorHAnsi"/>
          <w:sz w:val="20"/>
          <w:szCs w:val="20"/>
          <w:lang w:val="x-none"/>
        </w:rPr>
        <w:br/>
      </w:r>
      <w:r w:rsidRPr="00702DAF">
        <w:rPr>
          <w:rFonts w:asciiTheme="majorHAnsi" w:hAnsiTheme="majorHAnsi" w:cstheme="majorHAnsi"/>
          <w:sz w:val="20"/>
          <w:szCs w:val="20"/>
          <w:lang w:val="x-none" w:eastAsia="x-none"/>
        </w:rPr>
        <w:t xml:space="preserve">w stosunku do treści przedłożonej w postępowaniu oferty, na podstawie której dokonano wyboru Wykonawcy, w następujących przypadkach: </w:t>
      </w:r>
    </w:p>
    <w:p w14:paraId="22F1BE6B" w14:textId="3BB0723E" w:rsidR="00702DAF" w:rsidRPr="00702DAF" w:rsidRDefault="00702DAF" w:rsidP="00702DAF">
      <w:pPr>
        <w:pStyle w:val="Default"/>
        <w:numPr>
          <w:ilvl w:val="0"/>
          <w:numId w:val="41"/>
        </w:numPr>
        <w:spacing w:line="276" w:lineRule="auto"/>
        <w:rPr>
          <w:rFonts w:asciiTheme="majorHAnsi" w:hAnsiTheme="majorHAnsi" w:cstheme="majorHAnsi"/>
          <w:color w:val="auto"/>
          <w:sz w:val="22"/>
          <w:szCs w:val="22"/>
        </w:rPr>
      </w:pPr>
      <w:r w:rsidRPr="00702DAF">
        <w:rPr>
          <w:rFonts w:asciiTheme="majorHAnsi" w:hAnsiTheme="majorHAnsi" w:cstheme="majorHAnsi"/>
          <w:color w:val="auto"/>
          <w:sz w:val="22"/>
          <w:szCs w:val="22"/>
        </w:rPr>
        <w:t>wystąpienia siły wyższej, zmian lub okoliczności, których nie dało się przewidzieć w dacie zawarcia umowy, a których wprowadzenie jest konieczne do prawidłowego wykonania przedmiotu umowy, zgodnie z przepisami Prawa energetycznego lub wydanymi na tej podstawie przepisami wykonawczymi;</w:t>
      </w:r>
    </w:p>
    <w:p w14:paraId="2F22CD5D" w14:textId="67BBFF4A" w:rsidR="00702DAF" w:rsidRPr="00702DAF" w:rsidRDefault="00702DAF" w:rsidP="00702DAF">
      <w:pPr>
        <w:pStyle w:val="Default"/>
        <w:numPr>
          <w:ilvl w:val="0"/>
          <w:numId w:val="41"/>
        </w:numPr>
        <w:spacing w:line="276" w:lineRule="auto"/>
        <w:rPr>
          <w:rFonts w:asciiTheme="majorHAnsi" w:hAnsiTheme="majorHAnsi" w:cstheme="majorHAnsi"/>
          <w:color w:val="auto"/>
          <w:sz w:val="22"/>
          <w:szCs w:val="22"/>
        </w:rPr>
      </w:pPr>
      <w:r w:rsidRPr="00702DAF">
        <w:rPr>
          <w:rFonts w:asciiTheme="majorHAnsi" w:hAnsiTheme="majorHAnsi" w:cstheme="majorHAnsi"/>
          <w:color w:val="auto"/>
          <w:sz w:val="22"/>
          <w:szCs w:val="22"/>
        </w:rPr>
        <w:t xml:space="preserve">zmiany organów uprawnionych do reprezentacji zarówno Zamawiającego, jak </w:t>
      </w:r>
      <w:r>
        <w:rPr>
          <w:rFonts w:asciiTheme="majorHAnsi" w:hAnsiTheme="majorHAnsi" w:cstheme="majorHAnsi"/>
          <w:color w:val="auto"/>
          <w:sz w:val="22"/>
          <w:szCs w:val="22"/>
        </w:rPr>
        <w:br/>
      </w:r>
      <w:r w:rsidRPr="00702DAF">
        <w:rPr>
          <w:rFonts w:asciiTheme="majorHAnsi" w:hAnsiTheme="majorHAnsi" w:cstheme="majorHAnsi"/>
          <w:color w:val="auto"/>
          <w:sz w:val="22"/>
          <w:szCs w:val="22"/>
        </w:rPr>
        <w:t>i Wykonawcy, danych adresowych stron umowy lub innych danych, które</w:t>
      </w:r>
      <w:r>
        <w:rPr>
          <w:rFonts w:asciiTheme="majorHAnsi" w:hAnsiTheme="majorHAnsi" w:cstheme="majorHAnsi"/>
          <w:color w:val="auto"/>
          <w:sz w:val="22"/>
          <w:szCs w:val="22"/>
        </w:rPr>
        <w:br/>
      </w:r>
      <w:r w:rsidRPr="00702DAF">
        <w:rPr>
          <w:rFonts w:asciiTheme="majorHAnsi" w:hAnsiTheme="majorHAnsi" w:cstheme="majorHAnsi"/>
          <w:color w:val="auto"/>
          <w:sz w:val="22"/>
          <w:szCs w:val="22"/>
        </w:rPr>
        <w:t xml:space="preserve"> w umowie mają charakter czysto informacyjny (np. nr konta bankowego);</w:t>
      </w:r>
    </w:p>
    <w:p w14:paraId="652D2EFE" w14:textId="77777777" w:rsidR="00702DAF" w:rsidRPr="00702DAF" w:rsidRDefault="00702DAF" w:rsidP="00702DAF">
      <w:pPr>
        <w:pStyle w:val="Default"/>
        <w:numPr>
          <w:ilvl w:val="0"/>
          <w:numId w:val="41"/>
        </w:numPr>
        <w:spacing w:line="276" w:lineRule="auto"/>
        <w:rPr>
          <w:rFonts w:asciiTheme="majorHAnsi" w:hAnsiTheme="majorHAnsi" w:cstheme="majorHAnsi"/>
          <w:color w:val="auto"/>
          <w:sz w:val="22"/>
          <w:szCs w:val="22"/>
        </w:rPr>
      </w:pPr>
      <w:r w:rsidRPr="00702DAF">
        <w:rPr>
          <w:rFonts w:asciiTheme="majorHAnsi" w:hAnsiTheme="majorHAnsi" w:cstheme="majorHAnsi"/>
          <w:color w:val="auto"/>
          <w:sz w:val="22"/>
          <w:szCs w:val="22"/>
        </w:rPr>
        <w:t>zmiany podmiotu odpowiedzialnego za rozliczanie niezbilansowanego gazu ziemnego dostarczonego i pobranego z systemu;</w:t>
      </w:r>
    </w:p>
    <w:p w14:paraId="1170A7AF" w14:textId="77777777" w:rsidR="00702DAF" w:rsidRPr="00702DAF" w:rsidRDefault="00702DAF" w:rsidP="00702DAF">
      <w:pPr>
        <w:pStyle w:val="Default"/>
        <w:numPr>
          <w:ilvl w:val="0"/>
          <w:numId w:val="41"/>
        </w:numPr>
        <w:spacing w:line="276" w:lineRule="auto"/>
        <w:rPr>
          <w:rFonts w:asciiTheme="majorHAnsi" w:hAnsiTheme="majorHAnsi" w:cstheme="majorHAnsi"/>
          <w:color w:val="auto"/>
          <w:sz w:val="22"/>
          <w:szCs w:val="22"/>
        </w:rPr>
      </w:pPr>
      <w:r w:rsidRPr="00702DAF">
        <w:rPr>
          <w:rFonts w:asciiTheme="majorHAnsi" w:hAnsiTheme="majorHAnsi" w:cstheme="majorHAnsi"/>
          <w:color w:val="auto"/>
          <w:sz w:val="22"/>
          <w:szCs w:val="22"/>
        </w:rPr>
        <w:t>zmiany terminu rozpoczęcia dostaw gazu ziemnego do poszczególnych punktów poboru, jeżeli zmiana ta wynika z okoliczności niezależnych od stron, w szczególności z przedłużającej się procedury zmiany sprzedawcy u Operatora Systemu Dystrybucyjnego (OSD);</w:t>
      </w:r>
    </w:p>
    <w:p w14:paraId="29DD9D26" w14:textId="77777777" w:rsidR="00702DAF" w:rsidRPr="00702DAF" w:rsidRDefault="00702DAF" w:rsidP="00702DAF">
      <w:pPr>
        <w:pStyle w:val="Default"/>
        <w:numPr>
          <w:ilvl w:val="0"/>
          <w:numId w:val="41"/>
        </w:numPr>
        <w:spacing w:line="276" w:lineRule="auto"/>
        <w:rPr>
          <w:rFonts w:asciiTheme="majorHAnsi" w:hAnsiTheme="majorHAnsi" w:cstheme="majorHAnsi"/>
          <w:color w:val="auto"/>
          <w:sz w:val="22"/>
          <w:szCs w:val="22"/>
        </w:rPr>
      </w:pPr>
      <w:r w:rsidRPr="00702DAF">
        <w:rPr>
          <w:rFonts w:asciiTheme="majorHAnsi" w:hAnsiTheme="majorHAnsi" w:cstheme="majorHAnsi"/>
          <w:color w:val="auto"/>
          <w:sz w:val="22"/>
          <w:szCs w:val="22"/>
        </w:rPr>
        <w:t>regulacji prawnych wprowadzonych w życie po dacie podpisania umowy, wywołujących potrzebę zmiany umowy, wraz ze skutkami wprowadzenia takiej zmiany;</w:t>
      </w:r>
    </w:p>
    <w:p w14:paraId="35E2739A" w14:textId="77777777" w:rsidR="00702DAF" w:rsidRPr="00702DAF" w:rsidRDefault="00702DAF" w:rsidP="00702DAF">
      <w:pPr>
        <w:pStyle w:val="Default"/>
        <w:numPr>
          <w:ilvl w:val="0"/>
          <w:numId w:val="41"/>
        </w:numPr>
        <w:spacing w:line="276" w:lineRule="auto"/>
        <w:rPr>
          <w:rFonts w:asciiTheme="majorHAnsi" w:hAnsiTheme="majorHAnsi" w:cstheme="majorHAnsi"/>
          <w:color w:val="auto"/>
          <w:sz w:val="22"/>
          <w:szCs w:val="22"/>
        </w:rPr>
      </w:pPr>
      <w:r w:rsidRPr="00702DAF">
        <w:rPr>
          <w:rFonts w:asciiTheme="majorHAnsi" w:hAnsiTheme="majorHAnsi" w:cstheme="majorHAnsi"/>
          <w:color w:val="auto"/>
          <w:sz w:val="22"/>
          <w:szCs w:val="22"/>
        </w:rPr>
        <w:t>oznaczenia danych dotyczących Zamawiającego i/lub Wykonawcy;</w:t>
      </w:r>
    </w:p>
    <w:p w14:paraId="4B79A8A5" w14:textId="77777777" w:rsidR="00702DAF" w:rsidRPr="00702DAF" w:rsidRDefault="00702DAF" w:rsidP="00702DAF">
      <w:pPr>
        <w:pStyle w:val="Default"/>
        <w:numPr>
          <w:ilvl w:val="0"/>
          <w:numId w:val="41"/>
        </w:numPr>
        <w:spacing w:line="276" w:lineRule="auto"/>
        <w:rPr>
          <w:rFonts w:asciiTheme="majorHAnsi" w:hAnsiTheme="majorHAnsi" w:cstheme="majorHAnsi"/>
          <w:color w:val="auto"/>
          <w:sz w:val="22"/>
          <w:szCs w:val="22"/>
        </w:rPr>
      </w:pPr>
      <w:r w:rsidRPr="00702DAF">
        <w:rPr>
          <w:rFonts w:asciiTheme="majorHAnsi" w:hAnsiTheme="majorHAnsi" w:cstheme="majorHAnsi"/>
          <w:color w:val="auto"/>
          <w:sz w:val="22"/>
          <w:szCs w:val="22"/>
        </w:rPr>
        <w:t>oczywistych omyłek pisarskich i rachunkowych w treści umowy;</w:t>
      </w:r>
    </w:p>
    <w:p w14:paraId="1547A9A5" w14:textId="77777777" w:rsidR="00702DAF" w:rsidRPr="00702DAF" w:rsidRDefault="00702DAF" w:rsidP="00702DAF">
      <w:pPr>
        <w:pStyle w:val="Default"/>
        <w:numPr>
          <w:ilvl w:val="0"/>
          <w:numId w:val="41"/>
        </w:numPr>
        <w:spacing w:line="276" w:lineRule="auto"/>
        <w:rPr>
          <w:rFonts w:asciiTheme="majorHAnsi" w:hAnsiTheme="majorHAnsi" w:cstheme="majorHAnsi"/>
          <w:color w:val="auto"/>
          <w:sz w:val="22"/>
          <w:szCs w:val="22"/>
        </w:rPr>
      </w:pPr>
      <w:r w:rsidRPr="00702DAF">
        <w:rPr>
          <w:rFonts w:asciiTheme="majorHAnsi" w:hAnsiTheme="majorHAnsi" w:cstheme="majorHAnsi"/>
          <w:color w:val="auto"/>
          <w:sz w:val="22"/>
          <w:szCs w:val="22"/>
        </w:rPr>
        <w:t xml:space="preserve">rezygnacji przez Zamawiającego z punktów poboru wymienionych </w:t>
      </w:r>
      <w:r w:rsidRPr="00702DAF">
        <w:rPr>
          <w:rFonts w:asciiTheme="majorHAnsi" w:hAnsiTheme="majorHAnsi" w:cstheme="majorHAnsi"/>
          <w:color w:val="auto"/>
          <w:sz w:val="22"/>
          <w:szCs w:val="22"/>
        </w:rPr>
        <w:br/>
        <w:t>w niniejszej SWZ w przypadku przekazania, sprzedaży, wynajmu obiektu innemu właścicielowi oraz w przypadku zamknięcia lub likwidacji obiektu;</w:t>
      </w:r>
    </w:p>
    <w:p w14:paraId="7943E166" w14:textId="159FDA4E" w:rsidR="00702DAF" w:rsidRPr="00702DAF" w:rsidRDefault="00702DAF" w:rsidP="00702DAF">
      <w:pPr>
        <w:pStyle w:val="Default"/>
        <w:numPr>
          <w:ilvl w:val="0"/>
          <w:numId w:val="41"/>
        </w:numPr>
        <w:spacing w:line="276" w:lineRule="auto"/>
        <w:rPr>
          <w:rFonts w:asciiTheme="majorHAnsi" w:hAnsiTheme="majorHAnsi" w:cstheme="majorHAnsi"/>
          <w:color w:val="auto"/>
          <w:sz w:val="22"/>
          <w:szCs w:val="22"/>
        </w:rPr>
      </w:pPr>
      <w:r w:rsidRPr="00702DAF">
        <w:rPr>
          <w:rFonts w:asciiTheme="majorHAnsi" w:hAnsiTheme="majorHAnsi" w:cstheme="majorHAnsi"/>
          <w:color w:val="auto"/>
          <w:sz w:val="22"/>
          <w:szCs w:val="22"/>
        </w:rPr>
        <w:t xml:space="preserve">zwiększenia przez Zamawiającego ilości punktów poboru wymienionych </w:t>
      </w:r>
      <w:r>
        <w:rPr>
          <w:rFonts w:asciiTheme="majorHAnsi" w:hAnsiTheme="majorHAnsi" w:cstheme="majorHAnsi"/>
          <w:color w:val="auto"/>
          <w:sz w:val="22"/>
          <w:szCs w:val="22"/>
        </w:rPr>
        <w:br/>
      </w:r>
      <w:r w:rsidRPr="00702DAF">
        <w:rPr>
          <w:rFonts w:asciiTheme="majorHAnsi" w:hAnsiTheme="majorHAnsi" w:cstheme="majorHAnsi"/>
          <w:color w:val="auto"/>
          <w:sz w:val="22"/>
          <w:szCs w:val="22"/>
        </w:rPr>
        <w:t>w obrębie grup taryfowych określonych w ofercie Wykonawcy.</w:t>
      </w:r>
    </w:p>
    <w:p w14:paraId="0D486FAD" w14:textId="2EF108D4" w:rsidR="00702DAF" w:rsidRDefault="00702DAF" w:rsidP="00702DAF">
      <w:pPr>
        <w:spacing w:before="60" w:after="60" w:line="276" w:lineRule="auto"/>
        <w:contextualSpacing/>
        <w:rPr>
          <w:rFonts w:asciiTheme="majorHAnsi" w:hAnsiTheme="majorHAnsi" w:cstheme="majorHAnsi"/>
          <w:lang w:val="x-none" w:eastAsia="x-none"/>
        </w:rPr>
      </w:pPr>
    </w:p>
    <w:p w14:paraId="2673A070" w14:textId="3CDEBACF" w:rsidR="00F049C1" w:rsidRDefault="00F049C1" w:rsidP="00CC5F2D">
      <w:pPr>
        <w:ind w:left="0" w:firstLine="0"/>
        <w:rPr>
          <w:rFonts w:ascii="Palatino Linotype" w:hAnsi="Palatino Linotype"/>
        </w:rPr>
      </w:pPr>
    </w:p>
    <w:p w14:paraId="24CFFEC6" w14:textId="61E3017E" w:rsidR="00CC5F2D" w:rsidRPr="00CC5F2D" w:rsidRDefault="00CC5F2D" w:rsidP="00CC5F2D">
      <w:pPr>
        <w:spacing w:line="276" w:lineRule="auto"/>
        <w:ind w:left="360" w:firstLine="0"/>
        <w:contextualSpacing/>
        <w:jc w:val="center"/>
        <w:rPr>
          <w:rFonts w:asciiTheme="minorHAnsi" w:hAnsiTheme="minorHAnsi" w:cstheme="minorHAnsi"/>
          <w:b/>
        </w:rPr>
      </w:pPr>
      <w:r w:rsidRPr="00CC5F2D">
        <w:rPr>
          <w:rFonts w:asciiTheme="minorHAnsi" w:hAnsiTheme="minorHAnsi" w:cstheme="minorHAnsi"/>
          <w:b/>
        </w:rPr>
        <w:lastRenderedPageBreak/>
        <w:t xml:space="preserve">§ </w:t>
      </w:r>
      <w:r w:rsidR="001E4C07" w:rsidRPr="00CC5F2D">
        <w:rPr>
          <w:rFonts w:asciiTheme="minorHAnsi" w:hAnsiTheme="minorHAnsi" w:cstheme="minorHAnsi"/>
          <w:b/>
        </w:rPr>
        <w:t>1</w:t>
      </w:r>
      <w:r w:rsidR="001E4C07">
        <w:rPr>
          <w:rFonts w:asciiTheme="minorHAnsi" w:hAnsiTheme="minorHAnsi" w:cstheme="minorHAnsi"/>
          <w:b/>
        </w:rPr>
        <w:t>3</w:t>
      </w:r>
    </w:p>
    <w:p w14:paraId="5A6DB30B" w14:textId="77777777" w:rsidR="00CC5F2D" w:rsidRPr="00CC5F2D" w:rsidRDefault="00CC5F2D" w:rsidP="00CC5F2D">
      <w:pPr>
        <w:spacing w:line="276" w:lineRule="auto"/>
        <w:ind w:left="360" w:firstLine="0"/>
        <w:contextualSpacing/>
        <w:jc w:val="center"/>
        <w:rPr>
          <w:rFonts w:asciiTheme="minorHAnsi" w:hAnsiTheme="minorHAnsi" w:cstheme="minorHAnsi"/>
          <w:b/>
        </w:rPr>
      </w:pPr>
      <w:r w:rsidRPr="00CC5F2D">
        <w:rPr>
          <w:rFonts w:asciiTheme="minorHAnsi" w:hAnsiTheme="minorHAnsi" w:cstheme="minorHAnsi"/>
          <w:b/>
        </w:rPr>
        <w:t>Postanowienia końcowe</w:t>
      </w:r>
    </w:p>
    <w:p w14:paraId="3D7A80EB" w14:textId="77777777" w:rsidR="00CC5F2D" w:rsidRPr="00CC5F2D" w:rsidRDefault="00CC5F2D" w:rsidP="00946F0F">
      <w:pPr>
        <w:numPr>
          <w:ilvl w:val="0"/>
          <w:numId w:val="28"/>
        </w:numPr>
        <w:spacing w:line="276" w:lineRule="auto"/>
        <w:ind w:left="709" w:hanging="357"/>
        <w:rPr>
          <w:rFonts w:asciiTheme="majorHAnsi" w:hAnsiTheme="majorHAnsi" w:cstheme="majorHAnsi"/>
        </w:rPr>
      </w:pPr>
      <w:r w:rsidRPr="00CC5F2D">
        <w:rPr>
          <w:rFonts w:asciiTheme="majorHAnsi" w:hAnsiTheme="majorHAnsi" w:cstheme="majorHAnsi"/>
        </w:rPr>
        <w:t xml:space="preserve">W sprawach nieuregulowanych postanowieniami umowy zastosowanie mają przepisy Kodeksu cywilnego. </w:t>
      </w:r>
    </w:p>
    <w:p w14:paraId="1FB07BA2" w14:textId="77777777" w:rsidR="00CC5F2D" w:rsidRPr="00CC5F2D" w:rsidRDefault="00CC5F2D" w:rsidP="00946F0F">
      <w:pPr>
        <w:numPr>
          <w:ilvl w:val="0"/>
          <w:numId w:val="28"/>
        </w:numPr>
        <w:spacing w:line="276" w:lineRule="auto"/>
        <w:ind w:left="709" w:hanging="357"/>
        <w:rPr>
          <w:rFonts w:asciiTheme="majorHAnsi" w:hAnsiTheme="majorHAnsi" w:cstheme="majorHAnsi"/>
        </w:rPr>
      </w:pPr>
      <w:r w:rsidRPr="00CC5F2D">
        <w:rPr>
          <w:rFonts w:asciiTheme="majorHAnsi" w:hAnsiTheme="majorHAnsi" w:cstheme="majorHAnsi"/>
        </w:rPr>
        <w:t xml:space="preserve">Wykonawca nie może bez zgody Zamawiającego dokonać cesji wierzytelności, przysługującej mu z tytułu realizacji umowy na osoby trzecie. </w:t>
      </w:r>
    </w:p>
    <w:p w14:paraId="5083BB89" w14:textId="77777777" w:rsidR="00CC5F2D" w:rsidRPr="00CC5F2D" w:rsidRDefault="00CC5F2D" w:rsidP="00946F0F">
      <w:pPr>
        <w:numPr>
          <w:ilvl w:val="0"/>
          <w:numId w:val="28"/>
        </w:numPr>
        <w:spacing w:line="276" w:lineRule="auto"/>
        <w:ind w:left="709" w:hanging="357"/>
        <w:rPr>
          <w:rFonts w:asciiTheme="majorHAnsi" w:hAnsiTheme="majorHAnsi" w:cstheme="majorHAnsi"/>
        </w:rPr>
      </w:pPr>
      <w:r w:rsidRPr="00CC5F2D">
        <w:rPr>
          <w:rFonts w:asciiTheme="majorHAnsi" w:hAnsiTheme="majorHAnsi" w:cstheme="majorHAnsi"/>
          <w:color w:val="000000" w:themeColor="text1"/>
        </w:rPr>
        <w:t>Wszelkie zmiany i uzupełnienia treści umowy mogą być dokonywane wyłącznie w formie pisemnego aneksu, podpisanego przez obie strony, pod rygorem nieważności.</w:t>
      </w:r>
    </w:p>
    <w:p w14:paraId="68BE4DC2" w14:textId="77777777" w:rsidR="00CC5F2D" w:rsidRPr="00CC5F2D" w:rsidRDefault="00CC5F2D" w:rsidP="00946F0F">
      <w:pPr>
        <w:numPr>
          <w:ilvl w:val="0"/>
          <w:numId w:val="28"/>
        </w:numPr>
        <w:spacing w:line="276" w:lineRule="auto"/>
        <w:ind w:left="709" w:hanging="357"/>
        <w:rPr>
          <w:rFonts w:asciiTheme="majorHAnsi" w:hAnsiTheme="majorHAnsi" w:cstheme="majorHAnsi"/>
        </w:rPr>
      </w:pPr>
      <w:r w:rsidRPr="00CC5F2D">
        <w:rPr>
          <w:rFonts w:asciiTheme="majorHAnsi" w:hAnsiTheme="majorHAnsi" w:cstheme="majorHAnsi"/>
        </w:rPr>
        <w:t xml:space="preserve">Wszelkie pisma przewidziane umową uważa się za skutecznie doręczone, jeżeli zostały przesłane za zwrotnym potwierdzeniem odbioru listem poleconym lub innego potwierdzonego doręczenia na adresy wymienione w preambule niniejszej Umowy. </w:t>
      </w:r>
    </w:p>
    <w:p w14:paraId="67BA0742" w14:textId="77777777" w:rsidR="00CC5F2D" w:rsidRPr="00CC5F2D" w:rsidRDefault="00CC5F2D" w:rsidP="00946F0F">
      <w:pPr>
        <w:numPr>
          <w:ilvl w:val="0"/>
          <w:numId w:val="28"/>
        </w:numPr>
        <w:spacing w:line="276" w:lineRule="auto"/>
        <w:ind w:left="709" w:hanging="357"/>
        <w:rPr>
          <w:rFonts w:asciiTheme="majorHAnsi" w:hAnsiTheme="majorHAnsi" w:cstheme="majorHAnsi"/>
        </w:rPr>
      </w:pPr>
      <w:r w:rsidRPr="00CC5F2D">
        <w:rPr>
          <w:rFonts w:asciiTheme="majorHAnsi" w:hAnsiTheme="majorHAnsi" w:cstheme="majorHAnsi"/>
        </w:rPr>
        <w:t xml:space="preserve">Każda ze stron zobowiązuje się do powiadomienia drugiej strony o każdorazowej zmianie swojego adresu. W przypadku braku powiadomienia o zmianie adresu doręczenie dokonane na ostatnio wskazany adres będą uważane za skuteczne. </w:t>
      </w:r>
    </w:p>
    <w:p w14:paraId="66B54B83" w14:textId="77777777" w:rsidR="00CC5F2D" w:rsidRPr="00CC5F2D" w:rsidRDefault="00CC5F2D" w:rsidP="00946F0F">
      <w:pPr>
        <w:numPr>
          <w:ilvl w:val="0"/>
          <w:numId w:val="28"/>
        </w:numPr>
        <w:spacing w:line="276" w:lineRule="auto"/>
        <w:ind w:left="709" w:hanging="357"/>
        <w:rPr>
          <w:rFonts w:asciiTheme="majorHAnsi" w:hAnsiTheme="majorHAnsi" w:cstheme="majorHAnsi"/>
        </w:rPr>
      </w:pPr>
      <w:r w:rsidRPr="00CC5F2D">
        <w:rPr>
          <w:rFonts w:asciiTheme="majorHAnsi" w:hAnsiTheme="majorHAnsi" w:cstheme="majorHAnsi"/>
        </w:rPr>
        <w:t xml:space="preserve">Nagłówki paragrafów nie stanowią treści umowy i nie będą brane pod uwagę przy jej interpretacji. </w:t>
      </w:r>
    </w:p>
    <w:p w14:paraId="541EC6F1" w14:textId="77777777" w:rsidR="00CC5F2D" w:rsidRPr="00CC5F2D" w:rsidRDefault="00CC5F2D" w:rsidP="00946F0F">
      <w:pPr>
        <w:numPr>
          <w:ilvl w:val="0"/>
          <w:numId w:val="28"/>
        </w:numPr>
        <w:spacing w:line="276" w:lineRule="auto"/>
        <w:ind w:left="709" w:hanging="357"/>
        <w:rPr>
          <w:rFonts w:asciiTheme="majorHAnsi" w:hAnsiTheme="majorHAnsi" w:cstheme="majorHAnsi"/>
        </w:rPr>
      </w:pPr>
      <w:r w:rsidRPr="00CC5F2D">
        <w:rPr>
          <w:rFonts w:asciiTheme="majorHAnsi" w:hAnsiTheme="majorHAnsi" w:cstheme="majorHAnsi"/>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stronny poddają rozstrzygnięciu przez sąd miejscowo właściwy dla Zamawiającego. </w:t>
      </w:r>
    </w:p>
    <w:p w14:paraId="331975BD" w14:textId="563BE747" w:rsidR="00CC2E8B" w:rsidRPr="0071040E" w:rsidRDefault="00CC5F2D" w:rsidP="0071040E">
      <w:pPr>
        <w:numPr>
          <w:ilvl w:val="0"/>
          <w:numId w:val="28"/>
        </w:numPr>
        <w:spacing w:after="160" w:line="276" w:lineRule="auto"/>
        <w:ind w:left="714" w:hanging="357"/>
        <w:rPr>
          <w:rFonts w:asciiTheme="majorHAnsi" w:hAnsiTheme="majorHAnsi" w:cstheme="majorHAnsi"/>
        </w:rPr>
      </w:pPr>
      <w:r w:rsidRPr="00CC5F2D">
        <w:rPr>
          <w:rFonts w:asciiTheme="majorHAnsi" w:hAnsiTheme="majorHAnsi" w:cstheme="majorHAnsi"/>
        </w:rPr>
        <w:t>Umowę sporządzono w dwóch jednobrzmiących egzemplarzach, po jednym dla każdej ze stron.</w:t>
      </w:r>
    </w:p>
    <w:p w14:paraId="006CAA9F" w14:textId="77777777" w:rsidR="0071040E" w:rsidRDefault="009B27B3" w:rsidP="009B27B3">
      <w:pPr>
        <w:rPr>
          <w:rFonts w:asciiTheme="minorHAnsi" w:hAnsiTheme="minorHAnsi" w:cstheme="minorHAnsi"/>
          <w:b/>
          <w:color w:val="000000" w:themeColor="text1"/>
        </w:rPr>
      </w:pPr>
      <w:r w:rsidRPr="009B27B3">
        <w:rPr>
          <w:rFonts w:asciiTheme="minorHAnsi" w:hAnsiTheme="minorHAnsi" w:cstheme="minorHAnsi"/>
          <w:b/>
          <w:color w:val="000000" w:themeColor="text1"/>
        </w:rPr>
        <w:t xml:space="preserve">      </w:t>
      </w:r>
    </w:p>
    <w:p w14:paraId="12762B2F" w14:textId="5A802086" w:rsidR="009B27B3" w:rsidRPr="009B27B3" w:rsidRDefault="009B27B3" w:rsidP="009B27B3">
      <w:pPr>
        <w:rPr>
          <w:rFonts w:asciiTheme="minorHAnsi" w:hAnsiTheme="minorHAnsi" w:cstheme="minorHAnsi"/>
          <w:b/>
          <w:color w:val="000000" w:themeColor="text1"/>
        </w:rPr>
      </w:pPr>
      <w:r w:rsidRPr="009B27B3">
        <w:rPr>
          <w:rFonts w:asciiTheme="minorHAnsi" w:hAnsiTheme="minorHAnsi" w:cstheme="minorHAnsi"/>
          <w:b/>
          <w:color w:val="000000" w:themeColor="text1"/>
        </w:rPr>
        <w:t xml:space="preserve">    Zamawiający:                                                                                        Wykonawca:</w:t>
      </w:r>
    </w:p>
    <w:p w14:paraId="35536C2E" w14:textId="77777777" w:rsidR="0071040E" w:rsidRDefault="0071040E" w:rsidP="00702DAF">
      <w:pPr>
        <w:ind w:left="0" w:firstLine="0"/>
        <w:rPr>
          <w:rFonts w:ascii="Palatino Linotype" w:hAnsi="Palatino Linotype"/>
        </w:rPr>
      </w:pPr>
    </w:p>
    <w:p w14:paraId="18BDAFC1" w14:textId="45184F1D" w:rsidR="0071040E" w:rsidRDefault="0071040E" w:rsidP="0071040E">
      <w:pPr>
        <w:spacing w:line="276" w:lineRule="auto"/>
        <w:rPr>
          <w:rFonts w:asciiTheme="majorHAnsi" w:hAnsiTheme="majorHAnsi" w:cstheme="majorHAnsi"/>
          <w:color w:val="FF0000"/>
          <w:sz w:val="24"/>
          <w:szCs w:val="24"/>
        </w:rPr>
      </w:pPr>
    </w:p>
    <w:p w14:paraId="509FEDFE" w14:textId="77777777" w:rsidR="00702DAF" w:rsidRPr="008F1BFF" w:rsidRDefault="00702DAF" w:rsidP="0071040E">
      <w:pPr>
        <w:spacing w:line="276" w:lineRule="auto"/>
        <w:rPr>
          <w:rFonts w:asciiTheme="majorHAnsi" w:hAnsiTheme="majorHAnsi" w:cstheme="majorHAnsi"/>
          <w:color w:val="FF0000"/>
          <w:sz w:val="24"/>
          <w:szCs w:val="24"/>
        </w:rPr>
      </w:pPr>
    </w:p>
    <w:p w14:paraId="400C4FA9" w14:textId="77777777" w:rsidR="0071040E" w:rsidRPr="008F1BFF" w:rsidRDefault="0071040E" w:rsidP="0071040E">
      <w:pPr>
        <w:pStyle w:val="Heading20"/>
        <w:keepNext/>
        <w:keepLines/>
        <w:shd w:val="clear" w:color="auto" w:fill="auto"/>
        <w:spacing w:before="0" w:line="276" w:lineRule="auto"/>
        <w:rPr>
          <w:rFonts w:asciiTheme="majorHAnsi" w:hAnsiTheme="majorHAnsi" w:cstheme="majorHAnsi"/>
          <w:sz w:val="24"/>
          <w:szCs w:val="24"/>
        </w:rPr>
      </w:pPr>
      <w:r w:rsidRPr="008F1BFF">
        <w:rPr>
          <w:rFonts w:asciiTheme="majorHAnsi" w:hAnsiTheme="majorHAnsi" w:cstheme="majorHAnsi"/>
          <w:sz w:val="24"/>
          <w:szCs w:val="24"/>
        </w:rPr>
        <w:t xml:space="preserve">Umowę sporządził/a:……………………………………….. </w:t>
      </w:r>
    </w:p>
    <w:p w14:paraId="3358EA5A" w14:textId="77777777" w:rsidR="0071040E" w:rsidRPr="008F1BFF" w:rsidRDefault="0071040E" w:rsidP="0071040E">
      <w:pPr>
        <w:pStyle w:val="Heading20"/>
        <w:keepNext/>
        <w:keepLines/>
        <w:shd w:val="clear" w:color="auto" w:fill="auto"/>
        <w:spacing w:before="0" w:line="276" w:lineRule="auto"/>
        <w:ind w:left="880" w:hanging="880"/>
        <w:rPr>
          <w:rFonts w:asciiTheme="majorHAnsi" w:hAnsiTheme="majorHAnsi" w:cstheme="majorHAnsi"/>
          <w:sz w:val="24"/>
          <w:szCs w:val="24"/>
        </w:rPr>
      </w:pPr>
    </w:p>
    <w:p w14:paraId="75233E02" w14:textId="77777777" w:rsidR="0071040E" w:rsidRPr="008F1BFF" w:rsidRDefault="0071040E" w:rsidP="0071040E">
      <w:pPr>
        <w:pStyle w:val="Heading20"/>
        <w:keepNext/>
        <w:keepLines/>
        <w:shd w:val="clear" w:color="auto" w:fill="auto"/>
        <w:spacing w:before="0" w:line="276" w:lineRule="auto"/>
        <w:ind w:left="880" w:hanging="880"/>
        <w:rPr>
          <w:rFonts w:asciiTheme="majorHAnsi" w:hAnsiTheme="majorHAnsi" w:cstheme="majorHAnsi"/>
          <w:sz w:val="24"/>
          <w:szCs w:val="24"/>
        </w:rPr>
      </w:pPr>
    </w:p>
    <w:p w14:paraId="640EBF39" w14:textId="77777777" w:rsidR="0071040E" w:rsidRPr="008F1BFF" w:rsidRDefault="0071040E" w:rsidP="0071040E">
      <w:pPr>
        <w:pStyle w:val="Heading20"/>
        <w:keepNext/>
        <w:keepLines/>
        <w:shd w:val="clear" w:color="auto" w:fill="auto"/>
        <w:spacing w:before="0" w:line="276" w:lineRule="auto"/>
        <w:ind w:left="880" w:hanging="880"/>
        <w:rPr>
          <w:rFonts w:asciiTheme="majorHAnsi" w:hAnsiTheme="majorHAnsi" w:cstheme="majorHAnsi"/>
          <w:sz w:val="24"/>
          <w:szCs w:val="24"/>
        </w:rPr>
      </w:pPr>
      <w:r w:rsidRPr="008F1BFF">
        <w:rPr>
          <w:rFonts w:asciiTheme="majorHAnsi" w:hAnsiTheme="majorHAnsi" w:cstheme="majorHAnsi"/>
          <w:sz w:val="24"/>
          <w:szCs w:val="24"/>
        </w:rPr>
        <w:t>Akceptacja Radcy Prawnego:………………………………</w:t>
      </w:r>
    </w:p>
    <w:p w14:paraId="24CAC826" w14:textId="77777777" w:rsidR="0071040E" w:rsidRPr="008F1BFF" w:rsidRDefault="0071040E" w:rsidP="0071040E">
      <w:pPr>
        <w:pStyle w:val="Heading20"/>
        <w:keepNext/>
        <w:keepLines/>
        <w:shd w:val="clear" w:color="auto" w:fill="auto"/>
        <w:spacing w:before="0" w:line="276" w:lineRule="auto"/>
        <w:ind w:left="880" w:hanging="880"/>
        <w:rPr>
          <w:rFonts w:asciiTheme="majorHAnsi" w:hAnsiTheme="majorHAnsi" w:cstheme="majorHAnsi"/>
          <w:sz w:val="24"/>
          <w:szCs w:val="24"/>
        </w:rPr>
      </w:pPr>
    </w:p>
    <w:p w14:paraId="126D1680" w14:textId="77777777" w:rsidR="0071040E" w:rsidRPr="008F1BFF" w:rsidRDefault="0071040E" w:rsidP="0071040E">
      <w:pPr>
        <w:pStyle w:val="Heading20"/>
        <w:keepNext/>
        <w:keepLines/>
        <w:shd w:val="clear" w:color="auto" w:fill="auto"/>
        <w:spacing w:before="0" w:line="276" w:lineRule="auto"/>
        <w:ind w:left="880" w:hanging="880"/>
        <w:rPr>
          <w:rFonts w:asciiTheme="majorHAnsi" w:hAnsiTheme="majorHAnsi" w:cstheme="majorHAnsi"/>
          <w:sz w:val="24"/>
          <w:szCs w:val="24"/>
        </w:rPr>
      </w:pPr>
    </w:p>
    <w:p w14:paraId="481F02EC" w14:textId="2A6D7B1A" w:rsidR="00CC2E8B" w:rsidRPr="00702DAF" w:rsidRDefault="0071040E" w:rsidP="00702DAF">
      <w:pPr>
        <w:pStyle w:val="Heading20"/>
        <w:keepNext/>
        <w:keepLines/>
        <w:shd w:val="clear" w:color="auto" w:fill="auto"/>
        <w:spacing w:before="0" w:line="276" w:lineRule="auto"/>
        <w:ind w:left="880" w:hanging="880"/>
        <w:rPr>
          <w:rFonts w:asciiTheme="majorHAnsi" w:hAnsiTheme="majorHAnsi" w:cstheme="majorHAnsi"/>
          <w:sz w:val="24"/>
          <w:szCs w:val="24"/>
        </w:rPr>
      </w:pPr>
      <w:r w:rsidRPr="008F1BFF">
        <w:rPr>
          <w:rFonts w:asciiTheme="majorHAnsi" w:hAnsiTheme="majorHAnsi" w:cstheme="majorHAnsi"/>
          <w:sz w:val="24"/>
          <w:szCs w:val="24"/>
        </w:rPr>
        <w:t>Akceptacja finansowa:………………………………………</w:t>
      </w:r>
    </w:p>
    <w:p w14:paraId="65F4C142" w14:textId="77777777" w:rsidR="009B27B3" w:rsidRDefault="009B27B3" w:rsidP="0071040E">
      <w:pPr>
        <w:ind w:left="0" w:firstLine="0"/>
        <w:rPr>
          <w:rFonts w:ascii="Palatino Linotype" w:hAnsi="Palatino Linotype"/>
        </w:rPr>
      </w:pPr>
    </w:p>
    <w:p w14:paraId="19E8B827" w14:textId="49D9676E" w:rsidR="00F049C1" w:rsidRPr="00BD19A5" w:rsidRDefault="00BD19A5" w:rsidP="00BD19A5">
      <w:pPr>
        <w:jc w:val="left"/>
        <w:rPr>
          <w:rFonts w:asciiTheme="minorHAnsi" w:hAnsiTheme="minorHAnsi" w:cstheme="minorHAnsi"/>
          <w:sz w:val="18"/>
          <w:szCs w:val="18"/>
        </w:rPr>
      </w:pPr>
      <w:r w:rsidRPr="00BD19A5">
        <w:rPr>
          <w:rFonts w:asciiTheme="minorHAnsi" w:hAnsiTheme="minorHAnsi" w:cstheme="minorHAnsi"/>
          <w:sz w:val="18"/>
          <w:szCs w:val="18"/>
        </w:rPr>
        <w:t>Załączniki  do umowy :</w:t>
      </w:r>
    </w:p>
    <w:p w14:paraId="6640AD44" w14:textId="77777777" w:rsidR="00BD19A5" w:rsidRPr="00B07A9B" w:rsidRDefault="00BD19A5" w:rsidP="00946F0F">
      <w:pPr>
        <w:pStyle w:val="Akapitzlist"/>
        <w:numPr>
          <w:ilvl w:val="3"/>
          <w:numId w:val="27"/>
        </w:numPr>
        <w:spacing w:line="240" w:lineRule="auto"/>
        <w:ind w:left="714" w:hanging="357"/>
        <w:rPr>
          <w:rFonts w:asciiTheme="majorHAnsi" w:hAnsiTheme="majorHAnsi" w:cstheme="majorHAnsi"/>
          <w:noProof/>
          <w:sz w:val="18"/>
          <w:szCs w:val="18"/>
          <w:lang w:val="x-none" w:eastAsia="x-none"/>
        </w:rPr>
      </w:pPr>
      <w:r w:rsidRPr="00B07A9B">
        <w:rPr>
          <w:rFonts w:asciiTheme="majorHAnsi" w:hAnsiTheme="majorHAnsi" w:cstheme="majorHAnsi"/>
          <w:sz w:val="18"/>
          <w:szCs w:val="18"/>
          <w:lang w:val="x-none" w:eastAsia="x-none"/>
        </w:rPr>
        <w:t xml:space="preserve">WYKAZ PUNKTÓW POBORU </w:t>
      </w:r>
      <w:r w:rsidRPr="00B07A9B">
        <w:rPr>
          <w:rFonts w:asciiTheme="majorHAnsi" w:hAnsiTheme="majorHAnsi" w:cstheme="majorHAnsi"/>
          <w:noProof/>
          <w:sz w:val="18"/>
          <w:szCs w:val="18"/>
          <w:lang w:val="x-none" w:eastAsia="x-none"/>
        </w:rPr>
        <w:t xml:space="preserve">PALIWA GAZOWEGO </w:t>
      </w:r>
    </w:p>
    <w:p w14:paraId="57C1233B" w14:textId="77777777" w:rsidR="00BD19A5" w:rsidRPr="00B07A9B" w:rsidRDefault="00BD19A5" w:rsidP="00946F0F">
      <w:pPr>
        <w:pStyle w:val="Akapitzlist"/>
        <w:numPr>
          <w:ilvl w:val="0"/>
          <w:numId w:val="27"/>
        </w:numPr>
        <w:autoSpaceDE w:val="0"/>
        <w:spacing w:line="240" w:lineRule="auto"/>
        <w:ind w:left="714" w:hanging="357"/>
        <w:rPr>
          <w:rFonts w:asciiTheme="majorHAnsi" w:hAnsiTheme="majorHAnsi" w:cstheme="majorHAnsi"/>
          <w:sz w:val="18"/>
          <w:szCs w:val="18"/>
        </w:rPr>
      </w:pPr>
      <w:r w:rsidRPr="00B07A9B">
        <w:rPr>
          <w:rFonts w:asciiTheme="majorHAnsi" w:hAnsiTheme="majorHAnsi" w:cstheme="majorHAnsi"/>
          <w:sz w:val="18"/>
          <w:szCs w:val="18"/>
        </w:rPr>
        <w:t>PEŁNOMOCNICTWO</w:t>
      </w:r>
    </w:p>
    <w:p w14:paraId="2EBE727A" w14:textId="2E4CEA31" w:rsidR="00BD19A5" w:rsidRPr="00B07A9B" w:rsidRDefault="00BD19A5" w:rsidP="00946F0F">
      <w:pPr>
        <w:pStyle w:val="Akapitzlist"/>
        <w:numPr>
          <w:ilvl w:val="0"/>
          <w:numId w:val="27"/>
        </w:numPr>
        <w:autoSpaceDE w:val="0"/>
        <w:spacing w:line="240" w:lineRule="auto"/>
        <w:ind w:left="714" w:hanging="357"/>
        <w:rPr>
          <w:rFonts w:asciiTheme="majorHAnsi" w:hAnsiTheme="majorHAnsi" w:cstheme="majorHAnsi"/>
          <w:sz w:val="18"/>
          <w:szCs w:val="18"/>
        </w:rPr>
      </w:pPr>
      <w:r w:rsidRPr="00B07A9B">
        <w:rPr>
          <w:rFonts w:asciiTheme="majorHAnsi" w:eastAsia="Calibri" w:hAnsiTheme="majorHAnsi" w:cstheme="majorHAnsi"/>
          <w:sz w:val="18"/>
          <w:szCs w:val="18"/>
          <w:lang w:eastAsia="en-US"/>
        </w:rPr>
        <w:t>KLAUZULA INFORMACYJNA W ZAKRESIE PRZETWARZANIA DANYCH OSOBOWYCH</w:t>
      </w:r>
    </w:p>
    <w:p w14:paraId="3461C094" w14:textId="3BA937C8" w:rsidR="00BD19A5" w:rsidRPr="00B07A9B" w:rsidRDefault="00B07A9B" w:rsidP="00946F0F">
      <w:pPr>
        <w:pStyle w:val="Akapitzlist"/>
        <w:numPr>
          <w:ilvl w:val="0"/>
          <w:numId w:val="27"/>
        </w:numPr>
        <w:jc w:val="left"/>
        <w:rPr>
          <w:rFonts w:asciiTheme="majorHAnsi" w:hAnsiTheme="majorHAnsi" w:cstheme="majorHAnsi"/>
          <w:sz w:val="18"/>
          <w:szCs w:val="18"/>
        </w:rPr>
      </w:pPr>
      <w:r w:rsidRPr="00B07A9B">
        <w:rPr>
          <w:rFonts w:asciiTheme="majorHAnsi" w:hAnsiTheme="majorHAnsi" w:cstheme="majorHAnsi"/>
          <w:sz w:val="18"/>
          <w:szCs w:val="18"/>
        </w:rPr>
        <w:t>OFERTA WYKONAWCY</w:t>
      </w:r>
    </w:p>
    <w:p w14:paraId="2177E88A" w14:textId="77777777" w:rsidR="00CC5F2D" w:rsidRDefault="00CC5F2D" w:rsidP="004A647E">
      <w:pPr>
        <w:rPr>
          <w:rFonts w:ascii="Palatino Linotype" w:hAnsi="Palatino Linotype"/>
        </w:rPr>
      </w:pPr>
    </w:p>
    <w:p w14:paraId="6D952EB3" w14:textId="77777777" w:rsidR="001E4C07" w:rsidRDefault="001E4C07" w:rsidP="00BD19A5">
      <w:pPr>
        <w:jc w:val="right"/>
        <w:rPr>
          <w:rFonts w:eastAsia="Calibri" w:cs="Calibri"/>
          <w:b/>
          <w:bCs/>
          <w:sz w:val="18"/>
          <w:szCs w:val="18"/>
          <w:lang w:eastAsia="en-US"/>
        </w:rPr>
      </w:pPr>
    </w:p>
    <w:p w14:paraId="60415640" w14:textId="77777777" w:rsidR="001E4C07" w:rsidRDefault="001E4C07" w:rsidP="00BD19A5">
      <w:pPr>
        <w:jc w:val="right"/>
        <w:rPr>
          <w:rFonts w:eastAsia="Calibri" w:cs="Calibri"/>
          <w:b/>
          <w:bCs/>
          <w:sz w:val="18"/>
          <w:szCs w:val="18"/>
          <w:lang w:eastAsia="en-US"/>
        </w:rPr>
      </w:pPr>
    </w:p>
    <w:p w14:paraId="634C78E5" w14:textId="0F2D8483" w:rsidR="00F049C1" w:rsidRPr="00BD19A5" w:rsidRDefault="00BD19A5" w:rsidP="00BD19A5">
      <w:pPr>
        <w:jc w:val="right"/>
        <w:rPr>
          <w:rFonts w:ascii="Palatino Linotype" w:hAnsi="Palatino Linotype"/>
          <w:sz w:val="18"/>
          <w:szCs w:val="18"/>
        </w:rPr>
      </w:pPr>
      <w:r w:rsidRPr="00BD19A5">
        <w:rPr>
          <w:rFonts w:eastAsia="Calibri" w:cs="Calibri"/>
          <w:b/>
          <w:bCs/>
          <w:sz w:val="18"/>
          <w:szCs w:val="18"/>
          <w:lang w:eastAsia="en-US"/>
        </w:rPr>
        <w:t>Załącznik nr 1 do UMOWY NR …………/ŚZN/2021</w:t>
      </w:r>
    </w:p>
    <w:p w14:paraId="292FD63B" w14:textId="77777777" w:rsidR="00F049C1" w:rsidRPr="00F049C1" w:rsidRDefault="00F049C1" w:rsidP="00F049C1">
      <w:pPr>
        <w:spacing w:line="240" w:lineRule="auto"/>
        <w:ind w:left="0" w:firstLine="0"/>
        <w:jc w:val="center"/>
        <w:rPr>
          <w:rFonts w:asciiTheme="minorHAnsi" w:hAnsiTheme="minorHAnsi" w:cstheme="minorHAnsi"/>
          <w:b/>
          <w:bCs/>
          <w:sz w:val="20"/>
          <w:szCs w:val="16"/>
          <w:lang w:val="x-none" w:eastAsia="x-none"/>
        </w:rPr>
      </w:pPr>
    </w:p>
    <w:p w14:paraId="2B3A5340" w14:textId="77777777" w:rsidR="00F049C1" w:rsidRPr="00F049C1" w:rsidRDefault="00F049C1" w:rsidP="00F049C1">
      <w:pPr>
        <w:spacing w:line="240" w:lineRule="auto"/>
        <w:ind w:left="0" w:firstLine="0"/>
        <w:jc w:val="center"/>
        <w:rPr>
          <w:rFonts w:asciiTheme="minorHAnsi" w:hAnsiTheme="minorHAnsi" w:cstheme="minorHAnsi"/>
          <w:b/>
          <w:bCs/>
          <w:noProof/>
          <w:sz w:val="20"/>
          <w:szCs w:val="20"/>
          <w:lang w:val="x-none" w:eastAsia="x-none"/>
        </w:rPr>
      </w:pPr>
      <w:r w:rsidRPr="00F049C1">
        <w:rPr>
          <w:rFonts w:asciiTheme="minorHAnsi" w:hAnsiTheme="minorHAnsi" w:cstheme="minorHAnsi"/>
          <w:b/>
          <w:bCs/>
          <w:sz w:val="20"/>
          <w:szCs w:val="16"/>
          <w:lang w:val="x-none" w:eastAsia="x-none"/>
        </w:rPr>
        <w:t xml:space="preserve">WYKAZ PUNKTÓW POBORU </w:t>
      </w:r>
      <w:r w:rsidRPr="00F049C1">
        <w:rPr>
          <w:rFonts w:asciiTheme="minorHAnsi" w:hAnsiTheme="minorHAnsi" w:cstheme="minorHAnsi"/>
          <w:b/>
          <w:bCs/>
          <w:noProof/>
          <w:sz w:val="20"/>
          <w:szCs w:val="20"/>
          <w:lang w:val="x-none" w:eastAsia="x-none"/>
        </w:rPr>
        <w:t xml:space="preserve">PALIWA GAZOWEGO </w:t>
      </w:r>
    </w:p>
    <w:tbl>
      <w:tblPr>
        <w:tblpPr w:leftFromText="141" w:rightFromText="141" w:vertAnchor="text" w:horzAnchor="margin" w:tblpX="-5" w:tblpY="327"/>
        <w:tblW w:w="9546" w:type="dxa"/>
        <w:tblLayout w:type="fixed"/>
        <w:tblCellMar>
          <w:left w:w="70" w:type="dxa"/>
          <w:right w:w="70" w:type="dxa"/>
        </w:tblCellMar>
        <w:tblLook w:val="04A0" w:firstRow="1" w:lastRow="0" w:firstColumn="1" w:lastColumn="0" w:noHBand="0" w:noVBand="1"/>
      </w:tblPr>
      <w:tblGrid>
        <w:gridCol w:w="421"/>
        <w:gridCol w:w="1834"/>
        <w:gridCol w:w="870"/>
        <w:gridCol w:w="726"/>
        <w:gridCol w:w="1161"/>
        <w:gridCol w:w="1451"/>
        <w:gridCol w:w="1163"/>
        <w:gridCol w:w="1920"/>
      </w:tblGrid>
      <w:tr w:rsidR="00F049C1" w:rsidRPr="00F049C1" w14:paraId="4D8A3AC7" w14:textId="77777777" w:rsidTr="00F049C1">
        <w:trPr>
          <w:trHeight w:val="1440"/>
        </w:trPr>
        <w:tc>
          <w:tcPr>
            <w:tcW w:w="4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989277" w14:textId="6F311F2E" w:rsidR="00F049C1" w:rsidRPr="00F049C1" w:rsidRDefault="00F049C1" w:rsidP="00F049C1">
            <w:pPr>
              <w:spacing w:line="240" w:lineRule="auto"/>
              <w:ind w:left="0" w:firstLine="0"/>
              <w:jc w:val="center"/>
              <w:rPr>
                <w:rFonts w:asciiTheme="majorHAnsi" w:hAnsiTheme="majorHAnsi" w:cstheme="majorHAnsi"/>
                <w:sz w:val="16"/>
                <w:szCs w:val="16"/>
              </w:rPr>
            </w:pPr>
            <w:r>
              <w:rPr>
                <w:rFonts w:asciiTheme="majorHAnsi" w:hAnsiTheme="majorHAnsi" w:cstheme="majorHAnsi"/>
                <w:sz w:val="16"/>
                <w:szCs w:val="16"/>
              </w:rPr>
              <w:t>Lp.</w:t>
            </w:r>
          </w:p>
        </w:tc>
        <w:tc>
          <w:tcPr>
            <w:tcW w:w="18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37E5BA" w14:textId="77777777" w:rsidR="00F049C1" w:rsidRPr="00F049C1" w:rsidRDefault="00F049C1" w:rsidP="00F049C1">
            <w:pPr>
              <w:spacing w:line="240" w:lineRule="auto"/>
              <w:ind w:left="0" w:firstLine="0"/>
              <w:jc w:val="center"/>
              <w:rPr>
                <w:rFonts w:asciiTheme="majorHAnsi" w:hAnsiTheme="majorHAnsi" w:cstheme="majorHAnsi"/>
                <w:sz w:val="16"/>
                <w:szCs w:val="16"/>
              </w:rPr>
            </w:pPr>
            <w:r w:rsidRPr="00F049C1">
              <w:rPr>
                <w:rFonts w:asciiTheme="majorHAnsi" w:hAnsiTheme="majorHAnsi" w:cstheme="majorHAnsi"/>
                <w:sz w:val="16"/>
                <w:szCs w:val="16"/>
              </w:rPr>
              <w:t xml:space="preserve">Lokalizacja punktu poboru </w:t>
            </w:r>
          </w:p>
        </w:tc>
        <w:tc>
          <w:tcPr>
            <w:tcW w:w="8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74EC36" w14:textId="77777777" w:rsidR="00F049C1" w:rsidRPr="00F049C1" w:rsidRDefault="00F049C1" w:rsidP="00F049C1">
            <w:pPr>
              <w:spacing w:line="240" w:lineRule="auto"/>
              <w:ind w:left="0" w:firstLine="0"/>
              <w:jc w:val="center"/>
              <w:rPr>
                <w:rFonts w:asciiTheme="majorHAnsi" w:hAnsiTheme="majorHAnsi" w:cstheme="majorHAnsi"/>
                <w:sz w:val="16"/>
                <w:szCs w:val="16"/>
              </w:rPr>
            </w:pPr>
            <w:r w:rsidRPr="00F049C1">
              <w:rPr>
                <w:rFonts w:asciiTheme="majorHAnsi" w:hAnsiTheme="majorHAnsi" w:cstheme="majorHAnsi"/>
                <w:sz w:val="16"/>
                <w:szCs w:val="16"/>
              </w:rPr>
              <w:t xml:space="preserve">Grupa taryfowa </w:t>
            </w:r>
          </w:p>
          <w:p w14:paraId="5A968CB6" w14:textId="77777777" w:rsidR="00F049C1" w:rsidRPr="00F049C1" w:rsidRDefault="00F049C1" w:rsidP="00F049C1">
            <w:pPr>
              <w:spacing w:line="240" w:lineRule="auto"/>
              <w:ind w:left="0" w:firstLine="0"/>
              <w:jc w:val="center"/>
              <w:rPr>
                <w:rFonts w:asciiTheme="majorHAnsi" w:hAnsiTheme="majorHAnsi" w:cstheme="majorHAnsi"/>
                <w:sz w:val="16"/>
                <w:szCs w:val="16"/>
              </w:rPr>
            </w:pPr>
            <w:r w:rsidRPr="00F049C1">
              <w:rPr>
                <w:rFonts w:asciiTheme="majorHAnsi" w:hAnsiTheme="majorHAnsi" w:cstheme="majorHAnsi"/>
                <w:sz w:val="16"/>
                <w:szCs w:val="16"/>
              </w:rPr>
              <w:t>obecnego sprzedawcy</w:t>
            </w:r>
          </w:p>
        </w:tc>
        <w:tc>
          <w:tcPr>
            <w:tcW w:w="7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A10BB1" w14:textId="77777777" w:rsidR="00F049C1" w:rsidRPr="00F049C1" w:rsidRDefault="00F049C1" w:rsidP="00F049C1">
            <w:pPr>
              <w:spacing w:line="240" w:lineRule="auto"/>
              <w:ind w:left="0" w:firstLine="0"/>
              <w:jc w:val="center"/>
              <w:rPr>
                <w:rFonts w:asciiTheme="majorHAnsi" w:hAnsiTheme="majorHAnsi" w:cstheme="majorHAnsi"/>
                <w:sz w:val="16"/>
                <w:szCs w:val="16"/>
              </w:rPr>
            </w:pPr>
            <w:r w:rsidRPr="00F049C1">
              <w:rPr>
                <w:rFonts w:asciiTheme="majorHAnsi" w:hAnsiTheme="majorHAnsi" w:cstheme="majorHAnsi"/>
                <w:sz w:val="16"/>
                <w:szCs w:val="16"/>
              </w:rPr>
              <w:t>Grupa taryfowa OSD</w:t>
            </w:r>
          </w:p>
        </w:tc>
        <w:tc>
          <w:tcPr>
            <w:tcW w:w="11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4A7386" w14:textId="77777777" w:rsidR="00F049C1" w:rsidRPr="00F049C1" w:rsidRDefault="00F049C1" w:rsidP="00F049C1">
            <w:pPr>
              <w:spacing w:line="240" w:lineRule="auto"/>
              <w:ind w:left="0" w:firstLine="0"/>
              <w:jc w:val="center"/>
              <w:rPr>
                <w:rFonts w:asciiTheme="majorHAnsi" w:hAnsiTheme="majorHAnsi" w:cstheme="majorHAnsi"/>
                <w:sz w:val="16"/>
                <w:szCs w:val="16"/>
              </w:rPr>
            </w:pPr>
            <w:r w:rsidRPr="00F049C1">
              <w:rPr>
                <w:rFonts w:asciiTheme="majorHAnsi" w:hAnsiTheme="majorHAnsi" w:cstheme="majorHAnsi"/>
                <w:sz w:val="16"/>
                <w:szCs w:val="16"/>
              </w:rPr>
              <w:t>Moc umowna</w:t>
            </w:r>
          </w:p>
        </w:tc>
        <w:tc>
          <w:tcPr>
            <w:tcW w:w="14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3E9693" w14:textId="77777777" w:rsidR="00F049C1" w:rsidRPr="00F049C1" w:rsidRDefault="00F049C1" w:rsidP="00F049C1">
            <w:pPr>
              <w:spacing w:line="240" w:lineRule="auto"/>
              <w:ind w:left="0" w:firstLine="0"/>
              <w:jc w:val="center"/>
              <w:rPr>
                <w:rFonts w:asciiTheme="majorHAnsi" w:hAnsiTheme="majorHAnsi" w:cstheme="majorHAnsi"/>
                <w:sz w:val="16"/>
                <w:szCs w:val="16"/>
              </w:rPr>
            </w:pPr>
          </w:p>
          <w:p w14:paraId="04235667" w14:textId="77777777" w:rsidR="00F049C1" w:rsidRPr="00F049C1" w:rsidRDefault="00F049C1" w:rsidP="00F049C1">
            <w:pPr>
              <w:spacing w:line="240" w:lineRule="auto"/>
              <w:ind w:left="0" w:firstLine="0"/>
              <w:jc w:val="center"/>
              <w:rPr>
                <w:rFonts w:asciiTheme="majorHAnsi" w:hAnsiTheme="majorHAnsi" w:cstheme="majorHAnsi"/>
                <w:sz w:val="4"/>
                <w:szCs w:val="4"/>
              </w:rPr>
            </w:pPr>
          </w:p>
          <w:p w14:paraId="5AB66E74" w14:textId="77777777" w:rsidR="00F049C1" w:rsidRPr="00F049C1" w:rsidRDefault="00F049C1" w:rsidP="00F049C1">
            <w:pPr>
              <w:spacing w:line="240" w:lineRule="auto"/>
              <w:ind w:left="0" w:firstLine="0"/>
              <w:jc w:val="center"/>
              <w:rPr>
                <w:rFonts w:asciiTheme="majorHAnsi" w:hAnsiTheme="majorHAnsi" w:cstheme="majorHAnsi"/>
                <w:sz w:val="4"/>
                <w:szCs w:val="4"/>
              </w:rPr>
            </w:pPr>
          </w:p>
          <w:p w14:paraId="23B84B75" w14:textId="77777777" w:rsidR="00F049C1" w:rsidRPr="00F049C1" w:rsidRDefault="00F049C1" w:rsidP="00F049C1">
            <w:pPr>
              <w:spacing w:line="240" w:lineRule="auto"/>
              <w:ind w:left="0" w:firstLine="0"/>
              <w:jc w:val="center"/>
              <w:rPr>
                <w:rFonts w:asciiTheme="majorHAnsi" w:hAnsiTheme="majorHAnsi" w:cstheme="majorHAnsi"/>
                <w:sz w:val="16"/>
                <w:szCs w:val="16"/>
              </w:rPr>
            </w:pPr>
          </w:p>
          <w:p w14:paraId="70338FE2" w14:textId="77777777" w:rsidR="00F049C1" w:rsidRPr="00F049C1" w:rsidRDefault="00F049C1" w:rsidP="00F049C1">
            <w:pPr>
              <w:spacing w:line="240" w:lineRule="auto"/>
              <w:ind w:left="0" w:firstLine="0"/>
              <w:jc w:val="center"/>
              <w:rPr>
                <w:rFonts w:asciiTheme="majorHAnsi" w:hAnsiTheme="majorHAnsi" w:cstheme="majorHAnsi"/>
                <w:sz w:val="16"/>
                <w:szCs w:val="16"/>
              </w:rPr>
            </w:pPr>
          </w:p>
          <w:p w14:paraId="0523BCC7" w14:textId="77777777" w:rsidR="00F049C1" w:rsidRPr="00F049C1" w:rsidRDefault="00F049C1" w:rsidP="00F049C1">
            <w:pPr>
              <w:spacing w:line="240" w:lineRule="auto"/>
              <w:ind w:left="0" w:firstLine="0"/>
              <w:jc w:val="center"/>
              <w:rPr>
                <w:rFonts w:asciiTheme="majorHAnsi" w:hAnsiTheme="majorHAnsi" w:cstheme="majorHAnsi"/>
                <w:sz w:val="16"/>
                <w:szCs w:val="16"/>
              </w:rPr>
            </w:pPr>
            <w:r w:rsidRPr="00F049C1">
              <w:rPr>
                <w:rFonts w:asciiTheme="majorHAnsi" w:hAnsiTheme="majorHAnsi" w:cstheme="majorHAnsi"/>
                <w:sz w:val="16"/>
                <w:szCs w:val="16"/>
              </w:rPr>
              <w:t>Nr punktu poboru</w:t>
            </w:r>
          </w:p>
        </w:tc>
        <w:tc>
          <w:tcPr>
            <w:tcW w:w="11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70DD285" w14:textId="77777777" w:rsidR="00F049C1" w:rsidRPr="00F049C1" w:rsidRDefault="00F049C1" w:rsidP="00F049C1">
            <w:pPr>
              <w:spacing w:line="240" w:lineRule="auto"/>
              <w:ind w:left="0" w:firstLine="0"/>
              <w:jc w:val="center"/>
              <w:rPr>
                <w:rFonts w:asciiTheme="majorHAnsi" w:hAnsiTheme="majorHAnsi" w:cstheme="majorHAnsi"/>
                <w:sz w:val="16"/>
                <w:szCs w:val="16"/>
              </w:rPr>
            </w:pPr>
          </w:p>
          <w:p w14:paraId="785202F1" w14:textId="77777777" w:rsidR="00F049C1" w:rsidRPr="00F049C1" w:rsidRDefault="00F049C1" w:rsidP="00F049C1">
            <w:pPr>
              <w:spacing w:line="240" w:lineRule="auto"/>
              <w:ind w:left="0" w:firstLine="0"/>
              <w:jc w:val="center"/>
              <w:rPr>
                <w:rFonts w:asciiTheme="majorHAnsi" w:hAnsiTheme="majorHAnsi" w:cstheme="majorHAnsi"/>
                <w:sz w:val="12"/>
                <w:szCs w:val="12"/>
              </w:rPr>
            </w:pPr>
          </w:p>
          <w:p w14:paraId="7D47D474" w14:textId="77777777" w:rsidR="00F049C1" w:rsidRPr="00F049C1" w:rsidRDefault="00F049C1" w:rsidP="00F049C1">
            <w:pPr>
              <w:spacing w:line="240" w:lineRule="auto"/>
              <w:ind w:left="0" w:firstLine="0"/>
              <w:jc w:val="center"/>
              <w:rPr>
                <w:rFonts w:asciiTheme="majorHAnsi" w:hAnsiTheme="majorHAnsi" w:cstheme="majorHAnsi"/>
                <w:sz w:val="16"/>
                <w:szCs w:val="16"/>
              </w:rPr>
            </w:pPr>
          </w:p>
          <w:p w14:paraId="47AE5E8D" w14:textId="77777777" w:rsidR="00F049C1" w:rsidRPr="00F049C1" w:rsidRDefault="00F049C1" w:rsidP="00F049C1">
            <w:pPr>
              <w:spacing w:line="240" w:lineRule="auto"/>
              <w:ind w:left="0" w:firstLine="0"/>
              <w:jc w:val="center"/>
              <w:rPr>
                <w:rFonts w:asciiTheme="majorHAnsi" w:hAnsiTheme="majorHAnsi" w:cstheme="majorHAnsi"/>
                <w:sz w:val="16"/>
                <w:szCs w:val="16"/>
              </w:rPr>
            </w:pPr>
          </w:p>
          <w:p w14:paraId="076E1D2B" w14:textId="77777777" w:rsidR="00F049C1" w:rsidRPr="00F049C1" w:rsidRDefault="00F049C1" w:rsidP="00F049C1">
            <w:pPr>
              <w:spacing w:line="240" w:lineRule="auto"/>
              <w:ind w:left="0" w:firstLine="0"/>
              <w:jc w:val="center"/>
              <w:rPr>
                <w:rFonts w:asciiTheme="majorHAnsi" w:hAnsiTheme="majorHAnsi" w:cstheme="majorHAnsi"/>
                <w:sz w:val="16"/>
                <w:szCs w:val="16"/>
              </w:rPr>
            </w:pPr>
            <w:r w:rsidRPr="00F049C1">
              <w:rPr>
                <w:rFonts w:asciiTheme="majorHAnsi" w:hAnsiTheme="majorHAnsi" w:cstheme="majorHAnsi"/>
                <w:sz w:val="16"/>
                <w:szCs w:val="16"/>
              </w:rPr>
              <w:t>Nr gazomierza</w:t>
            </w:r>
          </w:p>
        </w:tc>
        <w:tc>
          <w:tcPr>
            <w:tcW w:w="19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61BB36" w14:textId="77777777" w:rsidR="00F049C1" w:rsidRPr="00F049C1" w:rsidRDefault="00F049C1" w:rsidP="00F049C1">
            <w:pPr>
              <w:spacing w:line="240" w:lineRule="auto"/>
              <w:ind w:left="0" w:firstLine="0"/>
              <w:jc w:val="center"/>
              <w:rPr>
                <w:rFonts w:asciiTheme="majorHAnsi" w:hAnsiTheme="majorHAnsi" w:cstheme="majorHAnsi"/>
                <w:sz w:val="16"/>
                <w:szCs w:val="16"/>
              </w:rPr>
            </w:pPr>
          </w:p>
          <w:p w14:paraId="0E57D020" w14:textId="77777777" w:rsidR="00F049C1" w:rsidRPr="00F049C1" w:rsidRDefault="00F049C1" w:rsidP="00F049C1">
            <w:pPr>
              <w:spacing w:line="240" w:lineRule="auto"/>
              <w:ind w:left="0" w:firstLine="0"/>
              <w:jc w:val="center"/>
              <w:rPr>
                <w:rFonts w:asciiTheme="majorHAnsi" w:hAnsiTheme="majorHAnsi" w:cstheme="majorHAnsi"/>
                <w:sz w:val="16"/>
                <w:szCs w:val="16"/>
              </w:rPr>
            </w:pPr>
          </w:p>
          <w:p w14:paraId="59D8165E" w14:textId="449851BA" w:rsidR="00F049C1" w:rsidRPr="00F049C1" w:rsidRDefault="00F049C1" w:rsidP="00F049C1">
            <w:pPr>
              <w:spacing w:line="240" w:lineRule="auto"/>
              <w:ind w:left="0" w:firstLine="0"/>
              <w:jc w:val="center"/>
              <w:rPr>
                <w:rFonts w:asciiTheme="majorHAnsi" w:hAnsiTheme="majorHAnsi" w:cstheme="majorHAnsi"/>
                <w:sz w:val="16"/>
                <w:szCs w:val="16"/>
              </w:rPr>
            </w:pPr>
            <w:r w:rsidRPr="00F049C1">
              <w:rPr>
                <w:rFonts w:asciiTheme="majorHAnsi" w:hAnsiTheme="majorHAnsi" w:cstheme="majorHAnsi"/>
                <w:sz w:val="16"/>
                <w:szCs w:val="16"/>
              </w:rPr>
              <w:t xml:space="preserve">Przewidywany pobór paliwa gazowego </w:t>
            </w:r>
            <w:r w:rsidRPr="00F049C1">
              <w:rPr>
                <w:rFonts w:asciiTheme="majorHAnsi" w:hAnsiTheme="majorHAnsi" w:cstheme="majorHAnsi"/>
                <w:b/>
                <w:sz w:val="16"/>
                <w:szCs w:val="16"/>
              </w:rPr>
              <w:t>(kWh)</w:t>
            </w:r>
          </w:p>
          <w:p w14:paraId="51DEFD92" w14:textId="6D30A5A4" w:rsidR="00F049C1" w:rsidRPr="00F049C1" w:rsidRDefault="00F049C1" w:rsidP="00F049C1">
            <w:pPr>
              <w:spacing w:line="240" w:lineRule="auto"/>
              <w:ind w:left="0" w:firstLine="0"/>
              <w:jc w:val="center"/>
              <w:rPr>
                <w:rFonts w:asciiTheme="majorHAnsi" w:hAnsiTheme="majorHAnsi" w:cstheme="majorHAnsi"/>
                <w:sz w:val="16"/>
                <w:szCs w:val="16"/>
              </w:rPr>
            </w:pPr>
            <w:r w:rsidRPr="00F049C1">
              <w:rPr>
                <w:rFonts w:asciiTheme="majorHAnsi" w:hAnsiTheme="majorHAnsi" w:cstheme="majorHAnsi"/>
                <w:sz w:val="16"/>
                <w:szCs w:val="16"/>
              </w:rPr>
              <w:t xml:space="preserve">w okresie I – </w:t>
            </w:r>
            <w:r w:rsidR="005B6F9B">
              <w:rPr>
                <w:rFonts w:asciiTheme="majorHAnsi" w:hAnsiTheme="majorHAnsi" w:cstheme="majorHAnsi"/>
                <w:sz w:val="16"/>
                <w:szCs w:val="16"/>
              </w:rPr>
              <w:t xml:space="preserve">III </w:t>
            </w:r>
            <w:r w:rsidRPr="00F049C1">
              <w:rPr>
                <w:rFonts w:asciiTheme="majorHAnsi" w:hAnsiTheme="majorHAnsi" w:cstheme="majorHAnsi"/>
                <w:sz w:val="16"/>
                <w:szCs w:val="16"/>
              </w:rPr>
              <w:t>2022r.</w:t>
            </w:r>
          </w:p>
          <w:p w14:paraId="72B2B9AE" w14:textId="77777777" w:rsidR="00F049C1" w:rsidRPr="00F049C1" w:rsidRDefault="00F049C1" w:rsidP="00F049C1">
            <w:pPr>
              <w:spacing w:line="240" w:lineRule="auto"/>
              <w:ind w:left="0" w:firstLine="0"/>
              <w:jc w:val="center"/>
              <w:rPr>
                <w:rFonts w:asciiTheme="majorHAnsi" w:hAnsiTheme="majorHAnsi" w:cstheme="majorHAnsi"/>
                <w:sz w:val="16"/>
                <w:szCs w:val="16"/>
              </w:rPr>
            </w:pPr>
            <w:r w:rsidRPr="00F049C1">
              <w:rPr>
                <w:rFonts w:asciiTheme="majorHAnsi" w:hAnsiTheme="majorHAnsi" w:cstheme="majorHAnsi"/>
                <w:sz w:val="16"/>
                <w:szCs w:val="16"/>
              </w:rPr>
              <w:t>całodobowo</w:t>
            </w:r>
          </w:p>
        </w:tc>
      </w:tr>
      <w:tr w:rsidR="00F049C1" w:rsidRPr="00F049C1" w14:paraId="6FB3719E" w14:textId="77777777" w:rsidTr="00F049C1">
        <w:trPr>
          <w:trHeight w:val="10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AFDB3CB" w14:textId="77777777" w:rsidR="00F049C1" w:rsidRPr="00F049C1" w:rsidRDefault="00F049C1" w:rsidP="00F049C1">
            <w:pPr>
              <w:spacing w:line="240" w:lineRule="auto"/>
              <w:ind w:left="0" w:firstLine="0"/>
              <w:jc w:val="center"/>
              <w:rPr>
                <w:rFonts w:asciiTheme="majorHAnsi" w:hAnsiTheme="majorHAnsi" w:cstheme="majorHAnsi"/>
                <w:bCs/>
                <w:sz w:val="18"/>
                <w:szCs w:val="18"/>
              </w:rPr>
            </w:pPr>
            <w:r w:rsidRPr="00F049C1">
              <w:rPr>
                <w:rFonts w:asciiTheme="majorHAnsi" w:hAnsiTheme="majorHAnsi" w:cstheme="majorHAnsi"/>
                <w:bCs/>
                <w:sz w:val="18"/>
                <w:szCs w:val="18"/>
              </w:rPr>
              <w:t>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08F464A" w14:textId="77777777" w:rsidR="00F049C1" w:rsidRPr="00F049C1" w:rsidRDefault="00F049C1" w:rsidP="00F049C1">
            <w:pPr>
              <w:spacing w:line="240" w:lineRule="auto"/>
              <w:ind w:left="0" w:firstLine="0"/>
              <w:jc w:val="left"/>
              <w:rPr>
                <w:rFonts w:asciiTheme="majorHAnsi" w:hAnsiTheme="majorHAnsi" w:cstheme="majorHAnsi"/>
                <w:b/>
                <w:bCs/>
                <w:iCs/>
                <w:sz w:val="18"/>
                <w:szCs w:val="18"/>
              </w:rPr>
            </w:pPr>
            <w:r w:rsidRPr="00F049C1">
              <w:rPr>
                <w:rFonts w:asciiTheme="majorHAnsi" w:hAnsiTheme="majorHAnsi" w:cstheme="majorHAnsi"/>
                <w:b/>
                <w:bCs/>
                <w:iCs/>
                <w:sz w:val="18"/>
                <w:szCs w:val="18"/>
              </w:rPr>
              <w:t xml:space="preserve">ul. Wręczycka 11A,  </w:t>
            </w:r>
          </w:p>
          <w:p w14:paraId="63883489" w14:textId="77777777" w:rsidR="00F049C1" w:rsidRPr="00F049C1" w:rsidRDefault="00F049C1" w:rsidP="00F049C1">
            <w:pPr>
              <w:spacing w:line="240" w:lineRule="auto"/>
              <w:ind w:left="0" w:firstLine="0"/>
              <w:jc w:val="left"/>
              <w:rPr>
                <w:rFonts w:asciiTheme="majorHAnsi" w:hAnsiTheme="majorHAnsi" w:cstheme="majorHAnsi"/>
                <w:b/>
                <w:bCs/>
                <w:iCs/>
                <w:sz w:val="18"/>
                <w:szCs w:val="18"/>
              </w:rPr>
            </w:pPr>
            <w:r w:rsidRPr="00F049C1">
              <w:rPr>
                <w:rFonts w:asciiTheme="majorHAnsi" w:hAnsiTheme="majorHAnsi" w:cstheme="majorHAnsi"/>
                <w:b/>
                <w:bCs/>
                <w:iCs/>
                <w:sz w:val="18"/>
                <w:szCs w:val="18"/>
              </w:rPr>
              <w:t>42-200 Częstochowa</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459B0"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r w:rsidRPr="00F049C1">
              <w:rPr>
                <w:rFonts w:asciiTheme="majorHAnsi" w:hAnsiTheme="majorHAnsi" w:cstheme="majorHAnsi"/>
                <w:iCs/>
                <w:sz w:val="18"/>
                <w:szCs w:val="18"/>
              </w:rPr>
              <w:t>BW-4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E01A0AF"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r w:rsidRPr="00F049C1">
              <w:rPr>
                <w:rFonts w:asciiTheme="majorHAnsi" w:hAnsiTheme="majorHAnsi" w:cstheme="majorHAnsi"/>
                <w:iCs/>
                <w:sz w:val="18"/>
                <w:szCs w:val="18"/>
              </w:rPr>
              <w:t>W-4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F7E3B35"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r w:rsidRPr="00F049C1">
              <w:rPr>
                <w:rFonts w:asciiTheme="majorHAnsi" w:hAnsiTheme="majorHAnsi" w:cstheme="majorHAnsi"/>
                <w:iCs/>
                <w:sz w:val="18"/>
                <w:szCs w:val="18"/>
              </w:rPr>
              <w:t>110kWh/h</w:t>
            </w:r>
          </w:p>
        </w:tc>
        <w:tc>
          <w:tcPr>
            <w:tcW w:w="1451" w:type="dxa"/>
            <w:tcBorders>
              <w:top w:val="single" w:sz="4" w:space="0" w:color="auto"/>
              <w:left w:val="single" w:sz="4" w:space="0" w:color="auto"/>
              <w:bottom w:val="single" w:sz="4" w:space="0" w:color="auto"/>
              <w:right w:val="single" w:sz="4" w:space="0" w:color="auto"/>
            </w:tcBorders>
          </w:tcPr>
          <w:p w14:paraId="38B22DCE"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p>
          <w:p w14:paraId="2694119A"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p>
          <w:p w14:paraId="6FD28091" w14:textId="77777777" w:rsidR="00F049C1" w:rsidRPr="00F049C1" w:rsidRDefault="00F049C1" w:rsidP="00F049C1">
            <w:pPr>
              <w:spacing w:line="240" w:lineRule="auto"/>
              <w:ind w:left="0" w:firstLine="0"/>
              <w:rPr>
                <w:rFonts w:asciiTheme="majorHAnsi" w:hAnsiTheme="majorHAnsi" w:cstheme="majorHAnsi"/>
                <w:iCs/>
                <w:sz w:val="18"/>
                <w:szCs w:val="18"/>
              </w:rPr>
            </w:pPr>
            <w:r w:rsidRPr="00F049C1">
              <w:rPr>
                <w:rFonts w:asciiTheme="majorHAnsi" w:hAnsiTheme="majorHAnsi" w:cstheme="majorHAnsi"/>
                <w:sz w:val="18"/>
                <w:szCs w:val="18"/>
              </w:rPr>
              <w:t>PL 0030762580</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799B1B68"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p>
          <w:p w14:paraId="4E7751CD"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p>
          <w:p w14:paraId="53114A81" w14:textId="77777777" w:rsidR="00F049C1" w:rsidRPr="00F049C1" w:rsidRDefault="00F049C1" w:rsidP="00F049C1">
            <w:pPr>
              <w:spacing w:line="240" w:lineRule="auto"/>
              <w:ind w:left="0" w:firstLine="0"/>
              <w:rPr>
                <w:rFonts w:asciiTheme="majorHAnsi" w:hAnsiTheme="majorHAnsi" w:cstheme="majorHAnsi"/>
                <w:iCs/>
                <w:sz w:val="18"/>
                <w:szCs w:val="18"/>
              </w:rPr>
            </w:pPr>
            <w:r w:rsidRPr="00F049C1">
              <w:rPr>
                <w:rFonts w:asciiTheme="majorHAnsi" w:hAnsiTheme="majorHAnsi" w:cstheme="majorHAnsi"/>
                <w:iCs/>
                <w:sz w:val="18"/>
                <w:szCs w:val="18"/>
              </w:rPr>
              <w:t>1455736</w:t>
            </w: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964162C"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p>
        </w:tc>
      </w:tr>
      <w:tr w:rsidR="00F049C1" w:rsidRPr="00F049C1" w14:paraId="1850EB2C" w14:textId="77777777" w:rsidTr="00F049C1">
        <w:trPr>
          <w:trHeight w:val="1502"/>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21AC038" w14:textId="77777777" w:rsidR="00F049C1" w:rsidRPr="00F049C1" w:rsidRDefault="00F049C1" w:rsidP="00F049C1">
            <w:pPr>
              <w:spacing w:line="240" w:lineRule="auto"/>
              <w:ind w:left="0" w:firstLine="0"/>
              <w:jc w:val="center"/>
              <w:rPr>
                <w:rFonts w:asciiTheme="majorHAnsi" w:hAnsiTheme="majorHAnsi" w:cstheme="majorHAnsi"/>
                <w:bCs/>
                <w:sz w:val="18"/>
                <w:szCs w:val="18"/>
              </w:rPr>
            </w:pPr>
            <w:r w:rsidRPr="00F049C1">
              <w:rPr>
                <w:rFonts w:asciiTheme="majorHAnsi" w:hAnsiTheme="majorHAnsi" w:cstheme="majorHAnsi"/>
                <w:bCs/>
                <w:sz w:val="18"/>
                <w:szCs w:val="18"/>
              </w:rPr>
              <w:t>2.</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74D0E11" w14:textId="77777777" w:rsidR="00F049C1" w:rsidRPr="00F049C1" w:rsidRDefault="00F049C1" w:rsidP="00F049C1">
            <w:pPr>
              <w:spacing w:line="240" w:lineRule="auto"/>
              <w:ind w:left="0" w:firstLine="0"/>
              <w:jc w:val="left"/>
              <w:rPr>
                <w:rFonts w:asciiTheme="majorHAnsi" w:hAnsiTheme="majorHAnsi" w:cstheme="majorHAnsi"/>
                <w:b/>
                <w:bCs/>
                <w:iCs/>
                <w:sz w:val="18"/>
                <w:szCs w:val="18"/>
              </w:rPr>
            </w:pPr>
            <w:r w:rsidRPr="00F049C1">
              <w:rPr>
                <w:rFonts w:asciiTheme="majorHAnsi" w:hAnsiTheme="majorHAnsi" w:cstheme="majorHAnsi"/>
                <w:b/>
                <w:bCs/>
                <w:iCs/>
                <w:sz w:val="18"/>
                <w:szCs w:val="18"/>
              </w:rPr>
              <w:t xml:space="preserve">ul. 3 Maja 4A, </w:t>
            </w:r>
          </w:p>
          <w:p w14:paraId="12218755" w14:textId="77777777" w:rsidR="00F049C1" w:rsidRPr="00F049C1" w:rsidRDefault="00F049C1" w:rsidP="00F049C1">
            <w:pPr>
              <w:spacing w:line="240" w:lineRule="auto"/>
              <w:ind w:left="0" w:firstLine="0"/>
              <w:jc w:val="left"/>
              <w:rPr>
                <w:rFonts w:asciiTheme="majorHAnsi" w:hAnsiTheme="majorHAnsi" w:cstheme="majorHAnsi"/>
                <w:b/>
                <w:bCs/>
                <w:iCs/>
                <w:sz w:val="18"/>
                <w:szCs w:val="18"/>
              </w:rPr>
            </w:pPr>
            <w:r w:rsidRPr="00F049C1">
              <w:rPr>
                <w:rFonts w:asciiTheme="majorHAnsi" w:hAnsiTheme="majorHAnsi" w:cstheme="majorHAnsi"/>
                <w:b/>
                <w:bCs/>
                <w:iCs/>
                <w:sz w:val="18"/>
                <w:szCs w:val="18"/>
              </w:rPr>
              <w:t>43-200 Pszczyna</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18399"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r w:rsidRPr="00F049C1">
              <w:rPr>
                <w:rFonts w:asciiTheme="majorHAnsi" w:hAnsiTheme="majorHAnsi" w:cstheme="majorHAnsi"/>
                <w:iCs/>
                <w:sz w:val="18"/>
                <w:szCs w:val="18"/>
              </w:rPr>
              <w:t>BW-3.6</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1325580"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r w:rsidRPr="00F049C1">
              <w:rPr>
                <w:rFonts w:asciiTheme="majorHAnsi" w:hAnsiTheme="majorHAnsi" w:cstheme="majorHAnsi"/>
                <w:iCs/>
                <w:sz w:val="18"/>
                <w:szCs w:val="18"/>
              </w:rPr>
              <w:t>W-3.6</w:t>
            </w:r>
          </w:p>
        </w:tc>
        <w:tc>
          <w:tcPr>
            <w:tcW w:w="1161" w:type="dxa"/>
            <w:tcBorders>
              <w:top w:val="single" w:sz="4" w:space="0" w:color="auto"/>
              <w:left w:val="single" w:sz="4" w:space="0" w:color="auto"/>
              <w:bottom w:val="single" w:sz="4" w:space="0" w:color="auto"/>
              <w:right w:val="single" w:sz="4" w:space="0" w:color="auto"/>
            </w:tcBorders>
            <w:vAlign w:val="center"/>
          </w:tcPr>
          <w:p w14:paraId="3307164C"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r w:rsidRPr="00F049C1">
              <w:rPr>
                <w:rFonts w:asciiTheme="majorHAnsi" w:hAnsiTheme="majorHAnsi" w:cstheme="majorHAnsi"/>
                <w:iCs/>
                <w:sz w:val="18"/>
                <w:szCs w:val="18"/>
              </w:rPr>
              <w:t>110kWh/h</w:t>
            </w:r>
          </w:p>
        </w:tc>
        <w:tc>
          <w:tcPr>
            <w:tcW w:w="1451" w:type="dxa"/>
            <w:tcBorders>
              <w:top w:val="single" w:sz="4" w:space="0" w:color="auto"/>
              <w:left w:val="single" w:sz="4" w:space="0" w:color="auto"/>
              <w:bottom w:val="single" w:sz="4" w:space="0" w:color="auto"/>
              <w:right w:val="single" w:sz="4" w:space="0" w:color="auto"/>
            </w:tcBorders>
          </w:tcPr>
          <w:p w14:paraId="31EF32C2"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p>
          <w:p w14:paraId="407B0B74" w14:textId="77777777" w:rsidR="00F049C1" w:rsidRPr="00F049C1" w:rsidRDefault="00F049C1" w:rsidP="00F049C1">
            <w:pPr>
              <w:spacing w:line="240" w:lineRule="auto"/>
              <w:ind w:left="0" w:firstLine="0"/>
              <w:jc w:val="center"/>
              <w:rPr>
                <w:rFonts w:asciiTheme="majorHAnsi" w:hAnsiTheme="majorHAnsi" w:cstheme="majorHAnsi"/>
                <w:sz w:val="18"/>
                <w:szCs w:val="18"/>
              </w:rPr>
            </w:pPr>
          </w:p>
          <w:p w14:paraId="4B7325D9" w14:textId="77777777" w:rsidR="00F049C1" w:rsidRPr="00F049C1" w:rsidRDefault="00F049C1" w:rsidP="00F049C1">
            <w:pPr>
              <w:spacing w:line="240" w:lineRule="auto"/>
              <w:ind w:left="0" w:firstLine="0"/>
              <w:jc w:val="center"/>
              <w:rPr>
                <w:rFonts w:asciiTheme="majorHAnsi" w:hAnsiTheme="majorHAnsi" w:cstheme="majorHAnsi"/>
                <w:sz w:val="18"/>
                <w:szCs w:val="18"/>
              </w:rPr>
            </w:pPr>
          </w:p>
          <w:p w14:paraId="148D85C9" w14:textId="77777777" w:rsidR="00F049C1" w:rsidRPr="00F049C1" w:rsidRDefault="00F049C1" w:rsidP="00F049C1">
            <w:pPr>
              <w:spacing w:line="240" w:lineRule="auto"/>
              <w:ind w:left="0" w:firstLine="0"/>
              <w:rPr>
                <w:rFonts w:asciiTheme="majorHAnsi" w:hAnsiTheme="majorHAnsi" w:cstheme="majorHAnsi"/>
                <w:iCs/>
                <w:sz w:val="18"/>
                <w:szCs w:val="18"/>
              </w:rPr>
            </w:pPr>
            <w:r w:rsidRPr="00F049C1">
              <w:rPr>
                <w:rFonts w:asciiTheme="majorHAnsi" w:hAnsiTheme="majorHAnsi" w:cstheme="majorHAnsi"/>
                <w:sz w:val="18"/>
                <w:szCs w:val="18"/>
              </w:rPr>
              <w:t>PL 0030896601</w:t>
            </w:r>
          </w:p>
        </w:tc>
        <w:tc>
          <w:tcPr>
            <w:tcW w:w="1163" w:type="dxa"/>
            <w:tcBorders>
              <w:top w:val="single" w:sz="4" w:space="0" w:color="auto"/>
              <w:left w:val="single" w:sz="4" w:space="0" w:color="auto"/>
              <w:bottom w:val="single" w:sz="4" w:space="0" w:color="auto"/>
              <w:right w:val="single" w:sz="4" w:space="0" w:color="auto"/>
            </w:tcBorders>
          </w:tcPr>
          <w:p w14:paraId="14522153"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p>
          <w:p w14:paraId="2DD5348F"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p>
          <w:p w14:paraId="674E2FC2"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p>
          <w:p w14:paraId="1AD2FCAF" w14:textId="77777777" w:rsidR="00F049C1" w:rsidRPr="00F049C1" w:rsidRDefault="00F049C1" w:rsidP="00F049C1">
            <w:pPr>
              <w:spacing w:line="240" w:lineRule="auto"/>
              <w:ind w:left="0" w:firstLine="0"/>
              <w:rPr>
                <w:rFonts w:asciiTheme="majorHAnsi" w:hAnsiTheme="majorHAnsi" w:cstheme="majorHAnsi"/>
                <w:iCs/>
                <w:sz w:val="18"/>
                <w:szCs w:val="18"/>
              </w:rPr>
            </w:pPr>
            <w:r w:rsidRPr="00F049C1">
              <w:rPr>
                <w:rFonts w:asciiTheme="majorHAnsi" w:hAnsiTheme="majorHAnsi" w:cstheme="majorHAnsi"/>
                <w:iCs/>
                <w:sz w:val="18"/>
                <w:szCs w:val="18"/>
              </w:rPr>
              <w:t>1770793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2B34814B" w14:textId="77777777" w:rsidR="00F049C1" w:rsidRPr="00F049C1" w:rsidRDefault="00F049C1" w:rsidP="00F049C1">
            <w:pPr>
              <w:spacing w:line="240" w:lineRule="auto"/>
              <w:ind w:left="0" w:firstLine="0"/>
              <w:jc w:val="center"/>
              <w:rPr>
                <w:rFonts w:asciiTheme="majorHAnsi" w:hAnsiTheme="majorHAnsi" w:cstheme="majorHAnsi"/>
                <w:iCs/>
                <w:sz w:val="18"/>
                <w:szCs w:val="18"/>
              </w:rPr>
            </w:pPr>
          </w:p>
        </w:tc>
      </w:tr>
      <w:tr w:rsidR="00F049C1" w:rsidRPr="00F049C1" w14:paraId="0588AF29" w14:textId="77777777" w:rsidTr="00F049C1">
        <w:trPr>
          <w:trHeight w:val="731"/>
        </w:trPr>
        <w:tc>
          <w:tcPr>
            <w:tcW w:w="7626" w:type="dxa"/>
            <w:gridSpan w:val="7"/>
            <w:tcBorders>
              <w:top w:val="single" w:sz="4" w:space="0" w:color="auto"/>
              <w:left w:val="single" w:sz="8" w:space="0" w:color="auto"/>
              <w:bottom w:val="single" w:sz="4" w:space="0" w:color="auto"/>
              <w:right w:val="single" w:sz="8" w:space="0" w:color="auto"/>
            </w:tcBorders>
          </w:tcPr>
          <w:p w14:paraId="735AB10D" w14:textId="77777777" w:rsidR="00F049C1" w:rsidRPr="00F049C1" w:rsidRDefault="00F049C1" w:rsidP="00F049C1">
            <w:pPr>
              <w:spacing w:line="240" w:lineRule="auto"/>
              <w:ind w:left="0" w:firstLine="0"/>
              <w:jc w:val="right"/>
              <w:rPr>
                <w:rFonts w:asciiTheme="majorHAnsi" w:hAnsiTheme="majorHAnsi" w:cstheme="majorHAnsi"/>
                <w:iCs/>
              </w:rPr>
            </w:pPr>
          </w:p>
          <w:p w14:paraId="79473728" w14:textId="77777777" w:rsidR="00F049C1" w:rsidRPr="00F049C1" w:rsidRDefault="00F049C1" w:rsidP="00F049C1">
            <w:pPr>
              <w:spacing w:line="240" w:lineRule="auto"/>
              <w:ind w:left="0" w:firstLine="0"/>
              <w:jc w:val="right"/>
              <w:rPr>
                <w:rFonts w:asciiTheme="majorHAnsi" w:hAnsiTheme="majorHAnsi" w:cstheme="majorHAnsi"/>
                <w:iCs/>
              </w:rPr>
            </w:pPr>
            <w:r w:rsidRPr="00F049C1">
              <w:rPr>
                <w:rFonts w:asciiTheme="majorHAnsi" w:hAnsiTheme="majorHAnsi" w:cstheme="majorHAnsi"/>
                <w:iCs/>
              </w:rPr>
              <w:t>Razem:</w:t>
            </w:r>
          </w:p>
        </w:tc>
        <w:tc>
          <w:tcPr>
            <w:tcW w:w="1920" w:type="dxa"/>
            <w:tcBorders>
              <w:top w:val="single" w:sz="4" w:space="0" w:color="auto"/>
              <w:left w:val="single" w:sz="8" w:space="0" w:color="auto"/>
              <w:bottom w:val="single" w:sz="4" w:space="0" w:color="auto"/>
              <w:right w:val="single" w:sz="8" w:space="0" w:color="auto"/>
            </w:tcBorders>
            <w:shd w:val="clear" w:color="auto" w:fill="E2EFD9" w:themeFill="accent6" w:themeFillTint="33"/>
            <w:vAlign w:val="center"/>
          </w:tcPr>
          <w:p w14:paraId="3C1BE80D" w14:textId="77777777" w:rsidR="00F049C1" w:rsidRPr="00F049C1" w:rsidRDefault="00F049C1" w:rsidP="00F049C1">
            <w:pPr>
              <w:spacing w:line="240" w:lineRule="auto"/>
              <w:ind w:left="0" w:firstLine="0"/>
              <w:jc w:val="center"/>
              <w:rPr>
                <w:rFonts w:asciiTheme="majorHAnsi" w:hAnsiTheme="majorHAnsi" w:cstheme="majorHAnsi"/>
                <w:b/>
                <w:bCs/>
              </w:rPr>
            </w:pPr>
          </w:p>
          <w:p w14:paraId="15A21191" w14:textId="77777777" w:rsidR="00F049C1" w:rsidRPr="00F049C1" w:rsidRDefault="00F049C1" w:rsidP="00F049C1">
            <w:pPr>
              <w:spacing w:line="240" w:lineRule="auto"/>
              <w:ind w:left="0" w:firstLine="0"/>
              <w:jc w:val="center"/>
              <w:rPr>
                <w:rFonts w:asciiTheme="majorHAnsi" w:hAnsiTheme="majorHAnsi" w:cstheme="majorHAnsi"/>
                <w:b/>
                <w:iCs/>
              </w:rPr>
            </w:pPr>
          </w:p>
        </w:tc>
      </w:tr>
    </w:tbl>
    <w:p w14:paraId="67B4764F" w14:textId="77777777" w:rsidR="00F049C1" w:rsidRPr="00F049C1" w:rsidRDefault="00F049C1" w:rsidP="00F049C1">
      <w:pPr>
        <w:spacing w:line="240" w:lineRule="auto"/>
        <w:ind w:left="0" w:firstLine="0"/>
        <w:jc w:val="center"/>
        <w:rPr>
          <w:rFonts w:asciiTheme="majorHAnsi" w:hAnsiTheme="majorHAnsi" w:cstheme="majorHAnsi"/>
          <w:noProof/>
          <w:sz w:val="20"/>
          <w:szCs w:val="20"/>
          <w:lang w:val="x-none" w:eastAsia="x-none"/>
        </w:rPr>
      </w:pPr>
    </w:p>
    <w:p w14:paraId="2C3F44B3" w14:textId="77777777" w:rsidR="00F049C1" w:rsidRPr="00F049C1" w:rsidRDefault="00F049C1" w:rsidP="00F049C1">
      <w:pPr>
        <w:spacing w:line="240" w:lineRule="auto"/>
        <w:ind w:left="0" w:firstLine="0"/>
        <w:rPr>
          <w:rFonts w:asciiTheme="majorHAnsi" w:hAnsiTheme="majorHAnsi" w:cstheme="majorHAnsi"/>
          <w:b/>
          <w:sz w:val="24"/>
          <w:szCs w:val="24"/>
        </w:rPr>
      </w:pPr>
    </w:p>
    <w:p w14:paraId="123B5568" w14:textId="77777777" w:rsidR="00F049C1" w:rsidRPr="00F049C1" w:rsidRDefault="00F049C1" w:rsidP="00F049C1">
      <w:pPr>
        <w:spacing w:line="240" w:lineRule="auto"/>
        <w:ind w:left="0" w:firstLine="0"/>
        <w:jc w:val="right"/>
        <w:rPr>
          <w:rFonts w:asciiTheme="majorHAnsi" w:hAnsiTheme="majorHAnsi" w:cstheme="majorHAnsi"/>
          <w:b/>
          <w:sz w:val="24"/>
          <w:szCs w:val="24"/>
        </w:rPr>
      </w:pPr>
    </w:p>
    <w:p w14:paraId="09482A1C" w14:textId="77777777" w:rsidR="00F049C1" w:rsidRPr="00F049C1" w:rsidRDefault="00F049C1" w:rsidP="00F049C1">
      <w:pPr>
        <w:spacing w:line="240" w:lineRule="auto"/>
        <w:ind w:left="0" w:firstLine="0"/>
        <w:jc w:val="center"/>
        <w:rPr>
          <w:rFonts w:asciiTheme="majorHAnsi" w:hAnsiTheme="majorHAnsi" w:cstheme="majorHAnsi"/>
          <w:b/>
          <w:sz w:val="20"/>
          <w:szCs w:val="20"/>
        </w:rPr>
      </w:pPr>
      <w:r w:rsidRPr="00F049C1">
        <w:rPr>
          <w:rFonts w:asciiTheme="majorHAnsi" w:hAnsiTheme="majorHAnsi" w:cstheme="majorHAnsi"/>
          <w:b/>
          <w:sz w:val="20"/>
          <w:szCs w:val="20"/>
        </w:rPr>
        <w:t>ZAMAWIAJĄCY</w:t>
      </w:r>
      <w:r w:rsidRPr="00F049C1">
        <w:rPr>
          <w:rFonts w:asciiTheme="majorHAnsi" w:hAnsiTheme="majorHAnsi" w:cstheme="majorHAnsi"/>
          <w:b/>
          <w:sz w:val="20"/>
          <w:szCs w:val="20"/>
        </w:rPr>
        <w:tab/>
      </w:r>
      <w:r w:rsidRPr="00F049C1">
        <w:rPr>
          <w:rFonts w:asciiTheme="majorHAnsi" w:hAnsiTheme="majorHAnsi" w:cstheme="majorHAnsi"/>
          <w:b/>
          <w:sz w:val="20"/>
          <w:szCs w:val="20"/>
        </w:rPr>
        <w:tab/>
      </w:r>
      <w:r w:rsidRPr="00F049C1">
        <w:rPr>
          <w:rFonts w:asciiTheme="majorHAnsi" w:hAnsiTheme="majorHAnsi" w:cstheme="majorHAnsi"/>
          <w:b/>
          <w:sz w:val="20"/>
          <w:szCs w:val="20"/>
        </w:rPr>
        <w:tab/>
      </w:r>
      <w:r w:rsidRPr="00F049C1">
        <w:rPr>
          <w:rFonts w:asciiTheme="majorHAnsi" w:hAnsiTheme="majorHAnsi" w:cstheme="majorHAnsi"/>
          <w:b/>
          <w:sz w:val="20"/>
          <w:szCs w:val="20"/>
        </w:rPr>
        <w:tab/>
      </w:r>
      <w:r w:rsidRPr="00F049C1">
        <w:rPr>
          <w:rFonts w:asciiTheme="majorHAnsi" w:hAnsiTheme="majorHAnsi" w:cstheme="majorHAnsi"/>
          <w:b/>
          <w:sz w:val="20"/>
          <w:szCs w:val="20"/>
        </w:rPr>
        <w:tab/>
        <w:t xml:space="preserve">      WYKONAWCA</w:t>
      </w:r>
    </w:p>
    <w:p w14:paraId="308437E9" w14:textId="77777777" w:rsidR="00F049C1" w:rsidRPr="00F049C1" w:rsidRDefault="00F049C1" w:rsidP="00F049C1">
      <w:pPr>
        <w:spacing w:line="240" w:lineRule="auto"/>
        <w:ind w:left="0" w:firstLine="0"/>
        <w:jc w:val="center"/>
        <w:rPr>
          <w:rFonts w:asciiTheme="majorHAnsi" w:hAnsiTheme="majorHAnsi" w:cstheme="majorHAnsi"/>
          <w:b/>
          <w:sz w:val="20"/>
          <w:szCs w:val="20"/>
        </w:rPr>
      </w:pPr>
    </w:p>
    <w:p w14:paraId="5B61A0E9" w14:textId="77777777" w:rsidR="00F049C1" w:rsidRPr="00F049C1" w:rsidRDefault="00F049C1" w:rsidP="00F049C1">
      <w:pPr>
        <w:spacing w:line="240" w:lineRule="auto"/>
        <w:ind w:left="0" w:firstLine="0"/>
        <w:jc w:val="center"/>
        <w:rPr>
          <w:rFonts w:asciiTheme="majorHAnsi" w:hAnsiTheme="majorHAnsi" w:cstheme="majorHAnsi"/>
          <w:b/>
          <w:sz w:val="20"/>
          <w:szCs w:val="20"/>
        </w:rPr>
      </w:pPr>
    </w:p>
    <w:p w14:paraId="4B66FE7C" w14:textId="77777777" w:rsidR="00F049C1" w:rsidRPr="00F049C1" w:rsidRDefault="00F049C1" w:rsidP="00F049C1">
      <w:pPr>
        <w:spacing w:line="240" w:lineRule="auto"/>
        <w:ind w:left="0" w:firstLine="0"/>
        <w:jc w:val="center"/>
        <w:rPr>
          <w:rFonts w:asciiTheme="majorHAnsi" w:hAnsiTheme="majorHAnsi" w:cstheme="majorHAnsi"/>
          <w:b/>
          <w:sz w:val="20"/>
          <w:szCs w:val="20"/>
        </w:rPr>
      </w:pPr>
    </w:p>
    <w:p w14:paraId="493DADD8" w14:textId="77777777" w:rsidR="00F049C1" w:rsidRPr="00F049C1" w:rsidRDefault="00F049C1" w:rsidP="00F049C1">
      <w:pPr>
        <w:spacing w:line="240" w:lineRule="auto"/>
        <w:ind w:left="0" w:firstLine="0"/>
        <w:jc w:val="center"/>
        <w:rPr>
          <w:rFonts w:asciiTheme="majorHAnsi" w:hAnsiTheme="majorHAnsi" w:cstheme="majorHAnsi"/>
          <w:b/>
          <w:sz w:val="20"/>
          <w:szCs w:val="20"/>
        </w:rPr>
      </w:pPr>
    </w:p>
    <w:p w14:paraId="5E43064B" w14:textId="77777777" w:rsidR="00F049C1" w:rsidRPr="00F049C1" w:rsidRDefault="00F049C1" w:rsidP="00F049C1">
      <w:pPr>
        <w:spacing w:line="240" w:lineRule="auto"/>
        <w:ind w:left="0" w:firstLine="0"/>
        <w:jc w:val="center"/>
        <w:rPr>
          <w:rFonts w:asciiTheme="majorHAnsi" w:hAnsiTheme="majorHAnsi" w:cstheme="majorHAnsi"/>
          <w:b/>
          <w:sz w:val="20"/>
          <w:szCs w:val="20"/>
        </w:rPr>
      </w:pPr>
    </w:p>
    <w:p w14:paraId="4C554862" w14:textId="77777777" w:rsidR="00F049C1" w:rsidRPr="00F049C1" w:rsidRDefault="00F049C1" w:rsidP="00F049C1">
      <w:pPr>
        <w:spacing w:line="240" w:lineRule="auto"/>
        <w:ind w:left="0" w:firstLine="0"/>
        <w:jc w:val="center"/>
        <w:rPr>
          <w:rFonts w:asciiTheme="majorHAnsi" w:hAnsiTheme="majorHAnsi" w:cstheme="majorHAnsi"/>
          <w:sz w:val="20"/>
          <w:szCs w:val="20"/>
        </w:rPr>
      </w:pPr>
      <w:r w:rsidRPr="00F049C1">
        <w:rPr>
          <w:rFonts w:asciiTheme="majorHAnsi" w:hAnsiTheme="majorHAnsi" w:cstheme="majorHAnsi"/>
          <w:sz w:val="20"/>
          <w:szCs w:val="20"/>
        </w:rPr>
        <w:t>…………………………………………..                                    …..……………………………………</w:t>
      </w:r>
    </w:p>
    <w:p w14:paraId="7EC6A8F8" w14:textId="77777777" w:rsidR="00F049C1" w:rsidRPr="00F049C1" w:rsidRDefault="00F049C1" w:rsidP="00F049C1">
      <w:pPr>
        <w:spacing w:line="240" w:lineRule="auto"/>
        <w:ind w:left="0" w:firstLine="0"/>
        <w:jc w:val="center"/>
        <w:rPr>
          <w:rFonts w:asciiTheme="majorHAnsi" w:hAnsiTheme="majorHAnsi" w:cstheme="majorHAnsi"/>
          <w:sz w:val="20"/>
          <w:szCs w:val="20"/>
        </w:rPr>
      </w:pPr>
    </w:p>
    <w:p w14:paraId="7492DDC2" w14:textId="70802705" w:rsidR="00F049C1" w:rsidRDefault="00F049C1" w:rsidP="00F049C1">
      <w:pPr>
        <w:rPr>
          <w:rFonts w:ascii="Palatino Linotype" w:hAnsi="Palatino Linotype"/>
        </w:rPr>
      </w:pPr>
    </w:p>
    <w:p w14:paraId="7F65E82B" w14:textId="0388B57B" w:rsidR="00F84F70" w:rsidRDefault="00F84F70" w:rsidP="00F049C1">
      <w:pPr>
        <w:rPr>
          <w:rFonts w:ascii="Palatino Linotype" w:hAnsi="Palatino Linotype"/>
        </w:rPr>
      </w:pPr>
    </w:p>
    <w:p w14:paraId="2EA6ECE7" w14:textId="54DB1CC1" w:rsidR="00F84F70" w:rsidRDefault="00F84F70" w:rsidP="00F049C1">
      <w:pPr>
        <w:rPr>
          <w:rFonts w:ascii="Palatino Linotype" w:hAnsi="Palatino Linotype"/>
        </w:rPr>
      </w:pPr>
    </w:p>
    <w:p w14:paraId="74EAF2D9" w14:textId="74736DC2" w:rsidR="00F84F70" w:rsidRDefault="00F84F70" w:rsidP="00F049C1">
      <w:pPr>
        <w:rPr>
          <w:rFonts w:ascii="Palatino Linotype" w:hAnsi="Palatino Linotype"/>
        </w:rPr>
      </w:pPr>
    </w:p>
    <w:p w14:paraId="0B46A04B" w14:textId="2F80179E" w:rsidR="00F84F70" w:rsidRDefault="00F84F70" w:rsidP="00F049C1">
      <w:pPr>
        <w:rPr>
          <w:rFonts w:ascii="Palatino Linotype" w:hAnsi="Palatino Linotype"/>
        </w:rPr>
      </w:pPr>
    </w:p>
    <w:p w14:paraId="6016CEFB" w14:textId="660F5111" w:rsidR="00F84F70" w:rsidRDefault="00F84F70" w:rsidP="00F049C1">
      <w:pPr>
        <w:rPr>
          <w:rFonts w:ascii="Palatino Linotype" w:hAnsi="Palatino Linotype"/>
        </w:rPr>
      </w:pPr>
    </w:p>
    <w:p w14:paraId="74A5E9DD" w14:textId="1C09CAAF" w:rsidR="00F84F70" w:rsidRDefault="00F84F70" w:rsidP="00F049C1">
      <w:pPr>
        <w:rPr>
          <w:rFonts w:ascii="Palatino Linotype" w:hAnsi="Palatino Linotype"/>
        </w:rPr>
      </w:pPr>
    </w:p>
    <w:p w14:paraId="3EB157BE" w14:textId="347FE865" w:rsidR="00F84F70" w:rsidRDefault="00F84F70" w:rsidP="00F049C1">
      <w:pPr>
        <w:rPr>
          <w:rFonts w:ascii="Palatino Linotype" w:hAnsi="Palatino Linotype"/>
        </w:rPr>
      </w:pPr>
    </w:p>
    <w:p w14:paraId="2A033266" w14:textId="57B14660" w:rsidR="00F84F70" w:rsidRDefault="00F84F70" w:rsidP="00F049C1">
      <w:pPr>
        <w:rPr>
          <w:rFonts w:ascii="Palatino Linotype" w:hAnsi="Palatino Linotype"/>
        </w:rPr>
      </w:pPr>
    </w:p>
    <w:p w14:paraId="46E5AA1D" w14:textId="73BC012F" w:rsidR="00F84F70" w:rsidRDefault="00F84F70" w:rsidP="00F049C1">
      <w:pPr>
        <w:rPr>
          <w:rFonts w:ascii="Palatino Linotype" w:hAnsi="Palatino Linotype"/>
        </w:rPr>
      </w:pPr>
    </w:p>
    <w:p w14:paraId="0E86626F" w14:textId="547B07A0" w:rsidR="00F84F70" w:rsidRDefault="00F84F70" w:rsidP="00F049C1">
      <w:pPr>
        <w:rPr>
          <w:rFonts w:ascii="Palatino Linotype" w:hAnsi="Palatino Linotype"/>
        </w:rPr>
      </w:pPr>
    </w:p>
    <w:p w14:paraId="62AEB315" w14:textId="63191766" w:rsidR="00F84F70" w:rsidRDefault="00F84F70" w:rsidP="00F84F70">
      <w:pPr>
        <w:ind w:left="0" w:firstLine="0"/>
        <w:rPr>
          <w:rFonts w:ascii="Palatino Linotype" w:hAnsi="Palatino Linotype"/>
        </w:rPr>
      </w:pPr>
    </w:p>
    <w:p w14:paraId="3E5B000F" w14:textId="1A447D88" w:rsidR="00F84F70" w:rsidRPr="00F84F70" w:rsidRDefault="00BD19A5" w:rsidP="00F84F70">
      <w:pPr>
        <w:spacing w:line="240" w:lineRule="auto"/>
        <w:ind w:left="0" w:firstLine="0"/>
        <w:jc w:val="right"/>
        <w:rPr>
          <w:rFonts w:asciiTheme="majorHAnsi" w:hAnsiTheme="majorHAnsi" w:cstheme="majorHAnsi"/>
          <w:sz w:val="16"/>
          <w:szCs w:val="16"/>
        </w:rPr>
      </w:pPr>
      <w:r w:rsidRPr="00BD19A5">
        <w:rPr>
          <w:rFonts w:eastAsia="Calibri" w:cs="Calibri"/>
          <w:b/>
          <w:bCs/>
          <w:sz w:val="16"/>
          <w:szCs w:val="16"/>
          <w:lang w:eastAsia="en-US"/>
        </w:rPr>
        <w:t>Załącznik nr 2 do UMOWY NR …………/ŚZN/2021</w:t>
      </w:r>
      <w:r w:rsidR="00F84F70" w:rsidRPr="00F84F70">
        <w:rPr>
          <w:rFonts w:asciiTheme="majorHAnsi" w:hAnsiTheme="majorHAnsi" w:cstheme="majorHAnsi"/>
          <w:sz w:val="16"/>
          <w:szCs w:val="16"/>
        </w:rPr>
        <w:t xml:space="preserve">           </w:t>
      </w:r>
    </w:p>
    <w:p w14:paraId="441E22F4" w14:textId="77777777" w:rsidR="00F84F70" w:rsidRPr="00F84F70" w:rsidRDefault="00F84F70" w:rsidP="00F84F70">
      <w:pPr>
        <w:autoSpaceDE w:val="0"/>
        <w:spacing w:line="240" w:lineRule="auto"/>
        <w:ind w:left="0" w:firstLine="0"/>
        <w:jc w:val="left"/>
        <w:rPr>
          <w:rFonts w:asciiTheme="majorHAnsi" w:hAnsiTheme="majorHAnsi" w:cstheme="majorHAnsi"/>
          <w:b/>
          <w:bCs/>
          <w:sz w:val="16"/>
          <w:szCs w:val="16"/>
          <w:lang w:val="de-DE"/>
        </w:rPr>
      </w:pPr>
    </w:p>
    <w:p w14:paraId="532FCCDF" w14:textId="77777777" w:rsidR="00F84F70" w:rsidRPr="00F84F70" w:rsidRDefault="00F84F70" w:rsidP="00F84F70">
      <w:pPr>
        <w:autoSpaceDE w:val="0"/>
        <w:spacing w:line="240" w:lineRule="auto"/>
        <w:ind w:left="0" w:firstLine="0"/>
        <w:jc w:val="center"/>
        <w:rPr>
          <w:rFonts w:asciiTheme="majorHAnsi" w:hAnsiTheme="majorHAnsi" w:cstheme="majorHAnsi"/>
          <w:b/>
          <w:bCs/>
          <w:sz w:val="20"/>
          <w:szCs w:val="20"/>
        </w:rPr>
      </w:pPr>
      <w:r w:rsidRPr="00F84F70">
        <w:rPr>
          <w:rFonts w:asciiTheme="majorHAnsi" w:hAnsiTheme="majorHAnsi" w:cstheme="majorHAnsi"/>
          <w:b/>
          <w:bCs/>
          <w:sz w:val="20"/>
          <w:szCs w:val="20"/>
        </w:rPr>
        <w:t>PEŁNOMOCNICTWO</w:t>
      </w:r>
    </w:p>
    <w:p w14:paraId="6BD365DE" w14:textId="77777777" w:rsidR="00F84F70" w:rsidRPr="00F84F70" w:rsidRDefault="00F84F70" w:rsidP="00F84F70">
      <w:pPr>
        <w:autoSpaceDE w:val="0"/>
        <w:spacing w:line="240" w:lineRule="auto"/>
        <w:ind w:left="0" w:firstLine="0"/>
        <w:jc w:val="left"/>
        <w:rPr>
          <w:rFonts w:asciiTheme="majorHAnsi" w:hAnsiTheme="majorHAnsi" w:cstheme="majorHAnsi"/>
          <w:b/>
          <w:bCs/>
          <w:sz w:val="18"/>
          <w:szCs w:val="18"/>
        </w:rPr>
      </w:pPr>
    </w:p>
    <w:p w14:paraId="27F7F434" w14:textId="77777777" w:rsidR="00F84F70" w:rsidRPr="00F84F70" w:rsidRDefault="00F84F70" w:rsidP="00F84F70">
      <w:pPr>
        <w:ind w:left="0" w:firstLine="0"/>
        <w:rPr>
          <w:rFonts w:asciiTheme="majorHAnsi" w:hAnsiTheme="majorHAnsi" w:cstheme="majorHAnsi"/>
          <w:sz w:val="18"/>
          <w:szCs w:val="18"/>
        </w:rPr>
      </w:pPr>
      <w:r w:rsidRPr="00F84F70">
        <w:rPr>
          <w:rFonts w:asciiTheme="majorHAnsi" w:hAnsiTheme="majorHAnsi" w:cstheme="majorHAnsi"/>
          <w:sz w:val="18"/>
          <w:szCs w:val="18"/>
        </w:rPr>
        <w:t xml:space="preserve">Jednostka organizacyjna Zamawiającego: </w:t>
      </w:r>
    </w:p>
    <w:p w14:paraId="20FFEB5B" w14:textId="77777777" w:rsidR="00F84F70" w:rsidRDefault="00F84F70" w:rsidP="001E4C07">
      <w:pPr>
        <w:ind w:left="0" w:firstLine="0"/>
        <w:jc w:val="left"/>
        <w:rPr>
          <w:rFonts w:asciiTheme="majorHAnsi" w:hAnsiTheme="majorHAnsi" w:cstheme="majorHAnsi"/>
          <w:sz w:val="18"/>
          <w:szCs w:val="18"/>
        </w:rPr>
      </w:pPr>
      <w:r w:rsidRPr="00F84F70">
        <w:rPr>
          <w:rFonts w:asciiTheme="majorHAnsi" w:hAnsiTheme="majorHAnsi" w:cstheme="majorHAnsi"/>
          <w:b/>
          <w:sz w:val="18"/>
          <w:szCs w:val="18"/>
        </w:rPr>
        <w:t xml:space="preserve">Śląski Zarząd Nieruchomości, </w:t>
      </w:r>
      <w:r w:rsidRPr="00F84F70">
        <w:rPr>
          <w:rFonts w:asciiTheme="majorHAnsi" w:hAnsiTheme="majorHAnsi" w:cstheme="majorHAnsi"/>
          <w:sz w:val="18"/>
          <w:szCs w:val="18"/>
        </w:rPr>
        <w:t xml:space="preserve">z siedzibą przy ul. Grabowej 1A, kod: 40-172, miejscowość: Katowice, posiadająca </w:t>
      </w:r>
    </w:p>
    <w:p w14:paraId="6E6040C9" w14:textId="7C6099F9" w:rsidR="00F84F70" w:rsidRPr="00F84F70" w:rsidRDefault="00F84F70" w:rsidP="001E4C07">
      <w:pPr>
        <w:ind w:left="0" w:firstLine="0"/>
        <w:jc w:val="left"/>
        <w:rPr>
          <w:rFonts w:asciiTheme="majorHAnsi" w:hAnsiTheme="majorHAnsi" w:cstheme="majorHAnsi"/>
          <w:sz w:val="18"/>
          <w:szCs w:val="18"/>
        </w:rPr>
      </w:pPr>
      <w:r w:rsidRPr="00F84F70">
        <w:rPr>
          <w:rFonts w:asciiTheme="majorHAnsi" w:hAnsiTheme="majorHAnsi" w:cstheme="majorHAnsi"/>
          <w:bCs/>
          <w:sz w:val="18"/>
          <w:szCs w:val="18"/>
        </w:rPr>
        <w:t>NIP 954-254-19-90, REGON 240305185</w:t>
      </w:r>
      <w:r w:rsidRPr="00F84F70">
        <w:rPr>
          <w:rFonts w:asciiTheme="majorHAnsi" w:hAnsiTheme="majorHAnsi" w:cstheme="majorHAnsi"/>
          <w:sz w:val="18"/>
          <w:szCs w:val="18"/>
        </w:rPr>
        <w:t xml:space="preserve">, reprezentowana przez: </w:t>
      </w:r>
    </w:p>
    <w:p w14:paraId="0E4EF321" w14:textId="77777777" w:rsidR="00F84F70" w:rsidRDefault="00F84F70" w:rsidP="001E4C07">
      <w:pPr>
        <w:ind w:left="0" w:firstLine="0"/>
        <w:jc w:val="left"/>
        <w:rPr>
          <w:rFonts w:asciiTheme="majorHAnsi" w:hAnsiTheme="majorHAnsi" w:cstheme="majorHAnsi"/>
          <w:b/>
          <w:sz w:val="18"/>
          <w:szCs w:val="18"/>
        </w:rPr>
      </w:pPr>
      <w:r w:rsidRPr="00F84F70">
        <w:rPr>
          <w:rFonts w:asciiTheme="majorHAnsi" w:hAnsiTheme="majorHAnsi" w:cstheme="majorHAnsi"/>
          <w:b/>
          <w:sz w:val="18"/>
          <w:szCs w:val="18"/>
          <w:u w:val="single"/>
        </w:rPr>
        <w:t xml:space="preserve">Pana Rafała Turotszy </w:t>
      </w:r>
      <w:r w:rsidRPr="00F84F70">
        <w:rPr>
          <w:rFonts w:asciiTheme="majorHAnsi" w:hAnsiTheme="majorHAnsi" w:cstheme="majorHAnsi"/>
          <w:sz w:val="18"/>
          <w:szCs w:val="18"/>
          <w:u w:val="single"/>
        </w:rPr>
        <w:t>– Dyrektora Śląskiego Zarządu Nieruchomośc</w:t>
      </w:r>
      <w:r w:rsidRPr="00F84F70">
        <w:rPr>
          <w:rFonts w:asciiTheme="majorHAnsi" w:hAnsiTheme="majorHAnsi" w:cstheme="majorHAnsi"/>
          <w:sz w:val="18"/>
          <w:szCs w:val="18"/>
        </w:rPr>
        <w:t xml:space="preserve">i, działającego w imieniu </w:t>
      </w:r>
      <w:r w:rsidRPr="00F84F70">
        <w:rPr>
          <w:rFonts w:asciiTheme="majorHAnsi" w:hAnsiTheme="majorHAnsi" w:cstheme="majorHAnsi"/>
          <w:b/>
          <w:sz w:val="18"/>
          <w:szCs w:val="18"/>
        </w:rPr>
        <w:t xml:space="preserve">Województwa Śląskiego, </w:t>
      </w:r>
    </w:p>
    <w:p w14:paraId="7DA24D4F" w14:textId="14F4CC51" w:rsidR="00F84F70" w:rsidRPr="00F84F70" w:rsidRDefault="00F84F70" w:rsidP="001E4C07">
      <w:pPr>
        <w:ind w:left="0" w:firstLine="0"/>
        <w:jc w:val="left"/>
        <w:rPr>
          <w:rFonts w:asciiTheme="majorHAnsi" w:hAnsiTheme="majorHAnsi" w:cstheme="majorHAnsi"/>
          <w:sz w:val="18"/>
          <w:szCs w:val="18"/>
        </w:rPr>
      </w:pPr>
      <w:r w:rsidRPr="00F84F70">
        <w:rPr>
          <w:rFonts w:asciiTheme="majorHAnsi" w:hAnsiTheme="majorHAnsi" w:cstheme="majorHAnsi"/>
          <w:b/>
          <w:sz w:val="18"/>
          <w:szCs w:val="18"/>
        </w:rPr>
        <w:t>NIP</w:t>
      </w:r>
      <w:r w:rsidRPr="00F84F70">
        <w:rPr>
          <w:rFonts w:asciiTheme="majorHAnsi" w:hAnsiTheme="majorHAnsi" w:cstheme="majorHAnsi"/>
          <w:sz w:val="18"/>
          <w:szCs w:val="18"/>
        </w:rPr>
        <w:t xml:space="preserve">  </w:t>
      </w:r>
      <w:r w:rsidRPr="00F84F70">
        <w:rPr>
          <w:rFonts w:asciiTheme="majorHAnsi" w:hAnsiTheme="majorHAnsi" w:cstheme="majorHAnsi"/>
          <w:b/>
          <w:sz w:val="18"/>
          <w:szCs w:val="18"/>
        </w:rPr>
        <w:t xml:space="preserve">9542770064, </w:t>
      </w:r>
      <w:r w:rsidRPr="00F84F70">
        <w:rPr>
          <w:rFonts w:asciiTheme="majorHAnsi" w:hAnsiTheme="majorHAnsi" w:cstheme="majorHAnsi"/>
          <w:sz w:val="18"/>
          <w:szCs w:val="18"/>
        </w:rPr>
        <w:t xml:space="preserve">na podstawie pełnomocnictwa nr 00102/2013 z dnia 25 kwietnia 2013 r., </w:t>
      </w:r>
    </w:p>
    <w:p w14:paraId="567CDE49" w14:textId="77777777" w:rsidR="00F84F70" w:rsidRPr="00F84F70" w:rsidRDefault="00F84F70" w:rsidP="001E4C07">
      <w:pPr>
        <w:spacing w:line="240" w:lineRule="auto"/>
        <w:ind w:left="0" w:firstLine="0"/>
        <w:jc w:val="left"/>
        <w:rPr>
          <w:rFonts w:asciiTheme="majorHAnsi" w:hAnsiTheme="majorHAnsi" w:cstheme="majorHAnsi"/>
          <w:sz w:val="18"/>
          <w:szCs w:val="18"/>
        </w:rPr>
      </w:pPr>
      <w:r w:rsidRPr="00F84F70">
        <w:rPr>
          <w:rFonts w:asciiTheme="majorHAnsi" w:hAnsiTheme="majorHAnsi" w:cstheme="majorHAnsi"/>
          <w:sz w:val="18"/>
          <w:szCs w:val="18"/>
        </w:rPr>
        <w:t xml:space="preserve">składa następujące oświadczenie: </w:t>
      </w:r>
    </w:p>
    <w:p w14:paraId="0F6889D6" w14:textId="77777777" w:rsidR="00F84F70" w:rsidRPr="00F84F70" w:rsidRDefault="00F84F70" w:rsidP="001E4C07">
      <w:pPr>
        <w:spacing w:line="240" w:lineRule="auto"/>
        <w:ind w:left="0" w:firstLine="360"/>
        <w:jc w:val="left"/>
        <w:rPr>
          <w:rFonts w:asciiTheme="majorHAnsi" w:hAnsiTheme="majorHAnsi" w:cstheme="majorHAnsi"/>
          <w:sz w:val="18"/>
          <w:szCs w:val="18"/>
        </w:rPr>
      </w:pPr>
    </w:p>
    <w:p w14:paraId="387C9F20" w14:textId="77777777" w:rsidR="00F84F70" w:rsidRPr="00F84F70" w:rsidRDefault="00F84F70" w:rsidP="001E4C07">
      <w:pPr>
        <w:spacing w:line="240" w:lineRule="auto"/>
        <w:ind w:left="0" w:firstLine="0"/>
        <w:jc w:val="left"/>
        <w:rPr>
          <w:rFonts w:asciiTheme="majorHAnsi" w:hAnsiTheme="majorHAnsi" w:cstheme="majorHAnsi"/>
          <w:sz w:val="18"/>
          <w:szCs w:val="18"/>
        </w:rPr>
      </w:pPr>
      <w:r w:rsidRPr="00F84F70">
        <w:rPr>
          <w:rFonts w:asciiTheme="majorHAnsi" w:hAnsiTheme="majorHAnsi" w:cstheme="majorHAnsi"/>
          <w:sz w:val="18"/>
          <w:szCs w:val="18"/>
        </w:rPr>
        <w:t>Ja, niżej podpisany, udzielam pełnomocnictwa na rzecz:</w:t>
      </w:r>
    </w:p>
    <w:p w14:paraId="1FF153F0" w14:textId="77777777" w:rsidR="00F84F70" w:rsidRPr="00F84F70" w:rsidRDefault="00F84F70" w:rsidP="00F84F70">
      <w:pPr>
        <w:spacing w:line="240" w:lineRule="auto"/>
        <w:ind w:left="0" w:firstLine="0"/>
        <w:jc w:val="left"/>
        <w:rPr>
          <w:rFonts w:asciiTheme="majorHAnsi" w:hAnsiTheme="majorHAnsi" w:cstheme="majorHAnsi"/>
          <w:sz w:val="18"/>
          <w:szCs w:val="18"/>
        </w:rPr>
      </w:pPr>
    </w:p>
    <w:p w14:paraId="082DD257" w14:textId="77777777" w:rsidR="00F84F70" w:rsidRPr="00F84F70" w:rsidRDefault="00F84F70" w:rsidP="00F84F70">
      <w:pPr>
        <w:spacing w:line="240" w:lineRule="auto"/>
        <w:ind w:left="0" w:firstLine="0"/>
        <w:jc w:val="left"/>
        <w:rPr>
          <w:rFonts w:asciiTheme="majorHAnsi" w:hAnsiTheme="majorHAnsi" w:cstheme="majorHAnsi"/>
          <w:sz w:val="18"/>
          <w:szCs w:val="18"/>
        </w:rPr>
      </w:pPr>
      <w:r w:rsidRPr="00F84F70">
        <w:rPr>
          <w:rFonts w:asciiTheme="majorHAnsi" w:hAnsiTheme="majorHAnsi" w:cstheme="majorHAnsi"/>
          <w:sz w:val="18"/>
          <w:szCs w:val="18"/>
        </w:rPr>
        <w:t>Nazwa Sprzedawcy (Wykonawcy):</w:t>
      </w:r>
    </w:p>
    <w:p w14:paraId="60EB1744" w14:textId="35C1DA97" w:rsidR="00F84F70" w:rsidRPr="00F84F70" w:rsidRDefault="00F84F70" w:rsidP="00F84F70">
      <w:pPr>
        <w:spacing w:line="240" w:lineRule="auto"/>
        <w:ind w:left="0" w:firstLine="0"/>
        <w:rPr>
          <w:rFonts w:asciiTheme="majorHAnsi" w:hAnsiTheme="majorHAnsi" w:cstheme="majorHAnsi"/>
          <w:sz w:val="18"/>
          <w:szCs w:val="18"/>
        </w:rPr>
      </w:pPr>
      <w:r w:rsidRPr="00F84F70">
        <w:rPr>
          <w:rFonts w:asciiTheme="majorHAnsi" w:hAnsiTheme="majorHAnsi" w:cstheme="majorHAnsi"/>
          <w:sz w:val="18"/>
          <w:szCs w:val="18"/>
        </w:rPr>
        <w:t>…………………………</w:t>
      </w:r>
      <w:r>
        <w:rPr>
          <w:rFonts w:asciiTheme="majorHAnsi" w:hAnsiTheme="majorHAnsi" w:cstheme="majorHAnsi"/>
          <w:sz w:val="18"/>
          <w:szCs w:val="18"/>
        </w:rPr>
        <w:t>………………………………………………………………………………………………………………………………………………………………………………………………………………………………………………………………………………………………………………………………………………………………………………</w:t>
      </w:r>
    </w:p>
    <w:p w14:paraId="35E8665E" w14:textId="77777777" w:rsidR="00F84F70" w:rsidRPr="00F84F70" w:rsidRDefault="00F84F70" w:rsidP="00F84F70">
      <w:pPr>
        <w:spacing w:line="240" w:lineRule="auto"/>
        <w:ind w:left="0" w:firstLine="0"/>
        <w:jc w:val="left"/>
        <w:rPr>
          <w:rFonts w:asciiTheme="majorHAnsi" w:hAnsiTheme="majorHAnsi" w:cstheme="majorHAnsi"/>
          <w:sz w:val="18"/>
          <w:szCs w:val="18"/>
        </w:rPr>
      </w:pPr>
      <w:r w:rsidRPr="00F84F70">
        <w:rPr>
          <w:rFonts w:asciiTheme="majorHAnsi" w:hAnsiTheme="majorHAnsi" w:cstheme="majorHAnsi"/>
          <w:sz w:val="18"/>
          <w:szCs w:val="18"/>
        </w:rPr>
        <w:t>reprezentowanym/ą przez:</w:t>
      </w:r>
    </w:p>
    <w:p w14:paraId="2FABF5BF" w14:textId="77777777" w:rsidR="00F84F70" w:rsidRPr="00F84F70" w:rsidRDefault="00F84F70" w:rsidP="00F84F70">
      <w:pPr>
        <w:spacing w:line="240" w:lineRule="auto"/>
        <w:ind w:left="0" w:firstLine="0"/>
        <w:rPr>
          <w:rFonts w:asciiTheme="majorHAnsi" w:hAnsiTheme="majorHAnsi" w:cstheme="majorHAnsi"/>
          <w:sz w:val="18"/>
          <w:szCs w:val="18"/>
        </w:rPr>
      </w:pPr>
      <w:r w:rsidRPr="00F84F70">
        <w:rPr>
          <w:rFonts w:asciiTheme="majorHAnsi" w:hAnsiTheme="majorHAnsi" w:cstheme="majorHAnsi"/>
          <w:b/>
          <w:sz w:val="18"/>
          <w:szCs w:val="18"/>
        </w:rPr>
        <w:t>Pełnomocnika -,</w:t>
      </w:r>
      <w:r w:rsidRPr="00F84F70">
        <w:rPr>
          <w:rFonts w:asciiTheme="majorHAnsi" w:hAnsiTheme="majorHAnsi" w:cstheme="majorHAnsi"/>
          <w:sz w:val="18"/>
          <w:szCs w:val="18"/>
        </w:rPr>
        <w:t xml:space="preserve">…………………………………………..         </w:t>
      </w:r>
    </w:p>
    <w:p w14:paraId="72FF72CE" w14:textId="77777777" w:rsidR="00F84F70" w:rsidRPr="00F84F70" w:rsidRDefault="00F84F70" w:rsidP="00F84F70">
      <w:pPr>
        <w:spacing w:line="240" w:lineRule="auto"/>
        <w:ind w:left="0" w:firstLine="0"/>
        <w:rPr>
          <w:rFonts w:asciiTheme="majorHAnsi" w:hAnsiTheme="majorHAnsi" w:cstheme="majorHAnsi"/>
          <w:sz w:val="18"/>
          <w:szCs w:val="18"/>
        </w:rPr>
      </w:pPr>
    </w:p>
    <w:p w14:paraId="4CE4418C" w14:textId="77777777" w:rsidR="00F84F70" w:rsidRPr="00F84F70" w:rsidRDefault="00F84F70" w:rsidP="00F84F70">
      <w:pPr>
        <w:spacing w:line="276" w:lineRule="auto"/>
        <w:ind w:left="0" w:firstLine="0"/>
        <w:rPr>
          <w:rFonts w:asciiTheme="majorHAnsi" w:hAnsiTheme="majorHAnsi" w:cstheme="majorHAnsi"/>
          <w:sz w:val="18"/>
          <w:szCs w:val="18"/>
        </w:rPr>
      </w:pPr>
      <w:r w:rsidRPr="00F84F70">
        <w:rPr>
          <w:rFonts w:asciiTheme="majorHAnsi" w:hAnsiTheme="majorHAnsi" w:cstheme="majorHAnsi"/>
          <w:sz w:val="18"/>
          <w:szCs w:val="18"/>
        </w:rPr>
        <w:t>do dokonania niżej wymienionych czynności związanych ze zmianą sprzedawcy paliwa gazowego:</w:t>
      </w:r>
    </w:p>
    <w:p w14:paraId="6BB3634F" w14:textId="77777777" w:rsidR="00F84F70" w:rsidRPr="00F84F70" w:rsidRDefault="00F84F70" w:rsidP="00946F0F">
      <w:pPr>
        <w:widowControl w:val="0"/>
        <w:numPr>
          <w:ilvl w:val="0"/>
          <w:numId w:val="21"/>
        </w:numPr>
        <w:tabs>
          <w:tab w:val="left" w:pos="450"/>
          <w:tab w:val="left" w:pos="514"/>
        </w:tabs>
        <w:suppressAutoHyphens/>
        <w:spacing w:line="276" w:lineRule="auto"/>
        <w:ind w:left="510" w:hanging="510"/>
        <w:rPr>
          <w:rFonts w:asciiTheme="majorHAnsi" w:hAnsiTheme="majorHAnsi" w:cstheme="majorHAnsi"/>
          <w:sz w:val="18"/>
          <w:szCs w:val="18"/>
        </w:rPr>
      </w:pPr>
      <w:r w:rsidRPr="00F84F70">
        <w:rPr>
          <w:rFonts w:asciiTheme="majorHAnsi" w:eastAsia="Calibri" w:hAnsiTheme="majorHAnsi" w:cstheme="majorHAnsi"/>
          <w:sz w:val="18"/>
          <w:szCs w:val="18"/>
        </w:rPr>
        <w:t>powiadomienie właściwego Operatora Systemu Dystrybucyjnego o zawarciu umowy sprzedaży paliwa gazowego oraz o planowanym terminie rozpoczęcia sprzedaży paliwa gazowego,</w:t>
      </w:r>
    </w:p>
    <w:p w14:paraId="5BF5CA87" w14:textId="77777777" w:rsidR="00F84F70" w:rsidRPr="00F84F70" w:rsidRDefault="00F84F70" w:rsidP="00946F0F">
      <w:pPr>
        <w:widowControl w:val="0"/>
        <w:numPr>
          <w:ilvl w:val="0"/>
          <w:numId w:val="21"/>
        </w:numPr>
        <w:tabs>
          <w:tab w:val="left" w:pos="450"/>
          <w:tab w:val="left" w:pos="514"/>
        </w:tabs>
        <w:suppressAutoHyphens/>
        <w:spacing w:line="276" w:lineRule="auto"/>
        <w:ind w:left="510" w:hanging="510"/>
        <w:rPr>
          <w:rFonts w:asciiTheme="majorHAnsi" w:hAnsiTheme="majorHAnsi" w:cstheme="majorHAnsi"/>
          <w:sz w:val="18"/>
          <w:szCs w:val="18"/>
        </w:rPr>
      </w:pPr>
      <w:r w:rsidRPr="00F84F70">
        <w:rPr>
          <w:rFonts w:asciiTheme="majorHAnsi" w:eastAsia="Calibri" w:hAnsiTheme="majorHAnsi" w:cstheme="majorHAnsi"/>
          <w:sz w:val="18"/>
          <w:szCs w:val="18"/>
        </w:rPr>
        <w:t>złożenie oświadczenia o wypowiedzeniu dotychczas obowiązującej umowy sprzedaży paliwa gazowego i świadczenia usług dystrybucji (umowy kompleksowej),</w:t>
      </w:r>
    </w:p>
    <w:p w14:paraId="7F678E8E" w14:textId="27936B35" w:rsidR="00F84F70" w:rsidRPr="00F84F70" w:rsidRDefault="00F84F70" w:rsidP="00946F0F">
      <w:pPr>
        <w:widowControl w:val="0"/>
        <w:numPr>
          <w:ilvl w:val="0"/>
          <w:numId w:val="21"/>
        </w:numPr>
        <w:tabs>
          <w:tab w:val="left" w:pos="450"/>
          <w:tab w:val="left" w:pos="514"/>
        </w:tabs>
        <w:suppressAutoHyphens/>
        <w:spacing w:line="276" w:lineRule="auto"/>
        <w:ind w:left="510" w:hanging="510"/>
        <w:rPr>
          <w:rFonts w:asciiTheme="majorHAnsi" w:hAnsiTheme="majorHAnsi" w:cstheme="majorHAnsi"/>
          <w:sz w:val="18"/>
          <w:szCs w:val="18"/>
        </w:rPr>
      </w:pPr>
      <w:r w:rsidRPr="00F84F70">
        <w:rPr>
          <w:rFonts w:asciiTheme="majorHAnsi" w:eastAsia="Calibri" w:hAnsiTheme="majorHAnsi" w:cstheme="majorHAnsi"/>
          <w:sz w:val="18"/>
          <w:szCs w:val="18"/>
        </w:rPr>
        <w:t xml:space="preserve">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w:t>
      </w:r>
      <w:r>
        <w:rPr>
          <w:rFonts w:asciiTheme="majorHAnsi" w:eastAsia="Calibri" w:hAnsiTheme="majorHAnsi" w:cstheme="majorHAnsi"/>
          <w:sz w:val="18"/>
          <w:szCs w:val="18"/>
        </w:rPr>
        <w:t xml:space="preserve">paliwa gazowego </w:t>
      </w:r>
      <w:r w:rsidRPr="00F84F70">
        <w:rPr>
          <w:rFonts w:asciiTheme="majorHAnsi" w:eastAsia="Calibri" w:hAnsiTheme="majorHAnsi" w:cstheme="majorHAnsi"/>
          <w:sz w:val="18"/>
          <w:szCs w:val="18"/>
        </w:rPr>
        <w:t>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42D4E4E8" w14:textId="77777777" w:rsidR="00F84F70" w:rsidRPr="00F84F70" w:rsidRDefault="00F84F70" w:rsidP="00946F0F">
      <w:pPr>
        <w:widowControl w:val="0"/>
        <w:numPr>
          <w:ilvl w:val="0"/>
          <w:numId w:val="22"/>
        </w:numPr>
        <w:tabs>
          <w:tab w:val="left" w:pos="851"/>
        </w:tabs>
        <w:suppressAutoHyphens/>
        <w:spacing w:line="276" w:lineRule="auto"/>
        <w:ind w:left="851"/>
        <w:rPr>
          <w:rFonts w:asciiTheme="majorHAnsi" w:hAnsiTheme="majorHAnsi" w:cstheme="majorHAnsi"/>
          <w:sz w:val="18"/>
          <w:szCs w:val="18"/>
        </w:rPr>
      </w:pPr>
      <w:r w:rsidRPr="00F84F70">
        <w:rPr>
          <w:rFonts w:asciiTheme="majorHAnsi" w:eastAsia="Calibri" w:hAnsiTheme="majorHAnsi" w:cstheme="majorHAnsi"/>
          <w:sz w:val="18"/>
          <w:szCs w:val="18"/>
        </w:rPr>
        <w:t>wzoru umowy o świadczenie usług dystrybucji zamieszczonego na stronie internetowej wskazanego Operatora Systemu Dystrybucyjnego,</w:t>
      </w:r>
    </w:p>
    <w:p w14:paraId="7C5E73EA" w14:textId="77777777" w:rsidR="00F84F70" w:rsidRPr="00F84F70" w:rsidRDefault="00F84F70" w:rsidP="00946F0F">
      <w:pPr>
        <w:widowControl w:val="0"/>
        <w:numPr>
          <w:ilvl w:val="0"/>
          <w:numId w:val="22"/>
        </w:numPr>
        <w:tabs>
          <w:tab w:val="left" w:pos="851"/>
          <w:tab w:val="left" w:pos="1057"/>
        </w:tabs>
        <w:suppressAutoHyphens/>
        <w:spacing w:line="276" w:lineRule="auto"/>
        <w:ind w:left="851"/>
        <w:rPr>
          <w:rFonts w:asciiTheme="majorHAnsi" w:hAnsiTheme="majorHAnsi" w:cstheme="majorHAnsi"/>
          <w:sz w:val="18"/>
          <w:szCs w:val="18"/>
        </w:rPr>
      </w:pPr>
      <w:r w:rsidRPr="00F84F70">
        <w:rPr>
          <w:rFonts w:asciiTheme="majorHAnsi" w:eastAsia="Calibri" w:hAnsiTheme="majorHAnsi" w:cstheme="majorHAnsi"/>
          <w:sz w:val="18"/>
          <w:szCs w:val="18"/>
        </w:rPr>
        <w:t xml:space="preserve">obowiązującej taryfy wskazanego Operatora Systemu Dystrybucyjnego oraz Instrukcji Ruchu  </w:t>
      </w:r>
    </w:p>
    <w:p w14:paraId="4E91DDD4" w14:textId="77777777" w:rsidR="00F84F70" w:rsidRPr="00F84F70" w:rsidRDefault="00F84F70" w:rsidP="00F84F70">
      <w:pPr>
        <w:widowControl w:val="0"/>
        <w:tabs>
          <w:tab w:val="left" w:pos="851"/>
          <w:tab w:val="left" w:pos="1057"/>
        </w:tabs>
        <w:suppressAutoHyphens/>
        <w:spacing w:line="276" w:lineRule="auto"/>
        <w:ind w:left="851" w:firstLine="0"/>
        <w:rPr>
          <w:rFonts w:asciiTheme="majorHAnsi" w:hAnsiTheme="majorHAnsi" w:cstheme="majorHAnsi"/>
          <w:sz w:val="18"/>
          <w:szCs w:val="18"/>
        </w:rPr>
      </w:pPr>
      <w:r w:rsidRPr="00F84F70">
        <w:rPr>
          <w:rFonts w:asciiTheme="majorHAnsi" w:eastAsia="Calibri" w:hAnsiTheme="majorHAnsi" w:cstheme="majorHAnsi"/>
          <w:sz w:val="18"/>
          <w:szCs w:val="18"/>
        </w:rPr>
        <w:t>i Eksploatacji Sieci Dystrybucyjnej Operatora Systemu Dystrybucyjnego,</w:t>
      </w:r>
    </w:p>
    <w:p w14:paraId="4CF7F7BD" w14:textId="77777777" w:rsidR="00F84F70" w:rsidRPr="00F84F70" w:rsidRDefault="00F84F70" w:rsidP="00946F0F">
      <w:pPr>
        <w:widowControl w:val="0"/>
        <w:numPr>
          <w:ilvl w:val="0"/>
          <w:numId w:val="22"/>
        </w:numPr>
        <w:tabs>
          <w:tab w:val="left" w:pos="851"/>
          <w:tab w:val="left" w:pos="1057"/>
        </w:tabs>
        <w:suppressAutoHyphens/>
        <w:spacing w:line="276" w:lineRule="auto"/>
        <w:ind w:left="851"/>
        <w:rPr>
          <w:rFonts w:asciiTheme="majorHAnsi" w:hAnsiTheme="majorHAnsi" w:cstheme="majorHAnsi"/>
          <w:sz w:val="18"/>
          <w:szCs w:val="18"/>
        </w:rPr>
      </w:pPr>
      <w:r w:rsidRPr="00F84F70">
        <w:rPr>
          <w:rFonts w:asciiTheme="majorHAnsi" w:eastAsia="Calibri" w:hAnsiTheme="majorHAnsi" w:cstheme="majorHAnsi"/>
          <w:sz w:val="18"/>
          <w:szCs w:val="18"/>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F84F70">
        <w:rPr>
          <w:rFonts w:asciiTheme="majorHAnsi" w:hAnsiTheme="majorHAnsi" w:cstheme="majorHAnsi"/>
          <w:sz w:val="18"/>
          <w:szCs w:val="18"/>
        </w:rPr>
        <w:t xml:space="preserve"> </w:t>
      </w:r>
      <w:r w:rsidRPr="00F84F70">
        <w:rPr>
          <w:rFonts w:asciiTheme="majorHAnsi" w:eastAsia="Calibri" w:hAnsiTheme="majorHAnsi" w:cstheme="majorHAnsi"/>
          <w:sz w:val="18"/>
          <w:szCs w:val="18"/>
        </w:rPr>
        <w:t>Wskazany Operator Systemu Dystrybucyjnego będzie wówczas upoważniony do udzielania dalszego upoważnienia w tym zakresie swoim pracownikom i innym osobom, które łączy z nim stosunek prawny.</w:t>
      </w:r>
    </w:p>
    <w:p w14:paraId="5FE7F2D0" w14:textId="77777777" w:rsidR="00F84F70" w:rsidRPr="00F84F70" w:rsidRDefault="00F84F70" w:rsidP="00946F0F">
      <w:pPr>
        <w:widowControl w:val="0"/>
        <w:numPr>
          <w:ilvl w:val="0"/>
          <w:numId w:val="21"/>
        </w:numPr>
        <w:tabs>
          <w:tab w:val="right" w:pos="567"/>
        </w:tabs>
        <w:suppressAutoHyphens/>
        <w:spacing w:line="276" w:lineRule="auto"/>
        <w:ind w:left="510" w:hanging="510"/>
        <w:rPr>
          <w:rFonts w:asciiTheme="majorHAnsi" w:hAnsiTheme="majorHAnsi" w:cstheme="majorHAnsi"/>
          <w:sz w:val="18"/>
          <w:szCs w:val="18"/>
        </w:rPr>
      </w:pPr>
      <w:r w:rsidRPr="00F84F70">
        <w:rPr>
          <w:rFonts w:asciiTheme="majorHAnsi" w:eastAsia="Calibri" w:hAnsiTheme="majorHAnsi" w:cstheme="majorHAnsi"/>
          <w:sz w:val="18"/>
          <w:szCs w:val="18"/>
        </w:rPr>
        <w:t>uzyskania, w razie potrzeby, od dotychczasowego sprzedawcy informacji o numerze, dacie zawarcia, terminie obowiązywania i okresie wypowiedzenia dotychczas obowiązującej umowy sprzedaży paliwa</w:t>
      </w:r>
      <w:r w:rsidRPr="00F84F70">
        <w:rPr>
          <w:rFonts w:asciiTheme="majorHAnsi" w:hAnsiTheme="majorHAnsi" w:cstheme="majorHAnsi"/>
          <w:sz w:val="18"/>
          <w:szCs w:val="18"/>
        </w:rPr>
        <w:t xml:space="preserve"> </w:t>
      </w:r>
      <w:r w:rsidRPr="00F84F70">
        <w:rPr>
          <w:rFonts w:asciiTheme="majorHAnsi" w:eastAsia="Calibri" w:hAnsiTheme="majorHAnsi" w:cstheme="majorHAnsi"/>
          <w:sz w:val="18"/>
          <w:szCs w:val="18"/>
        </w:rPr>
        <w:t>gazowego i świadczenia usług dystrybucji bądź umowy sprzedaży paliwa gazowego.</w:t>
      </w:r>
    </w:p>
    <w:p w14:paraId="44947254" w14:textId="77777777" w:rsidR="00F84F70" w:rsidRDefault="00F84F70" w:rsidP="00F84F70">
      <w:pPr>
        <w:autoSpaceDE w:val="0"/>
        <w:spacing w:line="276" w:lineRule="auto"/>
        <w:ind w:left="0" w:firstLine="0"/>
        <w:jc w:val="left"/>
        <w:rPr>
          <w:rFonts w:asciiTheme="majorHAnsi" w:hAnsiTheme="majorHAnsi" w:cstheme="majorHAnsi"/>
          <w:sz w:val="18"/>
          <w:szCs w:val="18"/>
        </w:rPr>
      </w:pPr>
      <w:r w:rsidRPr="00F84F70">
        <w:rPr>
          <w:rFonts w:asciiTheme="majorHAnsi" w:hAnsiTheme="majorHAnsi" w:cstheme="majorHAnsi"/>
          <w:sz w:val="18"/>
          <w:szCs w:val="18"/>
        </w:rPr>
        <w:t xml:space="preserve">Pełnomocnictwo niniejsze uprawnia Pełnomocnika do udzielania pełnomocnictwa substytucyjnego  swoim pracownikom   </w:t>
      </w:r>
    </w:p>
    <w:p w14:paraId="605AF7A4" w14:textId="29307F68" w:rsidR="00F84F70" w:rsidRPr="00F84F70" w:rsidRDefault="00F84F70" w:rsidP="00F84F70">
      <w:pPr>
        <w:autoSpaceDE w:val="0"/>
        <w:spacing w:line="276" w:lineRule="auto"/>
        <w:ind w:left="0" w:firstLine="0"/>
        <w:jc w:val="left"/>
        <w:rPr>
          <w:rFonts w:asciiTheme="majorHAnsi" w:hAnsiTheme="majorHAnsi" w:cstheme="majorHAnsi"/>
          <w:sz w:val="18"/>
          <w:szCs w:val="18"/>
        </w:rPr>
      </w:pPr>
      <w:r w:rsidRPr="00F84F70">
        <w:rPr>
          <w:rFonts w:asciiTheme="majorHAnsi" w:hAnsiTheme="majorHAnsi" w:cstheme="majorHAnsi"/>
          <w:sz w:val="18"/>
          <w:szCs w:val="18"/>
        </w:rPr>
        <w:t>w zakresie spraw wynikających z niniejszego pełnomocnictwa.</w:t>
      </w:r>
    </w:p>
    <w:p w14:paraId="1CDB45DE" w14:textId="77777777" w:rsidR="00F84F70" w:rsidRPr="00F84F70" w:rsidRDefault="00F84F70" w:rsidP="00F84F70">
      <w:pPr>
        <w:tabs>
          <w:tab w:val="left" w:pos="360"/>
        </w:tabs>
        <w:autoSpaceDE w:val="0"/>
        <w:spacing w:line="276" w:lineRule="auto"/>
        <w:ind w:left="0" w:firstLine="0"/>
        <w:jc w:val="left"/>
        <w:rPr>
          <w:rFonts w:asciiTheme="majorHAnsi" w:hAnsiTheme="majorHAnsi" w:cstheme="majorHAnsi"/>
          <w:sz w:val="18"/>
          <w:szCs w:val="18"/>
        </w:rPr>
      </w:pPr>
      <w:r w:rsidRPr="00F84F70">
        <w:rPr>
          <w:rFonts w:asciiTheme="majorHAnsi" w:hAnsiTheme="majorHAnsi" w:cstheme="majorHAnsi"/>
          <w:sz w:val="18"/>
          <w:szCs w:val="18"/>
        </w:rPr>
        <w:t>Pełnomocnictwo jest ważne w okresie trwania umowy sprzedaży paliwa gazowego.</w:t>
      </w:r>
    </w:p>
    <w:p w14:paraId="23140FB8" w14:textId="77777777" w:rsidR="00F84F70" w:rsidRPr="00F84F70" w:rsidRDefault="00F84F70" w:rsidP="00F84F70">
      <w:pPr>
        <w:spacing w:after="120" w:line="240" w:lineRule="auto"/>
        <w:ind w:left="0" w:firstLine="0"/>
        <w:jc w:val="left"/>
        <w:rPr>
          <w:rFonts w:ascii="Arial" w:hAnsi="Arial" w:cs="Arial"/>
          <w:sz w:val="20"/>
          <w:szCs w:val="20"/>
          <w:lang w:val="x-none" w:eastAsia="x-none"/>
        </w:rPr>
      </w:pPr>
    </w:p>
    <w:p w14:paraId="53ABD6EA" w14:textId="47EB4E87" w:rsidR="00F84F70" w:rsidRPr="00F84F70" w:rsidRDefault="00F84F70" w:rsidP="00F84F70">
      <w:pPr>
        <w:spacing w:after="160" w:line="259" w:lineRule="auto"/>
        <w:ind w:left="0" w:firstLine="0"/>
        <w:jc w:val="right"/>
        <w:rPr>
          <w:rFonts w:asciiTheme="majorHAnsi" w:eastAsia="Calibri" w:hAnsiTheme="majorHAnsi" w:cstheme="majorHAnsi"/>
          <w:sz w:val="16"/>
          <w:szCs w:val="16"/>
          <w:lang w:eastAsia="en-US"/>
        </w:rPr>
      </w:pPr>
      <w:r>
        <w:rPr>
          <w:rFonts w:asciiTheme="majorHAnsi" w:hAnsiTheme="majorHAnsi" w:cstheme="majorHAnsi"/>
          <w:sz w:val="16"/>
          <w:szCs w:val="16"/>
        </w:rPr>
        <w:t>……………………………………………………………….</w:t>
      </w:r>
      <w:r w:rsidRPr="00F84F70">
        <w:rPr>
          <w:rFonts w:asciiTheme="majorHAnsi" w:hAnsiTheme="majorHAnsi" w:cstheme="majorHAnsi"/>
          <w:sz w:val="16"/>
          <w:szCs w:val="16"/>
        </w:rPr>
        <w:t>…………</w:t>
      </w:r>
    </w:p>
    <w:p w14:paraId="54A39E09" w14:textId="38FAC452" w:rsidR="00F84F70" w:rsidRDefault="00F84F70" w:rsidP="00F049C1">
      <w:pPr>
        <w:rPr>
          <w:rFonts w:ascii="Palatino Linotype" w:hAnsi="Palatino Linotype"/>
        </w:rPr>
      </w:pPr>
    </w:p>
    <w:p w14:paraId="4B8BFC17" w14:textId="77777777" w:rsidR="00BD19A5" w:rsidRDefault="00BD19A5" w:rsidP="00BD19A5">
      <w:pPr>
        <w:pStyle w:val="Akapitzlist"/>
        <w:spacing w:line="276" w:lineRule="auto"/>
        <w:ind w:left="714" w:firstLine="0"/>
      </w:pPr>
    </w:p>
    <w:p w14:paraId="5452D0DA" w14:textId="0F9AF75A" w:rsidR="00BD19A5" w:rsidRPr="00BD19A5" w:rsidRDefault="00BD19A5" w:rsidP="00BD19A5">
      <w:pPr>
        <w:spacing w:after="160" w:line="256" w:lineRule="auto"/>
        <w:ind w:left="0" w:firstLine="0"/>
        <w:jc w:val="right"/>
        <w:rPr>
          <w:rFonts w:asciiTheme="majorHAnsi" w:eastAsia="Calibri" w:hAnsiTheme="majorHAnsi" w:cstheme="majorHAnsi"/>
          <w:b/>
          <w:bCs/>
          <w:sz w:val="18"/>
          <w:szCs w:val="18"/>
          <w:lang w:eastAsia="en-US"/>
        </w:rPr>
      </w:pPr>
      <w:r w:rsidRPr="00BD19A5">
        <w:rPr>
          <w:rFonts w:asciiTheme="majorHAnsi" w:eastAsia="Calibri" w:hAnsiTheme="majorHAnsi" w:cstheme="majorHAnsi"/>
          <w:b/>
          <w:bCs/>
          <w:lang w:eastAsia="en-US"/>
        </w:rPr>
        <w:t xml:space="preserve">                                                                                     </w:t>
      </w:r>
      <w:r w:rsidRPr="00BD19A5">
        <w:rPr>
          <w:rFonts w:asciiTheme="majorHAnsi" w:eastAsia="Calibri" w:hAnsiTheme="majorHAnsi" w:cstheme="majorHAnsi"/>
          <w:b/>
          <w:bCs/>
          <w:sz w:val="18"/>
          <w:szCs w:val="18"/>
          <w:lang w:eastAsia="en-US"/>
        </w:rPr>
        <w:t>Załącznik nr 3 do UMOWY NR …………/ŚZN/2021</w:t>
      </w:r>
    </w:p>
    <w:p w14:paraId="700736D5" w14:textId="77777777" w:rsidR="00BD19A5" w:rsidRDefault="00BD19A5" w:rsidP="00BD19A5">
      <w:pPr>
        <w:spacing w:after="160" w:line="256" w:lineRule="auto"/>
        <w:ind w:left="0" w:firstLine="0"/>
        <w:jc w:val="center"/>
        <w:rPr>
          <w:rFonts w:asciiTheme="majorHAnsi" w:eastAsia="Calibri" w:hAnsiTheme="majorHAnsi" w:cstheme="majorHAnsi"/>
          <w:b/>
          <w:bCs/>
          <w:lang w:eastAsia="en-US"/>
        </w:rPr>
      </w:pPr>
    </w:p>
    <w:p w14:paraId="08231483" w14:textId="4A21069B" w:rsidR="00BD19A5" w:rsidRPr="00BD19A5" w:rsidRDefault="00BD19A5" w:rsidP="00BD19A5">
      <w:pPr>
        <w:spacing w:after="160" w:line="256" w:lineRule="auto"/>
        <w:ind w:left="0" w:firstLine="0"/>
        <w:jc w:val="center"/>
        <w:rPr>
          <w:rFonts w:asciiTheme="majorHAnsi" w:eastAsia="Calibri" w:hAnsiTheme="majorHAnsi" w:cstheme="majorHAnsi"/>
          <w:b/>
          <w:bCs/>
          <w:lang w:eastAsia="en-US"/>
        </w:rPr>
      </w:pPr>
      <w:bookmarkStart w:id="4" w:name="_Hlk84578848"/>
      <w:r w:rsidRPr="00BD19A5">
        <w:rPr>
          <w:rFonts w:asciiTheme="majorHAnsi" w:eastAsia="Calibri" w:hAnsiTheme="majorHAnsi" w:cstheme="majorHAnsi"/>
          <w:b/>
          <w:bCs/>
          <w:lang w:eastAsia="en-US"/>
        </w:rPr>
        <w:t>KLAUZULA INFORMACYJNA W ZAKRESIE PRZETWARZANIA DANYCH OSOBOWYCH</w:t>
      </w:r>
    </w:p>
    <w:bookmarkEnd w:id="4"/>
    <w:p w14:paraId="44D6ACD9" w14:textId="77777777" w:rsidR="00BD19A5" w:rsidRPr="00BD19A5" w:rsidRDefault="00BD19A5" w:rsidP="00BD19A5">
      <w:pPr>
        <w:spacing w:after="160" w:line="256" w:lineRule="auto"/>
        <w:ind w:left="0" w:firstLine="0"/>
        <w:jc w:val="left"/>
        <w:rPr>
          <w:rFonts w:asciiTheme="majorHAnsi" w:eastAsia="Calibri" w:hAnsiTheme="majorHAnsi" w:cstheme="majorHAnsi"/>
          <w:b/>
          <w:bCs/>
          <w:u w:val="single"/>
          <w:lang w:eastAsia="en-US"/>
        </w:rPr>
      </w:pPr>
      <w:r w:rsidRPr="00BD19A5">
        <w:rPr>
          <w:rFonts w:asciiTheme="majorHAnsi" w:eastAsia="Calibri" w:hAnsiTheme="majorHAnsi" w:cstheme="majorHAnsi"/>
          <w:b/>
          <w:bCs/>
          <w:u w:val="single"/>
          <w:lang w:eastAsia="en-US"/>
        </w:rPr>
        <w:t>Informujemy, że :</w:t>
      </w:r>
    </w:p>
    <w:p w14:paraId="7AB1D0B4" w14:textId="77777777" w:rsidR="00BD19A5" w:rsidRPr="00BD19A5" w:rsidRDefault="00BD19A5" w:rsidP="00946F0F">
      <w:pPr>
        <w:numPr>
          <w:ilvl w:val="0"/>
          <w:numId w:val="26"/>
        </w:numPr>
        <w:suppressAutoHyphens/>
        <w:spacing w:line="240" w:lineRule="auto"/>
        <w:rPr>
          <w:rFonts w:asciiTheme="majorHAnsi" w:hAnsiTheme="majorHAnsi" w:cstheme="majorHAnsi"/>
        </w:rPr>
      </w:pPr>
      <w:r w:rsidRPr="00BD19A5">
        <w:rPr>
          <w:rFonts w:asciiTheme="majorHAnsi" w:hAnsiTheme="majorHAnsi" w:cstheme="majorHAnsi"/>
        </w:rPr>
        <w:t>Zgodnie z art. 13 ust. 1 i ust. 2 ogólnego rozporządzenia UE o ochronie danych osobowych nr 2016/679 ( zwanym dalej „RODO” ):</w:t>
      </w:r>
    </w:p>
    <w:p w14:paraId="12A07B5C" w14:textId="77777777" w:rsidR="00BD19A5" w:rsidRPr="00BD19A5" w:rsidRDefault="00BD19A5" w:rsidP="00946F0F">
      <w:pPr>
        <w:numPr>
          <w:ilvl w:val="0"/>
          <w:numId w:val="23"/>
        </w:numPr>
        <w:suppressAutoHyphens/>
        <w:spacing w:line="276" w:lineRule="auto"/>
        <w:ind w:left="720"/>
        <w:rPr>
          <w:rFonts w:asciiTheme="majorHAnsi" w:hAnsiTheme="majorHAnsi" w:cstheme="majorHAnsi"/>
        </w:rPr>
      </w:pPr>
      <w:r w:rsidRPr="00BD19A5">
        <w:rPr>
          <w:rFonts w:asciiTheme="majorHAnsi" w:hAnsiTheme="majorHAnsi" w:cstheme="majorHAnsi"/>
        </w:rPr>
        <w:t xml:space="preserve">Administratorem Pani/Pana danych osobowych jest Śląski Zarząd Nieruchomości  z siedzibą w Katowicach, ul. Grabowa 1a, tel.: (32)7824925, adres e-mail: </w:t>
      </w:r>
      <w:r w:rsidRPr="00BD19A5">
        <w:rPr>
          <w:rFonts w:asciiTheme="majorHAnsi" w:hAnsiTheme="majorHAnsi" w:cstheme="majorHAnsi"/>
          <w:i/>
          <w:iCs/>
        </w:rPr>
        <w:t>sekretariat@sznslaskie.pl</w:t>
      </w:r>
      <w:r w:rsidRPr="00BD19A5">
        <w:rPr>
          <w:rFonts w:asciiTheme="majorHAnsi" w:hAnsiTheme="majorHAnsi" w:cstheme="majorHAnsi"/>
        </w:rPr>
        <w:t>.</w:t>
      </w:r>
    </w:p>
    <w:p w14:paraId="31A9368A" w14:textId="77777777" w:rsidR="00BD19A5" w:rsidRPr="00BD19A5" w:rsidRDefault="00BD19A5" w:rsidP="00946F0F">
      <w:pPr>
        <w:numPr>
          <w:ilvl w:val="0"/>
          <w:numId w:val="23"/>
        </w:numPr>
        <w:suppressAutoHyphens/>
        <w:spacing w:line="276" w:lineRule="auto"/>
        <w:ind w:left="720"/>
        <w:rPr>
          <w:rFonts w:asciiTheme="majorHAnsi" w:hAnsiTheme="majorHAnsi" w:cstheme="majorHAnsi"/>
        </w:rPr>
      </w:pPr>
      <w:r w:rsidRPr="00BD19A5">
        <w:rPr>
          <w:rFonts w:asciiTheme="majorHAnsi" w:hAnsiTheme="majorHAnsi" w:cstheme="majorHAnsi"/>
        </w:rPr>
        <w:t xml:space="preserve">Została wyznaczona osoba do kontaktu w sprawie przetwarzania danych osobowych - inspektor ochrony danych. Kontakt e-mail: </w:t>
      </w:r>
      <w:r w:rsidRPr="00BD19A5">
        <w:rPr>
          <w:rFonts w:asciiTheme="majorHAnsi" w:hAnsiTheme="majorHAnsi" w:cstheme="majorHAnsi"/>
          <w:i/>
          <w:iCs/>
        </w:rPr>
        <w:t>osobowe@sznslaskie.pl</w:t>
      </w:r>
      <w:r w:rsidRPr="00BD19A5">
        <w:rPr>
          <w:rFonts w:asciiTheme="majorHAnsi" w:hAnsiTheme="majorHAnsi" w:cstheme="majorHAnsi"/>
        </w:rPr>
        <w:t>, dane teleadresowe jak  w pkt.1.</w:t>
      </w:r>
    </w:p>
    <w:p w14:paraId="439E15DD" w14:textId="77777777" w:rsidR="00BD19A5" w:rsidRPr="00BD19A5" w:rsidRDefault="00BD19A5" w:rsidP="00946F0F">
      <w:pPr>
        <w:numPr>
          <w:ilvl w:val="0"/>
          <w:numId w:val="26"/>
        </w:numPr>
        <w:suppressAutoHyphens/>
        <w:spacing w:line="240" w:lineRule="auto"/>
        <w:rPr>
          <w:rFonts w:asciiTheme="majorHAnsi" w:hAnsiTheme="majorHAnsi" w:cstheme="majorHAnsi"/>
        </w:rPr>
      </w:pPr>
      <w:r w:rsidRPr="00BD19A5">
        <w:rPr>
          <w:rFonts w:asciiTheme="majorHAnsi" w:hAnsiTheme="majorHAnsi" w:cstheme="majorHAnsi"/>
        </w:rPr>
        <w:t xml:space="preserve">Pani/Pana dane osobowe będą przetwarzane w następujących celach: </w:t>
      </w:r>
      <w:r w:rsidRPr="00BD19A5">
        <w:rPr>
          <w:rFonts w:asciiTheme="majorHAnsi" w:hAnsiTheme="majorHAnsi" w:cstheme="majorHAnsi"/>
          <w:i/>
        </w:rPr>
        <w:t xml:space="preserve"> </w:t>
      </w:r>
      <w:r w:rsidRPr="00BD19A5">
        <w:rPr>
          <w:rFonts w:asciiTheme="majorHAnsi" w:hAnsiTheme="majorHAnsi" w:cstheme="majorHAnsi"/>
        </w:rPr>
        <w:t xml:space="preserve"> </w:t>
      </w:r>
    </w:p>
    <w:p w14:paraId="22B98EF0" w14:textId="77777777" w:rsidR="00BD19A5" w:rsidRPr="00BD19A5" w:rsidRDefault="00BD19A5" w:rsidP="00946F0F">
      <w:pPr>
        <w:numPr>
          <w:ilvl w:val="0"/>
          <w:numId w:val="24"/>
        </w:numPr>
        <w:suppressAutoHyphens/>
        <w:spacing w:line="276" w:lineRule="auto"/>
        <w:ind w:left="1077" w:hanging="357"/>
        <w:rPr>
          <w:rFonts w:asciiTheme="majorHAnsi" w:hAnsiTheme="majorHAnsi" w:cstheme="majorHAnsi"/>
        </w:rPr>
      </w:pPr>
      <w:r w:rsidRPr="00BD19A5">
        <w:rPr>
          <w:rFonts w:asciiTheme="majorHAnsi" w:hAnsiTheme="majorHAnsi" w:cstheme="majorHAnsi"/>
        </w:rPr>
        <w:t>oceny złożonych ofert i wyboru oferty najkorzystniejszej,</w:t>
      </w:r>
    </w:p>
    <w:p w14:paraId="43AD43E3" w14:textId="77777777" w:rsidR="00BD19A5" w:rsidRPr="00BD19A5" w:rsidRDefault="00BD19A5" w:rsidP="00946F0F">
      <w:pPr>
        <w:numPr>
          <w:ilvl w:val="0"/>
          <w:numId w:val="24"/>
        </w:numPr>
        <w:suppressAutoHyphens/>
        <w:spacing w:line="276" w:lineRule="auto"/>
        <w:ind w:left="1077" w:hanging="357"/>
        <w:rPr>
          <w:rFonts w:asciiTheme="majorHAnsi" w:hAnsiTheme="majorHAnsi" w:cstheme="majorHAnsi"/>
        </w:rPr>
      </w:pPr>
      <w:r w:rsidRPr="00BD19A5">
        <w:rPr>
          <w:rFonts w:asciiTheme="majorHAnsi" w:hAnsiTheme="majorHAnsi" w:cstheme="majorHAnsi"/>
        </w:rPr>
        <w:t>udzielenie zamówienia i zawarcia umowy,</w:t>
      </w:r>
    </w:p>
    <w:p w14:paraId="691225DE" w14:textId="77777777" w:rsidR="00BD19A5" w:rsidRPr="00BD19A5" w:rsidRDefault="00BD19A5" w:rsidP="00946F0F">
      <w:pPr>
        <w:numPr>
          <w:ilvl w:val="0"/>
          <w:numId w:val="24"/>
        </w:numPr>
        <w:suppressAutoHyphens/>
        <w:spacing w:line="276" w:lineRule="auto"/>
        <w:ind w:left="1077" w:hanging="357"/>
        <w:rPr>
          <w:rFonts w:asciiTheme="majorHAnsi" w:hAnsiTheme="majorHAnsi" w:cstheme="majorHAnsi"/>
        </w:rPr>
      </w:pPr>
      <w:r w:rsidRPr="00BD19A5">
        <w:rPr>
          <w:rFonts w:asciiTheme="majorHAnsi" w:hAnsiTheme="majorHAnsi" w:cstheme="majorHAnsi"/>
        </w:rPr>
        <w:t xml:space="preserve">realizacja i rozliczenie zamówienia, </w:t>
      </w:r>
    </w:p>
    <w:p w14:paraId="78439DA5" w14:textId="77777777" w:rsidR="00BD19A5" w:rsidRPr="00BD19A5" w:rsidRDefault="00BD19A5" w:rsidP="00946F0F">
      <w:pPr>
        <w:numPr>
          <w:ilvl w:val="0"/>
          <w:numId w:val="24"/>
        </w:numPr>
        <w:suppressAutoHyphens/>
        <w:spacing w:line="276" w:lineRule="auto"/>
        <w:ind w:left="1077" w:hanging="357"/>
        <w:rPr>
          <w:rFonts w:asciiTheme="majorHAnsi" w:hAnsiTheme="majorHAnsi" w:cstheme="majorHAnsi"/>
        </w:rPr>
      </w:pPr>
      <w:r w:rsidRPr="00BD19A5">
        <w:rPr>
          <w:rFonts w:asciiTheme="majorHAnsi" w:hAnsiTheme="majorHAnsi" w:cstheme="majorHAnsi"/>
        </w:rPr>
        <w:t>archiwizacja dokumentacji</w:t>
      </w:r>
      <w:r w:rsidRPr="00BD19A5">
        <w:rPr>
          <w:rFonts w:asciiTheme="majorHAnsi" w:hAnsiTheme="majorHAnsi" w:cstheme="majorHAnsi"/>
          <w:i/>
        </w:rPr>
        <w:t>.</w:t>
      </w:r>
    </w:p>
    <w:p w14:paraId="5503C7A3" w14:textId="77777777" w:rsidR="00BD19A5" w:rsidRPr="00BD19A5" w:rsidRDefault="00BD19A5" w:rsidP="00946F0F">
      <w:pPr>
        <w:numPr>
          <w:ilvl w:val="0"/>
          <w:numId w:val="26"/>
        </w:numPr>
        <w:suppressAutoHyphens/>
        <w:spacing w:line="276" w:lineRule="auto"/>
        <w:ind w:hanging="357"/>
        <w:rPr>
          <w:rFonts w:asciiTheme="majorHAnsi" w:hAnsiTheme="majorHAnsi" w:cstheme="majorHAnsi"/>
          <w:i/>
        </w:rPr>
      </w:pPr>
      <w:r w:rsidRPr="00BD19A5">
        <w:rPr>
          <w:rFonts w:asciiTheme="majorHAnsi" w:hAnsiTheme="majorHAnsi" w:cstheme="majorHAnsi"/>
        </w:rPr>
        <w:t xml:space="preserve">Podstawą prawną przetwarzania danych osobowych </w:t>
      </w:r>
      <w:r w:rsidRPr="00BD19A5">
        <w:rPr>
          <w:rFonts w:asciiTheme="majorHAnsi" w:hAnsiTheme="majorHAnsi" w:cstheme="majorHAnsi"/>
          <w:i/>
        </w:rPr>
        <w:t xml:space="preserve">jest: </w:t>
      </w:r>
    </w:p>
    <w:p w14:paraId="0D0EAC6F" w14:textId="77777777" w:rsidR="00BD19A5" w:rsidRPr="00BD19A5" w:rsidRDefault="00BD19A5" w:rsidP="00946F0F">
      <w:pPr>
        <w:numPr>
          <w:ilvl w:val="0"/>
          <w:numId w:val="25"/>
        </w:numPr>
        <w:suppressAutoHyphens/>
        <w:spacing w:line="276" w:lineRule="auto"/>
        <w:ind w:left="1065" w:hanging="357"/>
        <w:rPr>
          <w:rFonts w:asciiTheme="majorHAnsi" w:hAnsiTheme="majorHAnsi" w:cstheme="majorHAnsi"/>
          <w:i/>
        </w:rPr>
      </w:pPr>
      <w:r w:rsidRPr="00BD19A5">
        <w:rPr>
          <w:rFonts w:asciiTheme="majorHAnsi" w:hAnsiTheme="majorHAnsi" w:cstheme="majorHAnsi"/>
        </w:rPr>
        <w:t>obowiązek prawny ciążący na administratorze wynikający z przepisów ustawy Prawo Zamówień Publicznych oraz aktów wykonawczych do ustawy (art. 6 ust.1 lit. c RODO),</w:t>
      </w:r>
    </w:p>
    <w:p w14:paraId="06F9C73D" w14:textId="77777777" w:rsidR="00BD19A5" w:rsidRPr="00BD19A5" w:rsidRDefault="00BD19A5" w:rsidP="00946F0F">
      <w:pPr>
        <w:numPr>
          <w:ilvl w:val="0"/>
          <w:numId w:val="25"/>
        </w:numPr>
        <w:suppressAutoHyphens/>
        <w:spacing w:line="276" w:lineRule="auto"/>
        <w:ind w:left="1065" w:hanging="357"/>
        <w:rPr>
          <w:rFonts w:asciiTheme="majorHAnsi" w:hAnsiTheme="majorHAnsi" w:cstheme="majorHAnsi"/>
          <w:i/>
        </w:rPr>
      </w:pPr>
      <w:r w:rsidRPr="00BD19A5">
        <w:rPr>
          <w:rFonts w:asciiTheme="majorHAnsi" w:hAnsiTheme="majorHAnsi" w:cstheme="majorHAnsi"/>
        </w:rPr>
        <w:t>zawarta z Panią/Panem umowa lub działanie prowadzące do zawarcia takiej umowy</w:t>
      </w:r>
    </w:p>
    <w:p w14:paraId="375D2961" w14:textId="77777777" w:rsidR="00BD19A5" w:rsidRPr="00BD19A5" w:rsidRDefault="00BD19A5" w:rsidP="00BD19A5">
      <w:pPr>
        <w:spacing w:line="276" w:lineRule="auto"/>
        <w:ind w:left="1065" w:firstLine="0"/>
        <w:rPr>
          <w:rFonts w:asciiTheme="majorHAnsi" w:hAnsiTheme="majorHAnsi" w:cstheme="majorHAnsi"/>
          <w:i/>
        </w:rPr>
      </w:pPr>
      <w:r w:rsidRPr="00BD19A5">
        <w:rPr>
          <w:rFonts w:asciiTheme="majorHAnsi" w:hAnsiTheme="majorHAnsi" w:cstheme="majorHAnsi"/>
        </w:rPr>
        <w:t xml:space="preserve"> (art. 6 ust.1 lit. b RODO),</w:t>
      </w:r>
    </w:p>
    <w:p w14:paraId="0C094D40" w14:textId="77777777" w:rsidR="00BD19A5" w:rsidRPr="00BD19A5" w:rsidRDefault="00BD19A5" w:rsidP="00946F0F">
      <w:pPr>
        <w:numPr>
          <w:ilvl w:val="0"/>
          <w:numId w:val="25"/>
        </w:numPr>
        <w:suppressAutoHyphens/>
        <w:spacing w:line="276" w:lineRule="auto"/>
        <w:ind w:left="1065" w:hanging="357"/>
        <w:rPr>
          <w:rFonts w:asciiTheme="majorHAnsi" w:hAnsiTheme="majorHAnsi" w:cstheme="majorHAnsi"/>
          <w:i/>
        </w:rPr>
      </w:pPr>
      <w:r w:rsidRPr="00BD19A5">
        <w:rPr>
          <w:rFonts w:asciiTheme="majorHAnsi" w:hAnsiTheme="majorHAnsi" w:cstheme="majorHAnsi"/>
        </w:rPr>
        <w:t xml:space="preserve"> obowiązek ciążący na administratorze wynikający z art. 6 ustawy o narodowym zasobie archiwalnym i archiwach ( art. 6 ust.1 lit. C RODO)</w:t>
      </w:r>
      <w:r w:rsidRPr="00BD19A5">
        <w:rPr>
          <w:rFonts w:asciiTheme="majorHAnsi" w:hAnsiTheme="majorHAnsi" w:cstheme="majorHAnsi"/>
          <w:i/>
        </w:rPr>
        <w:t>.</w:t>
      </w:r>
    </w:p>
    <w:p w14:paraId="5BE55003" w14:textId="77777777" w:rsidR="00BD19A5" w:rsidRPr="00BD19A5" w:rsidRDefault="00BD19A5" w:rsidP="00946F0F">
      <w:pPr>
        <w:numPr>
          <w:ilvl w:val="0"/>
          <w:numId w:val="26"/>
        </w:numPr>
        <w:suppressAutoHyphens/>
        <w:spacing w:line="276" w:lineRule="auto"/>
        <w:contextualSpacing/>
        <w:rPr>
          <w:rFonts w:asciiTheme="majorHAnsi" w:hAnsiTheme="majorHAnsi" w:cstheme="majorHAnsi"/>
        </w:rPr>
      </w:pPr>
      <w:r w:rsidRPr="00BD19A5">
        <w:rPr>
          <w:rFonts w:asciiTheme="majorHAnsi" w:hAnsiTheme="majorHAnsi" w:cstheme="majorHAnsi"/>
        </w:rPr>
        <w:t>Pani/Pana dane osobowe będą ujawniane osobom upoważnionym przez administratora danych osobowych oraz podmiotom upoważnionym na podstawie przepisów prawa</w:t>
      </w:r>
      <w:r w:rsidRPr="00BD19A5">
        <w:rPr>
          <w:rFonts w:asciiTheme="majorHAnsi" w:hAnsiTheme="majorHAnsi" w:cstheme="majorHAnsi"/>
          <w:i/>
        </w:rPr>
        <w:t>.</w:t>
      </w:r>
      <w:r w:rsidRPr="00BD19A5">
        <w:rPr>
          <w:rFonts w:asciiTheme="majorHAnsi" w:hAnsiTheme="majorHAnsi" w:cstheme="majorHAnsi"/>
        </w:rPr>
        <w:t xml:space="preserve"> Ponadto w zakresie stanowiącym informację publiczną dane będą ujawniane każdemu zainteresowanemu taką informacją lub publikowane w BIP Urzędu;</w:t>
      </w:r>
    </w:p>
    <w:p w14:paraId="073B7309" w14:textId="77777777" w:rsidR="00BD19A5" w:rsidRPr="00BD19A5" w:rsidRDefault="00BD19A5" w:rsidP="00946F0F">
      <w:pPr>
        <w:numPr>
          <w:ilvl w:val="0"/>
          <w:numId w:val="26"/>
        </w:numPr>
        <w:suppressAutoHyphens/>
        <w:spacing w:line="276" w:lineRule="auto"/>
        <w:rPr>
          <w:rFonts w:asciiTheme="majorHAnsi" w:hAnsiTheme="majorHAnsi" w:cstheme="majorHAnsi"/>
        </w:rPr>
      </w:pPr>
      <w:r w:rsidRPr="00BD19A5">
        <w:rPr>
          <w:rFonts w:asciiTheme="majorHAnsi" w:hAnsiTheme="majorHAnsi" w:cstheme="majorHAnsi"/>
        </w:rPr>
        <w:t xml:space="preserve">Pani/Pana dane osobowe będą przechowywane do momentu zakończenia procedury zamówienia publicznego, zakończenia trwania umowy o udzielenie zamówienia </w:t>
      </w:r>
    </w:p>
    <w:p w14:paraId="0EB8E1FC" w14:textId="77777777" w:rsidR="00BD19A5" w:rsidRPr="00BD19A5" w:rsidRDefault="00BD19A5" w:rsidP="00946F0F">
      <w:pPr>
        <w:numPr>
          <w:ilvl w:val="0"/>
          <w:numId w:val="26"/>
        </w:numPr>
        <w:suppressAutoHyphens/>
        <w:spacing w:line="276" w:lineRule="auto"/>
        <w:contextualSpacing/>
        <w:rPr>
          <w:rFonts w:asciiTheme="majorHAnsi" w:hAnsiTheme="majorHAnsi" w:cstheme="majorHAnsi"/>
        </w:rPr>
      </w:pPr>
      <w:r w:rsidRPr="00BD19A5">
        <w:rPr>
          <w:rFonts w:asciiTheme="majorHAnsi" w:hAnsiTheme="majorHAnsi" w:cstheme="majorHAnsi"/>
        </w:rPr>
        <w:t>Przysługuje Pani/Panu prawo dostępu do treści swoich danych oraz prawo żądania ich sprostowania, usunięcia lub ograniczenia przetwarzania, prawo wniesienia skargi do Prezesa Urzędu Ochrony Danych Osobowych;</w:t>
      </w:r>
    </w:p>
    <w:p w14:paraId="65C23F7C" w14:textId="77777777" w:rsidR="00BD19A5" w:rsidRPr="00BD19A5" w:rsidRDefault="00BD19A5" w:rsidP="00946F0F">
      <w:pPr>
        <w:numPr>
          <w:ilvl w:val="0"/>
          <w:numId w:val="26"/>
        </w:numPr>
        <w:suppressAutoHyphens/>
        <w:spacing w:line="276" w:lineRule="auto"/>
        <w:rPr>
          <w:rFonts w:asciiTheme="majorHAnsi" w:hAnsiTheme="majorHAnsi" w:cstheme="majorHAnsi"/>
        </w:rPr>
      </w:pPr>
      <w:r w:rsidRPr="00BD19A5">
        <w:rPr>
          <w:rFonts w:asciiTheme="majorHAnsi" w:hAnsiTheme="majorHAnsi" w:cstheme="majorHAnsi"/>
        </w:rPr>
        <w:t>Podanie przez Panią/Pana danych osobowych jest wymogiem ustawowym oraz warunkiem zawarcia umowy w przypadku wyboru oferty. Podanie danych jest obowiązkowe a konsekwencją niepodania danych osobowych będzie niemożność udziału w postepowaniu o udzielenie zamówienia publicznego</w:t>
      </w:r>
      <w:r w:rsidRPr="00BD19A5">
        <w:rPr>
          <w:rFonts w:asciiTheme="majorHAnsi" w:hAnsiTheme="majorHAnsi" w:cstheme="majorHAnsi"/>
          <w:i/>
        </w:rPr>
        <w:t xml:space="preserve"> </w:t>
      </w:r>
      <w:r w:rsidRPr="00BD19A5">
        <w:rPr>
          <w:rFonts w:asciiTheme="majorHAnsi" w:hAnsiTheme="majorHAnsi" w:cstheme="majorHAnsi"/>
        </w:rPr>
        <w:t>oraz zawarcia umowy.</w:t>
      </w:r>
    </w:p>
    <w:p w14:paraId="680A6810" w14:textId="77777777" w:rsidR="00BD19A5" w:rsidRPr="00BD19A5" w:rsidRDefault="00BD19A5" w:rsidP="00946F0F">
      <w:pPr>
        <w:numPr>
          <w:ilvl w:val="0"/>
          <w:numId w:val="26"/>
        </w:numPr>
        <w:suppressAutoHyphens/>
        <w:spacing w:line="276" w:lineRule="auto"/>
        <w:rPr>
          <w:rFonts w:asciiTheme="majorHAnsi" w:hAnsiTheme="majorHAnsi" w:cstheme="majorHAnsi"/>
        </w:rPr>
      </w:pPr>
      <w:r w:rsidRPr="00BD19A5">
        <w:rPr>
          <w:rFonts w:asciiTheme="majorHAnsi" w:hAnsiTheme="majorHAnsi" w:cstheme="majorHAnsi"/>
        </w:rPr>
        <w:t>Pani/Pana dane osobowe nie będą wykorzystywane do zautomatyzowanego podejmowania decyzji ani profilowania, o którym mowa w art. 22 RODO.</w:t>
      </w:r>
    </w:p>
    <w:p w14:paraId="72471CDA" w14:textId="77777777" w:rsidR="00BD19A5" w:rsidRPr="00BD19A5" w:rsidRDefault="00BD19A5" w:rsidP="00946F0F">
      <w:pPr>
        <w:numPr>
          <w:ilvl w:val="0"/>
          <w:numId w:val="26"/>
        </w:numPr>
        <w:suppressAutoHyphens/>
        <w:spacing w:line="276" w:lineRule="auto"/>
        <w:rPr>
          <w:rFonts w:asciiTheme="majorHAnsi" w:hAnsiTheme="majorHAnsi" w:cstheme="majorHAnsi"/>
        </w:rPr>
      </w:pPr>
      <w:r w:rsidRPr="00BD19A5">
        <w:rPr>
          <w:rFonts w:asciiTheme="majorHAnsi" w:hAnsiTheme="majorHAnsi" w:cstheme="majorHAnsi"/>
        </w:rPr>
        <w:t>Pani/ Pana dane osobowe nie będą przekazywane do państwa trzeciego lub organizacji międzynarodowych.</w:t>
      </w:r>
    </w:p>
    <w:p w14:paraId="074A6186" w14:textId="77777777" w:rsidR="00BD19A5" w:rsidRPr="00BD19A5" w:rsidRDefault="00BD19A5" w:rsidP="00F049C1">
      <w:pPr>
        <w:rPr>
          <w:rFonts w:asciiTheme="majorHAnsi" w:hAnsiTheme="majorHAnsi" w:cstheme="majorHAnsi"/>
        </w:rPr>
      </w:pPr>
    </w:p>
    <w:sectPr w:rsidR="00BD19A5" w:rsidRPr="00BD19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C786" w14:textId="77777777" w:rsidR="00CF6C3F" w:rsidRDefault="00CF6C3F" w:rsidP="00284964">
      <w:pPr>
        <w:spacing w:line="240" w:lineRule="auto"/>
      </w:pPr>
      <w:r>
        <w:separator/>
      </w:r>
    </w:p>
  </w:endnote>
  <w:endnote w:type="continuationSeparator" w:id="0">
    <w:p w14:paraId="14BC98AD" w14:textId="77777777" w:rsidR="00CF6C3F" w:rsidRDefault="00CF6C3F" w:rsidP="00284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55516499"/>
      <w:docPartObj>
        <w:docPartGallery w:val="Page Numbers (Bottom of Page)"/>
        <w:docPartUnique/>
      </w:docPartObj>
    </w:sdtPr>
    <w:sdtEndPr>
      <w:rPr>
        <w:rFonts w:cstheme="majorHAnsi"/>
        <w:sz w:val="16"/>
        <w:szCs w:val="16"/>
      </w:rPr>
    </w:sdtEndPr>
    <w:sdtContent>
      <w:p w14:paraId="1135CCFE" w14:textId="76D27E7C" w:rsidR="00284964" w:rsidRPr="00284964" w:rsidRDefault="00284964">
        <w:pPr>
          <w:pStyle w:val="Stopka"/>
          <w:jc w:val="right"/>
          <w:rPr>
            <w:rFonts w:asciiTheme="majorHAnsi" w:eastAsiaTheme="majorEastAsia" w:hAnsiTheme="majorHAnsi" w:cstheme="majorHAnsi"/>
            <w:sz w:val="16"/>
            <w:szCs w:val="16"/>
          </w:rPr>
        </w:pPr>
        <w:r w:rsidRPr="00284964">
          <w:rPr>
            <w:rFonts w:asciiTheme="majorHAnsi" w:eastAsiaTheme="majorEastAsia" w:hAnsiTheme="majorHAnsi" w:cstheme="majorHAnsi"/>
            <w:sz w:val="16"/>
            <w:szCs w:val="16"/>
          </w:rPr>
          <w:t xml:space="preserve">str. </w:t>
        </w:r>
        <w:r w:rsidRPr="00284964">
          <w:rPr>
            <w:rFonts w:asciiTheme="majorHAnsi" w:eastAsiaTheme="minorEastAsia" w:hAnsiTheme="majorHAnsi" w:cstheme="majorHAnsi"/>
            <w:sz w:val="16"/>
            <w:szCs w:val="16"/>
          </w:rPr>
          <w:fldChar w:fldCharType="begin"/>
        </w:r>
        <w:r w:rsidRPr="00284964">
          <w:rPr>
            <w:rFonts w:asciiTheme="majorHAnsi" w:hAnsiTheme="majorHAnsi" w:cstheme="majorHAnsi"/>
            <w:sz w:val="16"/>
            <w:szCs w:val="16"/>
          </w:rPr>
          <w:instrText>PAGE    \* MERGEFORMAT</w:instrText>
        </w:r>
        <w:r w:rsidRPr="00284964">
          <w:rPr>
            <w:rFonts w:asciiTheme="majorHAnsi" w:eastAsiaTheme="minorEastAsia" w:hAnsiTheme="majorHAnsi" w:cstheme="majorHAnsi"/>
            <w:sz w:val="16"/>
            <w:szCs w:val="16"/>
          </w:rPr>
          <w:fldChar w:fldCharType="separate"/>
        </w:r>
        <w:r w:rsidRPr="00284964">
          <w:rPr>
            <w:rFonts w:asciiTheme="majorHAnsi" w:eastAsiaTheme="majorEastAsia" w:hAnsiTheme="majorHAnsi" w:cstheme="majorHAnsi"/>
            <w:sz w:val="16"/>
            <w:szCs w:val="16"/>
          </w:rPr>
          <w:t>2</w:t>
        </w:r>
        <w:r w:rsidRPr="00284964">
          <w:rPr>
            <w:rFonts w:asciiTheme="majorHAnsi" w:eastAsiaTheme="majorEastAsia" w:hAnsiTheme="majorHAnsi" w:cstheme="majorHAnsi"/>
            <w:sz w:val="16"/>
            <w:szCs w:val="16"/>
          </w:rPr>
          <w:fldChar w:fldCharType="end"/>
        </w:r>
      </w:p>
    </w:sdtContent>
  </w:sdt>
  <w:p w14:paraId="6DE96800" w14:textId="77777777" w:rsidR="00284964" w:rsidRDefault="002849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DBA7" w14:textId="77777777" w:rsidR="00CF6C3F" w:rsidRDefault="00CF6C3F" w:rsidP="00284964">
      <w:pPr>
        <w:spacing w:line="240" w:lineRule="auto"/>
      </w:pPr>
      <w:r>
        <w:separator/>
      </w:r>
    </w:p>
  </w:footnote>
  <w:footnote w:type="continuationSeparator" w:id="0">
    <w:p w14:paraId="135A08B3" w14:textId="77777777" w:rsidR="00CF6C3F" w:rsidRDefault="00CF6C3F" w:rsidP="002849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21A" w14:textId="7C0A9487" w:rsidR="00702DAF" w:rsidRPr="00702DAF" w:rsidRDefault="00702DAF" w:rsidP="00702DAF">
    <w:pPr>
      <w:tabs>
        <w:tab w:val="center" w:pos="4536"/>
        <w:tab w:val="right" w:pos="9072"/>
      </w:tabs>
      <w:spacing w:line="240" w:lineRule="auto"/>
      <w:ind w:left="0" w:firstLine="0"/>
      <w:jc w:val="left"/>
      <w:rPr>
        <w:rFonts w:ascii="Palatino Linotype" w:hAnsi="Palatino Linotype" w:cs="Arial"/>
        <w:b/>
        <w:sz w:val="18"/>
        <w:szCs w:val="18"/>
      </w:rPr>
    </w:pPr>
    <w:r w:rsidRPr="00702DAF">
      <w:rPr>
        <w:rFonts w:ascii="Palatino Linotype" w:hAnsi="Palatino Linotype"/>
        <w:b/>
        <w:bCs/>
        <w:i/>
        <w:iCs/>
        <w:sz w:val="18"/>
        <w:szCs w:val="18"/>
      </w:rPr>
      <w:t xml:space="preserve">TP. – 6.2021 - </w:t>
    </w:r>
    <w:r w:rsidRPr="00702DAF">
      <w:rPr>
        <w:rFonts w:ascii="Palatino Linotype" w:hAnsi="Palatino Linotype" w:cs="Arial"/>
        <w:b/>
        <w:sz w:val="18"/>
        <w:szCs w:val="18"/>
      </w:rPr>
      <w:t>Zakup w ramach umowy kompleksowej paliwa gazowego i jego dystrybucji na potrzeby budynków zarządzanych przez Śląski Zarząd Nieruchomości</w:t>
    </w:r>
    <w:r>
      <w:rPr>
        <w:rFonts w:ascii="Palatino Linotype" w:hAnsi="Palatino Linotype" w:cs="Arial"/>
        <w:b/>
        <w:sz w:val="18"/>
        <w:szCs w:val="18"/>
      </w:rPr>
      <w:t xml:space="preserve"> – załącznik nr 3 do SWZ</w:t>
    </w:r>
  </w:p>
  <w:p w14:paraId="31537D95" w14:textId="5B420F18" w:rsidR="00F049C1" w:rsidRPr="00F049C1" w:rsidRDefault="00F049C1" w:rsidP="0071040E">
    <w:pPr>
      <w:pStyle w:val="Nagwek"/>
      <w:jc w:val="lef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5BA0777A"/>
    <w:lvl w:ilvl="0">
      <w:start w:val="1"/>
      <w:numFmt w:val="decimal"/>
      <w:lvlText w:val="%1."/>
      <w:lvlJc w:val="left"/>
      <w:pPr>
        <w:tabs>
          <w:tab w:val="num" w:pos="0"/>
        </w:tabs>
        <w:ind w:left="0" w:firstLine="0"/>
      </w:pPr>
      <w:rPr>
        <w:rFonts w:hint="default"/>
        <w:b w:val="0"/>
        <w:bCs/>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58A27D3"/>
    <w:multiLevelType w:val="hybridMultilevel"/>
    <w:tmpl w:val="214CB0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727947"/>
    <w:multiLevelType w:val="hybridMultilevel"/>
    <w:tmpl w:val="43744A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CD69B0"/>
    <w:multiLevelType w:val="hybridMultilevel"/>
    <w:tmpl w:val="82C67948"/>
    <w:lvl w:ilvl="0" w:tplc="1E0E699C">
      <w:start w:val="1"/>
      <w:numFmt w:val="bullet"/>
      <w:lvlText w:val=""/>
      <w:lvlJc w:val="left"/>
      <w:pPr>
        <w:ind w:left="1416" w:hanging="360"/>
      </w:pPr>
      <w:rPr>
        <w:rFonts w:ascii="Symbol" w:hAnsi="Symbol"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4" w15:restartNumberingAfterBreak="0">
    <w:nsid w:val="0D953B9D"/>
    <w:multiLevelType w:val="hybridMultilevel"/>
    <w:tmpl w:val="0568DDBA"/>
    <w:lvl w:ilvl="0" w:tplc="C9F44D42">
      <w:start w:val="1"/>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E5591"/>
    <w:multiLevelType w:val="hybridMultilevel"/>
    <w:tmpl w:val="AAEE1326"/>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6" w15:restartNumberingAfterBreak="0">
    <w:nsid w:val="0EC53EC0"/>
    <w:multiLevelType w:val="hybridMultilevel"/>
    <w:tmpl w:val="F7341CAA"/>
    <w:lvl w:ilvl="0" w:tplc="0B203720">
      <w:start w:val="3"/>
      <w:numFmt w:val="decimal"/>
      <w:lvlText w:val="%1."/>
      <w:lvlJc w:val="left"/>
      <w:pPr>
        <w:ind w:left="360" w:hanging="360"/>
      </w:pPr>
      <w:rPr>
        <w:rFonts w:asciiTheme="majorHAnsi" w:hAnsiTheme="majorHAnsi" w:cstheme="majorHAnsi" w:hint="default"/>
        <w:b w:val="0"/>
        <w:bCs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15:restartNumberingAfterBreak="0">
    <w:nsid w:val="14176F22"/>
    <w:multiLevelType w:val="hybridMultilevel"/>
    <w:tmpl w:val="7E56513A"/>
    <w:lvl w:ilvl="0" w:tplc="1488EC26">
      <w:start w:val="2"/>
      <w:numFmt w:val="decimal"/>
      <w:lvlText w:val="%1."/>
      <w:lvlJc w:val="left"/>
      <w:pPr>
        <w:ind w:left="1077"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D35CE"/>
    <w:multiLevelType w:val="hybridMultilevel"/>
    <w:tmpl w:val="8F66A3FA"/>
    <w:lvl w:ilvl="0" w:tplc="3B8CEA54">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410CF"/>
    <w:multiLevelType w:val="hybridMultilevel"/>
    <w:tmpl w:val="6D82B0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A241189"/>
    <w:multiLevelType w:val="hybridMultilevel"/>
    <w:tmpl w:val="D422ACF2"/>
    <w:lvl w:ilvl="0" w:tplc="5844AB6E">
      <w:start w:val="4"/>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53C91"/>
    <w:multiLevelType w:val="hybridMultilevel"/>
    <w:tmpl w:val="B4361C0A"/>
    <w:lvl w:ilvl="0" w:tplc="EA9029E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6C3B18"/>
    <w:multiLevelType w:val="hybridMultilevel"/>
    <w:tmpl w:val="A7FC12DC"/>
    <w:lvl w:ilvl="0" w:tplc="3A3A0BF0">
      <w:start w:val="2"/>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CE6383"/>
    <w:multiLevelType w:val="hybridMultilevel"/>
    <w:tmpl w:val="C9FC3F94"/>
    <w:lvl w:ilvl="0" w:tplc="04150017">
      <w:start w:val="1"/>
      <w:numFmt w:val="lowerLetter"/>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4" w15:restartNumberingAfterBreak="0">
    <w:nsid w:val="27244662"/>
    <w:multiLevelType w:val="hybridMultilevel"/>
    <w:tmpl w:val="66EA7D4E"/>
    <w:lvl w:ilvl="0" w:tplc="B202AB5E">
      <w:start w:val="1"/>
      <w:numFmt w:val="decimal"/>
      <w:lvlText w:val="%1."/>
      <w:lvlJc w:val="left"/>
      <w:pPr>
        <w:ind w:left="1434" w:hanging="360"/>
      </w:pPr>
      <w:rPr>
        <w:rFonts w:hint="default"/>
        <w:b w:val="0"/>
        <w:bCs w:val="0"/>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15:restartNumberingAfterBreak="0">
    <w:nsid w:val="2DA41BD7"/>
    <w:multiLevelType w:val="hybridMultilevel"/>
    <w:tmpl w:val="33E40EB0"/>
    <w:lvl w:ilvl="0" w:tplc="EF680CF0">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C3679"/>
    <w:multiLevelType w:val="hybridMultilevel"/>
    <w:tmpl w:val="A5D8C146"/>
    <w:lvl w:ilvl="0" w:tplc="34E22254">
      <w:start w:val="3"/>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F34FA1"/>
    <w:multiLevelType w:val="hybridMultilevel"/>
    <w:tmpl w:val="4B9AA792"/>
    <w:lvl w:ilvl="0" w:tplc="3E1AC6CA">
      <w:start w:val="1"/>
      <w:numFmt w:val="decimal"/>
      <w:lvlText w:val="%1."/>
      <w:lvlJc w:val="left"/>
      <w:pPr>
        <w:ind w:left="720" w:hanging="360"/>
      </w:pPr>
      <w:rPr>
        <w:rFonts w:asciiTheme="majorHAnsi" w:hAnsiTheme="majorHAnsi" w:cstheme="majorHAnsi"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BD1E48"/>
    <w:multiLevelType w:val="hybridMultilevel"/>
    <w:tmpl w:val="C49289E0"/>
    <w:lvl w:ilvl="0" w:tplc="E4506350">
      <w:start w:val="6"/>
      <w:numFmt w:val="decimal"/>
      <w:lvlText w:val="%1."/>
      <w:lvlJc w:val="left"/>
      <w:pPr>
        <w:ind w:left="108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A20ABB"/>
    <w:multiLevelType w:val="hybridMultilevel"/>
    <w:tmpl w:val="D69008BE"/>
    <w:lvl w:ilvl="0" w:tplc="7FC29A9A">
      <w:start w:val="1"/>
      <w:numFmt w:val="decimal"/>
      <w:lvlText w:val="%1."/>
      <w:lvlJc w:val="left"/>
      <w:pPr>
        <w:ind w:left="433" w:hanging="360"/>
      </w:pPr>
      <w:rPr>
        <w:rFonts w:hint="default"/>
        <w:b w:val="0"/>
        <w:bCs/>
      </w:rPr>
    </w:lvl>
    <w:lvl w:ilvl="1" w:tplc="04150019" w:tentative="1">
      <w:start w:val="1"/>
      <w:numFmt w:val="lowerLetter"/>
      <w:lvlText w:val="%2."/>
      <w:lvlJc w:val="left"/>
      <w:pPr>
        <w:ind w:left="793" w:hanging="360"/>
      </w:pPr>
    </w:lvl>
    <w:lvl w:ilvl="2" w:tplc="0415001B" w:tentative="1">
      <w:start w:val="1"/>
      <w:numFmt w:val="lowerRoman"/>
      <w:lvlText w:val="%3."/>
      <w:lvlJc w:val="right"/>
      <w:pPr>
        <w:ind w:left="1513" w:hanging="180"/>
      </w:pPr>
    </w:lvl>
    <w:lvl w:ilvl="3" w:tplc="0415000F" w:tentative="1">
      <w:start w:val="1"/>
      <w:numFmt w:val="decimal"/>
      <w:lvlText w:val="%4."/>
      <w:lvlJc w:val="left"/>
      <w:pPr>
        <w:ind w:left="2233" w:hanging="360"/>
      </w:pPr>
    </w:lvl>
    <w:lvl w:ilvl="4" w:tplc="04150019" w:tentative="1">
      <w:start w:val="1"/>
      <w:numFmt w:val="lowerLetter"/>
      <w:lvlText w:val="%5."/>
      <w:lvlJc w:val="left"/>
      <w:pPr>
        <w:ind w:left="2953" w:hanging="360"/>
      </w:pPr>
    </w:lvl>
    <w:lvl w:ilvl="5" w:tplc="0415001B" w:tentative="1">
      <w:start w:val="1"/>
      <w:numFmt w:val="lowerRoman"/>
      <w:lvlText w:val="%6."/>
      <w:lvlJc w:val="right"/>
      <w:pPr>
        <w:ind w:left="3673" w:hanging="180"/>
      </w:pPr>
    </w:lvl>
    <w:lvl w:ilvl="6" w:tplc="0415000F" w:tentative="1">
      <w:start w:val="1"/>
      <w:numFmt w:val="decimal"/>
      <w:lvlText w:val="%7."/>
      <w:lvlJc w:val="left"/>
      <w:pPr>
        <w:ind w:left="4393" w:hanging="360"/>
      </w:pPr>
    </w:lvl>
    <w:lvl w:ilvl="7" w:tplc="04150019" w:tentative="1">
      <w:start w:val="1"/>
      <w:numFmt w:val="lowerLetter"/>
      <w:lvlText w:val="%8."/>
      <w:lvlJc w:val="left"/>
      <w:pPr>
        <w:ind w:left="5113" w:hanging="360"/>
      </w:pPr>
    </w:lvl>
    <w:lvl w:ilvl="8" w:tplc="0415001B" w:tentative="1">
      <w:start w:val="1"/>
      <w:numFmt w:val="lowerRoman"/>
      <w:lvlText w:val="%9."/>
      <w:lvlJc w:val="right"/>
      <w:pPr>
        <w:ind w:left="5833" w:hanging="180"/>
      </w:pPr>
    </w:lvl>
  </w:abstractNum>
  <w:abstractNum w:abstractNumId="20" w15:restartNumberingAfterBreak="0">
    <w:nsid w:val="38901E80"/>
    <w:multiLevelType w:val="hybridMultilevel"/>
    <w:tmpl w:val="9A949F18"/>
    <w:lvl w:ilvl="0" w:tplc="0652C4E0">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021E2"/>
    <w:multiLevelType w:val="hybridMultilevel"/>
    <w:tmpl w:val="DA745410"/>
    <w:lvl w:ilvl="0" w:tplc="A53C70FC">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CA75AD5"/>
    <w:multiLevelType w:val="hybridMultilevel"/>
    <w:tmpl w:val="8BFA9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6A2931"/>
    <w:multiLevelType w:val="hybridMultilevel"/>
    <w:tmpl w:val="01045B52"/>
    <w:lvl w:ilvl="0" w:tplc="0415000F">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B771D"/>
    <w:multiLevelType w:val="hybridMultilevel"/>
    <w:tmpl w:val="A906F6B2"/>
    <w:lvl w:ilvl="0" w:tplc="6622BEB4">
      <w:start w:val="1"/>
      <w:numFmt w:val="decimal"/>
      <w:lvlText w:val="%1."/>
      <w:lvlJc w:val="left"/>
      <w:pPr>
        <w:ind w:left="670" w:hanging="360"/>
      </w:pPr>
      <w:rPr>
        <w:rFonts w:hint="default"/>
        <w:b w:val="0"/>
        <w:bCs/>
        <w:sz w:val="20"/>
        <w:szCs w:val="20"/>
      </w:rPr>
    </w:lvl>
    <w:lvl w:ilvl="1" w:tplc="04150019" w:tentative="1">
      <w:start w:val="1"/>
      <w:numFmt w:val="lowerLetter"/>
      <w:lvlText w:val="%2."/>
      <w:lvlJc w:val="left"/>
      <w:pPr>
        <w:ind w:left="1030" w:hanging="360"/>
      </w:pPr>
    </w:lvl>
    <w:lvl w:ilvl="2" w:tplc="0415001B" w:tentative="1">
      <w:start w:val="1"/>
      <w:numFmt w:val="lowerRoman"/>
      <w:lvlText w:val="%3."/>
      <w:lvlJc w:val="right"/>
      <w:pPr>
        <w:ind w:left="1750" w:hanging="180"/>
      </w:pPr>
    </w:lvl>
    <w:lvl w:ilvl="3" w:tplc="0415000F" w:tentative="1">
      <w:start w:val="1"/>
      <w:numFmt w:val="decimal"/>
      <w:lvlText w:val="%4."/>
      <w:lvlJc w:val="left"/>
      <w:pPr>
        <w:ind w:left="2470" w:hanging="360"/>
      </w:pPr>
    </w:lvl>
    <w:lvl w:ilvl="4" w:tplc="04150019" w:tentative="1">
      <w:start w:val="1"/>
      <w:numFmt w:val="lowerLetter"/>
      <w:lvlText w:val="%5."/>
      <w:lvlJc w:val="left"/>
      <w:pPr>
        <w:ind w:left="3190" w:hanging="360"/>
      </w:pPr>
    </w:lvl>
    <w:lvl w:ilvl="5" w:tplc="0415001B" w:tentative="1">
      <w:start w:val="1"/>
      <w:numFmt w:val="lowerRoman"/>
      <w:lvlText w:val="%6."/>
      <w:lvlJc w:val="right"/>
      <w:pPr>
        <w:ind w:left="3910" w:hanging="180"/>
      </w:pPr>
    </w:lvl>
    <w:lvl w:ilvl="6" w:tplc="0415000F" w:tentative="1">
      <w:start w:val="1"/>
      <w:numFmt w:val="decimal"/>
      <w:lvlText w:val="%7."/>
      <w:lvlJc w:val="left"/>
      <w:pPr>
        <w:ind w:left="4630" w:hanging="360"/>
      </w:pPr>
    </w:lvl>
    <w:lvl w:ilvl="7" w:tplc="04150019" w:tentative="1">
      <w:start w:val="1"/>
      <w:numFmt w:val="lowerLetter"/>
      <w:lvlText w:val="%8."/>
      <w:lvlJc w:val="left"/>
      <w:pPr>
        <w:ind w:left="5350" w:hanging="360"/>
      </w:pPr>
    </w:lvl>
    <w:lvl w:ilvl="8" w:tplc="0415001B" w:tentative="1">
      <w:start w:val="1"/>
      <w:numFmt w:val="lowerRoman"/>
      <w:lvlText w:val="%9."/>
      <w:lvlJc w:val="right"/>
      <w:pPr>
        <w:ind w:left="6070" w:hanging="180"/>
      </w:pPr>
    </w:lvl>
  </w:abstractNum>
  <w:abstractNum w:abstractNumId="25" w15:restartNumberingAfterBreak="0">
    <w:nsid w:val="55A26C8C"/>
    <w:multiLevelType w:val="hybridMultilevel"/>
    <w:tmpl w:val="D30059FE"/>
    <w:lvl w:ilvl="0" w:tplc="FCB4316C">
      <w:start w:val="1"/>
      <w:numFmt w:val="lowerLetter"/>
      <w:lvlText w:val="%1)"/>
      <w:lvlJc w:val="left"/>
      <w:pPr>
        <w:ind w:left="1074" w:hanging="360"/>
      </w:pPr>
      <w:rPr>
        <w:sz w:val="22"/>
        <w:szCs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6" w15:restartNumberingAfterBreak="0">
    <w:nsid w:val="5833548E"/>
    <w:multiLevelType w:val="hybridMultilevel"/>
    <w:tmpl w:val="3986345A"/>
    <w:lvl w:ilvl="0" w:tplc="AE4ACD5A">
      <w:start w:val="1"/>
      <w:numFmt w:val="decimal"/>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537C17"/>
    <w:multiLevelType w:val="hybridMultilevel"/>
    <w:tmpl w:val="63E83402"/>
    <w:lvl w:ilvl="0" w:tplc="8F448CD4">
      <w:start w:val="1"/>
      <w:numFmt w:val="lowerLetter"/>
      <w:lvlText w:val="%1)"/>
      <w:lvlJc w:val="left"/>
      <w:pPr>
        <w:ind w:left="927" w:hanging="360"/>
      </w:pPr>
      <w:rPr>
        <w:b w:val="0"/>
        <w:i w:val="0"/>
      </w:rPr>
    </w:lvl>
    <w:lvl w:ilvl="1" w:tplc="04150019">
      <w:start w:val="1"/>
      <w:numFmt w:val="lowerLetter"/>
      <w:lvlText w:val="%2."/>
      <w:lvlJc w:val="left"/>
      <w:pPr>
        <w:ind w:left="3213" w:hanging="360"/>
      </w:pPr>
    </w:lvl>
    <w:lvl w:ilvl="2" w:tplc="0415001B">
      <w:start w:val="1"/>
      <w:numFmt w:val="lowerRoman"/>
      <w:lvlText w:val="%3."/>
      <w:lvlJc w:val="right"/>
      <w:pPr>
        <w:ind w:left="3933" w:hanging="180"/>
      </w:pPr>
    </w:lvl>
    <w:lvl w:ilvl="3" w:tplc="0415000F">
      <w:start w:val="1"/>
      <w:numFmt w:val="decimal"/>
      <w:lvlText w:val="%4."/>
      <w:lvlJc w:val="left"/>
      <w:pPr>
        <w:ind w:left="4653" w:hanging="360"/>
      </w:pPr>
    </w:lvl>
    <w:lvl w:ilvl="4" w:tplc="04150019">
      <w:start w:val="1"/>
      <w:numFmt w:val="lowerLetter"/>
      <w:lvlText w:val="%5."/>
      <w:lvlJc w:val="left"/>
      <w:pPr>
        <w:ind w:left="5373" w:hanging="360"/>
      </w:pPr>
    </w:lvl>
    <w:lvl w:ilvl="5" w:tplc="0415001B">
      <w:start w:val="1"/>
      <w:numFmt w:val="lowerRoman"/>
      <w:lvlText w:val="%6."/>
      <w:lvlJc w:val="right"/>
      <w:pPr>
        <w:ind w:left="6093" w:hanging="180"/>
      </w:pPr>
    </w:lvl>
    <w:lvl w:ilvl="6" w:tplc="0415000F">
      <w:start w:val="1"/>
      <w:numFmt w:val="decimal"/>
      <w:lvlText w:val="%7."/>
      <w:lvlJc w:val="left"/>
      <w:pPr>
        <w:ind w:left="6813" w:hanging="360"/>
      </w:pPr>
    </w:lvl>
    <w:lvl w:ilvl="7" w:tplc="04150019">
      <w:start w:val="1"/>
      <w:numFmt w:val="lowerLetter"/>
      <w:lvlText w:val="%8."/>
      <w:lvlJc w:val="left"/>
      <w:pPr>
        <w:ind w:left="7533" w:hanging="360"/>
      </w:pPr>
    </w:lvl>
    <w:lvl w:ilvl="8" w:tplc="0415001B">
      <w:start w:val="1"/>
      <w:numFmt w:val="lowerRoman"/>
      <w:lvlText w:val="%9."/>
      <w:lvlJc w:val="right"/>
      <w:pPr>
        <w:ind w:left="8253" w:hanging="180"/>
      </w:pPr>
    </w:lvl>
  </w:abstractNum>
  <w:abstractNum w:abstractNumId="28" w15:restartNumberingAfterBreak="0">
    <w:nsid w:val="5C486D84"/>
    <w:multiLevelType w:val="hybridMultilevel"/>
    <w:tmpl w:val="D2580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2C4C22"/>
    <w:multiLevelType w:val="hybridMultilevel"/>
    <w:tmpl w:val="1D6C1470"/>
    <w:lvl w:ilvl="0" w:tplc="66763692">
      <w:start w:val="1"/>
      <w:numFmt w:val="lowerLetter"/>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9E7868"/>
    <w:multiLevelType w:val="hybridMultilevel"/>
    <w:tmpl w:val="7706B348"/>
    <w:lvl w:ilvl="0" w:tplc="5BB0F31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2B5C3A"/>
    <w:multiLevelType w:val="hybridMultilevel"/>
    <w:tmpl w:val="424016E8"/>
    <w:lvl w:ilvl="0" w:tplc="4508A65E">
      <w:start w:val="1"/>
      <w:numFmt w:val="lowerLetter"/>
      <w:lvlText w:val="%1)"/>
      <w:lvlJc w:val="left"/>
      <w:pPr>
        <w:ind w:left="1080" w:hanging="360"/>
      </w:pPr>
      <w:rPr>
        <w:rFonts w:hint="default"/>
        <w:b w:val="0"/>
        <w:bCs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936D08"/>
    <w:multiLevelType w:val="multilevel"/>
    <w:tmpl w:val="FB6270C6"/>
    <w:lvl w:ilvl="0">
      <w:start w:val="1"/>
      <w:numFmt w:val="decimal"/>
      <w:lvlText w:val="%1."/>
      <w:lvlJc w:val="left"/>
      <w:pPr>
        <w:ind w:left="720" w:hanging="360"/>
      </w:pPr>
      <w:rPr>
        <w:rFonts w:asciiTheme="majorHAnsi" w:hAnsiTheme="majorHAnsi" w:cstheme="majorHAnsi"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BA4EED"/>
    <w:multiLevelType w:val="hybridMultilevel"/>
    <w:tmpl w:val="A81019C0"/>
    <w:lvl w:ilvl="0" w:tplc="2AEA998A">
      <w:start w:val="1"/>
      <w:numFmt w:val="decimal"/>
      <w:lvlText w:val="%1."/>
      <w:lvlJc w:val="left"/>
      <w:pPr>
        <w:ind w:left="1065" w:hanging="705"/>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111E88"/>
    <w:multiLevelType w:val="hybridMultilevel"/>
    <w:tmpl w:val="F5DEE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4B63E4"/>
    <w:multiLevelType w:val="hybridMultilevel"/>
    <w:tmpl w:val="0F4C341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B0F445B"/>
    <w:multiLevelType w:val="hybridMultilevel"/>
    <w:tmpl w:val="1BDC4698"/>
    <w:lvl w:ilvl="0" w:tplc="B52E159C">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7E834ECE"/>
    <w:multiLevelType w:val="hybridMultilevel"/>
    <w:tmpl w:val="CA5E338E"/>
    <w:lvl w:ilvl="0" w:tplc="43EC0A14">
      <w:start w:val="3"/>
      <w:numFmt w:val="decimal"/>
      <w:lvlText w:val="%1."/>
      <w:lvlJc w:val="left"/>
      <w:pPr>
        <w:ind w:left="1077" w:hanging="360"/>
      </w:pPr>
      <w:rPr>
        <w:rFonts w:hint="default"/>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7EC8186F"/>
    <w:multiLevelType w:val="hybridMultilevel"/>
    <w:tmpl w:val="8E9C742C"/>
    <w:lvl w:ilvl="0" w:tplc="0415000F">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15:restartNumberingAfterBreak="0">
    <w:nsid w:val="7FF953D2"/>
    <w:multiLevelType w:val="hybridMultilevel"/>
    <w:tmpl w:val="3D5A05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9"/>
  </w:num>
  <w:num w:numId="3">
    <w:abstractNumId w:val="37"/>
  </w:num>
  <w:num w:numId="4">
    <w:abstractNumId w:val="32"/>
  </w:num>
  <w:num w:numId="5">
    <w:abstractNumId w:val="31"/>
  </w:num>
  <w:num w:numId="6">
    <w:abstractNumId w:val="6"/>
  </w:num>
  <w:num w:numId="7">
    <w:abstractNumId w:val="29"/>
  </w:num>
  <w:num w:numId="8">
    <w:abstractNumId w:val="40"/>
  </w:num>
  <w:num w:numId="9">
    <w:abstractNumId w:val="25"/>
  </w:num>
  <w:num w:numId="10">
    <w:abstractNumId w:val="4"/>
  </w:num>
  <w:num w:numId="11">
    <w:abstractNumId w:val="12"/>
  </w:num>
  <w:num w:numId="12">
    <w:abstractNumId w:val="16"/>
  </w:num>
  <w:num w:numId="13">
    <w:abstractNumId w:val="14"/>
  </w:num>
  <w:num w:numId="14">
    <w:abstractNumId w:val="7"/>
  </w:num>
  <w:num w:numId="15">
    <w:abstractNumId w:val="10"/>
  </w:num>
  <w:num w:numId="16">
    <w:abstractNumId w:val="18"/>
  </w:num>
  <w:num w:numId="17">
    <w:abstractNumId w:val="20"/>
  </w:num>
  <w:num w:numId="18">
    <w:abstractNumId w:val="2"/>
  </w:num>
  <w:num w:numId="19">
    <w:abstractNumId w:val="24"/>
  </w:num>
  <w:num w:numId="20">
    <w:abstractNumId w:val="38"/>
  </w:num>
  <w:num w:numId="21">
    <w:abstractNumId w:val="0"/>
  </w:num>
  <w:num w:numId="22">
    <w:abstractNumId w:val="35"/>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0"/>
  </w:num>
  <w:num w:numId="28">
    <w:abstractNumId w:val="39"/>
  </w:num>
  <w:num w:numId="29">
    <w:abstractNumId w:val="22"/>
  </w:num>
  <w:num w:numId="30">
    <w:abstractNumId w:val="36"/>
  </w:num>
  <w:num w:numId="31">
    <w:abstractNumId w:val="34"/>
  </w:num>
  <w:num w:numId="32">
    <w:abstractNumId w:val="5"/>
  </w:num>
  <w:num w:numId="33">
    <w:abstractNumId w:val="21"/>
  </w:num>
  <w:num w:numId="34">
    <w:abstractNumId w:val="33"/>
  </w:num>
  <w:num w:numId="35">
    <w:abstractNumId w:val="28"/>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8"/>
  </w:num>
  <w:num w:numId="40">
    <w:abstractNumId w:val="11"/>
  </w:num>
  <w:num w:numId="41">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F6"/>
    <w:rsid w:val="001970C6"/>
    <w:rsid w:val="001E4C07"/>
    <w:rsid w:val="00232996"/>
    <w:rsid w:val="00284964"/>
    <w:rsid w:val="002A49CE"/>
    <w:rsid w:val="00396A44"/>
    <w:rsid w:val="00404A10"/>
    <w:rsid w:val="0049488C"/>
    <w:rsid w:val="004A647E"/>
    <w:rsid w:val="004C08E8"/>
    <w:rsid w:val="004D6EC2"/>
    <w:rsid w:val="005B6F9B"/>
    <w:rsid w:val="005C1155"/>
    <w:rsid w:val="005F703D"/>
    <w:rsid w:val="00645FA1"/>
    <w:rsid w:val="00660263"/>
    <w:rsid w:val="00702DAF"/>
    <w:rsid w:val="0071040E"/>
    <w:rsid w:val="00711107"/>
    <w:rsid w:val="007174E6"/>
    <w:rsid w:val="00754B2B"/>
    <w:rsid w:val="0076532A"/>
    <w:rsid w:val="007A0F83"/>
    <w:rsid w:val="007A2BF6"/>
    <w:rsid w:val="00852656"/>
    <w:rsid w:val="008615C8"/>
    <w:rsid w:val="009000F8"/>
    <w:rsid w:val="00907EB4"/>
    <w:rsid w:val="00910336"/>
    <w:rsid w:val="00946F0F"/>
    <w:rsid w:val="009B27B3"/>
    <w:rsid w:val="00AC2C27"/>
    <w:rsid w:val="00AE75A1"/>
    <w:rsid w:val="00B07A9B"/>
    <w:rsid w:val="00BC0EAA"/>
    <w:rsid w:val="00BD19A5"/>
    <w:rsid w:val="00C60C39"/>
    <w:rsid w:val="00CA7277"/>
    <w:rsid w:val="00CC2E8B"/>
    <w:rsid w:val="00CC5F2D"/>
    <w:rsid w:val="00CD3D32"/>
    <w:rsid w:val="00CF6C3F"/>
    <w:rsid w:val="00D75D3B"/>
    <w:rsid w:val="00D76D97"/>
    <w:rsid w:val="00DB5F0C"/>
    <w:rsid w:val="00DC7858"/>
    <w:rsid w:val="00DE51EE"/>
    <w:rsid w:val="00DF7C22"/>
    <w:rsid w:val="00E27047"/>
    <w:rsid w:val="00F049C1"/>
    <w:rsid w:val="00F47947"/>
    <w:rsid w:val="00F631E5"/>
    <w:rsid w:val="00F830EC"/>
    <w:rsid w:val="00F84F70"/>
    <w:rsid w:val="00F94B5A"/>
    <w:rsid w:val="00FC3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99E9C"/>
  <w15:chartTrackingRefBased/>
  <w15:docId w15:val="{67161097-690F-4635-B0B3-40DC7DCE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977"/>
    <w:pPr>
      <w:spacing w:after="0" w:line="360" w:lineRule="auto"/>
      <w:ind w:left="284" w:hanging="284"/>
      <w:jc w:val="both"/>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0C39"/>
    <w:pPr>
      <w:ind w:left="720"/>
      <w:contextualSpacing/>
    </w:pPr>
  </w:style>
  <w:style w:type="paragraph" w:styleId="Nagwek">
    <w:name w:val="header"/>
    <w:basedOn w:val="Normalny"/>
    <w:link w:val="NagwekZnak"/>
    <w:uiPriority w:val="99"/>
    <w:unhideWhenUsed/>
    <w:rsid w:val="00284964"/>
    <w:pPr>
      <w:tabs>
        <w:tab w:val="center" w:pos="4536"/>
        <w:tab w:val="right" w:pos="9072"/>
      </w:tabs>
      <w:spacing w:line="240" w:lineRule="auto"/>
    </w:pPr>
  </w:style>
  <w:style w:type="character" w:customStyle="1" w:styleId="NagwekZnak">
    <w:name w:val="Nagłówek Znak"/>
    <w:basedOn w:val="Domylnaczcionkaakapitu"/>
    <w:link w:val="Nagwek"/>
    <w:uiPriority w:val="99"/>
    <w:rsid w:val="00284964"/>
    <w:rPr>
      <w:rFonts w:ascii="Calibri" w:eastAsia="Times New Roman" w:hAnsi="Calibri" w:cs="Times New Roman"/>
      <w:lang w:eastAsia="pl-PL"/>
    </w:rPr>
  </w:style>
  <w:style w:type="paragraph" w:styleId="Stopka">
    <w:name w:val="footer"/>
    <w:basedOn w:val="Normalny"/>
    <w:link w:val="StopkaZnak"/>
    <w:uiPriority w:val="99"/>
    <w:unhideWhenUsed/>
    <w:rsid w:val="00284964"/>
    <w:pPr>
      <w:tabs>
        <w:tab w:val="center" w:pos="4536"/>
        <w:tab w:val="right" w:pos="9072"/>
      </w:tabs>
      <w:spacing w:line="240" w:lineRule="auto"/>
    </w:pPr>
  </w:style>
  <w:style w:type="character" w:customStyle="1" w:styleId="StopkaZnak">
    <w:name w:val="Stopka Znak"/>
    <w:basedOn w:val="Domylnaczcionkaakapitu"/>
    <w:link w:val="Stopka"/>
    <w:uiPriority w:val="99"/>
    <w:rsid w:val="00284964"/>
    <w:rPr>
      <w:rFonts w:ascii="Calibri" w:eastAsia="Times New Roman" w:hAnsi="Calibri" w:cs="Times New Roman"/>
      <w:lang w:eastAsia="pl-PL"/>
    </w:rPr>
  </w:style>
  <w:style w:type="paragraph" w:styleId="Tekstkomentarza">
    <w:name w:val="annotation text"/>
    <w:basedOn w:val="Normalny"/>
    <w:link w:val="TekstkomentarzaZnak"/>
    <w:uiPriority w:val="99"/>
    <w:semiHidden/>
    <w:unhideWhenUsed/>
    <w:rsid w:val="00F84F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4F70"/>
    <w:rPr>
      <w:rFonts w:ascii="Calibri" w:eastAsia="Times New Roman" w:hAnsi="Calibri" w:cs="Times New Roman"/>
      <w:sz w:val="20"/>
      <w:szCs w:val="20"/>
      <w:lang w:eastAsia="pl-PL"/>
    </w:rPr>
  </w:style>
  <w:style w:type="character" w:styleId="Odwoaniedokomentarza">
    <w:name w:val="annotation reference"/>
    <w:semiHidden/>
    <w:rsid w:val="00F84F70"/>
    <w:rPr>
      <w:sz w:val="16"/>
      <w:szCs w:val="16"/>
    </w:rPr>
  </w:style>
  <w:style w:type="character" w:customStyle="1" w:styleId="Heading2">
    <w:name w:val="Heading #2_"/>
    <w:basedOn w:val="Domylnaczcionkaakapitu"/>
    <w:link w:val="Heading20"/>
    <w:locked/>
    <w:rsid w:val="0071040E"/>
    <w:rPr>
      <w:rFonts w:ascii="Times New Roman" w:eastAsia="Times New Roman" w:hAnsi="Times New Roman" w:cs="Times New Roman"/>
      <w:sz w:val="26"/>
      <w:szCs w:val="26"/>
      <w:shd w:val="clear" w:color="auto" w:fill="FFFFFF"/>
    </w:rPr>
  </w:style>
  <w:style w:type="paragraph" w:customStyle="1" w:styleId="Heading20">
    <w:name w:val="Heading #2"/>
    <w:basedOn w:val="Normalny"/>
    <w:link w:val="Heading2"/>
    <w:rsid w:val="0071040E"/>
    <w:pPr>
      <w:widowControl w:val="0"/>
      <w:shd w:val="clear" w:color="auto" w:fill="FFFFFF"/>
      <w:spacing w:before="420" w:line="0" w:lineRule="atLeast"/>
      <w:ind w:left="0" w:firstLine="0"/>
      <w:outlineLvl w:val="1"/>
    </w:pPr>
    <w:rPr>
      <w:rFonts w:ascii="Times New Roman" w:hAnsi="Times New Roman"/>
      <w:sz w:val="26"/>
      <w:szCs w:val="26"/>
      <w:lang w:eastAsia="en-US"/>
    </w:rPr>
  </w:style>
  <w:style w:type="paragraph" w:customStyle="1" w:styleId="Default">
    <w:name w:val="Default"/>
    <w:rsid w:val="00702DAF"/>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70103">
      <w:bodyDiv w:val="1"/>
      <w:marLeft w:val="0"/>
      <w:marRight w:val="0"/>
      <w:marTop w:val="0"/>
      <w:marBottom w:val="0"/>
      <w:divBdr>
        <w:top w:val="none" w:sz="0" w:space="0" w:color="auto"/>
        <w:left w:val="none" w:sz="0" w:space="0" w:color="auto"/>
        <w:bottom w:val="none" w:sz="0" w:space="0" w:color="auto"/>
        <w:right w:val="none" w:sz="0" w:space="0" w:color="auto"/>
      </w:divBdr>
    </w:div>
    <w:div w:id="13250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4820</Words>
  <Characters>28922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Śląski Zarząd Nieruchomości</dc:creator>
  <cp:keywords/>
  <dc:description/>
  <cp:lastModifiedBy>Śląski Zarząd Nieruchomości</cp:lastModifiedBy>
  <cp:revision>9</cp:revision>
  <cp:lastPrinted>2021-12-16T12:55:00Z</cp:lastPrinted>
  <dcterms:created xsi:type="dcterms:W3CDTF">2021-10-12T05:54:00Z</dcterms:created>
  <dcterms:modified xsi:type="dcterms:W3CDTF">2021-12-16T12:56:00Z</dcterms:modified>
</cp:coreProperties>
</file>