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0C0" w14:textId="77777777" w:rsidR="00A72E95" w:rsidRPr="00AB07E0" w:rsidRDefault="00A72E95" w:rsidP="00A72E95">
      <w:pPr>
        <w:autoSpaceDE w:val="0"/>
        <w:autoSpaceDN w:val="0"/>
        <w:adjustRightInd w:val="0"/>
        <w:spacing w:before="120"/>
        <w:ind w:left="6372"/>
        <w:jc w:val="right"/>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Załącznik nr 3 do SWZ</w:t>
      </w:r>
    </w:p>
    <w:p w14:paraId="421D02D0"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Nazwa Wykonawcy: ..........................................................</w:t>
      </w:r>
    </w:p>
    <w:p w14:paraId="6E01AFF7"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 xml:space="preserve">ulica: .................................................. </w:t>
      </w:r>
    </w:p>
    <w:p w14:paraId="51C87EBB" w14:textId="77777777" w:rsidR="00A72E95" w:rsidRPr="00AB07E0" w:rsidRDefault="00A72E95" w:rsidP="00A72E95">
      <w:pPr>
        <w:autoSpaceDE w:val="0"/>
        <w:autoSpaceDN w:val="0"/>
        <w:adjustRightInd w:val="0"/>
        <w:spacing w:line="360" w:lineRule="auto"/>
        <w:rPr>
          <w:rFonts w:asciiTheme="majorHAnsi" w:eastAsia="ArialNarrow" w:hAnsiTheme="majorHAnsi" w:cstheme="majorHAnsi"/>
          <w:sz w:val="22"/>
          <w:szCs w:val="22"/>
        </w:rPr>
      </w:pPr>
      <w:r w:rsidRPr="00AB07E0">
        <w:rPr>
          <w:rFonts w:asciiTheme="majorHAnsi" w:eastAsia="ArialNarrow" w:hAnsiTheme="majorHAnsi" w:cstheme="majorHAnsi"/>
          <w:sz w:val="22"/>
          <w:szCs w:val="22"/>
        </w:rPr>
        <w:t>kod i miejscowość: ..........................................................</w:t>
      </w:r>
    </w:p>
    <w:p w14:paraId="13B2AA45" w14:textId="77777777" w:rsidR="00A72E95" w:rsidRPr="00AB07E0" w:rsidRDefault="00A72E95" w:rsidP="00A72E95">
      <w:pPr>
        <w:autoSpaceDE w:val="0"/>
        <w:autoSpaceDN w:val="0"/>
        <w:adjustRightInd w:val="0"/>
        <w:spacing w:before="360" w:after="240"/>
        <w:jc w:val="center"/>
        <w:rPr>
          <w:rFonts w:asciiTheme="majorHAnsi" w:eastAsia="ArialNarrow,Bold" w:hAnsiTheme="majorHAnsi" w:cstheme="majorHAnsi"/>
          <w:b/>
          <w:bCs/>
          <w:color w:val="000000"/>
          <w:sz w:val="22"/>
          <w:szCs w:val="22"/>
        </w:rPr>
      </w:pPr>
      <w:r w:rsidRPr="00AB07E0">
        <w:rPr>
          <w:rFonts w:asciiTheme="majorHAnsi" w:eastAsia="ArialNarrow,Bold" w:hAnsiTheme="majorHAnsi" w:cstheme="majorHAnsi"/>
          <w:b/>
          <w:bCs/>
          <w:color w:val="000000"/>
          <w:sz w:val="22"/>
          <w:szCs w:val="22"/>
        </w:rPr>
        <w:t>FORMULARZ - OPIS PRZEDMIOTU OFERTY</w:t>
      </w:r>
    </w:p>
    <w:p w14:paraId="483AE6D8" w14:textId="72522190"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xml:space="preserve">Zamówienie publiczne pn. </w:t>
      </w:r>
      <w:r w:rsidR="00AB07E0" w:rsidRPr="00AB07E0">
        <w:rPr>
          <w:rFonts w:asciiTheme="majorHAnsi" w:hAnsiTheme="majorHAnsi" w:cstheme="majorHAnsi"/>
          <w:b/>
          <w:bCs/>
          <w:sz w:val="22"/>
          <w:szCs w:val="22"/>
        </w:rPr>
        <w:t>Dostawa sprzętu komputerowego i usług w ramach programu Cyfrowa Gmina dla Gminy Kołaczkowo</w:t>
      </w:r>
      <w:r w:rsidR="00C641EB" w:rsidRPr="00AB07E0">
        <w:rPr>
          <w:rFonts w:asciiTheme="majorHAnsi" w:hAnsiTheme="majorHAnsi" w:cstheme="majorHAnsi"/>
          <w:b/>
          <w:sz w:val="22"/>
          <w:szCs w:val="22"/>
        </w:rPr>
        <w:t xml:space="preserve">, </w:t>
      </w:r>
      <w:r w:rsidR="00AB07E0" w:rsidRPr="00AB07E0">
        <w:rPr>
          <w:rFonts w:asciiTheme="majorHAnsi" w:hAnsiTheme="majorHAnsi" w:cstheme="majorHAnsi"/>
          <w:sz w:val="22"/>
          <w:szCs w:val="22"/>
        </w:rPr>
        <w:t>FEZP.271.4.2023</w:t>
      </w:r>
    </w:p>
    <w:p w14:paraId="16B6B4C7" w14:textId="77777777" w:rsidR="00A72E95" w:rsidRPr="00AB07E0" w:rsidRDefault="00A72E95" w:rsidP="00A72E95">
      <w:pPr>
        <w:jc w:val="both"/>
        <w:rPr>
          <w:rFonts w:asciiTheme="majorHAnsi" w:hAnsiTheme="majorHAnsi" w:cstheme="majorHAnsi"/>
          <w:sz w:val="22"/>
          <w:szCs w:val="22"/>
        </w:rPr>
      </w:pPr>
    </w:p>
    <w:p w14:paraId="7A41F4A1" w14:textId="77777777" w:rsidR="00A72E95" w:rsidRPr="00AB07E0" w:rsidRDefault="00A72E95" w:rsidP="007A5F95">
      <w:pPr>
        <w:pStyle w:val="Nagwek1"/>
        <w:numPr>
          <w:ilvl w:val="0"/>
          <w:numId w:val="0"/>
        </w:numPr>
        <w:ind w:left="432"/>
        <w:rPr>
          <w:rFonts w:asciiTheme="majorHAnsi" w:hAnsiTheme="majorHAnsi" w:cstheme="majorHAnsi"/>
        </w:rPr>
      </w:pPr>
      <w:bookmarkStart w:id="0" w:name="_Toc105773317"/>
      <w:r w:rsidRPr="00AB07E0">
        <w:rPr>
          <w:rFonts w:asciiTheme="majorHAnsi" w:hAnsiTheme="majorHAnsi" w:cstheme="majorHAnsi"/>
        </w:rPr>
        <w:t xml:space="preserve">Szczegółowy opis </w:t>
      </w:r>
      <w:bookmarkEnd w:id="0"/>
      <w:r w:rsidRPr="00AB07E0">
        <w:rPr>
          <w:rFonts w:asciiTheme="majorHAnsi" w:hAnsiTheme="majorHAnsi" w:cstheme="majorHAnsi"/>
        </w:rPr>
        <w:t xml:space="preserve">parametrów technicznych </w:t>
      </w:r>
    </w:p>
    <w:p w14:paraId="4F52C97C" w14:textId="77777777" w:rsidR="00D773B4" w:rsidRPr="00AB07E0" w:rsidRDefault="00D773B4" w:rsidP="00D773B4">
      <w:pPr>
        <w:spacing w:after="200" w:line="276" w:lineRule="auto"/>
        <w:rPr>
          <w:rFonts w:asciiTheme="majorHAnsi" w:eastAsia="Calibri" w:hAnsiTheme="majorHAnsi" w:cstheme="majorHAnsi"/>
          <w:sz w:val="22"/>
        </w:rPr>
      </w:pPr>
      <w:r w:rsidRPr="00AB07E0">
        <w:rPr>
          <w:rFonts w:asciiTheme="majorHAnsi" w:eastAsia="Calibri" w:hAnsiTheme="majorHAnsi" w:cstheme="majorHAnsi"/>
          <w:sz w:val="22"/>
        </w:rPr>
        <w:t xml:space="preserve">W tabelach w kolumnie Oferowany Parametr należy wpisać parametry oferowanego sprzętu i oprogramowania z zastosowaniem poniższych zaleceń: </w:t>
      </w:r>
    </w:p>
    <w:p w14:paraId="360883C6"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 (wykropkowanych) należy wpisać konkretną wartość (ilość);</w:t>
      </w:r>
    </w:p>
    <w:p w14:paraId="7FB401B7"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polach w których Wykonawca ma wybrać opcje (oznaczone *) może on dokonać skreślenia nieprawidłowego zapisu lub pozostawić tylko zapis właściwy;</w:t>
      </w:r>
    </w:p>
    <w:p w14:paraId="37B2D1ED" w14:textId="77777777" w:rsidR="00D773B4" w:rsidRPr="00AB07E0" w:rsidRDefault="00D773B4">
      <w:pPr>
        <w:pStyle w:val="Akapitzlist"/>
        <w:numPr>
          <w:ilvl w:val="0"/>
          <w:numId w:val="34"/>
        </w:numPr>
        <w:spacing w:after="120"/>
        <w:ind w:left="714" w:hanging="357"/>
        <w:contextualSpacing w:val="0"/>
        <w:rPr>
          <w:rFonts w:asciiTheme="majorHAnsi" w:hAnsiTheme="majorHAnsi" w:cstheme="majorHAnsi"/>
        </w:rPr>
      </w:pPr>
      <w:r w:rsidRPr="00AB07E0">
        <w:rPr>
          <w:rFonts w:asciiTheme="majorHAnsi" w:hAnsiTheme="majorHAnsi" w:cstheme="majorHAnsi"/>
        </w:rPr>
        <w:t>W miejscach gdzie wpisano „Zaoferowane rozwiązanie spełnia/nie spełnia minimalne wymagania opisane w OPZ” – wykonawca zostawia opcję: „Spełnia” – jeśli zaoferowany sprzęt / oprogramowanie spełnia wymagania minimalne (posiada określone funkcjonalności) lub „Nie spełnia” jeśli nie spełnia parametrów minimalnych określonych w OPZ.</w:t>
      </w:r>
    </w:p>
    <w:p w14:paraId="622C4218" w14:textId="77777777" w:rsidR="00A72E95" w:rsidRPr="00AB07E0" w:rsidRDefault="00A72E95" w:rsidP="00D738CA">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Dodatkowo w każdej z oferowanych pozycji należy wpisać w przypadku: </w:t>
      </w:r>
    </w:p>
    <w:p w14:paraId="56F07A1E"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 xml:space="preserve">Sprzętu: producenta i model </w:t>
      </w:r>
    </w:p>
    <w:p w14:paraId="6289C436" w14:textId="77777777" w:rsidR="00A72E95" w:rsidRPr="00AB07E0" w:rsidRDefault="00A72E95" w:rsidP="00D738CA">
      <w:pPr>
        <w:pStyle w:val="Akapitzlist"/>
        <w:numPr>
          <w:ilvl w:val="0"/>
          <w:numId w:val="3"/>
        </w:numPr>
        <w:spacing w:after="120"/>
        <w:contextualSpacing w:val="0"/>
        <w:rPr>
          <w:rFonts w:asciiTheme="majorHAnsi" w:hAnsiTheme="majorHAnsi" w:cstheme="majorHAnsi"/>
        </w:rPr>
      </w:pPr>
      <w:r w:rsidRPr="00AB07E0">
        <w:rPr>
          <w:rFonts w:asciiTheme="majorHAnsi" w:hAnsiTheme="majorHAnsi" w:cstheme="majorHAnsi"/>
        </w:rPr>
        <w:t>Oprogramowania: producenta, nazwę i wersję oprogramowania.</w:t>
      </w:r>
    </w:p>
    <w:p w14:paraId="5A393A5C" w14:textId="715A7C09" w:rsidR="00DB7B65" w:rsidRPr="00AB07E0" w:rsidRDefault="00140B05" w:rsidP="007A5F95">
      <w:pPr>
        <w:pStyle w:val="Nagwek1"/>
        <w:rPr>
          <w:rFonts w:asciiTheme="majorHAnsi" w:hAnsiTheme="majorHAnsi" w:cstheme="majorHAnsi"/>
        </w:rPr>
      </w:pPr>
      <w:bookmarkStart w:id="1" w:name="_Toc108678709"/>
      <w:r w:rsidRPr="00AB07E0">
        <w:rPr>
          <w:rFonts w:asciiTheme="majorHAnsi" w:hAnsiTheme="majorHAnsi" w:cstheme="majorHAnsi"/>
        </w:rPr>
        <w:t>Mobilna stacja robocza</w:t>
      </w:r>
      <w:r w:rsidR="00DB7B65" w:rsidRPr="00AB07E0">
        <w:rPr>
          <w:rFonts w:asciiTheme="majorHAnsi" w:hAnsiTheme="majorHAnsi" w:cstheme="majorHAnsi"/>
        </w:rPr>
        <w:t xml:space="preserve"> - </w:t>
      </w:r>
      <w:r w:rsidR="003B59DF" w:rsidRPr="00AB07E0">
        <w:rPr>
          <w:rFonts w:asciiTheme="majorHAnsi" w:hAnsiTheme="majorHAnsi" w:cstheme="majorHAnsi"/>
        </w:rPr>
        <w:t>1</w:t>
      </w:r>
      <w:r w:rsidR="00DB7B65" w:rsidRPr="00AB07E0">
        <w:rPr>
          <w:rFonts w:asciiTheme="majorHAnsi" w:hAnsiTheme="majorHAnsi" w:cstheme="majorHAnsi"/>
        </w:rPr>
        <w:t xml:space="preserve"> szt.</w:t>
      </w:r>
      <w:bookmarkEnd w:id="1"/>
      <w:r w:rsidR="00D738CA" w:rsidRPr="00AB07E0">
        <w:rPr>
          <w:rFonts w:asciiTheme="majorHAnsi" w:hAnsiTheme="majorHAnsi" w:cstheme="majorHAnsi"/>
        </w:rPr>
        <w:t xml:space="preserve"> </w:t>
      </w:r>
    </w:p>
    <w:tbl>
      <w:tblPr>
        <w:tblStyle w:val="Tabela-Siatka"/>
        <w:tblW w:w="0" w:type="auto"/>
        <w:tblLook w:val="04A0" w:firstRow="1" w:lastRow="0" w:firstColumn="1" w:lastColumn="0" w:noHBand="0" w:noVBand="1"/>
      </w:tblPr>
      <w:tblGrid>
        <w:gridCol w:w="5027"/>
        <w:gridCol w:w="5027"/>
      </w:tblGrid>
      <w:tr w:rsidR="00D738CA" w:rsidRPr="00AB07E0" w14:paraId="3228C775" w14:textId="77777777" w:rsidTr="00D738CA">
        <w:tc>
          <w:tcPr>
            <w:tcW w:w="5027" w:type="dxa"/>
          </w:tcPr>
          <w:p w14:paraId="6080C718" w14:textId="77777777" w:rsidR="00D738CA" w:rsidRPr="00AB07E0" w:rsidRDefault="00D738CA" w:rsidP="007A5F95">
            <w:pPr>
              <w:spacing w:after="120" w:line="276" w:lineRule="auto"/>
              <w:rPr>
                <w:rFonts w:asciiTheme="majorHAnsi" w:hAnsiTheme="majorHAnsi" w:cstheme="majorHAnsi"/>
                <w:b/>
                <w:bCs/>
              </w:rPr>
            </w:pPr>
            <w:bookmarkStart w:id="2" w:name="_Hlk126321407"/>
            <w:r w:rsidRPr="00AB07E0">
              <w:rPr>
                <w:rFonts w:asciiTheme="majorHAnsi" w:hAnsiTheme="majorHAnsi" w:cstheme="majorHAnsi"/>
                <w:b/>
                <w:bCs/>
              </w:rPr>
              <w:t>Wymagane parametry minimalne</w:t>
            </w:r>
          </w:p>
        </w:tc>
        <w:tc>
          <w:tcPr>
            <w:tcW w:w="5027" w:type="dxa"/>
          </w:tcPr>
          <w:p w14:paraId="4762BE3B"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750C9FE4" w14:textId="77777777" w:rsidTr="00D738CA">
        <w:tc>
          <w:tcPr>
            <w:tcW w:w="5027" w:type="dxa"/>
          </w:tcPr>
          <w:p w14:paraId="751B496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Matryca</w:t>
            </w:r>
            <w:r w:rsidRPr="00AB07E0">
              <w:rPr>
                <w:rFonts w:asciiTheme="majorHAnsi" w:hAnsiTheme="majorHAnsi" w:cstheme="majorHAnsi"/>
                <w:sz w:val="22"/>
                <w:szCs w:val="22"/>
              </w:rPr>
              <w:t xml:space="preserve"> o przekątnej 15.6” z powłoką przeciwodblaskową i rozdzielczością 1920 x 1080.</w:t>
            </w:r>
          </w:p>
          <w:p w14:paraId="32DC2AB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435FAC2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485B85A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7A22D6F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259EB620" w14:textId="601C187D"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54BDBA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2 x 2W.</w:t>
            </w:r>
          </w:p>
          <w:p w14:paraId="0D9C0DF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36CF95D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4B52BC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Łączność bezprzewodowa</w:t>
            </w:r>
            <w:r w:rsidRPr="00AB07E0">
              <w:rPr>
                <w:rFonts w:asciiTheme="majorHAnsi" w:hAnsiTheme="majorHAnsi" w:cstheme="majorHAnsi"/>
                <w:sz w:val="22"/>
                <w:szCs w:val="22"/>
              </w:rPr>
              <w:tab/>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7CD5CEC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1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2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1 x HDMI, 1 x Audio (Combo), czytnik kart pamięci</w:t>
            </w:r>
          </w:p>
          <w:p w14:paraId="455D7218" w14:textId="71F703A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3-letnia gwarancja producenta świadczona na miejscu u klienta</w:t>
            </w:r>
          </w:p>
          <w:p w14:paraId="2CEEE5C7" w14:textId="40652541"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w:t>
            </w:r>
            <w:r w:rsidR="00234096"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3-komorowa, min 41 </w:t>
            </w:r>
            <w:proofErr w:type="spellStart"/>
            <w:r w:rsidRPr="00AB07E0">
              <w:rPr>
                <w:rFonts w:asciiTheme="majorHAnsi" w:hAnsiTheme="majorHAnsi" w:cstheme="majorHAnsi"/>
                <w:sz w:val="22"/>
                <w:szCs w:val="22"/>
              </w:rPr>
              <w:t>Wh</w:t>
            </w:r>
            <w:proofErr w:type="spellEnd"/>
          </w:p>
          <w:p w14:paraId="63F1BBB6"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BBB2CB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66AECB5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5ABB62D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61CB4EE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4F9E153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7EA07B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6DB58B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68B52D2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0991021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1B08E6B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3F870E0F"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3B3335A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369E5090"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728578A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05739949"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3ECC32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3ABC2B6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FDAFD7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6F3B9F2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D55162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243F8334"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33991BB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13C9DDD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424FE263"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0DACB7A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60F14CE"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7B9DFC12"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76DC4B8D"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7C4B5ABA"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71E4912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68A22BB5"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3073C028"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639F8C9B"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7AE1FA7C"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4A5361A1" w14:textId="77777777" w:rsidR="00140B05" w:rsidRPr="00AB07E0" w:rsidRDefault="00140B05" w:rsidP="00140B05">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4DC72CD" w14:textId="14DCC0CC" w:rsidR="00D738CA" w:rsidRPr="00AB07E0" w:rsidRDefault="00140B05" w:rsidP="00140B05">
            <w:pPr>
              <w:pStyle w:val="Bezodstpw"/>
              <w:spacing w:after="120" w:line="276" w:lineRule="auto"/>
              <w:rPr>
                <w:rFonts w:asciiTheme="majorHAnsi" w:hAnsiTheme="majorHAnsi" w:cstheme="majorHAnsi"/>
                <w:bCs/>
              </w:rPr>
            </w:pPr>
            <w:r w:rsidRPr="00AB07E0">
              <w:rPr>
                <w:rFonts w:asciiTheme="majorHAnsi" w:hAnsiTheme="majorHAnsi" w:cstheme="majorHAnsi"/>
              </w:rPr>
              <w:t>Czas reakcji serwisu - do końca następnego dnia roboczego</w:t>
            </w:r>
          </w:p>
        </w:tc>
        <w:tc>
          <w:tcPr>
            <w:tcW w:w="5027" w:type="dxa"/>
          </w:tcPr>
          <w:p w14:paraId="24724F9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Matryca</w:t>
            </w:r>
            <w:r w:rsidRPr="00AB07E0">
              <w:rPr>
                <w:rFonts w:asciiTheme="majorHAnsi" w:hAnsiTheme="majorHAnsi" w:cstheme="majorHAnsi"/>
                <w:sz w:val="22"/>
                <w:szCs w:val="22"/>
              </w:rPr>
              <w:t xml:space="preserve"> o przekątnej 15.6” z powłoką przeciwodblaskową i rozdzielczością 1920 x 1080.</w:t>
            </w:r>
          </w:p>
          <w:p w14:paraId="50646E9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osiągający w teście </w:t>
            </w:r>
            <w:proofErr w:type="spellStart"/>
            <w:r w:rsidRPr="00AB07E0">
              <w:rPr>
                <w:rFonts w:asciiTheme="majorHAnsi" w:hAnsiTheme="majorHAnsi" w:cstheme="majorHAnsi"/>
                <w:sz w:val="22"/>
                <w:szCs w:val="22"/>
              </w:rPr>
              <w:t>PassMark</w:t>
            </w:r>
            <w:proofErr w:type="spellEnd"/>
            <w:r w:rsidRPr="00AB07E0">
              <w:rPr>
                <w:rFonts w:asciiTheme="majorHAnsi" w:hAnsiTheme="majorHAnsi" w:cstheme="majorHAnsi"/>
                <w:sz w:val="22"/>
                <w:szCs w:val="22"/>
              </w:rPr>
              <w:t xml:space="preserve"> Performance Test,  co najmniej 9986 punktów w kategorii </w:t>
            </w:r>
            <w:proofErr w:type="spellStart"/>
            <w:r w:rsidRPr="00AB07E0">
              <w:rPr>
                <w:rFonts w:asciiTheme="majorHAnsi" w:hAnsiTheme="majorHAnsi" w:cstheme="majorHAnsi"/>
                <w:sz w:val="22"/>
                <w:szCs w:val="22"/>
              </w:rPr>
              <w:t>Average</w:t>
            </w:r>
            <w:proofErr w:type="spellEnd"/>
            <w:r w:rsidRPr="00AB07E0">
              <w:rPr>
                <w:rFonts w:asciiTheme="majorHAnsi" w:hAnsiTheme="majorHAnsi" w:cstheme="majorHAnsi"/>
                <w:sz w:val="22"/>
                <w:szCs w:val="22"/>
              </w:rPr>
              <w:t xml:space="preserve"> CPU Mark. Wynik dostępny na stronie: https://www.cpubenchmark.net/cpu_list.php </w:t>
            </w:r>
          </w:p>
          <w:p w14:paraId="37F3275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8GB DDR4 2666MHz możliwość rozbudowy do maksymalnie 16GB, </w:t>
            </w:r>
          </w:p>
          <w:p w14:paraId="06390C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Pamięć masowa</w:t>
            </w:r>
            <w:r w:rsidRPr="00AB07E0">
              <w:rPr>
                <w:rFonts w:asciiTheme="majorHAnsi" w:hAnsiTheme="majorHAnsi" w:cstheme="majorHAnsi"/>
                <w:sz w:val="22"/>
                <w:szCs w:val="22"/>
              </w:rPr>
              <w:tab/>
              <w:t>256GB SSD M.2 PCI-Express</w:t>
            </w:r>
          </w:p>
          <w:p w14:paraId="55B27FA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Karta graficzna</w:t>
            </w:r>
            <w:r w:rsidRPr="00AB07E0">
              <w:rPr>
                <w:rFonts w:asciiTheme="majorHAnsi" w:hAnsiTheme="majorHAnsi" w:cstheme="majorHAnsi"/>
                <w:sz w:val="22"/>
                <w:szCs w:val="22"/>
              </w:rPr>
              <w:tab/>
              <w:t>Zintegrowana z procesorem</w:t>
            </w:r>
          </w:p>
          <w:p w14:paraId="3BD8C89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Klawiatura</w:t>
            </w:r>
            <w:r w:rsidRPr="00AB07E0">
              <w:rPr>
                <w:rFonts w:asciiTheme="majorHAnsi" w:hAnsiTheme="majorHAnsi" w:cstheme="majorHAnsi"/>
                <w:sz w:val="22"/>
                <w:szCs w:val="22"/>
              </w:rPr>
              <w:t xml:space="preserve"> w układzie US - QWERTY z wydzieloną klawiaturą numeryczną oraz z wbudowanym  w klawiaturze podświetleniem. Wszystkie klawisze funkcyjne typu: </w:t>
            </w:r>
            <w:proofErr w:type="spellStart"/>
            <w:r w:rsidRPr="00AB07E0">
              <w:rPr>
                <w:rFonts w:asciiTheme="majorHAnsi" w:hAnsiTheme="majorHAnsi" w:cstheme="majorHAnsi"/>
                <w:sz w:val="22"/>
                <w:szCs w:val="22"/>
              </w:rPr>
              <w:t>mute</w:t>
            </w:r>
            <w:proofErr w:type="spellEnd"/>
            <w:r w:rsidRPr="00AB07E0">
              <w:rPr>
                <w:rFonts w:asciiTheme="majorHAnsi" w:hAnsiTheme="majorHAnsi" w:cstheme="majorHAnsi"/>
                <w:sz w:val="22"/>
                <w:szCs w:val="22"/>
              </w:rPr>
              <w:t xml:space="preserve">, regulacja głośności, </w:t>
            </w:r>
            <w:proofErr w:type="spellStart"/>
            <w:r w:rsidRPr="00AB07E0">
              <w:rPr>
                <w:rFonts w:asciiTheme="majorHAnsi" w:hAnsiTheme="majorHAnsi" w:cstheme="majorHAnsi"/>
                <w:sz w:val="22"/>
                <w:szCs w:val="22"/>
              </w:rPr>
              <w:t>print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screen</w:t>
            </w:r>
            <w:proofErr w:type="spellEnd"/>
            <w:r w:rsidRPr="00AB07E0">
              <w:rPr>
                <w:rFonts w:asciiTheme="majorHAnsi" w:hAnsiTheme="majorHAnsi" w:cstheme="majorHAnsi"/>
                <w:sz w:val="22"/>
                <w:szCs w:val="22"/>
              </w:rPr>
              <w:t xml:space="preserve"> dostępne w ciągu klawiszy F1-F12.</w:t>
            </w:r>
          </w:p>
          <w:p w14:paraId="06934FC6" w14:textId="2D88C94A"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Multimedia</w:t>
            </w:r>
            <w:r w:rsidRPr="00AB07E0">
              <w:rPr>
                <w:rFonts w:asciiTheme="majorHAnsi" w:hAnsiTheme="majorHAnsi" w:cstheme="majorHAnsi"/>
                <w:sz w:val="22"/>
                <w:szCs w:val="22"/>
              </w:rPr>
              <w:tab/>
              <w:t>Karta dźwiękowa zintegrowana z płytą główną, wbudowane dwa głośniki stereo o mocy ………………..W.</w:t>
            </w:r>
          </w:p>
          <w:p w14:paraId="5C68246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Czytnik kart multimedialnych w formacie </w:t>
            </w:r>
            <w:proofErr w:type="spellStart"/>
            <w:r w:rsidRPr="00AB07E0">
              <w:rPr>
                <w:rFonts w:asciiTheme="majorHAnsi" w:hAnsiTheme="majorHAnsi" w:cstheme="majorHAnsi"/>
                <w:sz w:val="22"/>
                <w:szCs w:val="22"/>
              </w:rPr>
              <w:t>microSD</w:t>
            </w:r>
            <w:proofErr w:type="spellEnd"/>
            <w:r w:rsidRPr="00AB07E0">
              <w:rPr>
                <w:rFonts w:asciiTheme="majorHAnsi" w:hAnsiTheme="majorHAnsi" w:cstheme="majorHAnsi"/>
                <w:sz w:val="22"/>
                <w:szCs w:val="22"/>
              </w:rPr>
              <w:t xml:space="preserve">, </w:t>
            </w:r>
          </w:p>
          <w:p w14:paraId="2248D26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Złącze audio typu </w:t>
            </w:r>
            <w:proofErr w:type="spellStart"/>
            <w:r w:rsidRPr="00AB07E0">
              <w:rPr>
                <w:rFonts w:asciiTheme="majorHAnsi" w:hAnsiTheme="majorHAnsi" w:cstheme="majorHAnsi"/>
                <w:sz w:val="22"/>
                <w:szCs w:val="22"/>
              </w:rPr>
              <w:t>combo</w:t>
            </w:r>
            <w:proofErr w:type="spellEnd"/>
            <w:r w:rsidRPr="00AB07E0">
              <w:rPr>
                <w:rFonts w:asciiTheme="majorHAnsi" w:hAnsiTheme="majorHAnsi" w:cstheme="majorHAnsi"/>
                <w:sz w:val="22"/>
                <w:szCs w:val="22"/>
              </w:rPr>
              <w:t xml:space="preserve"> (słuchawki i mikrofon)</w:t>
            </w:r>
          </w:p>
          <w:p w14:paraId="5EBD0E4A" w14:textId="343A0C66"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Łączność bezprzewodowa </w:t>
            </w:r>
            <w:proofErr w:type="spellStart"/>
            <w:r w:rsidRPr="00AB07E0">
              <w:rPr>
                <w:rFonts w:asciiTheme="majorHAnsi" w:hAnsiTheme="majorHAnsi" w:cstheme="majorHAnsi"/>
                <w:sz w:val="22"/>
                <w:szCs w:val="22"/>
              </w:rPr>
              <w:t>WiFi</w:t>
            </w:r>
            <w:proofErr w:type="spellEnd"/>
            <w:r w:rsidRPr="00AB07E0">
              <w:rPr>
                <w:rFonts w:asciiTheme="majorHAnsi" w:hAnsiTheme="majorHAnsi" w:cstheme="majorHAnsi"/>
                <w:sz w:val="22"/>
                <w:szCs w:val="22"/>
              </w:rPr>
              <w:t xml:space="preserve"> 802.11 </w:t>
            </w:r>
            <w:proofErr w:type="spellStart"/>
            <w:r w:rsidRPr="00AB07E0">
              <w:rPr>
                <w:rFonts w:asciiTheme="majorHAnsi" w:hAnsiTheme="majorHAnsi" w:cstheme="majorHAnsi"/>
                <w:sz w:val="22"/>
                <w:szCs w:val="22"/>
              </w:rPr>
              <w:t>ac</w:t>
            </w:r>
            <w:proofErr w:type="spellEnd"/>
            <w:r w:rsidRPr="00AB07E0">
              <w:rPr>
                <w:rFonts w:asciiTheme="majorHAnsi" w:hAnsiTheme="majorHAnsi" w:cstheme="majorHAnsi"/>
                <w:sz w:val="22"/>
                <w:szCs w:val="22"/>
              </w:rPr>
              <w:t>, Bluetooth</w:t>
            </w:r>
          </w:p>
          <w:p w14:paraId="15DA084C" w14:textId="23D764D5"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i złącza Wbudowane porty i złącza min:  1 x RJ-45, …….. x USB 2.0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 xml:space="preserve">-A, ……… x USB 3.0 </w:t>
            </w:r>
            <w:proofErr w:type="spellStart"/>
            <w:r w:rsidRPr="00AB07E0">
              <w:rPr>
                <w:rFonts w:asciiTheme="majorHAnsi" w:hAnsiTheme="majorHAnsi" w:cstheme="majorHAnsi"/>
                <w:sz w:val="22"/>
                <w:szCs w:val="22"/>
              </w:rPr>
              <w:t>Type</w:t>
            </w:r>
            <w:proofErr w:type="spellEnd"/>
            <w:r w:rsidRPr="00AB07E0">
              <w:rPr>
                <w:rFonts w:asciiTheme="majorHAnsi" w:hAnsiTheme="majorHAnsi" w:cstheme="majorHAnsi"/>
                <w:sz w:val="22"/>
                <w:szCs w:val="22"/>
              </w:rPr>
              <w:t>-A, ….. x HDMI, …….. x Audio (Combo), czytnik kart pamięci</w:t>
            </w:r>
          </w:p>
          <w:p w14:paraId="687D1629" w14:textId="0636D4C4"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gwarancyjne</w:t>
            </w:r>
            <w:r w:rsidRPr="00AB07E0">
              <w:rPr>
                <w:rFonts w:asciiTheme="majorHAnsi" w:hAnsiTheme="majorHAnsi" w:cstheme="majorHAnsi"/>
                <w:sz w:val="22"/>
                <w:szCs w:val="22"/>
              </w:rPr>
              <w:t xml:space="preserve"> ………-letnia gwarancja producenta świadczona na miejscu u klienta</w:t>
            </w:r>
          </w:p>
          <w:p w14:paraId="21C818D5" w14:textId="6C78D2D3"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Bateria i zasilanie ………………</w:t>
            </w:r>
            <w:proofErr w:type="spellStart"/>
            <w:r w:rsidRPr="00AB07E0">
              <w:rPr>
                <w:rFonts w:asciiTheme="majorHAnsi" w:hAnsiTheme="majorHAnsi" w:cstheme="majorHAnsi"/>
                <w:sz w:val="22"/>
                <w:szCs w:val="22"/>
              </w:rPr>
              <w:t>Wh</w:t>
            </w:r>
            <w:proofErr w:type="spellEnd"/>
          </w:p>
          <w:p w14:paraId="146D79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BIOS</w:t>
            </w:r>
            <w:r w:rsidRPr="00AB07E0">
              <w:rPr>
                <w:rFonts w:asciiTheme="majorHAnsi" w:hAnsiTheme="majorHAnsi" w:cstheme="majorHAnsi"/>
                <w:sz w:val="22"/>
                <w:szCs w:val="22"/>
              </w:rPr>
              <w:t xml:space="preserve"> producenta oferowanego komputera zgodny ze specyfikacją UEFI</w:t>
            </w:r>
          </w:p>
          <w:p w14:paraId="46D9E57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System operacyjny</w:t>
            </w:r>
            <w:r w:rsidRPr="00AB07E0">
              <w:rPr>
                <w:rFonts w:asciiTheme="majorHAnsi" w:hAnsiTheme="majorHAnsi" w:cstheme="majorHAnsi"/>
                <w:sz w:val="22"/>
                <w:szCs w:val="22"/>
              </w:rPr>
              <w:tab/>
              <w:t>Zainstalowany system operacyjny spełniający następujące wymagania, poprzez wbudowane mechanizmy, bez użycia dodatkowych aplikacji:</w:t>
            </w:r>
          </w:p>
          <w:p w14:paraId="3045875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     Licencja bezterminowa.</w:t>
            </w:r>
          </w:p>
          <w:p w14:paraId="7664C38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     Polska wersja językowa.</w:t>
            </w:r>
          </w:p>
          <w:p w14:paraId="12AF00F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3.     System operacyjny powinien być dostarczony w najnowszej oferowanej przez producenta wersji.</w:t>
            </w:r>
          </w:p>
          <w:p w14:paraId="5EC4F09A"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4.     Aktualizacje funkcji dla systemu operacyjnego.</w:t>
            </w:r>
          </w:p>
          <w:p w14:paraId="444F1AD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5.     Obsługa procesorów wielordzeniowych.</w:t>
            </w:r>
          </w:p>
          <w:p w14:paraId="29C65EB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6.     Graficzny okienkowy interfejs użytkownika.</w:t>
            </w:r>
          </w:p>
          <w:p w14:paraId="3A2D32F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7.     Obsługa co najmniej 8 GB RAM.</w:t>
            </w:r>
          </w:p>
          <w:p w14:paraId="7308A09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8.     Dostęp do aktualizacji w ramach zaoferowanej wersji systemu operacyjnego przez Internet bez dodatkowych opłat.</w:t>
            </w:r>
          </w:p>
          <w:p w14:paraId="2D06AF68"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9.     Wbudowana zapora internetowa (firewall) dla ochrony połączeń internetowych.</w:t>
            </w:r>
          </w:p>
          <w:p w14:paraId="7483F2B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10.   Możliwość zdalnej automatycznej instalacji, konfiguracji, administrowania oraz aktualizowania systemu.</w:t>
            </w:r>
          </w:p>
          <w:p w14:paraId="0503FAD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11.   Zabezpieczony hasłem hierarchiczny dostęp do systemu, konta i profile użytkowników zarządzane zdalnie; praca systemu w trybie ochrony kont użytkowników.</w:t>
            </w:r>
          </w:p>
          <w:p w14:paraId="04BB4E0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12.   Możliwość przystosowania stanowiska dla osób niepełnosprawnych:</w:t>
            </w:r>
          </w:p>
          <w:p w14:paraId="20ADD57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lupa powiększająca zawartość ekranu,</w:t>
            </w:r>
          </w:p>
          <w:p w14:paraId="47E2E50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narrator odczytujący zawartość ekranu,</w:t>
            </w:r>
          </w:p>
          <w:p w14:paraId="667A5E7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regulacja jasności i kontrastu ekranu,</w:t>
            </w:r>
          </w:p>
          <w:p w14:paraId="7F8607C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odwrócenia kolorów np. biały tekst na czarnym tle,</w:t>
            </w:r>
          </w:p>
          <w:p w14:paraId="53E4C79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poprawa widoczności elementów ekranu np. regulowanie grubości kursora myszy - małej strzałki na ekranie, wskazującej lokalizację myszy i czasu trwania powiadomień systemowych,</w:t>
            </w:r>
          </w:p>
          <w:p w14:paraId="0AC8C5BE"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sterowania myszą z klawiatury numerycznej,</w:t>
            </w:r>
          </w:p>
          <w:p w14:paraId="5356C91D"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klawiszy trwałych, która sprawia, że skrót klawiszowy jest uruchamiany po naciśnięciu jednego klawisza,</w:t>
            </w:r>
          </w:p>
          <w:p w14:paraId="436E352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korzystanie z wizualnych rozwiązań alternatywnych wobec dźwięków,</w:t>
            </w:r>
          </w:p>
          <w:p w14:paraId="75F8F36C"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funkcja napisów w treściach wideo,</w:t>
            </w:r>
          </w:p>
          <w:p w14:paraId="6A9F7E87"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możliwość skorzystania z wizualnych rozwiązań alternatywnych wobec dźwięków;</w:t>
            </w:r>
          </w:p>
          <w:p w14:paraId="03C5EA79"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16.   Możliwość zarządzania stacją roboczą poprzez polityki.</w:t>
            </w:r>
          </w:p>
          <w:p w14:paraId="5AC0C6DF"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17.   System musi posiadać narzędzia służące do administracji, wykonywania kopii zapasowych polityk i ich odtwarzania oraz generowania raportów z ustawień polityk.</w:t>
            </w:r>
          </w:p>
          <w:p w14:paraId="309A4B94"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18.   Wsparcie dla min. Sun Java i .NET Framework 1.1 i 2.0 i 3.0 i 4.5 – umożliwiających uruchomienie aplikacji działających we wskazanych środowiskach.</w:t>
            </w:r>
          </w:p>
          <w:p w14:paraId="2A523C31"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19.   Wsparcie dla min. JScript i </w:t>
            </w:r>
            <w:proofErr w:type="spellStart"/>
            <w:r w:rsidRPr="00AB07E0">
              <w:rPr>
                <w:rFonts w:asciiTheme="majorHAnsi" w:hAnsiTheme="majorHAnsi" w:cstheme="majorHAnsi"/>
                <w:sz w:val="22"/>
                <w:szCs w:val="22"/>
              </w:rPr>
              <w:t>VBScript</w:t>
            </w:r>
            <w:proofErr w:type="spellEnd"/>
            <w:r w:rsidRPr="00AB07E0">
              <w:rPr>
                <w:rFonts w:asciiTheme="majorHAnsi" w:hAnsiTheme="majorHAnsi" w:cstheme="majorHAnsi"/>
                <w:sz w:val="22"/>
                <w:szCs w:val="22"/>
              </w:rPr>
              <w:t xml:space="preserve"> - możliwość uruchamiania interpretera poleceń.</w:t>
            </w:r>
          </w:p>
          <w:p w14:paraId="2FDBEBF5"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20.   Rozwiązanie służące do automatycznego zbudowania obrazu systemu wraz z aplikacjami. Obraz systemu służyć ma do automatycznego upowszechnienia systemu operacyjnego inicjowanego i wykonywanego</w:t>
            </w:r>
          </w:p>
          <w:p w14:paraId="22F7ECC6"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 całości poprzez sieć komputerową.</w:t>
            </w:r>
          </w:p>
          <w:p w14:paraId="1C43287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21.   Graficzne środowisko instalacji i konfiguracji.</w:t>
            </w:r>
          </w:p>
          <w:p w14:paraId="57735FF3"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22.   Transakcyjny system plików pozwalający na stosowanie przydziałów na dysku dla użytkowników.</w:t>
            </w:r>
          </w:p>
          <w:p w14:paraId="0034D28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23.   Zarządzanie kontami użytkowników sieci oraz urządzeniami sieciowymi tj. drukarki, modemy, woluminy dyskowe, usługi katalogowe.</w:t>
            </w:r>
          </w:p>
          <w:p w14:paraId="057C87EB"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24.   Oprogramowanie dla tworzenia kopii zapasowych, automatyczne wykonywanie kopii plików z możliwością automatycznego przywrócenia wersji wcześniejszej.</w:t>
            </w:r>
          </w:p>
          <w:p w14:paraId="1576E8D0"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25.   Możliwość przywracania plików systemowych.</w:t>
            </w:r>
          </w:p>
          <w:p w14:paraId="0DCE3C62" w14:textId="77777777" w:rsidR="00234096" w:rsidRPr="00AB07E0" w:rsidRDefault="00234096" w:rsidP="00234096">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5EB75A2" w14:textId="3BEF2D78" w:rsidR="00CE5AC5" w:rsidRPr="00AB07E0" w:rsidRDefault="00234096" w:rsidP="00234096">
            <w:pPr>
              <w:spacing w:after="120" w:line="276" w:lineRule="auto"/>
              <w:rPr>
                <w:rFonts w:asciiTheme="majorHAnsi" w:hAnsiTheme="majorHAnsi" w:cstheme="majorHAnsi"/>
              </w:rPr>
            </w:pPr>
            <w:r w:rsidRPr="00AB07E0">
              <w:rPr>
                <w:rFonts w:asciiTheme="majorHAnsi" w:hAnsiTheme="majorHAnsi" w:cstheme="majorHAnsi"/>
                <w:sz w:val="22"/>
                <w:szCs w:val="22"/>
              </w:rPr>
              <w:t>Czas reakcji serwisu - do końca następnego dnia roboczego</w:t>
            </w:r>
          </w:p>
        </w:tc>
      </w:tr>
    </w:tbl>
    <w:p w14:paraId="005ED815" w14:textId="3BC6B74F" w:rsidR="00DB7B65" w:rsidRPr="00AB07E0" w:rsidRDefault="00BA22E0" w:rsidP="007A5F95">
      <w:pPr>
        <w:pStyle w:val="Nagwek1"/>
        <w:rPr>
          <w:rFonts w:asciiTheme="majorHAnsi" w:hAnsiTheme="majorHAnsi" w:cstheme="majorHAnsi"/>
        </w:rPr>
      </w:pPr>
      <w:bookmarkStart w:id="3" w:name="_Toc108097640"/>
      <w:bookmarkEnd w:id="2"/>
      <w:bookmarkEnd w:id="3"/>
      <w:r w:rsidRPr="00AB07E0">
        <w:rPr>
          <w:rFonts w:asciiTheme="majorHAnsi" w:hAnsiTheme="majorHAnsi" w:cstheme="majorHAnsi"/>
        </w:rPr>
        <w:lastRenderedPageBreak/>
        <w:t>Stacja robocza z monitorem</w:t>
      </w:r>
      <w:r w:rsidR="003B59DF" w:rsidRPr="00AB07E0">
        <w:rPr>
          <w:rFonts w:asciiTheme="majorHAnsi" w:hAnsiTheme="majorHAnsi" w:cstheme="majorHAnsi"/>
        </w:rPr>
        <w:t xml:space="preserve"> - </w:t>
      </w:r>
      <w:r w:rsidR="00136FA0" w:rsidRPr="00AB07E0">
        <w:rPr>
          <w:rFonts w:asciiTheme="majorHAnsi" w:hAnsiTheme="majorHAnsi" w:cstheme="majorHAnsi"/>
        </w:rPr>
        <w:t>3</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D738CA" w:rsidRPr="00AB07E0" w14:paraId="28CB3884" w14:textId="77777777" w:rsidTr="007A5F95">
        <w:tc>
          <w:tcPr>
            <w:tcW w:w="5070" w:type="dxa"/>
          </w:tcPr>
          <w:p w14:paraId="5194409F" w14:textId="77777777" w:rsidR="00D738CA" w:rsidRPr="00AB07E0" w:rsidRDefault="00D738CA" w:rsidP="007A5F95">
            <w:pPr>
              <w:spacing w:after="120" w:line="276" w:lineRule="auto"/>
              <w:rPr>
                <w:rFonts w:asciiTheme="majorHAnsi" w:hAnsiTheme="majorHAnsi" w:cstheme="majorHAnsi"/>
                <w:b/>
                <w:bCs/>
              </w:rPr>
            </w:pPr>
            <w:bookmarkStart w:id="4" w:name="_Hlk126321945"/>
            <w:r w:rsidRPr="00AB07E0">
              <w:rPr>
                <w:rFonts w:asciiTheme="majorHAnsi" w:hAnsiTheme="majorHAnsi" w:cstheme="majorHAnsi"/>
                <w:b/>
                <w:bCs/>
              </w:rPr>
              <w:t>Wymagane parametry minimalne</w:t>
            </w:r>
          </w:p>
        </w:tc>
        <w:tc>
          <w:tcPr>
            <w:tcW w:w="4984" w:type="dxa"/>
          </w:tcPr>
          <w:p w14:paraId="3F7FE6EF"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4078C0B4" w14:textId="77777777" w:rsidTr="007A5F95">
        <w:tc>
          <w:tcPr>
            <w:tcW w:w="5070" w:type="dxa"/>
          </w:tcPr>
          <w:p w14:paraId="4677D6F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co najmniej 19,925 pkt. według wyników opublikowanych na stronie http://www.cpubenchmark.net/cpu_list.php. </w:t>
            </w:r>
          </w:p>
          <w:p w14:paraId="7E7F0F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8GB DDR4 3200MHz, możliwość rozbudowy do min 64GB, minimum jeden slot DIMM wolny.</w:t>
            </w:r>
          </w:p>
          <w:p w14:paraId="6B793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Pr="00AB07E0">
              <w:rPr>
                <w:rFonts w:asciiTheme="majorHAnsi" w:hAnsiTheme="majorHAnsi" w:cstheme="majorHAnsi"/>
                <w:bCs/>
                <w:szCs w:val="22"/>
              </w:rPr>
              <w:tab/>
              <w:t xml:space="preserve">Min. 256GB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614D9B2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1 x dysku 3.5” lub 1 x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2DCFCE5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182BB44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5FAFC50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454D4CD6" w14:textId="6199B8A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zgodnie z normą ISO 9296 w pozycji obserwatora w trybie pracy dysku twardego (IDLE) wynosząca </w:t>
            </w:r>
            <w:r w:rsidRPr="00AB07E0">
              <w:rPr>
                <w:rFonts w:asciiTheme="majorHAnsi" w:hAnsiTheme="majorHAnsi" w:cstheme="majorHAnsi"/>
                <w:bCs/>
                <w:szCs w:val="22"/>
              </w:rPr>
              <w:lastRenderedPageBreak/>
              <w:t xml:space="preserve">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4189866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53F532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w:t>
            </w:r>
            <w:r w:rsidRPr="00AB07E0">
              <w:rPr>
                <w:rFonts w:asciiTheme="majorHAnsi" w:hAnsiTheme="majorHAnsi" w:cstheme="majorHAnsi"/>
                <w:bCs/>
                <w:szCs w:val="22"/>
              </w:rPr>
              <w:lastRenderedPageBreak/>
              <w:t>numerem seryjnym umieszonym na obudowie, oraz musi być wpisany na stałe w BIOS.</w:t>
            </w:r>
          </w:p>
          <w:p w14:paraId="00AD63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6D3464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23B7C7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ustawienia hasła użytkownika umożliwiającego uruchomienie komputera (zabezpieczenie przed </w:t>
            </w:r>
            <w:r w:rsidRPr="00AB07E0">
              <w:rPr>
                <w:rFonts w:asciiTheme="majorHAnsi" w:hAnsiTheme="majorHAnsi" w:cstheme="majorHAnsi"/>
                <w:bCs/>
                <w:szCs w:val="22"/>
              </w:rPr>
              <w:lastRenderedPageBreak/>
              <w:t xml:space="preserve">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7F21C2F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4D408F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40CB87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5B0C468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00FB33D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001784E" w14:textId="1B087CF6"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13712C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77B4646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5E7D00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7C9BB2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20BE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412FAFB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5D745FE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549141F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639CA1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0AE801B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0196D6E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2BDF97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1D18E70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5F64133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1D41AC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7B89ADC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6BDD8C9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poprawa widoczności elementów ekranu np. regulowanie grubości kursora myszy - małej strzałki na </w:t>
            </w:r>
            <w:r w:rsidRPr="00AB07E0">
              <w:rPr>
                <w:rFonts w:asciiTheme="majorHAnsi" w:hAnsiTheme="majorHAnsi" w:cstheme="majorHAnsi"/>
                <w:bCs/>
                <w:szCs w:val="22"/>
              </w:rPr>
              <w:lastRenderedPageBreak/>
              <w:t>ekranie, wskazującej lokalizację myszy i czasu trwania powiadomień systemowych,</w:t>
            </w:r>
          </w:p>
          <w:p w14:paraId="2D66F46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61BA661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46EB37F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48CE5C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2FD040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6337E1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71E297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1CE9BD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4E06709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681B2F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75FADE2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34295A0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316FB3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25350B3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23.   Zarządzanie kontami użytkowników sieci oraz urządzeniami sieciowymi tj. drukarki, modemy, woluminy dyskowe, usługi katalogowe.</w:t>
            </w:r>
          </w:p>
          <w:p w14:paraId="7EFCCC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24.   Oprogramowanie dla tworzenia kopii zapasowych, automatyczne wykonywanie kopii plików z możliwością automatycznego przywrócenia wersji wcześniejszej.</w:t>
            </w:r>
          </w:p>
          <w:p w14:paraId="434D4DB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07AAA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8650A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174DC0CE" w14:textId="57C9615D" w:rsidR="00234096" w:rsidRPr="00AB07E0" w:rsidRDefault="00234096" w:rsidP="00234096">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1CEA641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HDMI 1.4</w:t>
            </w:r>
          </w:p>
          <w:p w14:paraId="670DDA1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portów USB wyprowadzonych na zewnątrz obudowy, w układzie:</w:t>
            </w:r>
          </w:p>
          <w:p w14:paraId="197445C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 2 x USB 3.2 gen 1 Typu A oraz 2 x USB 2.0</w:t>
            </w:r>
          </w:p>
          <w:p w14:paraId="1CA5973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tylny: 2 x USB 3.2 gen 1 Typu A oraz 2 x USB 2.0</w:t>
            </w:r>
          </w:p>
          <w:p w14:paraId="17A714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7FC8D9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575BF6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E12B4E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2EB2869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11E1265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0588C44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6ADDB39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5640DBF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114265B9" w14:textId="3581F5F1"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3B45346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68F78D0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7BEB63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w:t>
            </w:r>
            <w:r w:rsidRPr="00AB07E0">
              <w:rPr>
                <w:rFonts w:asciiTheme="majorHAnsi" w:hAnsiTheme="majorHAnsi" w:cstheme="majorHAnsi"/>
                <w:bCs/>
                <w:szCs w:val="22"/>
              </w:rPr>
              <w:lastRenderedPageBreak/>
              <w:t xml:space="preserve">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1047757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2071DC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B2304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1971F70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1E99A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64F9EB9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62D0021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60ECAD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ofercie należy podać nazwę oprogramowania </w:t>
            </w:r>
          </w:p>
          <w:p w14:paraId="72CDD6B2" w14:textId="3FF2A29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Z</w:t>
            </w:r>
            <w:r w:rsidRPr="00AB07E0">
              <w:rPr>
                <w:rFonts w:asciiTheme="majorHAnsi" w:hAnsiTheme="majorHAnsi" w:cstheme="majorHAnsi"/>
                <w:bCs/>
                <w:szCs w:val="22"/>
              </w:rPr>
              <w:t xml:space="preserve">amawiający wymaga aby dostarczone komputery posiadały preinstalowane oprogramowanie biurowe.  </w:t>
            </w:r>
          </w:p>
          <w:p w14:paraId="5DB269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Zamawiający oczekuje dostarczenia pakietu biurowego w modelu licencjonowania odpowiedniego dla pracowników urzędu, spełniającym następujące warunki:</w:t>
            </w:r>
          </w:p>
          <w:p w14:paraId="20811AF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13F4F53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3770E7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01785CC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018B89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613117B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3368BC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5420283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70B2B53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12DF01E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1057FB2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A4B5FB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8A3A0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1859268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2F28F78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51AC6C4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5EC3AEA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140FE6A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410F7D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edycję i formatowanie tekstu w języku polskim wraz z obsługą języka polskiego w zakresie sprawdzania pisowni i poprawności gramatycznej oraz funkcjonalnością słownika wyrazów bliskoznacznych i autokorekty,</w:t>
            </w:r>
          </w:p>
          <w:p w14:paraId="0A4FE2D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5BD0A9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automatyczne numerowanie rozdziałów, punktów, akapitów, tabel i rysunków,</w:t>
            </w:r>
          </w:p>
          <w:p w14:paraId="304B680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57E342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46D383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2D13823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6077035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50C91E5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4E9EC13B"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3B67E068"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1B18C5C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2069496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0230C40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23DD772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0230932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1C8AC9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analiz danych przy użyciu formatowania warunkowego,</w:t>
            </w:r>
          </w:p>
          <w:p w14:paraId="135FA2D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56F6DCF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nagrywanie, tworzenie i edycję makr automatyzujących wykonywanie czynności,</w:t>
            </w:r>
          </w:p>
          <w:p w14:paraId="57878E7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0670BD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2E2C3EC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72710B7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75D1D6C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0E28942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45C7DD7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F8783B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2CD4850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70013CCE"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7A86990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18AA8F6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624CD3E9"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386A7B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katalogów, pozwalających katalogować pocztę elektroniczną,</w:t>
            </w:r>
          </w:p>
          <w:p w14:paraId="681FC96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267E134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4DB6D16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798D30B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3893C3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17B8A942"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242109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5B83FD0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718EAC8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97E106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444863BC"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8270A1A" w14:textId="7344057C"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Wsparcie techniczne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171EB884"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3-letnia gwarancja producenta świadczona na miejscu u klienta,</w:t>
            </w:r>
          </w:p>
          <w:p w14:paraId="109957D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65CC0D0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Firma serwisująca musi posiadać ISO 9001:2015 na świadczenie usług serwisowych oraz posiadać autoryzacje producenta komputera – dokumenty potwierdzające załączyć do oferty.</w:t>
            </w:r>
          </w:p>
          <w:p w14:paraId="601BABCA" w14:textId="77777777" w:rsidR="00234096" w:rsidRPr="00AB07E0" w:rsidRDefault="00234096" w:rsidP="00234096">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3D87E837" w14:textId="77777777" w:rsidR="00D73A61" w:rsidRPr="00AB07E0" w:rsidRDefault="00D73A61" w:rsidP="00234096">
            <w:pPr>
              <w:pStyle w:val="Zwykytekst"/>
              <w:spacing w:after="120" w:line="276" w:lineRule="auto"/>
              <w:rPr>
                <w:rFonts w:asciiTheme="majorHAnsi" w:hAnsiTheme="majorHAnsi" w:cstheme="majorHAnsi"/>
                <w:bCs/>
                <w:szCs w:val="22"/>
              </w:rPr>
            </w:pPr>
          </w:p>
          <w:p w14:paraId="307D7816" w14:textId="77777777" w:rsidR="00D73A61"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209A48B7" w14:textId="4C87E275"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min. 23,8” (16:9) </w:t>
            </w:r>
          </w:p>
          <w:p w14:paraId="59E4504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26E86553"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t xml:space="preserve">                           Maksymalnie 0,275mm</w:t>
            </w:r>
          </w:p>
          <w:p w14:paraId="3C83D71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250 cd/m2</w:t>
            </w:r>
          </w:p>
          <w:p w14:paraId="28DFD1E5"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2D8402AD"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3C67817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69DD705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1920 x 1080 przy 60Hz</w:t>
            </w:r>
          </w:p>
          <w:p w14:paraId="6F2AA9F7"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52C76111"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45E3983A"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28W </w:t>
            </w:r>
          </w:p>
          <w:p w14:paraId="4753B4BF"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0,3W </w:t>
            </w:r>
          </w:p>
          <w:p w14:paraId="7149EEC2" w14:textId="0951E2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w:t>
            </w:r>
            <w:r w:rsidR="00BA22E0" w:rsidRPr="00AB07E0">
              <w:rPr>
                <w:rFonts w:asciiTheme="majorHAnsi" w:hAnsiTheme="majorHAnsi" w:cstheme="majorHAnsi"/>
                <w:bCs/>
                <w:szCs w:val="22"/>
              </w:rPr>
              <w:t xml:space="preserve">u </w:t>
            </w:r>
            <w:r w:rsidRPr="00AB07E0">
              <w:rPr>
                <w:rFonts w:asciiTheme="majorHAnsi" w:hAnsiTheme="majorHAnsi" w:cstheme="majorHAnsi"/>
                <w:bCs/>
                <w:szCs w:val="22"/>
              </w:rPr>
              <w:t xml:space="preserve"> Antyodblaskowa utwardzona</w:t>
            </w:r>
          </w:p>
          <w:p w14:paraId="3C596D7B" w14:textId="0477FE7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Podświetlenie</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System podświetlenia LED</w:t>
            </w:r>
          </w:p>
          <w:p w14:paraId="54032D2E" w14:textId="465D756C" w:rsidR="00234096"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Monitor musi być wyposażony w tzw. gniazdo zabezpieczenia</w:t>
            </w:r>
            <w:r w:rsidR="00BA22E0" w:rsidRPr="00AB07E0">
              <w:rPr>
                <w:rFonts w:asciiTheme="majorHAnsi" w:hAnsiTheme="majorHAnsi" w:cstheme="majorHAnsi"/>
                <w:bCs/>
                <w:szCs w:val="22"/>
              </w:rPr>
              <w:t xml:space="preserve"> </w:t>
            </w:r>
            <w:r w:rsidRPr="00AB07E0">
              <w:rPr>
                <w:rFonts w:asciiTheme="majorHAnsi" w:hAnsiTheme="majorHAnsi" w:cstheme="majorHAnsi"/>
                <w:bCs/>
                <w:szCs w:val="22"/>
              </w:rPr>
              <w:t>przed kradzieżą.</w:t>
            </w:r>
          </w:p>
          <w:p w14:paraId="18E91D66"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Wbudowane w monitor narzędzie diagnostyczne umożliwiające zdiagnozowanie problemu wyświetlania obrazu na ekranie.</w:t>
            </w:r>
          </w:p>
          <w:p w14:paraId="421983CF" w14:textId="1013CFB8"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Maksymalnie 3,3 kg </w:t>
            </w:r>
          </w:p>
          <w:p w14:paraId="67E2670D" w14:textId="53A8DC2F"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00BA22E0" w:rsidRPr="00AB07E0">
              <w:rPr>
                <w:rFonts w:asciiTheme="majorHAnsi" w:hAnsiTheme="majorHAnsi" w:cstheme="majorHAnsi"/>
                <w:bCs/>
                <w:szCs w:val="22"/>
              </w:rPr>
              <w:t>:</w:t>
            </w:r>
            <w:r w:rsidRPr="00AB07E0">
              <w:rPr>
                <w:rFonts w:asciiTheme="majorHAnsi" w:hAnsiTheme="majorHAnsi" w:cstheme="majorHAnsi"/>
                <w:bCs/>
                <w:szCs w:val="22"/>
              </w:rPr>
              <w:tab/>
              <w:t xml:space="preserve"> Czarny</w:t>
            </w:r>
          </w:p>
          <w:p w14:paraId="7398492B" w14:textId="1F519B69"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w:t>
            </w:r>
            <w:r w:rsidR="00BA22E0" w:rsidRPr="00AB07E0">
              <w:rPr>
                <w:rFonts w:asciiTheme="majorHAnsi" w:hAnsiTheme="majorHAnsi" w:cstheme="majorHAnsi"/>
                <w:bCs/>
                <w:szCs w:val="22"/>
              </w:rPr>
              <w:t>a:</w:t>
            </w:r>
            <w:r w:rsidRPr="00AB07E0">
              <w:rPr>
                <w:rFonts w:asciiTheme="majorHAnsi" w:hAnsiTheme="majorHAnsi" w:cstheme="majorHAnsi"/>
                <w:bCs/>
                <w:szCs w:val="22"/>
              </w:rPr>
              <w:t xml:space="preserve">  1 x D-</w:t>
            </w:r>
            <w:proofErr w:type="spellStart"/>
            <w:r w:rsidRPr="00AB07E0">
              <w:rPr>
                <w:rFonts w:asciiTheme="majorHAnsi" w:hAnsiTheme="majorHAnsi" w:cstheme="majorHAnsi"/>
                <w:bCs/>
                <w:szCs w:val="22"/>
              </w:rPr>
              <w:t>Sub</w:t>
            </w:r>
            <w:proofErr w:type="spellEnd"/>
          </w:p>
          <w:p w14:paraId="343BE298" w14:textId="6EFD41B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64F50F0" w14:textId="4FBE256B"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w:t>
            </w:r>
            <w:r w:rsidR="00BA22E0" w:rsidRPr="00AB07E0">
              <w:rPr>
                <w:rFonts w:asciiTheme="majorHAnsi" w:hAnsiTheme="majorHAnsi" w:cstheme="majorHAnsi"/>
                <w:bCs/>
                <w:szCs w:val="22"/>
              </w:rPr>
              <w:t xml:space="preserve">a: </w:t>
            </w:r>
            <w:r w:rsidRPr="00AB07E0">
              <w:rPr>
                <w:rFonts w:asciiTheme="majorHAnsi" w:hAnsiTheme="majorHAnsi" w:cstheme="majorHAnsi"/>
                <w:bCs/>
                <w:szCs w:val="22"/>
              </w:rPr>
              <w:t>3 lata, możliwość zgłaszania awarii przez ogólnopolską linię telefoniczną i stronę internetową producenta</w:t>
            </w:r>
          </w:p>
          <w:p w14:paraId="7BE0B8DD" w14:textId="62B77D2A"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4352B120" w14:textId="77777777" w:rsidR="00234096" w:rsidRPr="00AB07E0" w:rsidRDefault="00234096" w:rsidP="00234096">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5661EBDF" w14:textId="0A538762" w:rsidR="00234096" w:rsidRPr="00AB07E0" w:rsidRDefault="00234096" w:rsidP="00234096">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00BA22E0" w:rsidRPr="00AB07E0">
              <w:rPr>
                <w:rFonts w:asciiTheme="majorHAnsi" w:hAnsiTheme="majorHAnsi" w:cstheme="majorHAnsi"/>
                <w:bCs/>
                <w:szCs w:val="22"/>
                <w:lang w:val="en-GB"/>
              </w:rPr>
              <w:t xml:space="preserve"> </w:t>
            </w:r>
            <w:r w:rsidRPr="00AB07E0">
              <w:rPr>
                <w:rFonts w:asciiTheme="majorHAnsi" w:hAnsiTheme="majorHAnsi" w:cstheme="majorHAnsi"/>
                <w:bCs/>
                <w:szCs w:val="22"/>
                <w:lang w:val="en-GB"/>
              </w:rPr>
              <w:t>TCO Certified Displays 9, Energy Star</w:t>
            </w:r>
          </w:p>
          <w:p w14:paraId="5ABAD90B" w14:textId="624D3BE1" w:rsidR="00D738CA" w:rsidRPr="00AB07E0" w:rsidRDefault="00234096" w:rsidP="00BA22E0">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Inn</w:t>
            </w:r>
            <w:r w:rsidR="00BA22E0" w:rsidRPr="00AB07E0">
              <w:rPr>
                <w:rFonts w:asciiTheme="majorHAnsi" w:hAnsiTheme="majorHAnsi" w:cstheme="majorHAnsi"/>
                <w:bCs/>
                <w:szCs w:val="22"/>
              </w:rPr>
              <w:t>e</w:t>
            </w:r>
            <w:r w:rsidRPr="00AB07E0">
              <w:rPr>
                <w:rFonts w:asciiTheme="majorHAnsi" w:hAnsiTheme="majorHAnsi" w:cstheme="majorHAnsi"/>
                <w:bCs/>
                <w:szCs w:val="22"/>
              </w:rPr>
              <w:t xml:space="preserve"> Zdejmowana podstawa oraz otwory montażowe w obudowie VESA</w:t>
            </w:r>
          </w:p>
        </w:tc>
        <w:tc>
          <w:tcPr>
            <w:tcW w:w="4984" w:type="dxa"/>
          </w:tcPr>
          <w:p w14:paraId="4D25579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2C9EC2A1"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Model:</w:t>
            </w:r>
          </w:p>
          <w:p w14:paraId="372D2CF3" w14:textId="5C5392E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Procesor</w:t>
            </w:r>
            <w:r w:rsidRPr="00AB07E0">
              <w:rPr>
                <w:rFonts w:asciiTheme="majorHAnsi" w:hAnsiTheme="majorHAnsi" w:cstheme="majorHAnsi"/>
                <w:bCs/>
                <w:szCs w:val="22"/>
              </w:rPr>
              <w:t xml:space="preserve"> dedykowany do pracy w komputerach stacjonarnych, osiągający w teście </w:t>
            </w:r>
            <w:proofErr w:type="spellStart"/>
            <w:r w:rsidRPr="00AB07E0">
              <w:rPr>
                <w:rFonts w:asciiTheme="majorHAnsi" w:hAnsiTheme="majorHAnsi" w:cstheme="majorHAnsi"/>
                <w:bCs/>
                <w:szCs w:val="22"/>
              </w:rPr>
              <w:t>Passmark</w:t>
            </w:r>
            <w:proofErr w:type="spellEnd"/>
            <w:r w:rsidRPr="00AB07E0">
              <w:rPr>
                <w:rFonts w:asciiTheme="majorHAnsi" w:hAnsiTheme="majorHAnsi" w:cstheme="majorHAnsi"/>
                <w:bCs/>
                <w:szCs w:val="22"/>
              </w:rPr>
              <w:t xml:space="preserve"> CPU Mark, w kategorii </w:t>
            </w:r>
            <w:proofErr w:type="spellStart"/>
            <w:r w:rsidRPr="00AB07E0">
              <w:rPr>
                <w:rFonts w:asciiTheme="majorHAnsi" w:hAnsiTheme="majorHAnsi" w:cstheme="majorHAnsi"/>
                <w:bCs/>
                <w:szCs w:val="22"/>
              </w:rPr>
              <w:t>Average</w:t>
            </w:r>
            <w:proofErr w:type="spellEnd"/>
            <w:r w:rsidRPr="00AB07E0">
              <w:rPr>
                <w:rFonts w:asciiTheme="majorHAnsi" w:hAnsiTheme="majorHAnsi" w:cstheme="majorHAnsi"/>
                <w:bCs/>
                <w:szCs w:val="22"/>
              </w:rPr>
              <w:t xml:space="preserve"> CPU Mark wynik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pkt. według wyników opublikowanych na stronie http://www.cpubenchmark.net/cpu_list.php. </w:t>
            </w:r>
          </w:p>
          <w:p w14:paraId="5B2226A4" w14:textId="6191689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RAM</w:t>
            </w:r>
            <w:r w:rsidRPr="00AB07E0">
              <w:rPr>
                <w:rFonts w:asciiTheme="majorHAnsi" w:hAnsiTheme="majorHAnsi" w:cstheme="majorHAnsi"/>
                <w:bCs/>
                <w:szCs w:val="22"/>
              </w:rPr>
              <w:t xml:space="preserve"> </w:t>
            </w:r>
            <w:r w:rsidR="00D73A61" w:rsidRPr="00AB07E0">
              <w:rPr>
                <w:rFonts w:asciiTheme="majorHAnsi" w:hAnsiTheme="majorHAnsi" w:cstheme="majorHAnsi"/>
                <w:bCs/>
                <w:szCs w:val="22"/>
              </w:rPr>
              <w:t>……………………..GB</w:t>
            </w:r>
            <w:r w:rsidRPr="00AB07E0">
              <w:rPr>
                <w:rFonts w:asciiTheme="majorHAnsi" w:hAnsiTheme="majorHAnsi" w:cstheme="majorHAnsi"/>
                <w:bCs/>
                <w:szCs w:val="22"/>
              </w:rPr>
              <w:t>, możliwość rozbudowy do</w:t>
            </w:r>
            <w:r w:rsidR="00D73A61" w:rsidRPr="00AB07E0">
              <w:rPr>
                <w:rFonts w:asciiTheme="majorHAnsi" w:hAnsiTheme="majorHAnsi" w:cstheme="majorHAnsi"/>
                <w:bCs/>
                <w:szCs w:val="22"/>
              </w:rPr>
              <w:t>……………………GB</w:t>
            </w:r>
            <w:r w:rsidRPr="00AB07E0">
              <w:rPr>
                <w:rFonts w:asciiTheme="majorHAnsi" w:hAnsiTheme="majorHAnsi" w:cstheme="majorHAnsi"/>
                <w:bCs/>
                <w:szCs w:val="22"/>
              </w:rPr>
              <w:t>, minimum jeden slot DIMM wolny.</w:t>
            </w:r>
          </w:p>
          <w:p w14:paraId="48313C8A" w14:textId="21EFE65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Pamięć masowa</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GB SSD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NVMe</w:t>
            </w:r>
            <w:proofErr w:type="spellEnd"/>
          </w:p>
          <w:p w14:paraId="23EC679B" w14:textId="6061BF2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Obudowa</w:t>
            </w:r>
            <w:r w:rsidRPr="00AB07E0">
              <w:rPr>
                <w:rFonts w:asciiTheme="majorHAnsi" w:hAnsiTheme="majorHAnsi" w:cstheme="majorHAnsi"/>
                <w:bCs/>
                <w:szCs w:val="22"/>
              </w:rPr>
              <w:t xml:space="preserve"> Typu Small Form </w:t>
            </w:r>
            <w:proofErr w:type="spellStart"/>
            <w:r w:rsidRPr="00AB07E0">
              <w:rPr>
                <w:rFonts w:asciiTheme="majorHAnsi" w:hAnsiTheme="majorHAnsi" w:cstheme="majorHAnsi"/>
                <w:bCs/>
                <w:szCs w:val="22"/>
              </w:rPr>
              <w:t>Factor</w:t>
            </w:r>
            <w:proofErr w:type="spellEnd"/>
            <w:r w:rsidRPr="00AB07E0">
              <w:rPr>
                <w:rFonts w:asciiTheme="majorHAnsi" w:hAnsiTheme="majorHAnsi" w:cstheme="majorHAnsi"/>
                <w:bCs/>
                <w:szCs w:val="22"/>
              </w:rPr>
              <w:t xml:space="preserve"> z obsługą kart wyłącznie o niskim profilu. Umożliwiająca montaż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3.5” lub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dysku 2.5” wewnątrz obudowy. Napęd optyczny zamontowany w dedykowanej wnęce zewnętrznej 5.25” typu </w:t>
            </w:r>
            <w:proofErr w:type="spellStart"/>
            <w:r w:rsidRPr="00AB07E0">
              <w:rPr>
                <w:rFonts w:asciiTheme="majorHAnsi" w:hAnsiTheme="majorHAnsi" w:cstheme="majorHAnsi"/>
                <w:bCs/>
                <w:szCs w:val="22"/>
              </w:rPr>
              <w:t>slim</w:t>
            </w:r>
            <w:proofErr w:type="spellEnd"/>
            <w:r w:rsidRPr="00AB07E0">
              <w:rPr>
                <w:rFonts w:asciiTheme="majorHAnsi" w:hAnsiTheme="majorHAnsi" w:cstheme="majorHAnsi"/>
                <w:bCs/>
                <w:szCs w:val="22"/>
              </w:rPr>
              <w:t>. Obudowa fabrycznie przystosowana do pracy w orientacji poziomej i pionowej. Otwory wentylacyjne usytuowane wyłącznie na przednim oraz tylnym panelu obudowy. Suma wymiarów obudowy nieprzekraczająca 700 mm.</w:t>
            </w:r>
          </w:p>
          <w:p w14:paraId="3F4F67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Karta graficzna</w:t>
            </w:r>
            <w:r w:rsidRPr="00AB07E0">
              <w:rPr>
                <w:rFonts w:asciiTheme="majorHAnsi" w:hAnsiTheme="majorHAnsi" w:cstheme="majorHAnsi"/>
                <w:bCs/>
                <w:szCs w:val="22"/>
              </w:rPr>
              <w:tab/>
              <w:t>Zintegrowana z procesorem</w:t>
            </w:r>
          </w:p>
          <w:p w14:paraId="6438AF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Multimedia</w:t>
            </w:r>
            <w:r w:rsidRPr="00AB07E0">
              <w:rPr>
                <w:rFonts w:asciiTheme="majorHAnsi" w:hAnsiTheme="majorHAnsi" w:cstheme="majorHAnsi"/>
                <w:bCs/>
                <w:szCs w:val="22"/>
              </w:rPr>
              <w:tab/>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w:t>
            </w:r>
          </w:p>
          <w:p w14:paraId="6DBA7C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Wirtualizacja</w:t>
            </w:r>
            <w:r w:rsidRPr="00AB07E0">
              <w:rPr>
                <w:rFonts w:asciiTheme="majorHAnsi" w:hAnsiTheme="majorHAnsi" w:cstheme="majorHAnsi"/>
                <w:bCs/>
                <w:szCs w:val="22"/>
              </w:rPr>
              <w:tab/>
              <w:t xml:space="preserve">Sprzętowe wsparcie </w:t>
            </w:r>
            <w:proofErr w:type="spellStart"/>
            <w:r w:rsidRPr="00AB07E0">
              <w:rPr>
                <w:rFonts w:asciiTheme="majorHAnsi" w:hAnsiTheme="majorHAnsi" w:cstheme="majorHAnsi"/>
                <w:bCs/>
                <w:szCs w:val="22"/>
              </w:rPr>
              <w:t>technologi</w:t>
            </w:r>
            <w:proofErr w:type="spellEnd"/>
            <w:r w:rsidRPr="00AB07E0">
              <w:rPr>
                <w:rFonts w:asciiTheme="majorHAnsi" w:hAnsiTheme="majorHAnsi" w:cstheme="majorHAnsi"/>
                <w:bCs/>
                <w:szCs w:val="22"/>
              </w:rPr>
              <w:t xml:space="preserve"> wirtualizacji realizowane łącznie w procesorze, chipsecie płyty </w:t>
            </w:r>
            <w:proofErr w:type="spellStart"/>
            <w:r w:rsidRPr="00AB07E0">
              <w:rPr>
                <w:rFonts w:asciiTheme="majorHAnsi" w:hAnsiTheme="majorHAnsi" w:cstheme="majorHAnsi"/>
                <w:bCs/>
                <w:szCs w:val="22"/>
              </w:rPr>
              <w:t>główej</w:t>
            </w:r>
            <w:proofErr w:type="spellEnd"/>
            <w:r w:rsidRPr="00AB07E0">
              <w:rPr>
                <w:rFonts w:asciiTheme="majorHAnsi" w:hAnsiTheme="majorHAnsi" w:cstheme="majorHAnsi"/>
                <w:bCs/>
                <w:szCs w:val="22"/>
              </w:rPr>
              <w:t xml:space="preserve"> oraz w  BIOS systemu (możliwość włączenia/wyłączenia sprzętowego wsparcia wirtualizacji dla poszczególnych komponentów systemu).</w:t>
            </w:r>
          </w:p>
          <w:p w14:paraId="264A76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Ergonomia</w:t>
            </w:r>
            <w:r w:rsidRPr="00AB07E0">
              <w:rPr>
                <w:rFonts w:asciiTheme="majorHAnsi" w:hAnsiTheme="majorHAnsi" w:cstheme="majorHAnsi"/>
                <w:bCs/>
                <w:szCs w:val="22"/>
              </w:rPr>
              <w:tab/>
              <w:t xml:space="preserve">Głośność jednostki centralnej mierzona zgodnie z normą ISO 7779 oraz wykazana </w:t>
            </w:r>
            <w:r w:rsidRPr="00AB07E0">
              <w:rPr>
                <w:rFonts w:asciiTheme="majorHAnsi" w:hAnsiTheme="majorHAnsi" w:cstheme="majorHAnsi"/>
                <w:bCs/>
                <w:szCs w:val="22"/>
              </w:rPr>
              <w:lastRenderedPageBreak/>
              <w:t xml:space="preserve">zgodnie z normą ISO 9296 w pozycji obserwatora w trybie pracy dysku twardego (IDLE) wynosząca maksymalnie 26 </w:t>
            </w:r>
            <w:proofErr w:type="spellStart"/>
            <w:r w:rsidRPr="00AB07E0">
              <w:rPr>
                <w:rFonts w:asciiTheme="majorHAnsi" w:hAnsiTheme="majorHAnsi" w:cstheme="majorHAnsi"/>
                <w:bCs/>
                <w:szCs w:val="22"/>
              </w:rPr>
              <w:t>dB</w:t>
            </w:r>
            <w:proofErr w:type="spellEnd"/>
            <w:r w:rsidRPr="00AB07E0">
              <w:rPr>
                <w:rFonts w:asciiTheme="majorHAnsi" w:hAnsiTheme="majorHAnsi" w:cstheme="majorHAnsi"/>
                <w:bCs/>
                <w:szCs w:val="22"/>
              </w:rPr>
              <w:t xml:space="preserve"> (załączyć oświadczenie producenta).</w:t>
            </w:r>
          </w:p>
          <w:p w14:paraId="11B7081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Zasilacz</w:t>
            </w:r>
            <w:r w:rsidRPr="00AB07E0">
              <w:rPr>
                <w:rFonts w:asciiTheme="majorHAnsi" w:hAnsiTheme="majorHAnsi" w:cstheme="majorHAnsi"/>
                <w:bCs/>
                <w:szCs w:val="22"/>
              </w:rPr>
              <w:t xml:space="preserve"> o mocy min. 180W pracujący w sieci 230V 50/60Hz prądu zmiennego i efektywności min. 85% przy obciążeniu zasilacza na poziomie 50% oraz o efektywności min. 82% przy obciążeniu zasilacza na poziomie 100%, Zasilacz w oferowanym komputerze musi się znajdować na stronie http://www.plugloadsolutions.com/80pluspowersupplies.aspx, do oferty należy dołączyć wydruk potwierdzający spełnienie wymogu 80plus,</w:t>
            </w:r>
          </w:p>
          <w:p w14:paraId="35BE13E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w:t>
            </w:r>
            <w:r w:rsidRPr="00AB07E0">
              <w:rPr>
                <w:rFonts w:asciiTheme="majorHAnsi" w:hAnsiTheme="majorHAnsi" w:cstheme="majorHAnsi"/>
                <w:bCs/>
                <w:szCs w:val="22"/>
              </w:rPr>
              <w:lastRenderedPageBreak/>
              <w:t>dedykowane dla systemu diagnostycznego. Każdy komputer powinien być oznaczony niepowtarzalnym numerem seryjnym umieszonym na obudowie, oraz musi być wpisany na stałe w BIOS.</w:t>
            </w:r>
          </w:p>
          <w:p w14:paraId="580E4B9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7762B4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Do odczytu wskazanych informacji nie mogą być stosowane rozwiązania oparte o pamięć masową (wewnętrzną lub zewnętrzną), zaimplementowane poza systemem BIOS narzędzia, np. system diagnostyczny, dodatkowe oprogramowanie.</w:t>
            </w:r>
          </w:p>
          <w:p w14:paraId="4B66492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Funkcja blokowania/odblokowania BOOT-</w:t>
            </w:r>
            <w:proofErr w:type="spellStart"/>
            <w:r w:rsidRPr="00AB07E0">
              <w:rPr>
                <w:rFonts w:asciiTheme="majorHAnsi" w:hAnsiTheme="majorHAnsi" w:cstheme="majorHAnsi"/>
                <w:bCs/>
                <w:szCs w:val="22"/>
              </w:rPr>
              <w:t>owania</w:t>
            </w:r>
            <w:proofErr w:type="spellEnd"/>
            <w:r w:rsidRPr="00AB07E0">
              <w:rPr>
                <w:rFonts w:asciiTheme="majorHAnsi" w:hAnsiTheme="majorHAnsi" w:cstheme="majorHAnsi"/>
                <w:bCs/>
                <w:szCs w:val="22"/>
              </w:rPr>
              <w:t xml:space="preserve"> stacji roboczej z zewnętrznych urządzeń, możliwość </w:t>
            </w:r>
            <w:r w:rsidRPr="00AB07E0">
              <w:rPr>
                <w:rFonts w:asciiTheme="majorHAnsi" w:hAnsiTheme="majorHAnsi" w:cstheme="majorHAnsi"/>
                <w:bCs/>
                <w:szCs w:val="22"/>
              </w:rPr>
              <w:lastRenderedPageBreak/>
              <w:t xml:space="preserve">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AB07E0">
              <w:rPr>
                <w:rFonts w:asciiTheme="majorHAnsi" w:hAnsiTheme="majorHAnsi" w:cstheme="majorHAnsi"/>
                <w:bCs/>
                <w:szCs w:val="22"/>
              </w:rPr>
              <w:t>bootujących</w:t>
            </w:r>
            <w:proofErr w:type="spellEnd"/>
            <w:r w:rsidRPr="00AB07E0">
              <w:rPr>
                <w:rFonts w:asciiTheme="majorHAnsi" w:hAnsiTheme="majorHAnsi" w:cstheme="majorHAnsi"/>
                <w:bCs/>
                <w:szCs w:val="22"/>
              </w:rPr>
              <w:t xml:space="preserve"> typu USB). Możliwość wyłączania portów USB pojedynczo.</w:t>
            </w:r>
          </w:p>
          <w:p w14:paraId="2E1271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Możliwość dokonywania </w:t>
            </w:r>
            <w:proofErr w:type="spellStart"/>
            <w:r w:rsidRPr="00AB07E0">
              <w:rPr>
                <w:rFonts w:asciiTheme="majorHAnsi" w:hAnsiTheme="majorHAnsi" w:cstheme="majorHAnsi"/>
                <w:bCs/>
                <w:szCs w:val="22"/>
              </w:rPr>
              <w:t>backup’u</w:t>
            </w:r>
            <w:proofErr w:type="spellEnd"/>
            <w:r w:rsidRPr="00AB07E0">
              <w:rPr>
                <w:rFonts w:asciiTheme="majorHAnsi" w:hAnsiTheme="majorHAnsi" w:cstheme="majorHAnsi"/>
                <w:bCs/>
                <w:szCs w:val="22"/>
              </w:rPr>
              <w:t xml:space="preserve"> BIOS wraz z ustawieniami na dysku wewnętrznym.</w:t>
            </w:r>
          </w:p>
          <w:p w14:paraId="14985A9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Oferowany BIOS musi posiadać poza swoją wewnętrzną strukturą menu szybkiego </w:t>
            </w:r>
            <w:proofErr w:type="spellStart"/>
            <w:r w:rsidRPr="00AB07E0">
              <w:rPr>
                <w:rFonts w:asciiTheme="majorHAnsi" w:hAnsiTheme="majorHAnsi" w:cstheme="majorHAnsi"/>
                <w:bCs/>
                <w:szCs w:val="22"/>
              </w:rPr>
              <w:t>boot’owania</w:t>
            </w:r>
            <w:proofErr w:type="spellEnd"/>
            <w:r w:rsidRPr="00AB07E0">
              <w:rPr>
                <w:rFonts w:asciiTheme="majorHAnsi" w:hAnsiTheme="majorHAnsi" w:cstheme="majorHAnsi"/>
                <w:bCs/>
                <w:szCs w:val="22"/>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BIOS.</w:t>
            </w:r>
          </w:p>
          <w:p w14:paraId="33D93E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Certyfikaty i standardy</w:t>
            </w:r>
            <w:r w:rsidRPr="00AB07E0">
              <w:rPr>
                <w:rFonts w:asciiTheme="majorHAnsi" w:hAnsiTheme="majorHAnsi" w:cstheme="majorHAnsi"/>
                <w:bCs/>
                <w:szCs w:val="22"/>
              </w:rPr>
              <w:tab/>
              <w:t>Deklaracja zgodności CE (załączyć do oferty)</w:t>
            </w:r>
          </w:p>
          <w:p w14:paraId="3041C1A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Urządzenia wyprodukowane, zgodnie z normą ISO 9001 oraz  ISO 50001 – certyfikaty załączyć do oferty</w:t>
            </w:r>
          </w:p>
          <w:p w14:paraId="65AEE50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Potwierdzenie spełnienia kryteriów środowiskowych, w tym zgodności z dyrektywą </w:t>
            </w:r>
            <w:proofErr w:type="spellStart"/>
            <w:r w:rsidRPr="00AB07E0">
              <w:rPr>
                <w:rFonts w:asciiTheme="majorHAnsi" w:hAnsiTheme="majorHAnsi" w:cstheme="majorHAnsi"/>
                <w:bCs/>
                <w:szCs w:val="22"/>
              </w:rPr>
              <w:t>RoHS</w:t>
            </w:r>
            <w:proofErr w:type="spellEnd"/>
            <w:r w:rsidRPr="00AB07E0">
              <w:rPr>
                <w:rFonts w:asciiTheme="majorHAnsi" w:hAnsiTheme="majorHAnsi" w:cstheme="majorHAnsi"/>
                <w:bCs/>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w:t>
            </w:r>
            <w:r w:rsidRPr="00AB07E0">
              <w:rPr>
                <w:rFonts w:asciiTheme="majorHAnsi" w:hAnsiTheme="majorHAnsi" w:cstheme="majorHAnsi"/>
                <w:bCs/>
                <w:szCs w:val="22"/>
              </w:rPr>
              <w:lastRenderedPageBreak/>
              <w:t>elementów wykonanych z tworzyw sztucznych o masie powyżej 25 gram.</w:t>
            </w:r>
          </w:p>
          <w:p w14:paraId="01944031" w14:textId="58707FE4"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System operacyjny</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Zainstalowany system operacyjny spełniający następujące wymagania, poprzez wbudowane mechanizmy, bez użycia dodatkowych aplikacji:</w:t>
            </w:r>
          </w:p>
          <w:p w14:paraId="2F6F4FB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Licencja bezterminowa.</w:t>
            </w:r>
          </w:p>
          <w:p w14:paraId="5C514CD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     Polska wersja językowa.</w:t>
            </w:r>
          </w:p>
          <w:p w14:paraId="35FD85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3.     System operacyjny powinien być dostarczony w najnowszej oferowanej przez producenta wersji.</w:t>
            </w:r>
          </w:p>
          <w:p w14:paraId="59FDE40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4.     Aktualizacje funkcji dla systemu operacyjnego.</w:t>
            </w:r>
          </w:p>
          <w:p w14:paraId="7C2305B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5.     Obsługa procesorów wielordzeniowych.</w:t>
            </w:r>
          </w:p>
          <w:p w14:paraId="669F176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6.     Graficzny okienkowy interfejs użytkownika.</w:t>
            </w:r>
          </w:p>
          <w:p w14:paraId="005156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7.     Obsługa co najmniej 8 GB RAM.</w:t>
            </w:r>
          </w:p>
          <w:p w14:paraId="4B69D02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8.     Dostęp do aktualizacji w ramach zaoferowanej wersji systemu operacyjnego przez Internet bez dodatkowych opłat.</w:t>
            </w:r>
          </w:p>
          <w:p w14:paraId="3563106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9.     Wbudowana zapora internetowa (firewall) dla ochrony połączeń internetowych.</w:t>
            </w:r>
          </w:p>
          <w:p w14:paraId="34793C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10.   Możliwość zdalnej automatycznej instalacji, konfiguracji, administrowania oraz aktualizowania systemu.</w:t>
            </w:r>
          </w:p>
          <w:p w14:paraId="2A0EED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11.   Zabezpieczony hasłem hierarchiczny dostęp do systemu, konta i profile użytkowników zarządzane zdalnie; praca systemu w trybie ochrony kont użytkowników.</w:t>
            </w:r>
          </w:p>
          <w:p w14:paraId="19CD1A6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12.   Możliwość przystosowania stanowiska dla osób niepełnosprawnych:</w:t>
            </w:r>
          </w:p>
          <w:p w14:paraId="6C7B38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lupa powiększająca zawartość ekranu,</w:t>
            </w:r>
          </w:p>
          <w:p w14:paraId="4E460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narrator odczytujący zawartość ekranu,</w:t>
            </w:r>
          </w:p>
          <w:p w14:paraId="7039623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regulacja jasności i kontrastu ekranu,</w:t>
            </w:r>
          </w:p>
          <w:p w14:paraId="647A28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odwrócenia kolorów np. biały tekst na czarnym tle,</w:t>
            </w:r>
          </w:p>
          <w:p w14:paraId="3D626AE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poprawa widoczności elementów ekranu np. regulowanie grubości kursora myszy - małej strzałki na ekranie, wskazującej lokalizację myszy i czasu trwania powiadomień systemowych,</w:t>
            </w:r>
          </w:p>
          <w:p w14:paraId="03AC15D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sterowania myszą z klawiatury numerycznej,</w:t>
            </w:r>
          </w:p>
          <w:p w14:paraId="7BCF48A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klawiszy trwałych, która sprawia, że skrót klawiszowy jest uruchamiany po naciśnięciu jednego klawisza,</w:t>
            </w:r>
          </w:p>
          <w:p w14:paraId="5A22FD3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korzystanie z wizualnych rozwiązań alternatywnych wobec dźwięków,</w:t>
            </w:r>
          </w:p>
          <w:p w14:paraId="0B58286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funkcja napisów w treściach wideo,</w:t>
            </w:r>
          </w:p>
          <w:p w14:paraId="5013BF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możliwość skorzystania z wizualnych rozwiązań alternatywnych wobec dźwięków;</w:t>
            </w:r>
          </w:p>
          <w:p w14:paraId="20A4A78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16.   Możliwość zarządzania stacją roboczą poprzez polityki.</w:t>
            </w:r>
          </w:p>
          <w:p w14:paraId="67BB861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17.   System musi posiadać narzędzia służące do administracji, wykonywania kopii zapasowych polityk i ich odtwarzania oraz generowania raportów z ustawień polityk.</w:t>
            </w:r>
          </w:p>
          <w:p w14:paraId="2014D67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18.   Wsparcie dla min. Sun Java i .NET Framework 1.1 i 2.0 i 3.0 i 4.5 – umożliwiających uruchomienie aplikacji działających we wskazanych środowiskach.</w:t>
            </w:r>
          </w:p>
          <w:p w14:paraId="5A75259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19.   Wsparcie dla min. JScript i </w:t>
            </w:r>
            <w:proofErr w:type="spellStart"/>
            <w:r w:rsidRPr="00AB07E0">
              <w:rPr>
                <w:rFonts w:asciiTheme="majorHAnsi" w:hAnsiTheme="majorHAnsi" w:cstheme="majorHAnsi"/>
                <w:bCs/>
                <w:szCs w:val="22"/>
              </w:rPr>
              <w:t>VBScript</w:t>
            </w:r>
            <w:proofErr w:type="spellEnd"/>
            <w:r w:rsidRPr="00AB07E0">
              <w:rPr>
                <w:rFonts w:asciiTheme="majorHAnsi" w:hAnsiTheme="majorHAnsi" w:cstheme="majorHAnsi"/>
                <w:bCs/>
                <w:szCs w:val="22"/>
              </w:rPr>
              <w:t xml:space="preserve"> - możliwość uruchamiania interpretera poleceń.</w:t>
            </w:r>
          </w:p>
          <w:p w14:paraId="5B30FEA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20.   Rozwiązanie służące do automatycznego zbudowania obrazu systemu wraz z aplikacjami. Obraz systemu służyć ma do automatycznego upowszechnienia systemu operacyjnego inicjowanego i wykonywanego</w:t>
            </w:r>
          </w:p>
          <w:p w14:paraId="01A742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 całości poprzez sieć komputerową.</w:t>
            </w:r>
          </w:p>
          <w:p w14:paraId="08B7105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21.   Graficzne środowisko instalacji i konfiguracji.</w:t>
            </w:r>
          </w:p>
          <w:p w14:paraId="71FBAE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22.   Transakcyjny system plików pozwalający na stosowanie przydziałów na dysku dla użytkowników.</w:t>
            </w:r>
          </w:p>
          <w:p w14:paraId="5F57E8B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23.   Zarządzanie kontami użytkowników sieci oraz urządzeniami sieciowymi tj. drukarki, modemy, woluminy dyskowe, usługi katalogowe.</w:t>
            </w:r>
          </w:p>
          <w:p w14:paraId="4A8847B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24.   Oprogramowanie dla tworzenia kopii zapasowych, automatyczne wykonywanie kopii plików z możliwością automatycznego przywrócenia wersji wcześniejszej.</w:t>
            </w:r>
          </w:p>
          <w:p w14:paraId="693331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25.   Możliwość przywracania plików systemowych.</w:t>
            </w:r>
          </w:p>
          <w:p w14:paraId="6BFF2AC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371828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Klucz licencyjny systemu operacyjnego musi być zapisany trwale w BIOS i umożliwiać instalację systemu operacyjnego zdalnie bez potrzeby ręcznego wpisywania klucza licencyjnego.</w:t>
            </w:r>
          </w:p>
          <w:p w14:paraId="34E3D4B0" w14:textId="786BB9F2" w:rsidR="009C2018" w:rsidRPr="00AB07E0" w:rsidRDefault="009C2018" w:rsidP="009C2018">
            <w:pPr>
              <w:pStyle w:val="Zwykytekst"/>
              <w:spacing w:after="120" w:line="276" w:lineRule="auto"/>
              <w:rPr>
                <w:rFonts w:asciiTheme="majorHAnsi" w:hAnsiTheme="majorHAnsi" w:cstheme="majorHAnsi"/>
                <w:b/>
                <w:szCs w:val="22"/>
              </w:rPr>
            </w:pPr>
            <w:r w:rsidRPr="00AB07E0">
              <w:rPr>
                <w:rFonts w:asciiTheme="majorHAnsi" w:hAnsiTheme="majorHAnsi" w:cstheme="majorHAnsi"/>
                <w:b/>
                <w:szCs w:val="22"/>
              </w:rPr>
              <w:t>Wbudowane porty:</w:t>
            </w:r>
          </w:p>
          <w:p w14:paraId="23634532" w14:textId="49474F90"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HDMI 1.4</w:t>
            </w:r>
          </w:p>
          <w:p w14:paraId="3262602A" w14:textId="5EB88AAB" w:rsidR="009C2018" w:rsidRPr="00AB07E0" w:rsidRDefault="00D73A61"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009C2018" w:rsidRPr="00AB07E0">
              <w:rPr>
                <w:rFonts w:asciiTheme="majorHAnsi" w:hAnsiTheme="majorHAnsi" w:cstheme="majorHAnsi"/>
                <w:bCs/>
                <w:szCs w:val="22"/>
              </w:rPr>
              <w:t xml:space="preserve"> portów USB wyprowadzonych na zewnątrz obudowy, w układzie:</w:t>
            </w:r>
          </w:p>
          <w:p w14:paraId="030FEC4D" w14:textId="6B3C11D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Panel przedni:</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14E8EC90" w14:textId="2F6080B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Panel tylny: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3.2 gen 1 Typu A oraz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x USB 2.0</w:t>
            </w:r>
          </w:p>
          <w:p w14:paraId="46C818B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1 x port audio typu </w:t>
            </w:r>
            <w:proofErr w:type="spellStart"/>
            <w:r w:rsidRPr="00AB07E0">
              <w:rPr>
                <w:rFonts w:asciiTheme="majorHAnsi" w:hAnsiTheme="majorHAnsi" w:cstheme="majorHAnsi"/>
                <w:bCs/>
                <w:szCs w:val="22"/>
              </w:rPr>
              <w:t>combo</w:t>
            </w:r>
            <w:proofErr w:type="spellEnd"/>
            <w:r w:rsidRPr="00AB07E0">
              <w:rPr>
                <w:rFonts w:asciiTheme="majorHAnsi" w:hAnsiTheme="majorHAnsi" w:cstheme="majorHAnsi"/>
                <w:bCs/>
                <w:szCs w:val="22"/>
              </w:rPr>
              <w:t xml:space="preserve"> (słuchawka/mikrofon) na przednim panelu </w:t>
            </w:r>
            <w:proofErr w:type="spellStart"/>
            <w:r w:rsidRPr="00AB07E0">
              <w:rPr>
                <w:rFonts w:asciiTheme="majorHAnsi" w:hAnsiTheme="majorHAnsi" w:cstheme="majorHAnsi"/>
                <w:bCs/>
                <w:szCs w:val="22"/>
              </w:rPr>
              <w:t>panelu</w:t>
            </w:r>
            <w:proofErr w:type="spellEnd"/>
          </w:p>
          <w:p w14:paraId="056840F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1 x RJ – 45</w:t>
            </w:r>
          </w:p>
          <w:p w14:paraId="0B9188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92583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Karta sieciowa 10/100/1000 zintegrowana z płytą główną, wspierająca obsługę </w:t>
            </w:r>
            <w:proofErr w:type="spellStart"/>
            <w:r w:rsidRPr="00AB07E0">
              <w:rPr>
                <w:rFonts w:asciiTheme="majorHAnsi" w:hAnsiTheme="majorHAnsi" w:cstheme="majorHAnsi"/>
                <w:bCs/>
                <w:szCs w:val="22"/>
              </w:rPr>
              <w:t>WoL</w:t>
            </w:r>
            <w:proofErr w:type="spellEnd"/>
            <w:r w:rsidRPr="00AB07E0">
              <w:rPr>
                <w:rFonts w:asciiTheme="majorHAnsi" w:hAnsiTheme="majorHAnsi" w:cstheme="majorHAnsi"/>
                <w:bCs/>
                <w:szCs w:val="22"/>
              </w:rPr>
              <w:t xml:space="preserve"> (funkcja włączana przez użytkownika),</w:t>
            </w:r>
          </w:p>
          <w:p w14:paraId="5F3492C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Płyta główna zaprojektowana i wyprodukowana na zlecenie producenta komputera, trwale oznaczona na etapie produkcji logiem producenta oferowanej jednostki, dedykowana dla danego urządzenia, wyposażona w: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x16 Gen.3, 1 x </w:t>
            </w:r>
            <w:proofErr w:type="spellStart"/>
            <w:r w:rsidRPr="00AB07E0">
              <w:rPr>
                <w:rFonts w:asciiTheme="majorHAnsi" w:hAnsiTheme="majorHAnsi" w:cstheme="majorHAnsi"/>
                <w:bCs/>
                <w:szCs w:val="22"/>
              </w:rPr>
              <w:t>PCIe</w:t>
            </w:r>
            <w:proofErr w:type="spellEnd"/>
            <w:r w:rsidRPr="00AB07E0">
              <w:rPr>
                <w:rFonts w:asciiTheme="majorHAnsi" w:hAnsiTheme="majorHAnsi" w:cstheme="majorHAnsi"/>
                <w:bCs/>
                <w:szCs w:val="22"/>
              </w:rPr>
              <w:t xml:space="preserve"> x1, 2 x DIMM z obsługą do 64 GB DDR4 RAM, 2 x SATA w tym min. 1 </w:t>
            </w:r>
            <w:proofErr w:type="spellStart"/>
            <w:r w:rsidRPr="00AB07E0">
              <w:rPr>
                <w:rFonts w:asciiTheme="majorHAnsi" w:hAnsiTheme="majorHAnsi" w:cstheme="majorHAnsi"/>
                <w:bCs/>
                <w:szCs w:val="22"/>
              </w:rPr>
              <w:t>szt</w:t>
            </w:r>
            <w:proofErr w:type="spellEnd"/>
            <w:r w:rsidRPr="00AB07E0">
              <w:rPr>
                <w:rFonts w:asciiTheme="majorHAnsi" w:hAnsiTheme="majorHAnsi" w:cstheme="majorHAnsi"/>
                <w:bCs/>
                <w:szCs w:val="22"/>
              </w:rPr>
              <w:t xml:space="preserve"> SATA 3.0.</w:t>
            </w:r>
          </w:p>
          <w:p w14:paraId="7EF1003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Jedno złącze M.2 dla dysków oraz złącze M.2 bezprzewodowej karty sieciowej.</w:t>
            </w:r>
          </w:p>
          <w:p w14:paraId="7EA12E5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Klawiatura USB w układzie polski programisty</w:t>
            </w:r>
          </w:p>
          <w:p w14:paraId="087BB80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Mysz optyczna USB</w:t>
            </w:r>
          </w:p>
          <w:p w14:paraId="0D4F476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Nagrywarka DVD +/-RW o prędkości min. 8x</w:t>
            </w:r>
          </w:p>
          <w:p w14:paraId="3572D4A5" w14:textId="7C6F14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AB07E0">
              <w:rPr>
                <w:rFonts w:asciiTheme="majorHAnsi" w:hAnsiTheme="majorHAnsi" w:cstheme="majorHAnsi"/>
                <w:bCs/>
                <w:szCs w:val="22"/>
              </w:rPr>
              <w:t>flash</w:t>
            </w:r>
            <w:proofErr w:type="spellEnd"/>
            <w:r w:rsidRPr="00AB07E0">
              <w:rPr>
                <w:rFonts w:asciiTheme="majorHAnsi" w:hAnsiTheme="majorHAnsi" w:cstheme="majorHAnsi"/>
                <w:bCs/>
                <w:szCs w:val="22"/>
              </w:rPr>
              <w:t xml:space="preserve"> co BIOS, dostępny z poziomu szybkiego menu </w:t>
            </w:r>
            <w:proofErr w:type="spellStart"/>
            <w:r w:rsidRPr="00AB07E0">
              <w:rPr>
                <w:rFonts w:asciiTheme="majorHAnsi" w:hAnsiTheme="majorHAnsi" w:cstheme="majorHAnsi"/>
                <w:bCs/>
                <w:szCs w:val="22"/>
              </w:rPr>
              <w:t>boot</w:t>
            </w:r>
            <w:proofErr w:type="spellEnd"/>
            <w:r w:rsidRPr="00AB07E0">
              <w:rPr>
                <w:rFonts w:asciiTheme="majorHAnsi" w:hAnsiTheme="majorHAnsi" w:cstheme="majorHAnsi"/>
                <w:bCs/>
                <w:szCs w:val="22"/>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AB07E0">
              <w:rPr>
                <w:rFonts w:asciiTheme="majorHAnsi" w:hAnsiTheme="majorHAnsi" w:cstheme="majorHAnsi"/>
                <w:bCs/>
                <w:szCs w:val="22"/>
              </w:rPr>
              <w:t>internetu</w:t>
            </w:r>
            <w:proofErr w:type="spellEnd"/>
            <w:r w:rsidRPr="00AB07E0">
              <w:rPr>
                <w:rFonts w:asciiTheme="majorHAnsi" w:hAnsiTheme="majorHAnsi" w:cstheme="majorHAnsi"/>
                <w:bCs/>
                <w:szCs w:val="22"/>
              </w:rPr>
              <w:t xml:space="preserve"> i sieci lokalnej.</w:t>
            </w:r>
          </w:p>
          <w:p w14:paraId="115487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Procedura POST traktowana jest jako oddzielna funkcjonalność. </w:t>
            </w:r>
          </w:p>
          <w:p w14:paraId="72DD018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Oprogramowanie dodatkowe</w:t>
            </w:r>
            <w:r w:rsidRPr="00AB07E0">
              <w:rPr>
                <w:rFonts w:asciiTheme="majorHAnsi" w:hAnsiTheme="majorHAnsi" w:cstheme="majorHAnsi"/>
                <w:bCs/>
                <w:szCs w:val="22"/>
              </w:rPr>
              <w:tab/>
              <w:t>Oprogramowanie producenta komputera z nieograniczoną czasowo licencją na użytkowanie umożliwiające:</w:t>
            </w:r>
          </w:p>
          <w:p w14:paraId="239034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w:t>
            </w:r>
            <w:proofErr w:type="spellStart"/>
            <w:r w:rsidRPr="00AB07E0">
              <w:rPr>
                <w:rFonts w:asciiTheme="majorHAnsi" w:hAnsiTheme="majorHAnsi" w:cstheme="majorHAnsi"/>
                <w:bCs/>
                <w:szCs w:val="22"/>
              </w:rPr>
              <w:t>upgrade</w:t>
            </w:r>
            <w:proofErr w:type="spellEnd"/>
            <w:r w:rsidRPr="00AB07E0">
              <w:rPr>
                <w:rFonts w:asciiTheme="majorHAnsi" w:hAnsiTheme="majorHAnsi" w:cstheme="majorHAnsi"/>
                <w:bCs/>
                <w:szCs w:val="22"/>
              </w:rPr>
              <w:t xml:space="preserve"> i instalacje wszystkich sterowników, aplikacji dostarczonych w obrazie systemu operacyjnego producenta,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certyfikatem zgodności producenta do najnowszej dostępnej wersji,</w:t>
            </w:r>
          </w:p>
          <w:p w14:paraId="6E44266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r w:rsidRPr="00AB07E0">
              <w:rPr>
                <w:rFonts w:asciiTheme="majorHAnsi" w:hAnsiTheme="majorHAnsi" w:cstheme="majorHAnsi"/>
                <w:bCs/>
                <w:szCs w:val="22"/>
              </w:rPr>
              <w:tab/>
            </w:r>
          </w:p>
          <w:p w14:paraId="47812A6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wykazu najnowszych aktualizacji z podziałem na krytyczne (wymagające natychmiastowej instalacji), rekomendowane i opcjonalne</w:t>
            </w:r>
          </w:p>
          <w:p w14:paraId="4144C9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włączenie/wyłączenie funkcji automatycznego restartu w przypadku, kiedy jest wymagany przy instalacji sterownika, aplikacji</w:t>
            </w:r>
          </w:p>
          <w:p w14:paraId="06F6C9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sprawdzenie historii aktualizacji z informacją, jakie sterowniki były instalowane z dokładną datą i wersją (rewizja wydania)</w:t>
            </w:r>
          </w:p>
          <w:p w14:paraId="448BC2B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dostęp do wykaz wymaganych sterowników, aplikacji, </w:t>
            </w:r>
            <w:proofErr w:type="spellStart"/>
            <w:r w:rsidRPr="00AB07E0">
              <w:rPr>
                <w:rFonts w:asciiTheme="majorHAnsi" w:hAnsiTheme="majorHAnsi" w:cstheme="majorHAnsi"/>
                <w:bCs/>
                <w:szCs w:val="22"/>
              </w:rPr>
              <w:t>BIOS’u</w:t>
            </w:r>
            <w:proofErr w:type="spellEnd"/>
            <w:r w:rsidRPr="00AB07E0">
              <w:rPr>
                <w:rFonts w:asciiTheme="majorHAnsi" w:hAnsiTheme="majorHAnsi" w:cstheme="majorHAnsi"/>
                <w:bCs/>
                <w:szCs w:val="22"/>
              </w:rPr>
              <w:t xml:space="preserve"> z informacją o zainstalowanej obecnie wersji dla oferowanego komputera z możliwością exportu do pliku o rozszerzeniu *.</w:t>
            </w:r>
            <w:proofErr w:type="spellStart"/>
            <w:r w:rsidRPr="00AB07E0">
              <w:rPr>
                <w:rFonts w:asciiTheme="majorHAnsi" w:hAnsiTheme="majorHAnsi" w:cstheme="majorHAnsi"/>
                <w:bCs/>
                <w:szCs w:val="22"/>
              </w:rPr>
              <w:t>xml</w:t>
            </w:r>
            <w:proofErr w:type="spellEnd"/>
          </w:p>
          <w:p w14:paraId="40BA2C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dostęp do raportu uwzględniającego informacje o znalezionych, pobranych i zainstalowanych aktualizacjach z informacją, jakich komponentów dotyczyły, możliwość exportu takiego raportu do pliku *.</w:t>
            </w:r>
            <w:proofErr w:type="spellStart"/>
            <w:r w:rsidRPr="00AB07E0">
              <w:rPr>
                <w:rFonts w:asciiTheme="majorHAnsi" w:hAnsiTheme="majorHAnsi" w:cstheme="majorHAnsi"/>
                <w:bCs/>
                <w:szCs w:val="22"/>
              </w:rPr>
              <w:t>xml</w:t>
            </w:r>
            <w:proofErr w:type="spellEnd"/>
          </w:p>
          <w:p w14:paraId="414D809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Raport musi zawierać datę i godzinę podjętych i wykonanych akcji/zadań w przedziale czasowym min. 1 roku.</w:t>
            </w:r>
          </w:p>
          <w:p w14:paraId="554ACB4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 xml:space="preserve">W ofercie należy podać nazwę oprogramowania </w:t>
            </w:r>
          </w:p>
          <w:p w14:paraId="3164C233" w14:textId="2C2F6CA2"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Oprogramowanie biurowe</w:t>
            </w:r>
            <w:r w:rsidR="0001260F"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Zamawiający wymaga aby dostarczone komputery posiadały preinstalowane oprogramowanie biurowe.  </w:t>
            </w:r>
          </w:p>
          <w:p w14:paraId="017AF7D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Zamawiający oczekuje dostarczenia pakietu biurowego w modelu licencjonowania odpowiedniego dla pracowników urzędu, spełniającym następujące warunki:</w:t>
            </w:r>
          </w:p>
          <w:p w14:paraId="6582E0B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licencja komercyjna, nieograniczona czasowo, bez konieczności wnoszenia dodatkowych opłat,</w:t>
            </w:r>
          </w:p>
          <w:p w14:paraId="68F40F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pobierania oprogramowania do instalacji ze strony producenta oprogramowania po uprzednim zalogowaniu,</w:t>
            </w:r>
          </w:p>
          <w:p w14:paraId="76015F7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pracujący pod kontrolą systemu operacyjnego min. z rodziny Windows tj.: Microsoft Windows 8, 10, 11</w:t>
            </w:r>
          </w:p>
          <w:p w14:paraId="2DB8CE1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25C6610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Wymagania odnośnie interfejsu użytkownika:</w:t>
            </w:r>
          </w:p>
          <w:p w14:paraId="46853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pełna polska wersja językowa interfejsu użytkownika,</w:t>
            </w:r>
          </w:p>
          <w:p w14:paraId="7FA4F6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zdalnej instalacji pakietu poprzez zasady grup (GPO) w domenie,</w:t>
            </w:r>
          </w:p>
          <w:p w14:paraId="767E4BD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całkowicie zlokalizowany w języku polskim system komunikatów i podręcznej pomocy technicznej w pakiecie,</w:t>
            </w:r>
          </w:p>
          <w:p w14:paraId="663082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wsparcie dla formatu XML,</w:t>
            </w:r>
          </w:p>
          <w:p w14:paraId="6E0750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nadawania uprawnień do modyfikacji dokumentów tworzonych za pomocą aplikacji wchodzących w skład pakietów,</w:t>
            </w:r>
          </w:p>
          <w:p w14:paraId="29A0A49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możliwość dodawania do dokumentów i arkuszy kalkulacyjnych podpisów cyfrowych, pozwalających na stwierdzenie czy dany dokument/arkusz pochodzi z bezpiecznego źródła i nie został w żaden sposób zmieniony,</w:t>
            </w:r>
          </w:p>
          <w:p w14:paraId="12D7103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automatycznego odzyskiwania dokumentów i arkuszy kalkulacyjnych, w wypadku nieoczekiwanego zamknięcia aplikacji spowodowanego zanikiem prądu,</w:t>
            </w:r>
          </w:p>
          <w:p w14:paraId="5F9511B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prawidłowe odczytywanie i zapisywanie danych w dokumentach min. w formatach: .DOC, .DOCX, XLS, .XLSX, .PPT, .PPTX, w tym obsługa formatowania, makr, formuł, formularzy w tym plikach wytworzonych w MS Office 2007, MS Office 2010 i MS Office 2013, Office 2016</w:t>
            </w:r>
          </w:p>
          <w:p w14:paraId="74D6C67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zawiera narzędzia programistyczne umożliwiające automatyzację pracy i wymianę danych pomiędzy dokumentami i aplikacjami (język makropoleceń, język skryptowy).</w:t>
            </w:r>
          </w:p>
          <w:p w14:paraId="6E87D9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Musi być kompatybilny z posiadanym przez Zamawiającego oprogramowaniem Microsoft Office i pozwalać min. na:</w:t>
            </w:r>
          </w:p>
          <w:p w14:paraId="6CA1BF6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otwieranie dokumentów utworzonych przy pomocy programów MS Word (od wersji 2007 do 2016), MS Excel (od wersji 2007 do 2016), MS Power Point (od wersji 2007 do 2016),</w:t>
            </w:r>
          </w:p>
          <w:p w14:paraId="1438820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56DFFAA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Edytor tekstów musi umożliwiać min.:</w:t>
            </w:r>
          </w:p>
          <w:p w14:paraId="69A01C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edycję i formatowanie tekstu w języku polskim wraz z obsługą języka polskiego w zakresie sprawdzania pisowni i poprawności gramatycznej oraz </w:t>
            </w:r>
            <w:r w:rsidRPr="00AB07E0">
              <w:rPr>
                <w:rFonts w:asciiTheme="majorHAnsi" w:hAnsiTheme="majorHAnsi" w:cstheme="majorHAnsi"/>
                <w:bCs/>
                <w:szCs w:val="22"/>
              </w:rPr>
              <w:lastRenderedPageBreak/>
              <w:t>funkcjonalnością słownika wyrazów bliskoznacznych i autokorekty,</w:t>
            </w:r>
          </w:p>
          <w:p w14:paraId="3E67E06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wstawianie wykresów i tabel z arkusza kalkulacyjnego (wliczając tabele przestawne),</w:t>
            </w:r>
          </w:p>
          <w:p w14:paraId="321952A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numerowanie rozdziałów, punktów, akapitów, tabel i rysunków,</w:t>
            </w:r>
          </w:p>
          <w:p w14:paraId="108556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tworzenie spisów treści,</w:t>
            </w:r>
          </w:p>
          <w:p w14:paraId="664A667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sprawdzanie pisowni w języku polskim,</w:t>
            </w:r>
          </w:p>
          <w:p w14:paraId="4F4A74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śledzenie zmian wprowadzonych przez użytkowników,</w:t>
            </w:r>
          </w:p>
          <w:p w14:paraId="765E30E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16860A9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określenie układu strony (pionowa/pozioma),</w:t>
            </w:r>
          </w:p>
          <w:p w14:paraId="2F504CF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wykonywanie korespondencji seryjnej bazując na danych adresowych pochodzących z arkusza kalkulacyjnego,</w:t>
            </w:r>
          </w:p>
          <w:p w14:paraId="36A690D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2F0EE5B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Arkusz kalkulacyjny musi umożliwiać min.:</w:t>
            </w:r>
          </w:p>
          <w:p w14:paraId="698F690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tabelarycznych,</w:t>
            </w:r>
          </w:p>
          <w:p w14:paraId="3DBC4F2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wykresów liniowych (wraz linią trendu), słupkowych, kołowych,</w:t>
            </w:r>
          </w:p>
          <w:p w14:paraId="7C35C52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arkuszy kalkulacyjnych zawierających teksty, dane liczbowe oraz formuły przeprowadzające operacje matematyczne, logiczne, tekstowe, statystyczne oraz operacje na danych finansowych i na miarach czasu,</w:t>
            </w:r>
          </w:p>
          <w:p w14:paraId="35D8C97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 xml:space="preserve">tworzenie raportów z zewnętrznych źródeł danych (min. inne arkusze kalkulacyjne, bazy danych zgodne z ODBC, pliki tekstowe, pliki XML, </w:t>
            </w:r>
            <w:proofErr w:type="spellStart"/>
            <w:r w:rsidRPr="00AB07E0">
              <w:rPr>
                <w:rFonts w:asciiTheme="majorHAnsi" w:hAnsiTheme="majorHAnsi" w:cstheme="majorHAnsi"/>
                <w:bCs/>
                <w:szCs w:val="22"/>
              </w:rPr>
              <w:t>webservice</w:t>
            </w:r>
            <w:proofErr w:type="spellEnd"/>
            <w:r w:rsidRPr="00AB07E0">
              <w:rPr>
                <w:rFonts w:asciiTheme="majorHAnsi" w:hAnsiTheme="majorHAnsi" w:cstheme="majorHAnsi"/>
                <w:bCs/>
                <w:szCs w:val="22"/>
              </w:rPr>
              <w:t>),</w:t>
            </w:r>
          </w:p>
          <w:p w14:paraId="58B6073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raportów tabel przestawnych umożliwiających dynamiczną zmianę wymiarów oraz wykresów bazujących na danych z tabeli przestawnych,</w:t>
            </w:r>
          </w:p>
          <w:p w14:paraId="5A4098A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wykonywanie analiz danych przy użyciu formatowania warunkowego,</w:t>
            </w:r>
          </w:p>
          <w:p w14:paraId="7B2D5BA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nazywanie komórek arkusza i odwoływanie się w formułach po takiej nazwie,</w:t>
            </w:r>
          </w:p>
          <w:p w14:paraId="1621910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tworzenie i edycję makr automatyzujących wykonywanie czynności,</w:t>
            </w:r>
          </w:p>
          <w:p w14:paraId="20C5632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formatowanie czasu, daty i wartości finansowych z polskim formatem,</w:t>
            </w:r>
          </w:p>
          <w:p w14:paraId="4F78BB8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 wielu arkuszy kalkulacyjnych w jednym pliku,</w:t>
            </w:r>
          </w:p>
          <w:p w14:paraId="65C03D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zachowanie pełnej zgodności z formatami plików utworzonych za pomocą oprogramowania Microsoft Excel 2007 do 2016 z uwzględnieniem poprawnej realizacji użytych w nich funkcji specjalnych i makropoleceń,</w:t>
            </w:r>
          </w:p>
          <w:p w14:paraId="1AF9E9E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zabezpieczenie dokumentów hasłem przed odczytem oraz przed wprowadzaniem modyfikacji.</w:t>
            </w:r>
          </w:p>
          <w:p w14:paraId="0090461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przygotowywania i prowadzenia prezentacji musi umożliwiać min. przygotowywanie prezentacji multimedialnych oraz:</w:t>
            </w:r>
          </w:p>
          <w:p w14:paraId="39DD0EF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drukowanie w formacie umożliwiającym robienie notatek,</w:t>
            </w:r>
          </w:p>
          <w:p w14:paraId="7094A95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zapisanie w postaci tylko do odczytu,</w:t>
            </w:r>
          </w:p>
          <w:p w14:paraId="12318B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nagrywanie narracji dołączanej do prezentacji,</w:t>
            </w:r>
          </w:p>
          <w:p w14:paraId="11BEDB8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opatrywanie slajdów notatkami dla prezentera,</w:t>
            </w:r>
          </w:p>
          <w:p w14:paraId="61F9428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umieszczanie tabel i wykresów pochodzących z arkusza kalkulacyjnego,</w:t>
            </w:r>
          </w:p>
          <w:p w14:paraId="327934F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animacji obiektów i całych slajdów.</w:t>
            </w:r>
          </w:p>
          <w:p w14:paraId="6EF2BDD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Narzędzie do zarządzania informacją prywatną (pocztą elektroniczną, kalendarzem, kontaktami i zadaniami) musi umożliwiać min.:</w:t>
            </w:r>
          </w:p>
          <w:p w14:paraId="716A3C4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pobieranie i wysyłanie poczty elektronicznej z serwera pocztowego,</w:t>
            </w:r>
          </w:p>
          <w:p w14:paraId="1397087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w:t>
            </w:r>
            <w:r w:rsidRPr="00AB07E0">
              <w:rPr>
                <w:rFonts w:asciiTheme="majorHAnsi" w:hAnsiTheme="majorHAnsi" w:cstheme="majorHAnsi"/>
                <w:bCs/>
                <w:szCs w:val="22"/>
              </w:rPr>
              <w:tab/>
              <w:t>tworzenie katalogów, pozwalających katalogować pocztę elektroniczną,</w:t>
            </w:r>
          </w:p>
          <w:p w14:paraId="242BC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automatyczne grupowanie poczty o tym samym tytule,</w:t>
            </w:r>
          </w:p>
          <w:p w14:paraId="3F8EFA1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tworzenie reguł przenoszących automatycznie nową pocztę elektroniczną do określonych katalogów bazując na słowach zawartych w tytule, adresie nadawcy i odbiorcy,</w:t>
            </w:r>
          </w:p>
          <w:p w14:paraId="6B1C153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oznaczenie poczty elektronicznej z określeniem terminu przypomnienia,</w:t>
            </w:r>
          </w:p>
          <w:p w14:paraId="2F67FF2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kalendarzem,</w:t>
            </w:r>
          </w:p>
          <w:p w14:paraId="43B38EE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zapraszanie uczestników na spotkanie, co po ich akceptacji musi spowodować automatyczne wprowadzenie spotkania w ich kalendarzach,</w:t>
            </w:r>
          </w:p>
          <w:p w14:paraId="5A7DD556"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zadań,</w:t>
            </w:r>
          </w:p>
          <w:p w14:paraId="286E1E88"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zlecanie zadań innym użytkownikom,</w:t>
            </w:r>
          </w:p>
          <w:p w14:paraId="23961C8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zarządzanie listą kontaktów,</w:t>
            </w:r>
          </w:p>
          <w:p w14:paraId="50D127B5"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udostępnianie listy kontaktów innym użytkownikom,</w:t>
            </w:r>
          </w:p>
          <w:p w14:paraId="02ED1B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przeglądanie listy kontaktów innych użytkowników,</w:t>
            </w:r>
          </w:p>
          <w:p w14:paraId="5D3A5D0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t>
            </w:r>
            <w:r w:rsidRPr="00AB07E0">
              <w:rPr>
                <w:rFonts w:asciiTheme="majorHAnsi" w:hAnsiTheme="majorHAnsi" w:cstheme="majorHAnsi"/>
                <w:bCs/>
                <w:szCs w:val="22"/>
              </w:rPr>
              <w:tab/>
              <w:t>możliwość przesyłania kontaktów innym użytkowników.</w:t>
            </w:r>
          </w:p>
          <w:p w14:paraId="2310CBE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Wsparcie techniczne 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B07E0">
              <w:rPr>
                <w:rFonts w:asciiTheme="majorHAnsi" w:hAnsiTheme="majorHAnsi" w:cstheme="majorHAnsi"/>
                <w:bCs/>
                <w:szCs w:val="22"/>
              </w:rPr>
              <w:t>recovery</w:t>
            </w:r>
            <w:proofErr w:type="spellEnd"/>
            <w:r w:rsidRPr="00AB07E0">
              <w:rPr>
                <w:rFonts w:asciiTheme="majorHAnsi" w:hAnsiTheme="majorHAnsi" w:cstheme="majorHAnsi"/>
                <w:bCs/>
                <w:szCs w:val="22"/>
              </w:rPr>
              <w:t xml:space="preserve"> systemu operacyjnego).        </w:t>
            </w:r>
          </w:p>
          <w:p w14:paraId="566AA03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3-letnia gwarancja producenta świadczona na miejscu u klienta,</w:t>
            </w:r>
          </w:p>
          <w:p w14:paraId="5391A5F7"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1598C6D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9001:2015 na świadczenie usług serwisowych oraz posiadać autoryzacje producenta komputera – dokumenty potwierdzające załączyć do oferty.</w:t>
            </w:r>
          </w:p>
          <w:p w14:paraId="21117609" w14:textId="77777777" w:rsidR="009C2018" w:rsidRPr="00AB07E0" w:rsidRDefault="009C2018" w:rsidP="009C2018">
            <w:pPr>
              <w:pStyle w:val="Zwykytekst"/>
              <w:pBdr>
                <w:bottom w:val="single" w:sz="12" w:space="1" w:color="auto"/>
              </w:pBdr>
              <w:spacing w:after="120" w:line="276" w:lineRule="auto"/>
              <w:rPr>
                <w:rFonts w:asciiTheme="majorHAnsi" w:hAnsiTheme="majorHAnsi" w:cstheme="majorHAnsi"/>
                <w:bCs/>
                <w:szCs w:val="22"/>
              </w:rPr>
            </w:pPr>
            <w:r w:rsidRPr="00AB07E0">
              <w:rPr>
                <w:rFonts w:asciiTheme="majorHAnsi" w:hAnsiTheme="majorHAnsi" w:cstheme="majorHAnsi"/>
                <w:bCs/>
                <w:szCs w:val="22"/>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14:paraId="214544D9" w14:textId="77777777" w:rsidR="00D73A61" w:rsidRPr="00AB07E0" w:rsidRDefault="00D73A61" w:rsidP="009C2018">
            <w:pPr>
              <w:pStyle w:val="Zwykytekst"/>
              <w:spacing w:after="120" w:line="276" w:lineRule="auto"/>
              <w:rPr>
                <w:rFonts w:asciiTheme="majorHAnsi" w:hAnsiTheme="majorHAnsi" w:cstheme="majorHAnsi"/>
                <w:bCs/>
                <w:szCs w:val="22"/>
              </w:rPr>
            </w:pPr>
          </w:p>
          <w:p w14:paraId="7CAD5F7C" w14:textId="77777777" w:rsidR="00D73A61"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Monitor</w:t>
            </w:r>
            <w:r w:rsidRPr="00AB07E0">
              <w:rPr>
                <w:rFonts w:asciiTheme="majorHAnsi" w:hAnsiTheme="majorHAnsi" w:cstheme="majorHAnsi"/>
                <w:bCs/>
                <w:szCs w:val="22"/>
              </w:rPr>
              <w:tab/>
            </w:r>
          </w:p>
          <w:p w14:paraId="35E9ECC5" w14:textId="3944D78E"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
                <w:szCs w:val="22"/>
              </w:rPr>
              <w:t>Typ ekranu</w:t>
            </w:r>
            <w:r w:rsidR="00D73A61" w:rsidRPr="00AB07E0">
              <w:rPr>
                <w:rFonts w:asciiTheme="majorHAnsi" w:hAnsiTheme="majorHAnsi" w:cstheme="majorHAnsi"/>
                <w:bCs/>
                <w:szCs w:val="22"/>
              </w:rPr>
              <w:t xml:space="preserve"> </w:t>
            </w:r>
            <w:r w:rsidRPr="00AB07E0">
              <w:rPr>
                <w:rFonts w:asciiTheme="majorHAnsi" w:hAnsiTheme="majorHAnsi" w:cstheme="majorHAnsi"/>
                <w:bCs/>
                <w:szCs w:val="22"/>
              </w:rPr>
              <w:t xml:space="preserve">Ekran ciekłokrystaliczny z aktywną matrycą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(16:9) </w:t>
            </w:r>
          </w:p>
          <w:p w14:paraId="6A2D0F91"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Technologia wykonania matrycy       IPS</w:t>
            </w:r>
          </w:p>
          <w:p w14:paraId="5DBB0AE3" w14:textId="5069AC2B"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Rozmiar plamki</w:t>
            </w:r>
            <w:r w:rsidRPr="00AB07E0">
              <w:rPr>
                <w:rFonts w:asciiTheme="majorHAnsi" w:hAnsiTheme="majorHAnsi" w:cstheme="majorHAnsi"/>
                <w:bCs/>
                <w:szCs w:val="22"/>
              </w:rPr>
              <w:tab/>
            </w:r>
            <w:r w:rsidR="00D73A61" w:rsidRPr="00AB07E0">
              <w:rPr>
                <w:rFonts w:asciiTheme="majorHAnsi" w:hAnsiTheme="majorHAnsi" w:cstheme="majorHAnsi"/>
                <w:bCs/>
                <w:szCs w:val="22"/>
              </w:rPr>
              <w:t>………………….</w:t>
            </w:r>
            <w:r w:rsidRPr="00AB07E0">
              <w:rPr>
                <w:rFonts w:asciiTheme="majorHAnsi" w:hAnsiTheme="majorHAnsi" w:cstheme="majorHAnsi"/>
                <w:bCs/>
                <w:szCs w:val="22"/>
              </w:rPr>
              <w:t>mm</w:t>
            </w:r>
          </w:p>
          <w:p w14:paraId="6B9D7ECE" w14:textId="09F8EC8F"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Jasność</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cd/m2</w:t>
            </w:r>
          </w:p>
          <w:p w14:paraId="14168499"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Kontrast</w:t>
            </w:r>
            <w:r w:rsidRPr="00AB07E0">
              <w:rPr>
                <w:rFonts w:asciiTheme="majorHAnsi" w:hAnsiTheme="majorHAnsi" w:cstheme="majorHAnsi"/>
                <w:bCs/>
                <w:szCs w:val="22"/>
              </w:rPr>
              <w:tab/>
              <w:t>Typowy                              1000:1</w:t>
            </w:r>
          </w:p>
          <w:p w14:paraId="3EE99A74"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Kąty widzenia (pion/poziom)</w:t>
            </w:r>
            <w:r w:rsidRPr="00AB07E0">
              <w:rPr>
                <w:rFonts w:asciiTheme="majorHAnsi" w:hAnsiTheme="majorHAnsi" w:cstheme="majorHAnsi"/>
                <w:bCs/>
                <w:szCs w:val="22"/>
              </w:rPr>
              <w:tab/>
              <w:t xml:space="preserve">            178/178 stopni</w:t>
            </w:r>
          </w:p>
          <w:p w14:paraId="22D728D0"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matrycy</w:t>
            </w:r>
            <w:r w:rsidRPr="00AB07E0">
              <w:rPr>
                <w:rFonts w:asciiTheme="majorHAnsi" w:hAnsiTheme="majorHAnsi" w:cstheme="majorHAnsi"/>
                <w:bCs/>
                <w:szCs w:val="22"/>
              </w:rPr>
              <w:tab/>
              <w:t xml:space="preserve">            max. 8 ms </w:t>
            </w:r>
          </w:p>
          <w:p w14:paraId="334570C8" w14:textId="5DC5EBAD"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Rozdzielczość maksymalna</w:t>
            </w:r>
            <w:r w:rsidRPr="00AB07E0">
              <w:rPr>
                <w:rFonts w:asciiTheme="majorHAnsi" w:hAnsiTheme="majorHAnsi" w:cstheme="majorHAnsi"/>
                <w:bCs/>
                <w:szCs w:val="22"/>
              </w:rPr>
              <w:tab/>
              <w:t xml:space="preserve">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 przy 60Hz</w:t>
            </w:r>
          </w:p>
          <w:p w14:paraId="0A046B7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Paleta kolorów</w:t>
            </w:r>
            <w:r w:rsidRPr="00AB07E0">
              <w:rPr>
                <w:rFonts w:asciiTheme="majorHAnsi" w:hAnsiTheme="majorHAnsi" w:cstheme="majorHAnsi"/>
                <w:bCs/>
                <w:szCs w:val="22"/>
              </w:rPr>
              <w:tab/>
              <w:t xml:space="preserve">                           83% (CIE 1976) </w:t>
            </w:r>
          </w:p>
          <w:p w14:paraId="669C9B82"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Głębia kolorów</w:t>
            </w:r>
            <w:r w:rsidRPr="00AB07E0">
              <w:rPr>
                <w:rFonts w:asciiTheme="majorHAnsi" w:hAnsiTheme="majorHAnsi" w:cstheme="majorHAnsi"/>
                <w:bCs/>
                <w:szCs w:val="22"/>
              </w:rPr>
              <w:tab/>
              <w:t xml:space="preserve">                          16,7 miliona kolorów</w:t>
            </w:r>
          </w:p>
          <w:p w14:paraId="2106C928" w14:textId="026D7B89"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Zużycie energii</w:t>
            </w:r>
            <w:r w:rsidRPr="00AB07E0">
              <w:rPr>
                <w:rFonts w:asciiTheme="majorHAnsi" w:hAnsiTheme="majorHAnsi" w:cstheme="majorHAnsi"/>
                <w:bCs/>
                <w:szCs w:val="22"/>
              </w:rPr>
              <w:tab/>
              <w:t xml:space="preserve">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1C5FD1D5" w14:textId="2F76844C"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 trybie uśpienia maks.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W </w:t>
            </w:r>
          </w:p>
          <w:p w14:paraId="2301AB1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Powłoka powierzchni ekranu  Antyodblaskowa utwardzona</w:t>
            </w:r>
          </w:p>
          <w:p w14:paraId="120DCC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lastRenderedPageBreak/>
              <w:t>Podświetlenie System podświetlenia LED</w:t>
            </w:r>
          </w:p>
          <w:p w14:paraId="3663873B"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Bezpieczeństwo Monitor musi być wyposażony w tzw. gniazdo zabezpieczenia przed kradzieżą.</w:t>
            </w:r>
          </w:p>
          <w:p w14:paraId="2347B36F"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Wbudowane w monitor narzędzie diagnostyczne umożliwiające zdiagnozowanie problemu wyświetlania obrazu na ekranie.</w:t>
            </w:r>
          </w:p>
          <w:p w14:paraId="10BB6A5D" w14:textId="60113DF8"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Waga bez podstawy   </w:t>
            </w:r>
            <w:r w:rsidR="00D73A61" w:rsidRPr="00AB07E0">
              <w:rPr>
                <w:rFonts w:asciiTheme="majorHAnsi" w:hAnsiTheme="majorHAnsi" w:cstheme="majorHAnsi"/>
                <w:bCs/>
                <w:szCs w:val="22"/>
              </w:rPr>
              <w:t>………………………</w:t>
            </w:r>
            <w:r w:rsidRPr="00AB07E0">
              <w:rPr>
                <w:rFonts w:asciiTheme="majorHAnsi" w:hAnsiTheme="majorHAnsi" w:cstheme="majorHAnsi"/>
                <w:bCs/>
                <w:szCs w:val="22"/>
              </w:rPr>
              <w:t xml:space="preserve">kg </w:t>
            </w:r>
          </w:p>
          <w:p w14:paraId="00EC3EB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Kolor obudowy:</w:t>
            </w:r>
            <w:r w:rsidRPr="00AB07E0">
              <w:rPr>
                <w:rFonts w:asciiTheme="majorHAnsi" w:hAnsiTheme="majorHAnsi" w:cstheme="majorHAnsi"/>
                <w:bCs/>
                <w:szCs w:val="22"/>
              </w:rPr>
              <w:tab/>
              <w:t xml:space="preserve"> Czarny</w:t>
            </w:r>
          </w:p>
          <w:p w14:paraId="022FA10C"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Złącza:  1 x D-</w:t>
            </w:r>
            <w:proofErr w:type="spellStart"/>
            <w:r w:rsidRPr="00AB07E0">
              <w:rPr>
                <w:rFonts w:asciiTheme="majorHAnsi" w:hAnsiTheme="majorHAnsi" w:cstheme="majorHAnsi"/>
                <w:bCs/>
                <w:szCs w:val="22"/>
              </w:rPr>
              <w:t>Sub</w:t>
            </w:r>
            <w:proofErr w:type="spellEnd"/>
          </w:p>
          <w:p w14:paraId="7841E84E"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 xml:space="preserve">             1 x HDMI</w:t>
            </w:r>
          </w:p>
          <w:p w14:paraId="1379DE5A"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Gwarancja: 3 lata, możliwość zgłaszania awarii przez ogólnopolską linię telefoniczną i stronę internetową producenta</w:t>
            </w:r>
          </w:p>
          <w:p w14:paraId="4553DE1D"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Czas reakcji serwisu -  do końca następnego dnia roboczego</w:t>
            </w:r>
          </w:p>
          <w:p w14:paraId="3D7CD9F3" w14:textId="77777777" w:rsidR="009C2018" w:rsidRPr="00AB07E0" w:rsidRDefault="009C2018" w:rsidP="009C2018">
            <w:pPr>
              <w:pStyle w:val="Zwykytekst"/>
              <w:spacing w:after="120" w:line="276" w:lineRule="auto"/>
              <w:rPr>
                <w:rFonts w:asciiTheme="majorHAnsi" w:hAnsiTheme="majorHAnsi" w:cstheme="majorHAnsi"/>
                <w:bCs/>
                <w:szCs w:val="22"/>
              </w:rPr>
            </w:pPr>
            <w:r w:rsidRPr="00AB07E0">
              <w:rPr>
                <w:rFonts w:asciiTheme="majorHAnsi" w:hAnsiTheme="majorHAnsi" w:cstheme="majorHAnsi"/>
                <w:bCs/>
                <w:szCs w:val="22"/>
              </w:rPr>
              <w:t>Firma serwisująca musi posiadać ISO 9001: 2015 na świadczenie usług serwisowych oraz posiadać autoryzacje producenta– dokumenty potwierdzające załączyć do oferty.</w:t>
            </w:r>
          </w:p>
          <w:p w14:paraId="79C209D4" w14:textId="77777777" w:rsidR="009C2018" w:rsidRPr="00AB07E0" w:rsidRDefault="009C2018" w:rsidP="009C2018">
            <w:pPr>
              <w:pStyle w:val="Zwykytekst"/>
              <w:spacing w:after="120" w:line="276" w:lineRule="auto"/>
              <w:rPr>
                <w:rFonts w:asciiTheme="majorHAnsi" w:hAnsiTheme="majorHAnsi" w:cstheme="majorHAnsi"/>
                <w:bCs/>
                <w:szCs w:val="22"/>
                <w:lang w:val="en-GB"/>
              </w:rPr>
            </w:pPr>
            <w:proofErr w:type="spellStart"/>
            <w:r w:rsidRPr="00AB07E0">
              <w:rPr>
                <w:rFonts w:asciiTheme="majorHAnsi" w:hAnsiTheme="majorHAnsi" w:cstheme="majorHAnsi"/>
                <w:bCs/>
                <w:szCs w:val="22"/>
                <w:lang w:val="en-GB"/>
              </w:rPr>
              <w:t>Certyfikaty</w:t>
            </w:r>
            <w:proofErr w:type="spellEnd"/>
            <w:r w:rsidRPr="00AB07E0">
              <w:rPr>
                <w:rFonts w:asciiTheme="majorHAnsi" w:hAnsiTheme="majorHAnsi" w:cstheme="majorHAnsi"/>
                <w:bCs/>
                <w:szCs w:val="22"/>
                <w:lang w:val="en-GB"/>
              </w:rPr>
              <w:t xml:space="preserve"> TCO Certified Displays 9, Energy Star</w:t>
            </w:r>
          </w:p>
          <w:p w14:paraId="6DF08DB1" w14:textId="23FFFFF4" w:rsidR="00CE5AC5" w:rsidRPr="00AB07E0" w:rsidRDefault="009C2018" w:rsidP="009C2018">
            <w:pPr>
              <w:spacing w:after="120" w:line="276" w:lineRule="auto"/>
              <w:rPr>
                <w:rFonts w:asciiTheme="majorHAnsi" w:hAnsiTheme="majorHAnsi" w:cstheme="majorHAnsi"/>
              </w:rPr>
            </w:pPr>
            <w:r w:rsidRPr="00AB07E0">
              <w:rPr>
                <w:rFonts w:asciiTheme="majorHAnsi" w:hAnsiTheme="majorHAnsi" w:cstheme="majorHAnsi"/>
                <w:bCs/>
                <w:szCs w:val="22"/>
              </w:rPr>
              <w:t>Inne Zdejmowana podstawa oraz otwory montażowe w obudowie VESA</w:t>
            </w:r>
          </w:p>
        </w:tc>
      </w:tr>
    </w:tbl>
    <w:bookmarkEnd w:id="4"/>
    <w:p w14:paraId="7385878A" w14:textId="0972D007" w:rsidR="003B59DF" w:rsidRPr="00AB07E0" w:rsidRDefault="003B59DF" w:rsidP="007A5F95">
      <w:pPr>
        <w:pStyle w:val="Nagwek1"/>
        <w:rPr>
          <w:rFonts w:asciiTheme="majorHAnsi" w:hAnsiTheme="majorHAnsi" w:cstheme="majorHAnsi"/>
        </w:rPr>
      </w:pPr>
      <w:r w:rsidRPr="006814AB">
        <w:rPr>
          <w:rFonts w:asciiTheme="majorHAnsi" w:hAnsiTheme="majorHAnsi" w:cstheme="majorHAnsi"/>
          <w:szCs w:val="28"/>
        </w:rPr>
        <w:lastRenderedPageBreak/>
        <w:t>Serwer</w:t>
      </w:r>
      <w:r w:rsidR="006814AB" w:rsidRPr="006814AB">
        <w:rPr>
          <w:rFonts w:asciiTheme="majorHAnsi" w:hAnsiTheme="majorHAnsi" w:cstheme="majorHAnsi"/>
          <w:color w:val="000000"/>
          <w:szCs w:val="28"/>
        </w:rPr>
        <w:t xml:space="preserve"> </w:t>
      </w:r>
      <w:r w:rsidR="006814AB" w:rsidRPr="006814AB">
        <w:rPr>
          <w:rFonts w:asciiTheme="majorHAnsi" w:hAnsiTheme="majorHAnsi" w:cstheme="majorHAnsi"/>
          <w:szCs w:val="28"/>
        </w:rPr>
        <w:t>z oprogramowaniem systemowym</w:t>
      </w:r>
      <w:r w:rsidR="006814AB" w:rsidRPr="00AB07E0">
        <w:rPr>
          <w:rFonts w:asciiTheme="majorHAnsi" w:hAnsiTheme="majorHAnsi" w:cstheme="majorHAnsi"/>
        </w:rPr>
        <w:t xml:space="preserve"> </w:t>
      </w:r>
      <w:r w:rsidRPr="00AB07E0">
        <w:rPr>
          <w:rFonts w:asciiTheme="majorHAnsi" w:hAnsiTheme="majorHAnsi" w:cstheme="majorHAnsi"/>
        </w:rPr>
        <w:t>– 1 szt.</w:t>
      </w:r>
    </w:p>
    <w:tbl>
      <w:tblPr>
        <w:tblStyle w:val="Tabela-Siatka"/>
        <w:tblW w:w="0" w:type="auto"/>
        <w:tblLook w:val="04A0" w:firstRow="1" w:lastRow="0" w:firstColumn="1" w:lastColumn="0" w:noHBand="0" w:noVBand="1"/>
      </w:tblPr>
      <w:tblGrid>
        <w:gridCol w:w="5524"/>
        <w:gridCol w:w="4530"/>
      </w:tblGrid>
      <w:tr w:rsidR="00D738CA" w:rsidRPr="00AB07E0" w14:paraId="0DF513DE" w14:textId="77777777" w:rsidTr="002F46CB">
        <w:tc>
          <w:tcPr>
            <w:tcW w:w="5524" w:type="dxa"/>
          </w:tcPr>
          <w:p w14:paraId="64ADA447" w14:textId="77777777" w:rsidR="00D738CA" w:rsidRPr="00AB07E0" w:rsidRDefault="00D738CA" w:rsidP="007A5F95">
            <w:pPr>
              <w:spacing w:after="120" w:line="276" w:lineRule="auto"/>
              <w:rPr>
                <w:rFonts w:asciiTheme="majorHAnsi" w:hAnsiTheme="majorHAnsi" w:cstheme="majorHAnsi"/>
                <w:b/>
                <w:bCs/>
              </w:rPr>
            </w:pPr>
            <w:bookmarkStart w:id="5" w:name="_Hlk126322000"/>
            <w:r w:rsidRPr="00AB07E0">
              <w:rPr>
                <w:rFonts w:asciiTheme="majorHAnsi" w:hAnsiTheme="majorHAnsi" w:cstheme="majorHAnsi"/>
                <w:b/>
                <w:bCs/>
              </w:rPr>
              <w:t>Wymagane parametry minimalne</w:t>
            </w:r>
          </w:p>
        </w:tc>
        <w:tc>
          <w:tcPr>
            <w:tcW w:w="4530" w:type="dxa"/>
          </w:tcPr>
          <w:p w14:paraId="74842E6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D738CA" w:rsidRPr="00AB07E0" w14:paraId="1E6EF0B6" w14:textId="77777777" w:rsidTr="002F46CB">
        <w:tc>
          <w:tcPr>
            <w:tcW w:w="5524" w:type="dxa"/>
          </w:tcPr>
          <w:p w14:paraId="1C0ABE01" w14:textId="77777777" w:rsidR="00F11EAB" w:rsidRPr="00AB07E0" w:rsidRDefault="00F11EAB" w:rsidP="00F11EAB">
            <w:pPr>
              <w:spacing w:after="120" w:line="276" w:lineRule="auto"/>
              <w:rPr>
                <w:rFonts w:asciiTheme="majorHAnsi" w:hAnsiTheme="majorHAnsi" w:cstheme="majorHAnsi"/>
                <w:sz w:val="22"/>
                <w:szCs w:val="22"/>
              </w:rPr>
            </w:pPr>
            <w:bookmarkStart w:id="6" w:name="_Hlk125557520"/>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1U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6327FC6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Obudowa z możliwością wyposażona w kartę umożliwiającą dostęp bezpośredni poprzez urządzenia mobilne - serwer musi posiadać możliwość konfiguracji oraz monitoringu najważniejszych komponentów serwera przy użyciu </w:t>
            </w:r>
            <w:r w:rsidRPr="00AB07E0">
              <w:rPr>
                <w:rFonts w:asciiTheme="majorHAnsi" w:hAnsiTheme="majorHAnsi" w:cstheme="majorHAnsi"/>
                <w:sz w:val="22"/>
                <w:szCs w:val="22"/>
              </w:rPr>
              <w:lastRenderedPageBreak/>
              <w:t>dedykowanej aplikacji mobilnej min. (Android/ Apple iOS) przy użyciu jednego z protokołów BLE/ WIFI.</w:t>
            </w:r>
          </w:p>
          <w:p w14:paraId="100A3B82" w14:textId="204A9791"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7399A00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679CF00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umożliwiające osiągnięcie wyniku min. 139 w teście SPECrate2017_int_base dostępnym na stronie www.spec.org dla dwóch procesorów.</w:t>
            </w:r>
          </w:p>
          <w:p w14:paraId="0AB215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t>128GB DDR4 RDIMM 3200MT/s, na płycie głównej powinno znajdować się minimum 16 slotów przeznaczonych do instalacji pamięci. Płyta główna powinna obsługiwać do 1TB pamięci RAM.</w:t>
            </w:r>
          </w:p>
          <w:p w14:paraId="6CFE86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7B71F8F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5E698F0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12A0AAE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Dyski twarde</w:t>
            </w:r>
            <w:r w:rsidRPr="00AB07E0">
              <w:rPr>
                <w:rFonts w:asciiTheme="majorHAnsi" w:hAnsiTheme="majorHAnsi" w:cstheme="majorHAnsi"/>
                <w:sz w:val="22"/>
                <w:szCs w:val="22"/>
              </w:rPr>
              <w:tab/>
              <w:t>Możliwość instalacji dysków SAS, SATA, SSD</w:t>
            </w:r>
          </w:p>
          <w:p w14:paraId="38CA267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4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/SAS o pojemności min. 960GB, 12Gb, 2,5“ Hot-Plug.</w:t>
            </w:r>
          </w:p>
          <w:p w14:paraId="3E32209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zainstalowania dwóch dysków M.2 SATA o pojemności min. 480GB z możliwością konfiguracji RAID 1.</w:t>
            </w:r>
          </w:p>
          <w:p w14:paraId="2419CCC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min. 64GB, z możliwością konfiguracji zabezpieczenia synchronizacji pomiędzy nośnikami z poziomu BIOS serwera, rozwiązanie nie może powodować zmniejszenia ilości wnęk na dyski twarde</w:t>
            </w:r>
          </w:p>
          <w:p w14:paraId="0CD29CE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06DB22BE" w14:textId="77777777" w:rsidR="00F11EAB" w:rsidRPr="00AB07E0" w:rsidRDefault="00F11EAB" w:rsidP="00F11EAB">
            <w:pPr>
              <w:spacing w:after="120" w:line="276" w:lineRule="auto"/>
              <w:rPr>
                <w:rFonts w:asciiTheme="majorHAnsi" w:hAnsiTheme="majorHAnsi" w:cstheme="majorHAnsi"/>
                <w:sz w:val="22"/>
                <w:szCs w:val="22"/>
              </w:rPr>
            </w:pPr>
          </w:p>
          <w:p w14:paraId="1FD0830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1D40742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4CB3A0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221D72C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5EC8EA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Redundantne, Hot-Plug maksymalnie 800W.</w:t>
            </w:r>
          </w:p>
          <w:p w14:paraId="5CCE73C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773DA3A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12BBA37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wyłączenia w BIOS funkcji przycisku zasilania. </w:t>
            </w:r>
          </w:p>
          <w:p w14:paraId="437A106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3CD3030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0628CAD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65FA47A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4D9C090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612CA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EF677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006222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4FC96E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7D95C97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765F874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9D61BC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wirtualną konsolę z dostępem do myszy, klawiatury;</w:t>
            </w:r>
          </w:p>
          <w:p w14:paraId="35F5029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1371AF3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0B5B2EE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4422A1D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7FA88E9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007372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67F5C5F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5AB8C9E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7E26B68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2E352C7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48F6A4F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3923A79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Wsparcie dla serwerów, urządzeń sieciowych oraz pamięci masowych </w:t>
            </w:r>
          </w:p>
          <w:p w14:paraId="27E1427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07BFBDA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61DC65A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5F3455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75D1C0B6"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opis wykrytych systemów oraz ich komponentów </w:t>
            </w:r>
          </w:p>
          <w:p w14:paraId="0ADAEED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0C0A921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0C93553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0B392F8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BE0C38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68BAE7F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6560DB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4FDA13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7C2B511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24D3E58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70187E92"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76BC98C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C3E004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podmontowania wirtualnego napędu </w:t>
            </w:r>
          </w:p>
          <w:p w14:paraId="319E8D7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2AA62C5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43FF7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3A6DDF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definiowania ról administratorów </w:t>
            </w:r>
          </w:p>
          <w:p w14:paraId="24203CA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03C46C8D"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21851D7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0AC71EB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13F221D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B08A9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265DFA9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7E624CD0"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1C29B3FC"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06EA9E1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71BFC67F"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52EF6C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5BE78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07248D67"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0514E69"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6A39C92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Windows Server 2016, Microsoft Windows Server 2019, Microsoft Windows Server 2022.</w:t>
            </w:r>
          </w:p>
          <w:p w14:paraId="45E6505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2FA58A93"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CC2093B"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Warunki gwarancji</w:t>
            </w:r>
            <w:r w:rsidRPr="00AB07E0">
              <w:rPr>
                <w:rFonts w:asciiTheme="majorHAnsi" w:hAnsiTheme="majorHAnsi" w:cstheme="majorHAnsi"/>
                <w:sz w:val="22"/>
                <w:szCs w:val="22"/>
              </w:rPr>
              <w:tab/>
              <w:t>5 lat gwarancji producenta</w:t>
            </w:r>
          </w:p>
          <w:p w14:paraId="3AE928D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DD0F5F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4788BC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4F97079E"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700C066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Zgłoszenie przyjęte jest potwierdzane przez zespół pomocy technicznej (mail/telefon / aplikacja / portal) przez nadanie unikalnego numeru zgłoszenia pozwalającego na identyfikację zgłoszenia w trakcie realizacji naprawy i po jej zakończeniu.</w:t>
            </w:r>
          </w:p>
          <w:p w14:paraId="185E5445"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75D38D0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4FD6BEC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C60D158"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Automatyczną diagnostykę i zdalne otwieranie zgłoszeń serwisowych.</w:t>
            </w:r>
          </w:p>
          <w:p w14:paraId="294C1801"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7419BBA"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5B0025B4" w14:textId="77777777" w:rsidR="00F11EAB" w:rsidRPr="00AB07E0" w:rsidRDefault="00F11EAB" w:rsidP="00F11EAB">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70006AB5" w14:textId="2FB36340" w:rsidR="00D738CA" w:rsidRPr="00AB07E0" w:rsidRDefault="00F11EAB" w:rsidP="00F11EAB">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tc>
        <w:tc>
          <w:tcPr>
            <w:tcW w:w="4530" w:type="dxa"/>
          </w:tcPr>
          <w:p w14:paraId="5B0A86C2"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Producent:</w:t>
            </w:r>
          </w:p>
          <w:p w14:paraId="3DE0949F"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 xml:space="preserve">Model: </w:t>
            </w:r>
          </w:p>
          <w:p w14:paraId="23A90376" w14:textId="0353AF0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Obudowa </w:t>
            </w:r>
            <w:proofErr w:type="spellStart"/>
            <w:r w:rsidRPr="00AB07E0">
              <w:rPr>
                <w:rFonts w:asciiTheme="majorHAnsi" w:hAnsiTheme="majorHAnsi" w:cstheme="majorHAnsi"/>
                <w:b/>
                <w:bCs/>
                <w:sz w:val="22"/>
                <w:szCs w:val="22"/>
              </w:rPr>
              <w:t>Rack</w:t>
            </w:r>
            <w:proofErr w:type="spellEnd"/>
            <w:r w:rsidRPr="00AB07E0">
              <w:rPr>
                <w:rFonts w:asciiTheme="majorHAnsi" w:hAnsiTheme="majorHAnsi" w:cstheme="majorHAnsi"/>
                <w:sz w:val="22"/>
                <w:szCs w:val="22"/>
              </w:rPr>
              <w:t xml:space="preserve"> o wysokości ……….U z możliwością instalacji do 8 dysków 2.5" Hot-Plug wraz z kompletem wysuwanych szyn umożliwiających montaż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i wysuwanie serwera do celów serwisowych oraz organizatorem do kabli.</w:t>
            </w:r>
          </w:p>
          <w:p w14:paraId="25F6814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Obudowa z możliwością wyposażona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7CCAA8E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Płyta główna</w:t>
            </w:r>
            <w:r w:rsidRPr="00AB07E0">
              <w:rPr>
                <w:rFonts w:asciiTheme="majorHAnsi" w:hAnsiTheme="majorHAnsi" w:cstheme="majorHAnsi"/>
                <w:sz w:val="22"/>
                <w:szCs w:val="22"/>
              </w:rPr>
              <w:t xml:space="preserve"> z możliwością zainstalowania do dwóch procesorów. Płyta główna musi być zaprojektowana przez producenta serwera i oznaczona jego znakiem firmowym.</w:t>
            </w:r>
          </w:p>
          <w:p w14:paraId="05BFA36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Chipset</w:t>
            </w:r>
            <w:r w:rsidRPr="00AB07E0">
              <w:rPr>
                <w:rFonts w:asciiTheme="majorHAnsi" w:hAnsiTheme="majorHAnsi" w:cstheme="majorHAnsi"/>
                <w:sz w:val="22"/>
                <w:szCs w:val="22"/>
              </w:rPr>
              <w:tab/>
              <w:t>Dedykowany przez producenta procesora do pracy w serwerach dwuprocesorowych</w:t>
            </w:r>
          </w:p>
          <w:p w14:paraId="23EB8FE4" w14:textId="5384A2DA"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ab/>
              <w:t>Zainstalowane dwa procesory 8-rdzeniowe, min. 3.2GHz, klasy x86 dedykowane do pracy z zaoferowanym serwerem  osiąg</w:t>
            </w:r>
            <w:r w:rsidR="00A978C7" w:rsidRPr="00AB07E0">
              <w:rPr>
                <w:rFonts w:asciiTheme="majorHAnsi" w:hAnsiTheme="majorHAnsi" w:cstheme="majorHAnsi"/>
                <w:sz w:val="22"/>
                <w:szCs w:val="22"/>
              </w:rPr>
              <w:t>a</w:t>
            </w:r>
            <w:r w:rsidRPr="00AB07E0">
              <w:rPr>
                <w:rFonts w:asciiTheme="majorHAnsi" w:hAnsiTheme="majorHAnsi" w:cstheme="majorHAnsi"/>
                <w:sz w:val="22"/>
                <w:szCs w:val="22"/>
              </w:rPr>
              <w:t xml:space="preserve"> wynik ……… w teście SPECrate2017_int_base dostępnym na stronie www.spec.org dla dwóch procesorów.</w:t>
            </w:r>
          </w:p>
          <w:p w14:paraId="1EFBD487" w14:textId="781320A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RAM</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GB DDR4 RDIMM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MT/s, na płycie głównej powinno znajdować się minimum 16 slotów przeznaczonych do instalacji pamięci. Płyta główna powinna obsługiwać do 1TB pamięci RAM.</w:t>
            </w:r>
          </w:p>
          <w:p w14:paraId="3E1509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Funkcjonalność pamięci RAM</w:t>
            </w:r>
            <w:r w:rsidRPr="00AB07E0">
              <w:rPr>
                <w:rFonts w:asciiTheme="majorHAnsi" w:hAnsiTheme="majorHAnsi" w:cstheme="majorHAnsi"/>
                <w:sz w:val="22"/>
                <w:szCs w:val="22"/>
              </w:rPr>
              <w:tab/>
              <w:t xml:space="preserve">Advanced ECC, Memory </w:t>
            </w:r>
            <w:proofErr w:type="spellStart"/>
            <w:r w:rsidRPr="00AB07E0">
              <w:rPr>
                <w:rFonts w:asciiTheme="majorHAnsi" w:hAnsiTheme="majorHAnsi" w:cstheme="majorHAnsi"/>
                <w:sz w:val="22"/>
                <w:szCs w:val="22"/>
              </w:rPr>
              <w:t>Page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Retire</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Fault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Resilient</w:t>
            </w:r>
            <w:proofErr w:type="spellEnd"/>
            <w:r w:rsidRPr="00AB07E0">
              <w:rPr>
                <w:rFonts w:asciiTheme="majorHAnsi" w:hAnsiTheme="majorHAnsi" w:cstheme="majorHAnsi"/>
                <w:sz w:val="22"/>
                <w:szCs w:val="22"/>
              </w:rPr>
              <w:t xml:space="preserve"> Memory, Memory </w:t>
            </w:r>
            <w:proofErr w:type="spellStart"/>
            <w:r w:rsidRPr="00AB07E0">
              <w:rPr>
                <w:rFonts w:asciiTheme="majorHAnsi" w:hAnsiTheme="majorHAnsi" w:cstheme="majorHAnsi"/>
                <w:sz w:val="22"/>
                <w:szCs w:val="22"/>
              </w:rPr>
              <w:t>Self-Healing</w:t>
            </w:r>
            <w:proofErr w:type="spellEnd"/>
            <w:r w:rsidRPr="00AB07E0">
              <w:rPr>
                <w:rFonts w:asciiTheme="majorHAnsi" w:hAnsiTheme="majorHAnsi" w:cstheme="majorHAnsi"/>
                <w:sz w:val="22"/>
                <w:szCs w:val="22"/>
              </w:rPr>
              <w:t xml:space="preserve"> lub PPR, </w:t>
            </w:r>
            <w:proofErr w:type="spellStart"/>
            <w:r w:rsidRPr="00AB07E0">
              <w:rPr>
                <w:rFonts w:asciiTheme="majorHAnsi" w:hAnsiTheme="majorHAnsi" w:cstheme="majorHAnsi"/>
                <w:sz w:val="22"/>
                <w:szCs w:val="22"/>
              </w:rPr>
              <w:t>Partial</w:t>
            </w:r>
            <w:proofErr w:type="spellEnd"/>
            <w:r w:rsidRPr="00AB07E0">
              <w:rPr>
                <w:rFonts w:asciiTheme="majorHAnsi" w:hAnsiTheme="majorHAnsi" w:cstheme="majorHAnsi"/>
                <w:sz w:val="22"/>
                <w:szCs w:val="22"/>
              </w:rPr>
              <w:t xml:space="preserve"> Cache Line Sparing</w:t>
            </w:r>
          </w:p>
          <w:p w14:paraId="481842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Gniazda PCI</w:t>
            </w:r>
            <w:r w:rsidRPr="00AB07E0">
              <w:rPr>
                <w:rFonts w:asciiTheme="majorHAnsi" w:hAnsiTheme="majorHAnsi" w:cstheme="majorHAnsi"/>
                <w:sz w:val="22"/>
                <w:szCs w:val="22"/>
              </w:rPr>
              <w:tab/>
              <w:t xml:space="preserve">- minimum dwa </w:t>
            </w:r>
            <w:proofErr w:type="spellStart"/>
            <w:r w:rsidRPr="00AB07E0">
              <w:rPr>
                <w:rFonts w:asciiTheme="majorHAnsi" w:hAnsiTheme="majorHAnsi" w:cstheme="majorHAnsi"/>
                <w:sz w:val="22"/>
                <w:szCs w:val="22"/>
              </w:rPr>
              <w:t>sloty</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x16 generacji 4 </w:t>
            </w:r>
          </w:p>
          <w:p w14:paraId="65B8BAD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Interfejsy sieciowe</w:t>
            </w:r>
            <w:r w:rsidRPr="00AB07E0">
              <w:rPr>
                <w:rFonts w:asciiTheme="majorHAnsi" w:hAnsiTheme="majorHAnsi" w:cstheme="majorHAnsi"/>
                <w:sz w:val="22"/>
                <w:szCs w:val="22"/>
              </w:rPr>
              <w:t>/FC/SAS</w:t>
            </w:r>
            <w:r w:rsidRPr="00AB07E0">
              <w:rPr>
                <w:rFonts w:asciiTheme="majorHAnsi" w:hAnsiTheme="majorHAnsi" w:cstheme="majorHAnsi"/>
                <w:sz w:val="22"/>
                <w:szCs w:val="22"/>
              </w:rPr>
              <w:tab/>
              <w:t xml:space="preserve">Wbudowane min. 2 interfejsy sieciowe 1Gb Ethernet w standardzie </w:t>
            </w:r>
            <w:proofErr w:type="spellStart"/>
            <w:r w:rsidRPr="00AB07E0">
              <w:rPr>
                <w:rFonts w:asciiTheme="majorHAnsi" w:hAnsiTheme="majorHAnsi" w:cstheme="majorHAnsi"/>
                <w:sz w:val="22"/>
                <w:szCs w:val="22"/>
              </w:rPr>
              <w:t>BaseT</w:t>
            </w:r>
            <w:proofErr w:type="spellEnd"/>
            <w:r w:rsidRPr="00AB07E0">
              <w:rPr>
                <w:rFonts w:asciiTheme="majorHAnsi" w:hAnsiTheme="majorHAnsi" w:cstheme="majorHAnsi"/>
                <w:sz w:val="22"/>
                <w:szCs w:val="22"/>
              </w:rPr>
              <w:t xml:space="preserve"> oraz 2 interfejsy sieciowe 25Gb Ethernet w standardzie SFP28 (porty nie mogą być osiągnięte poprzez karty w slotach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w:t>
            </w:r>
          </w:p>
          <w:p w14:paraId="7AE4BE3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lastRenderedPageBreak/>
              <w:t>Dyski twarde</w:t>
            </w:r>
            <w:r w:rsidRPr="00AB07E0">
              <w:rPr>
                <w:rFonts w:asciiTheme="majorHAnsi" w:hAnsiTheme="majorHAnsi" w:cstheme="majorHAnsi"/>
                <w:sz w:val="22"/>
                <w:szCs w:val="22"/>
              </w:rPr>
              <w:tab/>
              <w:t>Możliwość instalacji dysków SAS, SATA, SSD</w:t>
            </w:r>
          </w:p>
          <w:p w14:paraId="34633F32" w14:textId="16FC825B"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dyski SSD </w:t>
            </w:r>
            <w:proofErr w:type="spellStart"/>
            <w:r w:rsidRPr="00AB07E0">
              <w:rPr>
                <w:rFonts w:asciiTheme="majorHAnsi" w:hAnsiTheme="majorHAnsi" w:cstheme="majorHAnsi"/>
                <w:sz w:val="22"/>
                <w:szCs w:val="22"/>
              </w:rPr>
              <w:t>vSAS</w:t>
            </w:r>
            <w:proofErr w:type="spellEnd"/>
            <w:r w:rsidRPr="00AB07E0">
              <w:rPr>
                <w:rFonts w:asciiTheme="majorHAnsi" w:hAnsiTheme="majorHAnsi" w:cstheme="majorHAnsi"/>
                <w:sz w:val="22"/>
                <w:szCs w:val="22"/>
              </w:rPr>
              <w:t xml:space="preserve">/SAS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12Gb, 2,5“ Hot-Plug.</w:t>
            </w:r>
          </w:p>
          <w:p w14:paraId="5E7C1F94" w14:textId="0BF25340"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dwóch dysków M.2 SATA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RAID 1.</w:t>
            </w:r>
          </w:p>
          <w:p w14:paraId="5AD4565E" w14:textId="7B6369C5"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zainstalowania dedykowanego modułu dla </w:t>
            </w:r>
            <w:proofErr w:type="spellStart"/>
            <w:r w:rsidRPr="00AB07E0">
              <w:rPr>
                <w:rFonts w:asciiTheme="majorHAnsi" w:hAnsiTheme="majorHAnsi" w:cstheme="majorHAnsi"/>
                <w:sz w:val="22"/>
                <w:szCs w:val="22"/>
              </w:rPr>
              <w:t>hypervisora</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wirtualizacyjnego</w:t>
            </w:r>
            <w:proofErr w:type="spellEnd"/>
            <w:r w:rsidRPr="00AB07E0">
              <w:rPr>
                <w:rFonts w:asciiTheme="majorHAnsi" w:hAnsiTheme="majorHAnsi" w:cstheme="majorHAnsi"/>
                <w:sz w:val="22"/>
                <w:szCs w:val="22"/>
              </w:rPr>
              <w:t xml:space="preserve">, wyposażony w 2 nośniki typu </w:t>
            </w:r>
            <w:proofErr w:type="spellStart"/>
            <w:r w:rsidRPr="00AB07E0">
              <w:rPr>
                <w:rFonts w:asciiTheme="majorHAnsi" w:hAnsiTheme="majorHAnsi" w:cstheme="majorHAnsi"/>
                <w:sz w:val="22"/>
                <w:szCs w:val="22"/>
              </w:rPr>
              <w:t>flash</w:t>
            </w:r>
            <w:proofErr w:type="spellEnd"/>
            <w:r w:rsidRPr="00AB07E0">
              <w:rPr>
                <w:rFonts w:asciiTheme="majorHAnsi" w:hAnsiTheme="majorHAnsi" w:cstheme="majorHAnsi"/>
                <w:sz w:val="22"/>
                <w:szCs w:val="22"/>
              </w:rPr>
              <w:t xml:space="preserve"> o pojemności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GB, z możliwością konfiguracji zabezpieczenia synchronizacji pomiędzy nośnikami z poziomu BIOS serwera, rozwiązanie nie może powodować zmniejszenia ilości wnęk na dyski twarde</w:t>
            </w:r>
          </w:p>
          <w:p w14:paraId="1F0239A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Kontroler RAID</w:t>
            </w:r>
            <w:r w:rsidRPr="00AB07E0">
              <w:rPr>
                <w:rFonts w:asciiTheme="majorHAnsi" w:hAnsiTheme="majorHAnsi" w:cstheme="majorHAnsi"/>
                <w:sz w:val="22"/>
                <w:szCs w:val="22"/>
              </w:rPr>
              <w:tab/>
              <w:t>Sprzętowy kontroler dyskowy posiadający min. 8GB nieulotnej pamięci cache, umożliwiający konfigurację poziomów RAID: 0, 1, 5, 6, 10, 50, 60. Wsparcie dla dysków SED.</w:t>
            </w:r>
          </w:p>
          <w:p w14:paraId="336B8069" w14:textId="77777777" w:rsidR="00D66093" w:rsidRPr="00AB07E0" w:rsidRDefault="00D66093" w:rsidP="00D66093">
            <w:pPr>
              <w:spacing w:after="120" w:line="276" w:lineRule="auto"/>
              <w:rPr>
                <w:rFonts w:asciiTheme="majorHAnsi" w:hAnsiTheme="majorHAnsi" w:cstheme="majorHAnsi"/>
                <w:sz w:val="22"/>
                <w:szCs w:val="22"/>
              </w:rPr>
            </w:pPr>
          </w:p>
          <w:p w14:paraId="3E29F87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Wbudowane porty</w:t>
            </w:r>
            <w:r w:rsidRPr="00AB07E0">
              <w:rPr>
                <w:rFonts w:asciiTheme="majorHAnsi" w:hAnsiTheme="majorHAnsi" w:cstheme="majorHAnsi"/>
                <w:sz w:val="22"/>
                <w:szCs w:val="22"/>
              </w:rPr>
              <w:tab/>
              <w:t>Przednie: min. 1x VGA, min. 1x USB 2.0, min. 1x micro-USB dedykowane dla karty zarządzającej,</w:t>
            </w:r>
          </w:p>
          <w:p w14:paraId="6B2DA9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Tylne: min. 1x VGA, min. 2x USB w tym 1x USB 3.0,</w:t>
            </w:r>
          </w:p>
          <w:p w14:paraId="51BFE2D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Video</w:t>
            </w:r>
            <w:r w:rsidRPr="00AB07E0">
              <w:rPr>
                <w:rFonts w:asciiTheme="majorHAnsi" w:hAnsiTheme="majorHAnsi" w:cstheme="majorHAnsi"/>
                <w:sz w:val="22"/>
                <w:szCs w:val="22"/>
              </w:rPr>
              <w:tab/>
              <w:t>Zintegrowana karta graficzna umożliwiająca wyświetlenie rozdzielczości min. 1600x900</w:t>
            </w:r>
          </w:p>
          <w:p w14:paraId="496D19B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Wentylatory</w:t>
            </w:r>
            <w:r w:rsidRPr="00AB07E0">
              <w:rPr>
                <w:rFonts w:asciiTheme="majorHAnsi" w:hAnsiTheme="majorHAnsi" w:cstheme="majorHAnsi"/>
                <w:sz w:val="22"/>
                <w:szCs w:val="22"/>
              </w:rPr>
              <w:tab/>
              <w:t>Redundantne</w:t>
            </w:r>
          </w:p>
          <w:p w14:paraId="79800DEA" w14:textId="08E82983"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Zasilacze</w:t>
            </w:r>
            <w:r w:rsidRPr="00AB07E0">
              <w:rPr>
                <w:rFonts w:asciiTheme="majorHAnsi" w:hAnsiTheme="majorHAnsi" w:cstheme="majorHAnsi"/>
                <w:sz w:val="22"/>
                <w:szCs w:val="22"/>
              </w:rPr>
              <w:tab/>
              <w:t xml:space="preserve">Redundantne, Hot-Plug </w:t>
            </w:r>
            <w:r w:rsidR="00A978C7" w:rsidRPr="00AB07E0">
              <w:rPr>
                <w:rFonts w:asciiTheme="majorHAnsi" w:hAnsiTheme="majorHAnsi" w:cstheme="majorHAnsi"/>
                <w:sz w:val="22"/>
                <w:szCs w:val="22"/>
              </w:rPr>
              <w:t>………</w:t>
            </w:r>
            <w:r w:rsidRPr="00AB07E0">
              <w:rPr>
                <w:rFonts w:asciiTheme="majorHAnsi" w:hAnsiTheme="majorHAnsi" w:cstheme="majorHAnsi"/>
                <w:sz w:val="22"/>
                <w:szCs w:val="22"/>
              </w:rPr>
              <w:t>W.</w:t>
            </w:r>
          </w:p>
          <w:p w14:paraId="40A2D00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Bezpieczeństwo</w:t>
            </w:r>
          </w:p>
          <w:p w14:paraId="4114814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b/>
              <w:t>•</w:t>
            </w:r>
            <w:r w:rsidRPr="00AB07E0">
              <w:rPr>
                <w:rFonts w:asciiTheme="majorHAnsi" w:hAnsiTheme="majorHAnsi" w:cstheme="majorHAnsi"/>
                <w:sz w:val="22"/>
                <w:szCs w:val="22"/>
              </w:rPr>
              <w:tab/>
              <w:t xml:space="preserve">Zatrzask górnej pokrywy oraz blokada na ramce </w:t>
            </w:r>
            <w:proofErr w:type="spellStart"/>
            <w:r w:rsidRPr="00AB07E0">
              <w:rPr>
                <w:rFonts w:asciiTheme="majorHAnsi" w:hAnsiTheme="majorHAnsi" w:cstheme="majorHAnsi"/>
                <w:sz w:val="22"/>
                <w:szCs w:val="22"/>
              </w:rPr>
              <w:t>panela</w:t>
            </w:r>
            <w:proofErr w:type="spellEnd"/>
            <w:r w:rsidRPr="00AB07E0">
              <w:rPr>
                <w:rFonts w:asciiTheme="majorHAnsi" w:hAnsiTheme="majorHAnsi" w:cstheme="majorHAnsi"/>
                <w:sz w:val="22"/>
                <w:szCs w:val="22"/>
              </w:rPr>
              <w:t xml:space="preserve"> zamykana na klucz służąca do ochrony nieautoryzowanego dostępu do dysków twardych. </w:t>
            </w:r>
          </w:p>
          <w:p w14:paraId="4AB052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wyłączenia w BIOS funkcji przycisku zasilania. </w:t>
            </w:r>
          </w:p>
          <w:p w14:paraId="695E385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BIOS ma możliwość przejścia do bezpiecznego trybu rozruchowego z możliwością zarządzania blokadą zasilania, panelem sterowania oraz zmianą hasła </w:t>
            </w:r>
          </w:p>
          <w:p w14:paraId="5EA50DC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Wbudowany czujnik otwarcia obudowy współpracujący z BIOS i kartą zarządzającą. </w:t>
            </w:r>
          </w:p>
          <w:p w14:paraId="7D0E0B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TPM 2.0 </w:t>
            </w:r>
          </w:p>
          <w:p w14:paraId="1ECB767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dynamicznego włączania I wyłączania portów USB na obudowie – bez potrzeby restartu serwera</w:t>
            </w:r>
          </w:p>
          <w:p w14:paraId="7E8CDDF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wymazania danych ze znajdujących się dysków wewnątrz serwera – niezależne od zainstalowanego systemu operacyjnego, uruchamiane z poziomu zarządzania serwerem</w:t>
            </w:r>
          </w:p>
          <w:p w14:paraId="7D2D318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Diagnostyka</w:t>
            </w:r>
            <w:r w:rsidRPr="00AB07E0">
              <w:rPr>
                <w:rFonts w:asciiTheme="majorHAnsi" w:hAnsiTheme="majorHAnsi" w:cstheme="majorHAnsi"/>
                <w:sz w:val="22"/>
                <w:szCs w:val="22"/>
              </w:rPr>
              <w:tab/>
              <w:t xml:space="preserve">Serwer wyposażony w panel LCD umieszczony na froncie obudowy, umożliwiający wyświetlenie informacji o stanie procesora, pamięci, dysków, </w:t>
            </w:r>
            <w:proofErr w:type="spellStart"/>
            <w:r w:rsidRPr="00AB07E0">
              <w:rPr>
                <w:rFonts w:asciiTheme="majorHAnsi" w:hAnsiTheme="majorHAnsi" w:cstheme="majorHAnsi"/>
                <w:sz w:val="22"/>
                <w:szCs w:val="22"/>
              </w:rPr>
              <w:t>BIOS’u</w:t>
            </w:r>
            <w:proofErr w:type="spellEnd"/>
            <w:r w:rsidRPr="00AB07E0">
              <w:rPr>
                <w:rFonts w:asciiTheme="majorHAnsi" w:hAnsiTheme="majorHAnsi" w:cstheme="majorHAnsi"/>
                <w:sz w:val="22"/>
                <w:szCs w:val="22"/>
              </w:rPr>
              <w:t>, zasilaniu oraz temperaturze.</w:t>
            </w:r>
          </w:p>
          <w:p w14:paraId="49D2541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Karta Zarządzania</w:t>
            </w:r>
            <w:r w:rsidRPr="00AB07E0">
              <w:rPr>
                <w:rFonts w:asciiTheme="majorHAnsi" w:hAnsiTheme="majorHAnsi" w:cstheme="majorHAnsi"/>
                <w:sz w:val="22"/>
                <w:szCs w:val="22"/>
              </w:rPr>
              <w:tab/>
              <w:t>Niezależna od zainstalowanego na serwerze systemu operacyjnego posiadająca dedykowany port Gigabit Ethernet RJ-45 i umożliwiająca:</w:t>
            </w:r>
          </w:p>
          <w:p w14:paraId="24F027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zdalny dostęp do graficznego interfejsu Web karty zarządzającej;</w:t>
            </w:r>
          </w:p>
          <w:p w14:paraId="2C32029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zdalne monitorowanie i informowanie o statusie serwera (m.in. prędkości obrotowej wentylatorów, konfiguracji serwera);</w:t>
            </w:r>
          </w:p>
          <w:p w14:paraId="159913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szyfrowane połączenie (TLS) oraz autentykacje i autoryzację użytkownika;</w:t>
            </w:r>
          </w:p>
          <w:p w14:paraId="2C9E14C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podmontowania zdalnych wirtualnych napędów;</w:t>
            </w:r>
          </w:p>
          <w:p w14:paraId="478F300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wirtualną konsolę z dostępem do myszy, klawiatury;</w:t>
            </w:r>
          </w:p>
          <w:p w14:paraId="5B31E59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dla IPv6;</w:t>
            </w:r>
          </w:p>
          <w:p w14:paraId="2442A1E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WSMAN (Web Service for Management); SNMP; IPMI2.0,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w:t>
            </w:r>
          </w:p>
          <w:p w14:paraId="2B4A34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monitorowania w czasie rzeczywistym poboru prądu przez serwer;</w:t>
            </w:r>
          </w:p>
          <w:p w14:paraId="58C7FA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zdalnego ustawienia limitu poboru prądu przez konkretny serwer;</w:t>
            </w:r>
          </w:p>
          <w:p w14:paraId="0ADC205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integracja z Active Directory;</w:t>
            </w:r>
          </w:p>
          <w:p w14:paraId="39D28F8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obsługi przez dwóch administratorów jednocześnie;</w:t>
            </w:r>
          </w:p>
          <w:p w14:paraId="5DD96F5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t>
            </w:r>
            <w:proofErr w:type="spellStart"/>
            <w:r w:rsidRPr="00AB07E0">
              <w:rPr>
                <w:rFonts w:asciiTheme="majorHAnsi" w:hAnsiTheme="majorHAnsi" w:cstheme="majorHAnsi"/>
                <w:sz w:val="22"/>
                <w:szCs w:val="22"/>
              </w:rPr>
              <w:t>dynamic</w:t>
            </w:r>
            <w:proofErr w:type="spellEnd"/>
            <w:r w:rsidRPr="00AB07E0">
              <w:rPr>
                <w:rFonts w:asciiTheme="majorHAnsi" w:hAnsiTheme="majorHAnsi" w:cstheme="majorHAnsi"/>
                <w:sz w:val="22"/>
                <w:szCs w:val="22"/>
              </w:rPr>
              <w:t xml:space="preserve"> DNS;</w:t>
            </w:r>
          </w:p>
          <w:p w14:paraId="7991E82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wysyłanie do administratora maila z powiadomieniem o awarii lub zmianie konfiguracji sprzętowej.</w:t>
            </w:r>
          </w:p>
          <w:p w14:paraId="6D84D2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bezpośredniego zarządzania poprzez dedykowany port USB na przednim panelu serwera</w:t>
            </w:r>
          </w:p>
          <w:p w14:paraId="1B859B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zarządzania do 100 serwerów bezpośrednio z konsoli karty zarządzającej pojedynczego serwera</w:t>
            </w:r>
          </w:p>
          <w:p w14:paraId="6F9F3C9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Oprogramowanie do zarządzania</w:t>
            </w:r>
            <w:r w:rsidRPr="00AB07E0">
              <w:rPr>
                <w:rFonts w:asciiTheme="majorHAnsi" w:hAnsiTheme="majorHAnsi" w:cstheme="majorHAnsi"/>
                <w:sz w:val="22"/>
                <w:szCs w:val="22"/>
              </w:rPr>
              <w:tab/>
              <w:t xml:space="preserve">Możliwość zainstalowania oprogramowania producenta do zarządzania, spełniającego poniższe wymagania: </w:t>
            </w:r>
          </w:p>
          <w:p w14:paraId="4AE4DA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serwerów, urządzeń sieciowych oraz pamięci masowych </w:t>
            </w:r>
          </w:p>
          <w:p w14:paraId="48A60D1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Active Directory </w:t>
            </w:r>
          </w:p>
          <w:p w14:paraId="2550266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zarządzania dostarczonymi serwerami bez udziału dedykowanego agenta </w:t>
            </w:r>
          </w:p>
          <w:p w14:paraId="0EDF415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protokołów SNMP, IPMI, Linux SSH, </w:t>
            </w:r>
            <w:proofErr w:type="spellStart"/>
            <w:r w:rsidRPr="00AB07E0">
              <w:rPr>
                <w:rFonts w:asciiTheme="majorHAnsi" w:hAnsiTheme="majorHAnsi" w:cstheme="majorHAnsi"/>
                <w:sz w:val="22"/>
                <w:szCs w:val="22"/>
              </w:rPr>
              <w:t>Redfish</w:t>
            </w:r>
            <w:proofErr w:type="spellEnd"/>
            <w:r w:rsidRPr="00AB07E0">
              <w:rPr>
                <w:rFonts w:asciiTheme="majorHAnsi" w:hAnsiTheme="majorHAnsi" w:cstheme="majorHAnsi"/>
                <w:sz w:val="22"/>
                <w:szCs w:val="22"/>
              </w:rPr>
              <w:t xml:space="preserve"> </w:t>
            </w:r>
          </w:p>
          <w:p w14:paraId="25D9CE3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procesu wykrywania urządzeń w oparciu o harmonogram </w:t>
            </w:r>
          </w:p>
          <w:p w14:paraId="2FC7FAC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Szczegółowy opis wykrytych systemów oraz ich komponentów </w:t>
            </w:r>
          </w:p>
          <w:p w14:paraId="25EB867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eksportu raportu do CSV, HTML, XLS, PDF </w:t>
            </w:r>
          </w:p>
          <w:p w14:paraId="57937B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własnych raportów w oparciu o wszystkie informacje zawarte w inwentarzu. </w:t>
            </w:r>
          </w:p>
          <w:p w14:paraId="4FF39E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Grupowanie urządzeń w oparciu o kryteria użytkownika </w:t>
            </w:r>
          </w:p>
          <w:p w14:paraId="5024D41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automatycznie grup urządzeń w oparciu o dowolny element konfiguracji serwera np. Nazwa, lokalizacja, system operacyjny, obsadzenie slotów </w:t>
            </w:r>
            <w:proofErr w:type="spellStart"/>
            <w:r w:rsidRPr="00AB07E0">
              <w:rPr>
                <w:rFonts w:asciiTheme="majorHAnsi" w:hAnsiTheme="majorHAnsi" w:cstheme="majorHAnsi"/>
                <w:sz w:val="22"/>
                <w:szCs w:val="22"/>
              </w:rPr>
              <w:t>PCIe</w:t>
            </w:r>
            <w:proofErr w:type="spellEnd"/>
            <w:r w:rsidRPr="00AB07E0">
              <w:rPr>
                <w:rFonts w:asciiTheme="majorHAnsi" w:hAnsiTheme="majorHAnsi" w:cstheme="majorHAnsi"/>
                <w:sz w:val="22"/>
                <w:szCs w:val="22"/>
              </w:rPr>
              <w:t xml:space="preserve">, pozostałego czasu gwarancji </w:t>
            </w:r>
          </w:p>
          <w:p w14:paraId="2FEA83E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uruchamiania narzędzi zarządzających w poszczególnych urządzeniach </w:t>
            </w:r>
          </w:p>
          <w:p w14:paraId="52D3EC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Szybki podgląd stanu środowiska </w:t>
            </w:r>
          </w:p>
          <w:p w14:paraId="272C3B1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Podsumowanie stanu dla każdego urządzenia </w:t>
            </w:r>
          </w:p>
          <w:p w14:paraId="66E38D5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Szczegółowy status urządzenia/elementu/komponentu </w:t>
            </w:r>
          </w:p>
          <w:p w14:paraId="42B20DF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Generowanie alertów przy zmianie stanu urządzenia. </w:t>
            </w:r>
          </w:p>
          <w:p w14:paraId="43CF4C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Filtry raportów umożliwiające podgląd najważniejszych zdarzeń </w:t>
            </w:r>
          </w:p>
          <w:p w14:paraId="02A5377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Integracja z service </w:t>
            </w:r>
            <w:proofErr w:type="spellStart"/>
            <w:r w:rsidRPr="00AB07E0">
              <w:rPr>
                <w:rFonts w:asciiTheme="majorHAnsi" w:hAnsiTheme="majorHAnsi" w:cstheme="majorHAnsi"/>
                <w:sz w:val="22"/>
                <w:szCs w:val="22"/>
              </w:rPr>
              <w:t>desk</w:t>
            </w:r>
            <w:proofErr w:type="spellEnd"/>
            <w:r w:rsidRPr="00AB07E0">
              <w:rPr>
                <w:rFonts w:asciiTheme="majorHAnsi" w:hAnsiTheme="majorHAnsi" w:cstheme="majorHAnsi"/>
                <w:sz w:val="22"/>
                <w:szCs w:val="22"/>
              </w:rPr>
              <w:t xml:space="preserve"> producenta dostarczonej platformy sprzętowej </w:t>
            </w:r>
          </w:p>
          <w:p w14:paraId="174E62B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przejęcia zdalnego pulpitu </w:t>
            </w:r>
          </w:p>
          <w:p w14:paraId="352D07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podmontowania wirtualnego napędu </w:t>
            </w:r>
          </w:p>
          <w:p w14:paraId="1B87A89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Kreator umożliwiający dostosowanie akcji dla wybranych alertów </w:t>
            </w:r>
          </w:p>
          <w:p w14:paraId="3E5C09D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importu plików MIB </w:t>
            </w:r>
          </w:p>
          <w:p w14:paraId="6BF34F0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Przesyłanie alertów „as-</w:t>
            </w:r>
            <w:proofErr w:type="spellStart"/>
            <w:r w:rsidRPr="00AB07E0">
              <w:rPr>
                <w:rFonts w:asciiTheme="majorHAnsi" w:hAnsiTheme="majorHAnsi" w:cstheme="majorHAnsi"/>
                <w:sz w:val="22"/>
                <w:szCs w:val="22"/>
              </w:rPr>
              <w:t>is</w:t>
            </w:r>
            <w:proofErr w:type="spellEnd"/>
            <w:r w:rsidRPr="00AB07E0">
              <w:rPr>
                <w:rFonts w:asciiTheme="majorHAnsi" w:hAnsiTheme="majorHAnsi" w:cstheme="majorHAnsi"/>
                <w:sz w:val="22"/>
                <w:szCs w:val="22"/>
              </w:rPr>
              <w:t xml:space="preserve">” do innych konsol firm trzecich </w:t>
            </w:r>
          </w:p>
          <w:p w14:paraId="702BC76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Możliwość definiowania ról administratorów </w:t>
            </w:r>
          </w:p>
          <w:p w14:paraId="5A8D06F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aktualizacji oprogramowania wewnętrznego serwerów </w:t>
            </w:r>
          </w:p>
          <w:p w14:paraId="6F502DA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Aktualizacja oparta o wybranie źródła bibliotek (lokalna, on-line producenta oferowanego rozwiązania) </w:t>
            </w:r>
          </w:p>
          <w:p w14:paraId="71F370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oprogramowania wewnętrznego bez potrzeby instalacji agenta </w:t>
            </w:r>
          </w:p>
          <w:p w14:paraId="233A3C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automatycznego generowania i zgłaszania incydentów awarii bezpośrednio do centrum serwisowego producenta serwerów </w:t>
            </w:r>
          </w:p>
          <w:p w14:paraId="0C2A8CF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576D7BC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tworzenia sprzętowej konfiguracji bazowej i na jej podstawie weryfikacji środowiska w celu wykrycia rozbieżności. </w:t>
            </w:r>
          </w:p>
          <w:p w14:paraId="1E332C2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Wdrażanie serwerów, rozwiązań modularnych oraz przełączników sieciowych w oparciu o profile </w:t>
            </w:r>
          </w:p>
          <w:p w14:paraId="2C32D03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migracji ustawień serwera wraz z wirtualnymi adresami sieciowymi (MAC, WWN, IQN) między urządzeniami. </w:t>
            </w:r>
          </w:p>
          <w:p w14:paraId="346A3F8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Tworzenie gotowych paczek informacji umożliwiających zdiagnozowanie awarii urządzenia przez serwis producenta. </w:t>
            </w:r>
          </w:p>
          <w:p w14:paraId="6B13A8F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Zdalne uruchamianie diagnostyki serwera. </w:t>
            </w:r>
          </w:p>
          <w:p w14:paraId="6C4692F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Dedykowana aplikacja na urządzenia mobilne integrująca się z wyżej opisanymi oprogramowaniem zarządzającym. </w:t>
            </w:r>
          </w:p>
          <w:p w14:paraId="6A80788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Oprogramowanie dostarczane jako wirtualny </w:t>
            </w:r>
            <w:proofErr w:type="spellStart"/>
            <w:r w:rsidRPr="00AB07E0">
              <w:rPr>
                <w:rFonts w:asciiTheme="majorHAnsi" w:hAnsiTheme="majorHAnsi" w:cstheme="majorHAnsi"/>
                <w:sz w:val="22"/>
                <w:szCs w:val="22"/>
              </w:rPr>
              <w:t>appliance</w:t>
            </w:r>
            <w:proofErr w:type="spellEnd"/>
            <w:r w:rsidRPr="00AB07E0">
              <w:rPr>
                <w:rFonts w:asciiTheme="majorHAnsi" w:hAnsiTheme="majorHAnsi" w:cstheme="majorHAnsi"/>
                <w:sz w:val="22"/>
                <w:szCs w:val="22"/>
              </w:rPr>
              <w:t xml:space="preserve"> dla KVM, </w:t>
            </w:r>
            <w:proofErr w:type="spellStart"/>
            <w:r w:rsidRPr="00AB07E0">
              <w:rPr>
                <w:rFonts w:asciiTheme="majorHAnsi" w:hAnsiTheme="majorHAnsi" w:cstheme="majorHAnsi"/>
                <w:sz w:val="22"/>
                <w:szCs w:val="22"/>
              </w:rPr>
              <w:t>ESXi</w:t>
            </w:r>
            <w:proofErr w:type="spellEnd"/>
            <w:r w:rsidRPr="00AB07E0">
              <w:rPr>
                <w:rFonts w:asciiTheme="majorHAnsi" w:hAnsiTheme="majorHAnsi" w:cstheme="majorHAnsi"/>
                <w:sz w:val="22"/>
                <w:szCs w:val="22"/>
              </w:rPr>
              <w:t xml:space="preserve"> i Hyper-V. </w:t>
            </w:r>
          </w:p>
          <w:p w14:paraId="5D9C9D7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Certyfikaty</w:t>
            </w:r>
            <w:r w:rsidRPr="00AB07E0">
              <w:rPr>
                <w:rFonts w:asciiTheme="majorHAnsi" w:hAnsiTheme="majorHAnsi" w:cstheme="majorHAnsi"/>
                <w:sz w:val="22"/>
                <w:szCs w:val="22"/>
              </w:rPr>
              <w:tab/>
              <w:t>Serwer musi być wyprodukowany zgodnie z normą ISO-9001:2015, ISO-50001 oraz ISO-14001</w:t>
            </w:r>
          </w:p>
          <w:p w14:paraId="5C51066A"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musi posiadać deklaracja CE.</w:t>
            </w:r>
          </w:p>
          <w:p w14:paraId="2B6FEED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AB07E0">
              <w:rPr>
                <w:rFonts w:asciiTheme="majorHAnsi" w:hAnsiTheme="majorHAnsi" w:cstheme="majorHAnsi"/>
                <w:sz w:val="22"/>
                <w:szCs w:val="22"/>
              </w:rPr>
              <w:t>Epeat</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Bronze</w:t>
            </w:r>
            <w:proofErr w:type="spellEnd"/>
            <w:r w:rsidRPr="00AB07E0">
              <w:rPr>
                <w:rFonts w:asciiTheme="majorHAnsi" w:hAnsiTheme="majorHAnsi" w:cstheme="majorHAnsi"/>
                <w:sz w:val="22"/>
                <w:szCs w:val="22"/>
              </w:rPr>
              <w:t xml:space="preserve"> według normy wprowadzonej w 2019 roku - Wykonawca złoży dokument potwierdzający spełnianie wymogu.</w:t>
            </w:r>
          </w:p>
          <w:p w14:paraId="002AA24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Oferowany serwer musi znajdować się na liście Windows Server </w:t>
            </w:r>
            <w:proofErr w:type="spellStart"/>
            <w:r w:rsidRPr="00AB07E0">
              <w:rPr>
                <w:rFonts w:asciiTheme="majorHAnsi" w:hAnsiTheme="majorHAnsi" w:cstheme="majorHAnsi"/>
                <w:sz w:val="22"/>
                <w:szCs w:val="22"/>
              </w:rPr>
              <w:t>Catalog</w:t>
            </w:r>
            <w:proofErr w:type="spellEnd"/>
            <w:r w:rsidRPr="00AB07E0">
              <w:rPr>
                <w:rFonts w:asciiTheme="majorHAnsi" w:hAnsiTheme="majorHAnsi" w:cstheme="majorHAnsi"/>
                <w:sz w:val="22"/>
                <w:szCs w:val="22"/>
              </w:rPr>
              <w:t xml:space="preserve"> i posiadać status „</w:t>
            </w:r>
            <w:proofErr w:type="spellStart"/>
            <w:r w:rsidRPr="00AB07E0">
              <w:rPr>
                <w:rFonts w:asciiTheme="majorHAnsi" w:hAnsiTheme="majorHAnsi" w:cstheme="majorHAnsi"/>
                <w:sz w:val="22"/>
                <w:szCs w:val="22"/>
              </w:rPr>
              <w:t>Certified</w:t>
            </w:r>
            <w:proofErr w:type="spellEnd"/>
            <w:r w:rsidRPr="00AB07E0">
              <w:rPr>
                <w:rFonts w:asciiTheme="majorHAnsi" w:hAnsiTheme="majorHAnsi" w:cstheme="majorHAnsi"/>
                <w:sz w:val="22"/>
                <w:szCs w:val="22"/>
              </w:rPr>
              <w:t xml:space="preserve"> for Windows” dla systemów Microsoft </w:t>
            </w:r>
            <w:r w:rsidRPr="00AB07E0">
              <w:rPr>
                <w:rFonts w:asciiTheme="majorHAnsi" w:hAnsiTheme="majorHAnsi" w:cstheme="majorHAnsi"/>
                <w:sz w:val="22"/>
                <w:szCs w:val="22"/>
              </w:rPr>
              <w:lastRenderedPageBreak/>
              <w:t>Windows Server 2016, Microsoft Windows Server 2019, Microsoft Windows Server 2022.</w:t>
            </w:r>
          </w:p>
          <w:p w14:paraId="7E9F133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Dokumentacja użytkownika</w:t>
            </w:r>
            <w:r w:rsidRPr="00AB07E0">
              <w:rPr>
                <w:rFonts w:asciiTheme="majorHAnsi" w:hAnsiTheme="majorHAnsi" w:cstheme="majorHAnsi"/>
                <w:sz w:val="22"/>
                <w:szCs w:val="22"/>
              </w:rPr>
              <w:tab/>
              <w:t>Zamawiający wymaga dokumentacji w języku polskim lub angielskim.</w:t>
            </w:r>
          </w:p>
          <w:p w14:paraId="37B0238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telefonicznego sprawdzenia konfiguracji sprzętowej serwera oraz warunków gwarancji po podaniu numeru seryjnego bezpośrednio u producenta lub jego przedstawiciela.</w:t>
            </w:r>
          </w:p>
          <w:p w14:paraId="7B4EF8E1" w14:textId="2403C60D"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Warunki gwarancji</w:t>
            </w:r>
            <w:r w:rsidRPr="00AB07E0">
              <w:rPr>
                <w:rFonts w:asciiTheme="majorHAnsi" w:hAnsiTheme="majorHAnsi" w:cstheme="majorHAnsi"/>
                <w:sz w:val="22"/>
                <w:szCs w:val="22"/>
              </w:rPr>
              <w:tab/>
            </w:r>
            <w:r w:rsidR="00A978C7" w:rsidRPr="00AB07E0">
              <w:rPr>
                <w:rFonts w:asciiTheme="majorHAnsi" w:hAnsiTheme="majorHAnsi" w:cstheme="majorHAnsi"/>
                <w:sz w:val="22"/>
                <w:szCs w:val="22"/>
              </w:rPr>
              <w:t>……….</w:t>
            </w:r>
            <w:r w:rsidRPr="00AB07E0">
              <w:rPr>
                <w:rFonts w:asciiTheme="majorHAnsi" w:hAnsiTheme="majorHAnsi" w:cstheme="majorHAnsi"/>
                <w:sz w:val="22"/>
                <w:szCs w:val="22"/>
              </w:rPr>
              <w:t xml:space="preserve"> lat gwarancji producenta</w:t>
            </w:r>
          </w:p>
          <w:p w14:paraId="1FAEDAF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zgłaszania zdarzeń serwisowych w trybie 24/7/365 następującymi kanałami: telefonicznie, przez Internet oraz z wykorzystaniem aplikacji. </w:t>
            </w:r>
          </w:p>
          <w:p w14:paraId="1212AF5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71DE4B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oczekuje bezpośredniego dostępu do wykwalifikowanej kadry inżynierów technicznych a w przypadku konieczności eskalacji zgłoszenia serwisowego wyznaczonego Kierownika Eskalacji po stronie wykonawcy.</w:t>
            </w:r>
          </w:p>
          <w:p w14:paraId="780D74E4"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wymaga pojedynczego punktu kontaktu dla całego rozwiązania producenta, w tym także sprzedanego oprogramowania. </w:t>
            </w:r>
          </w:p>
          <w:p w14:paraId="374A55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Zgłoszenie przyjęte jest potwierdzane przez zespół pomocy technicznej (mail/telefon / </w:t>
            </w:r>
            <w:r w:rsidRPr="00AB07E0">
              <w:rPr>
                <w:rFonts w:asciiTheme="majorHAnsi" w:hAnsiTheme="majorHAnsi" w:cstheme="majorHAnsi"/>
                <w:sz w:val="22"/>
                <w:szCs w:val="22"/>
              </w:rPr>
              <w:lastRenderedPageBreak/>
              <w:t>aplikacja / portal) przez nadanie unikalnego numeru zgłoszenia pozwalającego na identyfikację zgłoszenia w trakcie realizacji naprawy i po jej zakończeniu.</w:t>
            </w:r>
          </w:p>
          <w:p w14:paraId="39B26D0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możliwości samodzielnego kwalifikowania poziomu ważności naprawy. </w:t>
            </w:r>
          </w:p>
          <w:p w14:paraId="0D0E4D1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sprawdzenia statusu gwarancji poprzez stronę producenta podając unikatowy numer urządzenia oraz pobieranie uaktualnień </w:t>
            </w:r>
            <w:proofErr w:type="spellStart"/>
            <w:r w:rsidRPr="00AB07E0">
              <w:rPr>
                <w:rFonts w:asciiTheme="majorHAnsi" w:hAnsiTheme="majorHAnsi" w:cstheme="majorHAnsi"/>
                <w:sz w:val="22"/>
                <w:szCs w:val="22"/>
              </w:rPr>
              <w:t>mikrokodu</w:t>
            </w:r>
            <w:proofErr w:type="spellEnd"/>
            <w:r w:rsidRPr="00AB07E0">
              <w:rPr>
                <w:rFonts w:asciiTheme="majorHAnsi" w:hAnsiTheme="majorHAnsi" w:cstheme="majorHAnsi"/>
                <w:sz w:val="22"/>
                <w:szCs w:val="22"/>
              </w:rPr>
              <w:t xml:space="preserve"> oraz sterowników nawet w przypadku wygaśnięcia gwarancji serwera.</w:t>
            </w:r>
          </w:p>
          <w:p w14:paraId="78AF214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Zamawiający oczekuje nieodpłatnego udostępnienia narzędzi serwisowych i procesów wsparcia umożliwiających: Wykrywanie usterek sprzętowych z predykcją awarii. </w:t>
            </w:r>
          </w:p>
          <w:p w14:paraId="719C58B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Automatyczną diagnostykę i zdalne otwieranie zgłoszeń serwisowych.</w:t>
            </w:r>
          </w:p>
          <w:p w14:paraId="1603454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1684CF6B"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rozszerzenia gwarancji przez producenta do 7 lat.</w:t>
            </w:r>
          </w:p>
          <w:p w14:paraId="0015F891"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Firma serwisująca musi posiadać ISO 9001:2015 oraz ISO-27001 na świadczenie usług serwisowych oraz posiadać autoryzacje producenta urządzeń – dokumenty potwierdzające należy załączyć do oferty.</w:t>
            </w:r>
          </w:p>
          <w:p w14:paraId="65EBEBC9" w14:textId="65ED8B18" w:rsidR="00D66093"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Wymagane dołączenie do oferty oświadczenia Producenta potwierdzając, że Serwis urządzeń będzie realizowany bezpośrednio przez Producenta i/lub we współpracy z Autoryzowanym Partnerem Serwisowym Producenta.</w:t>
            </w:r>
          </w:p>
          <w:p w14:paraId="63377A60" w14:textId="77777777" w:rsidR="00D66093" w:rsidRPr="00AB07E0" w:rsidRDefault="00D66093" w:rsidP="007A5F95">
            <w:pPr>
              <w:spacing w:after="120" w:line="276" w:lineRule="auto"/>
              <w:rPr>
                <w:rFonts w:asciiTheme="majorHAnsi" w:hAnsiTheme="majorHAnsi" w:cstheme="majorHAnsi"/>
              </w:rPr>
            </w:pPr>
          </w:p>
          <w:p w14:paraId="637892EA" w14:textId="77777777" w:rsidR="00D66093" w:rsidRPr="00AB07E0" w:rsidRDefault="00D66093" w:rsidP="007A5F95">
            <w:pPr>
              <w:spacing w:after="120" w:line="276" w:lineRule="auto"/>
              <w:rPr>
                <w:rFonts w:asciiTheme="majorHAnsi" w:hAnsiTheme="majorHAnsi" w:cstheme="majorHAnsi"/>
              </w:rPr>
            </w:pPr>
          </w:p>
          <w:p w14:paraId="232193BB" w14:textId="625EA1F8"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r w:rsidR="004500F8" w:rsidRPr="00AB07E0">
              <w:rPr>
                <w:rFonts w:asciiTheme="majorHAnsi" w:hAnsiTheme="majorHAnsi" w:cstheme="majorHAnsi"/>
              </w:rPr>
              <w:t>*</w:t>
            </w:r>
            <w:r w:rsidRPr="00AB07E0">
              <w:rPr>
                <w:rFonts w:asciiTheme="majorHAnsi" w:hAnsiTheme="majorHAnsi" w:cstheme="majorHAnsi"/>
              </w:rPr>
              <w:t>.</w:t>
            </w:r>
          </w:p>
          <w:p w14:paraId="5A2D3F21" w14:textId="77777777" w:rsidR="004500F8" w:rsidRPr="00AB07E0" w:rsidRDefault="004500F8" w:rsidP="007A5F95">
            <w:pPr>
              <w:spacing w:after="120" w:line="276" w:lineRule="auto"/>
              <w:rPr>
                <w:rFonts w:asciiTheme="majorHAnsi" w:hAnsiTheme="majorHAnsi" w:cstheme="majorHAnsi"/>
                <w:b/>
                <w:bCs/>
              </w:rPr>
            </w:pPr>
            <w:r w:rsidRPr="00AB07E0">
              <w:rPr>
                <w:rFonts w:asciiTheme="majorHAnsi" w:hAnsiTheme="majorHAnsi" w:cstheme="majorHAnsi"/>
                <w:b/>
                <w:bCs/>
              </w:rPr>
              <w:t>Oprogramowanie do zarządzania:</w:t>
            </w:r>
          </w:p>
          <w:p w14:paraId="14DBB8CC"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Producent: ………………………</w:t>
            </w:r>
          </w:p>
          <w:p w14:paraId="4C4D1B7D"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Nazwa i wersja: ………………………………</w:t>
            </w:r>
          </w:p>
          <w:p w14:paraId="452458C9" w14:textId="77777777" w:rsidR="004500F8" w:rsidRPr="00AB07E0" w:rsidRDefault="00D67735"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tc>
      </w:tr>
      <w:bookmarkEnd w:id="6"/>
      <w:tr w:rsidR="00D738CA" w:rsidRPr="00AB07E0" w14:paraId="19931484" w14:textId="77777777" w:rsidTr="002F46CB">
        <w:tc>
          <w:tcPr>
            <w:tcW w:w="5524" w:type="dxa"/>
          </w:tcPr>
          <w:p w14:paraId="211539DB"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b/>
                <w:bCs/>
              </w:rPr>
              <w:lastRenderedPageBreak/>
              <w:t xml:space="preserve">Certyfikaty i dokumenty: </w:t>
            </w:r>
            <w:r w:rsidRPr="00AB07E0">
              <w:rPr>
                <w:rFonts w:asciiTheme="majorHAnsi" w:hAnsiTheme="majorHAnsi" w:cstheme="majorHAnsi"/>
              </w:rPr>
              <w:t>Zamawiający wymaga dołączenia do oferty poniższych dokumentów:</w:t>
            </w:r>
          </w:p>
          <w:p w14:paraId="465941D4"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bookmarkStart w:id="7" w:name="_Hlk117591950"/>
            <w:r w:rsidRPr="00AB07E0">
              <w:rPr>
                <w:rFonts w:asciiTheme="majorHAnsi" w:hAnsiTheme="majorHAnsi" w:cstheme="majorHAnsi"/>
              </w:rPr>
              <w:t>Certyfikat ISO 50001 lub równoważny dla producenta serwera;</w:t>
            </w:r>
          </w:p>
          <w:p w14:paraId="693F2F7D"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14001 lub równoważny dla producenta serwera;</w:t>
            </w:r>
          </w:p>
          <w:p w14:paraId="380DC792"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Certyfikat ISO 9001 lub równoważny producenta o produkowaniu sprzętu zgodnie z tą normą;</w:t>
            </w:r>
          </w:p>
          <w:p w14:paraId="03ADFADE"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Certyfikat ISO 9001 na świadczenie usług serwisowych oraz posiadanie autoryzacji producenta urządzeń dla firmy serwisującej; </w:t>
            </w:r>
          </w:p>
          <w:p w14:paraId="447DCD6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Serwer musi posiadać deklaracja CE.</w:t>
            </w:r>
          </w:p>
          <w:p w14:paraId="293E799C" w14:textId="77777777" w:rsidR="00FA5B62" w:rsidRPr="00AB07E0" w:rsidRDefault="00FA5B62" w:rsidP="007A5F95">
            <w:pPr>
              <w:pStyle w:val="Akapitzlist"/>
              <w:numPr>
                <w:ilvl w:val="0"/>
                <w:numId w:val="4"/>
              </w:numPr>
              <w:spacing w:after="120"/>
              <w:ind w:left="284" w:hanging="284"/>
              <w:contextualSpacing w:val="0"/>
              <w:rPr>
                <w:rFonts w:asciiTheme="majorHAnsi" w:hAnsiTheme="majorHAnsi" w:cstheme="majorHAnsi"/>
              </w:rPr>
            </w:pPr>
            <w:r w:rsidRPr="00AB07E0">
              <w:rPr>
                <w:rFonts w:asciiTheme="majorHAnsi" w:hAnsiTheme="majorHAnsi" w:cstheme="majorHAnsi"/>
              </w:rPr>
              <w:t xml:space="preserve">Oferowany serwer musi znajdować się na liście Windows Server </w:t>
            </w:r>
            <w:proofErr w:type="spellStart"/>
            <w:r w:rsidRPr="00AB07E0">
              <w:rPr>
                <w:rFonts w:asciiTheme="majorHAnsi" w:hAnsiTheme="majorHAnsi" w:cstheme="majorHAnsi"/>
              </w:rPr>
              <w:t>Catalog</w:t>
            </w:r>
            <w:proofErr w:type="spellEnd"/>
            <w:r w:rsidRPr="00AB07E0">
              <w:rPr>
                <w:rFonts w:asciiTheme="majorHAnsi" w:hAnsiTheme="majorHAnsi" w:cstheme="majorHAnsi"/>
              </w:rPr>
              <w:t xml:space="preserve"> i posiadać status „</w:t>
            </w:r>
            <w:proofErr w:type="spellStart"/>
            <w:r w:rsidRPr="00AB07E0">
              <w:rPr>
                <w:rFonts w:asciiTheme="majorHAnsi" w:hAnsiTheme="majorHAnsi" w:cstheme="majorHAnsi"/>
              </w:rPr>
              <w:t>Certified</w:t>
            </w:r>
            <w:proofErr w:type="spellEnd"/>
            <w:r w:rsidRPr="00AB07E0">
              <w:rPr>
                <w:rFonts w:asciiTheme="majorHAnsi" w:hAnsiTheme="majorHAnsi" w:cstheme="majorHAnsi"/>
              </w:rPr>
              <w:t xml:space="preserve"> for Windows” dla systemów x64, Microsoft Windows Server 2022, Microsoft Windows Server 2019.</w:t>
            </w:r>
          </w:p>
          <w:p w14:paraId="5CCC1330" w14:textId="77777777" w:rsidR="00D738CA" w:rsidRPr="00AB07E0" w:rsidRDefault="00D738CA" w:rsidP="007A5F95">
            <w:pPr>
              <w:pStyle w:val="Akapitzlist"/>
              <w:numPr>
                <w:ilvl w:val="0"/>
                <w:numId w:val="4"/>
              </w:numPr>
              <w:spacing w:after="120"/>
              <w:ind w:left="306" w:hanging="232"/>
              <w:contextualSpacing w:val="0"/>
              <w:rPr>
                <w:rFonts w:asciiTheme="majorHAnsi" w:hAnsiTheme="majorHAnsi" w:cstheme="majorHAnsi"/>
              </w:rPr>
            </w:pPr>
            <w:r w:rsidRPr="00AB07E0">
              <w:rPr>
                <w:rFonts w:asciiTheme="majorHAnsi" w:hAnsiTheme="majorHAnsi" w:cstheme="majorHAnsi"/>
              </w:rPr>
              <w:t xml:space="preserve">Oświadczenia Producenta </w:t>
            </w:r>
            <w:r w:rsidR="008B37E9" w:rsidRPr="00AB07E0">
              <w:rPr>
                <w:rFonts w:asciiTheme="majorHAnsi" w:hAnsiTheme="majorHAnsi" w:cstheme="majorHAnsi"/>
              </w:rPr>
              <w:t xml:space="preserve">lub Wykonawcy </w:t>
            </w:r>
            <w:r w:rsidRPr="00AB07E0">
              <w:rPr>
                <w:rFonts w:asciiTheme="majorHAnsi" w:hAnsiTheme="majorHAnsi" w:cstheme="majorHAnsi"/>
              </w:rPr>
              <w:t xml:space="preserve">potwierdzające, że Serwis urządzeń będzie realizowany bezpośrednio przez Producenta i/lub we współpracy z Autoryzowanym Partnerem Serwisowym Producenta oraz, że w przypadku wystąpienia awarii dysku twardego w urządzeniu objętym aktywnym wparciem </w:t>
            </w:r>
            <w:r w:rsidRPr="00AB07E0">
              <w:rPr>
                <w:rFonts w:asciiTheme="majorHAnsi" w:hAnsiTheme="majorHAnsi" w:cstheme="majorHAnsi"/>
              </w:rPr>
              <w:lastRenderedPageBreak/>
              <w:t>technicznym, uszkodzon</w:t>
            </w:r>
            <w:r w:rsidR="001200EB" w:rsidRPr="00AB07E0">
              <w:rPr>
                <w:rFonts w:asciiTheme="majorHAnsi" w:hAnsiTheme="majorHAnsi" w:cstheme="majorHAnsi"/>
              </w:rPr>
              <w:t xml:space="preserve">y </w:t>
            </w:r>
            <w:r w:rsidRPr="00AB07E0">
              <w:rPr>
                <w:rFonts w:asciiTheme="majorHAnsi" w:hAnsiTheme="majorHAnsi" w:cstheme="majorHAnsi"/>
              </w:rPr>
              <w:t>dysk twardy pozostaje u Zamawiającego</w:t>
            </w:r>
            <w:bookmarkEnd w:id="7"/>
            <w:r w:rsidRPr="00AB07E0">
              <w:rPr>
                <w:rFonts w:asciiTheme="majorHAnsi" w:hAnsiTheme="majorHAnsi" w:cstheme="majorHAnsi"/>
              </w:rPr>
              <w:t>.</w:t>
            </w:r>
          </w:p>
        </w:tc>
        <w:tc>
          <w:tcPr>
            <w:tcW w:w="4530" w:type="dxa"/>
          </w:tcPr>
          <w:p w14:paraId="1C08F726"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Do oferty załączono poniższe dokumenty:</w:t>
            </w:r>
          </w:p>
          <w:p w14:paraId="1EFE3710" w14:textId="77777777" w:rsidR="007A5F95" w:rsidRPr="00AB07E0" w:rsidRDefault="007A5F95" w:rsidP="007A5F95">
            <w:pPr>
              <w:spacing w:after="120" w:line="276" w:lineRule="auto"/>
              <w:rPr>
                <w:rFonts w:asciiTheme="majorHAnsi" w:hAnsiTheme="majorHAnsi" w:cstheme="majorHAnsi"/>
              </w:rPr>
            </w:pPr>
            <w:r w:rsidRPr="00AB07E0">
              <w:rPr>
                <w:rFonts w:asciiTheme="majorHAnsi" w:hAnsiTheme="majorHAnsi" w:cstheme="majorHAnsi"/>
              </w:rPr>
              <w:t>………………</w:t>
            </w:r>
          </w:p>
        </w:tc>
      </w:tr>
      <w:tr w:rsidR="00D738CA" w:rsidRPr="00AB07E0" w14:paraId="70180880" w14:textId="77777777" w:rsidTr="002F46CB">
        <w:tc>
          <w:tcPr>
            <w:tcW w:w="5524" w:type="dxa"/>
          </w:tcPr>
          <w:p w14:paraId="3A86CC2B" w14:textId="1CC56270" w:rsidR="00D66093" w:rsidRPr="00AB07E0" w:rsidRDefault="00D738CA" w:rsidP="00D66093">
            <w:pPr>
              <w:spacing w:after="120" w:line="276" w:lineRule="auto"/>
              <w:rPr>
                <w:rFonts w:asciiTheme="majorHAnsi" w:hAnsiTheme="majorHAnsi" w:cstheme="majorHAnsi"/>
              </w:rPr>
            </w:pPr>
            <w:r w:rsidRPr="00AB07E0">
              <w:rPr>
                <w:rFonts w:asciiTheme="majorHAnsi" w:hAnsiTheme="majorHAnsi" w:cstheme="majorHAnsi"/>
                <w:b/>
                <w:bCs/>
              </w:rPr>
              <w:t>System operacyjny serwera</w:t>
            </w:r>
            <w:r w:rsidRPr="00AB07E0">
              <w:rPr>
                <w:rFonts w:asciiTheme="majorHAnsi" w:hAnsiTheme="majorHAnsi" w:cstheme="majorHAnsi"/>
              </w:rPr>
              <w:t xml:space="preserve">: </w:t>
            </w:r>
          </w:p>
          <w:p w14:paraId="1D9C142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operacyjny/System wirtualizacji</w:t>
            </w:r>
            <w:r w:rsidRPr="00AB07E0">
              <w:rPr>
                <w:rFonts w:asciiTheme="majorHAnsi" w:hAnsiTheme="majorHAnsi" w:cstheme="majorHAnsi"/>
                <w:sz w:val="22"/>
                <w:szCs w:val="22"/>
              </w:rPr>
              <w:tab/>
              <w:t>Microsoft Windows Serwer Standard 2022 wraz z:</w:t>
            </w:r>
          </w:p>
          <w:p w14:paraId="07BCCB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30x licencja dostępowa Windows Server 2022/2019 User </w:t>
            </w:r>
            <w:proofErr w:type="spellStart"/>
            <w:r w:rsidRPr="00AB07E0">
              <w:rPr>
                <w:rFonts w:asciiTheme="majorHAnsi" w:hAnsiTheme="majorHAnsi" w:cstheme="majorHAnsi"/>
                <w:sz w:val="22"/>
                <w:szCs w:val="22"/>
              </w:rPr>
              <w:t>CALs</w:t>
            </w:r>
            <w:proofErr w:type="spellEnd"/>
            <w:r w:rsidRPr="00AB07E0">
              <w:rPr>
                <w:rFonts w:asciiTheme="majorHAnsi" w:hAnsiTheme="majorHAnsi" w:cstheme="majorHAnsi"/>
                <w:sz w:val="22"/>
                <w:szCs w:val="22"/>
              </w:rPr>
              <w:t xml:space="preserve"> </w:t>
            </w:r>
          </w:p>
          <w:p w14:paraId="70E46F0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lub równoważny spełniający min. poniższe wymagania: </w:t>
            </w:r>
          </w:p>
          <w:p w14:paraId="06851E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Licencja musi uprawniać do uruchamiania serwerowego systemu operacyjnego w środowisku fizycznym i dwóch wirtualnych środowiskach serwerowego systemu operacyjnego za pomocą wbudowanych mechanizmów wirtualizacji. </w:t>
            </w:r>
          </w:p>
          <w:p w14:paraId="3BF1DAC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wykorzystywania 64 procesorów wirtualnych oraz 1TB pamięci RAM i dysku o pojemności min. 64TB przez każdy wirtualny serwerowy system operacyjny. </w:t>
            </w:r>
          </w:p>
          <w:p w14:paraId="48627F5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maszyn wirtualnych bez zatrzymywania ich pracy między fizycznymi serwerami z uruchomionym mechanizmem wirtualizacji (</w:t>
            </w:r>
            <w:proofErr w:type="spellStart"/>
            <w:r w:rsidRPr="00AB07E0">
              <w:rPr>
                <w:rFonts w:asciiTheme="majorHAnsi" w:hAnsiTheme="majorHAnsi" w:cstheme="majorHAnsi"/>
                <w:sz w:val="22"/>
                <w:szCs w:val="22"/>
              </w:rPr>
              <w:t>hypervisor</w:t>
            </w:r>
            <w:proofErr w:type="spellEnd"/>
            <w:r w:rsidRPr="00AB07E0">
              <w:rPr>
                <w:rFonts w:asciiTheme="majorHAnsi" w:hAnsiTheme="majorHAnsi" w:cstheme="majorHAnsi"/>
                <w:sz w:val="22"/>
                <w:szCs w:val="22"/>
              </w:rPr>
              <w:t xml:space="preserve">) przez sieć Ethernet, bez konieczności stosowania dodatkowych mechanizmów współdzielenia pamięci. </w:t>
            </w:r>
          </w:p>
          <w:p w14:paraId="05BC53A0"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pamięci RAM bez przerywania pracy. </w:t>
            </w:r>
          </w:p>
          <w:p w14:paraId="24E0CF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(na umożliwiającym to sprzęcie) dodawania i wymiany procesorów bez przerywania pracy. </w:t>
            </w:r>
          </w:p>
          <w:p w14:paraId="5F93D1C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Automatyczna weryfikacja cyfrowych sygnatur sterowników w celu sprawdzenia czy sterownik przeszedł testy jakości przeprowadzone przez producenta systemu operacyjnego. </w:t>
            </w:r>
          </w:p>
          <w:p w14:paraId="44E31CA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dynamicznego obniżania poboru energii przez rdzenie procesorów niewykorzystywane w bieżącej pracy. </w:t>
            </w:r>
          </w:p>
          <w:p w14:paraId="57CFF5D5"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 ten musi uwzględniać specyfikę procesorów wyposażonych w mechanizmy </w:t>
            </w:r>
            <w:proofErr w:type="spellStart"/>
            <w:r w:rsidRPr="00AB07E0">
              <w:rPr>
                <w:rFonts w:asciiTheme="majorHAnsi" w:hAnsiTheme="majorHAnsi" w:cstheme="majorHAnsi"/>
                <w:sz w:val="22"/>
                <w:szCs w:val="22"/>
              </w:rPr>
              <w:t>Hyper-Threading</w:t>
            </w:r>
            <w:proofErr w:type="spellEnd"/>
            <w:r w:rsidRPr="00AB07E0">
              <w:rPr>
                <w:rFonts w:asciiTheme="majorHAnsi" w:hAnsiTheme="majorHAnsi" w:cstheme="majorHAnsi"/>
                <w:sz w:val="22"/>
                <w:szCs w:val="22"/>
              </w:rPr>
              <w:t xml:space="preserve">; </w:t>
            </w:r>
          </w:p>
          <w:p w14:paraId="6016D62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w:t>
            </w:r>
            <w:r w:rsidRPr="00AB07E0">
              <w:rPr>
                <w:rFonts w:asciiTheme="majorHAnsi" w:hAnsiTheme="majorHAnsi" w:cstheme="majorHAnsi"/>
                <w:sz w:val="22"/>
                <w:szCs w:val="22"/>
              </w:rPr>
              <w:tab/>
              <w:t xml:space="preserve">Wbudowany mechanizm klasyfikowania i indeksowania plików (dokumentów) w oparciu o ich zawartość. </w:t>
            </w:r>
          </w:p>
          <w:p w14:paraId="67236878"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Wbudowane szyfrowanie dysków przy pomocy mechanizmów posiadających certyfikat FIPS 140-2 lub równoważny wydany przez NIST lub inną agendę rządową zajmującą się bezpieczeństwem informacji. </w:t>
            </w:r>
          </w:p>
          <w:p w14:paraId="546BA18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uruchamianie aplikacji internetowych wykorzystujących technologię ASP.NET. </w:t>
            </w:r>
          </w:p>
          <w:p w14:paraId="402195E2"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dystrybucji ruchu sieciowego HTTP pomiędzy kilka serwerów. </w:t>
            </w:r>
          </w:p>
          <w:p w14:paraId="637FDC03"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Wbudowana zapora internetowa (firewall) z obsługą definiowanych reguł dla ochrony połączeń internetowych i intranetowych. </w:t>
            </w:r>
          </w:p>
          <w:p w14:paraId="3B2841EC"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Zlokalizowane w języku polskim, co najmniej następujące elementy: menu, przeglądarka internetowa, pomoc, komunikaty systemowe. </w:t>
            </w:r>
          </w:p>
          <w:p w14:paraId="1275C49E"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zmiany języka interfejsu po zainstalowaniu systemu, dla co najmniej 2 języków poprzez wybór z listy dostępnych lokalizacji. </w:t>
            </w:r>
          </w:p>
          <w:p w14:paraId="4B04989F"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Wsparcie dla większości powszechnie używanych urządzeń peryferyjnych (drukarek, urządzeń sieciowych, standardów USB, </w:t>
            </w:r>
            <w:proofErr w:type="spellStart"/>
            <w:r w:rsidRPr="00AB07E0">
              <w:rPr>
                <w:rFonts w:asciiTheme="majorHAnsi" w:hAnsiTheme="majorHAnsi" w:cstheme="majorHAnsi"/>
                <w:sz w:val="22"/>
                <w:szCs w:val="22"/>
              </w:rPr>
              <w:t>Plug&amp;Play</w:t>
            </w:r>
            <w:proofErr w:type="spellEnd"/>
            <w:r w:rsidRPr="00AB07E0">
              <w:rPr>
                <w:rFonts w:asciiTheme="majorHAnsi" w:hAnsiTheme="majorHAnsi" w:cstheme="majorHAnsi"/>
                <w:sz w:val="22"/>
                <w:szCs w:val="22"/>
              </w:rPr>
              <w:t xml:space="preserve">). </w:t>
            </w:r>
          </w:p>
          <w:p w14:paraId="0A5FE096"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zdalnej konfiguracji, administrowania oraz aktualizowania systemu. </w:t>
            </w:r>
          </w:p>
          <w:p w14:paraId="1B377F49"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Wsparcie dostępu do zasobu dyskowego SSO poprzez wiele ścieżek (</w:t>
            </w:r>
            <w:proofErr w:type="spellStart"/>
            <w:r w:rsidRPr="00AB07E0">
              <w:rPr>
                <w:rFonts w:asciiTheme="majorHAnsi" w:hAnsiTheme="majorHAnsi" w:cstheme="majorHAnsi"/>
                <w:sz w:val="22"/>
                <w:szCs w:val="22"/>
              </w:rPr>
              <w:t>Multipath</w:t>
            </w:r>
            <w:proofErr w:type="spellEnd"/>
            <w:r w:rsidRPr="00AB07E0">
              <w:rPr>
                <w:rFonts w:asciiTheme="majorHAnsi" w:hAnsiTheme="majorHAnsi" w:cstheme="majorHAnsi"/>
                <w:sz w:val="22"/>
                <w:szCs w:val="22"/>
              </w:rPr>
              <w:t xml:space="preserve">). </w:t>
            </w:r>
          </w:p>
          <w:p w14:paraId="3B1ACE1D"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Możliwość instalacji poprawek poprzez wgranie ich do obrazu instalacyjnego. </w:t>
            </w:r>
          </w:p>
          <w:p w14:paraId="0E620A07" w14:textId="77777777" w:rsidR="00D66093" w:rsidRPr="00AB07E0" w:rsidRDefault="00D66093" w:rsidP="00D66093">
            <w:pPr>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t>
            </w:r>
            <w:r w:rsidRPr="00AB07E0">
              <w:rPr>
                <w:rFonts w:asciiTheme="majorHAnsi" w:hAnsiTheme="majorHAnsi" w:cstheme="majorHAnsi"/>
                <w:sz w:val="22"/>
                <w:szCs w:val="22"/>
              </w:rPr>
              <w:tab/>
              <w:t xml:space="preserve">Mechanizmy zdalnej administracji oraz mechanizmy (również działające zdalnie) administracji przez skrypty. </w:t>
            </w:r>
          </w:p>
          <w:p w14:paraId="60535AA5" w14:textId="622759B3" w:rsidR="00D738CA" w:rsidRPr="00AB07E0" w:rsidRDefault="00D66093" w:rsidP="00D66093">
            <w:pPr>
              <w:spacing w:after="120" w:line="276" w:lineRule="auto"/>
              <w:rPr>
                <w:rFonts w:asciiTheme="majorHAnsi" w:hAnsiTheme="majorHAnsi" w:cstheme="majorHAnsi"/>
              </w:rPr>
            </w:pPr>
            <w:r w:rsidRPr="00AB07E0">
              <w:rPr>
                <w:rFonts w:asciiTheme="majorHAnsi" w:hAnsiTheme="majorHAnsi" w:cstheme="majorHAnsi"/>
                <w:sz w:val="22"/>
                <w:szCs w:val="22"/>
              </w:rPr>
              <w:t>•</w:t>
            </w:r>
            <w:r w:rsidRPr="00AB07E0">
              <w:rPr>
                <w:rFonts w:asciiTheme="majorHAnsi" w:hAnsiTheme="majorHAnsi" w:cstheme="majorHAnsi"/>
                <w:sz w:val="22"/>
                <w:szCs w:val="22"/>
              </w:rPr>
              <w:tab/>
              <w:t>Możliwość migracji konfiguracji systemu Microsoft Windows Serwer 2021/2016.</w:t>
            </w:r>
          </w:p>
        </w:tc>
        <w:tc>
          <w:tcPr>
            <w:tcW w:w="4530" w:type="dxa"/>
          </w:tcPr>
          <w:p w14:paraId="78C961A7"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60B42B38"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AEADE61"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 xml:space="preserve">Liczba licencji dostępowych </w:t>
            </w:r>
            <w:r w:rsidRPr="00BF7428">
              <w:rPr>
                <w:rFonts w:asciiTheme="majorHAnsi" w:hAnsiTheme="majorHAnsi" w:cstheme="majorHAnsi"/>
                <w:strike/>
              </w:rPr>
              <w:t>dla urządzeń</w:t>
            </w:r>
            <w:r w:rsidRPr="00AB07E0">
              <w:rPr>
                <w:rFonts w:asciiTheme="majorHAnsi" w:hAnsiTheme="majorHAnsi" w:cstheme="majorHAnsi"/>
              </w:rPr>
              <w:t>: ….. szt.</w:t>
            </w:r>
          </w:p>
          <w:p w14:paraId="1F6223AE"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t>Zaoferowane rozwiązanie spełnia/nie spełnia minimalne wymagania opisane w OPZ.</w:t>
            </w:r>
          </w:p>
          <w:p w14:paraId="12FF882E" w14:textId="77777777" w:rsidR="00D738CA" w:rsidRPr="00AB07E0" w:rsidRDefault="00D738CA" w:rsidP="007A5F95">
            <w:pPr>
              <w:spacing w:after="120" w:line="276" w:lineRule="auto"/>
              <w:rPr>
                <w:rFonts w:asciiTheme="majorHAnsi" w:hAnsiTheme="majorHAnsi" w:cstheme="majorHAnsi"/>
              </w:rPr>
            </w:pPr>
          </w:p>
        </w:tc>
      </w:tr>
      <w:tr w:rsidR="00D738CA" w:rsidRPr="00AB07E0" w14:paraId="25ECBC36" w14:textId="77777777" w:rsidTr="002F46CB">
        <w:tc>
          <w:tcPr>
            <w:tcW w:w="5524" w:type="dxa"/>
          </w:tcPr>
          <w:p w14:paraId="650B14C1" w14:textId="77777777" w:rsidR="00D738CA" w:rsidRPr="000B2A8D" w:rsidRDefault="00D738CA" w:rsidP="007A5F95">
            <w:pPr>
              <w:spacing w:after="120" w:line="276" w:lineRule="auto"/>
              <w:rPr>
                <w:rFonts w:asciiTheme="majorHAnsi" w:hAnsiTheme="majorHAnsi" w:cstheme="majorHAnsi"/>
                <w:strike/>
              </w:rPr>
            </w:pPr>
            <w:r w:rsidRPr="000B2A8D">
              <w:rPr>
                <w:rFonts w:asciiTheme="majorHAnsi" w:hAnsiTheme="majorHAnsi" w:cstheme="majorHAnsi"/>
                <w:b/>
                <w:bCs/>
                <w:strike/>
              </w:rPr>
              <w:t>Oprogramowanie do  Kopii Zapasowych</w:t>
            </w:r>
            <w:r w:rsidRPr="000B2A8D">
              <w:rPr>
                <w:rFonts w:asciiTheme="majorHAnsi" w:hAnsiTheme="majorHAnsi" w:cstheme="majorHAnsi"/>
                <w:strike/>
              </w:rPr>
              <w:t xml:space="preserve">. </w:t>
            </w:r>
          </w:p>
          <w:p w14:paraId="35D96B34"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b/>
                <w:bCs/>
                <w:strike/>
                <w:sz w:val="22"/>
                <w:szCs w:val="22"/>
              </w:rPr>
              <w:lastRenderedPageBreak/>
              <w:t>Wymagania funkcjonalne</w:t>
            </w:r>
            <w:r w:rsidRPr="000B2A8D">
              <w:rPr>
                <w:rFonts w:asciiTheme="majorHAnsi" w:hAnsiTheme="majorHAnsi" w:cstheme="majorHAnsi"/>
                <w:strike/>
                <w:sz w:val="22"/>
                <w:szCs w:val="22"/>
              </w:rPr>
              <w:tab/>
              <w:t>Oprogramowanie musi spełniać następujące funkcjonalności w zakresie minimum:</w:t>
            </w:r>
          </w:p>
          <w:p w14:paraId="70F27D35"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w:t>
            </w:r>
            <w:r w:rsidRPr="000B2A8D">
              <w:rPr>
                <w:rFonts w:asciiTheme="majorHAnsi" w:hAnsiTheme="majorHAnsi" w:cstheme="majorHAnsi"/>
                <w:strike/>
                <w:sz w:val="22"/>
                <w:szCs w:val="22"/>
              </w:rPr>
              <w:tab/>
              <w:t xml:space="preserve">Musi dawać możliwość backupu min 30 komputerów, 4 maszyny wirtualne, </w:t>
            </w:r>
          </w:p>
          <w:p w14:paraId="21BA59DC"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w:t>
            </w:r>
            <w:r w:rsidRPr="000B2A8D">
              <w:rPr>
                <w:rFonts w:asciiTheme="majorHAnsi" w:hAnsiTheme="majorHAnsi" w:cstheme="majorHAnsi"/>
                <w:strike/>
                <w:sz w:val="22"/>
                <w:szCs w:val="22"/>
              </w:rPr>
              <w:tab/>
              <w:t>Oprogramowanie musi działać w architekturze klient-serwer w oparciu o protokół TCP/IP, z centralnym modułem sterowania wykonywaniem kopii zapasowych z dysków komputerów klienckich</w:t>
            </w:r>
          </w:p>
          <w:p w14:paraId="05160D4A"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3.</w:t>
            </w:r>
            <w:r w:rsidRPr="000B2A8D">
              <w:rPr>
                <w:rFonts w:asciiTheme="majorHAnsi" w:hAnsiTheme="majorHAnsi" w:cstheme="majorHAnsi"/>
                <w:strike/>
                <w:sz w:val="22"/>
                <w:szCs w:val="22"/>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0B2A8D">
              <w:rPr>
                <w:rFonts w:asciiTheme="majorHAnsi" w:hAnsiTheme="majorHAnsi" w:cstheme="majorHAnsi"/>
                <w:strike/>
                <w:sz w:val="22"/>
                <w:szCs w:val="22"/>
              </w:rPr>
              <w:t>Synology</w:t>
            </w:r>
            <w:proofErr w:type="spellEnd"/>
          </w:p>
          <w:p w14:paraId="3A08847C"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4.</w:t>
            </w:r>
            <w:r w:rsidRPr="000B2A8D">
              <w:rPr>
                <w:rFonts w:asciiTheme="majorHAnsi" w:hAnsiTheme="majorHAnsi" w:cstheme="majorHAnsi"/>
                <w:strike/>
                <w:sz w:val="22"/>
                <w:szCs w:val="22"/>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0B2A8D">
              <w:rPr>
                <w:rFonts w:asciiTheme="majorHAnsi" w:hAnsiTheme="majorHAnsi" w:cstheme="majorHAnsi"/>
                <w:strike/>
                <w:sz w:val="22"/>
                <w:szCs w:val="22"/>
              </w:rPr>
              <w:t>Synology</w:t>
            </w:r>
            <w:proofErr w:type="spellEnd"/>
          </w:p>
          <w:p w14:paraId="73CF5027"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5.</w:t>
            </w:r>
            <w:r w:rsidRPr="000B2A8D">
              <w:rPr>
                <w:rFonts w:asciiTheme="majorHAnsi" w:hAnsiTheme="majorHAnsi" w:cstheme="majorHAnsi"/>
                <w:strike/>
                <w:sz w:val="22"/>
                <w:szCs w:val="22"/>
              </w:rPr>
              <w:tab/>
              <w:t>Musi dawać możliwość archiwizacji pełnej, przyrostowej/różnicowej i delta (różnica na poziomie fragmentów plików)</w:t>
            </w:r>
          </w:p>
          <w:p w14:paraId="7342D077"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6.</w:t>
            </w:r>
            <w:r w:rsidRPr="000B2A8D">
              <w:rPr>
                <w:rFonts w:asciiTheme="majorHAnsi" w:hAnsiTheme="majorHAnsi" w:cstheme="majorHAnsi"/>
                <w:strike/>
                <w:sz w:val="22"/>
                <w:szCs w:val="22"/>
              </w:rPr>
              <w:tab/>
              <w:t xml:space="preserve">Musi dawać możliwość archiwizacji otwartych i zablokowanych plików bez korzystania z usługi Volume </w:t>
            </w:r>
            <w:proofErr w:type="spellStart"/>
            <w:r w:rsidRPr="000B2A8D">
              <w:rPr>
                <w:rFonts w:asciiTheme="majorHAnsi" w:hAnsiTheme="majorHAnsi" w:cstheme="majorHAnsi"/>
                <w:strike/>
                <w:sz w:val="22"/>
                <w:szCs w:val="22"/>
              </w:rPr>
              <w:t>Shadow</w:t>
            </w:r>
            <w:proofErr w:type="spellEnd"/>
            <w:r w:rsidRPr="000B2A8D">
              <w:rPr>
                <w:rFonts w:asciiTheme="majorHAnsi" w:hAnsiTheme="majorHAnsi" w:cstheme="majorHAnsi"/>
                <w:strike/>
                <w:sz w:val="22"/>
                <w:szCs w:val="22"/>
              </w:rPr>
              <w:t xml:space="preserve"> </w:t>
            </w:r>
            <w:proofErr w:type="spellStart"/>
            <w:r w:rsidRPr="000B2A8D">
              <w:rPr>
                <w:rFonts w:asciiTheme="majorHAnsi" w:hAnsiTheme="majorHAnsi" w:cstheme="majorHAnsi"/>
                <w:strike/>
                <w:sz w:val="22"/>
                <w:szCs w:val="22"/>
              </w:rPr>
              <w:t>Copy</w:t>
            </w:r>
            <w:proofErr w:type="spellEnd"/>
            <w:r w:rsidRPr="000B2A8D">
              <w:rPr>
                <w:rFonts w:asciiTheme="majorHAnsi" w:hAnsiTheme="majorHAnsi" w:cstheme="majorHAnsi"/>
                <w:strike/>
                <w:sz w:val="22"/>
                <w:szCs w:val="22"/>
              </w:rPr>
              <w:t xml:space="preserve"> Service (VSS)</w:t>
            </w:r>
          </w:p>
          <w:p w14:paraId="65445F70"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7.</w:t>
            </w:r>
            <w:r w:rsidRPr="000B2A8D">
              <w:rPr>
                <w:rFonts w:asciiTheme="majorHAnsi" w:hAnsiTheme="majorHAnsi" w:cstheme="majorHAnsi"/>
                <w:strike/>
                <w:sz w:val="22"/>
                <w:szCs w:val="22"/>
              </w:rPr>
              <w:tab/>
              <w:t>Musi przeprowadzać automatyczny backup przy wyłączaniu komputera</w:t>
            </w:r>
          </w:p>
          <w:p w14:paraId="0B0E2F6C"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8.</w:t>
            </w:r>
            <w:r w:rsidRPr="000B2A8D">
              <w:rPr>
                <w:rFonts w:asciiTheme="majorHAnsi" w:hAnsiTheme="majorHAnsi" w:cstheme="majorHAnsi"/>
                <w:strike/>
                <w:sz w:val="22"/>
                <w:szCs w:val="22"/>
              </w:rPr>
              <w:tab/>
              <w:t>Musi dawać możliwość wybrania do archiwizacji lub wykluczenia z archiwizacji określonych woluminów, katalogów, plików za pomocą symboli wieloznacznych * i ?</w:t>
            </w:r>
          </w:p>
          <w:p w14:paraId="3A3DECA5"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9.</w:t>
            </w:r>
            <w:r w:rsidRPr="000B2A8D">
              <w:rPr>
                <w:rFonts w:asciiTheme="majorHAnsi" w:hAnsiTheme="majorHAnsi" w:cstheme="majorHAnsi"/>
                <w:strike/>
                <w:sz w:val="22"/>
                <w:szCs w:val="22"/>
              </w:rPr>
              <w:tab/>
              <w:t>Musi umożliwiać backup całego systemu operacyjnego i zainstalowanych programów (tylko Windows)</w:t>
            </w:r>
          </w:p>
          <w:p w14:paraId="74AC486F"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10.</w:t>
            </w:r>
            <w:r w:rsidRPr="000B2A8D">
              <w:rPr>
                <w:rFonts w:asciiTheme="majorHAnsi" w:hAnsiTheme="majorHAnsi" w:cstheme="majorHAnsi"/>
                <w:strike/>
                <w:sz w:val="22"/>
                <w:szCs w:val="22"/>
              </w:rPr>
              <w:tab/>
              <w:t>Musi umożliwiać backup baz danych i plików poczty w trybie online i offline</w:t>
            </w:r>
          </w:p>
          <w:p w14:paraId="1063CA01"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11.</w:t>
            </w:r>
            <w:r w:rsidRPr="000B2A8D">
              <w:rPr>
                <w:rFonts w:asciiTheme="majorHAnsi" w:hAnsiTheme="majorHAnsi" w:cstheme="majorHAnsi"/>
                <w:strike/>
                <w:sz w:val="22"/>
                <w:szCs w:val="22"/>
              </w:rPr>
              <w:tab/>
              <w:t>Musi dawać możliwość tworzenia kopii rotacyjnych (wersjonowanie)</w:t>
            </w:r>
          </w:p>
          <w:p w14:paraId="5F494F9E"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lastRenderedPageBreak/>
              <w:t>12.</w:t>
            </w:r>
            <w:r w:rsidRPr="000B2A8D">
              <w:rPr>
                <w:rFonts w:asciiTheme="majorHAnsi" w:hAnsiTheme="majorHAnsi" w:cstheme="majorHAnsi"/>
                <w:strike/>
                <w:sz w:val="22"/>
                <w:szCs w:val="22"/>
              </w:rPr>
              <w:tab/>
              <w:t>Musi przeprowadzać zapis archiwów co najmniej w otwartym formacie (ZIP 64-bit)</w:t>
            </w:r>
          </w:p>
          <w:p w14:paraId="1A8056A3"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13.</w:t>
            </w:r>
            <w:r w:rsidRPr="000B2A8D">
              <w:rPr>
                <w:rFonts w:asciiTheme="majorHAnsi" w:hAnsiTheme="majorHAnsi" w:cstheme="majorHAnsi"/>
                <w:strike/>
                <w:sz w:val="22"/>
                <w:szCs w:val="22"/>
              </w:rPr>
              <w:tab/>
              <w:t xml:space="preserve">Musi umożliwiać backup i odzyskiwanie maszyn wirtualnych Microsoft Hyper-V oraz </w:t>
            </w:r>
            <w:proofErr w:type="spellStart"/>
            <w:r w:rsidRPr="000B2A8D">
              <w:rPr>
                <w:rFonts w:asciiTheme="majorHAnsi" w:hAnsiTheme="majorHAnsi" w:cstheme="majorHAnsi"/>
                <w:strike/>
                <w:sz w:val="22"/>
                <w:szCs w:val="22"/>
              </w:rPr>
              <w:t>VMWare</w:t>
            </w:r>
            <w:proofErr w:type="spellEnd"/>
            <w:r w:rsidRPr="000B2A8D">
              <w:rPr>
                <w:rFonts w:asciiTheme="majorHAnsi" w:hAnsiTheme="majorHAnsi" w:cstheme="majorHAnsi"/>
                <w:strike/>
                <w:sz w:val="22"/>
                <w:szCs w:val="22"/>
              </w:rPr>
              <w:t xml:space="preserve"> ESX/</w:t>
            </w:r>
            <w:proofErr w:type="spellStart"/>
            <w:r w:rsidRPr="000B2A8D">
              <w:rPr>
                <w:rFonts w:asciiTheme="majorHAnsi" w:hAnsiTheme="majorHAnsi" w:cstheme="majorHAnsi"/>
                <w:strike/>
                <w:sz w:val="22"/>
                <w:szCs w:val="22"/>
              </w:rPr>
              <w:t>ESXi</w:t>
            </w:r>
            <w:proofErr w:type="spellEnd"/>
          </w:p>
          <w:p w14:paraId="488876D1"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14.</w:t>
            </w:r>
            <w:r w:rsidRPr="000B2A8D">
              <w:rPr>
                <w:rFonts w:asciiTheme="majorHAnsi" w:hAnsiTheme="majorHAnsi" w:cstheme="majorHAnsi"/>
                <w:strike/>
                <w:sz w:val="22"/>
                <w:szCs w:val="22"/>
              </w:rPr>
              <w:tab/>
              <w:t>Musi pozwalać na odzyskiwanie systemu operacyjnego na czystym dysku twardym bez konieczności ponownej instalacji (</w:t>
            </w:r>
            <w:proofErr w:type="spellStart"/>
            <w:r w:rsidRPr="000B2A8D">
              <w:rPr>
                <w:rFonts w:asciiTheme="majorHAnsi" w:hAnsiTheme="majorHAnsi" w:cstheme="majorHAnsi"/>
                <w:strike/>
                <w:sz w:val="22"/>
                <w:szCs w:val="22"/>
              </w:rPr>
              <w:t>bare</w:t>
            </w:r>
            <w:proofErr w:type="spellEnd"/>
            <w:r w:rsidRPr="000B2A8D">
              <w:rPr>
                <w:rFonts w:asciiTheme="majorHAnsi" w:hAnsiTheme="majorHAnsi" w:cstheme="majorHAnsi"/>
                <w:strike/>
                <w:sz w:val="22"/>
                <w:szCs w:val="22"/>
              </w:rPr>
              <w:t xml:space="preserve"> metal </w:t>
            </w:r>
            <w:proofErr w:type="spellStart"/>
            <w:r w:rsidRPr="000B2A8D">
              <w:rPr>
                <w:rFonts w:asciiTheme="majorHAnsi" w:hAnsiTheme="majorHAnsi" w:cstheme="majorHAnsi"/>
                <w:strike/>
                <w:sz w:val="22"/>
                <w:szCs w:val="22"/>
              </w:rPr>
              <w:t>restore</w:t>
            </w:r>
            <w:proofErr w:type="spellEnd"/>
            <w:r w:rsidRPr="000B2A8D">
              <w:rPr>
                <w:rFonts w:asciiTheme="majorHAnsi" w:hAnsiTheme="majorHAnsi" w:cstheme="majorHAnsi"/>
                <w:strike/>
                <w:sz w:val="22"/>
                <w:szCs w:val="22"/>
              </w:rPr>
              <w:t>)</w:t>
            </w:r>
          </w:p>
          <w:p w14:paraId="36431455"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15.</w:t>
            </w:r>
            <w:r w:rsidRPr="000B2A8D">
              <w:rPr>
                <w:rFonts w:asciiTheme="majorHAnsi" w:hAnsiTheme="majorHAnsi" w:cstheme="majorHAnsi"/>
                <w:strike/>
                <w:sz w:val="22"/>
                <w:szCs w:val="22"/>
              </w:rPr>
              <w:tab/>
              <w:t>Musi pozwalać na bezpośrednie odzyskiwanie plików do lokalizacji oryginalnej</w:t>
            </w:r>
          </w:p>
          <w:p w14:paraId="466FC3A4"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16.</w:t>
            </w:r>
            <w:r w:rsidRPr="000B2A8D">
              <w:rPr>
                <w:rFonts w:asciiTheme="majorHAnsi" w:hAnsiTheme="majorHAnsi" w:cstheme="majorHAnsi"/>
                <w:strike/>
                <w:sz w:val="22"/>
                <w:szCs w:val="22"/>
              </w:rPr>
              <w:tab/>
              <w:t>Musi pozwalać na odzyskiwanie z kopii różnicowych i delta tak jak z kopii pełnych</w:t>
            </w:r>
          </w:p>
          <w:p w14:paraId="48B13E59"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17.</w:t>
            </w:r>
            <w:r w:rsidRPr="000B2A8D">
              <w:rPr>
                <w:rFonts w:asciiTheme="majorHAnsi" w:hAnsiTheme="majorHAnsi" w:cstheme="majorHAnsi"/>
                <w:strike/>
                <w:sz w:val="22"/>
                <w:szCs w:val="22"/>
              </w:rPr>
              <w:tab/>
              <w:t>Szyfrowanie archiwów i transferu zapewniających bezpieczeństwo sieci i informacji wymaganych przez RODO</w:t>
            </w:r>
          </w:p>
          <w:p w14:paraId="52B1B904"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18.</w:t>
            </w:r>
            <w:r w:rsidRPr="000B2A8D">
              <w:rPr>
                <w:rFonts w:asciiTheme="majorHAnsi" w:hAnsiTheme="majorHAnsi" w:cstheme="majorHAnsi"/>
                <w:strike/>
                <w:sz w:val="22"/>
                <w:szCs w:val="22"/>
              </w:rPr>
              <w:tab/>
              <w:t>Musi umożliwiać kompresję po stronie stacji roboczej</w:t>
            </w:r>
          </w:p>
          <w:p w14:paraId="0713C2BF"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19.</w:t>
            </w:r>
            <w:r w:rsidRPr="000B2A8D">
              <w:rPr>
                <w:rFonts w:asciiTheme="majorHAnsi" w:hAnsiTheme="majorHAnsi" w:cstheme="majorHAnsi"/>
                <w:strike/>
                <w:sz w:val="22"/>
                <w:szCs w:val="22"/>
              </w:rPr>
              <w:tab/>
              <w:t>Musi umożliwiać replikację archiwów na dodatkowy dysk twardy, NAS, serwer FTP,</w:t>
            </w:r>
          </w:p>
          <w:p w14:paraId="1C22C945"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20.</w:t>
            </w:r>
            <w:r w:rsidRPr="000B2A8D">
              <w:rPr>
                <w:rFonts w:asciiTheme="majorHAnsi" w:hAnsiTheme="majorHAnsi" w:cstheme="majorHAnsi"/>
                <w:strike/>
                <w:sz w:val="22"/>
                <w:szCs w:val="22"/>
              </w:rPr>
              <w:tab/>
              <w:t>Musi umożliwiać replikację na napęd optyczny: CD, DVD, Blu-Ray, HD-DVD.</w:t>
            </w:r>
          </w:p>
          <w:p w14:paraId="7D901229"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21.</w:t>
            </w:r>
            <w:r w:rsidRPr="000B2A8D">
              <w:rPr>
                <w:rFonts w:asciiTheme="majorHAnsi" w:hAnsiTheme="majorHAnsi" w:cstheme="majorHAnsi"/>
                <w:strike/>
                <w:sz w:val="22"/>
                <w:szCs w:val="22"/>
              </w:rPr>
              <w:tab/>
              <w:t>Musi dawać możliwość centralnego sterowania całym Systemem z jednego miejsca</w:t>
            </w:r>
          </w:p>
          <w:p w14:paraId="1B15B4A5"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22.</w:t>
            </w:r>
            <w:r w:rsidRPr="000B2A8D">
              <w:rPr>
                <w:rFonts w:asciiTheme="majorHAnsi" w:hAnsiTheme="majorHAnsi" w:cstheme="majorHAnsi"/>
                <w:strike/>
                <w:sz w:val="22"/>
                <w:szCs w:val="22"/>
              </w:rPr>
              <w:tab/>
              <w:t>Musi pozwalać na transparentną archiwizacja wykonywaną w tle, która nie jest odczuwalna przez pracowników</w:t>
            </w:r>
          </w:p>
          <w:p w14:paraId="2ABFDA43"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23.</w:t>
            </w:r>
            <w:r w:rsidRPr="000B2A8D">
              <w:rPr>
                <w:rFonts w:asciiTheme="majorHAnsi" w:hAnsiTheme="majorHAnsi" w:cstheme="majorHAnsi"/>
                <w:strike/>
                <w:sz w:val="22"/>
                <w:szCs w:val="22"/>
              </w:rPr>
              <w:tab/>
              <w:t>Musi dawać możliwość równoległej archiwizacji wszystkich komputerów podłączonych do sieci LAN/WAN</w:t>
            </w:r>
          </w:p>
          <w:p w14:paraId="1D24F849"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24.</w:t>
            </w:r>
            <w:r w:rsidRPr="000B2A8D">
              <w:rPr>
                <w:rFonts w:asciiTheme="majorHAnsi" w:hAnsiTheme="majorHAnsi" w:cstheme="majorHAnsi"/>
                <w:strike/>
                <w:sz w:val="22"/>
                <w:szCs w:val="22"/>
              </w:rPr>
              <w:tab/>
              <w:t>Musi umożliwiać wysyłanie alertów administracyjnych na e-mail</w:t>
            </w:r>
          </w:p>
          <w:p w14:paraId="2E55C7FC"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25.</w:t>
            </w:r>
            <w:r w:rsidRPr="000B2A8D">
              <w:rPr>
                <w:rFonts w:asciiTheme="majorHAnsi" w:hAnsiTheme="majorHAnsi" w:cstheme="majorHAnsi"/>
                <w:strike/>
                <w:sz w:val="22"/>
                <w:szCs w:val="22"/>
              </w:rPr>
              <w:tab/>
              <w:t>Musi dawać możliwość uruchamiania zewnętrznych programów, skryptów i plików wsadowych na serwerze backupu i na komputerach zdalnych</w:t>
            </w:r>
          </w:p>
          <w:p w14:paraId="2BE5E29E"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26.</w:t>
            </w:r>
            <w:r w:rsidRPr="000B2A8D">
              <w:rPr>
                <w:rFonts w:asciiTheme="majorHAnsi" w:hAnsiTheme="majorHAnsi" w:cstheme="majorHAnsi"/>
                <w:strike/>
                <w:sz w:val="22"/>
                <w:szCs w:val="22"/>
              </w:rPr>
              <w:tab/>
              <w:t>Musi pozwalać na generowanie raportów podsumowujące przebieg archiwizacji, zawierające informacje na temat zaległych zadań archiwizacji oraz statystyki</w:t>
            </w:r>
          </w:p>
          <w:p w14:paraId="2D339999"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lastRenderedPageBreak/>
              <w:t>27.</w:t>
            </w:r>
            <w:r w:rsidRPr="000B2A8D">
              <w:rPr>
                <w:rFonts w:asciiTheme="majorHAnsi" w:hAnsiTheme="majorHAnsi" w:cstheme="majorHAnsi"/>
                <w:strike/>
                <w:sz w:val="22"/>
                <w:szCs w:val="22"/>
              </w:rPr>
              <w:tab/>
              <w:t>Musi dawać możliwość przeprowadzania automatycznej aktualizacji oprogramowania na komputerach zdalnych</w:t>
            </w:r>
          </w:p>
          <w:p w14:paraId="2F984006"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Licencja</w:t>
            </w:r>
            <w:r w:rsidRPr="000B2A8D">
              <w:rPr>
                <w:rFonts w:asciiTheme="majorHAnsi" w:hAnsiTheme="majorHAnsi" w:cstheme="majorHAnsi"/>
                <w:strike/>
                <w:sz w:val="22"/>
                <w:szCs w:val="22"/>
              </w:rPr>
              <w:tab/>
            </w:r>
            <w:proofErr w:type="spellStart"/>
            <w:r w:rsidRPr="000B2A8D">
              <w:rPr>
                <w:rFonts w:asciiTheme="majorHAnsi" w:hAnsiTheme="majorHAnsi" w:cstheme="majorHAnsi"/>
                <w:strike/>
                <w:sz w:val="22"/>
                <w:szCs w:val="22"/>
              </w:rPr>
              <w:t>Licencja</w:t>
            </w:r>
            <w:proofErr w:type="spellEnd"/>
            <w:r w:rsidRPr="000B2A8D">
              <w:rPr>
                <w:rFonts w:asciiTheme="majorHAnsi" w:hAnsiTheme="majorHAnsi" w:cstheme="majorHAnsi"/>
                <w:strike/>
                <w:sz w:val="22"/>
                <w:szCs w:val="22"/>
              </w:rPr>
              <w:t xml:space="preserve"> dla:</w:t>
            </w:r>
          </w:p>
          <w:p w14:paraId="7EDCFDEB"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30 komputerów</w:t>
            </w:r>
          </w:p>
          <w:p w14:paraId="7F06151B"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4 maszyn wirtualnych</w:t>
            </w:r>
          </w:p>
          <w:p w14:paraId="2764AD03"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Bezterminowa licencja - licencja nie może być ograniczona czasowo z dodatkowym wsparciem technicznym producenta na okres 24 miesięcy</w:t>
            </w:r>
          </w:p>
          <w:p w14:paraId="5C4E1DD6" w14:textId="77777777" w:rsidR="00D66093" w:rsidRPr="000B2A8D" w:rsidRDefault="00D66093" w:rsidP="00D66093">
            <w:pPr>
              <w:spacing w:after="120" w:line="276" w:lineRule="auto"/>
              <w:rPr>
                <w:rFonts w:asciiTheme="majorHAnsi" w:hAnsiTheme="majorHAnsi" w:cstheme="majorHAnsi"/>
                <w:strike/>
                <w:sz w:val="22"/>
                <w:szCs w:val="22"/>
              </w:rPr>
            </w:pPr>
            <w:r w:rsidRPr="000B2A8D">
              <w:rPr>
                <w:rFonts w:asciiTheme="majorHAnsi" w:hAnsiTheme="majorHAnsi" w:cstheme="majorHAnsi"/>
                <w:strike/>
                <w:sz w:val="22"/>
                <w:szCs w:val="22"/>
              </w:rPr>
              <w:t>Dodatkowe wymagania</w:t>
            </w:r>
            <w:r w:rsidRPr="000B2A8D">
              <w:rPr>
                <w:rFonts w:asciiTheme="majorHAnsi" w:hAnsiTheme="majorHAnsi" w:cstheme="majorHAnsi"/>
                <w:strike/>
                <w:sz w:val="22"/>
                <w:szCs w:val="22"/>
              </w:rPr>
              <w:tab/>
              <w:t>Interfejs, instrukcja i pomoc techniczna w języku polskim</w:t>
            </w:r>
          </w:p>
          <w:p w14:paraId="3BDB7B1A" w14:textId="77777777" w:rsidR="00D66093" w:rsidRPr="000B2A8D" w:rsidRDefault="00D66093" w:rsidP="00D66093">
            <w:pPr>
              <w:spacing w:after="120" w:line="276" w:lineRule="auto"/>
              <w:rPr>
                <w:rFonts w:asciiTheme="majorHAnsi" w:hAnsiTheme="majorHAnsi" w:cstheme="majorHAnsi"/>
                <w:strike/>
                <w:sz w:val="22"/>
                <w:szCs w:val="22"/>
              </w:rPr>
            </w:pPr>
          </w:p>
          <w:p w14:paraId="6E0E5E8C" w14:textId="77777777" w:rsidR="00D66093" w:rsidRPr="000B2A8D" w:rsidRDefault="00D66093" w:rsidP="00D66093">
            <w:pPr>
              <w:spacing w:after="120" w:line="276" w:lineRule="auto"/>
              <w:rPr>
                <w:rFonts w:asciiTheme="majorHAnsi" w:hAnsiTheme="majorHAnsi" w:cstheme="majorHAnsi"/>
                <w:strike/>
                <w:sz w:val="22"/>
                <w:szCs w:val="22"/>
              </w:rPr>
            </w:pPr>
          </w:p>
          <w:p w14:paraId="384E135A" w14:textId="77777777" w:rsidR="00D66093" w:rsidRPr="000B2A8D" w:rsidRDefault="00D66093" w:rsidP="00D66093">
            <w:pPr>
              <w:spacing w:after="120" w:line="276" w:lineRule="auto"/>
              <w:rPr>
                <w:rFonts w:asciiTheme="majorHAnsi" w:hAnsiTheme="majorHAnsi" w:cstheme="majorHAnsi"/>
                <w:strike/>
                <w:sz w:val="22"/>
                <w:szCs w:val="22"/>
              </w:rPr>
            </w:pPr>
          </w:p>
          <w:p w14:paraId="26492C27" w14:textId="77777777" w:rsidR="00D66093" w:rsidRPr="000B2A8D" w:rsidRDefault="00D66093" w:rsidP="00D66093">
            <w:pPr>
              <w:spacing w:after="120" w:line="276" w:lineRule="auto"/>
              <w:rPr>
                <w:rFonts w:asciiTheme="majorHAnsi" w:hAnsiTheme="majorHAnsi" w:cstheme="majorHAnsi"/>
                <w:strike/>
                <w:sz w:val="22"/>
                <w:szCs w:val="22"/>
              </w:rPr>
            </w:pPr>
          </w:p>
          <w:p w14:paraId="602FA071" w14:textId="77777777" w:rsidR="00D66093" w:rsidRPr="000B2A8D" w:rsidRDefault="00D66093" w:rsidP="00D66093">
            <w:pPr>
              <w:spacing w:after="120" w:line="276" w:lineRule="auto"/>
              <w:rPr>
                <w:rFonts w:asciiTheme="majorHAnsi" w:hAnsiTheme="majorHAnsi" w:cstheme="majorHAnsi"/>
                <w:strike/>
                <w:sz w:val="22"/>
                <w:szCs w:val="22"/>
              </w:rPr>
            </w:pPr>
          </w:p>
          <w:p w14:paraId="1E3F3DBE" w14:textId="77777777" w:rsidR="00D66093" w:rsidRPr="000B2A8D" w:rsidRDefault="00D66093" w:rsidP="007A5F95">
            <w:pPr>
              <w:spacing w:after="120" w:line="276" w:lineRule="auto"/>
              <w:rPr>
                <w:rFonts w:asciiTheme="majorHAnsi" w:hAnsiTheme="majorHAnsi" w:cstheme="majorHAnsi"/>
                <w:strike/>
              </w:rPr>
            </w:pPr>
          </w:p>
          <w:p w14:paraId="6779D925" w14:textId="71D59C0D" w:rsidR="00D738CA" w:rsidRPr="000B2A8D" w:rsidRDefault="00D738CA" w:rsidP="00D66093">
            <w:pPr>
              <w:spacing w:after="120"/>
              <w:rPr>
                <w:rFonts w:asciiTheme="majorHAnsi" w:hAnsiTheme="majorHAnsi" w:cstheme="majorHAnsi"/>
                <w:strike/>
              </w:rPr>
            </w:pPr>
          </w:p>
        </w:tc>
        <w:tc>
          <w:tcPr>
            <w:tcW w:w="4530" w:type="dxa"/>
          </w:tcPr>
          <w:p w14:paraId="488C4F1C"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lastRenderedPageBreak/>
              <w:t xml:space="preserve">Producent oprogramowania: </w:t>
            </w:r>
            <w:r w:rsidR="007A5F95" w:rsidRPr="00AB07E0">
              <w:rPr>
                <w:rFonts w:asciiTheme="majorHAnsi" w:hAnsiTheme="majorHAnsi" w:cstheme="majorHAnsi"/>
              </w:rPr>
              <w:t>…………</w:t>
            </w:r>
          </w:p>
          <w:p w14:paraId="49C3C9E0" w14:textId="77777777" w:rsidR="00D738CA" w:rsidRPr="00AB07E0" w:rsidRDefault="00D738CA" w:rsidP="007A5F95">
            <w:pPr>
              <w:spacing w:after="120" w:line="276" w:lineRule="auto"/>
              <w:rPr>
                <w:rFonts w:asciiTheme="majorHAnsi" w:hAnsiTheme="majorHAnsi" w:cstheme="majorHAnsi"/>
              </w:rPr>
            </w:pPr>
            <w:r w:rsidRPr="00AB07E0">
              <w:rPr>
                <w:rFonts w:asciiTheme="majorHAnsi" w:hAnsiTheme="majorHAnsi" w:cstheme="majorHAnsi"/>
              </w:rPr>
              <w:t>Nazw</w:t>
            </w:r>
            <w:r w:rsidR="008B37E9" w:rsidRPr="00AB07E0">
              <w:rPr>
                <w:rFonts w:asciiTheme="majorHAnsi" w:hAnsiTheme="majorHAnsi" w:cstheme="majorHAnsi"/>
              </w:rPr>
              <w:t>a</w:t>
            </w:r>
            <w:r w:rsidRPr="00AB07E0">
              <w:rPr>
                <w:rFonts w:asciiTheme="majorHAnsi" w:hAnsiTheme="majorHAnsi" w:cstheme="majorHAnsi"/>
              </w:rPr>
              <w:t xml:space="preserve"> i wersja oprogramowania:</w:t>
            </w:r>
            <w:r w:rsidR="00E3460A" w:rsidRPr="00AB07E0">
              <w:rPr>
                <w:rFonts w:asciiTheme="majorHAnsi" w:hAnsiTheme="majorHAnsi" w:cstheme="majorHAnsi"/>
              </w:rPr>
              <w:t xml:space="preserve"> </w:t>
            </w:r>
            <w:r w:rsidR="007A5F95" w:rsidRPr="00AB07E0">
              <w:rPr>
                <w:rFonts w:asciiTheme="majorHAnsi" w:hAnsiTheme="majorHAnsi" w:cstheme="majorHAnsi"/>
              </w:rPr>
              <w:t>……….</w:t>
            </w:r>
          </w:p>
          <w:p w14:paraId="77247502" w14:textId="77777777" w:rsidR="00E3460A" w:rsidRPr="00AB07E0" w:rsidRDefault="00E3460A" w:rsidP="007A5F95">
            <w:pPr>
              <w:spacing w:after="120" w:line="276" w:lineRule="auto"/>
              <w:rPr>
                <w:rFonts w:asciiTheme="majorHAnsi" w:hAnsiTheme="majorHAnsi" w:cstheme="majorHAnsi"/>
              </w:rPr>
            </w:pPr>
            <w:r w:rsidRPr="00AB07E0">
              <w:rPr>
                <w:rFonts w:asciiTheme="majorHAnsi" w:hAnsiTheme="majorHAnsi" w:cstheme="majorHAnsi"/>
              </w:rPr>
              <w:lastRenderedPageBreak/>
              <w:t>Zaoferowane rozwiązanie spełnia/nie spełnia minimalne wymagania opisane w OPZ.</w:t>
            </w:r>
          </w:p>
          <w:p w14:paraId="4CA9B760" w14:textId="77777777" w:rsidR="00D738CA" w:rsidRPr="00AB07E0" w:rsidRDefault="00D738CA" w:rsidP="007A5F95">
            <w:pPr>
              <w:spacing w:after="120" w:line="276" w:lineRule="auto"/>
              <w:rPr>
                <w:rFonts w:asciiTheme="majorHAnsi" w:hAnsiTheme="majorHAnsi" w:cstheme="majorHAnsi"/>
              </w:rPr>
            </w:pPr>
          </w:p>
        </w:tc>
      </w:tr>
    </w:tbl>
    <w:bookmarkEnd w:id="5"/>
    <w:p w14:paraId="05FD3166" w14:textId="375E7BB0" w:rsidR="003B59DF" w:rsidRPr="00AB07E0" w:rsidRDefault="00A978C7" w:rsidP="007A5F95">
      <w:pPr>
        <w:pStyle w:val="Nagwek1"/>
        <w:rPr>
          <w:rFonts w:asciiTheme="majorHAnsi" w:hAnsiTheme="majorHAnsi" w:cstheme="majorHAnsi"/>
        </w:rPr>
      </w:pPr>
      <w:r w:rsidRPr="00AB07E0">
        <w:rPr>
          <w:rFonts w:asciiTheme="majorHAnsi" w:hAnsiTheme="majorHAnsi" w:cstheme="majorHAnsi"/>
        </w:rPr>
        <w:lastRenderedPageBreak/>
        <w:t xml:space="preserve">Urządzenie do backupu TYP </w:t>
      </w:r>
      <w:r w:rsidR="000F6FCB" w:rsidRPr="00AB07E0">
        <w:rPr>
          <w:rFonts w:asciiTheme="majorHAnsi" w:hAnsiTheme="majorHAnsi" w:cstheme="majorHAnsi"/>
        </w:rPr>
        <w:t>I</w:t>
      </w:r>
      <w:r w:rsidR="003B59DF" w:rsidRPr="00AB07E0">
        <w:rPr>
          <w:rFonts w:asciiTheme="majorHAnsi" w:hAnsiTheme="majorHAnsi" w:cstheme="majorHAnsi"/>
        </w:rPr>
        <w:t xml:space="preserve"> – 1 szt.</w:t>
      </w:r>
    </w:p>
    <w:tbl>
      <w:tblPr>
        <w:tblStyle w:val="Tabela-Siatka"/>
        <w:tblW w:w="0" w:type="auto"/>
        <w:tblLook w:val="04A0" w:firstRow="1" w:lastRow="0" w:firstColumn="1" w:lastColumn="0" w:noHBand="0" w:noVBand="1"/>
      </w:tblPr>
      <w:tblGrid>
        <w:gridCol w:w="5027"/>
        <w:gridCol w:w="5027"/>
      </w:tblGrid>
      <w:tr w:rsidR="00D738CA" w:rsidRPr="00AB07E0" w14:paraId="5C93663D" w14:textId="77777777" w:rsidTr="00BE51B0">
        <w:tc>
          <w:tcPr>
            <w:tcW w:w="5027" w:type="dxa"/>
          </w:tcPr>
          <w:p w14:paraId="5D5CB7FF" w14:textId="77777777" w:rsidR="00D738CA" w:rsidRPr="00AB07E0" w:rsidRDefault="00D738CA" w:rsidP="007A5F95">
            <w:pPr>
              <w:spacing w:after="120" w:line="276" w:lineRule="auto"/>
              <w:rPr>
                <w:rFonts w:asciiTheme="majorHAnsi" w:hAnsiTheme="majorHAnsi" w:cstheme="majorHAnsi"/>
                <w:b/>
                <w:bCs/>
              </w:rPr>
            </w:pPr>
            <w:bookmarkStart w:id="8" w:name="_Hlk126322052"/>
            <w:r w:rsidRPr="00AB07E0">
              <w:rPr>
                <w:rFonts w:asciiTheme="majorHAnsi" w:hAnsiTheme="majorHAnsi" w:cstheme="majorHAnsi"/>
                <w:b/>
                <w:bCs/>
              </w:rPr>
              <w:t>Wymagane parametry minimalne</w:t>
            </w:r>
          </w:p>
        </w:tc>
        <w:tc>
          <w:tcPr>
            <w:tcW w:w="5027" w:type="dxa"/>
          </w:tcPr>
          <w:p w14:paraId="490B9657" w14:textId="77777777" w:rsidR="00D738CA" w:rsidRPr="00AB07E0" w:rsidRDefault="00D738CA" w:rsidP="007A5F95">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28785F" w:rsidRPr="00AB07E0" w14:paraId="2FF676E8" w14:textId="77777777" w:rsidTr="00BE51B0">
        <w:tc>
          <w:tcPr>
            <w:tcW w:w="5027" w:type="dxa"/>
          </w:tcPr>
          <w:p w14:paraId="7CE8A21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03A01106" w14:textId="11F7813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2.0 GHz , min 4 rdzenie</w:t>
            </w:r>
          </w:p>
          <w:p w14:paraId="2EB9C89B" w14:textId="5F25BBC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8GB</w:t>
            </w:r>
          </w:p>
          <w:p w14:paraId="2851A958" w14:textId="45A0B69A"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4GB</w:t>
            </w:r>
          </w:p>
          <w:p w14:paraId="5FDA4FF0" w14:textId="418A037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4</w:t>
            </w:r>
          </w:p>
          <w:p w14:paraId="55398227" w14:textId="2ED76764"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w:t>
            </w:r>
            <w:r w:rsidR="00C83847">
              <w:rPr>
                <w:rFonts w:asciiTheme="majorHAnsi" w:hAnsiTheme="majorHAnsi" w:cstheme="majorHAnsi"/>
                <w:sz w:val="22"/>
                <w:szCs w:val="22"/>
              </w:rPr>
              <w:t>ł</w:t>
            </w:r>
            <w:r w:rsidRPr="00AB07E0">
              <w:rPr>
                <w:rFonts w:asciiTheme="majorHAnsi" w:hAnsiTheme="majorHAnsi" w:cstheme="majorHAnsi"/>
                <w:sz w:val="22"/>
                <w:szCs w:val="22"/>
              </w:rPr>
              <w:t>ugiwane dyski twarde3.5" oraz 2.5" SATA SSD</w:t>
            </w:r>
          </w:p>
          <w:p w14:paraId="1A42F573" w14:textId="13D9BCF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4 sztuki:  min 10T HDD 6 </w:t>
            </w:r>
            <w:proofErr w:type="spellStart"/>
            <w:r w:rsidRPr="00AB07E0">
              <w:rPr>
                <w:rFonts w:asciiTheme="majorHAnsi" w:hAnsiTheme="majorHAnsi" w:cstheme="majorHAnsi"/>
                <w:sz w:val="22"/>
                <w:szCs w:val="22"/>
              </w:rPr>
              <w:t>Gbit</w:t>
            </w:r>
            <w:proofErr w:type="spellEnd"/>
            <w:r w:rsidRPr="00AB07E0">
              <w:rPr>
                <w:rFonts w:asciiTheme="majorHAnsi" w:hAnsiTheme="majorHAnsi" w:cstheme="majorHAnsi"/>
                <w:sz w:val="22"/>
                <w:szCs w:val="22"/>
              </w:rPr>
              <w:t>/s  7200 RPM 3,5” Serial ATA III</w:t>
            </w:r>
          </w:p>
          <w:p w14:paraId="15CF0A1B" w14:textId="2BA8B805"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co najmniej 2 zintegrowane na płycie</w:t>
            </w:r>
          </w:p>
          <w:p w14:paraId="42C372AB" w14:textId="02D99A94"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Możliwość podłączenia modułu rozszerzającego, co najmniej 2</w:t>
            </w:r>
          </w:p>
          <w:p w14:paraId="5F12E130" w14:textId="710BC17B"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Minimum 2</w:t>
            </w:r>
          </w:p>
          <w:p w14:paraId="7255CAD2" w14:textId="6B0A81D8"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6052D911" w14:textId="5E615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Porty USB 3.2 Gen 2Minimum 2 </w:t>
            </w:r>
          </w:p>
          <w:p w14:paraId="655E47E7" w14:textId="6DDD50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2.0Minimum 2</w:t>
            </w:r>
          </w:p>
          <w:p w14:paraId="6CF943E1" w14:textId="0D243D7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31ADFC36" w14:textId="2333329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w:t>
            </w:r>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od 0 do 40˚C</w:t>
            </w:r>
          </w:p>
          <w:p w14:paraId="7AB165A0" w14:textId="131811B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0294AC4E" w14:textId="425704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1CA2E582" w14:textId="1F46302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04B7669" w14:textId="62B2B4B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A0A5DE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AC0625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18AA3FD" w14:textId="7CCBBB2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5EC1F3B4" w14:textId="2ED8A05D"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1AF3594" w14:textId="478CE2B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9A74BE7" w14:textId="02E2FC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3217AE4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518630C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409878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1CA1F67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0C79806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2C3F162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B42AFB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185CB5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3798F5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02067FA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replikacji migawek</w:t>
            </w:r>
          </w:p>
          <w:p w14:paraId="4E5D1CB6" w14:textId="7E27883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Wbudowana obsługa </w:t>
            </w:r>
            <w:proofErr w:type="spellStart"/>
            <w:r w:rsidRPr="00AB07E0">
              <w:rPr>
                <w:rFonts w:asciiTheme="majorHAnsi" w:hAnsiTheme="majorHAnsi" w:cstheme="majorHAnsi"/>
                <w:sz w:val="22"/>
                <w:szCs w:val="22"/>
              </w:rPr>
              <w:t>iSCSI</w:t>
            </w:r>
            <w:proofErr w:type="spellEnd"/>
            <w:r w:rsidR="000F6FCB"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65235E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18EEBE9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1A131E6C" w14:textId="59050D8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6A82CE1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3729B67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64A49E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7B01E5C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12D7F7D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24C3ED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2136D0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7E49DAB0" w14:textId="31E5F91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725797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255D378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04278737" w14:textId="5E911B60"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B7B0EA9" w14:textId="7FD42B08"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3AEE66C0" w14:textId="0983C719"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66E8A93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6B19308" w14:textId="1F79C0DB"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656255C6"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08816B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810FC9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kopii zapasowych</w:t>
            </w:r>
          </w:p>
          <w:p w14:paraId="6EB6653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6656230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18AD655"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164D27FD"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2903D5BA" w14:textId="478C462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32AF89F" w14:textId="1CE862EF"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2909A2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07641A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3C07C5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4A6F71B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06B793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615073F"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FC3C971"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6513A7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3E0BD7D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76456F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0F69A90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3868D8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3BF0EE14"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4EA5447"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4CAFE78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353228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77607D1E"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p>
          <w:p w14:paraId="4BACCD33" w14:textId="11A0705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3F490D8C"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Dostęp do konsoli maszyn za pośrednictwem </w:t>
            </w:r>
            <w:r w:rsidRPr="00AB07E0">
              <w:rPr>
                <w:rFonts w:asciiTheme="majorHAnsi" w:hAnsiTheme="majorHAnsi" w:cstheme="majorHAnsi"/>
                <w:sz w:val="22"/>
                <w:szCs w:val="22"/>
              </w:rPr>
              <w:lastRenderedPageBreak/>
              <w:t>przeglądarki z HTML5</w:t>
            </w:r>
          </w:p>
          <w:p w14:paraId="70997C8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4B4B9B50"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2E923C88" w14:textId="53019DA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B28F989"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DF9C53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2100E58"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D0342BA"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21239D9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6E621A73"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449D9122"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6BD599CB" w14:textId="7777777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7C79F5C8" w14:textId="000AF647"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6DD6EF5E" w14:textId="3C2FF76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Gwarancja </w:t>
            </w:r>
            <w:r w:rsidRPr="00AB07E0">
              <w:rPr>
                <w:rFonts w:asciiTheme="majorHAnsi" w:hAnsiTheme="majorHAnsi" w:cstheme="majorHAnsi"/>
                <w:sz w:val="22"/>
                <w:szCs w:val="22"/>
              </w:rPr>
              <w:t>3 lata</w:t>
            </w:r>
          </w:p>
          <w:p w14:paraId="69A9D0C6" w14:textId="3F96C2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32BB1DDD" w14:textId="61401702"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4F756A45" w14:textId="7991964E"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667AC1BD" w14:textId="455218E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E67665A" w14:textId="0E7C7E01"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2FCE3362" w14:textId="67FDCBB3"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●Aktualizację urządzenia do najnowszego wersji systemu operacyjnego na dzień wdrożenia</w:t>
            </w:r>
          </w:p>
          <w:p w14:paraId="14960248" w14:textId="403FBB3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59E2492A" w14:textId="54399616" w:rsidR="00A978C7"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5A7BA1D5" w14:textId="591DB543" w:rsidR="0028785F" w:rsidRPr="00AB07E0" w:rsidRDefault="00A978C7" w:rsidP="00A978C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 się inżyniera z minimum 3 letnim doświadczeniem we wdrażaniu tego typu urządzeń NAS.</w:t>
            </w:r>
          </w:p>
        </w:tc>
        <w:tc>
          <w:tcPr>
            <w:tcW w:w="5027" w:type="dxa"/>
          </w:tcPr>
          <w:p w14:paraId="53FC61D6"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 xml:space="preserve">Producent: </w:t>
            </w:r>
            <w:r w:rsidR="007A5F95" w:rsidRPr="00AB07E0">
              <w:rPr>
                <w:rFonts w:asciiTheme="majorHAnsi" w:hAnsiTheme="majorHAnsi" w:cstheme="majorHAnsi"/>
                <w:bCs/>
                <w:sz w:val="22"/>
                <w:szCs w:val="22"/>
              </w:rPr>
              <w:t>………………….</w:t>
            </w:r>
          </w:p>
          <w:p w14:paraId="14423971" w14:textId="77777777" w:rsidR="00656552" w:rsidRPr="00AB07E0" w:rsidRDefault="00656552" w:rsidP="007A5F95">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w:t>
            </w:r>
            <w:r w:rsidR="007A5F95" w:rsidRPr="00AB07E0">
              <w:rPr>
                <w:rFonts w:asciiTheme="majorHAnsi" w:hAnsiTheme="majorHAnsi" w:cstheme="majorHAnsi"/>
                <w:bCs/>
                <w:sz w:val="22"/>
                <w:szCs w:val="22"/>
              </w:rPr>
              <w:t xml:space="preserve"> ………………….</w:t>
            </w:r>
          </w:p>
          <w:p w14:paraId="6329DD1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812BA1B" w14:textId="07C3123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Procesor</w:t>
            </w:r>
            <w:r w:rsidRPr="00AB07E0">
              <w:rPr>
                <w:rFonts w:asciiTheme="majorHAnsi" w:hAnsiTheme="majorHAnsi" w:cstheme="majorHAnsi"/>
                <w:sz w:val="22"/>
                <w:szCs w:val="22"/>
              </w:rPr>
              <w:t xml:space="preserve"> 64 bit x86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……………GHz , min ………… rdzenie</w:t>
            </w:r>
          </w:p>
          <w:p w14:paraId="617A7672" w14:textId="5E4AF810"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……………..GB</w:t>
            </w:r>
          </w:p>
          <w:p w14:paraId="321EEF0C" w14:textId="659E8DB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……………….GB</w:t>
            </w:r>
          </w:p>
          <w:p w14:paraId="67C56DF5" w14:textId="0ECD6E0D"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w:t>
            </w:r>
            <w:proofErr w:type="spellStart"/>
            <w:r w:rsidRPr="00AB07E0">
              <w:rPr>
                <w:rFonts w:asciiTheme="majorHAnsi" w:hAnsiTheme="majorHAnsi" w:cstheme="majorHAnsi"/>
                <w:sz w:val="22"/>
                <w:szCs w:val="22"/>
              </w:rPr>
              <w:t>szt</w:t>
            </w:r>
            <w:proofErr w:type="spellEnd"/>
          </w:p>
          <w:p w14:paraId="1C183E9A" w14:textId="1776423A"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w:t>
            </w:r>
            <w:r w:rsidR="00C83847">
              <w:rPr>
                <w:rFonts w:asciiTheme="majorHAnsi" w:hAnsiTheme="majorHAnsi" w:cstheme="majorHAnsi"/>
                <w:sz w:val="22"/>
                <w:szCs w:val="22"/>
              </w:rPr>
              <w:t>ł</w:t>
            </w:r>
            <w:r w:rsidRPr="00AB07E0">
              <w:rPr>
                <w:rFonts w:asciiTheme="majorHAnsi" w:hAnsiTheme="majorHAnsi" w:cstheme="majorHAnsi"/>
                <w:sz w:val="22"/>
                <w:szCs w:val="22"/>
              </w:rPr>
              <w:t>ugiwane dyski twarde3.5" oraz 2.5" SATA SSD</w:t>
            </w:r>
          </w:p>
          <w:p w14:paraId="69265151" w14:textId="67259EC5"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Zainstalowane Dyski ……. sztuki:  min 10T HDD 6 </w:t>
            </w:r>
            <w:proofErr w:type="spellStart"/>
            <w:r w:rsidRPr="00AB07E0">
              <w:rPr>
                <w:rFonts w:asciiTheme="majorHAnsi" w:hAnsiTheme="majorHAnsi" w:cstheme="majorHAnsi"/>
                <w:sz w:val="22"/>
                <w:szCs w:val="22"/>
              </w:rPr>
              <w:lastRenderedPageBreak/>
              <w:t>Gbit</w:t>
            </w:r>
            <w:proofErr w:type="spellEnd"/>
            <w:r w:rsidRPr="00AB07E0">
              <w:rPr>
                <w:rFonts w:asciiTheme="majorHAnsi" w:hAnsiTheme="majorHAnsi" w:cstheme="majorHAnsi"/>
                <w:sz w:val="22"/>
                <w:szCs w:val="22"/>
              </w:rPr>
              <w:t>/s  7200 RPM 3,5” Serial ATA III</w:t>
            </w:r>
          </w:p>
          <w:p w14:paraId="7E0A732E" w14:textId="7F3E19F8"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Gniazda M.2 </w:t>
            </w:r>
            <w:proofErr w:type="spellStart"/>
            <w:r w:rsidRPr="00AB07E0">
              <w:rPr>
                <w:rFonts w:asciiTheme="majorHAnsi" w:hAnsiTheme="majorHAnsi" w:cstheme="majorHAnsi"/>
                <w:sz w:val="22"/>
                <w:szCs w:val="22"/>
              </w:rPr>
              <w:t>NVMe</w:t>
            </w:r>
            <w:proofErr w:type="spellEnd"/>
            <w:r w:rsidRPr="00AB07E0">
              <w:rPr>
                <w:rFonts w:asciiTheme="majorHAnsi" w:hAnsiTheme="majorHAnsi" w:cstheme="majorHAnsi"/>
                <w:sz w:val="22"/>
                <w:szCs w:val="22"/>
              </w:rPr>
              <w:t>, ………………..szt.</w:t>
            </w:r>
          </w:p>
          <w:p w14:paraId="71F194F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co najmniej 2</w:t>
            </w:r>
          </w:p>
          <w:p w14:paraId="5BED6954" w14:textId="4BC9A020"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2,5 GbE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DEE97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0523D2E4" w14:textId="1703D8AE"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 2   ………….szt.</w:t>
            </w:r>
          </w:p>
          <w:p w14:paraId="4A5E19EB" w14:textId="01882742"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2.0    …….szt.</w:t>
            </w:r>
          </w:p>
          <w:p w14:paraId="171522D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RACK, 1U</w:t>
            </w:r>
          </w:p>
          <w:p w14:paraId="20E65D1C" w14:textId="7A3D0BE4"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od………do…………˚C</w:t>
            </w:r>
          </w:p>
          <w:p w14:paraId="408E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pracy5-95% R.H.</w:t>
            </w:r>
          </w:p>
          <w:p w14:paraId="4189118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Zasilanie Zasilacz max. 100 W, 100-240 V</w:t>
            </w:r>
          </w:p>
          <w:p w14:paraId="42725F2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38BA3A3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5B57DC9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5506F77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07511BA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D9E93B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57956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0, 1, 5, 6, 10, JBOD, </w:t>
            </w:r>
          </w:p>
          <w:p w14:paraId="1AF1DE8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Obsługa</w:t>
            </w:r>
            <w:proofErr w:type="spellEnd"/>
            <w:r w:rsidRPr="00AB07E0">
              <w:rPr>
                <w:rFonts w:asciiTheme="majorHAnsi" w:hAnsiTheme="majorHAnsi" w:cstheme="majorHAnsi"/>
                <w:sz w:val="22"/>
                <w:szCs w:val="22"/>
                <w:lang w:val="en-GB"/>
              </w:rPr>
              <w:t xml:space="preserve"> Hot Spare per </w:t>
            </w:r>
            <w:proofErr w:type="spellStart"/>
            <w:r w:rsidRPr="00AB07E0">
              <w:rPr>
                <w:rFonts w:asciiTheme="majorHAnsi" w:hAnsiTheme="majorHAnsi" w:cstheme="majorHAnsi"/>
                <w:sz w:val="22"/>
                <w:szCs w:val="22"/>
                <w:lang w:val="en-GB"/>
              </w:rPr>
              <w:t>grupa</w:t>
            </w:r>
            <w:proofErr w:type="spellEnd"/>
            <w:r w:rsidRPr="00AB07E0">
              <w:rPr>
                <w:rFonts w:asciiTheme="majorHAnsi" w:hAnsiTheme="majorHAnsi" w:cstheme="majorHAnsi"/>
                <w:sz w:val="22"/>
                <w:szCs w:val="22"/>
                <w:lang w:val="en-GB"/>
              </w:rPr>
              <w:t xml:space="preserve"> RAID </w:t>
            </w:r>
            <w:proofErr w:type="spellStart"/>
            <w:r w:rsidRPr="00AB07E0">
              <w:rPr>
                <w:rFonts w:asciiTheme="majorHAnsi" w:hAnsiTheme="majorHAnsi" w:cstheme="majorHAnsi"/>
                <w:sz w:val="22"/>
                <w:szCs w:val="22"/>
                <w:lang w:val="en-GB"/>
              </w:rPr>
              <w:t>oraz</w:t>
            </w:r>
            <w:proofErr w:type="spellEnd"/>
            <w:r w:rsidRPr="00AB07E0">
              <w:rPr>
                <w:rFonts w:asciiTheme="majorHAnsi" w:hAnsiTheme="majorHAnsi" w:cstheme="majorHAnsi"/>
                <w:sz w:val="22"/>
                <w:szCs w:val="22"/>
                <w:lang w:val="en-GB"/>
              </w:rPr>
              <w:t xml:space="preserve"> global hot spare</w:t>
            </w:r>
          </w:p>
          <w:p w14:paraId="4BF1FDE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DA6C7F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2250F21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166352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Skanowanie uszkodzonych bloków (pliku)</w:t>
            </w:r>
          </w:p>
          <w:p w14:paraId="7B66169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167DCE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735BE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Pula pamięci masowej</w:t>
            </w:r>
          </w:p>
          <w:p w14:paraId="2717AF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migawek</w:t>
            </w:r>
          </w:p>
          <w:p w14:paraId="52C31E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replikacji migawek</w:t>
            </w:r>
          </w:p>
          <w:p w14:paraId="22791D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1B7871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76B3824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5F996A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1B84999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904AE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39C399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2B5A25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współdzieleniem w sieci </w:t>
            </w:r>
          </w:p>
          <w:p w14:paraId="3C6C02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6A039F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1BDC2F8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6917A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 Logowanie użytkowników  poprzez CIFS/SMB, AFP, FTP oraz menadżera plików sieci Web</w:t>
            </w:r>
          </w:p>
          <w:p w14:paraId="4B88980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23DFC6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2F088815"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75595BD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 Przynajmniej: Google Drive, Dropbox, Microsoft OneDrive, Microsoft OneDrive for Business i Box</w:t>
            </w:r>
          </w:p>
          <w:p w14:paraId="0025AC5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4050451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6278516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3CD721C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243693F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Serwer WEB</w:t>
            </w:r>
          </w:p>
          <w:p w14:paraId="5CD78D6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5458690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EC13B3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360A278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Monitoringu</w:t>
            </w:r>
          </w:p>
          <w:p w14:paraId="3E9BC28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7883B13A"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VPNVPN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F32F0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10466CB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8C577A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4A8D27D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Ustawienia inteligentnego chłodzenia</w:t>
            </w:r>
          </w:p>
          <w:p w14:paraId="243DAC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D1A5A6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0B3B3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74ECB647"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3819AC3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4BEFAAF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447DC2E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27AB129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8F47880"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System plików dziennika</w:t>
            </w:r>
          </w:p>
          <w:p w14:paraId="05BFC44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Całkowity rejestr systemowy (poziom pliku)</w:t>
            </w:r>
          </w:p>
          <w:p w14:paraId="28DABD3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6A9937B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2FAB6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Kopia zapasowa ustawień/przywracanie ustawień/resetowanie ustawień systemu</w:t>
            </w:r>
          </w:p>
          <w:p w14:paraId="373D07D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p>
          <w:p w14:paraId="3B62BCA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Wirtualizacja Wbudowana aplikacja umożliwiająca tworzenie środowiska wirtualnego wraz z instalacją maszyn wirtualnych na systemach Windows, Linux i Android. </w:t>
            </w:r>
          </w:p>
          <w:p w14:paraId="55EBAAE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Dostęp do konsoli maszyn za pośrednictwem przeglądarki z HTML5</w:t>
            </w:r>
          </w:p>
          <w:p w14:paraId="4D0768A2"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Funkcjonalności importu, eksportu, klonowania i wykonywania migawek maszyn wirtualnych.  </w:t>
            </w:r>
          </w:p>
          <w:p w14:paraId="3045E21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Konteneryzacja</w:t>
            </w:r>
            <w:r w:rsidRPr="00AB07E0">
              <w:rPr>
                <w:rFonts w:asciiTheme="majorHAnsi" w:hAnsiTheme="majorHAnsi" w:cstheme="majorHAnsi"/>
                <w:sz w:val="22"/>
                <w:szCs w:val="22"/>
              </w:rPr>
              <w:tab/>
              <w:t>Możliwość uruchomienia wirtualnych kontenerów dla LXD i Docker</w:t>
            </w:r>
          </w:p>
          <w:p w14:paraId="03FFAB5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025D867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8FC7D3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95C75B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FTP z SSL/TLS (</w:t>
            </w:r>
            <w:proofErr w:type="spellStart"/>
            <w:r w:rsidRPr="00AB07E0">
              <w:rPr>
                <w:rFonts w:asciiTheme="majorHAnsi" w:hAnsiTheme="majorHAnsi" w:cstheme="majorHAnsi"/>
                <w:sz w:val="22"/>
                <w:szCs w:val="22"/>
              </w:rPr>
              <w:t>Explicit</w:t>
            </w:r>
            <w:proofErr w:type="spellEnd"/>
            <w:r w:rsidRPr="00AB07E0">
              <w:rPr>
                <w:rFonts w:asciiTheme="majorHAnsi" w:hAnsiTheme="majorHAnsi" w:cstheme="majorHAnsi"/>
                <w:sz w:val="22"/>
                <w:szCs w:val="22"/>
              </w:rPr>
              <w:t>)</w:t>
            </w:r>
          </w:p>
          <w:p w14:paraId="1B1D741B"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SFTP</w:t>
            </w:r>
          </w:p>
          <w:p w14:paraId="53FBFC3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05086E2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w:t>
            </w:r>
          </w:p>
          <w:p w14:paraId="2F75A3C8"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4F19078C"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0E43622D"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A1A036E" w14:textId="67AD9DD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D81D8C" w:rsidRPr="00AB07E0">
              <w:rPr>
                <w:rFonts w:asciiTheme="majorHAnsi" w:hAnsiTheme="majorHAnsi" w:cstheme="majorHAnsi"/>
                <w:sz w:val="22"/>
                <w:szCs w:val="22"/>
              </w:rPr>
              <w:t>……….</w:t>
            </w:r>
            <w:r w:rsidRPr="00AB07E0">
              <w:rPr>
                <w:rFonts w:asciiTheme="majorHAnsi" w:hAnsiTheme="majorHAnsi" w:cstheme="majorHAnsi"/>
                <w:sz w:val="22"/>
                <w:szCs w:val="22"/>
              </w:rPr>
              <w:t xml:space="preserve"> lata</w:t>
            </w:r>
          </w:p>
          <w:p w14:paraId="63027DCF"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Wymagania wdrożeniowe Zamawiający wymaga przeprowadzenia wdrożenia  w minimalnym zakresie</w:t>
            </w:r>
          </w:p>
          <w:p w14:paraId="71A148C9"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zainstalowania urządzenia NAS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Zamawiającego w sposób właściwy i zgodny z instrukcją montażową</w:t>
            </w:r>
          </w:p>
          <w:p w14:paraId="5372380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●Wymaga się skonfigurowania wolumenów w sposób ustalony z </w:t>
            </w:r>
            <w:proofErr w:type="spellStart"/>
            <w:r w:rsidRPr="00AB07E0">
              <w:rPr>
                <w:rFonts w:asciiTheme="majorHAnsi" w:hAnsiTheme="majorHAnsi" w:cstheme="majorHAnsi"/>
                <w:sz w:val="22"/>
                <w:szCs w:val="22"/>
              </w:rPr>
              <w:t>Zamawijacym</w:t>
            </w:r>
            <w:proofErr w:type="spellEnd"/>
            <w:r w:rsidRPr="00AB07E0">
              <w:rPr>
                <w:rFonts w:asciiTheme="majorHAnsi" w:hAnsiTheme="majorHAnsi" w:cstheme="majorHAnsi"/>
                <w:sz w:val="22"/>
                <w:szCs w:val="22"/>
              </w:rPr>
              <w:t xml:space="preserve"> na etapie dostawy, właściwy RAID. </w:t>
            </w:r>
          </w:p>
          <w:p w14:paraId="5FDBA1A1"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powiadomień SMTP/SNMP</w:t>
            </w:r>
          </w:p>
          <w:p w14:paraId="07D495D4"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●Konfigurację protokołu LACP lub innego gwarantującego nadmiarowość połączeń LAN</w:t>
            </w:r>
          </w:p>
          <w:p w14:paraId="01848E8E"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●Aktualizację urządzenia do najnowszego wersji </w:t>
            </w:r>
            <w:r w:rsidRPr="00AB07E0">
              <w:rPr>
                <w:rFonts w:asciiTheme="majorHAnsi" w:hAnsiTheme="majorHAnsi" w:cstheme="majorHAnsi"/>
                <w:sz w:val="22"/>
                <w:szCs w:val="22"/>
              </w:rPr>
              <w:lastRenderedPageBreak/>
              <w:t>systemu operacyjnego na dzień wdrożenia</w:t>
            </w:r>
          </w:p>
          <w:p w14:paraId="555D9B53"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●Dodanie urządzenia do usługi katalogowej oraz konfiguracja uprawnień na poszczególnych wolumenach/katalogach </w:t>
            </w:r>
            <w:proofErr w:type="spellStart"/>
            <w:r w:rsidRPr="00AB07E0">
              <w:rPr>
                <w:rFonts w:asciiTheme="majorHAnsi" w:hAnsiTheme="majorHAnsi" w:cstheme="majorHAnsi"/>
                <w:sz w:val="22"/>
                <w:szCs w:val="22"/>
              </w:rPr>
              <w:t>udostępionych</w:t>
            </w:r>
            <w:proofErr w:type="spellEnd"/>
            <w:r w:rsidRPr="00AB07E0">
              <w:rPr>
                <w:rFonts w:asciiTheme="majorHAnsi" w:hAnsiTheme="majorHAnsi" w:cstheme="majorHAnsi"/>
                <w:sz w:val="22"/>
                <w:szCs w:val="22"/>
              </w:rPr>
              <w:t xml:space="preserve"> (3 katalogi </w:t>
            </w:r>
            <w:proofErr w:type="spellStart"/>
            <w:r w:rsidRPr="00AB07E0">
              <w:rPr>
                <w:rFonts w:asciiTheme="majorHAnsi" w:hAnsiTheme="majorHAnsi" w:cstheme="majorHAnsi"/>
                <w:sz w:val="22"/>
                <w:szCs w:val="22"/>
              </w:rPr>
              <w:t>maks</w:t>
            </w:r>
            <w:proofErr w:type="spellEnd"/>
            <w:r w:rsidRPr="00AB07E0">
              <w:rPr>
                <w:rFonts w:asciiTheme="majorHAnsi" w:hAnsiTheme="majorHAnsi" w:cstheme="majorHAnsi"/>
                <w:sz w:val="22"/>
                <w:szCs w:val="22"/>
              </w:rPr>
              <w:t xml:space="preserve">) </w:t>
            </w:r>
          </w:p>
          <w:p w14:paraId="031CB2C6" w14:textId="77777777" w:rsidR="000F6FCB" w:rsidRPr="00AB07E0" w:rsidRDefault="000F6FCB" w:rsidP="000F6FCB">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●Konfiguracji funkcji migawkowych</w:t>
            </w:r>
          </w:p>
          <w:p w14:paraId="00A2086D" w14:textId="7F02F8EB" w:rsidR="000F6FCB" w:rsidRPr="00AB07E0" w:rsidRDefault="000F6FCB" w:rsidP="000F6FCB">
            <w:pPr>
              <w:spacing w:after="120" w:line="276" w:lineRule="auto"/>
              <w:rPr>
                <w:rFonts w:asciiTheme="majorHAnsi" w:hAnsiTheme="majorHAnsi" w:cstheme="majorHAnsi"/>
                <w:b/>
                <w:bCs/>
              </w:rPr>
            </w:pPr>
            <w:r w:rsidRPr="00AB07E0">
              <w:rPr>
                <w:rFonts w:asciiTheme="majorHAnsi" w:hAnsiTheme="majorHAnsi" w:cstheme="majorHAnsi"/>
                <w:sz w:val="22"/>
                <w:szCs w:val="22"/>
              </w:rPr>
              <w:t>Wymaga się inżyniera z minimum 3 letnim doświadczeniem we wdrażaniu tego typu urządzeń NAS.</w:t>
            </w:r>
          </w:p>
          <w:p w14:paraId="44E568E8" w14:textId="0D0E821B" w:rsidR="00E31F3F" w:rsidRPr="00AB07E0" w:rsidRDefault="00E31F3F" w:rsidP="007A5F95">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bookmarkEnd w:id="8"/>
    <w:p w14:paraId="1D3C67F8" w14:textId="2A3C10DD" w:rsidR="003B59DF" w:rsidRPr="00AB07E0" w:rsidRDefault="000F6FCB" w:rsidP="007A5F95">
      <w:pPr>
        <w:pStyle w:val="Nagwek1"/>
        <w:rPr>
          <w:rFonts w:asciiTheme="majorHAnsi" w:hAnsiTheme="majorHAnsi" w:cstheme="majorHAnsi"/>
        </w:rPr>
      </w:pPr>
      <w:r w:rsidRPr="00AB07E0">
        <w:rPr>
          <w:rFonts w:asciiTheme="majorHAnsi" w:hAnsiTheme="majorHAnsi" w:cstheme="majorHAnsi"/>
        </w:rPr>
        <w:lastRenderedPageBreak/>
        <w:t>Urządzenie do backupu TYP II</w:t>
      </w:r>
      <w:r w:rsidR="003B59DF" w:rsidRPr="00AB07E0">
        <w:rPr>
          <w:rFonts w:asciiTheme="majorHAnsi" w:hAnsiTheme="majorHAnsi" w:cstheme="majorHAnsi"/>
        </w:rPr>
        <w:t xml:space="preserve"> – </w:t>
      </w:r>
      <w:r w:rsidR="00BA19E4" w:rsidRPr="00AB07E0">
        <w:rPr>
          <w:rFonts w:asciiTheme="majorHAnsi" w:hAnsiTheme="majorHAnsi" w:cstheme="majorHAnsi"/>
        </w:rPr>
        <w:t>2</w:t>
      </w:r>
      <w:r w:rsidR="003B59DF" w:rsidRPr="00AB07E0">
        <w:rPr>
          <w:rFonts w:asciiTheme="majorHAnsi" w:hAnsiTheme="majorHAnsi" w:cstheme="majorHAnsi"/>
        </w:rPr>
        <w:t xml:space="preserve"> szt.</w:t>
      </w:r>
    </w:p>
    <w:tbl>
      <w:tblPr>
        <w:tblStyle w:val="Tabela-Siatka"/>
        <w:tblW w:w="0" w:type="auto"/>
        <w:tblLook w:val="04A0" w:firstRow="1" w:lastRow="0" w:firstColumn="1" w:lastColumn="0" w:noHBand="0" w:noVBand="1"/>
      </w:tblPr>
      <w:tblGrid>
        <w:gridCol w:w="5027"/>
        <w:gridCol w:w="5027"/>
      </w:tblGrid>
      <w:tr w:rsidR="000F6FCB" w:rsidRPr="00AB07E0" w14:paraId="3D5C6FEA" w14:textId="77777777" w:rsidTr="007A76E6">
        <w:tc>
          <w:tcPr>
            <w:tcW w:w="5027" w:type="dxa"/>
          </w:tcPr>
          <w:p w14:paraId="400BA9F1"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1A83623D" w14:textId="77777777" w:rsidR="000F6FCB" w:rsidRPr="00AB07E0" w:rsidRDefault="000F6FCB" w:rsidP="007A76E6">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0F6FCB" w:rsidRPr="00AB07E0" w14:paraId="3F1B42C6" w14:textId="77777777" w:rsidTr="007A76E6">
        <w:tc>
          <w:tcPr>
            <w:tcW w:w="5027" w:type="dxa"/>
          </w:tcPr>
          <w:p w14:paraId="02754B5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8D6FD6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1AC41AE2" w14:textId="3B9170C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481F00" w14:textId="04ECCB2A"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19DA271B" w14:textId="7EE01948"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2</w:t>
            </w:r>
          </w:p>
          <w:p w14:paraId="611B040F" w14:textId="6759E94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47797B4" w14:textId="69242C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5B03AF94" w14:textId="00B0B77B" w:rsidR="00D81D8C" w:rsidRPr="0090431A" w:rsidRDefault="00D81D8C" w:rsidP="00D81D8C">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co najmniej 2 zintegrowane na płycie</w:t>
            </w:r>
          </w:p>
          <w:p w14:paraId="37739CC7" w14:textId="1FCD399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69525A3A" w14:textId="6799FAE0"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175C5E6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4D9E6E82" w14:textId="14144542" w:rsidR="00D81D8C" w:rsidRPr="00AB07E0" w:rsidRDefault="00D81D8C" w:rsidP="00D81D8C">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w:t>
            </w:r>
            <w:r w:rsidR="002529BE" w:rsidRPr="00AB07E0">
              <w:rPr>
                <w:rFonts w:asciiTheme="majorHAnsi" w:hAnsiTheme="majorHAnsi" w:cstheme="majorHAnsi"/>
                <w:sz w:val="22"/>
                <w:szCs w:val="22"/>
                <w:lang w:val="en-GB"/>
              </w:rPr>
              <w:t xml:space="preserve"> </w:t>
            </w:r>
            <w:r w:rsidRPr="00AB07E0">
              <w:rPr>
                <w:rFonts w:asciiTheme="majorHAnsi" w:hAnsiTheme="majorHAnsi" w:cstheme="majorHAnsi"/>
                <w:sz w:val="22"/>
                <w:szCs w:val="22"/>
                <w:lang w:val="en-GB"/>
              </w:rPr>
              <w:t>Minimum Status, LAN, HDD,</w:t>
            </w:r>
          </w:p>
          <w:p w14:paraId="520249F1" w14:textId="284630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Minimum 3</w:t>
            </w:r>
          </w:p>
          <w:p w14:paraId="3CDB7ECA" w14:textId="6CB6ACD1"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Typ obudowy Tower</w:t>
            </w:r>
          </w:p>
          <w:p w14:paraId="4B9BD5DC" w14:textId="1A591E6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346847E4" w14:textId="73492CD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1F9AD00B" w14:textId="02F8744C"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112C0426" w14:textId="544DB40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60A7EA96" w14:textId="69C82FC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24DF72F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2B49DB26"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4B6918D8" w14:textId="2CD418F5"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19EB00B8" w14:textId="034F8BE0"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67875C0C" w14:textId="4B4DF2B2"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4EE323F5" w14:textId="0E5CCC2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7AE7418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14CA860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3883AEC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ED5D18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5BD406D3"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016C43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34732E1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1BC827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77E62C6D" w14:textId="45F3DEFF"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544354F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61EB1C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52975F1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p>
          <w:p w14:paraId="14288F04" w14:textId="1792E443"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730337C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5D7F0D3A"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6E2B5EB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0DE250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53EF8A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2EF330E"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1A88038" w14:textId="794B906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284BB14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D776D96" w14:textId="18B3F6FD"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Funkcje backup</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Oprogramowanie do tworzenia kopii bezpieczeństwa producenta urządzenia dla systemów Windows,  backup na zewnętrzne dyski twarde, </w:t>
            </w:r>
          </w:p>
          <w:p w14:paraId="09B3C7B9" w14:textId="60A8800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Współpraca z zewnętrznymi dostawcami usług chmury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5101A879" w14:textId="2213A09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Monitoring / Zarządzanie / Współdzielenie plików / obsługa kamer / Odtwarzacz muzyki</w:t>
            </w:r>
          </w:p>
          <w:p w14:paraId="47A9008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39850079" w14:textId="5F57D3E6"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Serwer plików</w:t>
            </w:r>
          </w:p>
          <w:p w14:paraId="3E6FF0D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6777E5A9"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7DB2780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2B2C8F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FD5208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0E4D7845"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17BCAC6" w14:textId="54CC0974"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VPN</w:t>
            </w:r>
            <w:r w:rsidR="002529BE"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151EDFFB" w14:textId="69F66B8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Połączenia HTTP/HTTPS</w:t>
            </w:r>
          </w:p>
          <w:p w14:paraId="5C834FB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3494F2E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5138155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6F984B2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4088041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3D12AA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0267B4F"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Monitor zasobów</w:t>
            </w:r>
          </w:p>
          <w:p w14:paraId="2F553821"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35706D4"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6CADDFBC"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656D1EB7"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640303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078690BD"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506B659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0DD2CC0F" w14:textId="4DED1D29"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Filtracja IP</w:t>
            </w:r>
          </w:p>
          <w:p w14:paraId="6AEB0448"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55103E2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B2C817B"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2570317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C2562F0"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1517572" w14:textId="77777777"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4D134B3D" w14:textId="2258347B" w:rsidR="00D81D8C"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instalacji dodatkowego oprogramowania</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 xml:space="preserve">Tak, sklep z aplikacjami; możliwość instalacji z paczek </w:t>
            </w:r>
          </w:p>
          <w:p w14:paraId="54F70091" w14:textId="793AE039" w:rsidR="000F6FCB" w:rsidRPr="00AB07E0" w:rsidRDefault="00D81D8C" w:rsidP="00D81D8C">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2529BE" w:rsidRPr="00AB07E0">
              <w:rPr>
                <w:rFonts w:asciiTheme="majorHAnsi" w:hAnsiTheme="majorHAnsi" w:cstheme="majorHAnsi"/>
                <w:sz w:val="22"/>
                <w:szCs w:val="22"/>
              </w:rPr>
              <w:t xml:space="preserve"> </w:t>
            </w:r>
            <w:r w:rsidRPr="00AB07E0">
              <w:rPr>
                <w:rFonts w:asciiTheme="majorHAnsi" w:hAnsiTheme="majorHAnsi" w:cstheme="majorHAnsi"/>
                <w:sz w:val="22"/>
                <w:szCs w:val="22"/>
              </w:rPr>
              <w:t>2 lata</w:t>
            </w:r>
          </w:p>
        </w:tc>
        <w:tc>
          <w:tcPr>
            <w:tcW w:w="5027" w:type="dxa"/>
          </w:tcPr>
          <w:p w14:paraId="22DD9DA8"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2AF60DD9" w14:textId="77777777" w:rsidR="000F6FCB" w:rsidRPr="00AB07E0" w:rsidRDefault="000F6FCB" w:rsidP="007A76E6">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t>Model: ………………….</w:t>
            </w:r>
          </w:p>
          <w:p w14:paraId="7E6DD15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5604160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75CDB8E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703C204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4DAF4F6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9854BB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9B6F257" w14:textId="0CDB4811"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A7BD04B" w14:textId="2B556D91" w:rsidR="002529BE" w:rsidRPr="0090431A" w:rsidRDefault="002529BE" w:rsidP="002529BE">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………szt. zintegrowane na płycie</w:t>
            </w:r>
          </w:p>
          <w:p w14:paraId="6AF29B2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150A8C05" w14:textId="3D9D0E2A"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0D63369C" w14:textId="0EA4D1B8"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232B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lastRenderedPageBreak/>
              <w:t>Diody</w:t>
            </w:r>
            <w:proofErr w:type="spellEnd"/>
            <w:r w:rsidRPr="00AB07E0">
              <w:rPr>
                <w:rFonts w:asciiTheme="majorHAnsi" w:hAnsiTheme="majorHAnsi" w:cstheme="majorHAnsi"/>
                <w:sz w:val="22"/>
                <w:szCs w:val="22"/>
                <w:lang w:val="en-GB"/>
              </w:rPr>
              <w:t xml:space="preserve"> LED Minimum Status, LAN, HDD,</w:t>
            </w:r>
          </w:p>
          <w:p w14:paraId="5FCC17C0" w14:textId="1BFE51E3"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33B7F85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33BF086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42B25FB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500EB27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5EE167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085BFF9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4C69AC5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0D06111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3CCAD77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4CB86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5899F99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2608C8A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A06B4B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2E4FA89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4103C0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47FA4DC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8866A8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07B200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2BCD81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31BA06B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489FEA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A036CA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06BCFC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30EFD5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p>
          <w:p w14:paraId="611958E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24748A8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25F268F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FB23129"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Zarządzanie grupą użytkowników </w:t>
            </w:r>
          </w:p>
          <w:p w14:paraId="5214D2C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03E6F0D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4DB131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1B989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D65BD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6B8F334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6FAE3C1F"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0A4566A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2380C69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1E4FCDE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69BB79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4EDFFCE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01F6990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C58F987"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2C69B06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DA1094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55EEBD6A"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42E581D2"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79B227D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42B0033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7577CB7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0FC56B7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3B7DEB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Obsługa UPS z zarządzaniem SNMP (USB)</w:t>
            </w:r>
          </w:p>
          <w:p w14:paraId="5FE8C8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006D7AD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30EF77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7038EDF1"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0D2E18"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3BAE43D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276D188C"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1F53885B"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62A2C83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19E72EC3"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54F9A756"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0895667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6878225"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7798ACC4"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3728C78D"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327C38E0"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629EBC3E" w14:textId="77777777" w:rsidR="002529BE" w:rsidRPr="00AB07E0" w:rsidRDefault="002529BE" w:rsidP="002529BE">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1365E0D2" w14:textId="0F6BCE55" w:rsidR="002529BE" w:rsidRPr="00AB07E0" w:rsidRDefault="002529BE" w:rsidP="002529BE">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000C7C5A" w:rsidRPr="00AB07E0">
              <w:rPr>
                <w:rFonts w:asciiTheme="majorHAnsi" w:hAnsiTheme="majorHAnsi" w:cstheme="majorHAnsi"/>
              </w:rPr>
              <w:t>………</w:t>
            </w:r>
            <w:r w:rsidRPr="00AB07E0">
              <w:rPr>
                <w:rFonts w:asciiTheme="majorHAnsi" w:hAnsiTheme="majorHAnsi" w:cstheme="majorHAnsi"/>
                <w:sz w:val="22"/>
                <w:szCs w:val="22"/>
              </w:rPr>
              <w:t xml:space="preserve"> lata</w:t>
            </w:r>
          </w:p>
          <w:p w14:paraId="020619DF" w14:textId="240FF63A" w:rsidR="000F6FCB" w:rsidRPr="00AB07E0" w:rsidRDefault="000F6FCB" w:rsidP="002529BE">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6851B8D"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574F7A0D" w14:textId="057847D5" w:rsidR="00BA19E4" w:rsidRPr="00AB07E0" w:rsidRDefault="00BA19E4" w:rsidP="00BA19E4">
      <w:pPr>
        <w:pStyle w:val="Nagwek1"/>
        <w:rPr>
          <w:rFonts w:asciiTheme="majorHAnsi" w:hAnsiTheme="majorHAnsi" w:cstheme="majorHAnsi"/>
        </w:rPr>
      </w:pPr>
      <w:r w:rsidRPr="00AB07E0">
        <w:rPr>
          <w:rFonts w:asciiTheme="majorHAnsi" w:hAnsiTheme="majorHAnsi" w:cstheme="majorHAnsi"/>
        </w:rPr>
        <w:t>Urządzenie do backupu TYP III – 1 szt.</w:t>
      </w:r>
    </w:p>
    <w:tbl>
      <w:tblPr>
        <w:tblStyle w:val="Tabela-Siatka"/>
        <w:tblW w:w="0" w:type="auto"/>
        <w:tblLook w:val="04A0" w:firstRow="1" w:lastRow="0" w:firstColumn="1" w:lastColumn="0" w:noHBand="0" w:noVBand="1"/>
      </w:tblPr>
      <w:tblGrid>
        <w:gridCol w:w="5027"/>
        <w:gridCol w:w="5027"/>
      </w:tblGrid>
      <w:tr w:rsidR="00BA19E4" w:rsidRPr="00AB07E0" w14:paraId="63BEAAFB" w14:textId="77777777" w:rsidTr="004D5D27">
        <w:tc>
          <w:tcPr>
            <w:tcW w:w="5027" w:type="dxa"/>
          </w:tcPr>
          <w:p w14:paraId="1F0A37E4"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Wymagane parametry minimalne</w:t>
            </w:r>
          </w:p>
        </w:tc>
        <w:tc>
          <w:tcPr>
            <w:tcW w:w="5027" w:type="dxa"/>
          </w:tcPr>
          <w:p w14:paraId="660EE045"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BA19E4" w:rsidRPr="00AB07E0" w14:paraId="534663F8" w14:textId="77777777" w:rsidTr="004D5D27">
        <w:tc>
          <w:tcPr>
            <w:tcW w:w="5027" w:type="dxa"/>
          </w:tcPr>
          <w:p w14:paraId="24B238F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643F8C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w:t>
            </w:r>
            <w:r w:rsidRPr="00AB07E0">
              <w:rPr>
                <w:rFonts w:asciiTheme="majorHAnsi" w:hAnsiTheme="majorHAnsi" w:cstheme="majorHAnsi"/>
                <w:sz w:val="22"/>
                <w:szCs w:val="22"/>
              </w:rPr>
              <w:lastRenderedPageBreak/>
              <w:t>1,7 GHz, nie mniej niż 4 rdzenie</w:t>
            </w:r>
          </w:p>
          <w:p w14:paraId="751056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0EDAB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77E56F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37EBC48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6ADF23B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2 sztuki: min. 8TB HDD 7200RPM 3,5”  SATA 6Gb</w:t>
            </w:r>
          </w:p>
          <w:p w14:paraId="0D6A17EC" w14:textId="77777777" w:rsidR="00BA19E4" w:rsidRPr="0090431A" w:rsidRDefault="00BA19E4" w:rsidP="004D5D27">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co najmniej 2 zintegrowane na płycie</w:t>
            </w:r>
          </w:p>
          <w:p w14:paraId="3A2476B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23EA93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Minimum 1 RJ-45</w:t>
            </w:r>
          </w:p>
          <w:p w14:paraId="791D49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2,5 Gb/s -Minimum 1 RJ-45</w:t>
            </w:r>
          </w:p>
          <w:p w14:paraId="73AB650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1150287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Minimum 3</w:t>
            </w:r>
          </w:p>
          <w:p w14:paraId="4B2C61F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00B76F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182AB2F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9205E4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29CDF07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C8F1AF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79093FE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72E47A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241F8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77F8DA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20DB62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B69967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CBDCD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Rozszerzanie pojemności Online RAID</w:t>
            </w:r>
          </w:p>
          <w:p w14:paraId="587D225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539C03A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23441A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 xml:space="preserve">Skanowanie uszkodzonych bloków </w:t>
            </w:r>
          </w:p>
          <w:p w14:paraId="06A7063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50A5272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6ADB89C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0340D7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98800F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219AEB3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4F3F614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4D83734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46EB25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460FE8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6B4A2FB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1815F3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1D31E62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1E562EE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6B51D5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3D8394F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7BF718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5175E2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2790D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68F5B52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Darmowe aplikacje na urządzenia mobilne Monitoring / Zarządzanie / Współdzielenie plików / obsługa kamer / Odtwarzacz muzyki</w:t>
            </w:r>
          </w:p>
          <w:p w14:paraId="3534BE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4382690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Minimum obsługiwane serwery Serwer plików</w:t>
            </w:r>
          </w:p>
          <w:p w14:paraId="7D03138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7A10AC1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6CA688A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4BD5659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54A6C2C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1C8BD2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3B132E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69F38A3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3F09CC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75F43BC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35A6146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3F6904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3AE79A4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62168AE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15DBBC7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29D95D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12DC039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1D81DA4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199F6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1362C74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4F8433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DC067B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957C3D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3700688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25B67B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Połączenie HTTPS</w:t>
            </w:r>
          </w:p>
          <w:p w14:paraId="64A6042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4FFA46A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4F76340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04B636C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5D6022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4C06F13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2 lata</w:t>
            </w:r>
          </w:p>
        </w:tc>
        <w:tc>
          <w:tcPr>
            <w:tcW w:w="5027" w:type="dxa"/>
          </w:tcPr>
          <w:p w14:paraId="41609011"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Producent: ………………….</w:t>
            </w:r>
          </w:p>
          <w:p w14:paraId="3083A1C9" w14:textId="77777777" w:rsidR="00BA19E4" w:rsidRPr="00AB07E0" w:rsidRDefault="00BA19E4" w:rsidP="004D5D27">
            <w:pPr>
              <w:pStyle w:val="Standard"/>
              <w:tabs>
                <w:tab w:val="left" w:pos="5034"/>
              </w:tabs>
              <w:spacing w:after="120" w:line="276" w:lineRule="auto"/>
              <w:rPr>
                <w:rFonts w:asciiTheme="majorHAnsi" w:hAnsiTheme="majorHAnsi" w:cstheme="majorHAnsi"/>
                <w:bCs/>
                <w:sz w:val="22"/>
                <w:szCs w:val="22"/>
              </w:rPr>
            </w:pPr>
            <w:r w:rsidRPr="00AB07E0">
              <w:rPr>
                <w:rFonts w:asciiTheme="majorHAnsi" w:hAnsiTheme="majorHAnsi" w:cstheme="majorHAnsi"/>
                <w:bCs/>
                <w:sz w:val="22"/>
                <w:szCs w:val="22"/>
              </w:rPr>
              <w:lastRenderedPageBreak/>
              <w:t>Model: ………………….</w:t>
            </w:r>
          </w:p>
          <w:p w14:paraId="44E26C0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Urządzenie typu NAS</w:t>
            </w:r>
          </w:p>
          <w:p w14:paraId="3D57BB8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 xml:space="preserve">Procesor </w:t>
            </w:r>
            <w:r w:rsidRPr="00AB07E0">
              <w:rPr>
                <w:rFonts w:asciiTheme="majorHAnsi" w:hAnsiTheme="majorHAnsi" w:cstheme="majorHAnsi"/>
                <w:sz w:val="22"/>
                <w:szCs w:val="22"/>
              </w:rPr>
              <w:t xml:space="preserve">min. 32 bit o </w:t>
            </w:r>
            <w:proofErr w:type="spellStart"/>
            <w:r w:rsidRPr="00AB07E0">
              <w:rPr>
                <w:rFonts w:asciiTheme="majorHAnsi" w:hAnsiTheme="majorHAnsi" w:cstheme="majorHAnsi"/>
                <w:sz w:val="22"/>
                <w:szCs w:val="22"/>
              </w:rPr>
              <w:t>takowaniu</w:t>
            </w:r>
            <w:proofErr w:type="spellEnd"/>
            <w:r w:rsidRPr="00AB07E0">
              <w:rPr>
                <w:rFonts w:asciiTheme="majorHAnsi" w:hAnsiTheme="majorHAnsi" w:cstheme="majorHAnsi"/>
                <w:sz w:val="22"/>
                <w:szCs w:val="22"/>
              </w:rPr>
              <w:t xml:space="preserve"> nie mniejszym niż 1,7 GHz, nie mniej niż 4 rdzenie</w:t>
            </w:r>
          </w:p>
          <w:p w14:paraId="69C252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RAM</w:t>
            </w:r>
            <w:r w:rsidRPr="00AB07E0">
              <w:rPr>
                <w:rFonts w:asciiTheme="majorHAnsi" w:hAnsiTheme="majorHAnsi" w:cstheme="majorHAnsi"/>
                <w:sz w:val="22"/>
                <w:szCs w:val="22"/>
              </w:rPr>
              <w:t xml:space="preserve"> Nie mniej niż 2GB</w:t>
            </w:r>
          </w:p>
          <w:p w14:paraId="5EF45E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b/>
                <w:bCs/>
                <w:sz w:val="22"/>
                <w:szCs w:val="22"/>
              </w:rPr>
              <w:t>Pamięć Flash</w:t>
            </w:r>
            <w:r w:rsidRPr="00AB07E0">
              <w:rPr>
                <w:rFonts w:asciiTheme="majorHAnsi" w:hAnsiTheme="majorHAnsi" w:cstheme="majorHAnsi"/>
                <w:sz w:val="22"/>
                <w:szCs w:val="22"/>
              </w:rPr>
              <w:t xml:space="preserve"> Nie mniej niż 512MB</w:t>
            </w:r>
          </w:p>
          <w:p w14:paraId="5FD3D5F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Liczba zatok na dyski twarde Minimum 2</w:t>
            </w:r>
          </w:p>
          <w:p w14:paraId="5CC464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roofErr w:type="spellStart"/>
            <w:r w:rsidRPr="00AB07E0">
              <w:rPr>
                <w:rFonts w:asciiTheme="majorHAnsi" w:hAnsiTheme="majorHAnsi" w:cstheme="majorHAnsi"/>
                <w:sz w:val="22"/>
                <w:szCs w:val="22"/>
              </w:rPr>
              <w:t>Obsugiwane</w:t>
            </w:r>
            <w:proofErr w:type="spellEnd"/>
            <w:r w:rsidRPr="00AB07E0">
              <w:rPr>
                <w:rFonts w:asciiTheme="majorHAnsi" w:hAnsiTheme="majorHAnsi" w:cstheme="majorHAnsi"/>
                <w:sz w:val="22"/>
                <w:szCs w:val="22"/>
              </w:rPr>
              <w:t xml:space="preserve"> dyski twarde 3.5" oraz 2.5" SATA oraz 2.5" SSD SATA</w:t>
            </w:r>
          </w:p>
          <w:p w14:paraId="7560F67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Zainstalowane dyski ……...szt.: ……….TB . HDD 7200RPM 3,5”  SATA 6Gb</w:t>
            </w:r>
          </w:p>
          <w:p w14:paraId="23DD3F87" w14:textId="77777777" w:rsidR="00BA19E4" w:rsidRPr="0090431A" w:rsidRDefault="00BA19E4" w:rsidP="004D5D27">
            <w:pPr>
              <w:pStyle w:val="Standard"/>
              <w:tabs>
                <w:tab w:val="left" w:pos="5034"/>
              </w:tabs>
              <w:spacing w:after="120" w:line="276" w:lineRule="auto"/>
              <w:rPr>
                <w:rFonts w:asciiTheme="majorHAnsi" w:hAnsiTheme="majorHAnsi" w:cstheme="majorHAnsi"/>
                <w:strike/>
                <w:sz w:val="22"/>
                <w:szCs w:val="22"/>
              </w:rPr>
            </w:pPr>
            <w:r w:rsidRPr="0090431A">
              <w:rPr>
                <w:rFonts w:asciiTheme="majorHAnsi" w:hAnsiTheme="majorHAnsi" w:cstheme="majorHAnsi"/>
                <w:strike/>
                <w:sz w:val="22"/>
                <w:szCs w:val="22"/>
              </w:rPr>
              <w:t xml:space="preserve">Gniazda M.2 </w:t>
            </w:r>
            <w:proofErr w:type="spellStart"/>
            <w:r w:rsidRPr="0090431A">
              <w:rPr>
                <w:rFonts w:asciiTheme="majorHAnsi" w:hAnsiTheme="majorHAnsi" w:cstheme="majorHAnsi"/>
                <w:strike/>
                <w:sz w:val="22"/>
                <w:szCs w:val="22"/>
              </w:rPr>
              <w:t>NVMe</w:t>
            </w:r>
            <w:proofErr w:type="spellEnd"/>
            <w:r w:rsidRPr="0090431A">
              <w:rPr>
                <w:rFonts w:asciiTheme="majorHAnsi" w:hAnsiTheme="majorHAnsi" w:cstheme="majorHAnsi"/>
                <w:strike/>
                <w:sz w:val="22"/>
                <w:szCs w:val="22"/>
              </w:rPr>
              <w:t xml:space="preserve"> Tak, ………szt. zintegrowane na płycie</w:t>
            </w:r>
          </w:p>
          <w:p w14:paraId="79DAEC5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modułu rozszerzającego Tak, co najmniej 2</w:t>
            </w:r>
          </w:p>
          <w:p w14:paraId="5EA9BEB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Porty LAN  1 Gb/s -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w:t>
            </w:r>
          </w:p>
          <w:p w14:paraId="310554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r w:rsidRPr="00AB07E0">
              <w:rPr>
                <w:rFonts w:asciiTheme="majorHAnsi" w:hAnsiTheme="majorHAnsi" w:cstheme="majorHAnsi"/>
                <w:sz w:val="22"/>
                <w:szCs w:val="22"/>
                <w:lang w:val="en-GB"/>
              </w:rPr>
              <w:t xml:space="preserve"> RJ-45 2,5 Gb/s -…………….</w:t>
            </w:r>
            <w:proofErr w:type="spellStart"/>
            <w:r w:rsidRPr="00AB07E0">
              <w:rPr>
                <w:rFonts w:asciiTheme="majorHAnsi" w:hAnsiTheme="majorHAnsi" w:cstheme="majorHAnsi"/>
                <w:sz w:val="22"/>
                <w:szCs w:val="22"/>
                <w:lang w:val="en-GB"/>
              </w:rPr>
              <w:t>szt</w:t>
            </w:r>
            <w:proofErr w:type="spellEnd"/>
            <w:r w:rsidRPr="00AB07E0">
              <w:rPr>
                <w:rFonts w:asciiTheme="majorHAnsi" w:hAnsiTheme="majorHAnsi" w:cstheme="majorHAnsi"/>
                <w:sz w:val="22"/>
                <w:szCs w:val="22"/>
                <w:lang w:val="en-GB"/>
              </w:rPr>
              <w:t>. RJ-45</w:t>
            </w:r>
          </w:p>
          <w:p w14:paraId="347A63C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lang w:val="en-GB"/>
              </w:rPr>
            </w:pPr>
            <w:proofErr w:type="spellStart"/>
            <w:r w:rsidRPr="00AB07E0">
              <w:rPr>
                <w:rFonts w:asciiTheme="majorHAnsi" w:hAnsiTheme="majorHAnsi" w:cstheme="majorHAnsi"/>
                <w:sz w:val="22"/>
                <w:szCs w:val="22"/>
                <w:lang w:val="en-GB"/>
              </w:rPr>
              <w:t>Diody</w:t>
            </w:r>
            <w:proofErr w:type="spellEnd"/>
            <w:r w:rsidRPr="00AB07E0">
              <w:rPr>
                <w:rFonts w:asciiTheme="majorHAnsi" w:hAnsiTheme="majorHAnsi" w:cstheme="majorHAnsi"/>
                <w:sz w:val="22"/>
                <w:szCs w:val="22"/>
                <w:lang w:val="en-GB"/>
              </w:rPr>
              <w:t xml:space="preserve"> LED Minimum Status, LAN, HDD,</w:t>
            </w:r>
          </w:p>
          <w:p w14:paraId="56530D6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Porty USB 3.2 Gen1 ……..szt.</w:t>
            </w:r>
          </w:p>
          <w:p w14:paraId="4B3529A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Typ obudowy Tower</w:t>
            </w:r>
          </w:p>
          <w:p w14:paraId="518B458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Dopuszczalna temperatura pracy od 0 do 40˚C</w:t>
            </w:r>
          </w:p>
          <w:p w14:paraId="66F73AC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Wilgotność względna podczas pracy 5-95% R.H.</w:t>
            </w:r>
          </w:p>
          <w:p w14:paraId="35971C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Zasilanie Zasilacz o mocy nie większej niż 70 W. </w:t>
            </w:r>
          </w:p>
          <w:p w14:paraId="01348C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Agregacja łączy Tak</w:t>
            </w:r>
          </w:p>
          <w:p w14:paraId="580AF19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Obsługiwane systemy plików Dyski wewnętrzne: EXT4</w:t>
            </w:r>
          </w:p>
          <w:p w14:paraId="36E2E22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Dyski zewnętrzne: EXT3, EXT4, NTFS, FAT32, HFS+</w:t>
            </w:r>
          </w:p>
          <w:p w14:paraId="390AF59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747C929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podłączenia karty WLAN na USB Tak</w:t>
            </w:r>
          </w:p>
          <w:p w14:paraId="6A11C5C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wolumenów Tak, min AES 256</w:t>
            </w:r>
          </w:p>
          <w:p w14:paraId="46DCA82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dysków zewnętrznych Tak</w:t>
            </w:r>
          </w:p>
          <w:p w14:paraId="1A2C942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dyskami Pojedynczy Dysk, JBOD, RAID 0,1, </w:t>
            </w:r>
          </w:p>
          <w:p w14:paraId="3B3B57E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Rozszerzanie pojemności Online RAID</w:t>
            </w:r>
          </w:p>
          <w:p w14:paraId="6EA92A2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Migracja poziomów Online RAID</w:t>
            </w:r>
          </w:p>
          <w:p w14:paraId="6AC36BE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HDD S.M.A.R.T.</w:t>
            </w:r>
          </w:p>
          <w:p w14:paraId="660EF38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Skanowanie uszkodzonych bloków </w:t>
            </w:r>
          </w:p>
          <w:p w14:paraId="66A24D60"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Przywracanie macierzy RAID</w:t>
            </w:r>
          </w:p>
          <w:p w14:paraId="7B7F3DF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map bitowych</w:t>
            </w:r>
          </w:p>
          <w:p w14:paraId="5B78B0E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Globalny Hot </w:t>
            </w:r>
            <w:proofErr w:type="spellStart"/>
            <w:r w:rsidRPr="00AB07E0">
              <w:rPr>
                <w:rFonts w:asciiTheme="majorHAnsi" w:hAnsiTheme="majorHAnsi" w:cstheme="majorHAnsi"/>
                <w:sz w:val="22"/>
                <w:szCs w:val="22"/>
              </w:rPr>
              <w:t>Spare</w:t>
            </w:r>
            <w:proofErr w:type="spellEnd"/>
            <w:r w:rsidRPr="00AB07E0">
              <w:rPr>
                <w:rFonts w:asciiTheme="majorHAnsi" w:hAnsiTheme="majorHAnsi" w:cstheme="majorHAnsi"/>
                <w:sz w:val="22"/>
                <w:szCs w:val="22"/>
              </w:rPr>
              <w:t>, Pula pamięci masowej</w:t>
            </w:r>
          </w:p>
          <w:p w14:paraId="4028548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663FB67A"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Wbudowana obsługa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Multi-</w:t>
            </w:r>
            <w:proofErr w:type="spellStart"/>
            <w:r w:rsidRPr="00AB07E0">
              <w:rPr>
                <w:rFonts w:asciiTheme="majorHAnsi" w:hAnsiTheme="majorHAnsi" w:cstheme="majorHAnsi"/>
                <w:sz w:val="22"/>
                <w:szCs w:val="22"/>
              </w:rPr>
              <w:t>LUNs</w:t>
            </w:r>
            <w:proofErr w:type="spellEnd"/>
            <w:r w:rsidRPr="00AB07E0">
              <w:rPr>
                <w:rFonts w:asciiTheme="majorHAnsi" w:hAnsiTheme="majorHAnsi" w:cstheme="majorHAnsi"/>
                <w:sz w:val="22"/>
                <w:szCs w:val="22"/>
              </w:rPr>
              <w:t xml:space="preserve"> na Target</w:t>
            </w:r>
          </w:p>
          <w:p w14:paraId="354854B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MPIO &amp; MC/S, </w:t>
            </w:r>
          </w:p>
          <w:p w14:paraId="32E5D32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Migawka / kopia zapasowa </w:t>
            </w:r>
            <w:proofErr w:type="spellStart"/>
            <w:r w:rsidRPr="00AB07E0">
              <w:rPr>
                <w:rFonts w:asciiTheme="majorHAnsi" w:hAnsiTheme="majorHAnsi" w:cstheme="majorHAnsi"/>
                <w:sz w:val="22"/>
                <w:szCs w:val="22"/>
              </w:rPr>
              <w:t>iSCSI</w:t>
            </w:r>
            <w:proofErr w:type="spellEnd"/>
            <w:r w:rsidRPr="00AB07E0">
              <w:rPr>
                <w:rFonts w:asciiTheme="majorHAnsi" w:hAnsiTheme="majorHAnsi" w:cstheme="majorHAnsi"/>
                <w:sz w:val="22"/>
                <w:szCs w:val="22"/>
              </w:rPr>
              <w:t xml:space="preserve"> LUN</w:t>
            </w:r>
          </w:p>
          <w:p w14:paraId="35E1881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p>
          <w:p w14:paraId="282F5BF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prawami dostępu Ograniczenie dostępnej pojemności dysku dla użytkownika</w:t>
            </w:r>
          </w:p>
          <w:p w14:paraId="3BE7B24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Importowanie listy użytkowników</w:t>
            </w:r>
          </w:p>
          <w:p w14:paraId="42AF135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kontami użytkowników </w:t>
            </w:r>
          </w:p>
          <w:p w14:paraId="5185469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Zarządzanie grupą użytkowników </w:t>
            </w:r>
          </w:p>
          <w:p w14:paraId="00F12CB4"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Tworzenie użytkowników za pomocą makr</w:t>
            </w:r>
          </w:p>
          <w:p w14:paraId="3F4CAAD1"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Obsługa zaawansowanych uprawnień dla </w:t>
            </w:r>
            <w:proofErr w:type="spellStart"/>
            <w:r w:rsidRPr="00AB07E0">
              <w:rPr>
                <w:rFonts w:asciiTheme="majorHAnsi" w:hAnsiTheme="majorHAnsi" w:cstheme="majorHAnsi"/>
                <w:sz w:val="22"/>
                <w:szCs w:val="22"/>
              </w:rPr>
              <w:t>podfolderów</w:t>
            </w:r>
            <w:proofErr w:type="spellEnd"/>
            <w:r w:rsidRPr="00AB07E0">
              <w:rPr>
                <w:rFonts w:asciiTheme="majorHAnsi" w:hAnsiTheme="majorHAnsi" w:cstheme="majorHAnsi"/>
                <w:sz w:val="22"/>
                <w:szCs w:val="22"/>
              </w:rPr>
              <w:t>, Windows ACL</w:t>
            </w:r>
          </w:p>
          <w:p w14:paraId="7B41DAF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Windows AD</w:t>
            </w:r>
            <w:r w:rsidRPr="00AB07E0">
              <w:rPr>
                <w:rFonts w:asciiTheme="majorHAnsi" w:hAnsiTheme="majorHAnsi" w:cstheme="majorHAnsi"/>
                <w:sz w:val="22"/>
                <w:szCs w:val="22"/>
              </w:rPr>
              <w:tab/>
            </w:r>
          </w:p>
          <w:p w14:paraId="2879D5C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Logowanie użytkowników  poprzez CIFS/SMB, AFP, FTP oraz menadżera plików sieci Web</w:t>
            </w:r>
          </w:p>
          <w:p w14:paraId="650BE96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Funkcja serwera LDAP</w:t>
            </w:r>
          </w:p>
          <w:p w14:paraId="1506A6C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Funkcje backup Oprogramowanie do tworzenia kopii bezpieczeństwa producenta urządzenia dla systemów Windows,  backup na zewnętrzne dyski twarde, </w:t>
            </w:r>
          </w:p>
          <w:p w14:paraId="3B3A0D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Współpraca z zewnętrznymi dostawcami usług chmury Przynajmniej: Amazon S3, Amazon Glacier, Microsoft </w:t>
            </w:r>
            <w:proofErr w:type="spellStart"/>
            <w:r w:rsidRPr="00AB07E0">
              <w:rPr>
                <w:rFonts w:asciiTheme="majorHAnsi" w:hAnsiTheme="majorHAnsi" w:cstheme="majorHAnsi"/>
                <w:sz w:val="22"/>
                <w:szCs w:val="22"/>
              </w:rPr>
              <w:t>Azure</w:t>
            </w:r>
            <w:proofErr w:type="spellEnd"/>
            <w:r w:rsidRPr="00AB07E0">
              <w:rPr>
                <w:rFonts w:asciiTheme="majorHAnsi" w:hAnsiTheme="majorHAnsi" w:cstheme="majorHAnsi"/>
                <w:sz w:val="22"/>
                <w:szCs w:val="22"/>
              </w:rPr>
              <w:t xml:space="preserve">, Google </w:t>
            </w:r>
            <w:proofErr w:type="spellStart"/>
            <w:r w:rsidRPr="00AB07E0">
              <w:rPr>
                <w:rFonts w:asciiTheme="majorHAnsi" w:hAnsiTheme="majorHAnsi" w:cstheme="majorHAnsi"/>
                <w:sz w:val="22"/>
                <w:szCs w:val="22"/>
              </w:rPr>
              <w:t>Cloud</w:t>
            </w:r>
            <w:proofErr w:type="spellEnd"/>
            <w:r w:rsidRPr="00AB07E0">
              <w:rPr>
                <w:rFonts w:asciiTheme="majorHAnsi" w:hAnsiTheme="majorHAnsi" w:cstheme="majorHAnsi"/>
                <w:sz w:val="22"/>
                <w:szCs w:val="22"/>
              </w:rPr>
              <w:t xml:space="preserve"> Storage, Dropbox, </w:t>
            </w:r>
          </w:p>
          <w:p w14:paraId="3D16216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Darmowe aplikacje na urządzenia mobilne Monitoring </w:t>
            </w:r>
            <w:r w:rsidRPr="00AB07E0">
              <w:rPr>
                <w:rFonts w:asciiTheme="majorHAnsi" w:hAnsiTheme="majorHAnsi" w:cstheme="majorHAnsi"/>
                <w:sz w:val="22"/>
                <w:szCs w:val="22"/>
              </w:rPr>
              <w:lastRenderedPageBreak/>
              <w:t>/ Zarządzanie / Współdzielenie plików / obsługa kamer / Odtwarzacz muzyki</w:t>
            </w:r>
          </w:p>
          <w:p w14:paraId="150C164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Dostępne na systemy iOS oraz Android</w:t>
            </w:r>
          </w:p>
          <w:p w14:paraId="0BC076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Minimum obsługiwane serwery Serwer plików</w:t>
            </w:r>
          </w:p>
          <w:p w14:paraId="718BB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FTP</w:t>
            </w:r>
          </w:p>
          <w:p w14:paraId="17EBA91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WEB</w:t>
            </w:r>
          </w:p>
          <w:p w14:paraId="46C3CC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kopii zapasowych</w:t>
            </w:r>
          </w:p>
          <w:p w14:paraId="608633F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multimediów </w:t>
            </w:r>
            <w:proofErr w:type="spellStart"/>
            <w:r w:rsidRPr="00AB07E0">
              <w:rPr>
                <w:rFonts w:asciiTheme="majorHAnsi" w:hAnsiTheme="majorHAnsi" w:cstheme="majorHAnsi"/>
                <w:sz w:val="22"/>
                <w:szCs w:val="22"/>
              </w:rPr>
              <w:t>UPnP</w:t>
            </w:r>
            <w:proofErr w:type="spellEnd"/>
          </w:p>
          <w:p w14:paraId="178521D7"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Serwer pobierania (</w:t>
            </w:r>
            <w:proofErr w:type="spellStart"/>
            <w:r w:rsidRPr="00AB07E0">
              <w:rPr>
                <w:rFonts w:asciiTheme="majorHAnsi" w:hAnsiTheme="majorHAnsi" w:cstheme="majorHAnsi"/>
                <w:sz w:val="22"/>
                <w:szCs w:val="22"/>
              </w:rPr>
              <w:t>Bittorrent</w:t>
            </w:r>
            <w:proofErr w:type="spellEnd"/>
            <w:r w:rsidRPr="00AB07E0">
              <w:rPr>
                <w:rFonts w:asciiTheme="majorHAnsi" w:hAnsiTheme="majorHAnsi" w:cstheme="majorHAnsi"/>
                <w:sz w:val="22"/>
                <w:szCs w:val="22"/>
              </w:rPr>
              <w:t xml:space="preserve"> / HTTP / FTP)</w:t>
            </w:r>
          </w:p>
          <w:p w14:paraId="6970000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Serwer Monitoringu </w:t>
            </w:r>
          </w:p>
          <w:p w14:paraId="08BE255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VPN </w:t>
            </w:r>
            <w:proofErr w:type="spellStart"/>
            <w:r w:rsidRPr="00AB07E0">
              <w:rPr>
                <w:rFonts w:asciiTheme="majorHAnsi" w:hAnsiTheme="majorHAnsi" w:cstheme="majorHAnsi"/>
                <w:sz w:val="22"/>
                <w:szCs w:val="22"/>
              </w:rPr>
              <w:t>VPN</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client</w:t>
            </w:r>
            <w:proofErr w:type="spellEnd"/>
            <w:r w:rsidRPr="00AB07E0">
              <w:rPr>
                <w:rFonts w:asciiTheme="majorHAnsi" w:hAnsiTheme="majorHAnsi" w:cstheme="majorHAnsi"/>
                <w:sz w:val="22"/>
                <w:szCs w:val="22"/>
              </w:rPr>
              <w:t xml:space="preserve"> / VPN </w:t>
            </w:r>
            <w:proofErr w:type="spellStart"/>
            <w:r w:rsidRPr="00AB07E0">
              <w:rPr>
                <w:rFonts w:asciiTheme="majorHAnsi" w:hAnsiTheme="majorHAnsi" w:cstheme="majorHAnsi"/>
                <w:sz w:val="22"/>
                <w:szCs w:val="22"/>
              </w:rPr>
              <w:t>server</w:t>
            </w:r>
            <w:proofErr w:type="spellEnd"/>
            <w:r w:rsidRPr="00AB07E0">
              <w:rPr>
                <w:rFonts w:asciiTheme="majorHAnsi" w:hAnsiTheme="majorHAnsi" w:cstheme="majorHAnsi"/>
                <w:sz w:val="22"/>
                <w:szCs w:val="22"/>
              </w:rPr>
              <w:t xml:space="preserve">. Obsługa PPTP, </w:t>
            </w:r>
            <w:proofErr w:type="spellStart"/>
            <w:r w:rsidRPr="00AB07E0">
              <w:rPr>
                <w:rFonts w:asciiTheme="majorHAnsi" w:hAnsiTheme="majorHAnsi" w:cstheme="majorHAnsi"/>
                <w:sz w:val="22"/>
                <w:szCs w:val="22"/>
              </w:rPr>
              <w:t>OpenVPN</w:t>
            </w:r>
            <w:proofErr w:type="spellEnd"/>
          </w:p>
          <w:p w14:paraId="01AAA2A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Administracja systemu Połączenia HTTP/HTTPS</w:t>
            </w:r>
          </w:p>
          <w:p w14:paraId="0A2E3DF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e-mail (uwierzytelnianie SMTP)</w:t>
            </w:r>
          </w:p>
          <w:p w14:paraId="2B0C75D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Powiadamianie przez SMS</w:t>
            </w:r>
          </w:p>
          <w:p w14:paraId="181197A9"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DDNS oraz zdalny dostęp w chmurze</w:t>
            </w:r>
          </w:p>
          <w:p w14:paraId="75F3DB76"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SNMP (v2 &amp; v3)</w:t>
            </w:r>
          </w:p>
          <w:p w14:paraId="273734B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UPS z zarządzaniem SNMP (USB)</w:t>
            </w:r>
          </w:p>
          <w:p w14:paraId="0BEF2A6E"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Obsługa sieciowej jednostki UPS</w:t>
            </w:r>
          </w:p>
          <w:p w14:paraId="713B636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w:t>
            </w:r>
          </w:p>
          <w:p w14:paraId="0E621F8C"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Kosz sieciowy dla  CIFS/SMB oraz AFP</w:t>
            </w:r>
          </w:p>
          <w:p w14:paraId="6560F45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Monitor zasobów systemu w czasie rzeczywistym</w:t>
            </w:r>
          </w:p>
          <w:p w14:paraId="538A3CB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Rejestr zdarzeń</w:t>
            </w:r>
          </w:p>
          <w:p w14:paraId="7949130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Zarządzanie zdarzeniami systemowymi, rejestr, bieżące połączenie użytkowników on-line</w:t>
            </w:r>
          </w:p>
          <w:p w14:paraId="036BAA65"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Aktualizacja oprogramowania</w:t>
            </w:r>
          </w:p>
          <w:p w14:paraId="547496A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Możliwość ręcznej aktualizacji oprogramowania</w:t>
            </w:r>
          </w:p>
          <w:p w14:paraId="17C4FDE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Ustawienia: </w:t>
            </w:r>
            <w:proofErr w:type="spellStart"/>
            <w:r w:rsidRPr="00AB07E0">
              <w:rPr>
                <w:rFonts w:asciiTheme="majorHAnsi" w:hAnsiTheme="majorHAnsi" w:cstheme="majorHAnsi"/>
                <w:sz w:val="22"/>
                <w:szCs w:val="22"/>
              </w:rPr>
              <w:t>Back</w:t>
            </w:r>
            <w:proofErr w:type="spellEnd"/>
            <w:r w:rsidRPr="00AB07E0">
              <w:rPr>
                <w:rFonts w:asciiTheme="majorHAnsi" w:hAnsiTheme="majorHAnsi" w:cstheme="majorHAnsi"/>
                <w:sz w:val="22"/>
                <w:szCs w:val="22"/>
              </w:rPr>
              <w:t xml:space="preserve"> </w:t>
            </w:r>
            <w:proofErr w:type="spellStart"/>
            <w:r w:rsidRPr="00AB07E0">
              <w:rPr>
                <w:rFonts w:asciiTheme="majorHAnsi" w:hAnsiTheme="majorHAnsi" w:cstheme="majorHAnsi"/>
                <w:sz w:val="22"/>
                <w:szCs w:val="22"/>
              </w:rPr>
              <w:t>up</w:t>
            </w:r>
            <w:proofErr w:type="spellEnd"/>
            <w:r w:rsidRPr="00AB07E0">
              <w:rPr>
                <w:rFonts w:asciiTheme="majorHAnsi" w:hAnsiTheme="majorHAnsi" w:cstheme="majorHAnsi"/>
                <w:sz w:val="22"/>
                <w:szCs w:val="22"/>
              </w:rPr>
              <w:t>, przywracania, resetowania systemu</w:t>
            </w:r>
          </w:p>
          <w:p w14:paraId="7B4C7FD2"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Zabezpieczenia Filtracja IP</w:t>
            </w:r>
          </w:p>
          <w:p w14:paraId="40D0886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Ochrona dostępu do sieci z  automatycznym blokowaniem</w:t>
            </w:r>
          </w:p>
          <w:p w14:paraId="1B0D036D"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lastRenderedPageBreak/>
              <w:t>Połączenie HTTPS</w:t>
            </w:r>
          </w:p>
          <w:p w14:paraId="5D492EAF"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Szyfrowanie AES 256-bit</w:t>
            </w:r>
          </w:p>
          <w:p w14:paraId="5B90D15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Szyfrowana zdalna replikacja (</w:t>
            </w:r>
            <w:proofErr w:type="spellStart"/>
            <w:r w:rsidRPr="00AB07E0">
              <w:rPr>
                <w:rFonts w:asciiTheme="majorHAnsi" w:hAnsiTheme="majorHAnsi" w:cstheme="majorHAnsi"/>
                <w:sz w:val="22"/>
                <w:szCs w:val="22"/>
              </w:rPr>
              <w:t>Rsync</w:t>
            </w:r>
            <w:proofErr w:type="spellEnd"/>
            <w:r w:rsidRPr="00AB07E0">
              <w:rPr>
                <w:rFonts w:asciiTheme="majorHAnsi" w:hAnsiTheme="majorHAnsi" w:cstheme="majorHAnsi"/>
                <w:sz w:val="22"/>
                <w:szCs w:val="22"/>
              </w:rPr>
              <w:t xml:space="preserve"> poprzez SSH )</w:t>
            </w:r>
          </w:p>
          <w:p w14:paraId="5DBC6B78"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Import certyfikatu SSL</w:t>
            </w:r>
          </w:p>
          <w:p w14:paraId="2073CB83"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Powiadomienia o  zdarzeniach za pośrednictwem Email i SMS</w:t>
            </w:r>
          </w:p>
          <w:p w14:paraId="1553302B" w14:textId="77777777" w:rsidR="00BA19E4" w:rsidRPr="00AB07E0" w:rsidRDefault="00BA19E4" w:rsidP="004D5D27">
            <w:pPr>
              <w:pStyle w:val="Standard"/>
              <w:tabs>
                <w:tab w:val="left" w:pos="5034"/>
              </w:tabs>
              <w:spacing w:after="120" w:line="276" w:lineRule="auto"/>
              <w:rPr>
                <w:rFonts w:asciiTheme="majorHAnsi" w:hAnsiTheme="majorHAnsi" w:cstheme="majorHAnsi"/>
                <w:sz w:val="22"/>
                <w:szCs w:val="22"/>
              </w:rPr>
            </w:pPr>
            <w:r w:rsidRPr="00AB07E0">
              <w:rPr>
                <w:rFonts w:asciiTheme="majorHAnsi" w:hAnsiTheme="majorHAnsi" w:cstheme="majorHAnsi"/>
                <w:sz w:val="22"/>
                <w:szCs w:val="22"/>
              </w:rPr>
              <w:t xml:space="preserve">Możliwość instalacji dodatkowego oprogramowania Tak, sklep z aplikacjami; możliwość instalacji z paczek </w:t>
            </w:r>
          </w:p>
          <w:p w14:paraId="336B915A" w14:textId="77777777" w:rsidR="00BA19E4" w:rsidRPr="00AB07E0" w:rsidRDefault="00BA19E4" w:rsidP="004D5D27">
            <w:pPr>
              <w:spacing w:after="120" w:line="276" w:lineRule="auto"/>
              <w:rPr>
                <w:rFonts w:asciiTheme="majorHAnsi" w:hAnsiTheme="majorHAnsi" w:cstheme="majorHAnsi"/>
              </w:rPr>
            </w:pPr>
            <w:r w:rsidRPr="00AB07E0">
              <w:rPr>
                <w:rFonts w:asciiTheme="majorHAnsi" w:hAnsiTheme="majorHAnsi" w:cstheme="majorHAnsi"/>
                <w:b/>
                <w:bCs/>
                <w:sz w:val="22"/>
                <w:szCs w:val="22"/>
              </w:rPr>
              <w:t>Gwarancja</w:t>
            </w:r>
            <w:r w:rsidRPr="00AB07E0">
              <w:rPr>
                <w:rFonts w:asciiTheme="majorHAnsi" w:hAnsiTheme="majorHAnsi" w:cstheme="majorHAnsi"/>
                <w:sz w:val="22"/>
                <w:szCs w:val="22"/>
              </w:rPr>
              <w:t xml:space="preserve">  </w:t>
            </w:r>
            <w:r w:rsidRPr="00AB07E0">
              <w:rPr>
                <w:rFonts w:asciiTheme="majorHAnsi" w:hAnsiTheme="majorHAnsi" w:cstheme="majorHAnsi"/>
              </w:rPr>
              <w:t>………</w:t>
            </w:r>
            <w:r w:rsidRPr="00AB07E0">
              <w:rPr>
                <w:rFonts w:asciiTheme="majorHAnsi" w:hAnsiTheme="majorHAnsi" w:cstheme="majorHAnsi"/>
                <w:sz w:val="22"/>
                <w:szCs w:val="22"/>
              </w:rPr>
              <w:t xml:space="preserve"> lata</w:t>
            </w:r>
          </w:p>
          <w:p w14:paraId="40B3F838" w14:textId="77777777" w:rsidR="00BA19E4" w:rsidRPr="00AB07E0" w:rsidRDefault="00BA19E4" w:rsidP="004D5D27">
            <w:pPr>
              <w:spacing w:after="120" w:line="276" w:lineRule="auto"/>
              <w:rPr>
                <w:rFonts w:asciiTheme="majorHAnsi" w:hAnsiTheme="majorHAnsi" w:cstheme="majorHAnsi"/>
                <w:b/>
                <w:bCs/>
              </w:rPr>
            </w:pPr>
            <w:r w:rsidRPr="00AB07E0">
              <w:rPr>
                <w:rFonts w:asciiTheme="majorHAnsi" w:hAnsiTheme="majorHAnsi" w:cstheme="majorHAnsi"/>
                <w:b/>
                <w:bCs/>
              </w:rPr>
              <w:t>Zaoferowane rozwiązanie spełnia/nie spełnia minimalne wymagania opisane w OPZ*.</w:t>
            </w:r>
          </w:p>
        </w:tc>
      </w:tr>
    </w:tbl>
    <w:p w14:paraId="179F5611" w14:textId="77777777" w:rsidR="00A84B8D" w:rsidRPr="00AB07E0" w:rsidRDefault="00A84B8D" w:rsidP="00D773B4">
      <w:pPr>
        <w:spacing w:after="120" w:line="276" w:lineRule="auto"/>
        <w:rPr>
          <w:rFonts w:asciiTheme="majorHAnsi" w:eastAsia="Calibri" w:hAnsiTheme="majorHAnsi" w:cstheme="majorHAnsi"/>
          <w:sz w:val="22"/>
          <w:szCs w:val="22"/>
          <w:lang w:eastAsia="en-US"/>
        </w:rPr>
      </w:pPr>
    </w:p>
    <w:p w14:paraId="0381DA6E" w14:textId="77777777" w:rsidR="00E3460A" w:rsidRPr="00AB07E0" w:rsidRDefault="00E3460A" w:rsidP="007A5F95">
      <w:pPr>
        <w:pStyle w:val="Nagwek1"/>
        <w:rPr>
          <w:rFonts w:asciiTheme="majorHAnsi" w:hAnsiTheme="majorHAnsi" w:cstheme="majorHAnsi"/>
        </w:rPr>
      </w:pPr>
      <w:r w:rsidRPr="00AB07E0">
        <w:rPr>
          <w:rFonts w:asciiTheme="majorHAnsi" w:hAnsiTheme="majorHAnsi" w:cstheme="majorHAnsi"/>
        </w:rPr>
        <w:t>Wdrożenie i konfiguracja sprzętu oraz sieci wraz z uruchomieniem domeny AD</w:t>
      </w:r>
    </w:p>
    <w:tbl>
      <w:tblPr>
        <w:tblStyle w:val="Tabela-Siatka"/>
        <w:tblW w:w="0" w:type="auto"/>
        <w:tblLook w:val="04A0" w:firstRow="1" w:lastRow="0" w:firstColumn="1" w:lastColumn="0" w:noHBand="0" w:noVBand="1"/>
      </w:tblPr>
      <w:tblGrid>
        <w:gridCol w:w="6928"/>
        <w:gridCol w:w="3126"/>
      </w:tblGrid>
      <w:tr w:rsidR="00E3460A" w:rsidRPr="00AB07E0" w14:paraId="0BE03B80" w14:textId="77777777" w:rsidTr="00A84B8D">
        <w:tc>
          <w:tcPr>
            <w:tcW w:w="7356" w:type="dxa"/>
          </w:tcPr>
          <w:p w14:paraId="27A55D8B"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bookmarkStart w:id="9" w:name="_Hlk126322388"/>
            <w:r w:rsidRPr="00AB07E0">
              <w:rPr>
                <w:rFonts w:asciiTheme="majorHAnsi" w:eastAsia="Times New Roman" w:hAnsiTheme="majorHAnsi" w:cstheme="majorHAnsi"/>
                <w:b/>
                <w:bCs/>
                <w:color w:val="000000"/>
                <w:lang w:eastAsia="pl-PL"/>
              </w:rPr>
              <w:t>Wymagane parametry minimalne</w:t>
            </w:r>
          </w:p>
        </w:tc>
        <w:tc>
          <w:tcPr>
            <w:tcW w:w="2924" w:type="dxa"/>
          </w:tcPr>
          <w:p w14:paraId="0E025E16" w14:textId="77777777" w:rsidR="00E3460A" w:rsidRPr="00AB07E0" w:rsidRDefault="00E3460A" w:rsidP="00264059">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E3460A" w:rsidRPr="00AB07E0" w14:paraId="7E356012" w14:textId="77777777" w:rsidTr="00A84B8D">
        <w:tc>
          <w:tcPr>
            <w:tcW w:w="7356" w:type="dxa"/>
          </w:tcPr>
          <w:p w14:paraId="77B518EE" w14:textId="27548356" w:rsidR="000C7C5A" w:rsidRPr="00AB07E0" w:rsidRDefault="000C7C5A" w:rsidP="0001260F">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Usługi związane z dostarczeniem sprzętu polegają na stworzeniu nowego klastra wysokiej dostępności w oparciu o system Microsoft Windows Server, migracji VM z istniejącego klastra (Microsoft Windows Server 2016) na nowy klaster, utworzeniu z dotychczasowego sprzętu po aktualizacji klastra serwera zapasowego. </w:t>
            </w:r>
          </w:p>
          <w:p w14:paraId="2D449D78" w14:textId="703F4132" w:rsidR="000C7C5A" w:rsidRPr="00AB07E0" w:rsidRDefault="000C7C5A" w:rsidP="0001260F">
            <w:pPr>
              <w:spacing w:after="120" w:line="276" w:lineRule="auto"/>
              <w:ind w:left="360"/>
              <w:jc w:val="both"/>
              <w:rPr>
                <w:rFonts w:asciiTheme="majorHAnsi" w:eastAsia="Times New Roman" w:hAnsiTheme="majorHAnsi" w:cstheme="majorHAnsi"/>
                <w:color w:val="000000"/>
                <w:sz w:val="22"/>
                <w:szCs w:val="22"/>
                <w:lang w:eastAsia="pl-PL"/>
              </w:rPr>
            </w:pPr>
            <w:r w:rsidRPr="00AB07E0">
              <w:rPr>
                <w:rFonts w:asciiTheme="majorHAnsi" w:eastAsia="Times New Roman" w:hAnsiTheme="majorHAnsi" w:cstheme="majorHAnsi"/>
                <w:color w:val="000000"/>
                <w:sz w:val="22"/>
                <w:szCs w:val="22"/>
                <w:lang w:eastAsia="pl-PL"/>
              </w:rPr>
              <w:t xml:space="preserve">        </w:t>
            </w:r>
            <w:r w:rsidR="00E3460A" w:rsidRPr="00AB07E0">
              <w:rPr>
                <w:rFonts w:asciiTheme="majorHAnsi" w:eastAsia="Times New Roman" w:hAnsiTheme="majorHAnsi" w:cstheme="majorHAnsi"/>
                <w:color w:val="000000"/>
                <w:sz w:val="22"/>
                <w:szCs w:val="22"/>
                <w:lang w:eastAsia="pl-PL"/>
              </w:rPr>
              <w:t>Szczegółowy opis montażu elementów wyposażenia serwerowni.</w:t>
            </w:r>
          </w:p>
          <w:p w14:paraId="3C59DB4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1.Instalacja dostarczonych urządzeń w szafie </w:t>
            </w:r>
            <w:proofErr w:type="spellStart"/>
            <w:r w:rsidRPr="00AB07E0">
              <w:rPr>
                <w:rFonts w:asciiTheme="majorHAnsi" w:hAnsiTheme="majorHAnsi" w:cstheme="majorHAnsi"/>
                <w:sz w:val="22"/>
                <w:szCs w:val="22"/>
              </w:rPr>
              <w:t>rack</w:t>
            </w:r>
            <w:proofErr w:type="spellEnd"/>
            <w:r w:rsidRPr="00AB07E0">
              <w:rPr>
                <w:rFonts w:asciiTheme="majorHAnsi" w:hAnsiTheme="majorHAnsi" w:cstheme="majorHAnsi"/>
                <w:sz w:val="22"/>
                <w:szCs w:val="22"/>
              </w:rPr>
              <w:t xml:space="preserve"> w miejscu wskazanym przez Zamawiającego. Uzupełnienie okablowania elektrycznego i logicznego w sposób umożliwiający redundancję połączeń. </w:t>
            </w:r>
          </w:p>
          <w:p w14:paraId="5E3E5F6D" w14:textId="77777777" w:rsidR="000C7C5A" w:rsidRPr="00AB07E0" w:rsidRDefault="000C7C5A" w:rsidP="000C7C5A">
            <w:pPr>
              <w:spacing w:after="120" w:line="276" w:lineRule="auto"/>
              <w:ind w:left="731"/>
              <w:rPr>
                <w:rFonts w:asciiTheme="majorHAnsi" w:hAnsiTheme="majorHAnsi" w:cstheme="majorHAnsi"/>
                <w:sz w:val="22"/>
                <w:szCs w:val="22"/>
              </w:rPr>
            </w:pPr>
          </w:p>
          <w:p w14:paraId="19DFC59F"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8AD2341" w14:textId="77777777" w:rsidR="000C7C5A" w:rsidRPr="00AB07E0" w:rsidRDefault="000C7C5A" w:rsidP="000C7C5A">
            <w:pPr>
              <w:spacing w:after="120" w:line="276" w:lineRule="auto"/>
              <w:ind w:left="731"/>
              <w:rPr>
                <w:rFonts w:asciiTheme="majorHAnsi" w:hAnsiTheme="majorHAnsi" w:cstheme="majorHAnsi"/>
                <w:sz w:val="22"/>
                <w:szCs w:val="22"/>
              </w:rPr>
            </w:pPr>
          </w:p>
          <w:p w14:paraId="652E3AD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lastRenderedPageBreak/>
              <w:t>3. Szczegółowy opis montażu elementów wyposażenia serwerowni.</w:t>
            </w:r>
          </w:p>
          <w:p w14:paraId="39936BB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 xml:space="preserve">4. Montaż i konfiguracja sprzętu muszą być wykonane w godzinach i dniach wolnych od pracy Zamawiającego, w godzinach 16:00 do 6:00 lub w weekendy.  W terminach uzgodnionych z Zamawiającym. </w:t>
            </w:r>
          </w:p>
          <w:p w14:paraId="67976A9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Ilość komputerów/użytkowników dodawanych do AD – 27 szt.</w:t>
            </w:r>
          </w:p>
          <w:p w14:paraId="36E14EBE"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Macierz dyskowa musi być zainstalowana (dyski zamontowane) i skonfigurowana do pracy wg ustaleń z zamawiającym, wykonawca przeprowadzi szkolenie z obsługi macierzy.</w:t>
            </w:r>
          </w:p>
          <w:p w14:paraId="7C969CB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Serwery oraz </w:t>
            </w:r>
            <w:proofErr w:type="spellStart"/>
            <w:r w:rsidRPr="00AB07E0">
              <w:rPr>
                <w:rFonts w:asciiTheme="majorHAnsi" w:hAnsiTheme="majorHAnsi" w:cstheme="majorHAnsi"/>
                <w:sz w:val="22"/>
                <w:szCs w:val="22"/>
              </w:rPr>
              <w:t>urzadzenia</w:t>
            </w:r>
            <w:proofErr w:type="spellEnd"/>
            <w:r w:rsidRPr="00AB07E0">
              <w:rPr>
                <w:rFonts w:asciiTheme="majorHAnsi" w:hAnsiTheme="majorHAnsi" w:cstheme="majorHAnsi"/>
                <w:sz w:val="22"/>
                <w:szCs w:val="22"/>
              </w:rPr>
              <w:t xml:space="preserve"> do backupu muszą być zainstalowane i skonfigurowane, gotowe do pracy wg ustaleń z zamawiającym. W odniesieniu do </w:t>
            </w:r>
            <w:proofErr w:type="spellStart"/>
            <w:r w:rsidRPr="00AB07E0">
              <w:rPr>
                <w:rFonts w:asciiTheme="majorHAnsi" w:hAnsiTheme="majorHAnsi" w:cstheme="majorHAnsi"/>
                <w:sz w:val="22"/>
                <w:szCs w:val="22"/>
              </w:rPr>
              <w:t>urzadzeń</w:t>
            </w:r>
            <w:proofErr w:type="spellEnd"/>
            <w:r w:rsidRPr="00AB07E0">
              <w:rPr>
                <w:rFonts w:asciiTheme="majorHAnsi" w:hAnsiTheme="majorHAnsi" w:cstheme="majorHAnsi"/>
                <w:sz w:val="22"/>
                <w:szCs w:val="22"/>
              </w:rPr>
              <w:t xml:space="preserve"> do backupu Wykonawca przeszkoli w zakresie obsługi i administracji  administratora sieci. Urządzenie do backupu ma umożliwiać między innymi archiwizację przyrostową i pełną serwerów zainstalowanych w budynku urzędu. </w:t>
            </w:r>
          </w:p>
          <w:p w14:paraId="39074CE9"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Kable światłowodowe w serwerowni w przypadku potrzeby powinny zostać przedłużone i zespawane.</w:t>
            </w:r>
          </w:p>
          <w:p w14:paraId="681E491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 xml:space="preserve">Serwery muszą zostać zainstalowane w szafie RACK </w:t>
            </w:r>
          </w:p>
          <w:p w14:paraId="6CE76F11"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10.</w:t>
            </w:r>
            <w:r w:rsidRPr="00AB07E0">
              <w:rPr>
                <w:rFonts w:asciiTheme="majorHAnsi" w:hAnsiTheme="majorHAnsi" w:cstheme="majorHAnsi"/>
                <w:sz w:val="22"/>
                <w:szCs w:val="22"/>
              </w:rPr>
              <w:tab/>
              <w:t xml:space="preserve">Skonfigurowanie połączeń fizycznych, logicznych, podłączenie i skonfigurowanie urządzenia pozwalające na rozpoczęcie pracy. </w:t>
            </w:r>
          </w:p>
          <w:p w14:paraId="059CCC5A"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11.</w:t>
            </w:r>
            <w:r w:rsidRPr="00AB07E0">
              <w:rPr>
                <w:rFonts w:asciiTheme="majorHAnsi" w:hAnsiTheme="majorHAnsi" w:cstheme="majorHAnsi"/>
                <w:sz w:val="22"/>
                <w:szCs w:val="22"/>
              </w:rPr>
              <w:tab/>
              <w:t>Serwer musi mieć zainstalowany zaproponowany system oraz załączone oprogramowanie i być skonfigurowane do pracy. Serwer obecny zostanie wykorzystany jako serwer zapasowy.</w:t>
            </w:r>
          </w:p>
          <w:p w14:paraId="6B583ED5"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12.</w:t>
            </w:r>
            <w:r w:rsidRPr="00AB07E0">
              <w:rPr>
                <w:rFonts w:asciiTheme="majorHAnsi" w:hAnsiTheme="majorHAnsi" w:cstheme="majorHAnsi"/>
                <w:sz w:val="22"/>
                <w:szCs w:val="22"/>
              </w:rPr>
              <w:tab/>
              <w:t xml:space="preserve">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t>
            </w:r>
            <w:proofErr w:type="spellStart"/>
            <w:r w:rsidRPr="00AB07E0">
              <w:rPr>
                <w:rFonts w:asciiTheme="majorHAnsi" w:hAnsiTheme="majorHAnsi" w:cstheme="majorHAnsi"/>
                <w:sz w:val="22"/>
                <w:szCs w:val="22"/>
              </w:rPr>
              <w:t>wirtualizacyjnym</w:t>
            </w:r>
            <w:proofErr w:type="spellEnd"/>
            <w:r w:rsidRPr="00AB07E0">
              <w:rPr>
                <w:rFonts w:asciiTheme="majorHAnsi" w:hAnsiTheme="majorHAnsi" w:cstheme="majorHAnsi"/>
                <w:sz w:val="22"/>
                <w:szCs w:val="22"/>
              </w:rPr>
              <w:t>.</w:t>
            </w:r>
          </w:p>
          <w:p w14:paraId="336F5CA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13.</w:t>
            </w:r>
            <w:r w:rsidRPr="00AB07E0">
              <w:rPr>
                <w:rFonts w:asciiTheme="majorHAnsi" w:hAnsiTheme="majorHAnsi" w:cstheme="majorHAnsi"/>
                <w:sz w:val="22"/>
                <w:szCs w:val="22"/>
              </w:rPr>
              <w:tab/>
              <w:t xml:space="preserve">W urządzeniach Aktywnych Wykonawca nada IP służące do zarządzania, zamienić standardowe Hasła na wskazane przez </w:t>
            </w:r>
            <w:r w:rsidRPr="00AB07E0">
              <w:rPr>
                <w:rFonts w:asciiTheme="majorHAnsi" w:hAnsiTheme="majorHAnsi" w:cstheme="majorHAnsi"/>
                <w:sz w:val="22"/>
                <w:szCs w:val="22"/>
              </w:rPr>
              <w:lastRenderedPageBreak/>
              <w:t xml:space="preserve">Zamawiającego, konfiguracyjnie odseparować sieci produkcyjną od sieci </w:t>
            </w:r>
            <w:proofErr w:type="spellStart"/>
            <w:r w:rsidRPr="00AB07E0">
              <w:rPr>
                <w:rFonts w:asciiTheme="majorHAnsi" w:hAnsiTheme="majorHAnsi" w:cstheme="majorHAnsi"/>
                <w:sz w:val="22"/>
                <w:szCs w:val="22"/>
              </w:rPr>
              <w:t>zarządzalnej</w:t>
            </w:r>
            <w:proofErr w:type="spellEnd"/>
            <w:r w:rsidRPr="00AB07E0">
              <w:rPr>
                <w:rFonts w:asciiTheme="majorHAnsi" w:hAnsiTheme="majorHAnsi" w:cstheme="majorHAnsi"/>
                <w:sz w:val="22"/>
                <w:szCs w:val="22"/>
              </w:rPr>
              <w:t xml:space="preserve">. </w:t>
            </w:r>
          </w:p>
          <w:p w14:paraId="524336E2"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14.</w:t>
            </w:r>
            <w:r w:rsidRPr="00AB07E0">
              <w:rPr>
                <w:rFonts w:asciiTheme="majorHAnsi" w:hAnsiTheme="majorHAnsi" w:cstheme="majorHAnsi"/>
                <w:sz w:val="22"/>
                <w:szCs w:val="22"/>
              </w:rPr>
              <w:tab/>
              <w:t xml:space="preserve">Wykonawca: </w:t>
            </w:r>
          </w:p>
          <w:p w14:paraId="779D545D"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a.</w:t>
            </w:r>
            <w:r w:rsidRPr="00AB07E0">
              <w:rPr>
                <w:rFonts w:asciiTheme="majorHAnsi" w:hAnsiTheme="majorHAnsi" w:cstheme="majorHAnsi"/>
                <w:sz w:val="22"/>
                <w:szCs w:val="22"/>
              </w:rPr>
              <w:tab/>
              <w:t xml:space="preserve">Zapewni połączenia pomiędzy urządzeniami typu: przełącznik agregacyjny i dostępowe, 2 serwery, 1 serwer zapasowy, urządzenia backupowe, wykorzystując wkładki światłowodowe 10GE z </w:t>
            </w:r>
            <w:proofErr w:type="spellStart"/>
            <w:r w:rsidRPr="00AB07E0">
              <w:rPr>
                <w:rFonts w:asciiTheme="majorHAnsi" w:hAnsiTheme="majorHAnsi" w:cstheme="majorHAnsi"/>
                <w:sz w:val="22"/>
                <w:szCs w:val="22"/>
              </w:rPr>
              <w:t>patchcordami</w:t>
            </w:r>
            <w:proofErr w:type="spellEnd"/>
            <w:r w:rsidRPr="00AB07E0">
              <w:rPr>
                <w:rFonts w:asciiTheme="majorHAnsi" w:hAnsiTheme="majorHAnsi" w:cstheme="majorHAnsi"/>
                <w:sz w:val="22"/>
                <w:szCs w:val="22"/>
              </w:rPr>
              <w:t xml:space="preserve"> światłowodowymi kompatybilnymi zaoferowanymi wkładkami lub DAC zapewniając maksymalną prędkość i przepustowość 10Gb/s. UTM połączy poprzez 1GE RJ45</w:t>
            </w:r>
          </w:p>
          <w:p w14:paraId="69BA72F0"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b.</w:t>
            </w:r>
            <w:r w:rsidRPr="00AB07E0">
              <w:rPr>
                <w:rFonts w:asciiTheme="majorHAnsi" w:hAnsiTheme="majorHAnsi" w:cstheme="majorHAnsi"/>
                <w:sz w:val="22"/>
                <w:szCs w:val="22"/>
              </w:rPr>
              <w:tab/>
              <w:t>Dokona zainstalowania i skonfigurowania DC wraz z kontrolerem zapasowym DC</w:t>
            </w:r>
          </w:p>
          <w:p w14:paraId="30D8447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c.</w:t>
            </w:r>
            <w:r w:rsidRPr="00AB07E0">
              <w:rPr>
                <w:rFonts w:asciiTheme="majorHAnsi" w:hAnsiTheme="majorHAnsi" w:cstheme="majorHAnsi"/>
                <w:sz w:val="22"/>
                <w:szCs w:val="22"/>
              </w:rPr>
              <w:tab/>
              <w:t xml:space="preserve">Utworzy i skonfiguruje role: WSUS, DHCP, SERWER PLIKÓW, NTP, </w:t>
            </w:r>
          </w:p>
          <w:p w14:paraId="73C77CEB"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d.</w:t>
            </w:r>
            <w:r w:rsidRPr="00AB07E0">
              <w:rPr>
                <w:rFonts w:asciiTheme="majorHAnsi" w:hAnsiTheme="majorHAnsi" w:cstheme="majorHAnsi"/>
                <w:sz w:val="22"/>
                <w:szCs w:val="22"/>
              </w:rPr>
              <w:tab/>
              <w:t>Przeprowadzi audyt istniejących polityk oraz wdroży rekomendowane polisy bezpieczeństwa,</w:t>
            </w:r>
          </w:p>
          <w:p w14:paraId="47102E98"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e.</w:t>
            </w:r>
            <w:r w:rsidRPr="00AB07E0">
              <w:rPr>
                <w:rFonts w:asciiTheme="majorHAnsi" w:hAnsiTheme="majorHAnsi" w:cstheme="majorHAnsi"/>
                <w:sz w:val="22"/>
                <w:szCs w:val="22"/>
              </w:rPr>
              <w:tab/>
              <w:t>Utworzy 3 przykładowe polityki GPO.</w:t>
            </w:r>
          </w:p>
          <w:p w14:paraId="52D8545C"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f.</w:t>
            </w:r>
            <w:r w:rsidRPr="00AB07E0">
              <w:rPr>
                <w:rFonts w:asciiTheme="majorHAnsi" w:hAnsiTheme="majorHAnsi" w:cstheme="majorHAnsi"/>
                <w:sz w:val="22"/>
                <w:szCs w:val="22"/>
              </w:rPr>
              <w:tab/>
              <w:t>Uruchomi dodatkowe usługi – zgodnie z potrzebami Zamawiającego.</w:t>
            </w:r>
          </w:p>
          <w:p w14:paraId="502930C7" w14:textId="77777777" w:rsidR="000C7C5A" w:rsidRPr="00AB07E0" w:rsidRDefault="000C7C5A" w:rsidP="000C7C5A">
            <w:pPr>
              <w:spacing w:after="120" w:line="276" w:lineRule="auto"/>
              <w:ind w:left="731"/>
              <w:rPr>
                <w:rFonts w:asciiTheme="majorHAnsi" w:hAnsiTheme="majorHAnsi" w:cstheme="majorHAnsi"/>
                <w:sz w:val="22"/>
                <w:szCs w:val="22"/>
              </w:rPr>
            </w:pPr>
            <w:r w:rsidRPr="00AB07E0">
              <w:rPr>
                <w:rFonts w:asciiTheme="majorHAnsi" w:hAnsiTheme="majorHAnsi" w:cstheme="majorHAnsi"/>
                <w:sz w:val="22"/>
                <w:szCs w:val="22"/>
              </w:rPr>
              <w:t>g.</w:t>
            </w:r>
            <w:r w:rsidRPr="00AB07E0">
              <w:rPr>
                <w:rFonts w:asciiTheme="majorHAnsi" w:hAnsiTheme="majorHAnsi" w:cstheme="majorHAnsi"/>
                <w:sz w:val="22"/>
                <w:szCs w:val="22"/>
              </w:rPr>
              <w:tab/>
              <w:t xml:space="preserve">Przeprowadzi instruktaż dla Administratora. </w:t>
            </w:r>
          </w:p>
          <w:p w14:paraId="30321699" w14:textId="57411696" w:rsidR="00E3460A" w:rsidRPr="00AB07E0" w:rsidRDefault="000C7C5A" w:rsidP="000C7C5A">
            <w:pPr>
              <w:spacing w:after="120" w:line="276" w:lineRule="auto"/>
              <w:jc w:val="both"/>
              <w:rPr>
                <w:rFonts w:asciiTheme="majorHAnsi" w:eastAsia="Times New Roman" w:hAnsiTheme="majorHAnsi" w:cstheme="majorHAnsi"/>
                <w:color w:val="000000"/>
                <w:lang w:eastAsia="pl-PL"/>
              </w:rPr>
            </w:pPr>
            <w:r w:rsidRPr="00AB07E0">
              <w:rPr>
                <w:rFonts w:asciiTheme="majorHAnsi" w:hAnsiTheme="majorHAnsi" w:cstheme="majorHAnsi"/>
                <w:sz w:val="22"/>
                <w:szCs w:val="22"/>
              </w:rPr>
              <w:t>h.</w:t>
            </w:r>
            <w:r w:rsidRPr="00AB07E0">
              <w:rPr>
                <w:rFonts w:asciiTheme="majorHAnsi" w:hAnsiTheme="majorHAnsi" w:cstheme="majorHAnsi"/>
                <w:sz w:val="22"/>
                <w:szCs w:val="22"/>
              </w:rPr>
              <w:tab/>
              <w:t>Zainstaluje wszystkie zamówione programy, zaktualizuje do  najnowszej wersji.</w:t>
            </w:r>
          </w:p>
        </w:tc>
        <w:tc>
          <w:tcPr>
            <w:tcW w:w="2924" w:type="dxa"/>
          </w:tcPr>
          <w:p w14:paraId="2A02B30D"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25167AC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F740C84"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B9B4355"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3B30905C" w14:textId="5D608ADB"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Zaoferowane/niezaoferowane</w:t>
            </w:r>
          </w:p>
          <w:p w14:paraId="63956A37" w14:textId="77777777" w:rsidR="000C7C5A" w:rsidRPr="00AB07E0" w:rsidRDefault="000C7C5A" w:rsidP="00E3460A">
            <w:pPr>
              <w:spacing w:before="240" w:after="120" w:line="276" w:lineRule="auto"/>
              <w:jc w:val="both"/>
              <w:rPr>
                <w:rFonts w:asciiTheme="majorHAnsi" w:eastAsia="Times New Roman" w:hAnsiTheme="majorHAnsi" w:cstheme="majorHAnsi"/>
                <w:color w:val="000000"/>
                <w:lang w:eastAsia="pl-PL"/>
              </w:rPr>
            </w:pPr>
          </w:p>
          <w:p w14:paraId="0C99AAAD" w14:textId="32FEC61A" w:rsidR="00E3460A" w:rsidRPr="00AB07E0" w:rsidRDefault="000C7C5A" w:rsidP="00E3460A">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w:t>
            </w:r>
            <w:r w:rsidR="00E3460A" w:rsidRPr="00AB07E0">
              <w:rPr>
                <w:rFonts w:asciiTheme="majorHAnsi" w:eastAsia="Times New Roman" w:hAnsiTheme="majorHAnsi" w:cstheme="majorHAnsi"/>
                <w:color w:val="000000"/>
                <w:lang w:eastAsia="pl-PL"/>
              </w:rPr>
              <w:t>ozwiązanie</w:t>
            </w:r>
            <w:r w:rsidR="00F16053">
              <w:rPr>
                <w:rFonts w:asciiTheme="majorHAnsi" w:eastAsia="Times New Roman" w:hAnsiTheme="majorHAnsi" w:cstheme="majorHAnsi"/>
                <w:color w:val="000000"/>
                <w:lang w:eastAsia="pl-PL"/>
              </w:rPr>
              <w:t xml:space="preserve"> </w:t>
            </w:r>
            <w:r w:rsidR="00E3460A" w:rsidRPr="00AB07E0">
              <w:rPr>
                <w:rFonts w:asciiTheme="majorHAnsi" w:eastAsia="Times New Roman" w:hAnsiTheme="majorHAnsi" w:cstheme="majorHAnsi"/>
                <w:color w:val="000000"/>
                <w:lang w:eastAsia="pl-PL"/>
              </w:rPr>
              <w:t>spełnia/nie spełnia minimalne wymagania opisane w OPZ.</w:t>
            </w:r>
          </w:p>
        </w:tc>
      </w:tr>
    </w:tbl>
    <w:bookmarkEnd w:id="9"/>
    <w:p w14:paraId="5808E077" w14:textId="450FC59C" w:rsidR="00A84B8D" w:rsidRPr="00AB07E0" w:rsidRDefault="005745BD" w:rsidP="00A84B8D">
      <w:pPr>
        <w:pStyle w:val="Nagwek1"/>
        <w:rPr>
          <w:rFonts w:asciiTheme="majorHAnsi" w:hAnsiTheme="majorHAnsi" w:cstheme="majorHAnsi"/>
        </w:rPr>
      </w:pPr>
      <w:r w:rsidRPr="00AB07E0">
        <w:rPr>
          <w:rFonts w:asciiTheme="majorHAnsi" w:hAnsiTheme="majorHAnsi" w:cstheme="majorHAnsi"/>
        </w:rPr>
        <w:lastRenderedPageBreak/>
        <w:t>S</w:t>
      </w:r>
      <w:r w:rsidR="00A84B8D" w:rsidRPr="00AB07E0">
        <w:rPr>
          <w:rFonts w:asciiTheme="majorHAnsi" w:hAnsiTheme="majorHAnsi" w:cstheme="majorHAnsi"/>
        </w:rPr>
        <w:t>ystem do Elektronicznego Zarz</w:t>
      </w:r>
      <w:r w:rsidR="00F16053">
        <w:rPr>
          <w:rFonts w:asciiTheme="majorHAnsi" w:hAnsiTheme="majorHAnsi" w:cstheme="majorHAnsi"/>
        </w:rPr>
        <w:t>ą</w:t>
      </w:r>
      <w:r w:rsidR="00A84B8D" w:rsidRPr="00AB07E0">
        <w:rPr>
          <w:rFonts w:asciiTheme="majorHAnsi" w:hAnsiTheme="majorHAnsi" w:cstheme="majorHAnsi"/>
        </w:rPr>
        <w:t>dzania Dokumentacją</w:t>
      </w:r>
      <w:r w:rsidR="00136315">
        <w:rPr>
          <w:rFonts w:asciiTheme="majorHAnsi" w:hAnsiTheme="majorHAnsi" w:cstheme="majorHAnsi"/>
        </w:rPr>
        <w:t xml:space="preserve"> - </w:t>
      </w:r>
      <w:r w:rsidR="00136315" w:rsidRPr="0069431C">
        <w:rPr>
          <w:rStyle w:val="Hipercze"/>
          <w:rFonts w:ascii="Calibri Light" w:hAnsi="Calibri Light" w:cs="Calibri Light"/>
          <w:color w:val="auto"/>
          <w:sz w:val="20"/>
          <w:szCs w:val="20"/>
          <w:u w:val="none"/>
        </w:rPr>
        <w:t>dostawa, wdrożenie i konfiguracja</w:t>
      </w:r>
    </w:p>
    <w:tbl>
      <w:tblPr>
        <w:tblStyle w:val="Tabela-Siatka"/>
        <w:tblW w:w="0" w:type="auto"/>
        <w:tblLook w:val="04A0" w:firstRow="1" w:lastRow="0" w:firstColumn="1" w:lastColumn="0" w:noHBand="0" w:noVBand="1"/>
      </w:tblPr>
      <w:tblGrid>
        <w:gridCol w:w="6915"/>
        <w:gridCol w:w="13"/>
        <w:gridCol w:w="3126"/>
      </w:tblGrid>
      <w:tr w:rsidR="00A84B8D" w:rsidRPr="00AB07E0" w14:paraId="67E11660" w14:textId="77777777" w:rsidTr="00F16053">
        <w:tc>
          <w:tcPr>
            <w:tcW w:w="6915" w:type="dxa"/>
          </w:tcPr>
          <w:p w14:paraId="5F11BDA9" w14:textId="697C19C3" w:rsidR="00A84B8D" w:rsidRPr="00AB07E0" w:rsidRDefault="00776E83"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Wymagane parametry minimalne</w:t>
            </w:r>
          </w:p>
        </w:tc>
        <w:tc>
          <w:tcPr>
            <w:tcW w:w="3139" w:type="dxa"/>
            <w:gridSpan w:val="2"/>
          </w:tcPr>
          <w:p w14:paraId="46A5F627" w14:textId="77777777" w:rsidR="00A84B8D" w:rsidRPr="00AB07E0" w:rsidRDefault="00A84B8D" w:rsidP="007A76E6">
            <w:pPr>
              <w:spacing w:before="120" w:after="120" w:line="276" w:lineRule="auto"/>
              <w:jc w:val="both"/>
              <w:rPr>
                <w:rFonts w:asciiTheme="majorHAnsi" w:eastAsia="Times New Roman" w:hAnsiTheme="majorHAnsi" w:cstheme="majorHAnsi"/>
                <w:b/>
                <w:bCs/>
                <w:color w:val="000000"/>
                <w:lang w:eastAsia="pl-PL"/>
              </w:rPr>
            </w:pPr>
            <w:r w:rsidRPr="00AB07E0">
              <w:rPr>
                <w:rFonts w:asciiTheme="majorHAnsi" w:eastAsia="Times New Roman" w:hAnsiTheme="majorHAnsi" w:cstheme="majorHAnsi"/>
                <w:b/>
                <w:bCs/>
                <w:color w:val="000000"/>
                <w:lang w:eastAsia="pl-PL"/>
              </w:rPr>
              <w:t>Oferowane parametry</w:t>
            </w:r>
          </w:p>
        </w:tc>
      </w:tr>
      <w:tr w:rsidR="00A84B8D" w:rsidRPr="00AB07E0" w14:paraId="6749038E" w14:textId="77777777" w:rsidTr="00F16053">
        <w:trPr>
          <w:trHeight w:val="2779"/>
        </w:trPr>
        <w:tc>
          <w:tcPr>
            <w:tcW w:w="6915" w:type="dxa"/>
          </w:tcPr>
          <w:p w14:paraId="43FF6F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 EZD musi cechować się interfejsem użytkownika opartym na intranetowych nowoczesnych rozwiązaniach: wykorzystywać menu, listy, formularze, przyciski, referencje (linki), itp.</w:t>
            </w:r>
          </w:p>
          <w:p w14:paraId="395413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 EZD musi cechować technologią klient - serwer, gdzie warstwa prezentacji ma bezpośredni dostęp do warstwy danych tj. nie posiada warstwy pośredniej aby przetwarzać dane z interfejsu użytkownika.</w:t>
            </w:r>
          </w:p>
          <w:p w14:paraId="69857D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 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6810D960" w14:textId="091CD435"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4. 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697016F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w:t>
            </w:r>
            <w:r w:rsidRPr="00AB07E0">
              <w:rPr>
                <w:rFonts w:asciiTheme="majorHAnsi" w:hAnsiTheme="majorHAnsi" w:cstheme="majorHAnsi"/>
                <w:sz w:val="22"/>
                <w:szCs w:val="22"/>
              </w:rPr>
              <w:tab/>
              <w:t>Wymaga się, aby interfejs użytkownika EZD stosował oznaczanie pól wymaganych na formularzu ekranowym w sposób wyróżniający te pola.</w:t>
            </w:r>
          </w:p>
          <w:p w14:paraId="0C2DA2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w:t>
            </w:r>
            <w:r w:rsidRPr="00AB07E0">
              <w:rPr>
                <w:rFonts w:asciiTheme="majorHAnsi" w:hAnsiTheme="majorHAnsi" w:cstheme="majorHAnsi"/>
                <w:sz w:val="22"/>
                <w:szCs w:val="22"/>
              </w:rPr>
              <w:tab/>
              <w:t>Wymaga się, aby była możliwość konfiguracji widoków indywidualnych np. wysokość wiersza listy zawierającej sprawy, dokumenty, zadania (najmniejsza, mała, średnia, największa).</w:t>
            </w:r>
          </w:p>
          <w:p w14:paraId="4DB084E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w:t>
            </w:r>
            <w:r w:rsidRPr="00AB07E0">
              <w:rPr>
                <w:rFonts w:asciiTheme="majorHAnsi" w:hAnsiTheme="majorHAnsi" w:cstheme="majorHAnsi"/>
                <w:sz w:val="22"/>
                <w:szCs w:val="22"/>
              </w:rPr>
              <w:tab/>
              <w:t xml:space="preserve">Wymaga się, aby była możliwość grupowania elementów (mechanizm </w:t>
            </w:r>
            <w:proofErr w:type="spellStart"/>
            <w:r w:rsidRPr="00AB07E0">
              <w:rPr>
                <w:rFonts w:asciiTheme="majorHAnsi" w:hAnsiTheme="majorHAnsi" w:cstheme="majorHAnsi"/>
                <w:sz w:val="22"/>
                <w:szCs w:val="22"/>
              </w:rPr>
              <w:t>drag&amp;drop</w:t>
            </w:r>
            <w:proofErr w:type="spellEnd"/>
            <w:r w:rsidRPr="00AB07E0">
              <w:rPr>
                <w:rFonts w:asciiTheme="majorHAnsi" w:hAnsiTheme="majorHAnsi" w:cstheme="majorHAnsi"/>
                <w:sz w:val="22"/>
                <w:szCs w:val="22"/>
              </w:rPr>
              <w:t>) na listach pism, spraw, zadań poprzez mechanizmy list przestawnych (grupowania zagnieżdżonego co najmniej do 20 poziomów).</w:t>
            </w:r>
          </w:p>
          <w:p w14:paraId="07E77A5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w:t>
            </w:r>
            <w:r w:rsidRPr="00AB07E0">
              <w:rPr>
                <w:rFonts w:asciiTheme="majorHAnsi" w:hAnsiTheme="majorHAnsi" w:cstheme="majorHAnsi"/>
                <w:sz w:val="22"/>
                <w:szCs w:val="22"/>
              </w:rPr>
              <w:tab/>
              <w:t>Wymaga się, aby była możliwość dowolnego ustawiania kolumn oraz zapamiętywania tych ustawień.</w:t>
            </w:r>
          </w:p>
          <w:p w14:paraId="564E49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w:t>
            </w:r>
            <w:r w:rsidRPr="00AB07E0">
              <w:rPr>
                <w:rFonts w:asciiTheme="majorHAnsi" w:hAnsiTheme="majorHAnsi" w:cstheme="majorHAnsi"/>
                <w:sz w:val="22"/>
                <w:szCs w:val="22"/>
              </w:rPr>
              <w:tab/>
              <w:t>Wymaga się, aby była możliwość wyświetlania bądź ukrywania kolumn na listach spraw, dokumentów, zadań.</w:t>
            </w:r>
          </w:p>
          <w:p w14:paraId="14770A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 Wymaga się, aby była możliwość wykorzystania na listach spraw, dokumentów, zadań mechanizmów szybkiej filtracji po dowolnie wybranej kolumnie.</w:t>
            </w:r>
          </w:p>
          <w:p w14:paraId="35E8FDE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 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466263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 Wymaga się, aby była możliwość przechodzenia z własnych list dokumentów i spraw na listy wskazanych osób., do których podglądu dany użytkownik jest uprawniony.</w:t>
            </w:r>
          </w:p>
          <w:p w14:paraId="477E26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 EZD musi posiadać mechanizm kontroli dostępu do usług pozwalający na dostęp do danej usługi ze względu na użytkownika oraz grupę (jednostkę organizacyjną) do której należy.</w:t>
            </w:r>
          </w:p>
          <w:p w14:paraId="4D928C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 EZD musi rejestrować wszystkie czynności dostępu do usług i zasobów w systemie, w zakresie dostępu przez użytkowników oraz aplikacje współpracujące z EZD.</w:t>
            </w:r>
          </w:p>
          <w:p w14:paraId="0A1D9A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 EZD musi być zgodny z przepisami prawa, obowiązującymi na dzień ostatecznego odbioru systemu oraz opublikowanymi aktami prawnymi z określoną datą wejścia w życie (nawet, jeżeli ta data jest po dniu ostatecznego odbioru systemu).</w:t>
            </w:r>
          </w:p>
          <w:p w14:paraId="2CB644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16. EZD musi umożliwić obsługę plików (dokumentów) w dowolnym formacie zgodnym z obowiązującymi przepisami prawa (pliki te są otwierane i modyfikowane przez użytkowników w odrębnych aplikacjach, jednak mogą być przedmiotem obiegu w EZD).</w:t>
            </w:r>
          </w:p>
          <w:p w14:paraId="4B246F9B" w14:textId="3205A343"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17. EZD musi umożliwiać opcjonalne dodawanie przez użytkownika informacji opisujących poszczególne dokumenty, przesyłki lub sprawy w postaci notatek, zgodnie z Instrukcją Kancelaryjną.</w:t>
            </w:r>
          </w:p>
          <w:p w14:paraId="4FDA5D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18. 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07387F8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19. 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1D81FE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20. EZD musi pozwalać na dodawanie dowolnej liczby metadanych dla pism, spraw, teczek, interesantów, zadań (liczba, tekst, słownik, data i godzina, wartość z e-formularzy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z możliwością wykorzystania ich:</w:t>
            </w:r>
          </w:p>
          <w:p w14:paraId="1EFF949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20.1. na listach</w:t>
            </w:r>
          </w:p>
          <w:p w14:paraId="4DF3C2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20.2. w raportowaniu</w:t>
            </w:r>
          </w:p>
          <w:p w14:paraId="1B66DB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20.3. we wbudowanym edytorze tekstu jako pola auto podstawialne</w:t>
            </w:r>
          </w:p>
          <w:p w14:paraId="5400E69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21. EZD musi obsługiwać rejestrację przesyłek przychodzących w formie papierowej (składane osobiście, przysyłane pocztą) i elektronicznej (składane osobiście na nośnikach, przesyłane przez elektroniczną skrzynkę podawczą oraz pocztą elektroniczną) wraz z </w:t>
            </w:r>
            <w:r w:rsidRPr="00AB07E0">
              <w:rPr>
                <w:rFonts w:asciiTheme="majorHAnsi" w:hAnsiTheme="majorHAnsi" w:cstheme="majorHAnsi"/>
                <w:sz w:val="22"/>
                <w:szCs w:val="22"/>
              </w:rPr>
              <w:lastRenderedPageBreak/>
              <w:t>załącznikami zgodnie z wymogami Rozporządzenia w sprawie instrukcji kancelaryjnej, jednolitych rzeczowych wykazów akt oraz instrukcji w sprawie organizacji i zakresu działania archiwów zakładowych (Dz. U. 2011 nr 14, poz. 67).</w:t>
            </w:r>
          </w:p>
          <w:p w14:paraId="419A33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22. W ramach procesu rejestracji przesyłek przychodzących w formie papierowej EZD musi umożliwiać zeskanowanie (z poziomu interfejsu aplikacji) poszczególnych dokumentów, wchodzących w skład przesyłki.</w:t>
            </w:r>
          </w:p>
          <w:p w14:paraId="53BD36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23. 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z możliwością wywołania rejestracji kolejnego pisma poprzez wykonanie jednego kliknięcia.</w:t>
            </w:r>
          </w:p>
          <w:p w14:paraId="1CCDD3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24. 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na podstawie których system przyłączy skany dokumentów do odpowiednich rekordów zarejestrowanych w bazie.</w:t>
            </w:r>
          </w:p>
          <w:p w14:paraId="1F36C69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25. EZD musi umożliwiać skanowanie wsadowe przesyłek (np. przychodzących pocztą).</w:t>
            </w:r>
          </w:p>
          <w:p w14:paraId="136E3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26. EZD musi umożliwiać generowanie potwierdzenia przyjęcia przesyłki przychodzącej przez punkt kancelaryjny i opatrzonej kodem kreskowym.</w:t>
            </w:r>
          </w:p>
          <w:p w14:paraId="0798B2C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27. EZD musi umożliwiać obsługę kancelarii głównej i wielu sekretariatów.</w:t>
            </w:r>
          </w:p>
          <w:p w14:paraId="080F8A8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28. 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57416D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29. 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0417692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30. 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112978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31. EZD musi umożliwiać rejestrację obiegu (lokalizacja, czas przemieszczenia, użytkownik) dokumentów papierowych (dla których istnieje odwzorowanie cyfrowe oraz dla których nie zostało ono wykonane) oraz nośników.</w:t>
            </w:r>
          </w:p>
          <w:p w14:paraId="7EED5D6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32. EZD musi umożliwiać sporządzanie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xml:space="preserve"> cyfrowych dokumentów poprzez skanowanie dostępne z poziomu EZD, zgodnie z wymaganiami określonymi w instrukcji kancelaryjnej.</w:t>
            </w:r>
          </w:p>
          <w:p w14:paraId="73245A1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33. EZD musi umożliwiać wykonanie OCR w języku polskim dla skanowanych dokumentów i jego wykorzystanie w późniejszym przetwarzaniu sprawy lub przeszukiwaniu pełno tekstowym dokumentów (dotyczy pisma maszynowego a nie odręcznego).</w:t>
            </w:r>
          </w:p>
          <w:p w14:paraId="54A0BD9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34. Rozdział przesyłek przychodzących do właściwych komórek merytorycznych musi się odbywać poprzez przekazanie uprawnień do plików i informacji zawartych w systemie.</w:t>
            </w:r>
          </w:p>
          <w:p w14:paraId="3596C5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35. EZD powinien umożliwiać kierowanie przesyłek do osoby z wykorzystaniem kryterium najmniejszego obciążenia stanowiska (najmniejsza liczba procedowanych przez niego w danym momencie spraw).</w:t>
            </w:r>
          </w:p>
          <w:p w14:paraId="741F5E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36. EZD musi umożliwiać odnotowanie wysyłki wszelkich przesyłek wychodzących w rejestrze i opatrzenie ich metadanymi zgodnie z przepisami. EZD będzie w miarę możliwości automatyzował te czynności.</w:t>
            </w:r>
          </w:p>
          <w:p w14:paraId="726F9DA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37. EZD musi zapewnić że pismo do wysyłki wygenerowane na podstawie e-szablonu musi być w formacie edytowalnym (co najmniej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odt</w:t>
            </w:r>
            <w:proofErr w:type="spellEnd"/>
            <w:r w:rsidRPr="00AB07E0">
              <w:rPr>
                <w:rFonts w:asciiTheme="majorHAnsi" w:hAnsiTheme="majorHAnsi" w:cstheme="majorHAnsi"/>
                <w:sz w:val="22"/>
                <w:szCs w:val="22"/>
              </w:rPr>
              <w:t>, *.rtf).</w:t>
            </w:r>
          </w:p>
          <w:p w14:paraId="3F0113B9" w14:textId="77777777" w:rsidR="008931FF" w:rsidRPr="00AB07E0" w:rsidRDefault="008931FF" w:rsidP="008931FF">
            <w:pPr>
              <w:spacing w:after="120" w:line="276" w:lineRule="auto"/>
              <w:ind w:left="454"/>
              <w:rPr>
                <w:rFonts w:asciiTheme="majorHAnsi" w:hAnsiTheme="majorHAnsi" w:cstheme="majorHAnsi"/>
                <w:sz w:val="22"/>
                <w:szCs w:val="22"/>
              </w:rPr>
            </w:pPr>
          </w:p>
          <w:p w14:paraId="275E6F4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 EZD musi umożliwiać obsługę przesyłek wychodzących obsługiwanych przez gońców poprzez:</w:t>
            </w:r>
          </w:p>
          <w:p w14:paraId="6CDF02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38.1. automatyczne przydzielanie przesyłek gońcom z uwzględnieniem rejonizacji przesyłek przeznaczonych do doręczenia w danym dniu</w:t>
            </w:r>
          </w:p>
          <w:p w14:paraId="4275AC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38.2. umożliwiać generowania wydruków książki doręczeń</w:t>
            </w:r>
          </w:p>
          <w:p w14:paraId="3755E0B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38.3. wprowadzenie informacji o doręczeniu przesyłek dostarczonych przez gońców w dniu następnym</w:t>
            </w:r>
          </w:p>
          <w:p w14:paraId="749A81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38.4. jednoczesną obsługę wielu gońców</w:t>
            </w:r>
          </w:p>
          <w:p w14:paraId="665C897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39. EZD musi zapewnić przydzielanie spraw i korespondencji, przekazanych na dane stanowisko, konkretnym użytkownikom, pracującym na tym stanowisku.</w:t>
            </w:r>
          </w:p>
          <w:p w14:paraId="0712ED7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40. EZD musi umożliwiać przekazywanie korespondencji/sprawy na stanowisko lub bezpośrednio do wskazanego Użytkownika.</w:t>
            </w:r>
          </w:p>
          <w:p w14:paraId="7C2C56B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41. EZD umożliwia wielopoziomową dekretację dokumentów na wielu użytkowników.</w:t>
            </w:r>
          </w:p>
          <w:p w14:paraId="4C070F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42. EZD musi umożliwiać zapis projektów pism przekazywanych pomiędzy użytkownikami lub komórkami w trakcie załatwiania sprawy, a także zamieszczanie adnotacji odnoszących się do projektów pism.</w:t>
            </w:r>
          </w:p>
          <w:p w14:paraId="45F918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43. EZD musi umożliwiać rejestrację, przechowywanie, procedowanie oraz dołączanie do akt sprawy dokumentów elektronicznych, dokumentów papierowych w postaci </w:t>
            </w:r>
            <w:proofErr w:type="spellStart"/>
            <w:r w:rsidRPr="00AB07E0">
              <w:rPr>
                <w:rFonts w:asciiTheme="majorHAnsi" w:hAnsiTheme="majorHAnsi" w:cstheme="majorHAnsi"/>
                <w:sz w:val="22"/>
                <w:szCs w:val="22"/>
              </w:rPr>
              <w:t>odwzorowań</w:t>
            </w:r>
            <w:proofErr w:type="spellEnd"/>
            <w:r w:rsidRPr="00AB07E0">
              <w:rPr>
                <w:rFonts w:asciiTheme="majorHAnsi" w:hAnsiTheme="majorHAnsi" w:cstheme="majorHAnsi"/>
                <w:sz w:val="22"/>
                <w:szCs w:val="22"/>
              </w:rPr>
              <w:t>, jak również metryk (dla dokumentów papierowych nie skanowanych i elektronicznych na nośnikach).</w:t>
            </w:r>
          </w:p>
          <w:p w14:paraId="002E11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44. 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02506F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45. EZD musi umożliwiać ręczne przenumerowanie sprawy wyłącznie w przypadkach dopuszczonych instrukcją kancelaryjną.</w:t>
            </w:r>
          </w:p>
          <w:p w14:paraId="62E548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46. EZD musi zapewnić prowadzenie i wydruk metryki sprawy zgodnie z obowiązującymi przepisami.</w:t>
            </w:r>
          </w:p>
          <w:p w14:paraId="11186E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47. EZD musi umożliwiać opisywanie spraw i akt sprawy metadanymi zgodnie z obowiązującymi przepisami.</w:t>
            </w:r>
          </w:p>
          <w:p w14:paraId="7142DB4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48. EZD musi umożliwić użytkownikowi podgląd przypisanych do niego spraw i korespondencji, z możliwością sortowania, filtrowania i przeszukiwania.</w:t>
            </w:r>
          </w:p>
          <w:p w14:paraId="2CE3754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49. EZD ma umożliwiać wiązanie dowolnych dokumentów ze sobą oraz ze sprawami oraz dodawanie konfigurowalnych atrybutów (opisów, notatek) do tych powiązań.</w:t>
            </w:r>
          </w:p>
          <w:p w14:paraId="2D181FDB" w14:textId="77777777" w:rsidR="008931FF" w:rsidRPr="00AB07E0" w:rsidRDefault="008931FF" w:rsidP="008931FF">
            <w:pPr>
              <w:spacing w:after="120" w:line="276" w:lineRule="auto"/>
              <w:ind w:left="454"/>
              <w:rPr>
                <w:rFonts w:asciiTheme="majorHAnsi" w:hAnsiTheme="majorHAnsi" w:cstheme="majorHAnsi"/>
                <w:sz w:val="22"/>
                <w:szCs w:val="22"/>
              </w:rPr>
            </w:pPr>
          </w:p>
          <w:p w14:paraId="118AEB5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50. EZD umożliwia wersjonowane załączników plikowych. Poprzednie muszą być widoczne w systemie jako wersje historyczne. Dla każdego dokumentu powinien być możliwe przeglądanie i pobieranie wersji historycznych.</w:t>
            </w:r>
          </w:p>
          <w:p w14:paraId="1972B60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51. EZD musi posiadać wewnętrzny edytor, służący do sporządzania notatek, załączanych do akt sprawy.</w:t>
            </w:r>
          </w:p>
          <w:p w14:paraId="60BE13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52. EZD musi umożliwić składanie i weryfikowanie podpisu elektronicznego na każdym dokumencie elektronicznym w dowolnej liczbie podpisów elektronicznych.</w:t>
            </w:r>
          </w:p>
          <w:p w14:paraId="76FCBB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53. EZD musi umożliwiać definiowanie grupy użytkowników uprawnionych do pracy grupowej nad dokumentem.</w:t>
            </w:r>
          </w:p>
          <w:p w14:paraId="58A97B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 EZD musi zapewnić kreator tworzenia własnych typów pism z możliwością ich konfiguracji:</w:t>
            </w:r>
          </w:p>
          <w:p w14:paraId="7900DA6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54.1. możliwość dodania nieograniczonej ilość pól</w:t>
            </w:r>
          </w:p>
          <w:p w14:paraId="30C8299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54.2. określenia typów danych wprowadzanych do każdego z pól</w:t>
            </w:r>
          </w:p>
          <w:p w14:paraId="09F157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54.3. zdefiniowania źródła danych dla każdego z pól</w:t>
            </w:r>
          </w:p>
          <w:p w14:paraId="0AC4550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54.4. określenia wymagalności wypełnienia poszczególnych pól</w:t>
            </w:r>
          </w:p>
          <w:p w14:paraId="28FE0F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54.5. możliwość zdefiniowania numeracji automatycznych dla pól o typie "Numeracja"</w:t>
            </w:r>
          </w:p>
          <w:p w14:paraId="35A5C9A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 EZD musi posiadać funkcjonalność zarządzania projektami, w szczególności:</w:t>
            </w:r>
          </w:p>
          <w:p w14:paraId="343563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 tworzenie projektów poprzez określenie nazwy, opisu, programu którego projekt dotyczy, źródeł finansowania, budżetu, partnerów, trwania projektu</w:t>
            </w:r>
          </w:p>
          <w:p w14:paraId="7F28DE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55.2. określenie dla projektu statusu czy jest obowiązujący</w:t>
            </w:r>
          </w:p>
          <w:p w14:paraId="5DFD00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55.3. dodawanie zadań do projektu</w:t>
            </w:r>
          </w:p>
          <w:p w14:paraId="4DFD26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55.4. tworzenie grup zdań</w:t>
            </w:r>
          </w:p>
          <w:p w14:paraId="03B70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55.5. określanie poprzedników dla zadań</w:t>
            </w:r>
          </w:p>
          <w:p w14:paraId="1F608F0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55.6. określenie które zadanie realizowane jest na zewnątrz organizacji</w:t>
            </w:r>
          </w:p>
          <w:p w14:paraId="565C55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55.7. wprowadzenie dla zadania budżetu</w:t>
            </w:r>
          </w:p>
          <w:p w14:paraId="2F44A03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55.8. możliwość definiowania kategorii dla budżetu</w:t>
            </w:r>
          </w:p>
          <w:p w14:paraId="76C425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55.9. określanie dla zadania jego wykonawców</w:t>
            </w:r>
          </w:p>
          <w:p w14:paraId="5DED8A1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55.10.wyświetlenie zadań dla pracowników w systemie</w:t>
            </w:r>
          </w:p>
          <w:p w14:paraId="7CD7897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55.11.tworzenie wykresu Gantta projektu</w:t>
            </w:r>
          </w:p>
          <w:p w14:paraId="73C196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55.12.możliwość określania zadań jako krytyczne</w:t>
            </w:r>
          </w:p>
          <w:p w14:paraId="64C18C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55.13.określanie dla zadań terminów ich wykonania oraz godzin poświęconych na ich realizację</w:t>
            </w:r>
          </w:p>
          <w:p w14:paraId="70373C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55.14.dodawanie komentarzy do zadań</w:t>
            </w:r>
          </w:p>
          <w:p w14:paraId="120D517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55.15.określanie stopnia wykonania zadania</w:t>
            </w:r>
          </w:p>
          <w:p w14:paraId="23FBDDB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55.16.zmiana statusu zadania na wykonane</w:t>
            </w:r>
          </w:p>
          <w:p w14:paraId="1074620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55.17.konfiguracja dostępu do raportów (pracowników, wydziałów, realizacji projektów)</w:t>
            </w:r>
          </w:p>
          <w:p w14:paraId="5BE1B67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55.18.konfiguracja dostępu do projektów, w zależności od posiadanych uprawnień</w:t>
            </w:r>
          </w:p>
          <w:p w14:paraId="7D2263E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56. EZD musi umożliwiać generowanie i drukowanie nalepek z kodami kreskowymi na dokumenty papierowe oraz nośniki i odnajdywanie na podstawie zeskanowanej nalepki odwzorowania cyfrowego bądź metryki danego dokumentu.</w:t>
            </w:r>
          </w:p>
          <w:p w14:paraId="2B5F58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57. EZD musi umożliwiać masowy wydruku kodów kreskowych na drukarkach termo transferowych na samoprzylepnych etykietach, według poniższych wymagań:</w:t>
            </w:r>
          </w:p>
          <w:p w14:paraId="03E17FF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58. Administrator może określić serię i zakres numerów dla drukowanych kodów kreskowych; Seria to przynajmniej trzy litery, wybrane przez administratora, zakres numerów to liczby od 1 do n (np. AAA1 do AAA1000)</w:t>
            </w:r>
          </w:p>
          <w:p w14:paraId="7CF7D4F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59. EZD ostrzega, gdy Administrator ponownie próbuje wydrukować serię i numerację, która już była drukowana</w:t>
            </w:r>
          </w:p>
          <w:p w14:paraId="4AB2E41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 Administrator może parametryzować wydruk etykiet wskazując:</w:t>
            </w:r>
          </w:p>
          <w:p w14:paraId="4BE4719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60.1. rozmiar etykiety</w:t>
            </w:r>
          </w:p>
          <w:p w14:paraId="15E75D2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60.2. tekst do wydruku, jego czcionkę i pozycję na etykiecie</w:t>
            </w:r>
          </w:p>
          <w:p w14:paraId="67EDF8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60.3. pozycję, typ oraz rozmiar drukowanego kodu kreskowego</w:t>
            </w:r>
          </w:p>
          <w:p w14:paraId="2F71F42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61. EZD musi automatycznie pobierać przesyłki,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musi umożliwić ich rejestrację w systemie.</w:t>
            </w:r>
          </w:p>
          <w:p w14:paraId="41AF83C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62. Dla przesyłek, które przyszły przez elektroniczną skrzynkę podawczą systemu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EZD musi umożliwić realizację rozdziału w sposób automatyczny (w zależności od kategorii usługi).</w:t>
            </w:r>
          </w:p>
          <w:p w14:paraId="055E87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 xml:space="preserve">63. EZD musi posiadać funkcję automatycznej wysyłki pism za potwierdzeniem odbioru przez platformę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1678E53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64. EZD musi umożliwić generowanie korespondencji seryjnej i automatyzację jej wysyłki (do zdefiniowanych, konfigurowalnych grup odbiorców).</w:t>
            </w:r>
          </w:p>
          <w:p w14:paraId="36FF60AD" w14:textId="77777777" w:rsidR="008931FF" w:rsidRPr="00AB07E0" w:rsidRDefault="008931FF" w:rsidP="008931FF">
            <w:pPr>
              <w:spacing w:after="120" w:line="276" w:lineRule="auto"/>
              <w:ind w:left="454"/>
              <w:rPr>
                <w:rFonts w:asciiTheme="majorHAnsi" w:hAnsiTheme="majorHAnsi" w:cstheme="majorHAnsi"/>
                <w:sz w:val="22"/>
                <w:szCs w:val="22"/>
              </w:rPr>
            </w:pPr>
          </w:p>
          <w:p w14:paraId="7E2CAE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65. EZD musi przyjmować dokumenty elektroniczne złożone przez klientów za pośrednictwem platformy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i umożliwiać automatyczne kierowanie ich na właściwą ścieżkę zgodnie z e-usługą, której dotyczą</w:t>
            </w:r>
          </w:p>
          <w:p w14:paraId="133FB1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66. EZD musi umożliwiać doręczanie dokumentów poprzez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w:t>
            </w:r>
          </w:p>
          <w:p w14:paraId="0D84DD0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67. EZD musi być zintegrowany z </w:t>
            </w:r>
            <w:proofErr w:type="spellStart"/>
            <w:r w:rsidRPr="00AB07E0">
              <w:rPr>
                <w:rFonts w:asciiTheme="majorHAnsi" w:hAnsiTheme="majorHAnsi" w:cstheme="majorHAnsi"/>
                <w:sz w:val="22"/>
                <w:szCs w:val="22"/>
              </w:rPr>
              <w:t>ePUAP</w:t>
            </w:r>
            <w:proofErr w:type="spellEnd"/>
            <w:r w:rsidRPr="00AB07E0">
              <w:rPr>
                <w:rFonts w:asciiTheme="majorHAnsi" w:hAnsiTheme="majorHAnsi" w:cstheme="majorHAnsi"/>
                <w:sz w:val="22"/>
                <w:szCs w:val="22"/>
              </w:rPr>
              <w:t xml:space="preserve"> w zakresie słowników.</w:t>
            </w:r>
          </w:p>
          <w:p w14:paraId="3D20735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68. Słowniki prowadzone i wykorzystywane w systemie muszą obejmować w szczególności: słownik dekretacji, słownik lokalizacji, słownik rodzajów nośników, słownik kategorii archiwalnych, JRWA.</w:t>
            </w:r>
          </w:p>
          <w:p w14:paraId="20F5BE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69. EZD musi umożliwiać zdefiniowanie dodatkowych metadanych do opisu spraw, akt sprawy, przesyłek wchodzących i wychodzących oraz dowolnych dokumentów.</w:t>
            </w:r>
          </w:p>
          <w:p w14:paraId="0EAC45A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70. EZD musi umożliwiać zdefiniowanie dodatkowych słowników.</w:t>
            </w:r>
          </w:p>
          <w:p w14:paraId="01F8E0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71. 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43C6776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72. EZD musi umożliwiać numerację i klasyfikację pism oraz spraw w oparciu o JRWA zgodnie z instrukcją kancelaryjną.</w:t>
            </w:r>
          </w:p>
          <w:p w14:paraId="2FDED6E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73. EZD musi od strony technicznej umożliwić stworzenie odrębnych podrzędnych EZD dla jednostek podległych, z odrębnym JRWA i odrębną hierarchią użytkowników w ramach odrębnych baz danych.</w:t>
            </w:r>
          </w:p>
          <w:p w14:paraId="12E62BE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74. EZD musi umożliwiać prowadzenie rejestrów kancelaryjnych, w tym rejestru przesyłek wpływających, wychodzących oraz pism wewnętrznych, definiowanie i prowadzenie dowolnych innych rejestrów kancelaryjnych dopuszczonych instrukcją kancelaryjną.</w:t>
            </w:r>
          </w:p>
          <w:p w14:paraId="232F70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75. EZD musi umożliwiać sporządzanie i wydruk raportów, statystyk i zestawień, w szczególności wymaganych przepisami prawa. EZD musi umożliwiać monitorowanie liczby spraw i terminowości ich załatwiania </w:t>
            </w:r>
            <w:r w:rsidRPr="00AB07E0">
              <w:rPr>
                <w:rFonts w:asciiTheme="majorHAnsi" w:hAnsiTheme="majorHAnsi" w:cstheme="majorHAnsi"/>
                <w:sz w:val="22"/>
                <w:szCs w:val="22"/>
              </w:rPr>
              <w:lastRenderedPageBreak/>
              <w:t>(globalnie, przez poszczególne komórki i osoby) w zadanych przedziałach czasu, także w podziale na kategorie spraw.</w:t>
            </w:r>
          </w:p>
          <w:p w14:paraId="6DE868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76. EZD musi zapewnić możliwość generowania raportów będzie zależna od uprawnień i będzie dotyczyła pracy osób i komórek podległych oraz pracy osoby sporządzającej raport.</w:t>
            </w:r>
          </w:p>
          <w:p w14:paraId="07EF48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77. EZD musi umożliwić sporządzenie raportu min. w postaci pliku .pdf, .xls, .rtf, .</w:t>
            </w:r>
            <w:proofErr w:type="spellStart"/>
            <w:r w:rsidRPr="00AB07E0">
              <w:rPr>
                <w:rFonts w:asciiTheme="majorHAnsi" w:hAnsiTheme="majorHAnsi" w:cstheme="majorHAnsi"/>
                <w:sz w:val="22"/>
                <w:szCs w:val="22"/>
              </w:rPr>
              <w:t>csv</w:t>
            </w:r>
            <w:proofErr w:type="spellEnd"/>
            <w:r w:rsidRPr="00AB07E0">
              <w:rPr>
                <w:rFonts w:asciiTheme="majorHAnsi" w:hAnsiTheme="majorHAnsi" w:cstheme="majorHAnsi"/>
                <w:sz w:val="22"/>
                <w:szCs w:val="22"/>
              </w:rPr>
              <w:t>, .html,.doc.</w:t>
            </w:r>
          </w:p>
          <w:p w14:paraId="01CF5EE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78. EZD musi umożliwiać monitorowanie i kontrolę obiegu dokumentów z wykorzystaniem konfigurowalnych raportów, zestawień, statystyk i alertów – w zakresie pracy własnej oraz osób podległych.</w:t>
            </w:r>
          </w:p>
          <w:p w14:paraId="0B77E9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79. EZD musi umożliwiać przypisywanie (w ramach ścieżki lub „ad-hoc”) procesom i zadaniom terminów realizacji, monitorowanie terminowości ich realizacji, automatyczne konfigurowalne przypomnienia i alerty.</w:t>
            </w:r>
          </w:p>
          <w:p w14:paraId="1247C42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80. EZD musi umożliwiać procedowanie i dekretację spraw oraz pism z wykorzystaniem mechanizmu procedowania według definiowalnych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w:t>
            </w:r>
          </w:p>
          <w:p w14:paraId="663DF02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81. EZD musi umożliwiać akceptację dokumentów z wykorzystaniem mechanizmu procedowania według zdefiniowanych ścieżek (mechanizm przepływu pracy — </w:t>
            </w:r>
            <w:proofErr w:type="spellStart"/>
            <w:r w:rsidRPr="00AB07E0">
              <w:rPr>
                <w:rFonts w:asciiTheme="majorHAnsi" w:hAnsiTheme="majorHAnsi" w:cstheme="majorHAnsi"/>
                <w:sz w:val="22"/>
                <w:szCs w:val="22"/>
              </w:rPr>
              <w:t>workflow</w:t>
            </w:r>
            <w:proofErr w:type="spellEnd"/>
            <w:r w:rsidRPr="00AB07E0">
              <w:rPr>
                <w:rFonts w:asciiTheme="majorHAnsi" w:hAnsiTheme="majorHAnsi" w:cstheme="majorHAnsi"/>
                <w:sz w:val="22"/>
                <w:szCs w:val="22"/>
              </w:rPr>
              <w:t>) w pełni zgodnie z instrukcją kancelaryjną. EZD obsługuje akceptację jedno – lub wielostopniową.</w:t>
            </w:r>
          </w:p>
          <w:p w14:paraId="713285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82. Akceptacja pism elektronicznych przeznaczonych do wysyłki musi się odbywać z wykorzystaniem podpisu elektronicznego zgodnie z wymogami prawa.</w:t>
            </w:r>
          </w:p>
          <w:p w14:paraId="3A2768D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83. EZD musi umożliwiać tworzenie i obsługę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w szczególności musi umożliwić użytkownikowi</w:t>
            </w:r>
          </w:p>
          <w:p w14:paraId="14EECD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procedującemu korespondencję lub sprawę zdefiniowanie </w:t>
            </w:r>
            <w:proofErr w:type="spellStart"/>
            <w:r w:rsidRPr="00AB07E0">
              <w:rPr>
                <w:rFonts w:asciiTheme="majorHAnsi" w:hAnsiTheme="majorHAnsi" w:cstheme="majorHAnsi"/>
                <w:sz w:val="22"/>
                <w:szCs w:val="22"/>
              </w:rPr>
              <w:t>podścieżki</w:t>
            </w:r>
            <w:proofErr w:type="spellEnd"/>
            <w:r w:rsidRPr="00AB07E0">
              <w:rPr>
                <w:rFonts w:asciiTheme="majorHAnsi" w:hAnsiTheme="majorHAnsi" w:cstheme="majorHAnsi"/>
                <w:sz w:val="22"/>
                <w:szCs w:val="22"/>
              </w:rPr>
              <w:t>, która zaczyna się i kończy w jego węźle. Ścieżki mogą zawierać także warunki określone dla dokumentów XML wymaganych na dowolnym etapie sprawy (np. wariant ścieżki uruchamiany jest w zależności od zawartości jednego z pól wniosku).</w:t>
            </w:r>
          </w:p>
          <w:p w14:paraId="283BC70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84. EZD musi umożliwić import, eksport i wykorzystanie schematów ścieżek.</w:t>
            </w:r>
          </w:p>
          <w:p w14:paraId="18502B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85. EZD musi umożliwiać przypisywanie (w ramach ścieżki lub „ad-hoc”) procesom i zadaniom terminów realizacji, monitorowanie terminowości ich realizacji, automatyczne konfigurowalne przypomnienia i alerty.</w:t>
            </w:r>
          </w:p>
          <w:p w14:paraId="5695DF1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86. EZD musi umożliwiać ewidencjonowanie i wersjonowanie ścieżek obiegu.</w:t>
            </w:r>
          </w:p>
          <w:p w14:paraId="4E9CBC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87. EZD musi umożliwiać podgląd ścieżki obiegu sprawy (w formie grafu).</w:t>
            </w:r>
          </w:p>
          <w:p w14:paraId="6DF046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88. 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35CEE5F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89. EZD musi umożliwiać modelowanie ścieżek w narzędziu graficznym.</w:t>
            </w:r>
          </w:p>
          <w:p w14:paraId="5D57FEE1" w14:textId="77777777" w:rsidR="008931FF" w:rsidRPr="00AB07E0" w:rsidRDefault="008931FF" w:rsidP="008931FF">
            <w:pPr>
              <w:spacing w:after="120" w:line="276" w:lineRule="auto"/>
              <w:ind w:left="454"/>
              <w:rPr>
                <w:rFonts w:asciiTheme="majorHAnsi" w:hAnsiTheme="majorHAnsi" w:cstheme="majorHAnsi"/>
                <w:sz w:val="22"/>
                <w:szCs w:val="22"/>
              </w:rPr>
            </w:pPr>
          </w:p>
          <w:p w14:paraId="13D9DDA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90. EZD musi umożliwiać dokumentowanie wyjęcia dokumentacji ze składu chronologicznego lub ze składu informatycznych nośników danych.</w:t>
            </w:r>
          </w:p>
          <w:p w14:paraId="2818EFF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91. 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5FBA953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92. 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13FB71E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93. EZD musi umożliwiać </w:t>
            </w:r>
            <w:proofErr w:type="spellStart"/>
            <w:r w:rsidRPr="00AB07E0">
              <w:rPr>
                <w:rFonts w:asciiTheme="majorHAnsi" w:hAnsiTheme="majorHAnsi" w:cstheme="majorHAnsi"/>
                <w:sz w:val="22"/>
                <w:szCs w:val="22"/>
              </w:rPr>
              <w:t>pełnotekstowe</w:t>
            </w:r>
            <w:proofErr w:type="spellEnd"/>
            <w:r w:rsidRPr="00AB07E0">
              <w:rPr>
                <w:rFonts w:asciiTheme="majorHAnsi" w:hAnsiTheme="majorHAnsi" w:cstheme="majorHAnsi"/>
                <w:sz w:val="22"/>
                <w:szCs w:val="22"/>
              </w:rPr>
              <w:t xml:space="preserve"> przeszukiwanie dokumentów w obrębie wyszukanego wcześniej zbioru, w tym co najmniej dokumentów w formatach .txt, .pdf (zawierający tekst), rtf, .</w:t>
            </w:r>
            <w:proofErr w:type="spellStart"/>
            <w:r w:rsidRPr="00AB07E0">
              <w:rPr>
                <w:rFonts w:asciiTheme="majorHAnsi" w:hAnsiTheme="majorHAnsi" w:cstheme="majorHAnsi"/>
                <w:sz w:val="22"/>
                <w:szCs w:val="22"/>
              </w:rPr>
              <w:t>doc</w:t>
            </w:r>
            <w:proofErr w:type="spellEnd"/>
            <w:r w:rsidRPr="00AB07E0">
              <w:rPr>
                <w:rFonts w:asciiTheme="majorHAnsi" w:hAnsiTheme="majorHAnsi" w:cstheme="majorHAnsi"/>
                <w:sz w:val="22"/>
                <w:szCs w:val="22"/>
              </w:rPr>
              <w:t>, .</w:t>
            </w:r>
            <w:proofErr w:type="spellStart"/>
            <w:r w:rsidRPr="00AB07E0">
              <w:rPr>
                <w:rFonts w:asciiTheme="majorHAnsi" w:hAnsiTheme="majorHAnsi" w:cstheme="majorHAnsi"/>
                <w:sz w:val="22"/>
                <w:szCs w:val="22"/>
              </w:rPr>
              <w:t>docx</w:t>
            </w:r>
            <w:proofErr w:type="spellEnd"/>
            <w:r w:rsidRPr="00AB07E0">
              <w:rPr>
                <w:rFonts w:asciiTheme="majorHAnsi" w:hAnsiTheme="majorHAnsi" w:cstheme="majorHAnsi"/>
                <w:sz w:val="22"/>
                <w:szCs w:val="22"/>
              </w:rPr>
              <w:t>.</w:t>
            </w:r>
          </w:p>
          <w:p w14:paraId="304DFF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94. EZD musi umożliwiać automatyczną wysyłkę korespondencji pocztą elektroniczną poprzez pobranie adresu odbiorcy i wysłanie </w:t>
            </w:r>
            <w:r w:rsidRPr="00AB07E0">
              <w:rPr>
                <w:rFonts w:asciiTheme="majorHAnsi" w:hAnsiTheme="majorHAnsi" w:cstheme="majorHAnsi"/>
                <w:sz w:val="22"/>
                <w:szCs w:val="22"/>
              </w:rPr>
              <w:lastRenderedPageBreak/>
              <w:t>treści pisma w treści poczty oraz załączników w formie załączników do poczty.</w:t>
            </w:r>
          </w:p>
          <w:p w14:paraId="3B4C647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 EZD powinien umożliwiać:</w:t>
            </w:r>
          </w:p>
          <w:p w14:paraId="7CB6223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95.1. zapisanie w rejestrze Interesantów informacji o adresie poczty elektronicznej i/lub adresie skrytki Klienta na </w:t>
            </w:r>
            <w:proofErr w:type="spellStart"/>
            <w:r w:rsidRPr="00AB07E0">
              <w:rPr>
                <w:rFonts w:asciiTheme="majorHAnsi" w:hAnsiTheme="majorHAnsi" w:cstheme="majorHAnsi"/>
                <w:sz w:val="22"/>
                <w:szCs w:val="22"/>
              </w:rPr>
              <w:t>ePUAP</w:t>
            </w:r>
            <w:proofErr w:type="spellEnd"/>
          </w:p>
          <w:p w14:paraId="724B3F5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95.2. w konfiguracji danych o Interesancie musi istnieć możliwość powiązania odpowiednich informacji przechowywanych w rejestrze oświadczeń o: wyrażeniu, cofnięciu, zmianie zgody/żądania na obsługę przesyłek/pism drogą elektroniczną</w:t>
            </w:r>
          </w:p>
          <w:p w14:paraId="4BC8EE3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95.3. w przypadku tworzenia przesyłki\pisma w tradycyjnej formie i wskazania Interesanta, który wyraził zgodę/żądanie na obsługę przesyłek/pism drogą elektroniczną powinien pojawić się komunikat informując o tym fakcie</w:t>
            </w:r>
          </w:p>
          <w:p w14:paraId="76670A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96. EZD musi umożliwiać prowadzenie książki teleadresowej interesantów i wspierać wykorzystywanie jej w procesie rejestracji i wysyłce przesyłek, tworzeniu pism, rejestracji spraw.</w:t>
            </w:r>
          </w:p>
          <w:p w14:paraId="6A06A5C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97. EZD musi umożliwiać tworzenie grup interesantów (np. poprzez dodatkowe atrybuty) na podstawie książki teleadresowej i z nią zsynchronizowanej. Grupy będą wykorzystywane do wyszukiwania i korespondencji seryjnej.</w:t>
            </w:r>
          </w:p>
          <w:p w14:paraId="1C136C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98. EZD musi umożliwić nadawanie i ograniczanie uprawnień do danych osobowych interesantów – osób fizycznych, zapewniając ochronę tych danych zgodnie z ustawą o ochronie danych osobowych z dnia 10 maja 2018 roku (</w:t>
            </w:r>
            <w:proofErr w:type="spellStart"/>
            <w:r w:rsidRPr="00AB07E0">
              <w:rPr>
                <w:rFonts w:asciiTheme="majorHAnsi" w:hAnsiTheme="majorHAnsi" w:cstheme="majorHAnsi"/>
                <w:sz w:val="22"/>
                <w:szCs w:val="22"/>
              </w:rPr>
              <w:t>t.j</w:t>
            </w:r>
            <w:proofErr w:type="spellEnd"/>
            <w:r w:rsidRPr="00AB07E0">
              <w:rPr>
                <w:rFonts w:asciiTheme="majorHAnsi" w:hAnsiTheme="majorHAnsi" w:cstheme="majorHAnsi"/>
                <w:sz w:val="22"/>
                <w:szCs w:val="22"/>
              </w:rPr>
              <w:t>. Dz. U. z 2019 r. poz. 1781.).</w:t>
            </w:r>
          </w:p>
          <w:p w14:paraId="30378D0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99. EZD musi umożliwiać pobieranie danych o Interesancie z bazy rejestrów centralnych CIEDG oraz REGON.</w:t>
            </w:r>
          </w:p>
          <w:p w14:paraId="5E2AF7E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100. EZD musi umożliwiać generowania paczki </w:t>
            </w:r>
            <w:proofErr w:type="spellStart"/>
            <w:r w:rsidRPr="00AB07E0">
              <w:rPr>
                <w:rFonts w:asciiTheme="majorHAnsi" w:hAnsiTheme="majorHAnsi" w:cstheme="majorHAnsi"/>
                <w:sz w:val="22"/>
                <w:szCs w:val="22"/>
              </w:rPr>
              <w:t>eADM</w:t>
            </w:r>
            <w:proofErr w:type="spellEnd"/>
          </w:p>
          <w:p w14:paraId="31760E8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101.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1917F2D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102. EZD musi posiadać dedykowane funkcje do udostępniania i wycofywania dokumentacji elektronicznej z archiwum zakładowego.</w:t>
            </w:r>
          </w:p>
          <w:p w14:paraId="46CBD2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103. EZD musi posiadać funkcje wspierające proces porządkowania dokumentacji w archiwum zakładowym (wskazanie dokumentacji wymagającej uzupełnienia).</w:t>
            </w:r>
          </w:p>
          <w:p w14:paraId="1457AC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104.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2724A5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 EZD musi zapewnić wsparcie dla procesu archiwizacji informatycznych nośników danych oraz dokumentów papierowych dla których nie wykonano pełnego odwzorowania cyfrowego, w tym umożliwi:</w:t>
            </w:r>
          </w:p>
          <w:p w14:paraId="759AF73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105.1.</w:t>
            </w:r>
            <w:r w:rsidRPr="00AB07E0">
              <w:rPr>
                <w:rFonts w:asciiTheme="majorHAnsi" w:hAnsiTheme="majorHAnsi" w:cstheme="majorHAnsi"/>
                <w:sz w:val="22"/>
                <w:szCs w:val="22"/>
              </w:rPr>
              <w:tab/>
              <w:t>sporządzanie spisu zdawczo-odbiorczego</w:t>
            </w:r>
          </w:p>
          <w:p w14:paraId="550A223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105.2.</w:t>
            </w:r>
            <w:r w:rsidRPr="00AB07E0">
              <w:rPr>
                <w:rFonts w:asciiTheme="majorHAnsi" w:hAnsiTheme="majorHAnsi" w:cstheme="majorHAnsi"/>
                <w:sz w:val="22"/>
                <w:szCs w:val="22"/>
              </w:rPr>
              <w:tab/>
              <w:t>zapis miejsca ich przechowywania i kategorii archiwalnej</w:t>
            </w:r>
          </w:p>
          <w:p w14:paraId="00CF7BD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105.3. wsparcie procedury brakowania akt, </w:t>
            </w:r>
            <w:proofErr w:type="spellStart"/>
            <w:r w:rsidRPr="00AB07E0">
              <w:rPr>
                <w:rFonts w:asciiTheme="majorHAnsi" w:hAnsiTheme="majorHAnsi" w:cstheme="majorHAnsi"/>
                <w:sz w:val="22"/>
                <w:szCs w:val="22"/>
              </w:rPr>
              <w:t>wypożyczeń</w:t>
            </w:r>
            <w:proofErr w:type="spellEnd"/>
            <w:r w:rsidRPr="00AB07E0">
              <w:rPr>
                <w:rFonts w:asciiTheme="majorHAnsi" w:hAnsiTheme="majorHAnsi" w:cstheme="majorHAnsi"/>
                <w:sz w:val="22"/>
                <w:szCs w:val="22"/>
              </w:rPr>
              <w:t xml:space="preserve"> oraz przekazania do archiwum państwowego poprzez odnotowywanie tych zdarzeń, sporządzanie i przechowywanie odpowiedniej dokumentacji</w:t>
            </w:r>
          </w:p>
          <w:p w14:paraId="32CF85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105.4. ścieżki muszą dopuszczać rozwidlanie oraz łączenie się </w:t>
            </w:r>
            <w:proofErr w:type="spellStart"/>
            <w:r w:rsidRPr="00AB07E0">
              <w:rPr>
                <w:rFonts w:asciiTheme="majorHAnsi" w:hAnsiTheme="majorHAnsi" w:cstheme="majorHAnsi"/>
                <w:sz w:val="22"/>
                <w:szCs w:val="22"/>
              </w:rPr>
              <w:t>podścieżek</w:t>
            </w:r>
            <w:proofErr w:type="spellEnd"/>
            <w:r w:rsidRPr="00AB07E0">
              <w:rPr>
                <w:rFonts w:asciiTheme="majorHAnsi" w:hAnsiTheme="majorHAnsi" w:cstheme="majorHAnsi"/>
                <w:sz w:val="22"/>
                <w:szCs w:val="22"/>
              </w:rPr>
              <w:t xml:space="preserve"> (ścieżek w obrębie innych ścieżek)</w:t>
            </w:r>
          </w:p>
          <w:p w14:paraId="5E4662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106. EZD musi posiadać funkcjonalność kalendarza i zadań (z terminami i priorytetami) oraz notatek dla użytkowników.</w:t>
            </w:r>
          </w:p>
          <w:p w14:paraId="4D2E8B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107. EZD musi umożliwić obsługę wielu kalendarzy z możliwością ich łącznego udostępniania w terminarzu użytkownika, włączania i wyłączania subskrypcji i podglądu wybranych kalendarzy.</w:t>
            </w:r>
          </w:p>
          <w:p w14:paraId="0DA5B0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108. Dostęp do kalendarzy musi być regulowany przez system uprawnień do ich tworzenia, edycji, publikowania, podglądu i subskrypcji.</w:t>
            </w:r>
          </w:p>
          <w:p w14:paraId="2878A02A" w14:textId="77777777" w:rsidR="008931FF" w:rsidRPr="00AB07E0" w:rsidRDefault="008931FF" w:rsidP="008931FF">
            <w:pPr>
              <w:spacing w:after="120" w:line="276" w:lineRule="auto"/>
              <w:ind w:left="454"/>
              <w:rPr>
                <w:rFonts w:asciiTheme="majorHAnsi" w:hAnsiTheme="majorHAnsi" w:cstheme="majorHAnsi"/>
                <w:sz w:val="22"/>
                <w:szCs w:val="22"/>
              </w:rPr>
            </w:pPr>
          </w:p>
          <w:p w14:paraId="36A53CA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109. EZD musi umożliwiać definiowanie zdarzeń kalendarza i zadań dla innych osób oraz ich grup przez osoby uprawnione (np. przełożonego dla podwładnych).</w:t>
            </w:r>
          </w:p>
          <w:p w14:paraId="7C13D05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110. Kalendarz musi umożliwiać podgląd zadań w siatce o rozdzielczości co najmniej 15 minut, zaś ich definiowanie z dokładnością do 5 minut.</w:t>
            </w:r>
          </w:p>
          <w:p w14:paraId="1F2D84D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111. EZD musi dysponować systemem obsługi zadań, który ma działać zgodnie z poniższymi wymaganiami:</w:t>
            </w:r>
          </w:p>
          <w:p w14:paraId="304EB62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111.1. użytkownicy mogą w EZD definiować zadania i związaną z nimi dowolną liczbę dyspozycji wykonania konkretnych prac</w:t>
            </w:r>
          </w:p>
          <w:p w14:paraId="56AFB66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w:t>
            </w:r>
            <w:r w:rsidRPr="00AB07E0">
              <w:rPr>
                <w:rFonts w:asciiTheme="majorHAnsi" w:hAnsiTheme="majorHAnsi" w:cstheme="majorHAnsi"/>
                <w:sz w:val="22"/>
                <w:szCs w:val="22"/>
              </w:rPr>
              <w:tab/>
              <w:t>użytkownik definiujący w EZD zadanie ma mieć możliwość określenia:</w:t>
            </w:r>
          </w:p>
          <w:p w14:paraId="2DF5C0B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111.2.1. opisu zadania, w postaci dowolnego ciągu znaków</w:t>
            </w:r>
          </w:p>
          <w:p w14:paraId="47EF46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111.2.2. rodzaju zadania wybieranego ze słownika rodzajów</w:t>
            </w:r>
          </w:p>
          <w:p w14:paraId="41663B2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111.2.3. priorytetu zadania</w:t>
            </w:r>
          </w:p>
          <w:p w14:paraId="09F7E1F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05A5A82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111.2.4.1.</w:t>
            </w:r>
            <w:r w:rsidRPr="00AB07E0">
              <w:rPr>
                <w:rFonts w:asciiTheme="majorHAnsi" w:hAnsiTheme="majorHAnsi" w:cstheme="majorHAnsi"/>
                <w:sz w:val="22"/>
                <w:szCs w:val="22"/>
              </w:rPr>
              <w:tab/>
              <w:t>opisu czynności w postaci dowolnego ciągu znaków</w:t>
            </w:r>
          </w:p>
          <w:p w14:paraId="3F31136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111.2.4.2.</w:t>
            </w:r>
            <w:r w:rsidRPr="00AB07E0">
              <w:rPr>
                <w:rFonts w:asciiTheme="majorHAnsi" w:hAnsiTheme="majorHAnsi" w:cstheme="majorHAnsi"/>
                <w:sz w:val="22"/>
                <w:szCs w:val="22"/>
              </w:rPr>
              <w:tab/>
              <w:t>terminu załatwienia</w:t>
            </w:r>
          </w:p>
          <w:p w14:paraId="58C1F6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111.2.4.3.</w:t>
            </w:r>
            <w:r w:rsidRPr="00AB07E0">
              <w:rPr>
                <w:rFonts w:asciiTheme="majorHAnsi" w:hAnsiTheme="majorHAnsi" w:cstheme="majorHAnsi"/>
                <w:sz w:val="22"/>
                <w:szCs w:val="22"/>
              </w:rPr>
              <w:tab/>
              <w:t>dane użytkownika EZD odpowiedzialnego za realizację czynności</w:t>
            </w:r>
          </w:p>
          <w:p w14:paraId="240B8A0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112.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69BA2F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 Użytkownik EZD realizujący czynność ma mieć możliwość:</w:t>
            </w:r>
          </w:p>
          <w:p w14:paraId="26BE9F8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113.1.</w:t>
            </w:r>
            <w:r w:rsidRPr="00AB07E0">
              <w:rPr>
                <w:rFonts w:asciiTheme="majorHAnsi" w:hAnsiTheme="majorHAnsi" w:cstheme="majorHAnsi"/>
                <w:sz w:val="22"/>
                <w:szCs w:val="22"/>
              </w:rPr>
              <w:tab/>
              <w:t>zmiany statusu czynności na przynajmniej „Załatwione”</w:t>
            </w:r>
          </w:p>
          <w:p w14:paraId="79FB6C3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113.2.</w:t>
            </w:r>
            <w:r w:rsidRPr="00AB07E0">
              <w:rPr>
                <w:rFonts w:asciiTheme="majorHAnsi" w:hAnsiTheme="majorHAnsi" w:cstheme="majorHAnsi"/>
                <w:sz w:val="22"/>
                <w:szCs w:val="22"/>
              </w:rPr>
              <w:tab/>
              <w:t>dodania do zestawu Metadanych czynności plików o rozszerzeniach dopuszczalnych przez EZD</w:t>
            </w:r>
          </w:p>
          <w:p w14:paraId="3D744AB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113.3. określenia dat: rozpoczęcia i zakończenia czynności oraz czasu realizacji czynności, a także wprowadzenia opisu sposobu realizacji czynności</w:t>
            </w:r>
          </w:p>
          <w:p w14:paraId="3162E6F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113.4. uprawnieni użytkownicy EZD mają mieć możliwość przeglądania i filtrowania listy zadań i związanych z nimi czynności co najmniej po ich rodzaju i przedziale dat w których zostały zdefiniowane</w:t>
            </w:r>
          </w:p>
          <w:p w14:paraId="3A44143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113.5. z EZD można wykonać wydruk zestawienia zadań według aktualnie wybranego przez użytkownika filtra;</w:t>
            </w:r>
          </w:p>
          <w:p w14:paraId="60C90E9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113.6.</w:t>
            </w:r>
            <w:r w:rsidRPr="00AB07E0">
              <w:rPr>
                <w:rFonts w:asciiTheme="majorHAnsi" w:hAnsiTheme="majorHAnsi" w:cstheme="majorHAnsi"/>
                <w:sz w:val="22"/>
                <w:szCs w:val="22"/>
              </w:rPr>
              <w:tab/>
              <w:t>Administrator EZD ma mieć prawo nadawania uprawnień do systemu definiowania zadań</w:t>
            </w:r>
          </w:p>
          <w:p w14:paraId="1C41E46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113.7. czynności definiowane podczas określania zadania można zlecać użytkownikom EZD zgodnie z systemem podległości i obowiązującą strukturą organizacyjną</w:t>
            </w:r>
          </w:p>
          <w:p w14:paraId="26E39D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 Wymaga się, aby widok indywidualny zawierał odnośniki do zestawień udostępniających wszystkie zadania realizowane przez pracowników danego węzła struktury organizacyjnej, dla których to zadań:</w:t>
            </w:r>
          </w:p>
          <w:p w14:paraId="052C9A8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114.1.</w:t>
            </w:r>
            <w:r w:rsidRPr="00AB07E0">
              <w:rPr>
                <w:rFonts w:asciiTheme="majorHAnsi" w:hAnsiTheme="majorHAnsi" w:cstheme="majorHAnsi"/>
                <w:sz w:val="22"/>
                <w:szCs w:val="22"/>
              </w:rPr>
              <w:tab/>
              <w:t>termin zakończenia realizacji zadania już minął</w:t>
            </w:r>
          </w:p>
          <w:p w14:paraId="1B30119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114.2. termin zakończenia realizacji zadania mija za określoną w konfiguracji systemowej liczbę dni kalendarzowych</w:t>
            </w:r>
          </w:p>
          <w:p w14:paraId="1E1EC53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115. Wymaga się, aby interfejs użytkownika zawierał informację o węźle struktury organizacyjnej, w którym aktualnie pracuje użytkownik.</w:t>
            </w:r>
          </w:p>
          <w:p w14:paraId="1D7F904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 EZD musi posiadać funkcjonalność bazy wiedzy, w szczególności:</w:t>
            </w:r>
          </w:p>
          <w:p w14:paraId="41CF36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116.1.</w:t>
            </w:r>
            <w:r w:rsidRPr="00AB07E0">
              <w:rPr>
                <w:rFonts w:asciiTheme="majorHAnsi" w:hAnsiTheme="majorHAnsi" w:cstheme="majorHAnsi"/>
                <w:sz w:val="22"/>
                <w:szCs w:val="22"/>
              </w:rPr>
              <w:tab/>
              <w:t>możliwość tworzenia bazy dokumentów</w:t>
            </w:r>
          </w:p>
          <w:p w14:paraId="455D7D1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116.2.</w:t>
            </w:r>
            <w:r w:rsidRPr="00AB07E0">
              <w:rPr>
                <w:rFonts w:asciiTheme="majorHAnsi" w:hAnsiTheme="majorHAnsi" w:cstheme="majorHAnsi"/>
                <w:sz w:val="22"/>
                <w:szCs w:val="22"/>
              </w:rPr>
              <w:tab/>
              <w:t>zarządzanie strukturą katalogów bazy wiedzy</w:t>
            </w:r>
          </w:p>
          <w:p w14:paraId="2E95A08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116.3.</w:t>
            </w:r>
            <w:r w:rsidRPr="00AB07E0">
              <w:rPr>
                <w:rFonts w:asciiTheme="majorHAnsi" w:hAnsiTheme="majorHAnsi" w:cstheme="majorHAnsi"/>
                <w:sz w:val="22"/>
                <w:szCs w:val="22"/>
              </w:rPr>
              <w:tab/>
              <w:t>szybki dostęp do procedur, instrukcji, raportów, dokumentacji oraz pozostałych dokumentów</w:t>
            </w:r>
          </w:p>
          <w:p w14:paraId="3D3CDAA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116.4.</w:t>
            </w:r>
            <w:r w:rsidRPr="00AB07E0">
              <w:rPr>
                <w:rFonts w:asciiTheme="majorHAnsi" w:hAnsiTheme="majorHAnsi" w:cstheme="majorHAnsi"/>
                <w:sz w:val="22"/>
                <w:szCs w:val="22"/>
              </w:rPr>
              <w:tab/>
              <w:t>dostęp do dokumentów zgodnie z uprawnieniami oraz zajmowanym stanowiskiem</w:t>
            </w:r>
          </w:p>
          <w:p w14:paraId="629BF5B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116.5.</w:t>
            </w:r>
            <w:r w:rsidRPr="00AB07E0">
              <w:rPr>
                <w:rFonts w:asciiTheme="majorHAnsi" w:hAnsiTheme="majorHAnsi" w:cstheme="majorHAnsi"/>
                <w:sz w:val="22"/>
                <w:szCs w:val="22"/>
              </w:rPr>
              <w:tab/>
              <w:t>wyszukiwarka dokumentów</w:t>
            </w:r>
          </w:p>
          <w:p w14:paraId="142DE27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116.6.</w:t>
            </w:r>
            <w:r w:rsidRPr="00AB07E0">
              <w:rPr>
                <w:rFonts w:asciiTheme="majorHAnsi" w:hAnsiTheme="majorHAnsi" w:cstheme="majorHAnsi"/>
                <w:sz w:val="22"/>
                <w:szCs w:val="22"/>
              </w:rPr>
              <w:tab/>
              <w:t>tworzenie listy ulubionych dokumentów</w:t>
            </w:r>
          </w:p>
          <w:p w14:paraId="3F55D48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117. EZD musi być wyposażony w funkcjonalność komunikatora tekstowego. Komunikator musi być wewnętrznym oprogramowaniem dla urzędu i nie może umożliwiać komunikacji z zewnętrznymi komunikatorami dostępnymi publicznie.</w:t>
            </w:r>
          </w:p>
          <w:p w14:paraId="5AC7556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118. Komunikator elektroniczny musi umożliwiać włączenie automatycznego powiadamiania o przydzieleniu w EZD nowych dokumentów, spraw, otrzymaniu notatki wewnętrznej.</w:t>
            </w:r>
          </w:p>
          <w:p w14:paraId="2C24FF4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119. Komunikator elektroniczny musi umożliwiać przesyłanie wiadomości pomiędzy użytkownikami zawierających pliki i linki.</w:t>
            </w:r>
          </w:p>
          <w:p w14:paraId="226227F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120. Komunikator elektroniczny musi umożliwiać tworzenie grup lokalnych przez administratora i grup lokalnych przez użytkowników.</w:t>
            </w:r>
          </w:p>
          <w:p w14:paraId="2AA46BDA" w14:textId="77777777" w:rsidR="008931FF" w:rsidRPr="00AB07E0" w:rsidRDefault="008931FF" w:rsidP="008931FF">
            <w:pPr>
              <w:spacing w:after="120" w:line="276" w:lineRule="auto"/>
              <w:ind w:left="454"/>
              <w:rPr>
                <w:rFonts w:asciiTheme="majorHAnsi" w:hAnsiTheme="majorHAnsi" w:cstheme="majorHAnsi"/>
                <w:sz w:val="22"/>
                <w:szCs w:val="22"/>
              </w:rPr>
            </w:pPr>
          </w:p>
          <w:p w14:paraId="00CA4F5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121. Komunikator elektroniczny musi umożliwiać wysyłanie w ramach utworzonych grup wiadomości, linków i plików.</w:t>
            </w:r>
          </w:p>
          <w:p w14:paraId="6C5322A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122. EZD musi umożliwiać automatyczne logowanie do komunikatora przy wykorzystaniu LDAP.</w:t>
            </w:r>
          </w:p>
          <w:p w14:paraId="4C64931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123. Komunikator elektroniczny musi posiadać opcję powiadamiania dźwiękowego oraz graficznego (np. migająca ikona komunikatora) o nadchodzącej wiadomości.</w:t>
            </w:r>
          </w:p>
          <w:p w14:paraId="496CCB6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124. Komunikator elektroniczny musi udostępniać m.in. statusy użytkownika (</w:t>
            </w:r>
            <w:proofErr w:type="spellStart"/>
            <w:r w:rsidRPr="00AB07E0">
              <w:rPr>
                <w:rFonts w:asciiTheme="majorHAnsi" w:hAnsiTheme="majorHAnsi" w:cstheme="majorHAnsi"/>
                <w:sz w:val="22"/>
                <w:szCs w:val="22"/>
              </w:rPr>
              <w:t>możłiwośc</w:t>
            </w:r>
            <w:proofErr w:type="spellEnd"/>
            <w:r w:rsidRPr="00AB07E0">
              <w:rPr>
                <w:rFonts w:asciiTheme="majorHAnsi" w:hAnsiTheme="majorHAnsi" w:cstheme="majorHAnsi"/>
                <w:sz w:val="22"/>
                <w:szCs w:val="22"/>
              </w:rPr>
              <w:t xml:space="preserve"> ich ustawienia przez użytkownika) tj. Niedostępny, Dostępny, Zaraz wracam, Zajęty, Na lunchu, Na zebraniu, Na urlopie, Na delegacji, Na L4. Administrator musi mieć możliwość edycji słownika statusów.</w:t>
            </w:r>
          </w:p>
          <w:p w14:paraId="6DC4F32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 EZD musi dysponować systemem powiadomień, służącym do informowania użytkowników o istotnych dla nich zdarzeniach w EZD, w tym co najmniej:</w:t>
            </w:r>
          </w:p>
          <w:p w14:paraId="37B1283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125.1. korespondencji oczekującej na przetwarzanie (przyjęcie do dziennika korespondencji, dekretację, dekretację zastępczą przyjęcie do realizacji)</w:t>
            </w:r>
          </w:p>
          <w:p w14:paraId="2260820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125.2.</w:t>
            </w:r>
            <w:r w:rsidRPr="00AB07E0">
              <w:rPr>
                <w:rFonts w:asciiTheme="majorHAnsi" w:hAnsiTheme="majorHAnsi" w:cstheme="majorHAnsi"/>
                <w:sz w:val="22"/>
                <w:szCs w:val="22"/>
              </w:rPr>
              <w:tab/>
              <w:t>sprawach, których upływa termin załatwienia; akceptacjach do wykonania</w:t>
            </w:r>
          </w:p>
          <w:p w14:paraId="6B68006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125.3.</w:t>
            </w:r>
            <w:r w:rsidRPr="00AB07E0">
              <w:rPr>
                <w:rFonts w:asciiTheme="majorHAnsi" w:hAnsiTheme="majorHAnsi" w:cstheme="majorHAnsi"/>
                <w:sz w:val="22"/>
                <w:szCs w:val="22"/>
              </w:rPr>
              <w:tab/>
              <w:t>zaakceptowaniu pisma przedłożonego do akceptacji</w:t>
            </w:r>
          </w:p>
          <w:p w14:paraId="0FE5724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125.4.</w:t>
            </w:r>
            <w:r w:rsidRPr="00AB07E0">
              <w:rPr>
                <w:rFonts w:asciiTheme="majorHAnsi" w:hAnsiTheme="majorHAnsi" w:cstheme="majorHAnsi"/>
                <w:sz w:val="22"/>
                <w:szCs w:val="22"/>
              </w:rPr>
              <w:tab/>
              <w:t>odmowie akceptacji pisma przedłożonego do akceptacji; zaproszeniach do współdzielenia sprawy</w:t>
            </w:r>
          </w:p>
          <w:p w14:paraId="705DBA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125.5.</w:t>
            </w:r>
            <w:r w:rsidRPr="00AB07E0">
              <w:rPr>
                <w:rFonts w:asciiTheme="majorHAnsi" w:hAnsiTheme="majorHAnsi" w:cstheme="majorHAnsi"/>
                <w:sz w:val="22"/>
                <w:szCs w:val="22"/>
              </w:rPr>
              <w:tab/>
              <w:t>prośbach o udostępnienie i odmowach udostępnienia sprawy</w:t>
            </w:r>
          </w:p>
          <w:p w14:paraId="56B85227"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125.6.</w:t>
            </w:r>
            <w:r w:rsidRPr="00AB07E0">
              <w:rPr>
                <w:rFonts w:asciiTheme="majorHAnsi" w:hAnsiTheme="majorHAnsi" w:cstheme="majorHAnsi"/>
                <w:sz w:val="22"/>
                <w:szCs w:val="22"/>
              </w:rPr>
              <w:tab/>
              <w:t>zmianach uprawnień do spraw</w:t>
            </w:r>
          </w:p>
          <w:p w14:paraId="783487B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125.7.</w:t>
            </w:r>
            <w:r w:rsidRPr="00AB07E0">
              <w:rPr>
                <w:rFonts w:asciiTheme="majorHAnsi" w:hAnsiTheme="majorHAnsi" w:cstheme="majorHAnsi"/>
                <w:sz w:val="22"/>
                <w:szCs w:val="22"/>
              </w:rPr>
              <w:tab/>
              <w:t>rejestracji zwrotek</w:t>
            </w:r>
          </w:p>
          <w:p w14:paraId="1246963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125.8.</w:t>
            </w:r>
            <w:r w:rsidRPr="00AB07E0">
              <w:rPr>
                <w:rFonts w:asciiTheme="majorHAnsi" w:hAnsiTheme="majorHAnsi" w:cstheme="majorHAnsi"/>
                <w:sz w:val="22"/>
                <w:szCs w:val="22"/>
              </w:rPr>
              <w:tab/>
              <w:t>komunikatach od Administratora</w:t>
            </w:r>
          </w:p>
          <w:p w14:paraId="38FDEB8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126. Powiadomienia muszą automatycznie pojawiać się w EZD i/lub być wysyłane na adres mailowy użytkownika oraz wbudowany komunikator elektroniczny.</w:t>
            </w:r>
          </w:p>
          <w:p w14:paraId="0041D70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 Użytkownik EZD:</w:t>
            </w:r>
          </w:p>
          <w:p w14:paraId="78E26B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127.1.</w:t>
            </w:r>
            <w:r w:rsidRPr="00AB07E0">
              <w:rPr>
                <w:rFonts w:asciiTheme="majorHAnsi" w:hAnsiTheme="majorHAnsi" w:cstheme="majorHAnsi"/>
                <w:sz w:val="22"/>
                <w:szCs w:val="22"/>
              </w:rPr>
              <w:tab/>
              <w:t>musi mieć możliwość wskazania, które rodzaje powiadomień ma otrzymywać</w:t>
            </w:r>
          </w:p>
          <w:p w14:paraId="2149A0AC"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127.2. musi mieć możliwość wskazania, które z powiadomień mają być wysyłane na jego adres mailowy, a które będą pojawiały się w EZD lub w systemie operacyjnym stacji roboczej</w:t>
            </w:r>
          </w:p>
          <w:p w14:paraId="20A599A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127.3.</w:t>
            </w:r>
            <w:r w:rsidRPr="00AB07E0">
              <w:rPr>
                <w:rFonts w:asciiTheme="majorHAnsi" w:hAnsiTheme="majorHAnsi" w:cstheme="majorHAnsi"/>
                <w:sz w:val="22"/>
                <w:szCs w:val="22"/>
              </w:rPr>
              <w:tab/>
              <w:t>musi mieć możliwość wyłączać i włączać działanie powiadomień na jego koncie</w:t>
            </w:r>
          </w:p>
          <w:p w14:paraId="0C04C48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128. Administrator EZD musi mieć możliwość zdefiniowania dla każdego użytkownika domyślnego zestawu powiadomień i sposobu ich wyświetlania (mail, system, komunikator elektroniczny).</w:t>
            </w:r>
          </w:p>
          <w:p w14:paraId="2DF565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129. Administrator EZD musi mieć możliwość zdefiniowania za jednym razem domyślnej konfiguracji powiadomień dla wszystkich użytkowników EZD.</w:t>
            </w:r>
          </w:p>
          <w:p w14:paraId="3A422C9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130. Administrator EZD musi mieć możliwość tworzenia treści powiadomień i wysyłania ich do pojedynczych użytkowników, komórek organizacyjnych lub wszystkich użytkowników EZD.</w:t>
            </w:r>
          </w:p>
          <w:p w14:paraId="17B59D1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131.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2D571A1F"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132. Funkcjonalność obsługi zastępstw, zmian kadrowych i urlopów umożliwia ustalenie, która osoba faktycznie realizowała daną czynność w systemie (każdy z użytkowników zachowuje swoją tożsamość i działa w oparciu o swoje konto użytkownika).</w:t>
            </w:r>
          </w:p>
          <w:p w14:paraId="0191F0A8"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133. EZD musi posiadać funkcjonalność obsługi wniosków urlopowych w oparciu o zdefiniowaną konfigurację urlopów</w:t>
            </w:r>
          </w:p>
          <w:p w14:paraId="56CA04E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134. EZD musi umożliwiać ewidencjonowanie struktury instytucji oraz jej pracowników, które umożliwią przypisanie pracowników (osób) do stanowisk (funkcji).</w:t>
            </w:r>
          </w:p>
          <w:p w14:paraId="1F2A90F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135. EZD musi umożliwić definiowanie uprawnień, w tym delegowanie części lub całości posiadanych uprawnień.</w:t>
            </w:r>
          </w:p>
          <w:p w14:paraId="3F076B5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 xml:space="preserve">136. EZD musi umożliwiać zarządzanie uprawnieniami w oparciu o grupy uprawnień i grupy zasobów, jakich dotyczą. System uprawnień musi być zdolny do odzwierciedlenia uprawnień i odpowiedzialności poszczególnych urzędników, stosowany w jednostkach samorządu </w:t>
            </w:r>
            <w:r w:rsidRPr="00AB07E0">
              <w:rPr>
                <w:rFonts w:asciiTheme="majorHAnsi" w:hAnsiTheme="majorHAnsi" w:cstheme="majorHAnsi"/>
                <w:sz w:val="22"/>
                <w:szCs w:val="22"/>
              </w:rPr>
              <w:lastRenderedPageBreak/>
              <w:t>terytorialnego i wynikający z Instrukcji Kancelaryjnych oraz struktury stanowisk.</w:t>
            </w:r>
          </w:p>
          <w:p w14:paraId="1AAE5AED"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137. EZD musi umożliwiać definiowanie sposobu logowania dla poszczególnych użytkowników i grup użytkowników. Dostępne muszą być co najmniej następujące metody logowania: użytkownik/hasło, karta kryptograficzna, jednokrotne logowania przez domenę.</w:t>
            </w:r>
          </w:p>
          <w:p w14:paraId="2DE2F9E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138. EZD musi prezentować użytkownikowi informację o dacie i czasie ostatniego udanego logowania oraz ostatniego nieudanego logowania.</w:t>
            </w:r>
          </w:p>
          <w:p w14:paraId="779A21E1"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139. 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6F12A474" w14:textId="77777777" w:rsidR="008931FF" w:rsidRPr="00AB07E0" w:rsidRDefault="008931FF" w:rsidP="008931FF">
            <w:pPr>
              <w:spacing w:after="120" w:line="276" w:lineRule="auto"/>
              <w:ind w:left="454"/>
              <w:rPr>
                <w:rFonts w:asciiTheme="majorHAnsi" w:hAnsiTheme="majorHAnsi" w:cstheme="majorHAnsi"/>
                <w:sz w:val="22"/>
                <w:szCs w:val="22"/>
              </w:rPr>
            </w:pPr>
          </w:p>
          <w:p w14:paraId="393BEFC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140.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4B696B19"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141. EZD musi umożliwiać administratorowi wymuszenie okresowej zmiany haseł (i zdefiniowanie odpowiedniego interwału czasowego) oraz wspiera wykrywanie kont nieużywanych poprzez odpowiednie alerty.</w:t>
            </w:r>
          </w:p>
          <w:p w14:paraId="263E6976"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142.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4360A35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143. EZD powinien umożliwiać tworzenie backupu pełnego.</w:t>
            </w:r>
          </w:p>
          <w:p w14:paraId="6D681C45"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144. EZD musi posiadać wbudowany mechanizm zdalnej asysty technicznej pozwalający na wsparcie użytkowników systemu przez uprawnionych do tego administratorów.</w:t>
            </w:r>
          </w:p>
          <w:p w14:paraId="4E117C13"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lastRenderedPageBreak/>
              <w:t>145. EZD umożliwia pracę z wykorzystaniem komercyjnego lub niekomercyjnego (typu Open Source) systemu do zarządzania relacyjnymi bazami danych.</w:t>
            </w:r>
          </w:p>
          <w:p w14:paraId="0FD1CC3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146. EZD musi umożliwiać rozpraszanie repozytorium dokumentów w ramach jednego systemu elektronicznego obiegu dokumentów na wiele komputerów rozmieszczonych w różnych lokalizacjach geograficznych (np. budynki urzędu).</w:t>
            </w:r>
          </w:p>
          <w:p w14:paraId="7E94B96A"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147. EZD musi być w pełni transakcyjny i musi zabezpieczać dane przed zniszczeniem lub przypadkowym nadpisaniem w przypadku równoczesnego korzystania z tych danych przez wielu użytkowników.</w:t>
            </w:r>
          </w:p>
          <w:p w14:paraId="2A9A0A60"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148. EZD od strony technicznej musi zapewnić skalowalność w zakresie wydajności, pojemności oraz dołączania dodatkowych użytkowników i elementów infrastruktury sprzętowej.</w:t>
            </w:r>
          </w:p>
          <w:p w14:paraId="728CC9E2"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149. EZD musi zapewniać możliwość rozbudowy warstw poprzez zwiększenie zasobów komputerów obsługujących warstwę poprzez rozbudowę pamięci, zwiększenie liczby procesorów, zwiększanie liczby maszyn oraz zwiększenie pojemności pamięci masowych.</w:t>
            </w:r>
          </w:p>
          <w:p w14:paraId="1E29C81B"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 EZD musi zapewniać wymianę danych. Zakres wymiany danych musi obejmować minimum:</w:t>
            </w:r>
          </w:p>
          <w:p w14:paraId="43EE87F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150.1.</w:t>
            </w:r>
            <w:r w:rsidRPr="00AB07E0">
              <w:rPr>
                <w:rFonts w:asciiTheme="majorHAnsi" w:hAnsiTheme="majorHAnsi" w:cstheme="majorHAnsi"/>
                <w:sz w:val="22"/>
                <w:szCs w:val="22"/>
              </w:rPr>
              <w:tab/>
              <w:t>decyzje podatkowe</w:t>
            </w:r>
          </w:p>
          <w:p w14:paraId="30E274CE"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150.2.</w:t>
            </w:r>
            <w:r w:rsidRPr="00AB07E0">
              <w:rPr>
                <w:rFonts w:asciiTheme="majorHAnsi" w:hAnsiTheme="majorHAnsi" w:cstheme="majorHAnsi"/>
                <w:sz w:val="22"/>
                <w:szCs w:val="22"/>
              </w:rPr>
              <w:tab/>
              <w:t>upomnienia</w:t>
            </w:r>
          </w:p>
          <w:p w14:paraId="7AA7E284" w14:textId="77777777" w:rsidR="008931FF" w:rsidRPr="00AB07E0" w:rsidRDefault="008931FF" w:rsidP="008931FF">
            <w:pPr>
              <w:spacing w:after="120" w:line="276" w:lineRule="auto"/>
              <w:ind w:left="454"/>
              <w:rPr>
                <w:rFonts w:asciiTheme="majorHAnsi" w:hAnsiTheme="majorHAnsi" w:cstheme="majorHAnsi"/>
                <w:sz w:val="22"/>
                <w:szCs w:val="22"/>
              </w:rPr>
            </w:pPr>
            <w:r w:rsidRPr="00AB07E0">
              <w:rPr>
                <w:rFonts w:asciiTheme="majorHAnsi" w:hAnsiTheme="majorHAnsi" w:cstheme="majorHAnsi"/>
                <w:sz w:val="22"/>
                <w:szCs w:val="22"/>
              </w:rPr>
              <w:t>150.3.</w:t>
            </w:r>
            <w:r w:rsidRPr="00AB07E0">
              <w:rPr>
                <w:rFonts w:asciiTheme="majorHAnsi" w:hAnsiTheme="majorHAnsi" w:cstheme="majorHAnsi"/>
                <w:sz w:val="22"/>
                <w:szCs w:val="22"/>
              </w:rPr>
              <w:tab/>
              <w:t>tytuły wykonawcze</w:t>
            </w:r>
          </w:p>
          <w:p w14:paraId="0B65A0D4" w14:textId="22F82C6E" w:rsidR="00A84B8D" w:rsidRPr="00AB07E0" w:rsidRDefault="008931FF" w:rsidP="008931FF">
            <w:pPr>
              <w:spacing w:after="120" w:line="276" w:lineRule="auto"/>
              <w:rPr>
                <w:rFonts w:asciiTheme="majorHAnsi" w:eastAsia="Times New Roman" w:hAnsiTheme="majorHAnsi" w:cstheme="majorHAnsi"/>
                <w:color w:val="000000"/>
                <w:lang w:eastAsia="pl-PL"/>
              </w:rPr>
            </w:pPr>
            <w:r w:rsidRPr="00AB07E0">
              <w:rPr>
                <w:rFonts w:asciiTheme="majorHAnsi" w:hAnsiTheme="majorHAnsi" w:cstheme="majorHAnsi"/>
                <w:sz w:val="22"/>
                <w:szCs w:val="22"/>
              </w:rPr>
              <w:t xml:space="preserve">         150.4.</w:t>
            </w:r>
            <w:r w:rsidRPr="00AB07E0">
              <w:rPr>
                <w:rFonts w:asciiTheme="majorHAnsi" w:hAnsiTheme="majorHAnsi" w:cstheme="majorHAnsi"/>
                <w:sz w:val="22"/>
                <w:szCs w:val="22"/>
              </w:rPr>
              <w:tab/>
              <w:t>repozytorium deklaracji PIT i VAT</w:t>
            </w:r>
          </w:p>
        </w:tc>
        <w:tc>
          <w:tcPr>
            <w:tcW w:w="3139" w:type="dxa"/>
            <w:gridSpan w:val="2"/>
          </w:tcPr>
          <w:p w14:paraId="0E81885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1A586EF7"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p>
          <w:p w14:paraId="4DA5A8C9" w14:textId="77777777" w:rsidR="00A84B8D" w:rsidRPr="00AB07E0" w:rsidRDefault="00A84B8D" w:rsidP="007A76E6">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t>Rozwiązanie spełnia/nie spełnia minimalne wymagania opisane w OPZ.</w:t>
            </w:r>
          </w:p>
        </w:tc>
      </w:tr>
      <w:tr w:rsidR="00136315" w:rsidRPr="00AB07E0" w14:paraId="7F113FD0" w14:textId="77777777" w:rsidTr="00F16053">
        <w:tc>
          <w:tcPr>
            <w:tcW w:w="6928" w:type="dxa"/>
            <w:gridSpan w:val="2"/>
          </w:tcPr>
          <w:p w14:paraId="592E660C" w14:textId="77777777" w:rsidR="00136315" w:rsidRPr="00136315" w:rsidRDefault="00136315" w:rsidP="00EF15F4">
            <w:pPr>
              <w:spacing w:after="120" w:line="276" w:lineRule="auto"/>
              <w:rPr>
                <w:rFonts w:asciiTheme="majorHAnsi" w:hAnsiTheme="majorHAnsi" w:cstheme="majorHAnsi"/>
                <w:sz w:val="22"/>
                <w:szCs w:val="22"/>
              </w:rPr>
            </w:pPr>
            <w:r w:rsidRPr="00136315">
              <w:rPr>
                <w:rFonts w:asciiTheme="majorHAnsi" w:hAnsiTheme="majorHAnsi" w:cstheme="majorHAnsi"/>
                <w:sz w:val="22"/>
                <w:szCs w:val="22"/>
              </w:rPr>
              <w:lastRenderedPageBreak/>
              <w:t>Wdrożenie i konfiguracja systemu do Elektronicznego Zarzadzania Dokumentacją</w:t>
            </w:r>
          </w:p>
        </w:tc>
        <w:tc>
          <w:tcPr>
            <w:tcW w:w="3126" w:type="dxa"/>
          </w:tcPr>
          <w:p w14:paraId="640DC37B" w14:textId="77777777" w:rsidR="00136315" w:rsidRPr="00AB07E0" w:rsidRDefault="00136315" w:rsidP="00EF15F4">
            <w:pPr>
              <w:spacing w:after="120" w:line="276" w:lineRule="auto"/>
              <w:rPr>
                <w:rFonts w:asciiTheme="majorHAnsi" w:hAnsiTheme="majorHAnsi" w:cstheme="majorHAnsi"/>
                <w:b/>
                <w:bCs/>
              </w:rPr>
            </w:pPr>
            <w:r w:rsidRPr="00AB07E0">
              <w:rPr>
                <w:rFonts w:asciiTheme="majorHAnsi" w:hAnsiTheme="majorHAnsi" w:cstheme="majorHAnsi"/>
                <w:b/>
                <w:bCs/>
              </w:rPr>
              <w:t>Oferowane parametry</w:t>
            </w:r>
          </w:p>
        </w:tc>
      </w:tr>
      <w:tr w:rsidR="00136315" w:rsidRPr="00AB07E0" w14:paraId="57EAACA2" w14:textId="77777777" w:rsidTr="00F16053">
        <w:tc>
          <w:tcPr>
            <w:tcW w:w="6928" w:type="dxa"/>
            <w:gridSpan w:val="2"/>
          </w:tcPr>
          <w:p w14:paraId="53CA119C"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licencja udzielona na dowolną liczbę użytkowników</w:t>
            </w:r>
          </w:p>
          <w:p w14:paraId="0A12820A"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licencja jest udzielana bezterminowo</w:t>
            </w:r>
          </w:p>
          <w:p w14:paraId="0313707C"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Dostawca oprogramowania zapewni:</w:t>
            </w:r>
          </w:p>
          <w:p w14:paraId="1BCEF707"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wdrożenie systemu do Elektronicznego Zarządzania Dokumentacją</w:t>
            </w:r>
          </w:p>
          <w:p w14:paraId="6DE780F0"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wykona analizę przedwdrożeniowa – przygotowanie do wdrożenia</w:t>
            </w:r>
          </w:p>
          <w:p w14:paraId="654A6D46"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dokona instalacji oprogramowania na serwerze oraz 2-óch stanowiskach,</w:t>
            </w:r>
          </w:p>
          <w:p w14:paraId="734EFA75"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przeszkoli administratora z administracji systemem do Elektronicznego Zarządzania Dokumentacją oraz instalacji systemu na pozostałych stanowiskach,</w:t>
            </w:r>
          </w:p>
          <w:p w14:paraId="37EB4727"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lastRenderedPageBreak/>
              <w:t>▪  dostawca dokona konfiguracji systemu m.in. wprowadzi strukturę organizacyjną,</w:t>
            </w:r>
          </w:p>
          <w:p w14:paraId="58156554"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wprowadzi użytkowników i nada im odpowiednie uprawnienia,</w:t>
            </w:r>
          </w:p>
          <w:p w14:paraId="47DD3044"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 xml:space="preserve">▪  zintegruje oprogramowanie ze skrytką urzędu na Platformie </w:t>
            </w:r>
            <w:proofErr w:type="spellStart"/>
            <w:r w:rsidRPr="00AB07E0">
              <w:rPr>
                <w:rFonts w:asciiTheme="majorHAnsi" w:hAnsiTheme="majorHAnsi" w:cstheme="majorHAnsi"/>
                <w:bCs/>
              </w:rPr>
              <w:t>ePUAP</w:t>
            </w:r>
            <w:proofErr w:type="spellEnd"/>
            <w:r w:rsidRPr="00AB07E0">
              <w:rPr>
                <w:rFonts w:asciiTheme="majorHAnsi" w:hAnsiTheme="majorHAnsi" w:cstheme="majorHAnsi"/>
                <w:bCs/>
              </w:rPr>
              <w:t>.</w:t>
            </w:r>
          </w:p>
          <w:p w14:paraId="0B917800" w14:textId="77777777" w:rsidR="00136315" w:rsidRPr="00AB07E0" w:rsidRDefault="00136315" w:rsidP="00EF15F4">
            <w:pPr>
              <w:pStyle w:val="Bezodstpw"/>
              <w:spacing w:after="120" w:line="276" w:lineRule="auto"/>
              <w:rPr>
                <w:rFonts w:asciiTheme="majorHAnsi" w:hAnsiTheme="majorHAnsi" w:cstheme="majorHAnsi"/>
                <w:bCs/>
              </w:rPr>
            </w:pPr>
            <w:r w:rsidRPr="00AB07E0">
              <w:rPr>
                <w:rFonts w:asciiTheme="majorHAnsi" w:hAnsiTheme="majorHAnsi" w:cstheme="majorHAnsi"/>
                <w:bCs/>
              </w:rPr>
              <w:t>Przeszkoli użytkowników w zakresie obsługi systemu do Elektronicznego Zarządzania Dokumentacją – szkolenie w ilości minimum 3 godziny szkolenia dla użytkownika.</w:t>
            </w:r>
          </w:p>
        </w:tc>
        <w:tc>
          <w:tcPr>
            <w:tcW w:w="3126" w:type="dxa"/>
          </w:tcPr>
          <w:p w14:paraId="66B53C90" w14:textId="77777777" w:rsidR="00136315" w:rsidRPr="00AB07E0" w:rsidRDefault="00136315" w:rsidP="00EF15F4">
            <w:pPr>
              <w:spacing w:before="240" w:after="120" w:line="276" w:lineRule="auto"/>
              <w:jc w:val="both"/>
              <w:rPr>
                <w:rFonts w:asciiTheme="majorHAnsi" w:eastAsia="Times New Roman" w:hAnsiTheme="majorHAnsi" w:cstheme="majorHAnsi"/>
                <w:color w:val="000000"/>
                <w:lang w:eastAsia="pl-PL"/>
              </w:rPr>
            </w:pPr>
            <w:r w:rsidRPr="00AB07E0">
              <w:rPr>
                <w:rFonts w:asciiTheme="majorHAnsi" w:eastAsia="Times New Roman" w:hAnsiTheme="majorHAnsi" w:cstheme="majorHAnsi"/>
                <w:color w:val="000000"/>
                <w:lang w:eastAsia="pl-PL"/>
              </w:rPr>
              <w:lastRenderedPageBreak/>
              <w:t>Zaoferowane/niezaoferowane</w:t>
            </w:r>
          </w:p>
          <w:p w14:paraId="51E152BA" w14:textId="77777777" w:rsidR="00136315" w:rsidRPr="00AB07E0" w:rsidRDefault="00136315" w:rsidP="00EF15F4">
            <w:pPr>
              <w:spacing w:before="240" w:after="120" w:line="276" w:lineRule="auto"/>
              <w:jc w:val="both"/>
              <w:rPr>
                <w:rFonts w:asciiTheme="majorHAnsi" w:eastAsia="Times New Roman" w:hAnsiTheme="majorHAnsi" w:cstheme="majorHAnsi"/>
                <w:color w:val="000000"/>
                <w:lang w:eastAsia="pl-PL"/>
              </w:rPr>
            </w:pPr>
          </w:p>
          <w:p w14:paraId="4C2F916C" w14:textId="77777777" w:rsidR="00136315" w:rsidRPr="00AB07E0" w:rsidRDefault="00136315" w:rsidP="00EF15F4">
            <w:pPr>
              <w:spacing w:after="120" w:line="276" w:lineRule="auto"/>
              <w:rPr>
                <w:rFonts w:asciiTheme="majorHAnsi" w:hAnsiTheme="majorHAnsi" w:cstheme="majorHAnsi"/>
              </w:rPr>
            </w:pPr>
            <w:r w:rsidRPr="00AB07E0">
              <w:rPr>
                <w:rFonts w:asciiTheme="majorHAnsi" w:eastAsia="Times New Roman" w:hAnsiTheme="majorHAnsi" w:cstheme="majorHAnsi"/>
                <w:color w:val="000000"/>
                <w:lang w:eastAsia="pl-PL"/>
              </w:rPr>
              <w:t>Rozwiązanie spełnia/nie spełnia minimalne wymagania opisane w OPZ.</w:t>
            </w:r>
          </w:p>
        </w:tc>
      </w:tr>
    </w:tbl>
    <w:p w14:paraId="4B58B5BD" w14:textId="4150C98B" w:rsidR="008931FF" w:rsidRPr="006C0756" w:rsidRDefault="006C0756" w:rsidP="00D738CA">
      <w:pPr>
        <w:spacing w:before="240" w:after="120" w:line="276" w:lineRule="auto"/>
        <w:jc w:val="both"/>
        <w:rPr>
          <w:rFonts w:asciiTheme="majorHAnsi" w:eastAsia="Tahoma" w:hAnsiTheme="majorHAnsi" w:cstheme="majorHAnsi"/>
          <w:b/>
          <w:bCs/>
          <w:color w:val="000000" w:themeColor="text1"/>
          <w:sz w:val="18"/>
          <w:szCs w:val="18"/>
        </w:rPr>
      </w:pPr>
      <w:r>
        <w:rPr>
          <w:rFonts w:asciiTheme="majorHAnsi" w:eastAsia="Tahoma" w:hAnsiTheme="majorHAnsi" w:cstheme="majorHAnsi"/>
          <w:b/>
          <w:bCs/>
          <w:color w:val="000000" w:themeColor="text1"/>
          <w:sz w:val="18"/>
          <w:szCs w:val="18"/>
        </w:rPr>
        <w:t xml:space="preserve">9. </w:t>
      </w:r>
      <w:r w:rsidR="00F16053" w:rsidRPr="006C0756">
        <w:rPr>
          <w:rFonts w:asciiTheme="majorHAnsi" w:eastAsia="Tahoma" w:hAnsiTheme="majorHAnsi" w:cstheme="majorHAnsi"/>
          <w:b/>
          <w:bCs/>
          <w:color w:val="000000" w:themeColor="text1"/>
          <w:sz w:val="18"/>
          <w:szCs w:val="18"/>
        </w:rPr>
        <w:t xml:space="preserve">Szkolenie zdalne dla pracowników Urzędu z zakresu </w:t>
      </w:r>
      <w:proofErr w:type="spellStart"/>
      <w:r w:rsidR="00F16053" w:rsidRPr="006C0756">
        <w:rPr>
          <w:rFonts w:asciiTheme="majorHAnsi" w:eastAsia="Tahoma" w:hAnsiTheme="majorHAnsi" w:cstheme="majorHAnsi"/>
          <w:b/>
          <w:bCs/>
          <w:color w:val="000000" w:themeColor="text1"/>
          <w:sz w:val="18"/>
          <w:szCs w:val="18"/>
        </w:rPr>
        <w:t>cyberbezpieczeństwa</w:t>
      </w:r>
      <w:proofErr w:type="spellEnd"/>
    </w:p>
    <w:tbl>
      <w:tblPr>
        <w:tblStyle w:val="Tabela-Siatka"/>
        <w:tblW w:w="0" w:type="auto"/>
        <w:tblLook w:val="04A0" w:firstRow="1" w:lastRow="0" w:firstColumn="1" w:lastColumn="0" w:noHBand="0" w:noVBand="1"/>
      </w:tblPr>
      <w:tblGrid>
        <w:gridCol w:w="6941"/>
        <w:gridCol w:w="3113"/>
      </w:tblGrid>
      <w:tr w:rsidR="00F16053" w14:paraId="3D68596F" w14:textId="77777777" w:rsidTr="006C0756">
        <w:tc>
          <w:tcPr>
            <w:tcW w:w="6941" w:type="dxa"/>
          </w:tcPr>
          <w:p w14:paraId="3CD940F4" w14:textId="527BCEC6" w:rsidR="00F16053" w:rsidRDefault="006C0756" w:rsidP="00D738CA">
            <w:pPr>
              <w:spacing w:before="240" w:after="120" w:line="276" w:lineRule="auto"/>
              <w:jc w:val="both"/>
              <w:rPr>
                <w:rFonts w:asciiTheme="majorHAnsi" w:hAnsiTheme="majorHAnsi" w:cstheme="majorHAnsi"/>
                <w:color w:val="000000"/>
                <w:sz w:val="22"/>
                <w:szCs w:val="22"/>
              </w:rPr>
            </w:pPr>
            <w:r w:rsidRPr="00AB07E0">
              <w:rPr>
                <w:rFonts w:asciiTheme="majorHAnsi" w:eastAsia="Times New Roman" w:hAnsiTheme="majorHAnsi" w:cstheme="majorHAnsi"/>
                <w:b/>
                <w:bCs/>
                <w:color w:val="000000"/>
                <w:lang w:eastAsia="pl-PL"/>
              </w:rPr>
              <w:t>Wymagane parametry minimalne</w:t>
            </w:r>
            <w:r>
              <w:rPr>
                <w:rFonts w:asciiTheme="majorHAnsi" w:hAnsiTheme="majorHAnsi" w:cstheme="majorHAnsi"/>
                <w:color w:val="000000"/>
                <w:sz w:val="22"/>
                <w:szCs w:val="22"/>
              </w:rPr>
              <w:t xml:space="preserve"> </w:t>
            </w:r>
          </w:p>
        </w:tc>
        <w:tc>
          <w:tcPr>
            <w:tcW w:w="3113" w:type="dxa"/>
          </w:tcPr>
          <w:p w14:paraId="759DAFA6" w14:textId="46821715" w:rsidR="00F16053" w:rsidRDefault="00F16053" w:rsidP="00D738CA">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Oferowane parametry</w:t>
            </w:r>
          </w:p>
        </w:tc>
      </w:tr>
      <w:tr w:rsidR="00F16053" w14:paraId="62247077" w14:textId="77777777" w:rsidTr="006C0756">
        <w:tc>
          <w:tcPr>
            <w:tcW w:w="6941" w:type="dxa"/>
          </w:tcPr>
          <w:p w14:paraId="0FDB350C" w14:textId="77777777" w:rsidR="006C0756" w:rsidRDefault="006C0756" w:rsidP="006C0756">
            <w:pPr>
              <w:rPr>
                <w:rFonts w:ascii="Tahoma" w:eastAsia="Tahoma" w:hAnsi="Tahoma" w:cs="Tahoma"/>
                <w:sz w:val="18"/>
                <w:szCs w:val="18"/>
              </w:rPr>
            </w:pPr>
            <w:r>
              <w:rPr>
                <w:rFonts w:ascii="Tahoma" w:eastAsia="Tahoma" w:hAnsi="Tahoma" w:cs="Tahoma"/>
                <w:sz w:val="18"/>
                <w:szCs w:val="18"/>
              </w:rPr>
              <w:t>Szkolenie zostanie przeprowadzone w zakresie minimum:</w:t>
            </w:r>
          </w:p>
          <w:p w14:paraId="678EC0AF"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Czym jest </w:t>
            </w:r>
            <w:proofErr w:type="spellStart"/>
            <w:r>
              <w:rPr>
                <w:rFonts w:ascii="Tahoma" w:eastAsia="Tahoma" w:hAnsi="Tahoma" w:cs="Tahoma"/>
                <w:sz w:val="18"/>
                <w:szCs w:val="18"/>
              </w:rPr>
              <w:t>cyberbezpieczeństwo</w:t>
            </w:r>
            <w:proofErr w:type="spellEnd"/>
            <w:r>
              <w:rPr>
                <w:rFonts w:ascii="Tahoma" w:eastAsia="Tahoma" w:hAnsi="Tahoma" w:cs="Tahoma"/>
                <w:sz w:val="18"/>
                <w:szCs w:val="18"/>
              </w:rPr>
              <w:t xml:space="preserve">. </w:t>
            </w:r>
          </w:p>
          <w:p w14:paraId="6A82E3AC"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Podstawowe przedstawienie zagadnienia </w:t>
            </w:r>
            <w:proofErr w:type="spellStart"/>
            <w:r>
              <w:rPr>
                <w:rFonts w:ascii="Tahoma" w:eastAsia="Tahoma" w:hAnsi="Tahoma" w:cs="Tahoma"/>
                <w:sz w:val="18"/>
                <w:szCs w:val="18"/>
              </w:rPr>
              <w:t>cyberbezpieczenstwa</w:t>
            </w:r>
            <w:proofErr w:type="spellEnd"/>
          </w:p>
          <w:p w14:paraId="3A651F1E"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Przedstawienie zagrożeń, które czyhają na nas w sieci (rodzaje zagrożeń i ich konsekwencje)</w:t>
            </w:r>
          </w:p>
          <w:p w14:paraId="54678F60"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Opis i wymagania normy ISO/IEC 27001</w:t>
            </w:r>
          </w:p>
          <w:p w14:paraId="23F428AC"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Dlaczego wiedza o </w:t>
            </w:r>
            <w:proofErr w:type="spellStart"/>
            <w:r>
              <w:rPr>
                <w:rFonts w:ascii="Tahoma" w:eastAsia="Tahoma" w:hAnsi="Tahoma" w:cs="Tahoma"/>
                <w:sz w:val="18"/>
                <w:szCs w:val="18"/>
              </w:rPr>
              <w:t>cyberbezpieczeństwie</w:t>
            </w:r>
            <w:proofErr w:type="spellEnd"/>
            <w:r>
              <w:rPr>
                <w:rFonts w:ascii="Tahoma" w:eastAsia="Tahoma" w:hAnsi="Tahoma" w:cs="Tahoma"/>
                <w:sz w:val="18"/>
                <w:szCs w:val="18"/>
              </w:rPr>
              <w:t xml:space="preserve"> jest konieczna? </w:t>
            </w:r>
          </w:p>
          <w:p w14:paraId="68C91D4F"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Sposoby ochrony kont i danych przed potencjalnym zagrożeniem. </w:t>
            </w:r>
          </w:p>
          <w:p w14:paraId="06763CD7"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Częsta zmiana haseł, czy ustalanie ich odpowiedniej trudności a co za tym idzie programy pomagające w tym (np. </w:t>
            </w:r>
            <w:proofErr w:type="spellStart"/>
            <w:r>
              <w:rPr>
                <w:rFonts w:ascii="Tahoma" w:eastAsia="Tahoma" w:hAnsi="Tahoma" w:cs="Tahoma"/>
                <w:sz w:val="18"/>
                <w:szCs w:val="18"/>
              </w:rPr>
              <w:t>keypas</w:t>
            </w:r>
            <w:proofErr w:type="spellEnd"/>
            <w:r>
              <w:rPr>
                <w:rFonts w:ascii="Tahoma" w:eastAsia="Tahoma" w:hAnsi="Tahoma" w:cs="Tahoma"/>
                <w:sz w:val="18"/>
                <w:szCs w:val="18"/>
              </w:rPr>
              <w:t>)</w:t>
            </w:r>
          </w:p>
          <w:p w14:paraId="0108AF1E"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Logowanie w sieci.</w:t>
            </w:r>
          </w:p>
          <w:p w14:paraId="4532CF6A"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Opis Certyfikatów stron internetowych.</w:t>
            </w:r>
          </w:p>
          <w:p w14:paraId="494BF438"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Darmowe </w:t>
            </w:r>
            <w:proofErr w:type="spellStart"/>
            <w:r>
              <w:rPr>
                <w:rFonts w:ascii="Tahoma" w:eastAsia="Tahoma" w:hAnsi="Tahoma" w:cs="Tahoma"/>
                <w:sz w:val="18"/>
                <w:szCs w:val="18"/>
              </w:rPr>
              <w:t>WiFi</w:t>
            </w:r>
            <w:proofErr w:type="spellEnd"/>
            <w:r>
              <w:rPr>
                <w:rFonts w:ascii="Tahoma" w:eastAsia="Tahoma" w:hAnsi="Tahoma" w:cs="Tahoma"/>
                <w:sz w:val="18"/>
                <w:szCs w:val="18"/>
              </w:rPr>
              <w:t xml:space="preserve"> i automatyczne podłączanie się. </w:t>
            </w:r>
          </w:p>
          <w:p w14:paraId="01E4DE11"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Praca zdalna - czym jest VPN i jak z niego korzystać.</w:t>
            </w:r>
          </w:p>
          <w:p w14:paraId="4427DDDC"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Wprowadzenie do sieci komputerowych - niebezpieczeństwo sieci otwartych bezprzewodowych.  </w:t>
            </w:r>
          </w:p>
          <w:p w14:paraId="487716CB"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Niezabezpieczone protokoły sieciowe - HTTP FTP </w:t>
            </w:r>
          </w:p>
          <w:p w14:paraId="1BB23A5F"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Zaszyfrowana komunikacja w Internecie (</w:t>
            </w:r>
            <w:proofErr w:type="spellStart"/>
            <w:r>
              <w:rPr>
                <w:rFonts w:ascii="Tahoma" w:eastAsia="Tahoma" w:hAnsi="Tahoma" w:cs="Tahoma"/>
                <w:sz w:val="18"/>
                <w:szCs w:val="18"/>
              </w:rPr>
              <w:t>Signal</w:t>
            </w:r>
            <w:proofErr w:type="spellEnd"/>
            <w:r>
              <w:rPr>
                <w:rFonts w:ascii="Tahoma" w:eastAsia="Tahoma" w:hAnsi="Tahoma" w:cs="Tahoma"/>
                <w:sz w:val="18"/>
                <w:szCs w:val="18"/>
              </w:rPr>
              <w:t xml:space="preserve"> i WhatsApp) </w:t>
            </w:r>
          </w:p>
          <w:p w14:paraId="1F761313"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Ochrona plików i dysków czyli podstawy szyfrowania.</w:t>
            </w:r>
          </w:p>
          <w:p w14:paraId="0FC67B19"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Przedstawienie przykładów i nauka rozpoznawania niepożądanych maili i ich zawartości. </w:t>
            </w:r>
          </w:p>
          <w:p w14:paraId="4C6D3497"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Odpowiednia weryfikacja odbiorcy i nadawcy. </w:t>
            </w:r>
          </w:p>
          <w:p w14:paraId="14875BC6"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Weryfikacją wiadomości e-mail </w:t>
            </w:r>
          </w:p>
          <w:p w14:paraId="27D88962"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Weryfikacja i skan plików znajdujących się w załączniku. </w:t>
            </w:r>
          </w:p>
          <w:p w14:paraId="391B2EE6"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Przykłady ataków oraz sposoby na ochronę przed nimi pod kątem zwykłego użytkownika </w:t>
            </w:r>
          </w:p>
          <w:p w14:paraId="62E2ED2B" w14:textId="77777777" w:rsidR="006C0756" w:rsidRDefault="006C0756" w:rsidP="006C0756">
            <w:pPr>
              <w:numPr>
                <w:ilvl w:val="0"/>
                <w:numId w:val="61"/>
              </w:numPr>
              <w:rPr>
                <w:rFonts w:ascii="Tahoma" w:eastAsia="Tahoma" w:hAnsi="Tahoma" w:cs="Tahoma"/>
                <w:sz w:val="18"/>
                <w:szCs w:val="18"/>
              </w:rPr>
            </w:pPr>
            <w:proofErr w:type="spellStart"/>
            <w:r>
              <w:rPr>
                <w:rFonts w:ascii="Tahoma" w:eastAsia="Tahoma" w:hAnsi="Tahoma" w:cs="Tahoma"/>
                <w:sz w:val="18"/>
                <w:szCs w:val="18"/>
              </w:rPr>
              <w:t>Phishing</w:t>
            </w:r>
            <w:proofErr w:type="spellEnd"/>
            <w:r>
              <w:rPr>
                <w:rFonts w:ascii="Tahoma" w:eastAsia="Tahoma" w:hAnsi="Tahoma" w:cs="Tahoma"/>
                <w:sz w:val="18"/>
                <w:szCs w:val="18"/>
              </w:rPr>
              <w:t xml:space="preserve"> i </w:t>
            </w:r>
            <w:proofErr w:type="spellStart"/>
            <w:r>
              <w:rPr>
                <w:rFonts w:ascii="Tahoma" w:eastAsia="Tahoma" w:hAnsi="Tahoma" w:cs="Tahoma"/>
                <w:sz w:val="18"/>
                <w:szCs w:val="18"/>
              </w:rPr>
              <w:t>td</w:t>
            </w:r>
            <w:proofErr w:type="spellEnd"/>
            <w:r>
              <w:rPr>
                <w:rFonts w:ascii="Tahoma" w:eastAsia="Tahoma" w:hAnsi="Tahoma" w:cs="Tahoma"/>
                <w:sz w:val="18"/>
                <w:szCs w:val="18"/>
              </w:rPr>
              <w:t xml:space="preserve"> - Sposoby na zabezpieczenie się przed włamaniami i oszustwem w sieci </w:t>
            </w:r>
          </w:p>
          <w:p w14:paraId="36B16CA1"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Programy antywirusowe i ich rola (omówienie popularnych programów i opis ich działania)  </w:t>
            </w:r>
          </w:p>
          <w:p w14:paraId="4FA12671"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Tworzenie kopii zapasowych i ich odzyskiwanie po awarii. </w:t>
            </w:r>
          </w:p>
          <w:p w14:paraId="744CA19A" w14:textId="77777777" w:rsid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 xml:space="preserve">Sposoby tworzenia </w:t>
            </w:r>
            <w:proofErr w:type="spellStart"/>
            <w:r>
              <w:rPr>
                <w:rFonts w:ascii="Tahoma" w:eastAsia="Tahoma" w:hAnsi="Tahoma" w:cs="Tahoma"/>
                <w:sz w:val="18"/>
                <w:szCs w:val="18"/>
              </w:rPr>
              <w:t>backup’ów</w:t>
            </w:r>
            <w:proofErr w:type="spellEnd"/>
            <w:r>
              <w:rPr>
                <w:rFonts w:ascii="Tahoma" w:eastAsia="Tahoma" w:hAnsi="Tahoma" w:cs="Tahoma"/>
                <w:sz w:val="18"/>
                <w:szCs w:val="18"/>
              </w:rPr>
              <w:t>.</w:t>
            </w:r>
          </w:p>
          <w:p w14:paraId="673BC0FA" w14:textId="1611281B" w:rsidR="00F16053" w:rsidRPr="006C0756" w:rsidRDefault="006C0756" w:rsidP="006C0756">
            <w:pPr>
              <w:numPr>
                <w:ilvl w:val="0"/>
                <w:numId w:val="61"/>
              </w:numPr>
              <w:rPr>
                <w:rFonts w:ascii="Tahoma" w:eastAsia="Tahoma" w:hAnsi="Tahoma" w:cs="Tahoma"/>
                <w:sz w:val="18"/>
                <w:szCs w:val="18"/>
              </w:rPr>
            </w:pPr>
            <w:r>
              <w:rPr>
                <w:rFonts w:ascii="Tahoma" w:eastAsia="Tahoma" w:hAnsi="Tahoma" w:cs="Tahoma"/>
                <w:sz w:val="18"/>
                <w:szCs w:val="18"/>
              </w:rPr>
              <w:t>Podpis elektroniczny dokumentów w prosty i bezpieczny sposób.</w:t>
            </w:r>
          </w:p>
        </w:tc>
        <w:tc>
          <w:tcPr>
            <w:tcW w:w="3113" w:type="dxa"/>
          </w:tcPr>
          <w:p w14:paraId="7A6725DC" w14:textId="6FE04E64" w:rsidR="00F16053" w:rsidRDefault="00F16053" w:rsidP="00D738CA">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Spełnia/ nie spełnia</w:t>
            </w:r>
          </w:p>
        </w:tc>
      </w:tr>
    </w:tbl>
    <w:p w14:paraId="0FB6BFE2" w14:textId="77777777" w:rsidR="006C0756" w:rsidRDefault="006C0756" w:rsidP="006C0756">
      <w:pPr>
        <w:rPr>
          <w:rFonts w:asciiTheme="majorHAnsi" w:hAnsiTheme="majorHAnsi" w:cstheme="majorHAnsi"/>
          <w:color w:val="000000"/>
          <w:sz w:val="20"/>
          <w:szCs w:val="20"/>
        </w:rPr>
      </w:pPr>
      <w:r>
        <w:rPr>
          <w:rFonts w:asciiTheme="majorHAnsi" w:hAnsiTheme="majorHAnsi" w:cstheme="majorHAnsi"/>
          <w:color w:val="000000"/>
          <w:sz w:val="22"/>
          <w:szCs w:val="22"/>
        </w:rPr>
        <w:t xml:space="preserve">10. </w:t>
      </w:r>
      <w:r>
        <w:rPr>
          <w:rFonts w:asciiTheme="majorHAnsi" w:hAnsiTheme="majorHAnsi" w:cstheme="majorHAnsi"/>
          <w:color w:val="000000"/>
          <w:sz w:val="20"/>
          <w:szCs w:val="20"/>
        </w:rPr>
        <w:t>Oprogramowanie do backupu stacji roboczych oraz serwerów</w:t>
      </w:r>
    </w:p>
    <w:tbl>
      <w:tblPr>
        <w:tblStyle w:val="Tabela-Siatka"/>
        <w:tblW w:w="0" w:type="auto"/>
        <w:tblLook w:val="04A0" w:firstRow="1" w:lastRow="0" w:firstColumn="1" w:lastColumn="0" w:noHBand="0" w:noVBand="1"/>
      </w:tblPr>
      <w:tblGrid>
        <w:gridCol w:w="6941"/>
        <w:gridCol w:w="3113"/>
      </w:tblGrid>
      <w:tr w:rsidR="006C0756" w14:paraId="42ADC5D4" w14:textId="77777777" w:rsidTr="00EF15F4">
        <w:tc>
          <w:tcPr>
            <w:tcW w:w="6941" w:type="dxa"/>
          </w:tcPr>
          <w:p w14:paraId="704A7E37" w14:textId="519D6AE5" w:rsidR="006C0756" w:rsidRDefault="006C0756" w:rsidP="00EF15F4">
            <w:pPr>
              <w:spacing w:before="240" w:after="120" w:line="276" w:lineRule="auto"/>
              <w:jc w:val="both"/>
              <w:rPr>
                <w:rFonts w:asciiTheme="majorHAnsi" w:hAnsiTheme="majorHAnsi" w:cstheme="majorHAnsi"/>
                <w:color w:val="000000"/>
                <w:sz w:val="22"/>
                <w:szCs w:val="22"/>
              </w:rPr>
            </w:pPr>
            <w:r w:rsidRPr="00AB07E0">
              <w:rPr>
                <w:rFonts w:asciiTheme="majorHAnsi" w:eastAsia="Times New Roman" w:hAnsiTheme="majorHAnsi" w:cstheme="majorHAnsi"/>
                <w:b/>
                <w:bCs/>
                <w:color w:val="000000"/>
                <w:lang w:eastAsia="pl-PL"/>
              </w:rPr>
              <w:t>Wymagane parametry minimalne</w:t>
            </w:r>
          </w:p>
        </w:tc>
        <w:tc>
          <w:tcPr>
            <w:tcW w:w="3113" w:type="dxa"/>
          </w:tcPr>
          <w:p w14:paraId="74D8F7F7" w14:textId="78C215E2" w:rsidR="006C0756" w:rsidRDefault="006C0756" w:rsidP="00EF15F4">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Oferowane parametry</w:t>
            </w:r>
          </w:p>
        </w:tc>
      </w:tr>
      <w:tr w:rsidR="00EF5AFD" w14:paraId="67372C69" w14:textId="77777777" w:rsidTr="00765DFF">
        <w:tc>
          <w:tcPr>
            <w:tcW w:w="6941" w:type="dxa"/>
            <w:vAlign w:val="center"/>
          </w:tcPr>
          <w:p w14:paraId="5CF5DF0C"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5F7AB93B"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Pr="00706FE4">
              <w:rPr>
                <w:rFonts w:asciiTheme="majorHAnsi" w:hAnsiTheme="majorHAnsi" w:cstheme="majorHAnsi"/>
                <w:color w:val="000000"/>
                <w:sz w:val="20"/>
                <w:szCs w:val="20"/>
              </w:rPr>
              <w:tab/>
              <w:t xml:space="preserve">Musi dawać możliwość backupu min 30 komputerów, 4 maszyny wirtualne, </w:t>
            </w:r>
          </w:p>
          <w:p w14:paraId="0220FF87"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lastRenderedPageBreak/>
              <w:t>2.</w:t>
            </w:r>
            <w:r w:rsidRPr="00706FE4">
              <w:rPr>
                <w:rFonts w:asciiTheme="majorHAnsi" w:hAnsiTheme="majorHAnsi" w:cstheme="majorHAnsi"/>
                <w:color w:val="000000"/>
                <w:sz w:val="20"/>
                <w:szCs w:val="20"/>
              </w:rPr>
              <w:tab/>
              <w:t xml:space="preserve">Oprogramowanie musi działać w architekturze klient-serwer w oparciu o protokół TCP/IP,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46F79185"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Pr="00706FE4">
              <w:rPr>
                <w:rFonts w:asciiTheme="majorHAnsi" w:hAnsiTheme="majorHAnsi" w:cstheme="majorHAnsi"/>
                <w:color w:val="000000"/>
                <w:sz w:val="20"/>
                <w:szCs w:val="20"/>
              </w:rPr>
              <w:tab/>
              <w:t xml:space="preserve">Program serwerowy musi być kompatybilny co najmniej z systemami: Microsoft Windows XP, Vista, Windows 7, Windows 8, Windows 10; Windows 11; Microsoft Windows Server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22966CFE"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Pr="00706FE4">
              <w:rPr>
                <w:rFonts w:asciiTheme="majorHAnsi" w:hAnsiTheme="majorHAnsi" w:cstheme="majorHAnsi"/>
                <w:color w:val="000000"/>
                <w:sz w:val="20"/>
                <w:szCs w:val="20"/>
              </w:rPr>
              <w:tab/>
              <w:t xml:space="preserve">Program kliencki musi być  kompatybilny co najmniej z systemami: Microsoft Windows 2000, XP, Vista, Windows 7, Windows 8, Windows 10; Windows 11; Microsoft Windows Server 2000, 2003, 2008, 2012, 2016, 2019, 2022, Linux, BSD, Mac OS X, QNAP, </w:t>
            </w:r>
            <w:proofErr w:type="spellStart"/>
            <w:r w:rsidRPr="00706FE4">
              <w:rPr>
                <w:rFonts w:asciiTheme="majorHAnsi" w:hAnsiTheme="majorHAnsi" w:cstheme="majorHAnsi"/>
                <w:color w:val="000000"/>
                <w:sz w:val="20"/>
                <w:szCs w:val="20"/>
              </w:rPr>
              <w:t>Synology</w:t>
            </w:r>
            <w:proofErr w:type="spellEnd"/>
          </w:p>
          <w:p w14:paraId="7FE0164D"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Pr="00706FE4">
              <w:rPr>
                <w:rFonts w:asciiTheme="majorHAnsi" w:hAnsiTheme="majorHAnsi" w:cstheme="majorHAnsi"/>
                <w:color w:val="000000"/>
                <w:sz w:val="20"/>
                <w:szCs w:val="20"/>
              </w:rPr>
              <w:tab/>
              <w:t xml:space="preserve">Musi dawać możliwość archiwizacji pełnej, przyrostowej/różnicowej i delta (różnica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52C4737E"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6.</w:t>
            </w:r>
            <w:r w:rsidRPr="00706FE4">
              <w:rPr>
                <w:rFonts w:asciiTheme="majorHAnsi" w:hAnsiTheme="majorHAnsi" w:cstheme="majorHAnsi"/>
                <w:color w:val="000000"/>
                <w:sz w:val="20"/>
                <w:szCs w:val="20"/>
              </w:rPr>
              <w:tab/>
              <w:t>Musi dawać możliwość archiwizacji otwartych i zablokowanych plików bez korzystania</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w:t>
            </w:r>
            <w:proofErr w:type="spellStart"/>
            <w:r w:rsidRPr="00706FE4">
              <w:rPr>
                <w:rFonts w:asciiTheme="majorHAnsi" w:hAnsiTheme="majorHAnsi" w:cstheme="majorHAnsi"/>
                <w:color w:val="000000"/>
                <w:sz w:val="20"/>
                <w:szCs w:val="20"/>
              </w:rPr>
              <w:t>Shadow</w:t>
            </w:r>
            <w:proofErr w:type="spellEnd"/>
            <w:r w:rsidRPr="00706FE4">
              <w:rPr>
                <w:rFonts w:asciiTheme="majorHAnsi" w:hAnsiTheme="majorHAnsi" w:cstheme="majorHAnsi"/>
                <w:color w:val="000000"/>
                <w:sz w:val="20"/>
                <w:szCs w:val="20"/>
              </w:rPr>
              <w:t xml:space="preserve"> </w:t>
            </w:r>
            <w:proofErr w:type="spellStart"/>
            <w:r w:rsidRPr="00706FE4">
              <w:rPr>
                <w:rFonts w:asciiTheme="majorHAnsi" w:hAnsiTheme="majorHAnsi" w:cstheme="majorHAnsi"/>
                <w:color w:val="000000"/>
                <w:sz w:val="20"/>
                <w:szCs w:val="20"/>
              </w:rPr>
              <w:t>Copy</w:t>
            </w:r>
            <w:proofErr w:type="spellEnd"/>
            <w:r w:rsidRPr="00706FE4">
              <w:rPr>
                <w:rFonts w:asciiTheme="majorHAnsi" w:hAnsiTheme="majorHAnsi" w:cstheme="majorHAnsi"/>
                <w:color w:val="000000"/>
                <w:sz w:val="20"/>
                <w:szCs w:val="20"/>
              </w:rPr>
              <w:t xml:space="preserve"> Service (VSS)</w:t>
            </w:r>
          </w:p>
          <w:p w14:paraId="558F9BCA"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Pr="00706FE4">
              <w:rPr>
                <w:rFonts w:asciiTheme="majorHAnsi" w:hAnsiTheme="majorHAnsi" w:cstheme="majorHAnsi"/>
                <w:color w:val="000000"/>
                <w:sz w:val="20"/>
                <w:szCs w:val="20"/>
              </w:rPr>
              <w:tab/>
              <w:t>Musi przeprowadzać automatyczny backup przy wyłączaniu komputera</w:t>
            </w:r>
          </w:p>
          <w:p w14:paraId="01586742"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Pr="00706FE4">
              <w:rPr>
                <w:rFonts w:asciiTheme="majorHAnsi" w:hAnsiTheme="majorHAnsi" w:cstheme="majorHAnsi"/>
                <w:color w:val="000000"/>
                <w:sz w:val="20"/>
                <w:szCs w:val="20"/>
              </w:rPr>
              <w:tab/>
              <w:t>Musi dawać możliwość wybrania do archiwizacji lub wykluczenia z archiwizacji określonych woluminów, katalogów, plików za pomocą symboli wieloznacznych * i ?</w:t>
            </w:r>
          </w:p>
          <w:p w14:paraId="377DFE68"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Pr="00706FE4">
              <w:rPr>
                <w:rFonts w:asciiTheme="majorHAnsi" w:hAnsiTheme="majorHAnsi" w:cstheme="majorHAnsi"/>
                <w:color w:val="000000"/>
                <w:sz w:val="20"/>
                <w:szCs w:val="20"/>
              </w:rPr>
              <w:tab/>
              <w:t>Musi umożliwiać backup całego systemu operacyjnego i zainstalowanych programów (tylko Windows)</w:t>
            </w:r>
          </w:p>
          <w:p w14:paraId="7795B4CB"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Pr="00706FE4">
              <w:rPr>
                <w:rFonts w:asciiTheme="majorHAnsi" w:hAnsiTheme="majorHAnsi" w:cstheme="majorHAnsi"/>
                <w:color w:val="000000"/>
                <w:sz w:val="20"/>
                <w:szCs w:val="20"/>
              </w:rPr>
              <w:tab/>
              <w:t>Musi umożliwiać backup baz danych i plików poczty w trybie online i offline</w:t>
            </w:r>
          </w:p>
          <w:p w14:paraId="4545D352"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Pr="00706FE4">
              <w:rPr>
                <w:rFonts w:asciiTheme="majorHAnsi" w:hAnsiTheme="majorHAnsi" w:cstheme="majorHAnsi"/>
                <w:color w:val="000000"/>
                <w:sz w:val="20"/>
                <w:szCs w:val="20"/>
              </w:rPr>
              <w:tab/>
              <w:t>Musi dawać możliwość tworzenia kopii rotacyjnych (wersjonowanie)</w:t>
            </w:r>
          </w:p>
          <w:p w14:paraId="22C8C922"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Pr="00706FE4">
              <w:rPr>
                <w:rFonts w:asciiTheme="majorHAnsi" w:hAnsiTheme="majorHAnsi" w:cstheme="majorHAnsi"/>
                <w:color w:val="000000"/>
                <w:sz w:val="20"/>
                <w:szCs w:val="20"/>
              </w:rPr>
              <w:tab/>
              <w:t>Musi przeprowadzać zapis archiwów co najmniej w otwartym formacie (ZIP 64-bit)</w:t>
            </w:r>
          </w:p>
          <w:p w14:paraId="0BD8D6C0"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Pr="00706FE4">
              <w:rPr>
                <w:rFonts w:asciiTheme="majorHAnsi" w:hAnsiTheme="majorHAnsi" w:cstheme="majorHAnsi"/>
                <w:color w:val="000000"/>
                <w:sz w:val="20"/>
                <w:szCs w:val="20"/>
              </w:rPr>
              <w:tab/>
              <w:t xml:space="preserve">Musi umożliwiać backup i odzyskiwanie maszyn wirtualnych Microsoft Hyper-V oraz </w:t>
            </w:r>
            <w:proofErr w:type="spellStart"/>
            <w:r w:rsidRPr="00706FE4">
              <w:rPr>
                <w:rFonts w:asciiTheme="majorHAnsi" w:hAnsiTheme="majorHAnsi" w:cstheme="majorHAnsi"/>
                <w:color w:val="000000"/>
                <w:sz w:val="20"/>
                <w:szCs w:val="20"/>
              </w:rPr>
              <w:t>VMWare</w:t>
            </w:r>
            <w:proofErr w:type="spellEnd"/>
            <w:r w:rsidRPr="00706FE4">
              <w:rPr>
                <w:rFonts w:asciiTheme="majorHAnsi" w:hAnsiTheme="majorHAnsi" w:cstheme="majorHAnsi"/>
                <w:color w:val="000000"/>
                <w:sz w:val="20"/>
                <w:szCs w:val="20"/>
              </w:rPr>
              <w:t xml:space="preserve"> ESX/</w:t>
            </w:r>
            <w:proofErr w:type="spellStart"/>
            <w:r w:rsidRPr="00706FE4">
              <w:rPr>
                <w:rFonts w:asciiTheme="majorHAnsi" w:hAnsiTheme="majorHAnsi" w:cstheme="majorHAnsi"/>
                <w:color w:val="000000"/>
                <w:sz w:val="20"/>
                <w:szCs w:val="20"/>
              </w:rPr>
              <w:t>ESXi</w:t>
            </w:r>
            <w:proofErr w:type="spellEnd"/>
          </w:p>
          <w:p w14:paraId="18B33C79"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Pr="00706FE4">
              <w:rPr>
                <w:rFonts w:asciiTheme="majorHAnsi" w:hAnsiTheme="majorHAnsi" w:cstheme="majorHAnsi"/>
                <w:color w:val="000000"/>
                <w:sz w:val="20"/>
                <w:szCs w:val="20"/>
              </w:rPr>
              <w:tab/>
              <w:t>Musi pozwalać na odzyskiwanie systemu operacyjnego na czystym dysku twardym bez konieczności ponownej instalacji (</w:t>
            </w:r>
            <w:proofErr w:type="spellStart"/>
            <w:r w:rsidRPr="00706FE4">
              <w:rPr>
                <w:rFonts w:asciiTheme="majorHAnsi" w:hAnsiTheme="majorHAnsi" w:cstheme="majorHAnsi"/>
                <w:color w:val="000000"/>
                <w:sz w:val="20"/>
                <w:szCs w:val="20"/>
              </w:rPr>
              <w:t>bare</w:t>
            </w:r>
            <w:proofErr w:type="spellEnd"/>
            <w:r w:rsidRPr="00706FE4">
              <w:rPr>
                <w:rFonts w:asciiTheme="majorHAnsi" w:hAnsiTheme="majorHAnsi" w:cstheme="majorHAnsi"/>
                <w:color w:val="000000"/>
                <w:sz w:val="20"/>
                <w:szCs w:val="20"/>
              </w:rPr>
              <w:t xml:space="preserve"> metal </w:t>
            </w:r>
            <w:proofErr w:type="spellStart"/>
            <w:r w:rsidRPr="00706FE4">
              <w:rPr>
                <w:rFonts w:asciiTheme="majorHAnsi" w:hAnsiTheme="majorHAnsi" w:cstheme="majorHAnsi"/>
                <w:color w:val="000000"/>
                <w:sz w:val="20"/>
                <w:szCs w:val="20"/>
              </w:rPr>
              <w:t>restore</w:t>
            </w:r>
            <w:proofErr w:type="spellEnd"/>
            <w:r w:rsidRPr="00706FE4">
              <w:rPr>
                <w:rFonts w:asciiTheme="majorHAnsi" w:hAnsiTheme="majorHAnsi" w:cstheme="majorHAnsi"/>
                <w:color w:val="000000"/>
                <w:sz w:val="20"/>
                <w:szCs w:val="20"/>
              </w:rPr>
              <w:t>)</w:t>
            </w:r>
          </w:p>
          <w:p w14:paraId="2F23B4B1"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Pr="00706FE4">
              <w:rPr>
                <w:rFonts w:asciiTheme="majorHAnsi" w:hAnsiTheme="majorHAnsi" w:cstheme="majorHAnsi"/>
                <w:color w:val="000000"/>
                <w:sz w:val="20"/>
                <w:szCs w:val="20"/>
              </w:rPr>
              <w:tab/>
              <w:t>Musi pozwalać na bezpośrednie odzyskiwanie plików do lokalizacji oryginalnej</w:t>
            </w:r>
          </w:p>
          <w:p w14:paraId="07D7AFC3"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Pr="00706FE4">
              <w:rPr>
                <w:rFonts w:asciiTheme="majorHAnsi" w:hAnsiTheme="majorHAnsi" w:cstheme="majorHAnsi"/>
                <w:color w:val="000000"/>
                <w:sz w:val="20"/>
                <w:szCs w:val="20"/>
              </w:rPr>
              <w:tab/>
              <w:t>Musi pozwalać na odzyskiwanie z kopii różnicowych i delta tak jak z kopii pełnych</w:t>
            </w:r>
          </w:p>
          <w:p w14:paraId="787E8DEC"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Pr="00706FE4">
              <w:rPr>
                <w:rFonts w:asciiTheme="majorHAnsi" w:hAnsiTheme="majorHAnsi" w:cstheme="majorHAnsi"/>
                <w:color w:val="000000"/>
                <w:sz w:val="20"/>
                <w:szCs w:val="20"/>
              </w:rPr>
              <w:tab/>
              <w:t>Szyfrowanie archiwów i transferu zapewniających bezpieczeństwo sieci i informacji wymaganych przez RODO</w:t>
            </w:r>
          </w:p>
          <w:p w14:paraId="2A179EE1"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Pr="00706FE4">
              <w:rPr>
                <w:rFonts w:asciiTheme="majorHAnsi" w:hAnsiTheme="majorHAnsi" w:cstheme="majorHAnsi"/>
                <w:color w:val="000000"/>
                <w:sz w:val="20"/>
                <w:szCs w:val="20"/>
              </w:rPr>
              <w:tab/>
              <w:t>Musi umożliwiać kompresję po stronie stacji roboczej</w:t>
            </w:r>
          </w:p>
          <w:p w14:paraId="6736F939"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Pr="00706FE4">
              <w:rPr>
                <w:rFonts w:asciiTheme="majorHAnsi" w:hAnsiTheme="majorHAnsi" w:cstheme="majorHAnsi"/>
                <w:color w:val="000000"/>
                <w:sz w:val="20"/>
                <w:szCs w:val="20"/>
              </w:rPr>
              <w:tab/>
              <w:t>Musi umożliwiać replikację archiwów na dodatkowy dysk twardy, NAS, serwer FTP,</w:t>
            </w:r>
          </w:p>
          <w:p w14:paraId="4303F798"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Pr="00706FE4">
              <w:rPr>
                <w:rFonts w:asciiTheme="majorHAnsi" w:hAnsiTheme="majorHAnsi" w:cstheme="majorHAnsi"/>
                <w:color w:val="000000"/>
                <w:sz w:val="20"/>
                <w:szCs w:val="20"/>
              </w:rPr>
              <w:tab/>
              <w:t>Musi umożliwiać replikację na napęd optyczny: CD, DVD, Blu-Ray, HD-DVD.</w:t>
            </w:r>
          </w:p>
          <w:p w14:paraId="0A3E4DAD"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Pr="00706FE4">
              <w:rPr>
                <w:rFonts w:asciiTheme="majorHAnsi" w:hAnsiTheme="majorHAnsi" w:cstheme="majorHAnsi"/>
                <w:color w:val="000000"/>
                <w:sz w:val="20"/>
                <w:szCs w:val="20"/>
              </w:rPr>
              <w:tab/>
              <w:t>Musi dawać możliwość centralnego sterowania całym Systemem z jednego miejsca</w:t>
            </w:r>
          </w:p>
          <w:p w14:paraId="133695F4"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Pr="00706FE4">
              <w:rPr>
                <w:rFonts w:asciiTheme="majorHAnsi" w:hAnsiTheme="majorHAnsi" w:cstheme="majorHAnsi"/>
                <w:color w:val="000000"/>
                <w:sz w:val="20"/>
                <w:szCs w:val="20"/>
              </w:rPr>
              <w:tab/>
              <w:t>Musi pozwalać na transparentną archiwizacja wykonywaną w tle, która nie jest odczuwalna przez pracowników</w:t>
            </w:r>
          </w:p>
          <w:p w14:paraId="30237CA5"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Pr="00706FE4">
              <w:rPr>
                <w:rFonts w:asciiTheme="majorHAnsi" w:hAnsiTheme="majorHAnsi" w:cstheme="majorHAnsi"/>
                <w:color w:val="000000"/>
                <w:sz w:val="20"/>
                <w:szCs w:val="20"/>
              </w:rPr>
              <w:tab/>
              <w:t>Musi dawać możliwość równoległej archiwizacji wszystkich komputerów podłączonych</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5C7198F6"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Pr="00706FE4">
              <w:rPr>
                <w:rFonts w:asciiTheme="majorHAnsi" w:hAnsiTheme="majorHAnsi" w:cstheme="majorHAnsi"/>
                <w:color w:val="000000"/>
                <w:sz w:val="20"/>
                <w:szCs w:val="20"/>
              </w:rPr>
              <w:tab/>
              <w:t>Musi umożliwiać wysyłanie alertów administracyjnych na e-mail</w:t>
            </w:r>
          </w:p>
          <w:p w14:paraId="0D05F91A"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lastRenderedPageBreak/>
              <w:t>25.</w:t>
            </w:r>
            <w:r w:rsidRPr="00706FE4">
              <w:rPr>
                <w:rFonts w:asciiTheme="majorHAnsi" w:hAnsiTheme="majorHAnsi" w:cstheme="majorHAnsi"/>
                <w:color w:val="000000"/>
                <w:sz w:val="20"/>
                <w:szCs w:val="20"/>
              </w:rPr>
              <w:tab/>
              <w:t>Musi dawać możliwość uruchamiania zewnętrznych programów, skryptów i plików wsadowych na serwerze backupu i na komputerach zdalnych</w:t>
            </w:r>
          </w:p>
          <w:p w14:paraId="393204DB" w14:textId="77777777" w:rsidR="00EF5AFD" w:rsidRPr="00706FE4"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Pr="00706FE4">
              <w:rPr>
                <w:rFonts w:asciiTheme="majorHAnsi" w:hAnsiTheme="majorHAnsi" w:cstheme="majorHAnsi"/>
                <w:color w:val="000000"/>
                <w:sz w:val="20"/>
                <w:szCs w:val="20"/>
              </w:rPr>
              <w:tab/>
              <w:t>Musi pozwalać na generowanie raportów podsumowujące przebieg archiwizacji, zawierające informacje na temat zaległych zadań archiwizacji oraz statystyki</w:t>
            </w:r>
          </w:p>
          <w:p w14:paraId="641FB0CB" w14:textId="77777777" w:rsidR="00EF5AFD" w:rsidRDefault="00EF5AFD" w:rsidP="00EF5AFD">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Pr="00706FE4">
              <w:rPr>
                <w:rFonts w:asciiTheme="majorHAnsi" w:hAnsiTheme="majorHAnsi" w:cstheme="majorHAnsi"/>
                <w:color w:val="000000"/>
                <w:sz w:val="20"/>
                <w:szCs w:val="20"/>
              </w:rPr>
              <w:tab/>
              <w:t xml:space="preserve">Musi dawać możliwość przeprowadzania automatycznej aktualizacji oprogramowania </w:t>
            </w:r>
            <w:r>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p w14:paraId="658A1336" w14:textId="55D59DE8" w:rsidR="00EF5AFD" w:rsidRPr="006C0756" w:rsidRDefault="00EF5AFD" w:rsidP="00EF5AFD">
            <w:pPr>
              <w:rPr>
                <w:rFonts w:ascii="Tahoma" w:eastAsia="Tahoma" w:hAnsi="Tahoma" w:cs="Tahoma"/>
                <w:sz w:val="18"/>
                <w:szCs w:val="18"/>
              </w:rPr>
            </w:pPr>
            <w:r>
              <w:rPr>
                <w:rFonts w:asciiTheme="majorHAnsi" w:hAnsiTheme="majorHAnsi" w:cstheme="majorHAnsi"/>
                <w:color w:val="000000"/>
                <w:sz w:val="20"/>
                <w:szCs w:val="20"/>
              </w:rPr>
              <w:t xml:space="preserve">28. </w:t>
            </w:r>
            <w:r w:rsidRPr="00706FE4">
              <w:rPr>
                <w:rFonts w:asciiTheme="majorHAnsi" w:hAnsiTheme="majorHAnsi" w:cstheme="majorHAnsi"/>
                <w:color w:val="000000"/>
                <w:sz w:val="20"/>
                <w:szCs w:val="20"/>
              </w:rPr>
              <w:t>Licencja dla</w:t>
            </w:r>
            <w:r>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30 komputerów</w:t>
            </w:r>
            <w:r>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4 maszyn wirtualnych</w:t>
            </w:r>
            <w:r>
              <w:rPr>
                <w:rFonts w:asciiTheme="majorHAnsi" w:hAnsiTheme="majorHAnsi" w:cstheme="majorHAnsi"/>
                <w:color w:val="000000"/>
                <w:sz w:val="20"/>
                <w:szCs w:val="20"/>
              </w:rPr>
              <w:t xml:space="preserve">. </w:t>
            </w:r>
            <w:r w:rsidRPr="00706FE4">
              <w:rPr>
                <w:rFonts w:asciiTheme="majorHAnsi" w:hAnsiTheme="majorHAnsi" w:cstheme="majorHAnsi"/>
                <w:color w:val="000000"/>
                <w:sz w:val="20"/>
                <w:szCs w:val="20"/>
              </w:rPr>
              <w:t>Bezterminowa licencja - licencja nie może być ograniczona czasowo z dodatkowym wsparciem technicznym producenta na okres 24 miesięcy</w:t>
            </w:r>
          </w:p>
        </w:tc>
        <w:tc>
          <w:tcPr>
            <w:tcW w:w="3113" w:type="dxa"/>
          </w:tcPr>
          <w:p w14:paraId="7D0FEE55" w14:textId="5F653E68" w:rsidR="00EF5AFD" w:rsidRDefault="00EF5AFD" w:rsidP="00EF5AFD">
            <w:pPr>
              <w:spacing w:before="240"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Spełnia/ nie spełnia</w:t>
            </w:r>
          </w:p>
        </w:tc>
      </w:tr>
    </w:tbl>
    <w:p w14:paraId="46C75A77" w14:textId="77777777" w:rsidR="008931FF" w:rsidRPr="00AB07E0" w:rsidRDefault="008931FF" w:rsidP="00D738CA">
      <w:pPr>
        <w:spacing w:before="240" w:after="120" w:line="276" w:lineRule="auto"/>
        <w:jc w:val="both"/>
        <w:rPr>
          <w:rFonts w:asciiTheme="majorHAnsi" w:hAnsiTheme="majorHAnsi" w:cstheme="majorHAnsi"/>
          <w:color w:val="000000"/>
          <w:sz w:val="22"/>
          <w:szCs w:val="22"/>
        </w:rPr>
      </w:pPr>
    </w:p>
    <w:p w14:paraId="60B39FB4" w14:textId="6074BEAA" w:rsidR="00A72E95" w:rsidRPr="00AB07E0" w:rsidRDefault="00A72E95" w:rsidP="00D738CA">
      <w:pPr>
        <w:spacing w:before="240"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Oświadczam, że oferowany powyżej sprzęt </w:t>
      </w:r>
      <w:r w:rsidR="00C174D2" w:rsidRPr="00AB07E0">
        <w:rPr>
          <w:rFonts w:asciiTheme="majorHAnsi" w:hAnsiTheme="majorHAnsi" w:cstheme="majorHAnsi"/>
          <w:color w:val="000000"/>
          <w:sz w:val="22"/>
          <w:szCs w:val="22"/>
        </w:rPr>
        <w:t xml:space="preserve">z systemami operacyjnymi </w:t>
      </w:r>
      <w:r w:rsidRPr="00AB07E0">
        <w:rPr>
          <w:rFonts w:asciiTheme="majorHAnsi" w:hAnsiTheme="majorHAnsi" w:cstheme="majorHAnsi"/>
          <w:color w:val="000000"/>
          <w:sz w:val="22"/>
          <w:szCs w:val="22"/>
        </w:rPr>
        <w:t xml:space="preserve">jest fabrycznie nowy, nieużywany, nie posiada wad i nie jest obciążony prawami osób trzecich, a po instalacji i konfiguracji będzie kompletny i gotowy do użytkowania bez żadnych dodatkowych zakupów i inwestycji po stronie zamawiającego. </w:t>
      </w:r>
    </w:p>
    <w:p w14:paraId="66029E52" w14:textId="77777777" w:rsidR="00A72E95" w:rsidRPr="00AB07E0" w:rsidRDefault="00A72E95" w:rsidP="00D738CA">
      <w:pPr>
        <w:spacing w:after="120" w:line="276" w:lineRule="auto"/>
        <w:jc w:val="both"/>
        <w:rPr>
          <w:rFonts w:asciiTheme="majorHAnsi" w:hAnsiTheme="majorHAnsi" w:cstheme="majorHAnsi"/>
          <w:color w:val="000000"/>
          <w:sz w:val="22"/>
          <w:szCs w:val="22"/>
        </w:rPr>
      </w:pPr>
      <w:r w:rsidRPr="00AB07E0">
        <w:rPr>
          <w:rFonts w:asciiTheme="majorHAnsi" w:hAnsiTheme="majorHAnsi" w:cstheme="majorHAnsi"/>
          <w:color w:val="000000"/>
          <w:sz w:val="22"/>
          <w:szCs w:val="22"/>
        </w:rPr>
        <w:t xml:space="preserve">W cenie oferty wskazanej w formularzu oferty są zawarte wszystkie wyspecyfikowane w OPZ funkcje. </w:t>
      </w:r>
    </w:p>
    <w:p w14:paraId="0D809924"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color w:val="000000"/>
          <w:sz w:val="22"/>
          <w:szCs w:val="22"/>
        </w:rPr>
        <w:t>Oświadczam, że oferowane oprogramowanie oraz wszystkie proponowane rozwiązania są zgodne z minimalnymi wymaganiami określonymi w OPZ.</w:t>
      </w:r>
    </w:p>
    <w:p w14:paraId="197FBC64" w14:textId="77777777" w:rsidR="00A72E95" w:rsidRPr="00AB07E0" w:rsidRDefault="00A72E95" w:rsidP="00D738CA">
      <w:pPr>
        <w:spacing w:after="120" w:line="276" w:lineRule="auto"/>
        <w:jc w:val="both"/>
        <w:rPr>
          <w:rFonts w:asciiTheme="majorHAnsi" w:hAnsiTheme="majorHAnsi" w:cstheme="majorHAnsi"/>
          <w:sz w:val="22"/>
          <w:szCs w:val="22"/>
        </w:rPr>
      </w:pPr>
    </w:p>
    <w:p w14:paraId="546B18A6" w14:textId="77777777" w:rsidR="00A72E95" w:rsidRPr="00AB07E0" w:rsidRDefault="00A72E95" w:rsidP="00D738CA">
      <w:pPr>
        <w:spacing w:after="120" w:line="276" w:lineRule="auto"/>
        <w:jc w:val="both"/>
        <w:rPr>
          <w:rFonts w:asciiTheme="majorHAnsi" w:hAnsiTheme="majorHAnsi" w:cstheme="majorHAnsi"/>
          <w:sz w:val="22"/>
          <w:szCs w:val="22"/>
        </w:rPr>
      </w:pPr>
      <w:r w:rsidRPr="00AB07E0">
        <w:rPr>
          <w:rFonts w:asciiTheme="majorHAnsi" w:hAnsiTheme="majorHAnsi" w:cstheme="majorHAnsi"/>
          <w:sz w:val="22"/>
          <w:szCs w:val="22"/>
        </w:rPr>
        <w:t>......................, data ………… 202</w:t>
      </w:r>
      <w:r w:rsidR="00A55072" w:rsidRPr="00AB07E0">
        <w:rPr>
          <w:rFonts w:asciiTheme="majorHAnsi" w:hAnsiTheme="majorHAnsi" w:cstheme="majorHAnsi"/>
          <w:sz w:val="22"/>
          <w:szCs w:val="22"/>
        </w:rPr>
        <w:t>3</w:t>
      </w:r>
      <w:r w:rsidRPr="00AB07E0">
        <w:rPr>
          <w:rFonts w:asciiTheme="majorHAnsi" w:hAnsiTheme="majorHAnsi" w:cstheme="majorHAnsi"/>
          <w:sz w:val="22"/>
          <w:szCs w:val="22"/>
        </w:rPr>
        <w:t xml:space="preserve"> r.</w:t>
      </w:r>
    </w:p>
    <w:p w14:paraId="2B9D8DB8" w14:textId="77777777" w:rsidR="00A72E95" w:rsidRPr="00AB07E0" w:rsidRDefault="00A72E95" w:rsidP="00D738CA">
      <w:pPr>
        <w:spacing w:after="120" w:line="276" w:lineRule="auto"/>
        <w:ind w:left="6372" w:firstLine="708"/>
        <w:jc w:val="both"/>
        <w:rPr>
          <w:rFonts w:asciiTheme="majorHAnsi" w:hAnsiTheme="majorHAnsi" w:cstheme="majorHAnsi"/>
          <w:sz w:val="22"/>
          <w:szCs w:val="22"/>
        </w:rPr>
      </w:pPr>
      <w:r w:rsidRPr="00AB07E0">
        <w:rPr>
          <w:rFonts w:asciiTheme="majorHAnsi" w:hAnsiTheme="majorHAnsi" w:cstheme="majorHAnsi"/>
          <w:sz w:val="22"/>
          <w:szCs w:val="22"/>
        </w:rPr>
        <w:t>…………………………………..</w:t>
      </w:r>
    </w:p>
    <w:p w14:paraId="56529785" w14:textId="51841856" w:rsidR="00A72E95" w:rsidRPr="00AB07E0" w:rsidRDefault="00AB07E0" w:rsidP="00D738CA">
      <w:pPr>
        <w:spacing w:after="120" w:line="276" w:lineRule="auto"/>
        <w:ind w:left="7371"/>
        <w:jc w:val="both"/>
        <w:rPr>
          <w:rFonts w:asciiTheme="majorHAnsi" w:hAnsiTheme="majorHAnsi" w:cstheme="majorHAnsi"/>
          <w:sz w:val="22"/>
          <w:szCs w:val="22"/>
        </w:rPr>
      </w:pPr>
      <w:r>
        <w:rPr>
          <w:rFonts w:asciiTheme="majorHAnsi" w:hAnsiTheme="majorHAnsi" w:cstheme="majorHAnsi"/>
          <w:sz w:val="22"/>
          <w:szCs w:val="22"/>
        </w:rPr>
        <w:t xml:space="preserve">      </w:t>
      </w:r>
      <w:r w:rsidR="00A72E95" w:rsidRPr="00AB07E0">
        <w:rPr>
          <w:rFonts w:asciiTheme="majorHAnsi" w:hAnsiTheme="majorHAnsi" w:cstheme="majorHAnsi"/>
          <w:sz w:val="22"/>
          <w:szCs w:val="22"/>
        </w:rPr>
        <w:t>(podpis)</w:t>
      </w:r>
    </w:p>
    <w:p w14:paraId="398BB4B0" w14:textId="77777777" w:rsidR="00A72E95" w:rsidRPr="00AB07E0" w:rsidRDefault="00A72E95" w:rsidP="00A72E95">
      <w:pPr>
        <w:jc w:val="both"/>
        <w:rPr>
          <w:rFonts w:asciiTheme="majorHAnsi" w:hAnsiTheme="majorHAnsi" w:cstheme="majorHAnsi"/>
          <w:sz w:val="22"/>
          <w:szCs w:val="22"/>
        </w:rPr>
      </w:pPr>
      <w:r w:rsidRPr="00AB07E0">
        <w:rPr>
          <w:rFonts w:asciiTheme="majorHAnsi" w:hAnsiTheme="majorHAnsi" w:cstheme="majorHAnsi"/>
          <w:sz w:val="22"/>
          <w:szCs w:val="22"/>
        </w:rPr>
        <w:t>* niewłaściwe skreślić</w:t>
      </w:r>
    </w:p>
    <w:p w14:paraId="3F9FA8F1" w14:textId="77777777" w:rsidR="00D62193" w:rsidRPr="00AB07E0" w:rsidRDefault="00D62193" w:rsidP="0080628B">
      <w:pPr>
        <w:rPr>
          <w:rFonts w:asciiTheme="majorHAnsi" w:hAnsiTheme="majorHAnsi" w:cstheme="majorHAnsi"/>
          <w:sz w:val="22"/>
          <w:szCs w:val="22"/>
        </w:rPr>
      </w:pPr>
    </w:p>
    <w:sectPr w:rsidR="00D62193" w:rsidRPr="00AB07E0" w:rsidSect="00181474">
      <w:headerReference w:type="even" r:id="rId8"/>
      <w:headerReference w:type="default" r:id="rId9"/>
      <w:footerReference w:type="default" r:id="rId10"/>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556E" w14:textId="77777777" w:rsidR="00E91322" w:rsidRDefault="00E91322">
      <w:r>
        <w:separator/>
      </w:r>
    </w:p>
  </w:endnote>
  <w:endnote w:type="continuationSeparator" w:id="0">
    <w:p w14:paraId="36CA3D0B" w14:textId="77777777" w:rsidR="00E91322" w:rsidRDefault="00E9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Calibri-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5221"/>
      <w:docPartObj>
        <w:docPartGallery w:val="Page Numbers (Bottom of Page)"/>
        <w:docPartUnique/>
      </w:docPartObj>
    </w:sdtPr>
    <w:sdtContent>
      <w:p w14:paraId="11CD2B9B" w14:textId="77777777" w:rsidR="00BE51B0" w:rsidRDefault="00000000">
        <w:pPr>
          <w:pStyle w:val="Stopka"/>
          <w:jc w:val="center"/>
        </w:pPr>
        <w:r>
          <w:fldChar w:fldCharType="begin"/>
        </w:r>
        <w:r>
          <w:instrText>PAGE   \* MERGEFORMAT</w:instrText>
        </w:r>
        <w:r>
          <w:fldChar w:fldCharType="separate"/>
        </w:r>
        <w:r w:rsidR="00B4536B">
          <w:rPr>
            <w:noProof/>
          </w:rPr>
          <w:t>32</w:t>
        </w:r>
        <w:r>
          <w:rPr>
            <w:noProof/>
          </w:rPr>
          <w:fldChar w:fldCharType="end"/>
        </w:r>
      </w:p>
    </w:sdtContent>
  </w:sdt>
  <w:p w14:paraId="070E8884" w14:textId="77777777" w:rsidR="00BE51B0" w:rsidRDefault="00BE51B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37ED" w14:textId="77777777" w:rsidR="00E91322" w:rsidRDefault="00E91322">
      <w:r>
        <w:separator/>
      </w:r>
    </w:p>
  </w:footnote>
  <w:footnote w:type="continuationSeparator" w:id="0">
    <w:p w14:paraId="72876CE2" w14:textId="77777777" w:rsidR="00E91322" w:rsidRDefault="00E9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CE6" w14:textId="77777777" w:rsidR="00BE51B0" w:rsidRDefault="00BE51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02E8" w14:textId="77777777" w:rsidR="00BE51B0" w:rsidRDefault="00BE51B0" w:rsidP="002B2C2F">
    <w:pPr>
      <w:pStyle w:val="Nagwek"/>
      <w:jc w:val="center"/>
    </w:pPr>
    <w:bookmarkStart w:id="10" w:name="_Hlk52435697"/>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112027F9" wp14:editId="19AA29C4">
          <wp:simplePos x="0" y="0"/>
          <wp:positionH relativeFrom="page">
            <wp:posOffset>978535</wp:posOffset>
          </wp:positionH>
          <wp:positionV relativeFrom="page">
            <wp:posOffset>222885</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p w14:paraId="18134371" w14:textId="77777777" w:rsidR="00BE51B0" w:rsidRDefault="00BE51B0" w:rsidP="002B2C2F">
    <w:pPr>
      <w:pStyle w:val="Nagwek"/>
      <w:jc w:val="center"/>
    </w:pPr>
  </w:p>
  <w:p w14:paraId="360F12A1" w14:textId="77777777" w:rsidR="00BE51B0" w:rsidRDefault="00BE51B0" w:rsidP="002B2C2F">
    <w:pPr>
      <w:pStyle w:val="Nagwek"/>
      <w:jc w:val="center"/>
    </w:pPr>
  </w:p>
  <w:p w14:paraId="7B4A7663" w14:textId="77777777" w:rsidR="00BE51B0" w:rsidRDefault="00BE51B0" w:rsidP="002B2C2F">
    <w:pPr>
      <w:pStyle w:val="Nagwek"/>
      <w:jc w:val="center"/>
      <w:rPr>
        <w:b/>
      </w:rPr>
    </w:pPr>
    <w:r w:rsidRPr="005269D1">
      <w:t xml:space="preserve"> </w:t>
    </w:r>
    <w:bookmarkEnd w:id="10"/>
    <w:r w:rsidRPr="00781F88">
      <w:rPr>
        <w:b/>
      </w:rPr>
      <w:t>Sfinansowano w ramach reakcji Unii na pandemię COVID-19</w:t>
    </w:r>
  </w:p>
  <w:p w14:paraId="72ACB43D" w14:textId="77777777" w:rsidR="00BE51B0" w:rsidRPr="002B2C2F" w:rsidRDefault="00BE51B0" w:rsidP="005269D1">
    <w:pPr>
      <w:pStyle w:val="Nagwek"/>
      <w:rPr>
        <w:rFonts w:eastAsia="Ubunt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F7C"/>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4BF5374"/>
    <w:multiLevelType w:val="singleLevel"/>
    <w:tmpl w:val="0415000F"/>
    <w:lvl w:ilvl="0">
      <w:start w:val="1"/>
      <w:numFmt w:val="decimal"/>
      <w:lvlText w:val="%1."/>
      <w:lvlJc w:val="left"/>
      <w:pPr>
        <w:ind w:left="720" w:hanging="360"/>
      </w:pPr>
    </w:lvl>
  </w:abstractNum>
  <w:abstractNum w:abstractNumId="2" w15:restartNumberingAfterBreak="0">
    <w:nsid w:val="04DD3382"/>
    <w:multiLevelType w:val="singleLevel"/>
    <w:tmpl w:val="0415000F"/>
    <w:lvl w:ilvl="0">
      <w:start w:val="1"/>
      <w:numFmt w:val="decimal"/>
      <w:lvlText w:val="%1."/>
      <w:lvlJc w:val="left"/>
      <w:pPr>
        <w:ind w:left="720" w:hanging="360"/>
      </w:pPr>
    </w:lvl>
  </w:abstractNum>
  <w:abstractNum w:abstractNumId="3" w15:restartNumberingAfterBreak="0">
    <w:nsid w:val="068D04BC"/>
    <w:multiLevelType w:val="multilevel"/>
    <w:tmpl w:val="90047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844B73"/>
    <w:multiLevelType w:val="singleLevel"/>
    <w:tmpl w:val="0415000F"/>
    <w:lvl w:ilvl="0">
      <w:start w:val="1"/>
      <w:numFmt w:val="decimal"/>
      <w:lvlText w:val="%1."/>
      <w:lvlJc w:val="left"/>
      <w:pPr>
        <w:ind w:left="720" w:hanging="360"/>
      </w:pPr>
    </w:lvl>
  </w:abstractNum>
  <w:abstractNum w:abstractNumId="5" w15:restartNumberingAfterBreak="0">
    <w:nsid w:val="0B88062A"/>
    <w:multiLevelType w:val="singleLevel"/>
    <w:tmpl w:val="0415000F"/>
    <w:lvl w:ilvl="0">
      <w:start w:val="1"/>
      <w:numFmt w:val="decimal"/>
      <w:lvlText w:val="%1."/>
      <w:lvlJc w:val="left"/>
      <w:pPr>
        <w:ind w:left="720" w:hanging="360"/>
      </w:pPr>
    </w:lvl>
  </w:abstractNum>
  <w:abstractNum w:abstractNumId="6" w15:restartNumberingAfterBreak="0">
    <w:nsid w:val="0FCC3F3B"/>
    <w:multiLevelType w:val="multilevel"/>
    <w:tmpl w:val="DA767214"/>
    <w:lvl w:ilvl="0">
      <w:start w:val="1"/>
      <w:numFmt w:val="decimal"/>
      <w:lvlText w:val="%1."/>
      <w:lvlJc w:val="left"/>
      <w:pPr>
        <w:ind w:left="786" w:hanging="360"/>
      </w:pPr>
      <w:rPr>
        <w:b w:val="0"/>
        <w:bCs/>
        <w:sz w:val="22"/>
        <w:szCs w:val="20"/>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F72753"/>
    <w:multiLevelType w:val="hybridMultilevel"/>
    <w:tmpl w:val="B218F9C4"/>
    <w:lvl w:ilvl="0" w:tplc="43C092B4">
      <w:start w:val="16"/>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D6FBF"/>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36C48D9"/>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486057F"/>
    <w:multiLevelType w:val="singleLevel"/>
    <w:tmpl w:val="0415000F"/>
    <w:lvl w:ilvl="0">
      <w:start w:val="1"/>
      <w:numFmt w:val="decimal"/>
      <w:lvlText w:val="%1."/>
      <w:lvlJc w:val="left"/>
      <w:pPr>
        <w:ind w:left="720" w:hanging="360"/>
      </w:pPr>
    </w:lvl>
  </w:abstractNum>
  <w:abstractNum w:abstractNumId="11" w15:restartNumberingAfterBreak="0">
    <w:nsid w:val="176D5504"/>
    <w:multiLevelType w:val="hybridMultilevel"/>
    <w:tmpl w:val="A7084F08"/>
    <w:lvl w:ilvl="0" w:tplc="5B60EE60">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32C10A4"/>
    <w:multiLevelType w:val="hybridMultilevel"/>
    <w:tmpl w:val="A27CDCE0"/>
    <w:lvl w:ilvl="0" w:tplc="11820C34">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36AE2"/>
    <w:multiLevelType w:val="hybridMultilevel"/>
    <w:tmpl w:val="8AFEB7D4"/>
    <w:lvl w:ilvl="0" w:tplc="EDCE9850">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C974A62"/>
    <w:multiLevelType w:val="hybridMultilevel"/>
    <w:tmpl w:val="52E0B6AA"/>
    <w:lvl w:ilvl="0" w:tplc="37A64A96">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54339"/>
    <w:multiLevelType w:val="multilevel"/>
    <w:tmpl w:val="5E98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63469"/>
    <w:multiLevelType w:val="hybridMultilevel"/>
    <w:tmpl w:val="265AAF4C"/>
    <w:lvl w:ilvl="0" w:tplc="63540784">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9F3BF5"/>
    <w:multiLevelType w:val="singleLevel"/>
    <w:tmpl w:val="0415000F"/>
    <w:lvl w:ilvl="0">
      <w:start w:val="1"/>
      <w:numFmt w:val="decimal"/>
      <w:lvlText w:val="%1."/>
      <w:lvlJc w:val="left"/>
      <w:pPr>
        <w:ind w:left="720" w:hanging="360"/>
      </w:pPr>
    </w:lvl>
  </w:abstractNum>
  <w:abstractNum w:abstractNumId="20" w15:restartNumberingAfterBreak="0">
    <w:nsid w:val="34AD017F"/>
    <w:multiLevelType w:val="hybridMultilevel"/>
    <w:tmpl w:val="C8E47378"/>
    <w:lvl w:ilvl="0" w:tplc="04463CAC">
      <w:start w:val="1"/>
      <w:numFmt w:val="decimal"/>
      <w:lvlText w:val="%1."/>
      <w:lvlJc w:val="left"/>
      <w:pPr>
        <w:ind w:left="360" w:hanging="360"/>
      </w:pPr>
      <w:rPr>
        <w:rFonts w:ascii="Times New Roman" w:hAnsi="Times New Roman" w:cs="Times New Roman" w:hint="default"/>
        <w:color w:val="auto"/>
        <w:sz w:val="22"/>
        <w:szCs w:val="24"/>
      </w:rPr>
    </w:lvl>
    <w:lvl w:ilvl="1" w:tplc="2BE8D9D0">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716D84"/>
    <w:multiLevelType w:val="singleLevel"/>
    <w:tmpl w:val="0415000F"/>
    <w:lvl w:ilvl="0">
      <w:start w:val="1"/>
      <w:numFmt w:val="decimal"/>
      <w:lvlText w:val="%1."/>
      <w:lvlJc w:val="left"/>
      <w:pPr>
        <w:ind w:left="720" w:hanging="360"/>
      </w:pPr>
    </w:lvl>
  </w:abstractNum>
  <w:abstractNum w:abstractNumId="22" w15:restartNumberingAfterBreak="0">
    <w:nsid w:val="38F53E43"/>
    <w:multiLevelType w:val="singleLevel"/>
    <w:tmpl w:val="0415000F"/>
    <w:lvl w:ilvl="0">
      <w:start w:val="1"/>
      <w:numFmt w:val="decimal"/>
      <w:lvlText w:val="%1."/>
      <w:lvlJc w:val="left"/>
      <w:pPr>
        <w:ind w:left="720" w:hanging="360"/>
      </w:pPr>
    </w:lvl>
  </w:abstractNum>
  <w:abstractNum w:abstractNumId="23" w15:restartNumberingAfterBreak="0">
    <w:nsid w:val="41506593"/>
    <w:multiLevelType w:val="hybridMultilevel"/>
    <w:tmpl w:val="18B2AC42"/>
    <w:lvl w:ilvl="0" w:tplc="E6E0DEEC">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15689C9E">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EA7947"/>
    <w:multiLevelType w:val="singleLevel"/>
    <w:tmpl w:val="96523DA8"/>
    <w:lvl w:ilvl="0">
      <w:start w:val="1"/>
      <w:numFmt w:val="decimal"/>
      <w:lvlText w:val="%1."/>
      <w:lvlJc w:val="left"/>
      <w:pPr>
        <w:ind w:left="720" w:hanging="360"/>
      </w:pPr>
      <w:rPr>
        <w:b w:val="0"/>
        <w:bCs/>
      </w:rPr>
    </w:lvl>
  </w:abstractNum>
  <w:abstractNum w:abstractNumId="25" w15:restartNumberingAfterBreak="0">
    <w:nsid w:val="43C4747D"/>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40E08CD"/>
    <w:multiLevelType w:val="multilevel"/>
    <w:tmpl w:val="8144861E"/>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571"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443F7338"/>
    <w:multiLevelType w:val="hybridMultilevel"/>
    <w:tmpl w:val="A7F28228"/>
    <w:lvl w:ilvl="0" w:tplc="C5F83106">
      <w:start w:val="1"/>
      <w:numFmt w:val="decimal"/>
      <w:lvlText w:val="%1."/>
      <w:lvlJc w:val="left"/>
      <w:pPr>
        <w:ind w:left="360" w:hanging="360"/>
      </w:pPr>
      <w:rPr>
        <w:rFonts w:asciiTheme="minorHAnsi" w:hAnsiTheme="minorHAnsi" w:cstheme="minorHAnsi" w:hint="default"/>
        <w:b w:val="0"/>
        <w:bCs w:val="0"/>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544760D"/>
    <w:multiLevelType w:val="hybridMultilevel"/>
    <w:tmpl w:val="512A248C"/>
    <w:lvl w:ilvl="0" w:tplc="AB4C25F0">
      <w:start w:val="7"/>
      <w:numFmt w:val="decimal"/>
      <w:lvlText w:val="%1."/>
      <w:lvlJc w:val="left"/>
      <w:pPr>
        <w:ind w:left="360" w:hanging="360"/>
      </w:pPr>
      <w:rPr>
        <w:rFonts w:ascii="Times New Roman" w:hAnsi="Times New Roman" w:cs="Times New Roman" w:hint="default"/>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AD274C"/>
    <w:multiLevelType w:val="singleLevel"/>
    <w:tmpl w:val="6BC6ECDE"/>
    <w:lvl w:ilvl="0">
      <w:start w:val="1"/>
      <w:numFmt w:val="decimal"/>
      <w:lvlText w:val="%1."/>
      <w:lvlJc w:val="left"/>
      <w:pPr>
        <w:ind w:left="720" w:hanging="360"/>
      </w:pPr>
      <w:rPr>
        <w:sz w:val="18"/>
        <w:szCs w:val="18"/>
      </w:rPr>
    </w:lvl>
  </w:abstractNum>
  <w:abstractNum w:abstractNumId="30" w15:restartNumberingAfterBreak="0">
    <w:nsid w:val="48D565EA"/>
    <w:multiLevelType w:val="hybridMultilevel"/>
    <w:tmpl w:val="3BA0F85C"/>
    <w:lvl w:ilvl="0" w:tplc="0A1E8AB2">
      <w:start w:val="15"/>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D448C"/>
    <w:multiLevelType w:val="hybridMultilevel"/>
    <w:tmpl w:val="60FACEAC"/>
    <w:lvl w:ilvl="0" w:tplc="1258F5F8">
      <w:start w:val="1"/>
      <w:numFmt w:val="decimal"/>
      <w:lvlText w:val="%1."/>
      <w:lvlJc w:val="left"/>
      <w:pPr>
        <w:ind w:left="360" w:hanging="360"/>
      </w:pPr>
      <w:rPr>
        <w:rFonts w:ascii="Calibri" w:hAnsi="Calibri" w:hint="default"/>
        <w:sz w:val="22"/>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2A12DA8"/>
    <w:multiLevelType w:val="singleLevel"/>
    <w:tmpl w:val="0415000F"/>
    <w:lvl w:ilvl="0">
      <w:start w:val="1"/>
      <w:numFmt w:val="decimal"/>
      <w:lvlText w:val="%1."/>
      <w:lvlJc w:val="left"/>
      <w:pPr>
        <w:ind w:left="720" w:hanging="360"/>
      </w:pPr>
    </w:lvl>
  </w:abstractNum>
  <w:abstractNum w:abstractNumId="33" w15:restartNumberingAfterBreak="0">
    <w:nsid w:val="54382850"/>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6EA05B0"/>
    <w:multiLevelType w:val="singleLevel"/>
    <w:tmpl w:val="0415000F"/>
    <w:lvl w:ilvl="0">
      <w:start w:val="1"/>
      <w:numFmt w:val="decimal"/>
      <w:lvlText w:val="%1."/>
      <w:lvlJc w:val="left"/>
      <w:pPr>
        <w:ind w:left="720" w:hanging="360"/>
      </w:pPr>
    </w:lvl>
  </w:abstractNum>
  <w:abstractNum w:abstractNumId="35" w15:restartNumberingAfterBreak="0">
    <w:nsid w:val="58527E44"/>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9AF5E74"/>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ABD3F6E"/>
    <w:multiLevelType w:val="hybridMultilevel"/>
    <w:tmpl w:val="847E339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4E76CE"/>
    <w:multiLevelType w:val="singleLevel"/>
    <w:tmpl w:val="0415000F"/>
    <w:lvl w:ilvl="0">
      <w:start w:val="1"/>
      <w:numFmt w:val="decimal"/>
      <w:lvlText w:val="%1."/>
      <w:lvlJc w:val="left"/>
      <w:pPr>
        <w:ind w:left="720" w:hanging="360"/>
      </w:pPr>
    </w:lvl>
  </w:abstractNum>
  <w:abstractNum w:abstractNumId="39" w15:restartNumberingAfterBreak="0">
    <w:nsid w:val="5C1C7423"/>
    <w:multiLevelType w:val="hybridMultilevel"/>
    <w:tmpl w:val="5A9CA9A2"/>
    <w:lvl w:ilvl="0" w:tplc="04090001">
      <w:start w:val="1"/>
      <w:numFmt w:val="bullet"/>
      <w:lvlText w:val=""/>
      <w:lvlJc w:val="left"/>
      <w:pPr>
        <w:ind w:left="1146" w:hanging="360"/>
      </w:pPr>
      <w:rPr>
        <w:rFonts w:ascii="Symbol" w:hAnsi="Symbol" w:hint="default"/>
        <w:sz w:val="1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5D9B5A3F"/>
    <w:multiLevelType w:val="hybridMultilevel"/>
    <w:tmpl w:val="C1A2F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F96825"/>
    <w:multiLevelType w:val="singleLevel"/>
    <w:tmpl w:val="64824C1A"/>
    <w:lvl w:ilvl="0">
      <w:start w:val="1"/>
      <w:numFmt w:val="decimal"/>
      <w:lvlText w:val="%1."/>
      <w:lvlJc w:val="left"/>
      <w:pPr>
        <w:ind w:left="720" w:hanging="360"/>
      </w:pPr>
      <w:rPr>
        <w:b w:val="0"/>
        <w:bCs/>
      </w:rPr>
    </w:lvl>
  </w:abstractNum>
  <w:abstractNum w:abstractNumId="42" w15:restartNumberingAfterBreak="0">
    <w:nsid w:val="5ED6121E"/>
    <w:multiLevelType w:val="hybridMultilevel"/>
    <w:tmpl w:val="8AFEB7D4"/>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7057A3C"/>
    <w:multiLevelType w:val="singleLevel"/>
    <w:tmpl w:val="0415000F"/>
    <w:lvl w:ilvl="0">
      <w:start w:val="1"/>
      <w:numFmt w:val="decimal"/>
      <w:lvlText w:val="%1."/>
      <w:lvlJc w:val="left"/>
      <w:pPr>
        <w:ind w:left="720" w:hanging="360"/>
      </w:pPr>
    </w:lvl>
  </w:abstractNum>
  <w:abstractNum w:abstractNumId="44" w15:restartNumberingAfterBreak="0">
    <w:nsid w:val="6ACC56C7"/>
    <w:multiLevelType w:val="hybridMultilevel"/>
    <w:tmpl w:val="D366AD6A"/>
    <w:lvl w:ilvl="0" w:tplc="4A9E18BE">
      <w:start w:val="8"/>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5C43A0"/>
    <w:multiLevelType w:val="singleLevel"/>
    <w:tmpl w:val="E62489EA"/>
    <w:lvl w:ilvl="0">
      <w:start w:val="1"/>
      <w:numFmt w:val="decimal"/>
      <w:lvlText w:val="%1."/>
      <w:lvlJc w:val="left"/>
      <w:pPr>
        <w:ind w:left="720" w:hanging="360"/>
      </w:pPr>
      <w:rPr>
        <w:b w:val="0"/>
        <w:bCs/>
      </w:rPr>
    </w:lvl>
  </w:abstractNum>
  <w:abstractNum w:abstractNumId="46" w15:restartNumberingAfterBreak="0">
    <w:nsid w:val="6CEF50E0"/>
    <w:multiLevelType w:val="hybridMultilevel"/>
    <w:tmpl w:val="3774D0CA"/>
    <w:lvl w:ilvl="0" w:tplc="4E72F528">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E63FE3"/>
    <w:multiLevelType w:val="singleLevel"/>
    <w:tmpl w:val="0415000F"/>
    <w:lvl w:ilvl="0">
      <w:start w:val="1"/>
      <w:numFmt w:val="decimal"/>
      <w:lvlText w:val="%1."/>
      <w:lvlJc w:val="left"/>
      <w:pPr>
        <w:ind w:left="720" w:hanging="360"/>
      </w:pPr>
    </w:lvl>
  </w:abstractNum>
  <w:abstractNum w:abstractNumId="48" w15:restartNumberingAfterBreak="0">
    <w:nsid w:val="6F5909F4"/>
    <w:multiLevelType w:val="hybridMultilevel"/>
    <w:tmpl w:val="57F0FC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040D5E"/>
    <w:multiLevelType w:val="singleLevel"/>
    <w:tmpl w:val="0415000F"/>
    <w:lvl w:ilvl="0">
      <w:start w:val="1"/>
      <w:numFmt w:val="decimal"/>
      <w:lvlText w:val="%1."/>
      <w:lvlJc w:val="left"/>
      <w:pPr>
        <w:ind w:left="720" w:hanging="360"/>
      </w:pPr>
    </w:lvl>
  </w:abstractNum>
  <w:abstractNum w:abstractNumId="50"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F22689"/>
    <w:multiLevelType w:val="hybridMultilevel"/>
    <w:tmpl w:val="0B10CFC0"/>
    <w:lvl w:ilvl="0" w:tplc="714E46CC">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4732968"/>
    <w:multiLevelType w:val="singleLevel"/>
    <w:tmpl w:val="057CC5E0"/>
    <w:lvl w:ilvl="0">
      <w:start w:val="1"/>
      <w:numFmt w:val="decimal"/>
      <w:lvlText w:val="%1."/>
      <w:lvlJc w:val="left"/>
      <w:pPr>
        <w:ind w:left="720" w:hanging="360"/>
      </w:pPr>
      <w:rPr>
        <w:b w:val="0"/>
        <w:bCs/>
      </w:rPr>
    </w:lvl>
  </w:abstractNum>
  <w:abstractNum w:abstractNumId="53" w15:restartNumberingAfterBreak="0">
    <w:nsid w:val="74BD3972"/>
    <w:multiLevelType w:val="multilevel"/>
    <w:tmpl w:val="90047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613D7F"/>
    <w:multiLevelType w:val="hybridMultilevel"/>
    <w:tmpl w:val="F3CA40BC"/>
    <w:lvl w:ilvl="0" w:tplc="72A2277C">
      <w:start w:val="11"/>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BF2887"/>
    <w:multiLevelType w:val="singleLevel"/>
    <w:tmpl w:val="0415000F"/>
    <w:lvl w:ilvl="0">
      <w:start w:val="1"/>
      <w:numFmt w:val="decimal"/>
      <w:lvlText w:val="%1."/>
      <w:lvlJc w:val="left"/>
      <w:pPr>
        <w:ind w:left="720" w:hanging="360"/>
      </w:pPr>
    </w:lvl>
  </w:abstractNum>
  <w:abstractNum w:abstractNumId="56" w15:restartNumberingAfterBreak="0">
    <w:nsid w:val="7BF115DC"/>
    <w:multiLevelType w:val="hybridMultilevel"/>
    <w:tmpl w:val="0B10CFC0"/>
    <w:lvl w:ilvl="0" w:tplc="FFFFFFFF">
      <w:start w:val="1"/>
      <w:numFmt w:val="decimal"/>
      <w:lvlText w:val="%1."/>
      <w:lvlJc w:val="left"/>
      <w:pPr>
        <w:ind w:left="360" w:hanging="360"/>
      </w:pPr>
      <w:rPr>
        <w:rFonts w:asciiTheme="minorHAnsi" w:hAnsiTheme="minorHAnsi" w:cstheme="minorHAnsi" w:hint="default"/>
        <w:color w:val="auto"/>
        <w:sz w:val="22"/>
        <w:szCs w:val="24"/>
      </w:rPr>
    </w:lvl>
    <w:lvl w:ilvl="1" w:tplc="FFFFFFFF">
      <w:start w:val="1"/>
      <w:numFmt w:val="lowerLetter"/>
      <w:lvlText w:val="%2)"/>
      <w:lvlJc w:val="left"/>
      <w:pPr>
        <w:ind w:left="1425"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C7855BE"/>
    <w:multiLevelType w:val="singleLevel"/>
    <w:tmpl w:val="0415000F"/>
    <w:lvl w:ilvl="0">
      <w:start w:val="1"/>
      <w:numFmt w:val="decimal"/>
      <w:lvlText w:val="%1."/>
      <w:lvlJc w:val="left"/>
      <w:pPr>
        <w:ind w:left="720" w:hanging="360"/>
      </w:pPr>
    </w:lvl>
  </w:abstractNum>
  <w:abstractNum w:abstractNumId="58" w15:restartNumberingAfterBreak="0">
    <w:nsid w:val="7D45041E"/>
    <w:multiLevelType w:val="hybridMultilevel"/>
    <w:tmpl w:val="283018F4"/>
    <w:lvl w:ilvl="0" w:tplc="D1C634AE">
      <w:start w:val="12"/>
      <w:numFmt w:val="decimal"/>
      <w:lvlText w:val="%1."/>
      <w:lvlJc w:val="left"/>
      <w:pPr>
        <w:ind w:left="360" w:hanging="360"/>
      </w:pPr>
      <w:rPr>
        <w:rFonts w:ascii="Times New Roman" w:hAnsi="Times New Roman" w:cs="Times New Roman"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9E3E7F"/>
    <w:multiLevelType w:val="hybridMultilevel"/>
    <w:tmpl w:val="F3EC5C40"/>
    <w:lvl w:ilvl="0" w:tplc="8EBAD82C">
      <w:start w:val="1"/>
      <w:numFmt w:val="decimal"/>
      <w:lvlText w:val="%1."/>
      <w:lvlJc w:val="left"/>
      <w:pPr>
        <w:ind w:left="360" w:hanging="360"/>
      </w:pPr>
      <w:rPr>
        <w:rFonts w:asciiTheme="minorHAnsi" w:hAnsiTheme="minorHAnsi" w:cstheme="minorHAnsi" w:hint="default"/>
        <w:b w:val="0"/>
        <w:bCs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F005FC"/>
    <w:multiLevelType w:val="hybridMultilevel"/>
    <w:tmpl w:val="E52EB38E"/>
    <w:lvl w:ilvl="0" w:tplc="038ED92A">
      <w:start w:val="1"/>
      <w:numFmt w:val="lowerLetter"/>
      <w:lvlText w:val="%1)"/>
      <w:lvlJc w:val="left"/>
      <w:pPr>
        <w:ind w:left="720" w:hanging="360"/>
      </w:pPr>
      <w:rPr>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1130114">
    <w:abstractNumId w:val="26"/>
  </w:num>
  <w:num w:numId="2" w16cid:durableId="14187946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6645930">
    <w:abstractNumId w:val="14"/>
  </w:num>
  <w:num w:numId="4" w16cid:durableId="574556929">
    <w:abstractNumId w:val="40"/>
  </w:num>
  <w:num w:numId="5" w16cid:durableId="106000314">
    <w:abstractNumId w:val="60"/>
  </w:num>
  <w:num w:numId="6" w16cid:durableId="974607596">
    <w:abstractNumId w:val="18"/>
  </w:num>
  <w:num w:numId="7" w16cid:durableId="467816802">
    <w:abstractNumId w:val="8"/>
  </w:num>
  <w:num w:numId="8" w16cid:durableId="1295520007">
    <w:abstractNumId w:val="36"/>
  </w:num>
  <w:num w:numId="9" w16cid:durableId="1240560708">
    <w:abstractNumId w:val="23"/>
  </w:num>
  <w:num w:numId="10" w16cid:durableId="1757246166">
    <w:abstractNumId w:val="37"/>
  </w:num>
  <w:num w:numId="11" w16cid:durableId="690225881">
    <w:abstractNumId w:val="39"/>
  </w:num>
  <w:num w:numId="12" w16cid:durableId="1448619939">
    <w:abstractNumId w:val="15"/>
  </w:num>
  <w:num w:numId="13" w16cid:durableId="2142767492">
    <w:abstractNumId w:val="1"/>
  </w:num>
  <w:num w:numId="14" w16cid:durableId="1254631468">
    <w:abstractNumId w:val="45"/>
  </w:num>
  <w:num w:numId="15" w16cid:durableId="1034890405">
    <w:abstractNumId w:val="9"/>
  </w:num>
  <w:num w:numId="16" w16cid:durableId="2113282641">
    <w:abstractNumId w:val="20"/>
  </w:num>
  <w:num w:numId="17" w16cid:durableId="916792011">
    <w:abstractNumId w:val="31"/>
  </w:num>
  <w:num w:numId="18" w16cid:durableId="1857110189">
    <w:abstractNumId w:val="42"/>
  </w:num>
  <w:num w:numId="19" w16cid:durableId="1624731550">
    <w:abstractNumId w:val="43"/>
  </w:num>
  <w:num w:numId="20" w16cid:durableId="2087192284">
    <w:abstractNumId w:val="35"/>
  </w:num>
  <w:num w:numId="21" w16cid:durableId="1911305368">
    <w:abstractNumId w:val="0"/>
  </w:num>
  <w:num w:numId="22" w16cid:durableId="1967613619">
    <w:abstractNumId w:val="41"/>
  </w:num>
  <w:num w:numId="23" w16cid:durableId="72437208">
    <w:abstractNumId w:val="52"/>
  </w:num>
  <w:num w:numId="24" w16cid:durableId="379787214">
    <w:abstractNumId w:val="21"/>
  </w:num>
  <w:num w:numId="25" w16cid:durableId="1857113061">
    <w:abstractNumId w:val="19"/>
  </w:num>
  <w:num w:numId="26" w16cid:durableId="895121781">
    <w:abstractNumId w:val="32"/>
  </w:num>
  <w:num w:numId="27" w16cid:durableId="896668763">
    <w:abstractNumId w:val="24"/>
  </w:num>
  <w:num w:numId="28" w16cid:durableId="2026399566">
    <w:abstractNumId w:val="4"/>
  </w:num>
  <w:num w:numId="29" w16cid:durableId="2011253888">
    <w:abstractNumId w:val="22"/>
  </w:num>
  <w:num w:numId="30" w16cid:durableId="1222518443">
    <w:abstractNumId w:val="57"/>
  </w:num>
  <w:num w:numId="31" w16cid:durableId="19861365">
    <w:abstractNumId w:val="34"/>
  </w:num>
  <w:num w:numId="32" w16cid:durableId="1769233656">
    <w:abstractNumId w:val="49"/>
  </w:num>
  <w:num w:numId="33" w16cid:durableId="2017883750">
    <w:abstractNumId w:val="17"/>
  </w:num>
  <w:num w:numId="34" w16cid:durableId="563181436">
    <w:abstractNumId w:val="48"/>
  </w:num>
  <w:num w:numId="35" w16cid:durableId="1141383304">
    <w:abstractNumId w:val="50"/>
  </w:num>
  <w:num w:numId="36" w16cid:durableId="886377278">
    <w:abstractNumId w:val="29"/>
  </w:num>
  <w:num w:numId="37" w16cid:durableId="131798396">
    <w:abstractNumId w:val="33"/>
  </w:num>
  <w:num w:numId="38" w16cid:durableId="944078513">
    <w:abstractNumId w:val="5"/>
  </w:num>
  <w:num w:numId="39" w16cid:durableId="161628120">
    <w:abstractNumId w:val="55"/>
  </w:num>
  <w:num w:numId="40" w16cid:durableId="1406798662">
    <w:abstractNumId w:val="2"/>
  </w:num>
  <w:num w:numId="41" w16cid:durableId="178010952">
    <w:abstractNumId w:val="6"/>
  </w:num>
  <w:num w:numId="42" w16cid:durableId="1497988709">
    <w:abstractNumId w:val="10"/>
  </w:num>
  <w:num w:numId="43" w16cid:durableId="468405670">
    <w:abstractNumId w:val="47"/>
  </w:num>
  <w:num w:numId="44" w16cid:durableId="1522626251">
    <w:abstractNumId w:val="38"/>
  </w:num>
  <w:num w:numId="45" w16cid:durableId="1748307953">
    <w:abstractNumId w:val="12"/>
  </w:num>
  <w:num w:numId="46" w16cid:durableId="518661046">
    <w:abstractNumId w:val="28"/>
  </w:num>
  <w:num w:numId="47" w16cid:durableId="228467055">
    <w:abstractNumId w:val="16"/>
  </w:num>
  <w:num w:numId="48" w16cid:durableId="476844789">
    <w:abstractNumId w:val="44"/>
  </w:num>
  <w:num w:numId="49" w16cid:durableId="360135812">
    <w:abstractNumId w:val="59"/>
  </w:num>
  <w:num w:numId="50" w16cid:durableId="1337415606">
    <w:abstractNumId w:val="54"/>
  </w:num>
  <w:num w:numId="51" w16cid:durableId="1426877470">
    <w:abstractNumId w:val="13"/>
  </w:num>
  <w:num w:numId="52" w16cid:durableId="1036084913">
    <w:abstractNumId w:val="58"/>
  </w:num>
  <w:num w:numId="53" w16cid:durableId="2026395880">
    <w:abstractNumId w:val="46"/>
  </w:num>
  <w:num w:numId="54" w16cid:durableId="1994528908">
    <w:abstractNumId w:val="30"/>
  </w:num>
  <w:num w:numId="55" w16cid:durableId="2084914778">
    <w:abstractNumId w:val="11"/>
  </w:num>
  <w:num w:numId="56" w16cid:durableId="1549995219">
    <w:abstractNumId w:val="7"/>
  </w:num>
  <w:num w:numId="57" w16cid:durableId="1434210177">
    <w:abstractNumId w:val="51"/>
  </w:num>
  <w:num w:numId="58" w16cid:durableId="1778866262">
    <w:abstractNumId w:val="56"/>
  </w:num>
  <w:num w:numId="59" w16cid:durableId="942881397">
    <w:abstractNumId w:val="27"/>
  </w:num>
  <w:num w:numId="60" w16cid:durableId="1734502185">
    <w:abstractNumId w:val="25"/>
  </w:num>
  <w:num w:numId="61" w16cid:durableId="1804695682">
    <w:abstractNumId w:val="3"/>
  </w:num>
  <w:num w:numId="62" w16cid:durableId="394203857">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D0"/>
    <w:rsid w:val="00000C48"/>
    <w:rsid w:val="0000486F"/>
    <w:rsid w:val="00007950"/>
    <w:rsid w:val="0001044E"/>
    <w:rsid w:val="0001260F"/>
    <w:rsid w:val="00013118"/>
    <w:rsid w:val="0003621B"/>
    <w:rsid w:val="000371CC"/>
    <w:rsid w:val="00040ECD"/>
    <w:rsid w:val="000422CB"/>
    <w:rsid w:val="000461D3"/>
    <w:rsid w:val="00047CDD"/>
    <w:rsid w:val="00047D7F"/>
    <w:rsid w:val="0005405B"/>
    <w:rsid w:val="00071428"/>
    <w:rsid w:val="00087DCF"/>
    <w:rsid w:val="00095EEF"/>
    <w:rsid w:val="0009645E"/>
    <w:rsid w:val="000A5B8A"/>
    <w:rsid w:val="000A6BEF"/>
    <w:rsid w:val="000B2A8D"/>
    <w:rsid w:val="000B38FD"/>
    <w:rsid w:val="000C0660"/>
    <w:rsid w:val="000C1185"/>
    <w:rsid w:val="000C50BD"/>
    <w:rsid w:val="000C6945"/>
    <w:rsid w:val="000C7C5A"/>
    <w:rsid w:val="000C7EE1"/>
    <w:rsid w:val="000D0897"/>
    <w:rsid w:val="000D2241"/>
    <w:rsid w:val="000D61F1"/>
    <w:rsid w:val="000D7D22"/>
    <w:rsid w:val="000E0542"/>
    <w:rsid w:val="000F6FCB"/>
    <w:rsid w:val="00104466"/>
    <w:rsid w:val="00112617"/>
    <w:rsid w:val="00117AFC"/>
    <w:rsid w:val="001200EB"/>
    <w:rsid w:val="00133B85"/>
    <w:rsid w:val="00136315"/>
    <w:rsid w:val="00136FA0"/>
    <w:rsid w:val="00140B05"/>
    <w:rsid w:val="001422E8"/>
    <w:rsid w:val="001500B7"/>
    <w:rsid w:val="001507A4"/>
    <w:rsid w:val="001771DF"/>
    <w:rsid w:val="00181474"/>
    <w:rsid w:val="00181E62"/>
    <w:rsid w:val="00187AE0"/>
    <w:rsid w:val="001901D8"/>
    <w:rsid w:val="0019159A"/>
    <w:rsid w:val="00195D54"/>
    <w:rsid w:val="001A11E6"/>
    <w:rsid w:val="001B335C"/>
    <w:rsid w:val="001C0965"/>
    <w:rsid w:val="001C170B"/>
    <w:rsid w:val="001C381C"/>
    <w:rsid w:val="001C3CA9"/>
    <w:rsid w:val="001C44F5"/>
    <w:rsid w:val="001D1AA8"/>
    <w:rsid w:val="001D2AB5"/>
    <w:rsid w:val="001E060C"/>
    <w:rsid w:val="001F1DBF"/>
    <w:rsid w:val="001F491A"/>
    <w:rsid w:val="002112FD"/>
    <w:rsid w:val="00213DB9"/>
    <w:rsid w:val="0021689E"/>
    <w:rsid w:val="0021698A"/>
    <w:rsid w:val="00234096"/>
    <w:rsid w:val="002468D5"/>
    <w:rsid w:val="00250224"/>
    <w:rsid w:val="002529BE"/>
    <w:rsid w:val="00253595"/>
    <w:rsid w:val="00260C4F"/>
    <w:rsid w:val="00261A3A"/>
    <w:rsid w:val="00264059"/>
    <w:rsid w:val="00264765"/>
    <w:rsid w:val="0026738B"/>
    <w:rsid w:val="0027136A"/>
    <w:rsid w:val="00276F60"/>
    <w:rsid w:val="00284C11"/>
    <w:rsid w:val="0028718F"/>
    <w:rsid w:val="0028785F"/>
    <w:rsid w:val="00295222"/>
    <w:rsid w:val="002A5BFD"/>
    <w:rsid w:val="002B211B"/>
    <w:rsid w:val="002B2C2F"/>
    <w:rsid w:val="002B3F2F"/>
    <w:rsid w:val="002C2049"/>
    <w:rsid w:val="002C2A8C"/>
    <w:rsid w:val="002C3C40"/>
    <w:rsid w:val="002C52EA"/>
    <w:rsid w:val="002C68A5"/>
    <w:rsid w:val="002D07F7"/>
    <w:rsid w:val="002D503C"/>
    <w:rsid w:val="002D6E54"/>
    <w:rsid w:val="002E6DD3"/>
    <w:rsid w:val="002E74EF"/>
    <w:rsid w:val="002F0A6F"/>
    <w:rsid w:val="002F1D4C"/>
    <w:rsid w:val="002F46CB"/>
    <w:rsid w:val="00306D10"/>
    <w:rsid w:val="0031039E"/>
    <w:rsid w:val="003324A0"/>
    <w:rsid w:val="00334376"/>
    <w:rsid w:val="00334C4A"/>
    <w:rsid w:val="003438B7"/>
    <w:rsid w:val="00352321"/>
    <w:rsid w:val="00354FE7"/>
    <w:rsid w:val="0036195F"/>
    <w:rsid w:val="00374B2E"/>
    <w:rsid w:val="003907DC"/>
    <w:rsid w:val="00394C0A"/>
    <w:rsid w:val="003A17AE"/>
    <w:rsid w:val="003B55DA"/>
    <w:rsid w:val="003B59DF"/>
    <w:rsid w:val="003C162E"/>
    <w:rsid w:val="003D0618"/>
    <w:rsid w:val="003D1E74"/>
    <w:rsid w:val="003D2806"/>
    <w:rsid w:val="003D2BC2"/>
    <w:rsid w:val="003D5910"/>
    <w:rsid w:val="003E16C1"/>
    <w:rsid w:val="003E1C94"/>
    <w:rsid w:val="003E3951"/>
    <w:rsid w:val="003F0316"/>
    <w:rsid w:val="003F3F19"/>
    <w:rsid w:val="0040545A"/>
    <w:rsid w:val="00412A28"/>
    <w:rsid w:val="0041305D"/>
    <w:rsid w:val="00413B91"/>
    <w:rsid w:val="00417F61"/>
    <w:rsid w:val="0042281F"/>
    <w:rsid w:val="00435A67"/>
    <w:rsid w:val="00443EA7"/>
    <w:rsid w:val="004500F8"/>
    <w:rsid w:val="004544A5"/>
    <w:rsid w:val="00456928"/>
    <w:rsid w:val="00464C1E"/>
    <w:rsid w:val="00465332"/>
    <w:rsid w:val="00467F93"/>
    <w:rsid w:val="00471327"/>
    <w:rsid w:val="00471500"/>
    <w:rsid w:val="00475A5D"/>
    <w:rsid w:val="004800EC"/>
    <w:rsid w:val="004911E2"/>
    <w:rsid w:val="00492B9B"/>
    <w:rsid w:val="00495165"/>
    <w:rsid w:val="004A0CBB"/>
    <w:rsid w:val="004B26D0"/>
    <w:rsid w:val="004B520B"/>
    <w:rsid w:val="004C1146"/>
    <w:rsid w:val="004C44F7"/>
    <w:rsid w:val="004D273A"/>
    <w:rsid w:val="004E5EE4"/>
    <w:rsid w:val="004F15AA"/>
    <w:rsid w:val="004F1F0B"/>
    <w:rsid w:val="005204C6"/>
    <w:rsid w:val="00524B28"/>
    <w:rsid w:val="005269D1"/>
    <w:rsid w:val="00530680"/>
    <w:rsid w:val="00541C28"/>
    <w:rsid w:val="00550001"/>
    <w:rsid w:val="0055555D"/>
    <w:rsid w:val="005565B0"/>
    <w:rsid w:val="00557DBA"/>
    <w:rsid w:val="005641D4"/>
    <w:rsid w:val="00565234"/>
    <w:rsid w:val="005745BD"/>
    <w:rsid w:val="00585750"/>
    <w:rsid w:val="005B09C2"/>
    <w:rsid w:val="005B12D5"/>
    <w:rsid w:val="005C56A1"/>
    <w:rsid w:val="005D0F60"/>
    <w:rsid w:val="005D602D"/>
    <w:rsid w:val="005E2D0B"/>
    <w:rsid w:val="005E6A76"/>
    <w:rsid w:val="005E75BB"/>
    <w:rsid w:val="005F3B9C"/>
    <w:rsid w:val="005F50E3"/>
    <w:rsid w:val="006001D9"/>
    <w:rsid w:val="00601538"/>
    <w:rsid w:val="00604CF1"/>
    <w:rsid w:val="006071E6"/>
    <w:rsid w:val="006108B4"/>
    <w:rsid w:val="00612EF9"/>
    <w:rsid w:val="006262B6"/>
    <w:rsid w:val="00627328"/>
    <w:rsid w:val="00632F5B"/>
    <w:rsid w:val="006404D3"/>
    <w:rsid w:val="00646095"/>
    <w:rsid w:val="00650810"/>
    <w:rsid w:val="00654183"/>
    <w:rsid w:val="00656552"/>
    <w:rsid w:val="0066046F"/>
    <w:rsid w:val="00672977"/>
    <w:rsid w:val="00673BD5"/>
    <w:rsid w:val="00677359"/>
    <w:rsid w:val="006814AB"/>
    <w:rsid w:val="0068348C"/>
    <w:rsid w:val="00691F17"/>
    <w:rsid w:val="006A4D53"/>
    <w:rsid w:val="006A602A"/>
    <w:rsid w:val="006C0756"/>
    <w:rsid w:val="006E070E"/>
    <w:rsid w:val="006E2D51"/>
    <w:rsid w:val="006E5BC9"/>
    <w:rsid w:val="006F3AEA"/>
    <w:rsid w:val="006F3DBB"/>
    <w:rsid w:val="0070409B"/>
    <w:rsid w:val="0070520C"/>
    <w:rsid w:val="00705781"/>
    <w:rsid w:val="00712FDD"/>
    <w:rsid w:val="00713370"/>
    <w:rsid w:val="00725B93"/>
    <w:rsid w:val="007263C5"/>
    <w:rsid w:val="00746938"/>
    <w:rsid w:val="00750447"/>
    <w:rsid w:val="007540A7"/>
    <w:rsid w:val="00762913"/>
    <w:rsid w:val="00772F89"/>
    <w:rsid w:val="00776E83"/>
    <w:rsid w:val="00784E61"/>
    <w:rsid w:val="007867B8"/>
    <w:rsid w:val="00797761"/>
    <w:rsid w:val="007A0905"/>
    <w:rsid w:val="007A3776"/>
    <w:rsid w:val="007A5F95"/>
    <w:rsid w:val="007B3D26"/>
    <w:rsid w:val="007B46A5"/>
    <w:rsid w:val="007C59DA"/>
    <w:rsid w:val="007D7DAA"/>
    <w:rsid w:val="007E030E"/>
    <w:rsid w:val="007E06D0"/>
    <w:rsid w:val="007E4D9F"/>
    <w:rsid w:val="007E6D85"/>
    <w:rsid w:val="007E6F88"/>
    <w:rsid w:val="007E79A9"/>
    <w:rsid w:val="007F0528"/>
    <w:rsid w:val="007F35DB"/>
    <w:rsid w:val="007F549E"/>
    <w:rsid w:val="00804A50"/>
    <w:rsid w:val="0080628B"/>
    <w:rsid w:val="00822EF3"/>
    <w:rsid w:val="00826E48"/>
    <w:rsid w:val="00830DBD"/>
    <w:rsid w:val="00833AC3"/>
    <w:rsid w:val="008343A3"/>
    <w:rsid w:val="0083467A"/>
    <w:rsid w:val="00841946"/>
    <w:rsid w:val="00845822"/>
    <w:rsid w:val="00850F7E"/>
    <w:rsid w:val="0085340E"/>
    <w:rsid w:val="008537BA"/>
    <w:rsid w:val="00855BEC"/>
    <w:rsid w:val="00860440"/>
    <w:rsid w:val="00870733"/>
    <w:rsid w:val="00872E82"/>
    <w:rsid w:val="0087464D"/>
    <w:rsid w:val="00881ECE"/>
    <w:rsid w:val="008837A3"/>
    <w:rsid w:val="008931FF"/>
    <w:rsid w:val="008A197C"/>
    <w:rsid w:val="008A1F09"/>
    <w:rsid w:val="008B379E"/>
    <w:rsid w:val="008B37E9"/>
    <w:rsid w:val="008B3E0A"/>
    <w:rsid w:val="008B4A17"/>
    <w:rsid w:val="008B5AEC"/>
    <w:rsid w:val="008C6BF6"/>
    <w:rsid w:val="008D5E6B"/>
    <w:rsid w:val="008D7AA2"/>
    <w:rsid w:val="008E01B0"/>
    <w:rsid w:val="008E064F"/>
    <w:rsid w:val="008E0702"/>
    <w:rsid w:val="008E0FC6"/>
    <w:rsid w:val="008E2EF8"/>
    <w:rsid w:val="008F2A40"/>
    <w:rsid w:val="008F5C85"/>
    <w:rsid w:val="008F6FEB"/>
    <w:rsid w:val="009004E4"/>
    <w:rsid w:val="0090431A"/>
    <w:rsid w:val="00907884"/>
    <w:rsid w:val="00911D57"/>
    <w:rsid w:val="00912277"/>
    <w:rsid w:val="0091643D"/>
    <w:rsid w:val="009231EB"/>
    <w:rsid w:val="0092693F"/>
    <w:rsid w:val="00936DF1"/>
    <w:rsid w:val="009439A7"/>
    <w:rsid w:val="00944C54"/>
    <w:rsid w:val="009459D2"/>
    <w:rsid w:val="00946511"/>
    <w:rsid w:val="00951458"/>
    <w:rsid w:val="009573C4"/>
    <w:rsid w:val="00961E7E"/>
    <w:rsid w:val="0096374E"/>
    <w:rsid w:val="009737D0"/>
    <w:rsid w:val="00984D1B"/>
    <w:rsid w:val="009B2662"/>
    <w:rsid w:val="009B5EF8"/>
    <w:rsid w:val="009B6206"/>
    <w:rsid w:val="009B6480"/>
    <w:rsid w:val="009C2018"/>
    <w:rsid w:val="009C68B9"/>
    <w:rsid w:val="009C71D8"/>
    <w:rsid w:val="009D3979"/>
    <w:rsid w:val="009E05EE"/>
    <w:rsid w:val="009E5B2C"/>
    <w:rsid w:val="009F14C2"/>
    <w:rsid w:val="009F2036"/>
    <w:rsid w:val="009F21BB"/>
    <w:rsid w:val="009F224F"/>
    <w:rsid w:val="00A003A5"/>
    <w:rsid w:val="00A20A45"/>
    <w:rsid w:val="00A276A4"/>
    <w:rsid w:val="00A2783C"/>
    <w:rsid w:val="00A41EE3"/>
    <w:rsid w:val="00A448D0"/>
    <w:rsid w:val="00A55072"/>
    <w:rsid w:val="00A6644B"/>
    <w:rsid w:val="00A72E95"/>
    <w:rsid w:val="00A746F6"/>
    <w:rsid w:val="00A76465"/>
    <w:rsid w:val="00A76DCF"/>
    <w:rsid w:val="00A83E65"/>
    <w:rsid w:val="00A84B8D"/>
    <w:rsid w:val="00A84EE5"/>
    <w:rsid w:val="00A9597F"/>
    <w:rsid w:val="00A96741"/>
    <w:rsid w:val="00A978C7"/>
    <w:rsid w:val="00AA0BA3"/>
    <w:rsid w:val="00AB07E0"/>
    <w:rsid w:val="00AB0CAF"/>
    <w:rsid w:val="00AD447A"/>
    <w:rsid w:val="00AE1C34"/>
    <w:rsid w:val="00AE780E"/>
    <w:rsid w:val="00AF1EB3"/>
    <w:rsid w:val="00B00873"/>
    <w:rsid w:val="00B05C76"/>
    <w:rsid w:val="00B132D5"/>
    <w:rsid w:val="00B214D1"/>
    <w:rsid w:val="00B23CE8"/>
    <w:rsid w:val="00B27400"/>
    <w:rsid w:val="00B27E21"/>
    <w:rsid w:val="00B30D59"/>
    <w:rsid w:val="00B311E0"/>
    <w:rsid w:val="00B31C19"/>
    <w:rsid w:val="00B35833"/>
    <w:rsid w:val="00B37A87"/>
    <w:rsid w:val="00B4536B"/>
    <w:rsid w:val="00B46377"/>
    <w:rsid w:val="00B567D8"/>
    <w:rsid w:val="00B60C7D"/>
    <w:rsid w:val="00B64478"/>
    <w:rsid w:val="00B65E60"/>
    <w:rsid w:val="00B66B7A"/>
    <w:rsid w:val="00B66CEC"/>
    <w:rsid w:val="00B71416"/>
    <w:rsid w:val="00B80FDD"/>
    <w:rsid w:val="00B86AE2"/>
    <w:rsid w:val="00B91040"/>
    <w:rsid w:val="00B953FB"/>
    <w:rsid w:val="00BA19E4"/>
    <w:rsid w:val="00BA22E0"/>
    <w:rsid w:val="00BA39AD"/>
    <w:rsid w:val="00BB2558"/>
    <w:rsid w:val="00BB7484"/>
    <w:rsid w:val="00BC1028"/>
    <w:rsid w:val="00BC1A23"/>
    <w:rsid w:val="00BC46B7"/>
    <w:rsid w:val="00BD0CBD"/>
    <w:rsid w:val="00BD2549"/>
    <w:rsid w:val="00BE51B0"/>
    <w:rsid w:val="00BF0BE3"/>
    <w:rsid w:val="00BF25E7"/>
    <w:rsid w:val="00BF4024"/>
    <w:rsid w:val="00BF4E68"/>
    <w:rsid w:val="00BF68CC"/>
    <w:rsid w:val="00BF7428"/>
    <w:rsid w:val="00C018A0"/>
    <w:rsid w:val="00C01D07"/>
    <w:rsid w:val="00C02705"/>
    <w:rsid w:val="00C174D2"/>
    <w:rsid w:val="00C21E79"/>
    <w:rsid w:val="00C23BBC"/>
    <w:rsid w:val="00C32DEF"/>
    <w:rsid w:val="00C42292"/>
    <w:rsid w:val="00C45A67"/>
    <w:rsid w:val="00C533A5"/>
    <w:rsid w:val="00C55364"/>
    <w:rsid w:val="00C575F5"/>
    <w:rsid w:val="00C641EB"/>
    <w:rsid w:val="00C65DDF"/>
    <w:rsid w:val="00C7637C"/>
    <w:rsid w:val="00C77221"/>
    <w:rsid w:val="00C80892"/>
    <w:rsid w:val="00C83847"/>
    <w:rsid w:val="00C86CE3"/>
    <w:rsid w:val="00C96C63"/>
    <w:rsid w:val="00C97B09"/>
    <w:rsid w:val="00CA5C94"/>
    <w:rsid w:val="00CB55C0"/>
    <w:rsid w:val="00CB5BEF"/>
    <w:rsid w:val="00CD1236"/>
    <w:rsid w:val="00CE2A4C"/>
    <w:rsid w:val="00CE5AC5"/>
    <w:rsid w:val="00CE7B96"/>
    <w:rsid w:val="00CF2DCA"/>
    <w:rsid w:val="00CF6389"/>
    <w:rsid w:val="00D00452"/>
    <w:rsid w:val="00D0374B"/>
    <w:rsid w:val="00D069DC"/>
    <w:rsid w:val="00D10D7C"/>
    <w:rsid w:val="00D131A7"/>
    <w:rsid w:val="00D16A20"/>
    <w:rsid w:val="00D16EB4"/>
    <w:rsid w:val="00D20AD1"/>
    <w:rsid w:val="00D2182A"/>
    <w:rsid w:val="00D265B9"/>
    <w:rsid w:val="00D3018B"/>
    <w:rsid w:val="00D31FBC"/>
    <w:rsid w:val="00D53298"/>
    <w:rsid w:val="00D54515"/>
    <w:rsid w:val="00D54706"/>
    <w:rsid w:val="00D54C04"/>
    <w:rsid w:val="00D62193"/>
    <w:rsid w:val="00D64551"/>
    <w:rsid w:val="00D66093"/>
    <w:rsid w:val="00D66711"/>
    <w:rsid w:val="00D67735"/>
    <w:rsid w:val="00D738CA"/>
    <w:rsid w:val="00D73A61"/>
    <w:rsid w:val="00D75969"/>
    <w:rsid w:val="00D773B4"/>
    <w:rsid w:val="00D81D8C"/>
    <w:rsid w:val="00D86DC6"/>
    <w:rsid w:val="00D8700F"/>
    <w:rsid w:val="00D90935"/>
    <w:rsid w:val="00D94A68"/>
    <w:rsid w:val="00D974DD"/>
    <w:rsid w:val="00DA33BF"/>
    <w:rsid w:val="00DA37C3"/>
    <w:rsid w:val="00DA4902"/>
    <w:rsid w:val="00DB7B65"/>
    <w:rsid w:val="00DD3600"/>
    <w:rsid w:val="00DD5286"/>
    <w:rsid w:val="00DD7E67"/>
    <w:rsid w:val="00DE7AD2"/>
    <w:rsid w:val="00E17B63"/>
    <w:rsid w:val="00E21964"/>
    <w:rsid w:val="00E304C5"/>
    <w:rsid w:val="00E31F3F"/>
    <w:rsid w:val="00E3460A"/>
    <w:rsid w:val="00E43732"/>
    <w:rsid w:val="00E442E6"/>
    <w:rsid w:val="00E44785"/>
    <w:rsid w:val="00E47727"/>
    <w:rsid w:val="00E477B5"/>
    <w:rsid w:val="00E55408"/>
    <w:rsid w:val="00E56E05"/>
    <w:rsid w:val="00E66203"/>
    <w:rsid w:val="00E8161F"/>
    <w:rsid w:val="00E820FF"/>
    <w:rsid w:val="00E84342"/>
    <w:rsid w:val="00E91322"/>
    <w:rsid w:val="00E969FC"/>
    <w:rsid w:val="00EA5185"/>
    <w:rsid w:val="00EC1113"/>
    <w:rsid w:val="00EC1AA5"/>
    <w:rsid w:val="00EC3F41"/>
    <w:rsid w:val="00EC4871"/>
    <w:rsid w:val="00EC66D8"/>
    <w:rsid w:val="00EC78A5"/>
    <w:rsid w:val="00ED2CC5"/>
    <w:rsid w:val="00ED6008"/>
    <w:rsid w:val="00EE615D"/>
    <w:rsid w:val="00EF5AFD"/>
    <w:rsid w:val="00EF73FE"/>
    <w:rsid w:val="00F05056"/>
    <w:rsid w:val="00F074AF"/>
    <w:rsid w:val="00F11BFB"/>
    <w:rsid w:val="00F11EAB"/>
    <w:rsid w:val="00F15049"/>
    <w:rsid w:val="00F16053"/>
    <w:rsid w:val="00F21184"/>
    <w:rsid w:val="00F25565"/>
    <w:rsid w:val="00F316E6"/>
    <w:rsid w:val="00F33614"/>
    <w:rsid w:val="00F47B9C"/>
    <w:rsid w:val="00F525EE"/>
    <w:rsid w:val="00F56F05"/>
    <w:rsid w:val="00F73170"/>
    <w:rsid w:val="00F81587"/>
    <w:rsid w:val="00F85DE9"/>
    <w:rsid w:val="00F916EE"/>
    <w:rsid w:val="00FA0363"/>
    <w:rsid w:val="00FA5B62"/>
    <w:rsid w:val="00FA7E4E"/>
    <w:rsid w:val="00FB2840"/>
    <w:rsid w:val="00FB3BC8"/>
    <w:rsid w:val="00FC03E8"/>
    <w:rsid w:val="00FC21DE"/>
    <w:rsid w:val="00FE0AE8"/>
    <w:rsid w:val="00FE5DE7"/>
    <w:rsid w:val="00FF5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04F13"/>
  <w15:docId w15:val="{B3D0AE47-F983-4F50-ACD2-FE49E790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735"/>
    <w:rPr>
      <w:sz w:val="24"/>
      <w:szCs w:val="24"/>
    </w:rPr>
  </w:style>
  <w:style w:type="paragraph" w:styleId="Nagwek1">
    <w:name w:val="heading 1"/>
    <w:basedOn w:val="Normalny"/>
    <w:next w:val="Normalny"/>
    <w:link w:val="Nagwek1Znak"/>
    <w:uiPriority w:val="9"/>
    <w:qFormat/>
    <w:rsid w:val="007A5F95"/>
    <w:pPr>
      <w:keepNext/>
      <w:keepLines/>
      <w:numPr>
        <w:numId w:val="1"/>
      </w:numPr>
      <w:spacing w:before="240" w:after="240" w:line="259" w:lineRule="auto"/>
      <w:outlineLvl w:val="0"/>
    </w:pPr>
    <w:rPr>
      <w:rFonts w:asciiTheme="minorHAnsi" w:hAnsiTheme="minorHAnsi" w:cstheme="minorHAnsi"/>
      <w:b/>
      <w:bCs/>
      <w:color w:val="2F5496"/>
      <w:sz w:val="28"/>
      <w:szCs w:val="40"/>
      <w:lang w:eastAsia="en-US"/>
    </w:rPr>
  </w:style>
  <w:style w:type="paragraph" w:styleId="Nagwek2">
    <w:name w:val="heading 2"/>
    <w:basedOn w:val="Normalny"/>
    <w:next w:val="Normalny"/>
    <w:link w:val="Nagwek2Znak"/>
    <w:uiPriority w:val="9"/>
    <w:unhideWhenUsed/>
    <w:qFormat/>
    <w:rsid w:val="00FF59BB"/>
    <w:pPr>
      <w:keepNext/>
      <w:keepLines/>
      <w:numPr>
        <w:ilvl w:val="1"/>
        <w:numId w:val="1"/>
      </w:numPr>
      <w:spacing w:before="360" w:after="240" w:line="276" w:lineRule="auto"/>
      <w:outlineLvl w:val="1"/>
    </w:pPr>
    <w:rPr>
      <w:color w:val="2F5496"/>
      <w:lang w:eastAsia="en-US"/>
    </w:rPr>
  </w:style>
  <w:style w:type="paragraph" w:styleId="Nagwek3">
    <w:name w:val="heading 3"/>
    <w:basedOn w:val="Normalny"/>
    <w:next w:val="Normalny"/>
    <w:link w:val="Nagwek3Znak"/>
    <w:uiPriority w:val="9"/>
    <w:unhideWhenUsed/>
    <w:qFormat/>
    <w:rsid w:val="00A72E95"/>
    <w:pPr>
      <w:keepNext/>
      <w:keepLines/>
      <w:numPr>
        <w:ilvl w:val="2"/>
        <w:numId w:val="1"/>
      </w:numPr>
      <w:spacing w:before="360" w:after="120" w:line="276" w:lineRule="auto"/>
      <w:outlineLvl w:val="2"/>
    </w:pPr>
    <w:rPr>
      <w:rFonts w:ascii="Calibri Light" w:hAnsi="Calibri Light"/>
      <w:b/>
      <w:bCs/>
      <w:color w:val="1F3763"/>
      <w:lang w:eastAsia="en-US"/>
    </w:rPr>
  </w:style>
  <w:style w:type="paragraph" w:styleId="Nagwek4">
    <w:name w:val="heading 4"/>
    <w:basedOn w:val="Normalny"/>
    <w:next w:val="Normalny"/>
    <w:link w:val="Nagwek4Znak"/>
    <w:uiPriority w:val="9"/>
    <w:semiHidden/>
    <w:unhideWhenUsed/>
    <w:qFormat/>
    <w:rsid w:val="00A72E95"/>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A72E95"/>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A72E95"/>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A72E95"/>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A72E95"/>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A72E95"/>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qFormat/>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7A5F95"/>
    <w:rPr>
      <w:rFonts w:asciiTheme="minorHAnsi" w:hAnsiTheme="minorHAnsi" w:cstheme="minorHAnsi"/>
      <w:b/>
      <w:bCs/>
      <w:color w:val="2F5496"/>
      <w:sz w:val="28"/>
      <w:szCs w:val="40"/>
      <w:lang w:eastAsia="en-US"/>
    </w:rPr>
  </w:style>
  <w:style w:type="character" w:customStyle="1" w:styleId="Nagwek2Znak">
    <w:name w:val="Nagłówek 2 Znak"/>
    <w:basedOn w:val="Domylnaczcionkaakapitu"/>
    <w:link w:val="Nagwek2"/>
    <w:uiPriority w:val="9"/>
    <w:rsid w:val="00FF59BB"/>
    <w:rPr>
      <w:color w:val="2F5496"/>
      <w:sz w:val="24"/>
      <w:szCs w:val="24"/>
      <w:lang w:eastAsia="en-US"/>
    </w:rPr>
  </w:style>
  <w:style w:type="character" w:customStyle="1" w:styleId="Nagwek3Znak">
    <w:name w:val="Nagłówek 3 Znak"/>
    <w:basedOn w:val="Domylnaczcionkaakapitu"/>
    <w:link w:val="Nagwek3"/>
    <w:uiPriority w:val="9"/>
    <w:rsid w:val="00A72E95"/>
    <w:rPr>
      <w:rFonts w:ascii="Calibri Light" w:hAnsi="Calibri Light"/>
      <w:b/>
      <w:bCs/>
      <w:color w:val="1F3763"/>
      <w:sz w:val="24"/>
      <w:szCs w:val="24"/>
      <w:lang w:eastAsia="en-US"/>
    </w:rPr>
  </w:style>
  <w:style w:type="character" w:customStyle="1" w:styleId="Nagwek4Znak">
    <w:name w:val="Nagłówek 4 Znak"/>
    <w:basedOn w:val="Domylnaczcionkaakapitu"/>
    <w:link w:val="Nagwek4"/>
    <w:uiPriority w:val="9"/>
    <w:semiHidden/>
    <w:rsid w:val="00A72E95"/>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A72E95"/>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A72E95"/>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A72E95"/>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A72E95"/>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A72E95"/>
    <w:rPr>
      <w:rFonts w:ascii="Calibri Light" w:hAnsi="Calibri Light"/>
      <w:i/>
      <w:iCs/>
      <w:color w:val="272727"/>
      <w:sz w:val="21"/>
      <w:szCs w:val="21"/>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qFormat/>
    <w:rsid w:val="00A72E95"/>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unhideWhenUsed/>
    <w:rsid w:val="00A72E95"/>
    <w:rPr>
      <w:sz w:val="16"/>
      <w:szCs w:val="16"/>
    </w:rPr>
  </w:style>
  <w:style w:type="paragraph" w:styleId="Tekstkomentarza">
    <w:name w:val="annotation text"/>
    <w:basedOn w:val="Normalny"/>
    <w:link w:val="TekstkomentarzaZnak"/>
    <w:uiPriority w:val="99"/>
    <w:unhideWhenUsed/>
    <w:rsid w:val="00A72E95"/>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A72E95"/>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72E95"/>
    <w:rPr>
      <w:b/>
      <w:bCs/>
    </w:rPr>
  </w:style>
  <w:style w:type="character" w:customStyle="1" w:styleId="TematkomentarzaZnak">
    <w:name w:val="Temat komentarza Znak"/>
    <w:basedOn w:val="TekstkomentarzaZnak"/>
    <w:link w:val="Tematkomentarza"/>
    <w:uiPriority w:val="99"/>
    <w:rsid w:val="00A72E95"/>
    <w:rPr>
      <w:rFonts w:ascii="Calibri" w:eastAsia="Calibri" w:hAnsi="Calibri"/>
      <w:b/>
      <w:bCs/>
      <w:lang w:eastAsia="en-US"/>
    </w:rPr>
  </w:style>
  <w:style w:type="table" w:styleId="Tabela-Siatka">
    <w:name w:val="Table Grid"/>
    <w:basedOn w:val="Standardowy"/>
    <w:uiPriority w:val="5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A72E9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A72E95"/>
    <w:pPr>
      <w:tabs>
        <w:tab w:val="left" w:pos="440"/>
        <w:tab w:val="right" w:leader="dot" w:pos="9062"/>
      </w:tabs>
      <w:spacing w:after="100" w:line="259" w:lineRule="auto"/>
    </w:pPr>
    <w:rPr>
      <w:rFonts w:ascii="Calibri" w:eastAsia="Calibri" w:hAnsi="Calibri"/>
      <w:sz w:val="20"/>
      <w:szCs w:val="22"/>
      <w:lang w:eastAsia="en-US"/>
    </w:rPr>
  </w:style>
  <w:style w:type="paragraph" w:styleId="Spistreci2">
    <w:name w:val="toc 2"/>
    <w:basedOn w:val="Normalny"/>
    <w:next w:val="Normalny"/>
    <w:autoRedefine/>
    <w:uiPriority w:val="39"/>
    <w:unhideWhenUsed/>
    <w:rsid w:val="00A72E95"/>
    <w:pPr>
      <w:spacing w:after="100" w:line="259" w:lineRule="auto"/>
      <w:ind w:left="220"/>
    </w:pPr>
    <w:rPr>
      <w:rFonts w:ascii="Calibri" w:eastAsia="Calibri" w:hAnsi="Calibri"/>
      <w:sz w:val="20"/>
      <w:szCs w:val="22"/>
      <w:lang w:eastAsia="en-US"/>
    </w:rPr>
  </w:style>
  <w:style w:type="paragraph" w:styleId="Bezodstpw">
    <w:name w:val="No Spacing"/>
    <w:link w:val="BezodstpwZnak"/>
    <w:uiPriority w:val="1"/>
    <w:qFormat/>
    <w:rsid w:val="00A72E95"/>
    <w:rPr>
      <w:rFonts w:ascii="Calibri" w:hAnsi="Calibri"/>
      <w:sz w:val="22"/>
      <w:szCs w:val="22"/>
    </w:rPr>
  </w:style>
  <w:style w:type="character" w:customStyle="1" w:styleId="BezodstpwZnak">
    <w:name w:val="Bez odstępów Znak"/>
    <w:link w:val="Bezodstpw"/>
    <w:uiPriority w:val="1"/>
    <w:rsid w:val="00A72E95"/>
    <w:rPr>
      <w:rFonts w:ascii="Calibri" w:hAnsi="Calibri"/>
      <w:sz w:val="22"/>
      <w:szCs w:val="22"/>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A72E95"/>
    <w:rPr>
      <w:rFonts w:ascii="Calibri" w:eastAsia="Calibri" w:hAnsi="Calibri"/>
      <w:sz w:val="22"/>
      <w:szCs w:val="22"/>
      <w:lang w:eastAsia="en-US"/>
    </w:rPr>
  </w:style>
  <w:style w:type="character" w:customStyle="1" w:styleId="alt-edited">
    <w:name w:val="alt-edited"/>
    <w:rsid w:val="00A72E9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A72E95"/>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A72E95"/>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A72E95"/>
  </w:style>
  <w:style w:type="paragraph" w:customStyle="1" w:styleId="Wytyczne">
    <w:name w:val="Wytyczne"/>
    <w:basedOn w:val="Normalny"/>
    <w:uiPriority w:val="99"/>
    <w:qFormat/>
    <w:rsid w:val="00A72E95"/>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A72E95"/>
    <w:pPr>
      <w:numPr>
        <w:ilvl w:val="1"/>
      </w:numPr>
      <w:tabs>
        <w:tab w:val="num" w:pos="360"/>
      </w:tabs>
      <w:ind w:left="1134" w:firstLine="0"/>
    </w:pPr>
  </w:style>
  <w:style w:type="paragraph" w:customStyle="1" w:styleId="Podpunkt1">
    <w:name w:val="Podpunkt 1"/>
    <w:basedOn w:val="Podwytyczne"/>
    <w:uiPriority w:val="99"/>
    <w:qFormat/>
    <w:rsid w:val="00A72E95"/>
    <w:pPr>
      <w:numPr>
        <w:ilvl w:val="2"/>
      </w:numPr>
      <w:tabs>
        <w:tab w:val="num" w:pos="360"/>
        <w:tab w:val="num" w:pos="21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A72E95"/>
    <w:rPr>
      <w:rFonts w:ascii="Times New Roman" w:hAnsi="Times New Roman" w:cs="Times New Roman" w:hint="default"/>
      <w:vertAlign w:val="superscript"/>
    </w:rPr>
  </w:style>
  <w:style w:type="character" w:customStyle="1" w:styleId="Zakotwiczenieprzypisudolnego">
    <w:name w:val="Zakotwiczenie przypisu dolnego"/>
    <w:rsid w:val="00A72E95"/>
    <w:rPr>
      <w:vertAlign w:val="superscript"/>
    </w:rPr>
  </w:style>
  <w:style w:type="table" w:customStyle="1" w:styleId="Tabela-Siatka1">
    <w:name w:val="Tabela - Siatka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72E95"/>
    <w:rPr>
      <w:color w:val="605E5C"/>
      <w:shd w:val="clear" w:color="auto" w:fill="E1DFDD"/>
    </w:rPr>
  </w:style>
  <w:style w:type="paragraph" w:styleId="Poprawka">
    <w:name w:val="Revision"/>
    <w:hidden/>
    <w:uiPriority w:val="99"/>
    <w:semiHidden/>
    <w:rsid w:val="00A72E95"/>
    <w:rPr>
      <w:rFonts w:ascii="Calibri" w:eastAsia="Calibri" w:hAnsi="Calibri"/>
      <w:szCs w:val="22"/>
      <w:lang w:eastAsia="en-US"/>
    </w:rPr>
  </w:style>
  <w:style w:type="paragraph" w:styleId="Tekstprzypisukocowego">
    <w:name w:val="endnote text"/>
    <w:basedOn w:val="Normalny"/>
    <w:link w:val="TekstprzypisukocowegoZnak"/>
    <w:uiPriority w:val="99"/>
    <w:unhideWhenUsed/>
    <w:rsid w:val="00A72E95"/>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A72E95"/>
    <w:rPr>
      <w:rFonts w:ascii="Calibri" w:eastAsia="Calibri" w:hAnsi="Calibri"/>
      <w:lang w:eastAsia="en-US"/>
    </w:rPr>
  </w:style>
  <w:style w:type="character" w:styleId="Odwoanieprzypisukocowego">
    <w:name w:val="endnote reference"/>
    <w:uiPriority w:val="99"/>
    <w:unhideWhenUsed/>
    <w:rsid w:val="00A72E95"/>
    <w:rPr>
      <w:vertAlign w:val="superscript"/>
    </w:rPr>
  </w:style>
  <w:style w:type="paragraph" w:customStyle="1" w:styleId="gwp0393c60dmsonormal">
    <w:name w:val="gwp0393c60d_msonormal"/>
    <w:basedOn w:val="Normalny"/>
    <w:rsid w:val="00A72E95"/>
    <w:pPr>
      <w:spacing w:before="100" w:beforeAutospacing="1" w:after="100" w:afterAutospacing="1"/>
    </w:pPr>
  </w:style>
  <w:style w:type="paragraph" w:customStyle="1" w:styleId="Tretekstu">
    <w:name w:val="Treść tekstu"/>
    <w:basedOn w:val="Normalny"/>
    <w:unhideWhenUsed/>
    <w:rsid w:val="00A72E95"/>
    <w:rPr>
      <w:rFonts w:ascii="Tahoma" w:hAnsi="Tahoma" w:cs="Tahoma"/>
      <w:b/>
      <w:bCs/>
      <w:szCs w:val="20"/>
    </w:rPr>
  </w:style>
  <w:style w:type="character" w:customStyle="1" w:styleId="TekstpodstawowyZnak1">
    <w:name w:val="Tekst podstawowy Znak1"/>
    <w:rsid w:val="00A72E95"/>
    <w:rPr>
      <w:rFonts w:ascii="Tahoma" w:eastAsia="Times New Roman" w:hAnsi="Tahoma" w:cs="Tahoma"/>
      <w:b/>
      <w:bCs/>
      <w:sz w:val="24"/>
      <w:szCs w:val="20"/>
      <w:lang w:eastAsia="pl-PL"/>
    </w:rPr>
  </w:style>
  <w:style w:type="character" w:styleId="UyteHipercze">
    <w:name w:val="FollowedHyperlink"/>
    <w:uiPriority w:val="99"/>
    <w:unhideWhenUsed/>
    <w:rsid w:val="00A72E95"/>
    <w:rPr>
      <w:color w:val="954F72"/>
      <w:u w:val="single"/>
    </w:rPr>
  </w:style>
  <w:style w:type="paragraph" w:styleId="Spistreci3">
    <w:name w:val="toc 3"/>
    <w:basedOn w:val="Normalny"/>
    <w:next w:val="Normalny"/>
    <w:autoRedefine/>
    <w:unhideWhenUsed/>
    <w:rsid w:val="00A72E95"/>
    <w:pPr>
      <w:spacing w:after="100" w:line="259" w:lineRule="auto"/>
      <w:ind w:left="400"/>
    </w:pPr>
    <w:rPr>
      <w:rFonts w:ascii="Calibri" w:eastAsia="Calibri" w:hAnsi="Calibri"/>
      <w:sz w:val="20"/>
      <w:szCs w:val="22"/>
      <w:lang w:eastAsia="en-US"/>
    </w:rPr>
  </w:style>
  <w:style w:type="character" w:customStyle="1" w:styleId="fontstyle01">
    <w:name w:val="fontstyle01"/>
    <w:rsid w:val="00A72E95"/>
    <w:rPr>
      <w:rFonts w:ascii="Calibri" w:hAnsi="Calibri" w:cs="Calibri" w:hint="default"/>
      <w:b w:val="0"/>
      <w:bCs w:val="0"/>
      <w:i w:val="0"/>
      <w:iCs w:val="0"/>
      <w:color w:val="FF0000"/>
      <w:sz w:val="24"/>
      <w:szCs w:val="24"/>
    </w:rPr>
  </w:style>
  <w:style w:type="character" w:customStyle="1" w:styleId="fontstyle21">
    <w:name w:val="fontstyle21"/>
    <w:rsid w:val="00A72E95"/>
    <w:rPr>
      <w:rFonts w:ascii="Calibri-Bold" w:hAnsi="Calibri-Bold" w:hint="default"/>
      <w:b/>
      <w:bCs/>
      <w:i w:val="0"/>
      <w:iCs w:val="0"/>
      <w:color w:val="FF0000"/>
      <w:sz w:val="24"/>
      <w:szCs w:val="24"/>
    </w:rPr>
  </w:style>
  <w:style w:type="character" w:customStyle="1" w:styleId="Nierozpoznanawzmianka2">
    <w:name w:val="Nierozpoznana wzmianka2"/>
    <w:uiPriority w:val="99"/>
    <w:semiHidden/>
    <w:unhideWhenUsed/>
    <w:rsid w:val="00A72E95"/>
    <w:rPr>
      <w:color w:val="605E5C"/>
      <w:shd w:val="clear" w:color="auto" w:fill="E1DFDD"/>
    </w:rPr>
  </w:style>
  <w:style w:type="table" w:customStyle="1" w:styleId="Tabela-Siatka2">
    <w:name w:val="Tabela - Siatka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A72E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DB7B65"/>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DB7B6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DB7B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4">
    <w:name w:val="toc 4"/>
    <w:basedOn w:val="Normalny"/>
    <w:next w:val="Normalny"/>
    <w:autoRedefine/>
    <w:rsid w:val="00DB7B65"/>
    <w:pPr>
      <w:ind w:left="720"/>
    </w:pPr>
    <w:rPr>
      <w:rFonts w:asciiTheme="minorHAnsi" w:hAnsiTheme="minorHAnsi" w:cstheme="minorHAnsi"/>
      <w:sz w:val="20"/>
      <w:szCs w:val="20"/>
    </w:rPr>
  </w:style>
  <w:style w:type="paragraph" w:styleId="Spistreci5">
    <w:name w:val="toc 5"/>
    <w:basedOn w:val="Normalny"/>
    <w:next w:val="Normalny"/>
    <w:autoRedefine/>
    <w:rsid w:val="00DB7B65"/>
    <w:pPr>
      <w:ind w:left="960"/>
    </w:pPr>
    <w:rPr>
      <w:rFonts w:asciiTheme="minorHAnsi" w:hAnsiTheme="minorHAnsi" w:cstheme="minorHAnsi"/>
      <w:sz w:val="20"/>
      <w:szCs w:val="20"/>
    </w:rPr>
  </w:style>
  <w:style w:type="paragraph" w:styleId="Spistreci6">
    <w:name w:val="toc 6"/>
    <w:basedOn w:val="Normalny"/>
    <w:next w:val="Normalny"/>
    <w:autoRedefine/>
    <w:rsid w:val="00DB7B65"/>
    <w:pPr>
      <w:ind w:left="1200"/>
    </w:pPr>
    <w:rPr>
      <w:rFonts w:asciiTheme="minorHAnsi" w:hAnsiTheme="minorHAnsi" w:cstheme="minorHAnsi"/>
      <w:sz w:val="20"/>
      <w:szCs w:val="20"/>
    </w:rPr>
  </w:style>
  <w:style w:type="paragraph" w:styleId="Spistreci7">
    <w:name w:val="toc 7"/>
    <w:basedOn w:val="Normalny"/>
    <w:next w:val="Normalny"/>
    <w:autoRedefine/>
    <w:rsid w:val="00DB7B65"/>
    <w:pPr>
      <w:ind w:left="1440"/>
    </w:pPr>
    <w:rPr>
      <w:rFonts w:asciiTheme="minorHAnsi" w:hAnsiTheme="minorHAnsi" w:cstheme="minorHAnsi"/>
      <w:sz w:val="20"/>
      <w:szCs w:val="20"/>
    </w:rPr>
  </w:style>
  <w:style w:type="paragraph" w:styleId="Spistreci8">
    <w:name w:val="toc 8"/>
    <w:basedOn w:val="Normalny"/>
    <w:next w:val="Normalny"/>
    <w:autoRedefine/>
    <w:rsid w:val="00DB7B65"/>
    <w:pPr>
      <w:ind w:left="1680"/>
    </w:pPr>
    <w:rPr>
      <w:rFonts w:asciiTheme="minorHAnsi" w:hAnsiTheme="minorHAnsi" w:cstheme="minorHAnsi"/>
      <w:sz w:val="20"/>
      <w:szCs w:val="20"/>
    </w:rPr>
  </w:style>
  <w:style w:type="paragraph" w:styleId="Spistreci9">
    <w:name w:val="toc 9"/>
    <w:basedOn w:val="Normalny"/>
    <w:next w:val="Normalny"/>
    <w:autoRedefine/>
    <w:rsid w:val="00DB7B65"/>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738CA"/>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738CA"/>
    <w:rPr>
      <w:rFonts w:ascii="Calibri" w:eastAsia="SimSun" w:hAnsi="Calibri" w:cstheme="minorBidi"/>
      <w:sz w:val="22"/>
      <w:szCs w:val="21"/>
      <w:lang w:eastAsia="en-US"/>
    </w:rPr>
  </w:style>
  <w:style w:type="character" w:customStyle="1" w:styleId="Nierozpoznanawzmianka3">
    <w:name w:val="Nierozpoznana wzmianka3"/>
    <w:basedOn w:val="Domylnaczcionkaakapitu"/>
    <w:uiPriority w:val="99"/>
    <w:semiHidden/>
    <w:unhideWhenUsed/>
    <w:rsid w:val="00D738CA"/>
    <w:rPr>
      <w:color w:val="605E5C"/>
      <w:shd w:val="clear" w:color="auto" w:fill="E1DFDD"/>
    </w:rPr>
  </w:style>
  <w:style w:type="paragraph" w:customStyle="1" w:styleId="Standard">
    <w:name w:val="Standard"/>
    <w:rsid w:val="00D738C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602178297">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8E5F-A385-410C-ADEC-1D86C6FE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70</Pages>
  <Words>22429</Words>
  <Characters>134579</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3</cp:revision>
  <cp:lastPrinted>2019-03-28T07:55:00Z</cp:lastPrinted>
  <dcterms:created xsi:type="dcterms:W3CDTF">2023-05-26T05:15:00Z</dcterms:created>
  <dcterms:modified xsi:type="dcterms:W3CDTF">2023-05-26T05:19:00Z</dcterms:modified>
</cp:coreProperties>
</file>