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Pr="002D1F5F" w:rsidRDefault="00707167" w:rsidP="00707167">
      <w:pPr>
        <w:rPr>
          <w:rFonts w:ascii="CG Omega" w:eastAsia="Times New Roman" w:hAnsi="CG Omega" w:cs="Gautami"/>
        </w:rPr>
      </w:pPr>
      <w:r w:rsidRPr="002D1F5F">
        <w:rPr>
          <w:rFonts w:ascii="CG Omega" w:hAnsi="CG Omega" w:cs="Gautami"/>
          <w:b/>
        </w:rPr>
        <w:t>Znak</w:t>
      </w:r>
      <w:r w:rsidRPr="002D1F5F">
        <w:rPr>
          <w:rFonts w:ascii="CG Omega" w:hAnsi="CG Omega" w:cs="Gautami"/>
        </w:rPr>
        <w:t xml:space="preserve">: </w:t>
      </w:r>
      <w:r w:rsidR="000354BD" w:rsidRPr="002D1F5F">
        <w:rPr>
          <w:rFonts w:ascii="CG Omega" w:hAnsi="CG Omega" w:cs="Gautami"/>
          <w:b/>
        </w:rPr>
        <w:t>CUW</w:t>
      </w:r>
      <w:r w:rsidR="000362B3" w:rsidRPr="002D1F5F">
        <w:rPr>
          <w:rFonts w:ascii="CG Omega" w:hAnsi="CG Omega" w:cs="Gautami"/>
          <w:b/>
        </w:rPr>
        <w:t>.</w:t>
      </w:r>
      <w:r w:rsidR="00957E49" w:rsidRPr="002D1F5F">
        <w:rPr>
          <w:rFonts w:ascii="CG Omega" w:hAnsi="CG Omega" w:cs="Gautami"/>
          <w:b/>
        </w:rPr>
        <w:t>271.1</w:t>
      </w:r>
      <w:r w:rsidR="000619E5">
        <w:rPr>
          <w:rFonts w:ascii="CG Omega" w:hAnsi="CG Omega" w:cs="Gautami"/>
          <w:b/>
        </w:rPr>
        <w:t>3</w:t>
      </w:r>
      <w:r w:rsidR="00957E49" w:rsidRPr="002D1F5F">
        <w:rPr>
          <w:rFonts w:ascii="CG Omega" w:hAnsi="CG Omega" w:cs="Gautami"/>
          <w:b/>
        </w:rPr>
        <w:t>.</w:t>
      </w:r>
      <w:r w:rsidR="004748EE" w:rsidRPr="002D1F5F">
        <w:rPr>
          <w:rFonts w:ascii="CG Omega" w:hAnsi="CG Omega" w:cs="Gautami"/>
          <w:b/>
        </w:rPr>
        <w:t>2024</w:t>
      </w:r>
      <w:r w:rsidRPr="002D1F5F">
        <w:rPr>
          <w:rFonts w:ascii="CG Omega" w:hAnsi="CG Omega" w:cs="Gautami"/>
        </w:rPr>
        <w:t xml:space="preserve">                                  </w:t>
      </w: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2D1F5F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2D1F5F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2D1F5F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Pr="002D1F5F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Pr="002D1F5F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2D1F5F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2D1F5F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4748EE" w:rsidRPr="002D1F5F" w:rsidRDefault="00943E3A" w:rsidP="004748EE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  <w:r w:rsidRPr="002D1F5F">
        <w:rPr>
          <w:rFonts w:ascii="CG Omega" w:hAnsi="CG Omega"/>
          <w:sz w:val="24"/>
          <w:szCs w:val="24"/>
        </w:rPr>
        <w:t xml:space="preserve">na zadanie pn.: </w:t>
      </w:r>
      <w:r w:rsidR="004B45DA" w:rsidRPr="002D1F5F">
        <w:rPr>
          <w:rFonts w:ascii="CG Omega" w:hAnsi="CG Omega"/>
          <w:sz w:val="24"/>
          <w:szCs w:val="24"/>
        </w:rPr>
        <w:t xml:space="preserve"> </w:t>
      </w:r>
      <w:r w:rsidR="00584C14" w:rsidRPr="002D1F5F">
        <w:rPr>
          <w:rFonts w:ascii="CG Omega" w:hAnsi="CG Omega"/>
          <w:b/>
          <w:sz w:val="24"/>
          <w:szCs w:val="24"/>
        </w:rPr>
        <w:t>Świadczenie usług schronienia dla osób bezdomnych</w:t>
      </w:r>
    </w:p>
    <w:p w:rsidR="00177802" w:rsidRPr="002D1F5F" w:rsidRDefault="00584C14" w:rsidP="004748EE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  <w:r w:rsidRPr="002D1F5F">
        <w:rPr>
          <w:rFonts w:ascii="CG Omega" w:hAnsi="CG Omega"/>
          <w:b/>
          <w:sz w:val="24"/>
          <w:szCs w:val="24"/>
        </w:rPr>
        <w:t xml:space="preserve"> z terenu gminy</w:t>
      </w:r>
      <w:r w:rsidR="004748EE" w:rsidRPr="002D1F5F">
        <w:rPr>
          <w:rFonts w:ascii="CG Omega" w:hAnsi="CG Omega"/>
          <w:b/>
          <w:sz w:val="24"/>
          <w:szCs w:val="24"/>
        </w:rPr>
        <w:t xml:space="preserve"> </w:t>
      </w:r>
      <w:r w:rsidRPr="002D1F5F">
        <w:rPr>
          <w:rFonts w:ascii="CG Omega" w:hAnsi="CG Omega"/>
          <w:b/>
          <w:sz w:val="24"/>
          <w:szCs w:val="24"/>
        </w:rPr>
        <w:t>Wiązownica</w:t>
      </w:r>
    </w:p>
    <w:p w:rsidR="00943E3A" w:rsidRPr="002D1F5F" w:rsidRDefault="00943E3A" w:rsidP="00EF30DA">
      <w:pPr>
        <w:spacing w:after="0" w:line="240" w:lineRule="auto"/>
        <w:jc w:val="center"/>
        <w:rPr>
          <w:rFonts w:ascii="CG Omega" w:hAnsi="CG Omega"/>
          <w:sz w:val="24"/>
          <w:szCs w:val="24"/>
        </w:rPr>
      </w:pPr>
    </w:p>
    <w:p w:rsidR="00943E3A" w:rsidRPr="002D1F5F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Pr="002D1F5F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2D1F5F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2D1F5F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2D1F5F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 w:rsidRPr="002D1F5F"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2D1F5F">
        <w:rPr>
          <w:rFonts w:ascii="CG Omega" w:hAnsi="CG Omega"/>
          <w:sz w:val="24"/>
          <w:szCs w:val="24"/>
        </w:rPr>
        <w:t>zgodnie z „Regulaminem ud</w:t>
      </w:r>
      <w:r w:rsidR="0014398E" w:rsidRPr="002D1F5F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2B3E11" w:rsidRPr="002D1F5F">
        <w:rPr>
          <w:rFonts w:ascii="CG Omega" w:hAnsi="CG Omega"/>
          <w:sz w:val="24"/>
          <w:szCs w:val="24"/>
        </w:rPr>
        <w:t xml:space="preserve"> kwoty </w:t>
      </w:r>
      <w:r w:rsidR="000362B3" w:rsidRPr="002D1F5F">
        <w:rPr>
          <w:rFonts w:ascii="CG Omega" w:hAnsi="CG Omega"/>
          <w:sz w:val="24"/>
          <w:szCs w:val="24"/>
        </w:rPr>
        <w:t>1</w:t>
      </w:r>
      <w:r w:rsidR="002B3E11" w:rsidRPr="002D1F5F">
        <w:rPr>
          <w:rFonts w:ascii="CG Omega" w:hAnsi="CG Omega"/>
          <w:sz w:val="24"/>
          <w:szCs w:val="24"/>
        </w:rPr>
        <w:t>30 000</w:t>
      </w:r>
      <w:r w:rsidR="000362B3" w:rsidRPr="002D1F5F">
        <w:rPr>
          <w:rFonts w:ascii="CG Omega" w:hAnsi="CG Omega"/>
          <w:sz w:val="24"/>
          <w:szCs w:val="24"/>
        </w:rPr>
        <w:t> zł.</w:t>
      </w:r>
      <w:r w:rsidR="00CD2807" w:rsidRPr="002D1F5F">
        <w:rPr>
          <w:rFonts w:ascii="CG Omega" w:hAnsi="CG Omega"/>
          <w:sz w:val="24"/>
          <w:szCs w:val="24"/>
        </w:rPr>
        <w:t>”</w:t>
      </w:r>
      <w:r w:rsidR="0014398E" w:rsidRPr="002D1F5F">
        <w:rPr>
          <w:rFonts w:ascii="CG Omega" w:hAnsi="CG Omega"/>
          <w:sz w:val="24"/>
          <w:szCs w:val="24"/>
        </w:rPr>
        <w:t xml:space="preserve"> </w:t>
      </w:r>
    </w:p>
    <w:p w:rsidR="00943E3A" w:rsidRPr="002D1F5F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Pr="002D1F5F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2D1F5F" w:rsidRDefault="000C3C52" w:rsidP="00943E3A">
      <w:pPr>
        <w:spacing w:after="0"/>
        <w:jc w:val="both"/>
        <w:rPr>
          <w:rFonts w:ascii="CG Omega" w:hAnsi="CG Omega"/>
          <w:b/>
        </w:rPr>
      </w:pP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b/>
          <w:sz w:val="32"/>
          <w:szCs w:val="32"/>
        </w:rPr>
        <w:t xml:space="preserve">        </w:t>
      </w:r>
      <w:r w:rsidRPr="002D1F5F">
        <w:rPr>
          <w:rFonts w:ascii="CG Omega" w:hAnsi="CG Omega"/>
          <w:b/>
        </w:rPr>
        <w:t>Zatwierdził:</w:t>
      </w:r>
    </w:p>
    <w:p w:rsidR="009475A4" w:rsidRPr="002D1F5F" w:rsidRDefault="007E15D9" w:rsidP="00943E3A">
      <w:pPr>
        <w:spacing w:after="0"/>
        <w:jc w:val="both"/>
        <w:rPr>
          <w:rFonts w:ascii="CG Omega" w:hAnsi="CG Omega"/>
          <w:b/>
        </w:rPr>
      </w:pP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</w:r>
      <w:r w:rsidRPr="002D1F5F">
        <w:rPr>
          <w:rFonts w:ascii="CG Omega" w:hAnsi="CG Omega"/>
          <w:sz w:val="32"/>
          <w:szCs w:val="32"/>
        </w:rPr>
        <w:tab/>
        <w:t xml:space="preserve"> </w:t>
      </w:r>
      <w:r w:rsidR="000362B3" w:rsidRPr="002D1F5F">
        <w:rPr>
          <w:rFonts w:ascii="CG Omega" w:hAnsi="CG Omega"/>
          <w:b/>
        </w:rPr>
        <w:t xml:space="preserve">     </w:t>
      </w:r>
      <w:r w:rsidR="000354BD" w:rsidRPr="002D1F5F">
        <w:rPr>
          <w:rFonts w:ascii="CG Omega" w:hAnsi="CG Omega"/>
          <w:b/>
        </w:rPr>
        <w:t>Kierownik CUW</w:t>
      </w:r>
    </w:p>
    <w:p w:rsidR="000362B3" w:rsidRPr="002D1F5F" w:rsidRDefault="000354BD" w:rsidP="00943E3A">
      <w:pPr>
        <w:spacing w:after="0"/>
        <w:jc w:val="both"/>
        <w:rPr>
          <w:rFonts w:ascii="CG Omega" w:hAnsi="CG Omega"/>
          <w:b/>
        </w:rPr>
      </w:pP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="000619E5">
        <w:rPr>
          <w:rFonts w:ascii="CG Omega" w:hAnsi="CG Omega"/>
          <w:b/>
        </w:rPr>
        <w:t xml:space="preserve">   </w:t>
      </w:r>
      <w:r w:rsidRPr="002D1F5F">
        <w:rPr>
          <w:rFonts w:ascii="CG Omega" w:hAnsi="CG Omega"/>
          <w:b/>
        </w:rPr>
        <w:t>Małgorzata Karakuła</w:t>
      </w:r>
    </w:p>
    <w:p w:rsidR="007E15D9" w:rsidRPr="002D1F5F" w:rsidRDefault="000362B3" w:rsidP="00943E3A">
      <w:pPr>
        <w:spacing w:after="0"/>
        <w:jc w:val="both"/>
        <w:rPr>
          <w:rFonts w:ascii="CG Omega" w:hAnsi="CG Omega"/>
          <w:b/>
        </w:rPr>
      </w:pP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  <w:t xml:space="preserve">         </w:t>
      </w:r>
    </w:p>
    <w:p w:rsidR="007E15D9" w:rsidRPr="002D1F5F" w:rsidRDefault="007E15D9" w:rsidP="00943E3A">
      <w:pPr>
        <w:spacing w:after="0"/>
        <w:jc w:val="both"/>
        <w:rPr>
          <w:rFonts w:ascii="CG Omega" w:hAnsi="CG Omega"/>
          <w:b/>
        </w:rPr>
      </w:pP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  <w:r w:rsidRPr="002D1F5F">
        <w:rPr>
          <w:rFonts w:ascii="CG Omega" w:hAnsi="CG Omega"/>
          <w:b/>
        </w:rPr>
        <w:tab/>
      </w:r>
    </w:p>
    <w:p w:rsidR="000C3C52" w:rsidRPr="002D1F5F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Pr="002D1F5F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4B45DA" w:rsidRPr="002D1F5F" w:rsidRDefault="004B45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4748EE" w:rsidP="000C3C52">
      <w:pPr>
        <w:spacing w:after="0"/>
        <w:jc w:val="center"/>
        <w:rPr>
          <w:rFonts w:ascii="CG Omega" w:hAnsi="CG Omega"/>
        </w:rPr>
      </w:pPr>
      <w:r w:rsidRPr="002D1F5F">
        <w:rPr>
          <w:rFonts w:ascii="CG Omega" w:hAnsi="CG Omega"/>
        </w:rPr>
        <w:t>Wiązownica, dn. 1</w:t>
      </w:r>
      <w:r w:rsidR="000619E5">
        <w:rPr>
          <w:rFonts w:ascii="CG Omega" w:hAnsi="CG Omega"/>
        </w:rPr>
        <w:t>3.12</w:t>
      </w:r>
      <w:r w:rsidR="000354BD" w:rsidRPr="002D1F5F">
        <w:rPr>
          <w:rFonts w:ascii="CG Omega" w:hAnsi="CG Omega"/>
        </w:rPr>
        <w:t>.202</w:t>
      </w:r>
      <w:r w:rsidRPr="002D1F5F">
        <w:rPr>
          <w:rFonts w:ascii="CG Omega" w:hAnsi="CG Omega"/>
        </w:rPr>
        <w:t>4</w:t>
      </w:r>
      <w:r w:rsidR="000C3C52" w:rsidRPr="002D1F5F">
        <w:rPr>
          <w:rFonts w:ascii="CG Omega" w:hAnsi="CG Omega"/>
        </w:rPr>
        <w:t xml:space="preserve"> r.</w:t>
      </w:r>
    </w:p>
    <w:p w:rsidR="000619E5" w:rsidRPr="002D1F5F" w:rsidRDefault="000619E5" w:rsidP="000C3C52">
      <w:pPr>
        <w:spacing w:after="0"/>
        <w:jc w:val="center"/>
        <w:rPr>
          <w:rFonts w:ascii="CG Omega" w:hAnsi="CG Omega"/>
        </w:rPr>
      </w:pPr>
    </w:p>
    <w:p w:rsidR="00930BFD" w:rsidRPr="002D1F5F" w:rsidRDefault="00930BFD" w:rsidP="00BA7815">
      <w:pPr>
        <w:spacing w:after="0"/>
        <w:rPr>
          <w:rFonts w:ascii="CG Omega" w:hAnsi="CG Omega"/>
          <w:sz w:val="20"/>
        </w:rPr>
      </w:pPr>
    </w:p>
    <w:p w:rsidR="000354BD" w:rsidRPr="002D1F5F" w:rsidRDefault="00943E3A" w:rsidP="000354BD">
      <w:pPr>
        <w:pStyle w:val="Akapitzlist"/>
        <w:numPr>
          <w:ilvl w:val="0"/>
          <w:numId w:val="1"/>
        </w:numPr>
        <w:tabs>
          <w:tab w:val="clear" w:pos="357"/>
          <w:tab w:val="num" w:pos="851"/>
        </w:tabs>
        <w:spacing w:after="0"/>
        <w:ind w:left="567" w:hanging="567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  <w:b/>
          <w:smallCaps/>
          <w:u w:val="single"/>
        </w:rPr>
        <w:lastRenderedPageBreak/>
        <w:t>Nazwa oraz adres Zamawiającego</w:t>
      </w:r>
      <w:r w:rsidR="000354BD" w:rsidRPr="002D1F5F">
        <w:rPr>
          <w:rFonts w:eastAsia="Times New Roman"/>
          <w:b/>
          <w:lang w:eastAsia="ar-SA"/>
        </w:rPr>
        <w:tab/>
      </w:r>
    </w:p>
    <w:p w:rsidR="000354BD" w:rsidRPr="002D1F5F" w:rsidRDefault="000354BD" w:rsidP="000354BD">
      <w:pPr>
        <w:shd w:val="clear" w:color="auto" w:fill="FFFFFF"/>
        <w:suppressAutoHyphens/>
        <w:spacing w:after="120" w:line="240" w:lineRule="auto"/>
        <w:ind w:firstLine="567"/>
        <w:contextualSpacing/>
        <w:rPr>
          <w:rFonts w:ascii="CG Omega" w:eastAsia="Times New Roman" w:hAnsi="CG Omega"/>
          <w:b/>
        </w:rPr>
      </w:pPr>
      <w:r w:rsidRPr="002D1F5F">
        <w:rPr>
          <w:rFonts w:ascii="CG Omega" w:hAnsi="CG Omega"/>
          <w:lang w:eastAsia="ar-SA"/>
        </w:rPr>
        <w:t xml:space="preserve">  Nazwa</w:t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  <w:t xml:space="preserve">           </w:t>
      </w:r>
      <w:r w:rsidRPr="002D1F5F">
        <w:rPr>
          <w:rFonts w:ascii="CG Omega" w:eastAsia="Times New Roman" w:hAnsi="CG Omega"/>
          <w:b/>
        </w:rPr>
        <w:t>Centrum Usług Wspólnych Gminy Wiązownica</w:t>
      </w:r>
    </w:p>
    <w:p w:rsidR="000354BD" w:rsidRPr="002D1F5F" w:rsidRDefault="000354BD" w:rsidP="000354BD">
      <w:pPr>
        <w:suppressAutoHyphens/>
        <w:spacing w:line="240" w:lineRule="auto"/>
        <w:ind w:left="34" w:firstLine="533"/>
        <w:contextualSpacing/>
        <w:jc w:val="both"/>
        <w:rPr>
          <w:rFonts w:ascii="CG Omega" w:hAnsi="CG Omega"/>
          <w:spacing w:val="1"/>
          <w:lang w:eastAsia="ar-SA"/>
        </w:rPr>
      </w:pPr>
      <w:r w:rsidRPr="002D1F5F">
        <w:rPr>
          <w:rFonts w:ascii="CG Omega" w:hAnsi="CG Omega"/>
          <w:lang w:eastAsia="ar-SA"/>
        </w:rPr>
        <w:t xml:space="preserve">  Adres</w:t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  <w:t xml:space="preserve">           </w:t>
      </w:r>
      <w:r w:rsidRPr="002D1F5F">
        <w:rPr>
          <w:rFonts w:ascii="CG Omega" w:hAnsi="CG Omega"/>
          <w:b/>
          <w:spacing w:val="1"/>
          <w:lang w:eastAsia="ar-SA"/>
        </w:rPr>
        <w:t>Urząd Gminy w Wiązownicy</w:t>
      </w:r>
    </w:p>
    <w:p w:rsidR="000354BD" w:rsidRPr="002D1F5F" w:rsidRDefault="000354BD" w:rsidP="000354BD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spacing w:val="1"/>
          <w:lang w:eastAsia="ar-SA"/>
        </w:rPr>
        <w:t xml:space="preserve">  </w:t>
      </w:r>
      <w:r w:rsidRPr="002D1F5F">
        <w:rPr>
          <w:rFonts w:ascii="CG Omega" w:hAnsi="CG Omega"/>
          <w:b/>
          <w:spacing w:val="1"/>
          <w:lang w:eastAsia="ar-SA"/>
        </w:rPr>
        <w:t>ul. Warszawska 15, 37-522 Wiązownica</w:t>
      </w:r>
    </w:p>
    <w:p w:rsidR="000354BD" w:rsidRPr="002D1F5F" w:rsidRDefault="000354BD" w:rsidP="000354BD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b/>
          <w:spacing w:val="1"/>
          <w:lang w:eastAsia="ar-SA"/>
        </w:rPr>
        <w:t xml:space="preserve">  woj. podkarpackie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3399" w:right="11" w:firstLine="141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2D1F5F">
        <w:rPr>
          <w:rFonts w:ascii="CG Omega" w:hAnsi="CG Omega"/>
          <w:b/>
          <w:spacing w:val="1"/>
          <w:lang w:eastAsia="ar-SA"/>
        </w:rPr>
        <w:t>powiat jarosławski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2D1F5F">
        <w:rPr>
          <w:rFonts w:ascii="CG Omega" w:hAnsi="CG Omega"/>
          <w:lang w:eastAsia="ar-SA"/>
        </w:rPr>
        <w:t>Telefon</w:t>
      </w:r>
      <w:r w:rsidRPr="002D1F5F">
        <w:rPr>
          <w:rFonts w:ascii="CG Omega" w:hAnsi="CG Omega"/>
          <w:spacing w:val="1"/>
          <w:lang w:eastAsia="ar-SA"/>
        </w:rPr>
        <w:t xml:space="preserve"> </w:t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b/>
          <w:spacing w:val="1"/>
          <w:lang w:eastAsia="ar-SA"/>
        </w:rPr>
        <w:t>tel.  + 48 (16) 622 36 31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/>
          <w:b/>
          <w:lang w:eastAsia="ar-SA"/>
        </w:rPr>
      </w:pPr>
      <w:r w:rsidRPr="002D1F5F">
        <w:rPr>
          <w:rFonts w:ascii="CG Omega" w:hAnsi="CG Omega"/>
          <w:lang w:eastAsia="ar-SA"/>
        </w:rPr>
        <w:t>Faks</w:t>
      </w:r>
      <w:r w:rsidRPr="002D1F5F">
        <w:rPr>
          <w:rFonts w:ascii="CG Omega" w:hAnsi="CG Omega"/>
          <w:spacing w:val="1"/>
          <w:lang w:eastAsia="ar-SA"/>
        </w:rPr>
        <w:t xml:space="preserve"> </w:t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b/>
          <w:spacing w:val="1"/>
          <w:lang w:eastAsia="ar-SA"/>
        </w:rPr>
        <w:t>fax. + 48 (16) 622 36 32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  <w:r w:rsidRPr="002D1F5F">
        <w:rPr>
          <w:rFonts w:ascii="CG Omega" w:hAnsi="CG Omega"/>
          <w:lang w:eastAsia="ar-SA"/>
        </w:rPr>
        <w:t>Poczta elektroniczna</w:t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hyperlink r:id="rId8" w:history="1">
        <w:r w:rsidRPr="002D1F5F">
          <w:rPr>
            <w:rFonts w:ascii="CG Omega" w:hAnsi="CG Omega"/>
            <w:b/>
            <w:spacing w:val="1"/>
            <w:lang w:eastAsia="ar-SA"/>
          </w:rPr>
          <w:t>sekretariat@wiazownica.com</w:t>
        </w:r>
      </w:hyperlink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lang w:eastAsia="ar-SA"/>
        </w:rPr>
        <w:t>NIP</w:t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b/>
          <w:spacing w:val="1"/>
          <w:lang w:eastAsia="ar-SA"/>
        </w:rPr>
        <w:t>7922296975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lang w:eastAsia="ar-SA"/>
        </w:rPr>
        <w:t xml:space="preserve">REGON </w:t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lang w:eastAsia="ar-SA"/>
        </w:rPr>
        <w:tab/>
      </w:r>
      <w:r w:rsidRPr="002D1F5F">
        <w:rPr>
          <w:rFonts w:ascii="CG Omega" w:hAnsi="CG Omega"/>
          <w:b/>
          <w:spacing w:val="1"/>
          <w:lang w:eastAsia="ar-SA"/>
        </w:rPr>
        <w:t>366230191</w:t>
      </w:r>
    </w:p>
    <w:p w:rsidR="000354BD" w:rsidRPr="002D1F5F" w:rsidRDefault="000354BD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lang w:eastAsia="ar-SA"/>
        </w:rPr>
        <w:t>BIP</w:t>
      </w:r>
      <w:r w:rsidRPr="002D1F5F">
        <w:rPr>
          <w:rFonts w:ascii="CG Omega" w:hAnsi="CG Omega"/>
          <w:spacing w:val="1"/>
          <w:lang w:eastAsia="ar-SA"/>
        </w:rPr>
        <w:t xml:space="preserve"> </w:t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spacing w:val="1"/>
          <w:lang w:eastAsia="ar-SA"/>
        </w:rPr>
        <w:tab/>
      </w:r>
      <w:r w:rsidRPr="002D1F5F">
        <w:rPr>
          <w:rFonts w:ascii="CG Omega" w:hAnsi="CG Omega"/>
          <w:b/>
          <w:spacing w:val="1"/>
          <w:lang w:eastAsia="ar-SA"/>
        </w:rPr>
        <w:t>bip.wiazownica.com</w:t>
      </w:r>
    </w:p>
    <w:p w:rsidR="004748EE" w:rsidRPr="002D1F5F" w:rsidRDefault="004748EE" w:rsidP="000354BD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</w:p>
    <w:p w:rsidR="00943E3A" w:rsidRPr="002D1F5F" w:rsidRDefault="004748EE" w:rsidP="004748EE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2D1F5F">
        <w:rPr>
          <w:rFonts w:ascii="CG Omega" w:hAnsi="CG Omega"/>
          <w:spacing w:val="1"/>
          <w:lang w:eastAsia="ar-SA"/>
        </w:rPr>
        <w:t xml:space="preserve">Znak (numer referencyjny postępowania)   </w:t>
      </w:r>
      <w:r w:rsidRPr="002D1F5F">
        <w:rPr>
          <w:rFonts w:ascii="CG Omega" w:hAnsi="CG Omega"/>
          <w:b/>
          <w:spacing w:val="1"/>
          <w:lang w:eastAsia="ar-SA"/>
        </w:rPr>
        <w:t>CUW.271.1</w:t>
      </w:r>
      <w:r w:rsidR="000619E5">
        <w:rPr>
          <w:rFonts w:ascii="CG Omega" w:hAnsi="CG Omega"/>
          <w:b/>
          <w:spacing w:val="1"/>
          <w:lang w:eastAsia="ar-SA"/>
        </w:rPr>
        <w:t>3</w:t>
      </w:r>
      <w:r w:rsidRPr="002D1F5F">
        <w:rPr>
          <w:rFonts w:ascii="CG Omega" w:hAnsi="CG Omega"/>
          <w:b/>
          <w:spacing w:val="1"/>
          <w:lang w:eastAsia="ar-SA"/>
        </w:rPr>
        <w:t>.2024</w:t>
      </w:r>
    </w:p>
    <w:p w:rsidR="004748EE" w:rsidRPr="002D1F5F" w:rsidRDefault="004748EE" w:rsidP="004748EE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</w:p>
    <w:p w:rsidR="00943E3A" w:rsidRPr="002D1F5F" w:rsidRDefault="006D69AF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single"/>
        </w:rPr>
      </w:pPr>
      <w:r w:rsidRPr="002D1F5F">
        <w:rPr>
          <w:rFonts w:ascii="CG Omega" w:hAnsi="CG Omega"/>
          <w:b/>
          <w:smallCaps/>
        </w:rPr>
        <w:t xml:space="preserve">   </w:t>
      </w:r>
      <w:r w:rsidR="007E15D9" w:rsidRPr="002D1F5F">
        <w:rPr>
          <w:rFonts w:ascii="CG Omega" w:hAnsi="CG Omega"/>
          <w:b/>
          <w:smallCaps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>Tryb Udzielenia zamówienia</w:t>
      </w:r>
    </w:p>
    <w:p w:rsidR="001D1006" w:rsidRPr="002D1F5F" w:rsidRDefault="00056B48" w:rsidP="00056B48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hAnsi="CG Omega"/>
        </w:rPr>
        <w:t>1.</w:t>
      </w:r>
      <w:r w:rsidR="00966896" w:rsidRPr="002D1F5F">
        <w:rPr>
          <w:rFonts w:ascii="CG Omega" w:hAnsi="CG Omega"/>
        </w:rPr>
        <w:t xml:space="preserve"> </w:t>
      </w:r>
      <w:r w:rsidR="00966896" w:rsidRPr="002D1F5F">
        <w:rPr>
          <w:rFonts w:ascii="CG Omega" w:hAnsi="CG Omega"/>
        </w:rPr>
        <w:tab/>
      </w:r>
      <w:r w:rsidR="001D1006" w:rsidRPr="002D1F5F">
        <w:rPr>
          <w:rFonts w:ascii="CG Omega" w:eastAsia="Times New Roman" w:hAnsi="CG Omega"/>
          <w:lang w:eastAsia="pl-PL"/>
        </w:rPr>
        <w:t xml:space="preserve">Zgodnie z art. 2 ust.1 pkt. 1 ustawy z dnia 11 września 2019 r. – Prawo zamówień publicznych </w:t>
      </w:r>
      <w:r w:rsidR="000619E5">
        <w:rPr>
          <w:rFonts w:ascii="CG Omega" w:eastAsia="Times New Roman" w:hAnsi="CG Omega"/>
          <w:lang w:eastAsia="pl-PL"/>
        </w:rPr>
        <w:t>(tj. Dz. U. z 2024 r., poz. 1320</w:t>
      </w:r>
      <w:r w:rsidR="001D1006" w:rsidRPr="002D1F5F">
        <w:rPr>
          <w:rFonts w:ascii="CG Omega" w:eastAsia="Times New Roman" w:hAnsi="CG Omega"/>
          <w:lang w:eastAsia="pl-PL"/>
        </w:rPr>
        <w:t xml:space="preserve"> ze zm.) przy udzielaniu niniejszego Zamówienia  ustawy nie stosuje się. </w:t>
      </w:r>
    </w:p>
    <w:p w:rsidR="001D1006" w:rsidRPr="002D1F5F" w:rsidRDefault="001D1006" w:rsidP="00056B48">
      <w:pPr>
        <w:spacing w:after="0" w:line="240" w:lineRule="auto"/>
        <w:ind w:left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lang w:eastAsia="pl-PL"/>
        </w:rPr>
        <w:t>Postępowanie prowadzone jest zgodnie z uregulowaniami wewnętrznego regulamin</w:t>
      </w:r>
      <w:r w:rsidR="004748EE" w:rsidRPr="002D1F5F">
        <w:rPr>
          <w:rFonts w:ascii="CG Omega" w:eastAsia="Times New Roman" w:hAnsi="CG Omega"/>
          <w:lang w:eastAsia="pl-PL"/>
        </w:rPr>
        <w:t>u</w:t>
      </w:r>
      <w:r w:rsidRPr="002D1F5F">
        <w:rPr>
          <w:rFonts w:ascii="CG Omega" w:eastAsia="Times New Roman" w:hAnsi="CG Omega"/>
          <w:lang w:eastAsia="pl-PL"/>
        </w:rPr>
        <w:t xml:space="preserve"> udzielania zamówień publicznych.</w:t>
      </w:r>
    </w:p>
    <w:p w:rsidR="001D1006" w:rsidRPr="002D1F5F" w:rsidRDefault="000619E5" w:rsidP="00056B48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="Tahoma"/>
        </w:rPr>
        <w:t xml:space="preserve">Zapytanie ofertowe zostało </w:t>
      </w:r>
      <w:r w:rsidR="001D1006" w:rsidRPr="002D1F5F">
        <w:rPr>
          <w:rFonts w:ascii="CG Omega" w:eastAsiaTheme="minorHAnsi" w:hAnsi="CG Omega" w:cs="Tahoma"/>
        </w:rPr>
        <w:t xml:space="preserve">zamieszczone i będzie prowadzone </w:t>
      </w:r>
      <w:r w:rsidR="00DF0D27" w:rsidRPr="002D1F5F">
        <w:rPr>
          <w:rFonts w:ascii="CG Omega" w:eastAsiaTheme="minorHAnsi" w:hAnsi="CG Omega" w:cstheme="minorBidi"/>
        </w:rPr>
        <w:t>na stronie internetowej zamawiającego.</w:t>
      </w:r>
    </w:p>
    <w:p w:rsidR="00943E3A" w:rsidRPr="002D1F5F" w:rsidRDefault="00943E3A" w:rsidP="001D1006">
      <w:pPr>
        <w:spacing w:after="0" w:line="240" w:lineRule="auto"/>
        <w:ind w:left="567" w:hanging="567"/>
        <w:jc w:val="both"/>
        <w:rPr>
          <w:rFonts w:ascii="CG Omega" w:hAnsi="CG Omega"/>
          <w:sz w:val="20"/>
          <w:u w:val="single"/>
        </w:rPr>
      </w:pPr>
    </w:p>
    <w:p w:rsidR="0047564E" w:rsidRPr="002D1F5F" w:rsidRDefault="007E15D9" w:rsidP="000F6108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single"/>
        </w:rPr>
      </w:pPr>
      <w:r w:rsidRPr="002D1F5F">
        <w:rPr>
          <w:rFonts w:ascii="CG Omega" w:hAnsi="CG Omega"/>
          <w:b/>
          <w:bCs/>
          <w:iCs/>
          <w:smallCaps/>
        </w:rPr>
        <w:t xml:space="preserve">    </w:t>
      </w:r>
      <w:r w:rsidR="00943E3A" w:rsidRPr="002D1F5F">
        <w:rPr>
          <w:rFonts w:ascii="CG Omega" w:hAnsi="CG Omega"/>
          <w:b/>
          <w:bCs/>
          <w:iCs/>
          <w:smallCaps/>
          <w:u w:val="single"/>
        </w:rPr>
        <w:t>Opis przedmiotu zamówienia</w:t>
      </w:r>
    </w:p>
    <w:p w:rsidR="001B5E23" w:rsidRPr="002D1F5F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lang w:eastAsia="pl-PL"/>
        </w:rPr>
        <w:t>1.</w:t>
      </w:r>
      <w:r w:rsidR="007E15D9" w:rsidRPr="002D1F5F">
        <w:rPr>
          <w:rFonts w:ascii="CG Omega" w:eastAsia="Times New Roman" w:hAnsi="CG Omega"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>Przedmiotem zamówienia jest zapewnienie schronienia osobom b</w:t>
      </w:r>
      <w:r w:rsidR="007E15D9" w:rsidRPr="002D1F5F">
        <w:rPr>
          <w:rFonts w:ascii="CG Omega" w:eastAsia="Times New Roman" w:hAnsi="CG Omega"/>
          <w:lang w:eastAsia="pl-PL"/>
        </w:rPr>
        <w:t>ezdomnym (kobietom</w:t>
      </w:r>
      <w:r w:rsidR="000F6108" w:rsidRPr="002D1F5F">
        <w:rPr>
          <w:rFonts w:ascii="CG Omega" w:eastAsia="Times New Roman" w:hAnsi="CG Omega"/>
          <w:lang w:eastAsia="pl-PL"/>
        </w:rPr>
        <w:t xml:space="preserve"> </w:t>
      </w:r>
      <w:r w:rsidR="007E15D9" w:rsidRPr="002D1F5F">
        <w:rPr>
          <w:rFonts w:ascii="CG Omega" w:eastAsia="Times New Roman" w:hAnsi="CG Omega"/>
          <w:lang w:eastAsia="pl-PL"/>
        </w:rPr>
        <w:t xml:space="preserve">                 </w:t>
      </w:r>
      <w:r w:rsidR="000F6108" w:rsidRPr="002D1F5F">
        <w:rPr>
          <w:rFonts w:ascii="CG Omega" w:eastAsia="Times New Roman" w:hAnsi="CG Omega"/>
          <w:lang w:eastAsia="pl-PL"/>
        </w:rPr>
        <w:t xml:space="preserve">i mężczyznom), których </w:t>
      </w:r>
      <w:r w:rsidR="000619E5">
        <w:rPr>
          <w:rFonts w:ascii="CG Omega" w:eastAsia="Times New Roman" w:hAnsi="CG Omega"/>
          <w:lang w:eastAsia="pl-PL"/>
        </w:rPr>
        <w:t xml:space="preserve">ostatnim miejscem zameldowania na pobyt </w:t>
      </w:r>
      <w:r w:rsidR="000F6108" w:rsidRPr="002D1F5F">
        <w:rPr>
          <w:rFonts w:ascii="CG Omega" w:eastAsia="Times New Roman" w:hAnsi="CG Omega"/>
          <w:lang w:eastAsia="pl-PL"/>
        </w:rPr>
        <w:t>st</w:t>
      </w:r>
      <w:r w:rsidR="000619E5">
        <w:rPr>
          <w:rFonts w:ascii="CG Omega" w:eastAsia="Times New Roman" w:hAnsi="CG Omega"/>
          <w:lang w:eastAsia="pl-PL"/>
        </w:rPr>
        <w:t xml:space="preserve">ały </w:t>
      </w:r>
      <w:r w:rsidR="007E15D9" w:rsidRPr="002D1F5F">
        <w:rPr>
          <w:rFonts w:ascii="CG Omega" w:eastAsia="Times New Roman" w:hAnsi="CG Omega"/>
          <w:lang w:eastAsia="pl-PL"/>
        </w:rPr>
        <w:t>jest gmina  Wiązownica</w:t>
      </w:r>
      <w:r w:rsidR="000F6108" w:rsidRPr="002D1F5F">
        <w:rPr>
          <w:rFonts w:ascii="CG Omega" w:eastAsia="Times New Roman" w:hAnsi="CG Omega"/>
          <w:lang w:eastAsia="pl-PL"/>
        </w:rPr>
        <w:t xml:space="preserve"> (w oparciu o art.</w:t>
      </w:r>
      <w:r w:rsidR="004748EE" w:rsidRPr="002D1F5F">
        <w:rPr>
          <w:rFonts w:ascii="CG Omega" w:eastAsia="Times New Roman" w:hAnsi="CG Omega"/>
          <w:lang w:eastAsia="pl-PL"/>
        </w:rPr>
        <w:t xml:space="preserve"> </w:t>
      </w:r>
      <w:r w:rsidR="000F6108" w:rsidRPr="002D1F5F">
        <w:rPr>
          <w:rFonts w:ascii="CG Omega" w:eastAsia="Times New Roman" w:hAnsi="CG Omega"/>
          <w:lang w:eastAsia="pl-PL"/>
        </w:rPr>
        <w:t>48</w:t>
      </w:r>
      <w:r w:rsidR="001427C5">
        <w:rPr>
          <w:rFonts w:ascii="CG Omega" w:eastAsia="Times New Roman" w:hAnsi="CG Omega"/>
          <w:lang w:eastAsia="pl-PL"/>
        </w:rPr>
        <w:t xml:space="preserve"> </w:t>
      </w:r>
      <w:r w:rsidR="000F6108" w:rsidRPr="002D1F5F">
        <w:rPr>
          <w:rFonts w:ascii="CG Omega" w:eastAsia="Times New Roman" w:hAnsi="CG Omega"/>
          <w:lang w:eastAsia="pl-PL"/>
        </w:rPr>
        <w:t>a ust.</w:t>
      </w:r>
      <w:r w:rsidR="001427C5">
        <w:rPr>
          <w:rFonts w:ascii="CG Omega" w:eastAsia="Times New Roman" w:hAnsi="CG Omega"/>
          <w:lang w:eastAsia="pl-PL"/>
        </w:rPr>
        <w:t xml:space="preserve"> </w:t>
      </w:r>
      <w:r w:rsidR="000F6108" w:rsidRPr="002D1F5F">
        <w:rPr>
          <w:rFonts w:ascii="CG Omega" w:eastAsia="Times New Roman" w:hAnsi="CG Omega"/>
          <w:lang w:eastAsia="pl-PL"/>
        </w:rPr>
        <w:t xml:space="preserve">1 </w:t>
      </w:r>
      <w:r w:rsidR="004748EE" w:rsidRPr="002D1F5F">
        <w:rPr>
          <w:rFonts w:ascii="CG Omega" w:eastAsia="Times New Roman" w:hAnsi="CG Omega"/>
          <w:lang w:eastAsia="pl-PL"/>
        </w:rPr>
        <w:t>w zw. z art.101 ust.</w:t>
      </w:r>
      <w:r w:rsidR="001427C5">
        <w:rPr>
          <w:rFonts w:ascii="CG Omega" w:eastAsia="Times New Roman" w:hAnsi="CG Omega"/>
          <w:lang w:eastAsia="pl-PL"/>
        </w:rPr>
        <w:t xml:space="preserve"> </w:t>
      </w:r>
      <w:r w:rsidR="004748EE" w:rsidRPr="002D1F5F">
        <w:rPr>
          <w:rFonts w:ascii="CG Omega" w:eastAsia="Times New Roman" w:hAnsi="CG Omega"/>
          <w:lang w:eastAsia="pl-PL"/>
        </w:rPr>
        <w:t xml:space="preserve">2 ustawy </w:t>
      </w:r>
      <w:r w:rsidR="000F6108" w:rsidRPr="002D1F5F">
        <w:rPr>
          <w:rFonts w:ascii="CG Omega" w:eastAsia="Times New Roman" w:hAnsi="CG Omega"/>
          <w:lang w:eastAsia="pl-PL"/>
        </w:rPr>
        <w:t>z dnia 1</w:t>
      </w:r>
      <w:r w:rsidR="007E15D9" w:rsidRPr="002D1F5F">
        <w:rPr>
          <w:rFonts w:ascii="CG Omega" w:eastAsia="Times New Roman" w:hAnsi="CG Omega"/>
          <w:lang w:eastAsia="pl-PL"/>
        </w:rPr>
        <w:t xml:space="preserve">2 marca 2004 r. </w:t>
      </w:r>
      <w:r w:rsidR="004748EE" w:rsidRPr="002D1F5F">
        <w:rPr>
          <w:rFonts w:ascii="CG Omega" w:eastAsia="Times New Roman" w:hAnsi="CG Omega"/>
          <w:lang w:eastAsia="pl-PL"/>
        </w:rPr>
        <w:br/>
      </w:r>
      <w:r w:rsidR="000F6108" w:rsidRPr="002D1F5F">
        <w:rPr>
          <w:rFonts w:ascii="CG Omega" w:eastAsia="Times New Roman" w:hAnsi="CG Omega"/>
          <w:lang w:eastAsia="pl-PL"/>
        </w:rPr>
        <w:t>o p</w:t>
      </w:r>
      <w:r w:rsidR="007E15D9" w:rsidRPr="002D1F5F">
        <w:rPr>
          <w:rFonts w:ascii="CG Omega" w:eastAsia="Times New Roman" w:hAnsi="CG Omega"/>
          <w:lang w:eastAsia="pl-PL"/>
        </w:rPr>
        <w:t>omocy społecznej (tj. Dz. U. z 202</w:t>
      </w:r>
      <w:r w:rsidR="000619E5">
        <w:rPr>
          <w:rFonts w:ascii="CG Omega" w:eastAsia="Times New Roman" w:hAnsi="CG Omega"/>
          <w:lang w:eastAsia="pl-PL"/>
        </w:rPr>
        <w:t>4 r., poz. 1283</w:t>
      </w:r>
      <w:r w:rsidR="000F6108" w:rsidRPr="002D1F5F">
        <w:rPr>
          <w:rFonts w:ascii="CG Omega" w:eastAsia="Times New Roman" w:hAnsi="CG Omega"/>
          <w:lang w:eastAsia="pl-PL"/>
        </w:rPr>
        <w:t xml:space="preserve"> z ze zm. ) oraz potrzebującym schronienia, których miejscem zameldo</w:t>
      </w:r>
      <w:r w:rsidR="006D5724" w:rsidRPr="002D1F5F">
        <w:rPr>
          <w:rFonts w:ascii="CG Omega" w:eastAsia="Times New Roman" w:hAnsi="CG Omega"/>
          <w:lang w:eastAsia="pl-PL"/>
        </w:rPr>
        <w:t>wania jest gmina Wiązownica. Przedmiot zamówienia będzie  obejmował</w:t>
      </w:r>
      <w:r w:rsidR="000619E5">
        <w:rPr>
          <w:rFonts w:ascii="CG Omega" w:eastAsia="Times New Roman" w:hAnsi="CG Omega"/>
          <w:lang w:eastAsia="pl-PL"/>
        </w:rPr>
        <w:t xml:space="preserve"> </w:t>
      </w:r>
      <w:r w:rsidR="000F6108" w:rsidRPr="002D1F5F">
        <w:rPr>
          <w:rFonts w:ascii="CG Omega" w:eastAsia="Times New Roman" w:hAnsi="CG Omega"/>
          <w:lang w:eastAsia="pl-PL"/>
        </w:rPr>
        <w:t>świadczenia usług opiekuńcz</w:t>
      </w:r>
      <w:r w:rsidR="006D5724" w:rsidRPr="002D1F5F">
        <w:rPr>
          <w:rFonts w:ascii="CG Omega" w:eastAsia="Times New Roman" w:hAnsi="CG Omega"/>
          <w:lang w:eastAsia="pl-PL"/>
        </w:rPr>
        <w:t xml:space="preserve">ych w schronisku dla bezdomnych </w:t>
      </w:r>
      <w:r w:rsidR="004748EE" w:rsidRPr="002D1F5F">
        <w:rPr>
          <w:rFonts w:ascii="CG Omega" w:eastAsia="Times New Roman" w:hAnsi="CG Omega"/>
          <w:lang w:eastAsia="pl-PL"/>
        </w:rPr>
        <w:br/>
      </w:r>
      <w:r w:rsidR="006D5724" w:rsidRPr="002D1F5F">
        <w:rPr>
          <w:rFonts w:ascii="CG Omega" w:eastAsia="Times New Roman" w:hAnsi="CG Omega"/>
          <w:lang w:eastAsia="pl-PL"/>
        </w:rPr>
        <w:t>i ogrzewalni.</w:t>
      </w:r>
    </w:p>
    <w:p w:rsidR="001B5E23" w:rsidRDefault="001427C5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Usługą będzie objęt</w:t>
      </w:r>
      <w:r w:rsidR="00CB4001">
        <w:rPr>
          <w:rFonts w:ascii="CG Omega" w:hAnsi="CG Omega" w:cs="Arial"/>
        </w:rPr>
        <w:t>ych</w:t>
      </w:r>
      <w:r w:rsidR="000619E5">
        <w:rPr>
          <w:rFonts w:ascii="CG Omega" w:hAnsi="CG Omega" w:cs="Arial"/>
        </w:rPr>
        <w:t xml:space="preserve"> 6</w:t>
      </w:r>
      <w:r>
        <w:rPr>
          <w:rFonts w:ascii="CG Omega" w:hAnsi="CG Omega" w:cs="Arial"/>
        </w:rPr>
        <w:t xml:space="preserve"> osób bezdomnych</w:t>
      </w:r>
      <w:r w:rsidR="001B5E23" w:rsidRPr="002D1F5F">
        <w:rPr>
          <w:rFonts w:ascii="CG Omega" w:hAnsi="CG Omega" w:cs="Arial"/>
        </w:rPr>
        <w:t>, które będą wymagać świadczenia usług w postaci:</w:t>
      </w:r>
    </w:p>
    <w:p w:rsidR="000619E5" w:rsidRDefault="000619E5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Schronisko: 3 osoby</w:t>
      </w:r>
    </w:p>
    <w:p w:rsidR="000619E5" w:rsidRDefault="000619E5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Ogrzewalnia: 2 osoby</w:t>
      </w:r>
    </w:p>
    <w:p w:rsidR="000619E5" w:rsidRPr="002D1F5F" w:rsidRDefault="000619E5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Schronisko z usługami opiekuńczymi: 1 osoba</w:t>
      </w:r>
    </w:p>
    <w:p w:rsidR="00A0491E" w:rsidRPr="002D1F5F" w:rsidRDefault="00A0491E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  <w:u w:val="single"/>
        </w:rPr>
      </w:pPr>
      <w:r w:rsidRPr="002D1F5F">
        <w:rPr>
          <w:rFonts w:ascii="CG Omega" w:hAnsi="CG Omega" w:cs="Arial"/>
          <w:u w:val="single"/>
        </w:rPr>
        <w:t>Przedmiot z</w:t>
      </w:r>
      <w:r w:rsidR="009904CD" w:rsidRPr="002D1F5F">
        <w:rPr>
          <w:rFonts w:ascii="CG Omega" w:hAnsi="CG Omega" w:cs="Arial"/>
          <w:u w:val="single"/>
        </w:rPr>
        <w:t>amówienia został podzielony na 3</w:t>
      </w:r>
      <w:r w:rsidRPr="002D1F5F">
        <w:rPr>
          <w:rFonts w:ascii="CG Omega" w:hAnsi="CG Omega" w:cs="Arial"/>
          <w:u w:val="single"/>
        </w:rPr>
        <w:t xml:space="preserve"> odrębne części.</w:t>
      </w:r>
    </w:p>
    <w:p w:rsidR="00A0491E" w:rsidRPr="002D1F5F" w:rsidRDefault="00A0491E" w:rsidP="006C284E">
      <w:pPr>
        <w:pStyle w:val="Akapitzlist"/>
        <w:spacing w:after="0" w:line="240" w:lineRule="auto"/>
        <w:ind w:left="567"/>
        <w:jc w:val="both"/>
        <w:rPr>
          <w:rFonts w:ascii="CG Omega" w:hAnsi="CG Omega" w:cs="Arial"/>
        </w:rPr>
      </w:pPr>
      <w:r w:rsidRPr="002D1F5F">
        <w:rPr>
          <w:rFonts w:ascii="CG Omega" w:hAnsi="CG Omega" w:cs="Arial"/>
        </w:rPr>
        <w:t>Wykonawcy mogą złożyć oferty na wszystkie części lub na wybrane części  zamówienia.</w:t>
      </w:r>
    </w:p>
    <w:p w:rsidR="004748EE" w:rsidRPr="002D1F5F" w:rsidRDefault="00A0491E" w:rsidP="00A0491E">
      <w:pPr>
        <w:spacing w:after="0" w:line="240" w:lineRule="auto"/>
        <w:rPr>
          <w:rFonts w:ascii="CG Omega" w:hAnsi="CG Omeg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F">
        <w:rPr>
          <w:rFonts w:ascii="CG Omega" w:hAnsi="CG Omega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A0491E" w:rsidRPr="002D1F5F" w:rsidRDefault="00A0491E" w:rsidP="004748EE">
      <w:pPr>
        <w:spacing w:after="0" w:line="240" w:lineRule="auto"/>
        <w:ind w:left="567"/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</w:pPr>
      <w:r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t>Część nr 1</w:t>
      </w:r>
      <w:r w:rsidR="004748EE"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0160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>Usługa schronienia dla bezdomnych</w:t>
      </w:r>
      <w:r w:rsidR="00400688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 xml:space="preserve"> mężczyzn:</w:t>
      </w:r>
    </w:p>
    <w:p w:rsidR="001B5E23" w:rsidRPr="002D1F5F" w:rsidRDefault="00980160" w:rsidP="006C284E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Obejmuje ś</w:t>
      </w:r>
      <w:r w:rsidR="00FA06A6"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wiadczenie usług s</w:t>
      </w:r>
      <w:r w:rsidR="004030B2"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chronienia dla osób bezdomnych :</w:t>
      </w:r>
    </w:p>
    <w:p w:rsidR="00980160" w:rsidRPr="002D1F5F" w:rsidRDefault="004030B2" w:rsidP="000D272A">
      <w:pPr>
        <w:spacing w:after="0" w:line="240" w:lineRule="auto"/>
        <w:ind w:left="284" w:firstLine="283"/>
        <w:jc w:val="both"/>
        <w:rPr>
          <w:rFonts w:ascii="CG Omega" w:hAnsi="CG Omega" w:cs="Arial"/>
        </w:rPr>
      </w:pPr>
      <w:r w:rsidRPr="002D1F5F">
        <w:rPr>
          <w:rFonts w:ascii="CG Omega" w:hAnsi="CG Omega" w:cs="Arial"/>
        </w:rPr>
        <w:t>Schronisko dla bezdomnych mężczyzn</w:t>
      </w:r>
      <w:r w:rsidR="000619E5">
        <w:rPr>
          <w:rFonts w:ascii="CG Omega" w:hAnsi="CG Omega" w:cs="Arial"/>
        </w:rPr>
        <w:t xml:space="preserve"> – 2 osoby</w:t>
      </w:r>
      <w:r w:rsidR="00980160" w:rsidRPr="002D1F5F">
        <w:rPr>
          <w:rFonts w:ascii="CG Omega" w:hAnsi="CG Omega" w:cs="Arial"/>
        </w:rPr>
        <w:t>,</w:t>
      </w:r>
    </w:p>
    <w:p w:rsidR="00980160" w:rsidRPr="002D1F5F" w:rsidRDefault="00980160" w:rsidP="00980160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2D1F5F">
        <w:rPr>
          <w:rFonts w:ascii="CG Omega" w:hAnsi="CG Omega" w:cs="Arial"/>
        </w:rPr>
        <w:t>Ogrzewalnia – 1 osoba</w:t>
      </w:r>
    </w:p>
    <w:p w:rsidR="009904CD" w:rsidRPr="002D1F5F" w:rsidRDefault="002D1F5F" w:rsidP="002D1F5F">
      <w:pPr>
        <w:spacing w:after="0" w:line="240" w:lineRule="auto"/>
        <w:ind w:left="567" w:hanging="56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          Usługa schronienia w ogrzewalni b</w:t>
      </w:r>
      <w:r w:rsidR="000619E5">
        <w:rPr>
          <w:rFonts w:ascii="CG Omega" w:hAnsi="CG Omega"/>
        </w:rPr>
        <w:t>ędzie realizowana w okresie: 182</w:t>
      </w:r>
      <w:r w:rsidR="00FF4770">
        <w:rPr>
          <w:rFonts w:ascii="CG Omega" w:hAnsi="CG Omega"/>
        </w:rPr>
        <w:t xml:space="preserve"> dni tj. styczeń</w:t>
      </w:r>
      <w:r w:rsidRPr="002D1F5F">
        <w:rPr>
          <w:rFonts w:ascii="CG Omega" w:hAnsi="CG Omega"/>
        </w:rPr>
        <w:t xml:space="preserve"> –marzec </w:t>
      </w:r>
      <w:r w:rsidRPr="002D1F5F">
        <w:rPr>
          <w:rFonts w:ascii="CG Omega" w:hAnsi="CG Omega"/>
        </w:rPr>
        <w:br/>
        <w:t>i październik – grudzień.</w:t>
      </w:r>
    </w:p>
    <w:p w:rsidR="002D1F5F" w:rsidRPr="002D1F5F" w:rsidRDefault="002D1F5F" w:rsidP="00980160">
      <w:pPr>
        <w:spacing w:after="0" w:line="240" w:lineRule="auto"/>
        <w:jc w:val="both"/>
        <w:rPr>
          <w:rFonts w:ascii="CG Omega" w:hAnsi="CG Omega"/>
        </w:rPr>
      </w:pPr>
      <w:r w:rsidRPr="002D1F5F">
        <w:rPr>
          <w:rFonts w:ascii="CG Omega" w:hAnsi="CG Omega"/>
        </w:rPr>
        <w:tab/>
      </w:r>
    </w:p>
    <w:p w:rsidR="009904CD" w:rsidRPr="002D1F5F" w:rsidRDefault="009904CD" w:rsidP="009904CD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Część nr 2 </w:t>
      </w:r>
      <w:r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>Usługa schronienia dla bezdomnych kobiet:</w:t>
      </w:r>
    </w:p>
    <w:p w:rsidR="009904CD" w:rsidRPr="002D1F5F" w:rsidRDefault="009904CD" w:rsidP="009904CD">
      <w:pPr>
        <w:pStyle w:val="Akapitzlist"/>
        <w:spacing w:after="0" w:line="240" w:lineRule="auto"/>
        <w:ind w:left="709" w:hanging="142"/>
        <w:jc w:val="both"/>
        <w:rPr>
          <w:rStyle w:val="Domylnaczcionkaakapitu3"/>
          <w:rFonts w:ascii="CG Omega" w:eastAsia="TimesNewRomanPS-BoldMT" w:hAnsi="CG Omega" w:cs="TimesNewRomanPS-BoldMT"/>
          <w:bCs/>
          <w:iCs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Obejmuje świadczenie usług:</w:t>
      </w:r>
    </w:p>
    <w:p w:rsidR="009904CD" w:rsidRPr="002D1F5F" w:rsidRDefault="009904CD" w:rsidP="009904CD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Schronisko dla bezdomnych kobiet – 1 osoba</w:t>
      </w:r>
    </w:p>
    <w:p w:rsidR="009904CD" w:rsidRPr="002D1F5F" w:rsidRDefault="009904CD" w:rsidP="009904CD">
      <w:pPr>
        <w:pStyle w:val="Akapitzlist"/>
        <w:spacing w:after="0" w:line="240" w:lineRule="auto"/>
        <w:ind w:left="709" w:hanging="142"/>
        <w:jc w:val="both"/>
        <w:rPr>
          <w:rFonts w:ascii="CG Omega" w:hAnsi="CG Omega" w:cs="Arial"/>
        </w:rPr>
      </w:pPr>
      <w:r w:rsidRPr="002D1F5F">
        <w:rPr>
          <w:rFonts w:ascii="CG Omega" w:hAnsi="CG Omega" w:cs="Arial"/>
        </w:rPr>
        <w:t>Ogrzewalnia – 1 osoba</w:t>
      </w:r>
    </w:p>
    <w:p w:rsidR="002D1F5F" w:rsidRPr="002D1F5F" w:rsidRDefault="002D1F5F" w:rsidP="002D1F5F">
      <w:pPr>
        <w:spacing w:after="0" w:line="240" w:lineRule="auto"/>
        <w:ind w:left="56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Usługa schronienia w ogrzewalni b</w:t>
      </w:r>
      <w:r w:rsidR="00FF4770">
        <w:rPr>
          <w:rFonts w:ascii="CG Omega" w:hAnsi="CG Omega"/>
        </w:rPr>
        <w:t>ędzie realizowana w okresie: 182 dni tj. styczeń</w:t>
      </w:r>
      <w:r w:rsidRPr="002D1F5F">
        <w:rPr>
          <w:rFonts w:ascii="CG Omega" w:hAnsi="CG Omega"/>
        </w:rPr>
        <w:t xml:space="preserve"> –marzec </w:t>
      </w:r>
      <w:r w:rsidRPr="002D1F5F">
        <w:rPr>
          <w:rFonts w:ascii="CG Omega" w:hAnsi="CG Omega"/>
        </w:rPr>
        <w:br/>
        <w:t>i październik – grudzień.</w:t>
      </w:r>
    </w:p>
    <w:p w:rsidR="002D1F5F" w:rsidRPr="002D1F5F" w:rsidRDefault="002D1F5F" w:rsidP="00A75C04">
      <w:pPr>
        <w:spacing w:after="0" w:line="240" w:lineRule="auto"/>
        <w:jc w:val="both"/>
        <w:rPr>
          <w:rFonts w:ascii="CG Omega" w:hAnsi="CG Omega" w:cs="Arial"/>
        </w:rPr>
      </w:pPr>
      <w:r w:rsidRPr="002D1F5F">
        <w:rPr>
          <w:rFonts w:ascii="CG Omega" w:hAnsi="CG Omega"/>
        </w:rPr>
        <w:tab/>
      </w:r>
    </w:p>
    <w:p w:rsidR="00980160" w:rsidRPr="002D1F5F" w:rsidRDefault="004030B2" w:rsidP="001B2BFB">
      <w:pPr>
        <w:pStyle w:val="Akapitzlist"/>
        <w:spacing w:after="0" w:line="240" w:lineRule="auto"/>
        <w:ind w:left="1560" w:hanging="993"/>
        <w:jc w:val="both"/>
        <w:rPr>
          <w:rFonts w:ascii="CG Omega" w:hAnsi="CG Omega" w:cs="Arial"/>
        </w:rPr>
      </w:pPr>
      <w:r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t>Część nr 3</w:t>
      </w:r>
      <w:r w:rsidR="00980160" w:rsidRPr="002D1F5F">
        <w:rPr>
          <w:rFonts w:ascii="CG Omega" w:hAnsi="CG Omega"/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0160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>Usługa schronienia dla osób bezdomnych</w:t>
      </w:r>
      <w:r w:rsidR="00400688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 xml:space="preserve"> </w:t>
      </w:r>
      <w:r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 xml:space="preserve">z usługami opiekuńczymi </w:t>
      </w:r>
      <w:r w:rsidR="00400688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 xml:space="preserve">dla  </w:t>
      </w:r>
      <w:r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 xml:space="preserve">kobiet i </w:t>
      </w:r>
      <w:r w:rsidR="00400688"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>mężczyzn</w:t>
      </w:r>
      <w:r w:rsidRPr="002D1F5F">
        <w:rPr>
          <w:rStyle w:val="Domylnaczcionkaakapitu3"/>
          <w:rFonts w:ascii="CG Omega" w:eastAsia="TimesNewRomanPS-BoldMT" w:hAnsi="CG Omega" w:cs="TimesNewRomanPS-BoldMT"/>
          <w:b/>
          <w:bCs/>
          <w:iCs/>
        </w:rPr>
        <w:t>:</w:t>
      </w:r>
    </w:p>
    <w:p w:rsidR="000D272A" w:rsidRPr="002D1F5F" w:rsidRDefault="00980160" w:rsidP="000D272A">
      <w:pPr>
        <w:pStyle w:val="Akapitzlist"/>
        <w:spacing w:after="0" w:line="240" w:lineRule="auto"/>
        <w:ind w:left="567"/>
        <w:jc w:val="both"/>
        <w:rPr>
          <w:rStyle w:val="Domylnaczcionkaakapitu3"/>
          <w:rFonts w:ascii="CG Omega" w:eastAsia="TimesNewRomanPS-BoldMT" w:hAnsi="CG Omega" w:cs="TimesNewRomanPS-BoldMT"/>
          <w:bCs/>
          <w:iCs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Obejmuje ś</w:t>
      </w:r>
      <w:r w:rsidR="00FA06A6"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wiadczenie usług s</w:t>
      </w:r>
      <w:r w:rsidR="004030B2" w:rsidRPr="002D1F5F">
        <w:rPr>
          <w:rStyle w:val="Domylnaczcionkaakapitu3"/>
          <w:rFonts w:ascii="CG Omega" w:eastAsia="TimesNewRomanPS-BoldMT" w:hAnsi="CG Omega" w:cs="TimesNewRomanPS-BoldMT"/>
          <w:bCs/>
          <w:iCs/>
        </w:rPr>
        <w:t>chronieni</w:t>
      </w:r>
      <w:r w:rsidR="00FF4770">
        <w:rPr>
          <w:rStyle w:val="Domylnaczcionkaakapitu3"/>
          <w:rFonts w:ascii="CG Omega" w:eastAsia="TimesNewRomanPS-BoldMT" w:hAnsi="CG Omega" w:cs="TimesNewRomanPS-BoldMT"/>
          <w:bCs/>
          <w:iCs/>
        </w:rPr>
        <w:t xml:space="preserve">a dla osób bezdomnych – 1 osoba, w okresie od 1.01.2025 – 31.12.2025 r. </w:t>
      </w:r>
    </w:p>
    <w:p w:rsidR="002D1F5F" w:rsidRPr="002D1F5F" w:rsidRDefault="002D1F5F" w:rsidP="000D272A">
      <w:pPr>
        <w:pStyle w:val="Akapitzlist"/>
        <w:spacing w:after="0" w:line="240" w:lineRule="auto"/>
        <w:ind w:left="567"/>
        <w:jc w:val="both"/>
        <w:rPr>
          <w:rStyle w:val="Domylnaczcionkaakapitu3"/>
          <w:rFonts w:ascii="CG Omega" w:eastAsia="TimesNewRomanPS-BoldMT" w:hAnsi="CG Omega" w:cs="TimesNewRomanPS-BoldMT"/>
          <w:bCs/>
          <w:iCs/>
        </w:rPr>
      </w:pPr>
    </w:p>
    <w:p w:rsidR="00FA06A6" w:rsidRPr="002D1F5F" w:rsidRDefault="000D272A" w:rsidP="000D272A">
      <w:pPr>
        <w:spacing w:after="0" w:line="240" w:lineRule="auto"/>
        <w:ind w:left="567" w:hanging="567"/>
        <w:jc w:val="both"/>
        <w:rPr>
          <w:rFonts w:ascii="CG Omega" w:hAnsi="CG Omega"/>
        </w:rPr>
      </w:pPr>
      <w:r w:rsidRPr="002D1F5F">
        <w:rPr>
          <w:rFonts w:ascii="CG Omega" w:eastAsia="Times New Roman" w:hAnsi="CG Omega"/>
          <w:lang w:eastAsia="pl-PL"/>
        </w:rPr>
        <w:t xml:space="preserve">2. </w:t>
      </w:r>
      <w:r w:rsidRPr="002D1F5F">
        <w:rPr>
          <w:rFonts w:ascii="CG Omega" w:eastAsia="Times New Roman" w:hAnsi="CG Omega"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>Minimalne standardy realizacji przedmiotu zamówienia zostały określone w załączniku nr 2</w:t>
      </w:r>
      <w:r w:rsidR="00B236C3" w:rsidRPr="002D1F5F">
        <w:rPr>
          <w:rFonts w:ascii="CG Omega" w:eastAsia="Times New Roman" w:hAnsi="CG Omega"/>
          <w:lang w:eastAsia="pl-PL"/>
        </w:rPr>
        <w:t xml:space="preserve">, </w:t>
      </w:r>
      <w:r w:rsidR="001427C5">
        <w:rPr>
          <w:rFonts w:ascii="CG Omega" w:eastAsia="Times New Roman" w:hAnsi="CG Omega"/>
          <w:lang w:eastAsia="pl-PL"/>
        </w:rPr>
        <w:t xml:space="preserve">nr </w:t>
      </w:r>
      <w:r w:rsidR="00B236C3" w:rsidRPr="002D1F5F">
        <w:rPr>
          <w:rFonts w:ascii="CG Omega" w:eastAsia="Times New Roman" w:hAnsi="CG Omega"/>
          <w:lang w:eastAsia="pl-PL"/>
        </w:rPr>
        <w:t xml:space="preserve">3 i </w:t>
      </w:r>
      <w:r w:rsidR="001427C5">
        <w:rPr>
          <w:rFonts w:ascii="CG Omega" w:eastAsia="Times New Roman" w:hAnsi="CG Omega"/>
          <w:lang w:eastAsia="pl-PL"/>
        </w:rPr>
        <w:t xml:space="preserve">nr </w:t>
      </w:r>
      <w:r w:rsidR="00B236C3" w:rsidRPr="002D1F5F">
        <w:rPr>
          <w:rFonts w:ascii="CG Omega" w:eastAsia="Times New Roman" w:hAnsi="CG Omega"/>
          <w:lang w:eastAsia="pl-PL"/>
        </w:rPr>
        <w:t>4</w:t>
      </w:r>
      <w:r w:rsidR="000F6108" w:rsidRPr="002D1F5F">
        <w:rPr>
          <w:rFonts w:ascii="CG Omega" w:eastAsia="Times New Roman" w:hAnsi="CG Omega"/>
          <w:lang w:eastAsia="pl-PL"/>
        </w:rPr>
        <w:t xml:space="preserve">  </w:t>
      </w:r>
      <w:r w:rsidR="000F6108" w:rsidRPr="002D1F5F">
        <w:rPr>
          <w:rFonts w:ascii="CG Omega" w:hAnsi="CG Omega"/>
        </w:rPr>
        <w:t>do rozporządzenia Ministra Rodziny, Pracy i Polityki Społecznej z dnia 27 kwietnia</w:t>
      </w:r>
      <w:r w:rsidR="001427C5">
        <w:rPr>
          <w:rFonts w:ascii="CG Omega" w:hAnsi="CG Omega"/>
        </w:rPr>
        <w:t xml:space="preserve"> 2018 r. </w:t>
      </w:r>
      <w:r w:rsidR="0035214B" w:rsidRPr="002D1F5F">
        <w:rPr>
          <w:rFonts w:ascii="CG Omega" w:hAnsi="CG Omega"/>
        </w:rPr>
        <w:t xml:space="preserve"> </w:t>
      </w:r>
      <w:r w:rsidR="000F6108" w:rsidRPr="002D1F5F">
        <w:rPr>
          <w:rFonts w:ascii="CG Omega" w:hAnsi="CG Omega"/>
        </w:rPr>
        <w:t>w sprawie minimalnych  standardów noclegowni, schronisk dla osób bezdomnych, schronisk dla osób bezdomnych z usługami opiekuńczymi  i ogrzewalni (Dz. U. z 2018 r. poz.</w:t>
      </w:r>
      <w:r w:rsidR="00BF3011" w:rsidRPr="002D1F5F">
        <w:rPr>
          <w:rFonts w:ascii="CG Omega" w:hAnsi="CG Omega"/>
        </w:rPr>
        <w:t xml:space="preserve"> </w:t>
      </w:r>
      <w:r w:rsidR="000F6108" w:rsidRPr="002D1F5F">
        <w:rPr>
          <w:rFonts w:ascii="CG Omega" w:hAnsi="CG Omega"/>
        </w:rPr>
        <w:t>89</w:t>
      </w:r>
      <w:r w:rsidR="006E6989" w:rsidRPr="002D1F5F">
        <w:rPr>
          <w:rFonts w:ascii="CG Omega" w:hAnsi="CG Omega"/>
        </w:rPr>
        <w:t>6)</w:t>
      </w:r>
      <w:r w:rsidR="000F6108" w:rsidRPr="002D1F5F">
        <w:rPr>
          <w:rFonts w:ascii="CG Omega" w:hAnsi="CG Omega"/>
        </w:rPr>
        <w:t xml:space="preserve"> </w:t>
      </w:r>
      <w:r w:rsidR="0035214B" w:rsidRPr="002D1F5F">
        <w:rPr>
          <w:rFonts w:ascii="CG Omega" w:hAnsi="CG Omega"/>
        </w:rPr>
        <w:t xml:space="preserve">                          </w:t>
      </w:r>
      <w:r w:rsidR="000F6108" w:rsidRPr="002D1F5F">
        <w:rPr>
          <w:rFonts w:ascii="CG Omega" w:hAnsi="CG Omega"/>
          <w:u w:val="single"/>
        </w:rPr>
        <w:t>Wykonawca zobowiązany będzie do ich bezwzględnego przestrzegania</w:t>
      </w:r>
      <w:r w:rsidR="000F6108" w:rsidRPr="002D1F5F">
        <w:rPr>
          <w:rFonts w:ascii="CG Omega" w:hAnsi="CG Omega"/>
        </w:rPr>
        <w:t>.</w:t>
      </w:r>
    </w:p>
    <w:p w:rsidR="0035214B" w:rsidRPr="002D1F5F" w:rsidRDefault="00056B48" w:rsidP="0035214B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  <w:kern w:val="3"/>
          <w:lang w:eastAsia="zh-CN" w:bidi="hi-IN"/>
        </w:rPr>
        <w:t>3.</w:t>
      </w:r>
      <w:r w:rsidR="0035214B" w:rsidRPr="002D1F5F">
        <w:rPr>
          <w:rStyle w:val="Domylnaczcionkaakapitu3"/>
          <w:rFonts w:ascii="CG Omega" w:eastAsia="TimesNewRomanPS-BoldMT" w:hAnsi="CG Omega" w:cs="TimesNewRomanPS-BoldMT"/>
          <w:bCs/>
          <w:iCs/>
          <w:kern w:val="3"/>
          <w:lang w:eastAsia="zh-CN" w:bidi="hi-IN"/>
        </w:rPr>
        <w:tab/>
      </w:r>
      <w:r w:rsidR="000F6108" w:rsidRPr="002D1F5F">
        <w:rPr>
          <w:rFonts w:ascii="CG Omega" w:eastAsia="Times New Roman" w:hAnsi="CG Omega"/>
          <w:lang w:eastAsia="pl-PL"/>
        </w:rPr>
        <w:t>Każdorazowe skierowanie osoby do schroniska odbywa się na podstawie decyzji administracyjnej przyznającej pomoc w formie udzielenia schronienia, wyda</w:t>
      </w:r>
      <w:r w:rsidR="001B5E23" w:rsidRPr="002D1F5F">
        <w:rPr>
          <w:rFonts w:ascii="CG Omega" w:eastAsia="Times New Roman" w:hAnsi="CG Omega"/>
          <w:lang w:eastAsia="pl-PL"/>
        </w:rPr>
        <w:t>nej przez  Kierownika GOPS w Wiązownicy</w:t>
      </w:r>
      <w:r w:rsidR="000F6108" w:rsidRPr="002D1F5F">
        <w:rPr>
          <w:rFonts w:ascii="CG Omega" w:eastAsia="Times New Roman" w:hAnsi="CG Omega"/>
          <w:lang w:eastAsia="pl-PL"/>
        </w:rPr>
        <w:t xml:space="preserve"> .</w:t>
      </w:r>
    </w:p>
    <w:p w:rsidR="001B5E23" w:rsidRPr="002D1F5F" w:rsidRDefault="00056B48" w:rsidP="0035214B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Style w:val="Domylnaczcionkaakapitu3"/>
          <w:rFonts w:ascii="CG Omega" w:eastAsia="TimesNewRomanPS-BoldMT" w:hAnsi="CG Omega" w:cs="TimesNewRomanPS-BoldMT"/>
          <w:bCs/>
          <w:iCs/>
          <w:kern w:val="3"/>
          <w:lang w:eastAsia="zh-CN" w:bidi="hi-IN"/>
        </w:rPr>
        <w:t>4.</w:t>
      </w:r>
      <w:r w:rsidR="0035214B" w:rsidRPr="002D1F5F">
        <w:rPr>
          <w:rStyle w:val="Domylnaczcionkaakapitu3"/>
          <w:rFonts w:ascii="CG Omega" w:eastAsia="TimesNewRomanPS-BoldMT" w:hAnsi="CG Omega" w:cs="TimesNewRomanPS-BoldMT"/>
          <w:bCs/>
          <w:iCs/>
          <w:kern w:val="3"/>
          <w:lang w:eastAsia="zh-CN" w:bidi="hi-IN"/>
        </w:rPr>
        <w:tab/>
      </w:r>
      <w:r w:rsidR="000F6108" w:rsidRPr="002D1F5F">
        <w:rPr>
          <w:rFonts w:ascii="CG Omega" w:eastAsia="Times New Roman" w:hAnsi="CG Omega"/>
          <w:lang w:eastAsia="pl-PL"/>
        </w:rPr>
        <w:t>Liczba osób wymagających schronienia jest ruchoma, ze  względu na specyfikę przedmiotu zamówienia. Faktyczna liczba osób, którym świadczone będą usługi schronienia, będzie uzależniona od rzeczywistej liczby osób, które wymagają pomocy w formie usług schronienia dla osób bezdomnych</w:t>
      </w:r>
      <w:r w:rsidR="001B5E23" w:rsidRPr="002D1F5F">
        <w:rPr>
          <w:rFonts w:ascii="CG Omega" w:eastAsia="Times New Roman" w:hAnsi="CG Omega"/>
          <w:lang w:eastAsia="pl-PL"/>
        </w:rPr>
        <w:t xml:space="preserve"> z terenu  gminy Wiązownica</w:t>
      </w:r>
      <w:r w:rsidR="000F6108" w:rsidRPr="002D1F5F">
        <w:rPr>
          <w:rFonts w:ascii="CG Omega" w:eastAsia="Times New Roman" w:hAnsi="CG Omega"/>
          <w:lang w:eastAsia="pl-PL"/>
        </w:rPr>
        <w:t xml:space="preserve">.  </w:t>
      </w:r>
    </w:p>
    <w:p w:rsidR="000F6108" w:rsidRPr="002D1F5F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bCs/>
          <w:lang w:eastAsia="pl-PL"/>
        </w:rPr>
        <w:t>5.</w:t>
      </w:r>
      <w:r w:rsidR="0035214B" w:rsidRPr="002D1F5F">
        <w:rPr>
          <w:rFonts w:ascii="CG Omega" w:eastAsia="Times New Roman" w:hAnsi="CG Omega"/>
          <w:bCs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 xml:space="preserve">Podstawą rozliczenia wynagrodzenia wykonawcy będzie złożenie przez Wykonawcę faktury/ noty księgowej z załączonym imiennym wykazem osób faktycznie objętych schronieniem </w:t>
      </w:r>
      <w:r w:rsidR="006C284E" w:rsidRPr="002D1F5F">
        <w:rPr>
          <w:rFonts w:ascii="CG Omega" w:eastAsia="Times New Roman" w:hAnsi="CG Omega"/>
          <w:lang w:eastAsia="pl-PL"/>
        </w:rPr>
        <w:t xml:space="preserve">             </w:t>
      </w:r>
      <w:r w:rsidR="000F6108" w:rsidRPr="002D1F5F">
        <w:rPr>
          <w:rFonts w:ascii="CG Omega" w:eastAsia="Times New Roman" w:hAnsi="CG Omega"/>
          <w:lang w:eastAsia="pl-PL"/>
        </w:rPr>
        <w:t>w danym miesiącu i ilości dni udzielonego schronienia. </w:t>
      </w:r>
    </w:p>
    <w:p w:rsidR="000F6108" w:rsidRPr="002D1F5F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bCs/>
          <w:lang w:eastAsia="pl-PL"/>
        </w:rPr>
        <w:t>6.</w:t>
      </w:r>
      <w:r w:rsidR="000F6108" w:rsidRPr="002D1F5F">
        <w:rPr>
          <w:rFonts w:ascii="CG Omega" w:eastAsia="Times New Roman" w:hAnsi="CG Omega"/>
          <w:bCs/>
          <w:lang w:eastAsia="pl-PL"/>
        </w:rPr>
        <w:t xml:space="preserve"> </w:t>
      </w:r>
      <w:r w:rsidR="006C284E" w:rsidRPr="002D1F5F">
        <w:rPr>
          <w:rFonts w:ascii="CG Omega" w:eastAsia="Times New Roman" w:hAnsi="CG Omega"/>
          <w:bCs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>Zapłata wynagrodzenia za wykonanie usługi będzie regulowana miesięcznie po wykonaniu usługi w terminie 14 dni od dnia doręczenia faktury/ noty księgowej.</w:t>
      </w:r>
    </w:p>
    <w:p w:rsidR="000F6108" w:rsidRPr="002D1F5F" w:rsidRDefault="00056B48" w:rsidP="006C284E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lang w:eastAsia="pl-PL"/>
        </w:rPr>
        <w:t>7.</w:t>
      </w:r>
      <w:r w:rsidR="0035214B" w:rsidRPr="002D1F5F">
        <w:rPr>
          <w:rFonts w:ascii="CG Omega" w:eastAsia="Times New Roman" w:hAnsi="CG Omega"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>Zamawiający zastrzega sobie prawo kontroli jakości świadczonych usług oraz zgodności ich wykonania z zawartą umową i wymaganiami zawartymi w niniejszym zamówieniu.</w:t>
      </w:r>
    </w:p>
    <w:p w:rsidR="00943E3A" w:rsidRPr="002D1F5F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D1F5F" w:rsidRDefault="00177802" w:rsidP="00177802">
      <w:pPr>
        <w:spacing w:after="0" w:line="240" w:lineRule="auto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  <w:b/>
          <w:smallCaps/>
          <w:u w:val="single"/>
        </w:rPr>
        <w:t>IV.</w:t>
      </w:r>
      <w:r w:rsidR="0048364B" w:rsidRPr="002D1F5F">
        <w:rPr>
          <w:rFonts w:ascii="CG Omega" w:hAnsi="CG Omega"/>
          <w:b/>
          <w:smallCaps/>
          <w:u w:val="single"/>
        </w:rPr>
        <w:t xml:space="preserve"> </w:t>
      </w:r>
      <w:r w:rsidR="0048364B" w:rsidRPr="002D1F5F">
        <w:rPr>
          <w:rFonts w:ascii="CG Omega" w:hAnsi="CG Omega"/>
          <w:b/>
          <w:smallCaps/>
        </w:rPr>
        <w:t xml:space="preserve">     </w:t>
      </w:r>
      <w:r w:rsidR="0048364B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>Termin realizacji umowy</w:t>
      </w:r>
    </w:p>
    <w:p w:rsidR="00943E3A" w:rsidRPr="002D1F5F" w:rsidRDefault="00056B48" w:rsidP="00056B48">
      <w:pPr>
        <w:spacing w:after="0" w:line="240" w:lineRule="auto"/>
        <w:jc w:val="both"/>
        <w:rPr>
          <w:rFonts w:ascii="CG Omega" w:hAnsi="CG Omega"/>
          <w:smallCaps/>
        </w:rPr>
      </w:pPr>
      <w:r w:rsidRPr="002D1F5F">
        <w:rPr>
          <w:rFonts w:ascii="CG Omega" w:hAnsi="CG Omega"/>
        </w:rPr>
        <w:t>1.</w:t>
      </w:r>
      <w:r w:rsidR="0048364B" w:rsidRPr="002D1F5F">
        <w:rPr>
          <w:rFonts w:ascii="CG Omega" w:hAnsi="CG Omega"/>
        </w:rPr>
        <w:t xml:space="preserve">      </w:t>
      </w:r>
      <w:r w:rsidR="00BF3011" w:rsidRPr="002D1F5F">
        <w:rPr>
          <w:rFonts w:ascii="CG Omega" w:hAnsi="CG Omega"/>
        </w:rPr>
        <w:t xml:space="preserve">Termin realizacji umowy </w:t>
      </w:r>
      <w:r w:rsidR="00B46E80" w:rsidRPr="002D1F5F">
        <w:rPr>
          <w:rFonts w:ascii="CG Omega" w:hAnsi="CG Omega"/>
        </w:rPr>
        <w:t>od</w:t>
      </w:r>
      <w:r w:rsidR="00745A6F" w:rsidRPr="002D1F5F">
        <w:rPr>
          <w:rFonts w:ascii="CG Omega" w:hAnsi="CG Omega"/>
        </w:rPr>
        <w:t xml:space="preserve"> dnia podpisania umowy</w:t>
      </w:r>
      <w:r w:rsidR="00B045DF" w:rsidRPr="002D1F5F">
        <w:rPr>
          <w:rFonts w:ascii="CG Omega" w:hAnsi="CG Omega"/>
          <w:b/>
        </w:rPr>
        <w:t xml:space="preserve"> do </w:t>
      </w:r>
      <w:r w:rsidR="001B2BFB">
        <w:rPr>
          <w:rFonts w:ascii="CG Omega" w:hAnsi="CG Omega"/>
          <w:b/>
        </w:rPr>
        <w:t>31.12.2025</w:t>
      </w:r>
      <w:r w:rsidR="0088459D" w:rsidRPr="002D1F5F">
        <w:rPr>
          <w:rFonts w:ascii="CG Omega" w:hAnsi="CG Omega"/>
          <w:b/>
        </w:rPr>
        <w:t>r.</w:t>
      </w:r>
    </w:p>
    <w:p w:rsidR="00943E3A" w:rsidRPr="002D1F5F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2D1F5F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  <w:b/>
          <w:smallCaps/>
          <w:u w:val="single"/>
        </w:rPr>
        <w:t>V.</w:t>
      </w:r>
      <w:r w:rsidR="0048364B" w:rsidRPr="002D1F5F">
        <w:rPr>
          <w:rFonts w:ascii="CG Omega" w:hAnsi="CG Omega"/>
          <w:b/>
          <w:smallCaps/>
          <w:u w:val="single"/>
        </w:rPr>
        <w:t xml:space="preserve">  </w:t>
      </w:r>
      <w:r w:rsidR="0048364B" w:rsidRPr="002D1F5F">
        <w:rPr>
          <w:rFonts w:ascii="CG Omega" w:hAnsi="CG Omega"/>
          <w:b/>
          <w:smallCaps/>
        </w:rPr>
        <w:t xml:space="preserve">     </w:t>
      </w:r>
      <w:r w:rsidRPr="002D1F5F">
        <w:rPr>
          <w:rFonts w:ascii="CG Omega" w:hAnsi="CG Omega"/>
          <w:b/>
          <w:smallCaps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 xml:space="preserve">Warunki 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 xml:space="preserve">udziału 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>w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07527E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 xml:space="preserve"> postępowaniu 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>o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 xml:space="preserve"> udzielenie 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>zamówienia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 xml:space="preserve"> oraz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943E3A" w:rsidRPr="002D1F5F">
        <w:rPr>
          <w:rFonts w:ascii="CG Omega" w:hAnsi="CG Omega"/>
          <w:b/>
          <w:smallCaps/>
          <w:u w:val="single"/>
        </w:rPr>
        <w:t xml:space="preserve"> opis</w:t>
      </w:r>
      <w:r w:rsidR="006E0D03" w:rsidRPr="002D1F5F">
        <w:rPr>
          <w:rFonts w:ascii="CG Omega" w:hAnsi="CG Omega"/>
          <w:b/>
          <w:smallCaps/>
          <w:u w:val="single"/>
        </w:rPr>
        <w:t xml:space="preserve">  </w:t>
      </w:r>
      <w:r w:rsidR="0007527E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 xml:space="preserve"> sposobu </w:t>
      </w:r>
      <w:r w:rsidR="0048364B" w:rsidRPr="002D1F5F">
        <w:rPr>
          <w:rFonts w:ascii="CG Omega" w:hAnsi="CG Omega"/>
          <w:b/>
          <w:smallCaps/>
          <w:u w:val="single"/>
        </w:rPr>
        <w:t xml:space="preserve">    </w:t>
      </w:r>
    </w:p>
    <w:p w:rsidR="00943E3A" w:rsidRPr="002D1F5F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  <w:b/>
          <w:smallCaps/>
        </w:rPr>
        <w:t xml:space="preserve">       </w:t>
      </w:r>
      <w:r w:rsidR="00943E3A" w:rsidRPr="002D1F5F">
        <w:rPr>
          <w:rFonts w:ascii="CG Omega" w:hAnsi="CG Omega"/>
          <w:b/>
          <w:smallCaps/>
          <w:u w:val="single"/>
        </w:rPr>
        <w:t xml:space="preserve">dokonywania </w:t>
      </w:r>
      <w:r w:rsidR="006E0D03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 xml:space="preserve">oceny </w:t>
      </w:r>
      <w:r w:rsidR="006E0D03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 xml:space="preserve">ich </w:t>
      </w:r>
      <w:r w:rsidR="006E0D03" w:rsidRPr="002D1F5F">
        <w:rPr>
          <w:rFonts w:ascii="CG Omega" w:hAnsi="CG Omega"/>
          <w:b/>
          <w:smallCaps/>
          <w:u w:val="single"/>
        </w:rPr>
        <w:t xml:space="preserve"> </w:t>
      </w:r>
      <w:r w:rsidR="00943E3A" w:rsidRPr="002D1F5F">
        <w:rPr>
          <w:rFonts w:ascii="CG Omega" w:hAnsi="CG Omega"/>
          <w:b/>
          <w:smallCaps/>
          <w:u w:val="single"/>
        </w:rPr>
        <w:t>spełniania</w:t>
      </w:r>
    </w:p>
    <w:p w:rsidR="000F6108" w:rsidRPr="002D1F5F" w:rsidRDefault="000F6108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single"/>
        </w:rPr>
      </w:pPr>
    </w:p>
    <w:p w:rsidR="000F6108" w:rsidRPr="002D1F5F" w:rsidRDefault="000F6108" w:rsidP="00EF0962">
      <w:pPr>
        <w:spacing w:after="0" w:line="240" w:lineRule="auto"/>
        <w:ind w:left="567" w:hanging="567"/>
        <w:jc w:val="both"/>
        <w:rPr>
          <w:rFonts w:ascii="CG Omega" w:eastAsia="Times New Roman" w:hAnsi="CG Omega"/>
          <w:lang w:eastAsia="pl-PL"/>
        </w:rPr>
      </w:pPr>
      <w:r w:rsidRPr="002D1F5F">
        <w:rPr>
          <w:rFonts w:ascii="CG Omega" w:eastAsia="Times New Roman" w:hAnsi="CG Omega"/>
          <w:lang w:eastAsia="pl-PL"/>
        </w:rPr>
        <w:t>1.</w:t>
      </w:r>
      <w:r w:rsidR="00EF0962" w:rsidRPr="002D1F5F">
        <w:rPr>
          <w:rFonts w:ascii="CG Omega" w:eastAsia="Times New Roman" w:hAnsi="CG Omega"/>
          <w:b/>
          <w:lang w:eastAsia="pl-PL"/>
        </w:rPr>
        <w:tab/>
      </w:r>
      <w:r w:rsidRPr="002D1F5F">
        <w:rPr>
          <w:rFonts w:ascii="CG Omega" w:eastAsia="Times New Roman" w:hAnsi="CG Omega"/>
          <w:lang w:eastAsia="pl-PL"/>
        </w:rPr>
        <w:t xml:space="preserve">W niniejszym postępowaniu mogą brać udział wykonawcy - podmioty, </w:t>
      </w:r>
      <w:r w:rsidRPr="002D1F5F">
        <w:rPr>
          <w:rFonts w:ascii="CG Omega" w:eastAsia="Times New Roman" w:hAnsi="CG Omega"/>
          <w:u w:val="single"/>
          <w:lang w:eastAsia="pl-PL"/>
        </w:rPr>
        <w:t>których celem statutowym</w:t>
      </w:r>
      <w:r w:rsidRPr="002D1F5F">
        <w:rPr>
          <w:rFonts w:ascii="CG Omega" w:eastAsia="Times New Roman" w:hAnsi="CG Omega"/>
          <w:lang w:eastAsia="pl-PL"/>
        </w:rPr>
        <w:t xml:space="preserve"> jest  prowadzenie działalności w zakresie pomocy osobom bezdomnym i </w:t>
      </w:r>
      <w:bookmarkStart w:id="0" w:name="_Hlk532578091"/>
      <w:r w:rsidRPr="002D1F5F">
        <w:rPr>
          <w:rFonts w:ascii="CG Omega" w:eastAsia="Times New Roman" w:hAnsi="CG Omega"/>
          <w:lang w:eastAsia="pl-PL"/>
        </w:rPr>
        <w:t>wpisane są do rejestru placówek udzielających tymczasowego schronienia prowadzonego przez odpowiedniego miejscowo Wojewodę.</w:t>
      </w:r>
    </w:p>
    <w:p w:rsidR="000F6108" w:rsidRPr="002D1F5F" w:rsidRDefault="00EF0962" w:rsidP="00EF0962">
      <w:pPr>
        <w:spacing w:after="0" w:line="240" w:lineRule="auto"/>
        <w:ind w:left="567" w:hanging="567"/>
        <w:jc w:val="both"/>
        <w:rPr>
          <w:rFonts w:ascii="CG Omega" w:hAnsi="CG Omega"/>
        </w:rPr>
      </w:pPr>
      <w:r w:rsidRPr="002D1F5F">
        <w:rPr>
          <w:rFonts w:ascii="CG Omega" w:eastAsia="Times New Roman" w:hAnsi="CG Omega"/>
          <w:lang w:eastAsia="pl-PL"/>
        </w:rPr>
        <w:t>2</w:t>
      </w:r>
      <w:r w:rsidR="00056B48" w:rsidRPr="002D1F5F">
        <w:rPr>
          <w:rFonts w:ascii="CG Omega" w:eastAsia="Times New Roman" w:hAnsi="CG Omega"/>
          <w:lang w:eastAsia="pl-PL"/>
        </w:rPr>
        <w:t>.</w:t>
      </w:r>
      <w:r w:rsidRPr="002D1F5F">
        <w:rPr>
          <w:rFonts w:ascii="CG Omega" w:eastAsia="Times New Roman" w:hAnsi="CG Omega"/>
          <w:lang w:eastAsia="pl-PL"/>
        </w:rPr>
        <w:t xml:space="preserve"> </w:t>
      </w:r>
      <w:bookmarkEnd w:id="0"/>
      <w:r w:rsidRPr="002D1F5F">
        <w:rPr>
          <w:rFonts w:ascii="CG Omega" w:eastAsia="Times New Roman" w:hAnsi="CG Omega"/>
          <w:lang w:eastAsia="pl-PL"/>
        </w:rPr>
        <w:tab/>
      </w:r>
      <w:r w:rsidR="000F6108" w:rsidRPr="002D1F5F">
        <w:rPr>
          <w:rFonts w:ascii="CG Omega" w:eastAsia="Times New Roman" w:hAnsi="CG Omega"/>
          <w:lang w:eastAsia="pl-PL"/>
        </w:rPr>
        <w:t xml:space="preserve">Podmioty biorące udział w niniejszym postepowaniu zobowiązane są złożyć </w:t>
      </w:r>
      <w:bookmarkStart w:id="1" w:name="_Hlk532577979"/>
      <w:r w:rsidR="000F6108" w:rsidRPr="002D1F5F">
        <w:rPr>
          <w:rFonts w:ascii="CG Omega" w:eastAsia="Times New Roman" w:hAnsi="CG Omega"/>
          <w:lang w:eastAsia="pl-PL"/>
        </w:rPr>
        <w:t>oświadczenie, iż spełniają standardy realizacji przedmiotu zamówienia na poziomie nie niższym niż  określone w załączniku nr 2</w:t>
      </w:r>
      <w:r w:rsidR="00003086">
        <w:rPr>
          <w:rFonts w:ascii="CG Omega" w:eastAsia="Times New Roman" w:hAnsi="CG Omega"/>
          <w:lang w:eastAsia="pl-PL"/>
        </w:rPr>
        <w:t>, nr 3 i nr 4</w:t>
      </w:r>
      <w:r w:rsidR="000F6108" w:rsidRPr="002D1F5F">
        <w:rPr>
          <w:rFonts w:ascii="CG Omega" w:eastAsia="Times New Roman" w:hAnsi="CG Omega"/>
          <w:lang w:eastAsia="pl-PL"/>
        </w:rPr>
        <w:t xml:space="preserve"> </w:t>
      </w:r>
      <w:r w:rsidR="000F6108" w:rsidRPr="002D1F5F">
        <w:rPr>
          <w:rFonts w:ascii="CG Omega" w:hAnsi="CG Omega"/>
        </w:rPr>
        <w:t>do rozporządzenia Ministra Rodziny, Pracy i Polityki Społecznej z dnia 27 kwietni</w:t>
      </w:r>
      <w:r w:rsidR="00D9502B" w:rsidRPr="002D1F5F">
        <w:rPr>
          <w:rFonts w:ascii="CG Omega" w:hAnsi="CG Omega"/>
        </w:rPr>
        <w:t xml:space="preserve">a 2018 r. w sprawie minimalnych </w:t>
      </w:r>
      <w:r w:rsidR="000F6108" w:rsidRPr="002D1F5F">
        <w:rPr>
          <w:rFonts w:ascii="CG Omega" w:hAnsi="CG Omega"/>
        </w:rPr>
        <w:t>standardów noclegowni, schronisk dla osób bezdomnych, schronisk dla osób bezdomnych z usługa</w:t>
      </w:r>
      <w:r w:rsidR="00BF3011" w:rsidRPr="002D1F5F">
        <w:rPr>
          <w:rFonts w:ascii="CG Omega" w:hAnsi="CG Omega"/>
        </w:rPr>
        <w:t>mi opiekuńczymi  i ogrzewalni (</w:t>
      </w:r>
      <w:r w:rsidR="000F6108" w:rsidRPr="002D1F5F">
        <w:rPr>
          <w:rFonts w:ascii="CG Omega" w:hAnsi="CG Omega"/>
        </w:rPr>
        <w:t xml:space="preserve">Dz. U. </w:t>
      </w:r>
      <w:r w:rsidRPr="002D1F5F">
        <w:rPr>
          <w:rFonts w:ascii="CG Omega" w:hAnsi="CG Omega"/>
        </w:rPr>
        <w:t xml:space="preserve"> </w:t>
      </w:r>
      <w:r w:rsidR="000F6108" w:rsidRPr="002D1F5F">
        <w:rPr>
          <w:rFonts w:ascii="CG Omega" w:hAnsi="CG Omega"/>
        </w:rPr>
        <w:lastRenderedPageBreak/>
        <w:t>z 2018 r. poz.</w:t>
      </w:r>
      <w:r w:rsidR="00BF3011" w:rsidRPr="002D1F5F">
        <w:rPr>
          <w:rFonts w:ascii="CG Omega" w:hAnsi="CG Omega"/>
        </w:rPr>
        <w:t xml:space="preserve"> </w:t>
      </w:r>
      <w:r w:rsidR="000F6108" w:rsidRPr="002D1F5F">
        <w:rPr>
          <w:rFonts w:ascii="CG Omega" w:hAnsi="CG Omega"/>
        </w:rPr>
        <w:t>896</w:t>
      </w:r>
      <w:r w:rsidR="001B2BFB">
        <w:rPr>
          <w:rFonts w:ascii="CG Omega" w:hAnsi="CG Omega"/>
        </w:rPr>
        <w:t xml:space="preserve"> ze zm.</w:t>
      </w:r>
      <w:r w:rsidR="000F6108" w:rsidRPr="002D1F5F">
        <w:rPr>
          <w:rFonts w:ascii="CG Omega" w:hAnsi="CG Omega"/>
        </w:rPr>
        <w:t>)</w:t>
      </w:r>
      <w:bookmarkEnd w:id="1"/>
      <w:r w:rsidR="00D9502B" w:rsidRPr="002D1F5F">
        <w:rPr>
          <w:rFonts w:ascii="CG Omega" w:hAnsi="CG Omega"/>
        </w:rPr>
        <w:t>. W</w:t>
      </w:r>
      <w:r w:rsidR="000F6108" w:rsidRPr="002D1F5F">
        <w:rPr>
          <w:rFonts w:ascii="CG Omega" w:hAnsi="CG Omega"/>
        </w:rPr>
        <w:t xml:space="preserve">ykonawca zobowiązany będzie do ich bezwzględnego przestrzegania. </w:t>
      </w:r>
    </w:p>
    <w:p w:rsidR="00B12ACA" w:rsidRPr="002D1F5F" w:rsidRDefault="00B12ACA" w:rsidP="00B12ACA">
      <w:pPr>
        <w:spacing w:after="0" w:line="240" w:lineRule="auto"/>
        <w:ind w:left="567"/>
        <w:jc w:val="both"/>
        <w:rPr>
          <w:rFonts w:ascii="CG Omega" w:hAnsi="CG Omega"/>
        </w:rPr>
      </w:pPr>
    </w:p>
    <w:p w:rsidR="001951FE" w:rsidRPr="002D1F5F" w:rsidRDefault="001951FE" w:rsidP="00B12ACA">
      <w:pPr>
        <w:spacing w:after="0" w:line="240" w:lineRule="auto"/>
        <w:ind w:left="56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Zamawiający </w:t>
      </w:r>
      <w:r w:rsidR="00B12ACA" w:rsidRPr="002D1F5F">
        <w:rPr>
          <w:rFonts w:ascii="CG Omega" w:hAnsi="CG Omega"/>
        </w:rPr>
        <w:t xml:space="preserve">na podstawie złożonych przez Wykonawcę dokumentów, dokona oceny spełniania warunków podmiotowych w oparciu o informacje zawarte w wymaganych dokumentach i oświadczeniach określonych w niniejszym zapytaniu ofertowym. </w:t>
      </w:r>
    </w:p>
    <w:p w:rsidR="00B12ACA" w:rsidRPr="002D1F5F" w:rsidRDefault="00B12ACA" w:rsidP="001427C5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Nie wykazanie spełnienia chociażby jednego warunku skutkować będzie wykluczeniem Wykonawcy z postępowania, </w:t>
      </w:r>
      <w:r w:rsidRPr="002D1F5F">
        <w:rPr>
          <w:rFonts w:ascii="CG Omega" w:hAnsi="CG Omega"/>
        </w:rPr>
        <w:br/>
        <w:t>a oferta Wykonawcy wykluczonego z postępowania uznana zostanie za odrzuconą.</w:t>
      </w:r>
    </w:p>
    <w:p w:rsidR="0086140A" w:rsidRPr="002D1F5F" w:rsidRDefault="0086140A" w:rsidP="00B12ACA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86140A" w:rsidRPr="002D1F5F" w:rsidRDefault="0086140A" w:rsidP="0086140A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  <w:b/>
          <w:smallCaps/>
        </w:rPr>
        <w:t xml:space="preserve"> VI.       </w:t>
      </w:r>
      <w:r w:rsidRPr="002D1F5F">
        <w:rPr>
          <w:rFonts w:ascii="CG Omega" w:hAnsi="CG Omega"/>
          <w:b/>
          <w:smallCaps/>
          <w:u w:val="single"/>
        </w:rPr>
        <w:t>Informacja  na  temat  podstaw  wykluczenia  oraz  zakazu  powiązań  osobowych   lub kapitałowych</w:t>
      </w:r>
    </w:p>
    <w:p w:rsidR="0086140A" w:rsidRPr="002D1F5F" w:rsidRDefault="0086140A" w:rsidP="0086140A">
      <w:pPr>
        <w:spacing w:after="0" w:line="240" w:lineRule="auto"/>
        <w:ind w:left="708" w:hanging="708"/>
        <w:jc w:val="both"/>
        <w:rPr>
          <w:rFonts w:ascii="CG Omega" w:hAnsi="CG Omega"/>
        </w:rPr>
      </w:pPr>
    </w:p>
    <w:p w:rsidR="0086140A" w:rsidRPr="002D1F5F" w:rsidRDefault="0086140A" w:rsidP="00183B9F">
      <w:pPr>
        <w:pStyle w:val="Akapitzlist"/>
        <w:numPr>
          <w:ilvl w:val="1"/>
          <w:numId w:val="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O udzielenie zamówienia mogą ubiegać się wykonawcy, którzy nie podlegają wykluczeniu na podstawie okoliczności określonych:</w:t>
      </w:r>
    </w:p>
    <w:p w:rsidR="0086140A" w:rsidRPr="002D1F5F" w:rsidRDefault="0086140A" w:rsidP="0086140A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G Omega" w:hAnsi="CG Omega"/>
          <w:b/>
          <w:smallCaps/>
          <w:u w:val="single"/>
        </w:rPr>
      </w:pPr>
      <w:r w:rsidRPr="002D1F5F">
        <w:rPr>
          <w:rFonts w:ascii="CG Omega" w:hAnsi="CG Omega"/>
        </w:rPr>
        <w:t>w art. 7 ust. 1 ustawy z dnia 13 kwietnia 2022 r. o szczególnych rozwiązaniach w zakresie przeciwdziałania wspieraniu agresji na Ukrainę oraz służących ochronie bezpieczeństwa narodowego (Dz. U. z 2022 r. poz. 835), zwanej dalej również „ustawą o przeciwdziałaniu wspierania agresji na Ukrainę”</w:t>
      </w:r>
    </w:p>
    <w:p w:rsidR="0086140A" w:rsidRPr="002D1F5F" w:rsidRDefault="0086140A" w:rsidP="00183B9F">
      <w:pPr>
        <w:pStyle w:val="Akapitzlist"/>
        <w:numPr>
          <w:ilvl w:val="1"/>
          <w:numId w:val="4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2D1F5F">
        <w:rPr>
          <w:rFonts w:ascii="CG Omega" w:hAnsi="CG Omega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86140A" w:rsidRPr="002D1F5F" w:rsidRDefault="0086140A" w:rsidP="00183B9F">
      <w:pPr>
        <w:pStyle w:val="Akapitzlist"/>
        <w:numPr>
          <w:ilvl w:val="1"/>
          <w:numId w:val="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2D1F5F">
        <w:rPr>
          <w:rFonts w:ascii="CG Omega" w:hAnsi="CG Omega"/>
        </w:rPr>
        <w:br/>
        <w:t xml:space="preserve">z przeprowadzeniem procedury wyboru wykonawcy a wykonawcą, polegające </w:t>
      </w:r>
      <w:r w:rsidRPr="002D1F5F">
        <w:rPr>
          <w:rFonts w:ascii="CG Omega" w:hAnsi="CG Omega"/>
        </w:rPr>
        <w:br/>
        <w:t>w szczególności na:</w:t>
      </w:r>
    </w:p>
    <w:p w:rsidR="0086140A" w:rsidRPr="002D1F5F" w:rsidRDefault="0086140A" w:rsidP="00183B9F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uczestniczeniu w spółce jako wspólnik spółki cywilnej lub spółki osobowej,</w:t>
      </w:r>
    </w:p>
    <w:p w:rsidR="0086140A" w:rsidRPr="002D1F5F" w:rsidRDefault="0086140A" w:rsidP="00183B9F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posiadaniu co najmniej 10% udziałów lub akcji, o ile niższy próg nie wynika </w:t>
      </w:r>
      <w:r w:rsidRPr="002D1F5F">
        <w:rPr>
          <w:rFonts w:ascii="CG Omega" w:hAnsi="CG Omega"/>
        </w:rPr>
        <w:br/>
        <w:t>z przepisów prawa lub nie został określony przez IZ PO,</w:t>
      </w:r>
    </w:p>
    <w:p w:rsidR="0086140A" w:rsidRPr="002D1F5F" w:rsidRDefault="0086140A" w:rsidP="00183B9F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pełnieniu funkcji członka organu nadzorczego lub zarządzającego, prokurenta, pełnomocnika,</w:t>
      </w:r>
    </w:p>
    <w:p w:rsidR="0086140A" w:rsidRPr="002D1F5F" w:rsidRDefault="0086140A" w:rsidP="00183B9F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6140A" w:rsidRPr="002D1F5F" w:rsidRDefault="0086140A" w:rsidP="00183B9F">
      <w:pPr>
        <w:pStyle w:val="Akapitzlist"/>
        <w:numPr>
          <w:ilvl w:val="1"/>
          <w:numId w:val="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Wykonawca, który jest powiązany osobowo lub kapitałowo z zamawiającym zostanie wykluczony z postępowania.</w:t>
      </w:r>
    </w:p>
    <w:p w:rsidR="0086140A" w:rsidRPr="002D1F5F" w:rsidRDefault="0086140A" w:rsidP="00183B9F">
      <w:pPr>
        <w:pStyle w:val="Akapitzlist"/>
        <w:numPr>
          <w:ilvl w:val="1"/>
          <w:numId w:val="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Ponadto Zamawiający z postępowania o udzielenie zamówienia wykluczy także:</w:t>
      </w:r>
    </w:p>
    <w:p w:rsidR="0086140A" w:rsidRPr="002D1F5F" w:rsidRDefault="0086140A" w:rsidP="0086140A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wykonawcę, który nie wykazał spełniania warunków udziału w postępowaniu, lub nie wykazał braku podstaw wykluczenia</w:t>
      </w:r>
    </w:p>
    <w:p w:rsidR="00943E3A" w:rsidRPr="002D1F5F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4308B5" w:rsidRDefault="00F47CD1" w:rsidP="00183B9F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single"/>
        </w:rPr>
      </w:pPr>
      <w:r>
        <w:rPr>
          <w:rFonts w:ascii="CG Omega" w:hAnsi="CG Omega"/>
          <w:b/>
          <w:bCs/>
          <w:iCs/>
          <w:smallCaps/>
          <w:u w:val="single"/>
        </w:rPr>
        <w:lastRenderedPageBreak/>
        <w:t>Wykaz dokumentów i oświadczeń składających się na ofertę oraz oświadczeń składanych przez Wykonawcę</w:t>
      </w:r>
      <w:r w:rsidR="00943E3A" w:rsidRPr="002D1F5F">
        <w:rPr>
          <w:rFonts w:ascii="CG Omega" w:hAnsi="CG Omega"/>
          <w:b/>
          <w:bCs/>
          <w:iCs/>
          <w:smallCaps/>
          <w:u w:val="single"/>
        </w:rPr>
        <w:t xml:space="preserve"> w celu potwierdzenia</w:t>
      </w:r>
      <w:r>
        <w:rPr>
          <w:rFonts w:ascii="CG Omega" w:hAnsi="CG Omega"/>
          <w:b/>
          <w:bCs/>
          <w:iCs/>
          <w:smallCaps/>
          <w:u w:val="single"/>
        </w:rPr>
        <w:t>, że nie podleg</w:t>
      </w:r>
      <w:r w:rsidR="002F5439">
        <w:rPr>
          <w:rFonts w:ascii="CG Omega" w:hAnsi="CG Omega"/>
          <w:b/>
          <w:bCs/>
          <w:iCs/>
          <w:smallCaps/>
          <w:u w:val="single"/>
        </w:rPr>
        <w:t>a on wykluczeniu oraz spełnia</w:t>
      </w:r>
      <w:r>
        <w:rPr>
          <w:rFonts w:ascii="CG Omega" w:hAnsi="CG Omega"/>
          <w:b/>
          <w:bCs/>
          <w:iCs/>
          <w:smallCaps/>
          <w:u w:val="single"/>
        </w:rPr>
        <w:t xml:space="preserve"> warunki</w:t>
      </w:r>
      <w:r w:rsidR="00943E3A" w:rsidRPr="002D1F5F">
        <w:rPr>
          <w:rFonts w:ascii="CG Omega" w:hAnsi="CG Omega"/>
          <w:b/>
          <w:bCs/>
          <w:iCs/>
          <w:smallCaps/>
          <w:u w:val="single"/>
        </w:rPr>
        <w:t xml:space="preserve"> udziału w postępowaniu</w:t>
      </w:r>
    </w:p>
    <w:p w:rsidR="004308B5" w:rsidRPr="004308B5" w:rsidRDefault="004308B5" w:rsidP="004308B5">
      <w:pPr>
        <w:spacing w:after="0" w:line="240" w:lineRule="auto"/>
        <w:ind w:left="708"/>
        <w:jc w:val="both"/>
        <w:rPr>
          <w:rFonts w:ascii="CG Omega" w:hAnsi="CG Omega"/>
          <w:smallCaps/>
        </w:rPr>
      </w:pPr>
    </w:p>
    <w:p w:rsidR="004308B5" w:rsidRPr="004308B5" w:rsidRDefault="004308B5" w:rsidP="00183B9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Na ofertę składają się następujące dokumenty i załączniki, które należy dołączyć do oferty:</w:t>
      </w:r>
    </w:p>
    <w:p w:rsidR="004308B5" w:rsidRPr="004308B5" w:rsidRDefault="00EF0962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F</w:t>
      </w:r>
      <w:r w:rsidR="0086140A" w:rsidRPr="004308B5">
        <w:rPr>
          <w:rFonts w:ascii="CG Omega" w:eastAsia="Times New Roman" w:hAnsi="CG Omega" w:cs="Arial"/>
          <w:lang w:eastAsia="pl-PL"/>
        </w:rPr>
        <w:t xml:space="preserve">ormularz ofertowy </w:t>
      </w:r>
    </w:p>
    <w:p w:rsidR="00EF0962" w:rsidRPr="004308B5" w:rsidRDefault="00EF0962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Oświadcz</w:t>
      </w:r>
      <w:r w:rsidR="0086140A" w:rsidRPr="004308B5">
        <w:rPr>
          <w:rFonts w:ascii="CG Omega" w:eastAsia="Times New Roman" w:hAnsi="CG Omega" w:cs="Arial"/>
          <w:lang w:eastAsia="pl-PL"/>
        </w:rPr>
        <w:t>enie</w:t>
      </w:r>
      <w:r w:rsidRPr="004308B5">
        <w:rPr>
          <w:rFonts w:ascii="CG Omega" w:eastAsia="Times New Roman" w:hAnsi="CG Omega" w:cs="Arial"/>
          <w:lang w:eastAsia="pl-PL"/>
        </w:rPr>
        <w:t xml:space="preserve"> o spełnieniu warunków w udziału w postępowaniu </w:t>
      </w:r>
    </w:p>
    <w:p w:rsidR="0086140A" w:rsidRPr="004308B5" w:rsidRDefault="0086140A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Oświadczenie o braku podstaw do wykluczenia</w:t>
      </w:r>
    </w:p>
    <w:p w:rsidR="001A773C" w:rsidRPr="004308B5" w:rsidRDefault="001A773C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Oświadczenie o braku powiązań osobowych i kapitałowych</w:t>
      </w:r>
    </w:p>
    <w:p w:rsidR="00EF0962" w:rsidRPr="004308B5" w:rsidRDefault="00EF0962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Wyciąg z KRS lub inny dokument stanowiący o podstawi</w:t>
      </w:r>
      <w:r w:rsidR="009A590A">
        <w:rPr>
          <w:rFonts w:ascii="CG Omega" w:eastAsia="Times New Roman" w:hAnsi="CG Omega" w:cs="Arial"/>
          <w:lang w:eastAsia="pl-PL"/>
        </w:rPr>
        <w:t xml:space="preserve">e działalności podmiotu        </w:t>
      </w:r>
    </w:p>
    <w:p w:rsidR="00EF0962" w:rsidRPr="004308B5" w:rsidRDefault="00EF0962" w:rsidP="00183B9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4308B5">
        <w:rPr>
          <w:rFonts w:ascii="CG Omega" w:eastAsia="Times New Roman" w:hAnsi="CG Omega" w:cs="Arial"/>
          <w:lang w:eastAsia="pl-PL"/>
        </w:rPr>
        <w:t>Inne, jeżeli wymagane np. dokumenty upoważniające daną osobę lub osoby do reprezentowania podmiotów, oświadczenia właściwego organu, zarządu głównego lub innego organu wykonawczego.</w:t>
      </w:r>
    </w:p>
    <w:p w:rsidR="00EF0962" w:rsidRDefault="00EF0962" w:rsidP="00830ABA">
      <w:pPr>
        <w:shd w:val="clear" w:color="auto" w:fill="FFFFFF"/>
        <w:spacing w:after="0" w:line="240" w:lineRule="auto"/>
        <w:ind w:left="720"/>
        <w:jc w:val="both"/>
        <w:rPr>
          <w:rFonts w:ascii="CG Omega" w:eastAsia="Times New Roman" w:hAnsi="CG Omega" w:cs="Arial"/>
          <w:u w:val="single"/>
          <w:lang w:eastAsia="pl-PL"/>
        </w:rPr>
      </w:pPr>
      <w:r w:rsidRPr="007C4805">
        <w:rPr>
          <w:rFonts w:ascii="CG Omega" w:eastAsia="Times New Roman" w:hAnsi="CG Omega" w:cs="Arial"/>
          <w:u w:val="single"/>
          <w:lang w:eastAsia="pl-PL"/>
        </w:rPr>
        <w:t xml:space="preserve">Kserokopie dokumentacji winny być  potwierdzone za zgodność z oryginałem. </w:t>
      </w:r>
    </w:p>
    <w:p w:rsidR="004308B5" w:rsidRDefault="004308B5" w:rsidP="004308B5">
      <w:p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u w:val="single"/>
          <w:lang w:eastAsia="pl-PL"/>
        </w:rPr>
      </w:pP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</w:t>
      </w:r>
      <w:r w:rsidRPr="004308B5">
        <w:rPr>
          <w:rFonts w:ascii="CG Omega" w:hAnsi="CG Omega"/>
        </w:rPr>
        <w:br/>
        <w:t>o którym mowa w zdaniu poprzednim wykonawca zobowiązany jest złożyć wraz z ofertą.</w:t>
      </w: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4308B5" w:rsidRPr="004308B5" w:rsidRDefault="004308B5" w:rsidP="00183B9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G Omega" w:hAnsi="CG Omega"/>
        </w:rPr>
      </w:pPr>
      <w:r w:rsidRPr="004308B5">
        <w:rPr>
          <w:rFonts w:ascii="CG Omega" w:hAnsi="CG Omega"/>
        </w:rPr>
        <w:t>W przypadku wspólnego ubiegania się o zamówienie przez wykonawców:</w:t>
      </w:r>
    </w:p>
    <w:p w:rsidR="004308B5" w:rsidRDefault="004308B5" w:rsidP="00183B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 dołączonego pełnomocnictwa, udzielonego przez upoważnionych członków konsorcjum,</w:t>
      </w:r>
    </w:p>
    <w:p w:rsidR="004308B5" w:rsidRDefault="004308B5" w:rsidP="00183B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>
        <w:rPr>
          <w:rFonts w:ascii="CG Omega" w:eastAsiaTheme="minorHAnsi" w:hAnsi="CG Omega" w:cstheme="minorBidi"/>
          <w:lang w:eastAsia="ar-SA"/>
        </w:rPr>
        <w:br/>
        <w:t xml:space="preserve">i braku podstaw do wykluczenia z postępowania składa każdy z wykonawców wspólnie </w:t>
      </w:r>
      <w:r>
        <w:rPr>
          <w:rFonts w:ascii="CG Omega" w:eastAsiaTheme="minorHAnsi" w:hAnsi="CG Omega" w:cstheme="minorBidi"/>
          <w:lang w:eastAsia="ar-SA"/>
        </w:rPr>
        <w:lastRenderedPageBreak/>
        <w:t>ubiegających się o zamówienie,</w:t>
      </w:r>
    </w:p>
    <w:p w:rsidR="004308B5" w:rsidRDefault="004308B5" w:rsidP="00183B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 xml:space="preserve">dokumenty potwierdzające spełnianie warunków udziału w postępowaniu składa każdy wykonawca w zakresie w jakim go dotyczą (jeżeli warunki  udziału zostały określone </w:t>
      </w:r>
      <w:r w:rsidR="00E46BC9">
        <w:rPr>
          <w:rFonts w:ascii="CG Omega" w:eastAsiaTheme="minorHAnsi" w:hAnsi="CG Omega" w:cstheme="minorBidi"/>
          <w:lang w:eastAsia="ar-SA"/>
        </w:rPr>
        <w:br/>
      </w:r>
      <w:r>
        <w:rPr>
          <w:rFonts w:ascii="CG Omega" w:eastAsiaTheme="minorHAnsi" w:hAnsi="CG Omega" w:cstheme="minorBidi"/>
          <w:lang w:eastAsia="ar-SA"/>
        </w:rPr>
        <w:t>w postępowaniu)</w:t>
      </w:r>
    </w:p>
    <w:p w:rsidR="00EF0962" w:rsidRPr="00F53ECD" w:rsidRDefault="00EF0962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Informacje o sposobie porozumiewania się Zamawiającego z Wykonawcami oraz przekazania oświadczenia i dokumentów.</w:t>
      </w:r>
    </w:p>
    <w:p w:rsidR="00056B48" w:rsidRPr="002D1F5F" w:rsidRDefault="00056B48" w:rsidP="00183B9F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2D1F5F">
        <w:rPr>
          <w:rFonts w:ascii="CG Omega" w:hAnsi="CG Omega"/>
        </w:rPr>
        <w:t>Strony w toku postępowania porozumiewają się na piśmie lub drogą elektroniczną. Istotne informacje dotyczące postępowania, adresowane do wszystkich Wykonawców, Zamawiający zamieszczał będzie na s</w:t>
      </w:r>
      <w:r w:rsidR="00DF0D27" w:rsidRPr="002D1F5F">
        <w:rPr>
          <w:rFonts w:ascii="CG Omega" w:hAnsi="CG Omega"/>
        </w:rPr>
        <w:t>tronie postępowania.</w:t>
      </w:r>
    </w:p>
    <w:p w:rsidR="00056B48" w:rsidRPr="002D1F5F" w:rsidRDefault="00056B48" w:rsidP="00183B9F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2D1F5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056B48" w:rsidRDefault="00056B48" w:rsidP="00183B9F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2D1F5F">
        <w:rPr>
          <w:rFonts w:ascii="CG Omega" w:hAnsi="CG Omega"/>
        </w:rPr>
        <w:t>W przypadku podmiotów wspólnie ubiegających się o udzielenie zamówienia wszelka korespondencja będzie prowadzona wyłącznie  z Pełnomocnikiem.</w:t>
      </w:r>
    </w:p>
    <w:p w:rsidR="000C4ACE" w:rsidRDefault="000C4ACE" w:rsidP="000C4ACE">
      <w:pPr>
        <w:spacing w:after="0" w:line="240" w:lineRule="auto"/>
        <w:jc w:val="both"/>
        <w:rPr>
          <w:rFonts w:ascii="CG Omega" w:hAnsi="CG Omega"/>
        </w:rPr>
      </w:pPr>
    </w:p>
    <w:p w:rsidR="000C4ACE" w:rsidRPr="00F53ECD" w:rsidRDefault="000C4ACE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Termin związania ofertą</w:t>
      </w:r>
    </w:p>
    <w:p w:rsidR="000C4ACE" w:rsidRPr="00F47CD1" w:rsidRDefault="00F47CD1" w:rsidP="00183B9F">
      <w:pPr>
        <w:pStyle w:val="Akapitzlist"/>
        <w:numPr>
          <w:ilvl w:val="3"/>
          <w:numId w:val="11"/>
        </w:numPr>
        <w:spacing w:after="0" w:line="240" w:lineRule="auto"/>
        <w:ind w:left="567" w:hanging="567"/>
        <w:jc w:val="both"/>
        <w:rPr>
          <w:rFonts w:ascii="CG Omega" w:hAnsi="CG Omega"/>
          <w:b/>
        </w:rPr>
      </w:pPr>
      <w:r>
        <w:rPr>
          <w:rFonts w:ascii="CG Omega" w:hAnsi="CG Omega"/>
        </w:rPr>
        <w:t xml:space="preserve">Składający ofertę jest nią związany przez okres 30 dni. Bieg terminu zaczyna się wraz z upływem terminu składania ofert. </w:t>
      </w:r>
    </w:p>
    <w:p w:rsidR="00F47CD1" w:rsidRPr="000C4ACE" w:rsidRDefault="00F47CD1" w:rsidP="00183B9F">
      <w:pPr>
        <w:pStyle w:val="Akapitzlist"/>
        <w:numPr>
          <w:ilvl w:val="3"/>
          <w:numId w:val="11"/>
        </w:numPr>
        <w:spacing w:after="0" w:line="240" w:lineRule="auto"/>
        <w:ind w:left="567" w:hanging="567"/>
        <w:jc w:val="both"/>
        <w:rPr>
          <w:rFonts w:ascii="CG Omega" w:hAnsi="CG Omega"/>
          <w:b/>
        </w:rPr>
      </w:pPr>
      <w:r>
        <w:rPr>
          <w:rFonts w:ascii="CG Omega" w:hAnsi="CG Omega"/>
        </w:rPr>
        <w:t xml:space="preserve">Wykonawca samodzielnie lub na wniosek zamawiającego może przedłużyć termin związania ofertą, z tym że zamawiający może tylko raz, co najmniej na 3 dni przed upływem terminu związania ofertą, zwróć się do wykonawców o wyrażenie zgody na przedłużenie tego terminu o oznaczony okres, nie dłuższy jednak niż 60 dni. </w:t>
      </w:r>
    </w:p>
    <w:p w:rsidR="00EF0962" w:rsidRPr="002D1F5F" w:rsidRDefault="00EF0962" w:rsidP="002D1F5F">
      <w:pPr>
        <w:shd w:val="clear" w:color="auto" w:fill="FFFFFF"/>
        <w:spacing w:after="0" w:line="240" w:lineRule="auto"/>
        <w:ind w:left="360"/>
        <w:rPr>
          <w:rFonts w:ascii="CG Omega" w:eastAsia="Times New Roman" w:hAnsi="CG Omega" w:cs="Arial"/>
          <w:lang w:eastAsia="pl-PL"/>
        </w:rPr>
      </w:pPr>
    </w:p>
    <w:p w:rsidR="00643474" w:rsidRPr="00F53ECD" w:rsidRDefault="00643474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Opis sposobu przygotowania ofert</w:t>
      </w:r>
    </w:p>
    <w:p w:rsidR="00643073" w:rsidRPr="00643073" w:rsidRDefault="00643073" w:rsidP="00183B9F">
      <w:pPr>
        <w:pStyle w:val="Akapitzlist"/>
        <w:numPr>
          <w:ilvl w:val="6"/>
          <w:numId w:val="11"/>
        </w:numPr>
        <w:spacing w:after="0" w:line="240" w:lineRule="auto"/>
        <w:ind w:left="567" w:hanging="567"/>
        <w:jc w:val="both"/>
        <w:rPr>
          <w:rFonts w:ascii="CG Omega" w:hAnsi="CG Omega"/>
        </w:rPr>
      </w:pPr>
      <w:r w:rsidRPr="00643073">
        <w:rPr>
          <w:rFonts w:ascii="CG Omega" w:hAnsi="CG Omega"/>
        </w:rPr>
        <w:t>Ofertę należy przygotować w jednej z niżej wymienionych form:</w:t>
      </w:r>
    </w:p>
    <w:p w:rsidR="00643073" w:rsidRPr="00D32C0D" w:rsidRDefault="00643073" w:rsidP="00183B9F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G Omega" w:hAnsi="CG Omega"/>
          <w:b/>
        </w:rPr>
      </w:pPr>
      <w:r w:rsidRPr="00D32C0D">
        <w:rPr>
          <w:rFonts w:ascii="CG Omega" w:hAnsi="CG Omega"/>
          <w:b/>
          <w:u w:val="thick"/>
        </w:rPr>
        <w:t>w formie elektronicznej</w:t>
      </w:r>
      <w:r w:rsidRPr="00D32C0D">
        <w:rPr>
          <w:rFonts w:ascii="CG Omega" w:hAnsi="CG Omega"/>
        </w:rPr>
        <w:t xml:space="preserve"> </w:t>
      </w:r>
      <w:r w:rsidRPr="00003086">
        <w:rPr>
          <w:rFonts w:ascii="CG Omega" w:hAnsi="CG Omega"/>
        </w:rPr>
        <w:t>lub w formie skanów dokumentów  oferty</w:t>
      </w:r>
      <w:r>
        <w:rPr>
          <w:rFonts w:ascii="CG Omega" w:hAnsi="CG Omega"/>
        </w:rPr>
        <w:t>, opieczętowanych i podpisanych</w:t>
      </w:r>
      <w:r w:rsidR="00003086">
        <w:rPr>
          <w:rFonts w:ascii="CG Omega" w:hAnsi="CG Omega"/>
        </w:rPr>
        <w:t xml:space="preserve"> odręcznie, a następnie opatrzonych</w:t>
      </w:r>
      <w:r>
        <w:rPr>
          <w:rFonts w:ascii="CG Omega" w:hAnsi="CG Omega"/>
        </w:rPr>
        <w:t xml:space="preserve">  </w:t>
      </w:r>
      <w:r w:rsidRPr="00874B7A">
        <w:rPr>
          <w:rFonts w:ascii="CG Omega" w:hAnsi="CG Omega"/>
        </w:rPr>
        <w:t>podpisem elektronicznym, podpisem zaufanym lub podpisem osobistym przez upoważnioną oso</w:t>
      </w:r>
      <w:r>
        <w:rPr>
          <w:rFonts w:ascii="CG Omega" w:hAnsi="CG Omega"/>
        </w:rPr>
        <w:t xml:space="preserve">bę do reprezentowania Wykonawcy, </w:t>
      </w:r>
      <w:r w:rsidRPr="00874B7A">
        <w:rPr>
          <w:rFonts w:ascii="CG Omega" w:hAnsi="CG Omega"/>
        </w:rPr>
        <w:t xml:space="preserve">za pośrednictwem </w:t>
      </w:r>
      <w:r w:rsidRPr="00585B40">
        <w:rPr>
          <w:rFonts w:ascii="CG Omega" w:hAnsi="CG Omega"/>
        </w:rPr>
        <w:t>platformy zakupowej pod adresem:</w:t>
      </w:r>
      <w:r w:rsidRPr="00874B7A">
        <w:rPr>
          <w:rFonts w:ascii="CG Omega" w:hAnsi="CG Omega"/>
          <w:u w:val="single"/>
        </w:rPr>
        <w:t xml:space="preserve"> </w:t>
      </w:r>
      <w:hyperlink r:id="rId9" w:history="1">
        <w:r w:rsidR="00585B40" w:rsidRPr="00585B40">
          <w:rPr>
            <w:rStyle w:val="Hipercze"/>
            <w:rFonts w:ascii="CG Omega" w:hAnsi="CG Omega"/>
            <w:color w:val="auto"/>
          </w:rPr>
          <w:t>https://platformazakupowa.pl/wiazownica</w:t>
        </w:r>
      </w:hyperlink>
      <w:r w:rsidR="00585B40" w:rsidRPr="00585B40">
        <w:rPr>
          <w:rFonts w:ascii="CG Omega" w:hAnsi="CG Omega"/>
          <w:u w:val="single"/>
        </w:rPr>
        <w:t xml:space="preserve"> </w:t>
      </w:r>
    </w:p>
    <w:p w:rsidR="00643073" w:rsidRPr="00D32C0D" w:rsidRDefault="00643073" w:rsidP="00643073">
      <w:pPr>
        <w:pStyle w:val="Akapitzlist"/>
        <w:spacing w:after="0" w:line="240" w:lineRule="auto"/>
        <w:ind w:left="1134"/>
        <w:jc w:val="both"/>
        <w:rPr>
          <w:rFonts w:ascii="CG Omega" w:hAnsi="CG Omega"/>
          <w:b/>
        </w:rPr>
      </w:pPr>
      <w:r w:rsidRPr="00D32C0D">
        <w:rPr>
          <w:rFonts w:ascii="CG Omega" w:hAnsi="CG Omega"/>
        </w:rPr>
        <w:t>lub</w:t>
      </w:r>
      <w:r w:rsidRPr="00D32C0D">
        <w:rPr>
          <w:rFonts w:ascii="CG Omega" w:hAnsi="CG Omega"/>
          <w:b/>
        </w:rPr>
        <w:t xml:space="preserve">: </w:t>
      </w:r>
    </w:p>
    <w:p w:rsidR="00643073" w:rsidRDefault="00643073" w:rsidP="00183B9F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ascii="CG Omega" w:hAnsi="CG Omega"/>
        </w:rPr>
      </w:pPr>
      <w:r w:rsidRPr="00C10179">
        <w:rPr>
          <w:rFonts w:ascii="CG Omega" w:hAnsi="CG Omega"/>
          <w:b/>
          <w:u w:val="thick"/>
        </w:rPr>
        <w:t>w formie  pisemnej (papierowej)</w:t>
      </w:r>
      <w:r w:rsidRPr="00DA6202">
        <w:rPr>
          <w:rFonts w:ascii="CG Omega" w:hAnsi="CG Omega"/>
          <w:b/>
        </w:rPr>
        <w:t xml:space="preserve">  </w:t>
      </w:r>
      <w:r>
        <w:rPr>
          <w:rFonts w:ascii="CG Omega" w:hAnsi="CG Omega"/>
        </w:rPr>
        <w:t>z wykorzystaniem  dokumentów</w:t>
      </w:r>
      <w:r w:rsidRPr="000516C3">
        <w:rPr>
          <w:rFonts w:ascii="CG Omega" w:hAnsi="CG Omega"/>
        </w:rPr>
        <w:t xml:space="preserve"> udo</w:t>
      </w:r>
      <w:r>
        <w:rPr>
          <w:rFonts w:ascii="CG Omega" w:hAnsi="CG Omega"/>
        </w:rPr>
        <w:t xml:space="preserve">stępnionych przez Zamawiającego, </w:t>
      </w:r>
      <w:r w:rsidRPr="00DA6202">
        <w:rPr>
          <w:rFonts w:ascii="CG Omega" w:hAnsi="CG Omega"/>
        </w:rPr>
        <w:t>podpisanych przez upoważnioną osobę do reprezentowania</w:t>
      </w:r>
      <w:r w:rsidR="00212B3F">
        <w:rPr>
          <w:rFonts w:ascii="CG Omega" w:hAnsi="CG Omega"/>
        </w:rPr>
        <w:t>, przesłanych</w:t>
      </w:r>
      <w:r>
        <w:rPr>
          <w:rFonts w:ascii="CG Omega" w:hAnsi="CG Omega"/>
        </w:rPr>
        <w:t xml:space="preserve"> na adres CUW gminy Wiązownica ul. Warszawska 15</w:t>
      </w:r>
      <w:r w:rsidR="00212B3F">
        <w:rPr>
          <w:rFonts w:ascii="CG Omega" w:hAnsi="CG Omega"/>
        </w:rPr>
        <w:t>, 37 -522 Wiązownica</w:t>
      </w:r>
      <w:r>
        <w:rPr>
          <w:rFonts w:ascii="CG Omega" w:hAnsi="CG Omega"/>
        </w:rPr>
        <w:t xml:space="preserve">. </w:t>
      </w:r>
      <w:r w:rsidRPr="00DA6202">
        <w:rPr>
          <w:rFonts w:ascii="CG Omega" w:hAnsi="CG Omega"/>
        </w:rPr>
        <w:t xml:space="preserve"> </w:t>
      </w:r>
    </w:p>
    <w:p w:rsidR="00643073" w:rsidRPr="007115F1" w:rsidRDefault="00643073" w:rsidP="00643073">
      <w:pPr>
        <w:spacing w:after="0" w:line="240" w:lineRule="auto"/>
        <w:ind w:left="708" w:hanging="708"/>
        <w:jc w:val="both"/>
        <w:rPr>
          <w:rFonts w:ascii="CG Omega" w:hAnsi="CG Omega"/>
        </w:rPr>
      </w:pPr>
      <w:r w:rsidRPr="007115F1">
        <w:rPr>
          <w:rFonts w:ascii="CG Omega" w:hAnsi="CG Omega"/>
        </w:rPr>
        <w:t xml:space="preserve">           </w:t>
      </w:r>
      <w:r>
        <w:rPr>
          <w:rFonts w:ascii="CG Omega" w:hAnsi="CG Omega"/>
        </w:rPr>
        <w:t xml:space="preserve"> </w:t>
      </w:r>
      <w:r w:rsidRPr="007115F1">
        <w:rPr>
          <w:rFonts w:ascii="CG Omega" w:hAnsi="CG Omega"/>
        </w:rPr>
        <w:t xml:space="preserve">Niedopuszczalne jest złożenie oferty za pośrednictwem </w:t>
      </w:r>
      <w:proofErr w:type="spellStart"/>
      <w:r w:rsidRPr="007115F1">
        <w:rPr>
          <w:rFonts w:ascii="CG Omega" w:hAnsi="CG Omega"/>
        </w:rPr>
        <w:t>ePUAP</w:t>
      </w:r>
      <w:proofErr w:type="spellEnd"/>
      <w:r w:rsidRPr="007115F1">
        <w:rPr>
          <w:rFonts w:ascii="CG Omega" w:hAnsi="CG Omega"/>
        </w:rPr>
        <w:t>.</w:t>
      </w:r>
    </w:p>
    <w:p w:rsidR="00643073" w:rsidRPr="00DA6202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2. </w:t>
      </w:r>
      <w:r>
        <w:rPr>
          <w:rFonts w:ascii="CG Omega" w:hAnsi="CG Omega"/>
        </w:rPr>
        <w:tab/>
      </w:r>
      <w:r w:rsidRPr="00DA6202">
        <w:rPr>
          <w:rFonts w:ascii="CG Omega" w:hAnsi="CG Omega"/>
        </w:rPr>
        <w:t>Cena określona w ofercie powinna obejmować wszystkie koszty niezbędne do prawidłowej realizacji przedmiotu zamówienia.</w:t>
      </w:r>
    </w:p>
    <w:p w:rsidR="00643073" w:rsidRPr="00874B7A" w:rsidRDefault="00643073" w:rsidP="00643073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>3.</w:t>
      </w:r>
      <w:r>
        <w:rPr>
          <w:rFonts w:ascii="CG Omega" w:hAnsi="CG Omega"/>
        </w:rPr>
        <w:tab/>
      </w:r>
      <w:r w:rsidRPr="00874B7A">
        <w:rPr>
          <w:rFonts w:ascii="CG Omega" w:hAnsi="CG Omega"/>
        </w:rPr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643073" w:rsidRPr="00874B7A" w:rsidRDefault="00643073" w:rsidP="00643073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 xml:space="preserve">4. </w:t>
      </w:r>
      <w:r>
        <w:rPr>
          <w:rFonts w:ascii="CG Omega" w:hAnsi="CG Omega"/>
        </w:rPr>
        <w:tab/>
      </w:r>
      <w:r w:rsidRPr="00874B7A">
        <w:rPr>
          <w:rFonts w:ascii="CG Omega" w:hAnsi="CG Omega"/>
        </w:rPr>
        <w:t>Postepowanie prowadzone jest w języku polskim.</w:t>
      </w:r>
    </w:p>
    <w:p w:rsidR="00643073" w:rsidRPr="00874B7A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5.</w:t>
      </w:r>
      <w:r>
        <w:rPr>
          <w:rFonts w:ascii="CG Omega" w:hAnsi="CG Omega"/>
        </w:rPr>
        <w:tab/>
      </w:r>
      <w:r w:rsidRPr="00874B7A">
        <w:rPr>
          <w:rFonts w:ascii="CG Omega" w:hAnsi="CG Omega"/>
        </w:rPr>
        <w:t>Wszelkie poprawki lub zmiany w treści oferty muszą być naniesione czytelnie i opatrzone podpisem osoby (osób) uprawnionej do reprezentowania Wykonawcy.</w:t>
      </w:r>
    </w:p>
    <w:p w:rsidR="00643073" w:rsidRPr="00874B7A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 xml:space="preserve">6. </w:t>
      </w:r>
      <w:r>
        <w:rPr>
          <w:rFonts w:ascii="CG Omega" w:hAnsi="CG Omega"/>
        </w:rPr>
        <w:tab/>
      </w:r>
      <w:r w:rsidRPr="00874B7A">
        <w:rPr>
          <w:rFonts w:ascii="CG Omega" w:hAnsi="CG Omega"/>
        </w:rPr>
        <w:t xml:space="preserve">Wykonawcy będą </w:t>
      </w:r>
      <w:r w:rsidR="00585B40">
        <w:rPr>
          <w:rFonts w:ascii="CG Omega" w:hAnsi="CG Omega"/>
        </w:rPr>
        <w:t>związani ofertą</w:t>
      </w:r>
      <w:r w:rsidRPr="00874B7A">
        <w:rPr>
          <w:rFonts w:ascii="CG Omega" w:hAnsi="CG Omega"/>
        </w:rPr>
        <w:t xml:space="preserve"> przez okres 30 dni  od dnia upływu terminu składania ofert. Bieg terminu związania ofert</w:t>
      </w:r>
      <w:r>
        <w:rPr>
          <w:rFonts w:ascii="CG Omega" w:hAnsi="CG Omega"/>
        </w:rPr>
        <w:t>ą</w:t>
      </w:r>
      <w:r w:rsidRPr="00874B7A">
        <w:rPr>
          <w:rFonts w:ascii="CG Omega" w:hAnsi="CG Omega"/>
        </w:rPr>
        <w:t xml:space="preserve"> rozpoczyna się z upływem terminu składania ofert. Jeżeli wykonawca, którego oferta została wybrana, uchyla się od zawarcia umowy w sprawie </w:t>
      </w:r>
      <w:r w:rsidRPr="00874B7A">
        <w:rPr>
          <w:rFonts w:ascii="CG Omega" w:hAnsi="CG Omega"/>
        </w:rPr>
        <w:lastRenderedPageBreak/>
        <w:t>zamówienia, zamawiający może wybrać ofertę najkorzystniejszą spośród pozostałych ofert, bez przeprowadzenia ich ponownej oceny.</w:t>
      </w:r>
    </w:p>
    <w:p w:rsidR="00643073" w:rsidRPr="00874B7A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7.</w:t>
      </w:r>
      <w:r w:rsidRPr="00874B7A">
        <w:rPr>
          <w:rFonts w:ascii="CG Omega" w:hAnsi="CG Omega"/>
        </w:rPr>
        <w:tab/>
        <w:t>Przed upływem terminu składania ofert, w szczególnie uzasadnionych przypadkach zamawiający może zmodyfikować treść zapytania ofertowego.</w:t>
      </w:r>
      <w:r>
        <w:rPr>
          <w:rFonts w:ascii="CG Omega" w:hAnsi="CG Omega"/>
        </w:rPr>
        <w:t xml:space="preserve"> </w:t>
      </w:r>
      <w:r w:rsidRPr="00874B7A">
        <w:rPr>
          <w:rFonts w:ascii="CG Omega" w:hAnsi="CG Omega"/>
        </w:rPr>
        <w:t xml:space="preserve">Dokonana modyfikacja zostanie niezwłocznie zamieszczona na platformie zakupowej zamawiającego. </w:t>
      </w:r>
    </w:p>
    <w:p w:rsidR="00643073" w:rsidRPr="00874B7A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8.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643073" w:rsidRDefault="00643073" w:rsidP="00643073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9.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10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F53ECD" w:rsidRDefault="00F53ECD" w:rsidP="00643073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</w:p>
    <w:p w:rsidR="00643474" w:rsidRPr="00F53ECD" w:rsidRDefault="00643073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Wymagania dotyczące wadium</w:t>
      </w:r>
    </w:p>
    <w:p w:rsidR="00643073" w:rsidRDefault="00643073" w:rsidP="00643073">
      <w:pPr>
        <w:pStyle w:val="Akapitzlist"/>
        <w:shd w:val="clear" w:color="auto" w:fill="FFFFFF"/>
        <w:spacing w:after="0" w:line="240" w:lineRule="auto"/>
        <w:ind w:left="709"/>
        <w:rPr>
          <w:rFonts w:ascii="CG Omega" w:eastAsia="Times New Roman" w:hAnsi="CG Omega" w:cs="Arial"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t>Zamawiający nie będzie żądał wniesienia wadium przetargowego.</w:t>
      </w:r>
    </w:p>
    <w:p w:rsidR="00F53ECD" w:rsidRDefault="00F53ECD" w:rsidP="00643073">
      <w:pPr>
        <w:pStyle w:val="Akapitzlist"/>
        <w:shd w:val="clear" w:color="auto" w:fill="FFFFFF"/>
        <w:spacing w:after="0" w:line="240" w:lineRule="auto"/>
        <w:ind w:left="709"/>
        <w:rPr>
          <w:rFonts w:ascii="CG Omega" w:eastAsia="Times New Roman" w:hAnsi="CG Omega" w:cs="Arial"/>
          <w:bCs/>
          <w:lang w:eastAsia="pl-PL"/>
        </w:rPr>
      </w:pPr>
    </w:p>
    <w:p w:rsidR="00643073" w:rsidRPr="00F53ECD" w:rsidRDefault="00643073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Miejsce oraz termin składania i otwarcia ofert</w:t>
      </w:r>
    </w:p>
    <w:p w:rsidR="00643073" w:rsidRDefault="00643073" w:rsidP="00183B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num" w:pos="0"/>
        </w:tabs>
        <w:spacing w:after="0" w:line="240" w:lineRule="auto"/>
        <w:ind w:left="709" w:hanging="709"/>
        <w:rPr>
          <w:rFonts w:ascii="CG Omega" w:eastAsia="Times New Roman" w:hAnsi="CG Omega" w:cs="Arial"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t>Oferty wraz z wymaganymi dokumentami należy złożyć:</w:t>
      </w:r>
    </w:p>
    <w:p w:rsidR="00643073" w:rsidRPr="005A3EC3" w:rsidRDefault="00643073" w:rsidP="00183B9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CG Omega" w:eastAsia="Times New Roman" w:hAnsi="CG Omega" w:cs="Arial"/>
          <w:bCs/>
          <w:lang w:eastAsia="pl-PL"/>
        </w:rPr>
      </w:pPr>
      <w:r>
        <w:rPr>
          <w:rFonts w:ascii="CG Omega" w:eastAsia="Times New Roman" w:hAnsi="CG Omega" w:cs="Arial"/>
          <w:b/>
          <w:bCs/>
          <w:lang w:eastAsia="pl-PL"/>
        </w:rPr>
        <w:t xml:space="preserve">w przypadku formy elektronicznej </w:t>
      </w:r>
      <w:r>
        <w:rPr>
          <w:rFonts w:ascii="CG Omega" w:eastAsia="Times New Roman" w:hAnsi="CG Omega" w:cs="Arial"/>
          <w:bCs/>
          <w:lang w:eastAsia="pl-PL"/>
        </w:rPr>
        <w:t xml:space="preserve"> na platformie zakupowej Zamawiającego pod adresem: </w:t>
      </w:r>
      <w:hyperlink r:id="rId11" w:history="1">
        <w:r w:rsidRPr="000353BE">
          <w:rPr>
            <w:rStyle w:val="Hipercze"/>
            <w:rFonts w:ascii="CG Omega" w:eastAsia="Times New Roman" w:hAnsi="CG Omega" w:cs="Arial"/>
            <w:bCs/>
            <w:lang w:eastAsia="pl-PL"/>
          </w:rPr>
          <w:t>https://platformazakupowa.pl/wiazownica</w:t>
        </w:r>
      </w:hyperlink>
      <w:r>
        <w:rPr>
          <w:rFonts w:ascii="CG Omega" w:eastAsia="Times New Roman" w:hAnsi="CG Omega" w:cs="Arial"/>
          <w:bCs/>
          <w:lang w:eastAsia="pl-PL"/>
        </w:rPr>
        <w:t xml:space="preserve"> wybierając przedmiotowe postępowanie, w nieprzekraczającym terminie do dnia </w:t>
      </w:r>
      <w:r w:rsidR="005A3EC3">
        <w:rPr>
          <w:rFonts w:ascii="CG Omega" w:eastAsia="Times New Roman" w:hAnsi="CG Omega" w:cs="Arial"/>
          <w:b/>
          <w:bCs/>
          <w:lang w:eastAsia="pl-PL"/>
        </w:rPr>
        <w:t>2</w:t>
      </w:r>
      <w:r w:rsidR="001B2BFB">
        <w:rPr>
          <w:rFonts w:ascii="CG Omega" w:eastAsia="Times New Roman" w:hAnsi="CG Omega" w:cs="Arial"/>
          <w:b/>
          <w:bCs/>
          <w:lang w:eastAsia="pl-PL"/>
        </w:rPr>
        <w:t>3.12</w:t>
      </w:r>
      <w:r w:rsidR="005A3EC3">
        <w:rPr>
          <w:rFonts w:ascii="CG Omega" w:eastAsia="Times New Roman" w:hAnsi="CG Omega" w:cs="Arial"/>
          <w:b/>
          <w:bCs/>
          <w:lang w:eastAsia="pl-PL"/>
        </w:rPr>
        <w:t>.2024 r. do godz. 10:00</w:t>
      </w:r>
    </w:p>
    <w:p w:rsidR="005A3EC3" w:rsidRPr="001B2BFB" w:rsidRDefault="005A3EC3" w:rsidP="001B2BF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CG Omega" w:eastAsia="Times New Roman" w:hAnsi="CG Omega" w:cs="Arial"/>
          <w:bCs/>
          <w:lang w:eastAsia="pl-PL"/>
        </w:rPr>
      </w:pPr>
      <w:r>
        <w:rPr>
          <w:rFonts w:ascii="CG Omega" w:eastAsia="Times New Roman" w:hAnsi="CG Omega" w:cs="Arial"/>
          <w:b/>
          <w:bCs/>
          <w:lang w:eastAsia="pl-PL"/>
        </w:rPr>
        <w:t xml:space="preserve">w przypadku formy pisemnej (papierowej): </w:t>
      </w:r>
      <w:r>
        <w:rPr>
          <w:rFonts w:ascii="CG Omega" w:eastAsia="Times New Roman" w:hAnsi="CG Omega" w:cs="Arial"/>
          <w:bCs/>
          <w:lang w:eastAsia="pl-PL"/>
        </w:rPr>
        <w:t xml:space="preserve">osobiście, drogą pocztową lub przesyłka kurierską w zamkniętym opakowaniu na adres Urzędu Gminy Wiązownica, ul. Warszawska 15, 37-522 Wiązownica, </w:t>
      </w:r>
      <w:r w:rsidR="001B2BFB">
        <w:rPr>
          <w:rFonts w:ascii="CG Omega" w:eastAsia="Times New Roman" w:hAnsi="CG Omega" w:cs="Arial"/>
          <w:bCs/>
          <w:lang w:eastAsia="pl-PL"/>
        </w:rPr>
        <w:t xml:space="preserve">w nieprzekraczającym terminie do dnia </w:t>
      </w:r>
      <w:r w:rsidR="001B2BFB">
        <w:rPr>
          <w:rFonts w:ascii="CG Omega" w:eastAsia="Times New Roman" w:hAnsi="CG Omega" w:cs="Arial"/>
          <w:b/>
          <w:bCs/>
          <w:lang w:eastAsia="pl-PL"/>
        </w:rPr>
        <w:t>23.12.2024 r. do godz. 10:00</w:t>
      </w:r>
      <w:r w:rsidR="001B2BFB">
        <w:rPr>
          <w:rFonts w:ascii="CG Omega" w:eastAsia="Times New Roman" w:hAnsi="CG Omega" w:cs="Arial"/>
          <w:b/>
          <w:bCs/>
          <w:lang w:eastAsia="pl-PL"/>
        </w:rPr>
        <w:t xml:space="preserve">, </w:t>
      </w:r>
      <w:r w:rsidRPr="001B2BFB">
        <w:rPr>
          <w:rFonts w:ascii="CG Omega" w:eastAsia="Times New Roman" w:hAnsi="CG Omega" w:cs="Arial"/>
          <w:bCs/>
          <w:lang w:eastAsia="pl-PL"/>
        </w:rPr>
        <w:t>z oznaczeniem przesyłki (koperty):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A3EC3" w:rsidTr="005A3EC3">
        <w:tc>
          <w:tcPr>
            <w:tcW w:w="9628" w:type="dxa"/>
          </w:tcPr>
          <w:p w:rsidR="005A3EC3" w:rsidRPr="002D1F5F" w:rsidRDefault="005A3EC3" w:rsidP="005A3EC3">
            <w:pPr>
              <w:spacing w:after="0" w:line="240" w:lineRule="auto"/>
              <w:jc w:val="center"/>
              <w:rPr>
                <w:rFonts w:ascii="CG Omega" w:hAnsi="CG Omega"/>
                <w:b w:val="0"/>
                <w:sz w:val="24"/>
                <w:szCs w:val="24"/>
              </w:rPr>
            </w:pPr>
            <w:r>
              <w:rPr>
                <w:rFonts w:ascii="CG Omega" w:eastAsia="Times New Roman" w:hAnsi="CG Omega" w:cs="Arial"/>
                <w:bCs/>
              </w:rPr>
              <w:t xml:space="preserve">OFERTA NA ZADANIE: </w:t>
            </w:r>
            <w:r w:rsidRPr="002D1F5F">
              <w:rPr>
                <w:rFonts w:ascii="CG Omega" w:hAnsi="CG Omega"/>
                <w:sz w:val="24"/>
                <w:szCs w:val="24"/>
              </w:rPr>
              <w:t>Świadczenie usług schronienia dla osób bezdomnych</w:t>
            </w:r>
          </w:p>
          <w:p w:rsidR="005A3EC3" w:rsidRPr="002D1F5F" w:rsidRDefault="005A3EC3" w:rsidP="005A3EC3">
            <w:pPr>
              <w:spacing w:after="0" w:line="240" w:lineRule="auto"/>
              <w:jc w:val="center"/>
              <w:rPr>
                <w:rFonts w:ascii="CG Omega" w:hAnsi="CG Omega"/>
                <w:b w:val="0"/>
                <w:sz w:val="24"/>
                <w:szCs w:val="24"/>
              </w:rPr>
            </w:pPr>
            <w:r w:rsidRPr="002D1F5F">
              <w:rPr>
                <w:rFonts w:ascii="CG Omega" w:hAnsi="CG Omega"/>
                <w:sz w:val="24"/>
                <w:szCs w:val="24"/>
              </w:rPr>
              <w:t>z terenu gminy Wiązownica</w:t>
            </w:r>
          </w:p>
          <w:p w:rsidR="005A3EC3" w:rsidRDefault="005A3EC3" w:rsidP="00585B40">
            <w:pPr>
              <w:pStyle w:val="Akapitzlist"/>
              <w:spacing w:after="0" w:line="240" w:lineRule="auto"/>
              <w:ind w:left="0"/>
              <w:jc w:val="center"/>
              <w:rPr>
                <w:rFonts w:ascii="CG Omega" w:eastAsia="Times New Roman" w:hAnsi="CG Omega" w:cs="Arial"/>
                <w:bCs/>
              </w:rPr>
            </w:pPr>
            <w:r>
              <w:rPr>
                <w:rFonts w:ascii="CG Omega" w:eastAsia="Times New Roman" w:hAnsi="CG Omega" w:cs="Arial"/>
                <w:bCs/>
              </w:rPr>
              <w:t>NIE OTWIERAĆ PRZED DNIEM 2</w:t>
            </w:r>
            <w:r w:rsidR="001B2BFB">
              <w:rPr>
                <w:rFonts w:ascii="CG Omega" w:eastAsia="Times New Roman" w:hAnsi="CG Omega" w:cs="Arial"/>
                <w:bCs/>
              </w:rPr>
              <w:t>3.12</w:t>
            </w:r>
            <w:r>
              <w:rPr>
                <w:rFonts w:ascii="CG Omega" w:eastAsia="Times New Roman" w:hAnsi="CG Omega" w:cs="Arial"/>
                <w:bCs/>
              </w:rPr>
              <w:t>.2024 R. GODZ. 10.15</w:t>
            </w:r>
          </w:p>
        </w:tc>
      </w:tr>
    </w:tbl>
    <w:p w:rsidR="005A3EC3" w:rsidRDefault="005A3EC3" w:rsidP="005A3EC3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Arial"/>
          <w:bCs/>
          <w:lang w:eastAsia="pl-PL"/>
        </w:rPr>
        <w:t xml:space="preserve">2. </w:t>
      </w:r>
      <w:r>
        <w:rPr>
          <w:rFonts w:ascii="CG Omega" w:eastAsia="Times New Roman" w:hAnsi="CG Omega" w:cs="Arial"/>
          <w:bCs/>
          <w:lang w:eastAsia="pl-PL"/>
        </w:rPr>
        <w:tab/>
        <w:t xml:space="preserve">Otwarcie ofert nastąpi </w:t>
      </w:r>
      <w:r w:rsidRPr="00C41ABA">
        <w:rPr>
          <w:rFonts w:ascii="CG Omega" w:eastAsia="Times New Roman" w:hAnsi="CG Omega" w:cs="Tahoma"/>
          <w:lang w:eastAsia="ar-SA"/>
        </w:rPr>
        <w:t>niezwłocznie  po upływie terminu składan</w:t>
      </w:r>
      <w:r>
        <w:rPr>
          <w:rFonts w:ascii="CG Omega" w:eastAsia="Times New Roman" w:hAnsi="CG Omega" w:cs="Tahoma"/>
          <w:lang w:eastAsia="ar-SA"/>
        </w:rPr>
        <w:t xml:space="preserve">ia ofert,  tradycyjnie poprzez otwarcie  złożonych ofert w wersji papierowej oraz </w:t>
      </w:r>
      <w:r w:rsidRPr="00C41ABA">
        <w:rPr>
          <w:rFonts w:ascii="CG Omega" w:eastAsia="Times New Roman" w:hAnsi="CG Omega" w:cs="Tahoma"/>
          <w:lang w:eastAsia="ar-SA"/>
        </w:rPr>
        <w:t>przy użyciu systemu teleinformatycznego,</w:t>
      </w:r>
      <w:r>
        <w:rPr>
          <w:rFonts w:ascii="CG Omega" w:eastAsia="Times New Roman" w:hAnsi="CG Omega" w:cs="Tahoma"/>
          <w:lang w:eastAsia="ar-SA"/>
        </w:rPr>
        <w:t xml:space="preserve"> dla ofert złożonych za pośrednictwem platformy</w:t>
      </w:r>
      <w:r w:rsidRPr="00C41ABA">
        <w:rPr>
          <w:rFonts w:ascii="CG Omega" w:eastAsia="Times New Roman" w:hAnsi="CG Omega" w:cs="Tahoma"/>
          <w:lang w:eastAsia="ar-SA"/>
        </w:rPr>
        <w:t xml:space="preserve"> zakupowej zamawiającego poprzez odszyfrowanie złożonych ofe</w:t>
      </w:r>
      <w:r>
        <w:rPr>
          <w:rFonts w:ascii="CG Omega" w:eastAsia="Times New Roman" w:hAnsi="CG Omega" w:cs="Tahoma"/>
          <w:lang w:eastAsia="ar-SA"/>
        </w:rPr>
        <w:t>rt.</w:t>
      </w:r>
    </w:p>
    <w:p w:rsidR="005A3EC3" w:rsidRDefault="005A3EC3" w:rsidP="005A3EC3">
      <w:pPr>
        <w:spacing w:after="0" w:line="240" w:lineRule="auto"/>
        <w:ind w:left="705" w:hanging="705"/>
        <w:contextualSpacing/>
        <w:jc w:val="both"/>
        <w:rPr>
          <w:rFonts w:ascii="CG Omega" w:hAnsi="CG Omega"/>
        </w:rPr>
      </w:pPr>
      <w:r>
        <w:rPr>
          <w:rFonts w:ascii="CG Omega" w:eastAsia="Times New Roman" w:hAnsi="CG Omega" w:cs="Tahoma"/>
          <w:lang w:eastAsia="ar-SA"/>
        </w:rPr>
        <w:t xml:space="preserve">3. 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5A3EC3" w:rsidRPr="005A3EC3" w:rsidRDefault="005A3EC3" w:rsidP="00183B9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/>
          <w:b/>
        </w:rPr>
        <w:t xml:space="preserve">     </w:t>
      </w:r>
      <w:r w:rsidRPr="005A3EC3">
        <w:rPr>
          <w:rFonts w:ascii="CG Omega" w:hAnsi="CG Omega"/>
          <w:b/>
        </w:rPr>
        <w:t>Zmiana i wycofanie oferty:</w:t>
      </w:r>
    </w:p>
    <w:p w:rsidR="005A3EC3" w:rsidRDefault="005A3EC3" w:rsidP="00183B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5A3EC3" w:rsidRDefault="005A3EC3" w:rsidP="00183B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5A3EC3" w:rsidRDefault="005A3EC3" w:rsidP="00183B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5A3EC3" w:rsidRPr="00554FCF" w:rsidRDefault="005A3EC3" w:rsidP="00183B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5A3EC3" w:rsidRPr="00F53ECD" w:rsidRDefault="00054FA8" w:rsidP="00F53ECD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Opis sposobu obliczenia ceny</w:t>
      </w:r>
    </w:p>
    <w:p w:rsidR="00054FA8" w:rsidRPr="00054FA8" w:rsidRDefault="00054FA8" w:rsidP="007A6D7D">
      <w:pPr>
        <w:pStyle w:val="Akapitzlist"/>
        <w:numPr>
          <w:ilvl w:val="6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b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t xml:space="preserve">Wykonawca jest zobowiązany do podania ceny brutto za przedmiot zamówienia, wyrażoną cyfrą i słownie. Oprócz tego, należy podać obowiązującą stawkę VAT zgodną z ustawą 11 marca 2004 r. </w:t>
      </w:r>
      <w:r w:rsidRPr="00054FA8">
        <w:rPr>
          <w:rFonts w:ascii="CG Omega" w:eastAsia="Times New Roman" w:hAnsi="CG Omega" w:cs="Arial"/>
          <w:bCs/>
          <w:lang w:eastAsia="pl-PL"/>
        </w:rPr>
        <w:t>o podatku od towarów i usług.</w:t>
      </w:r>
    </w:p>
    <w:p w:rsidR="00054FA8" w:rsidRPr="00054FA8" w:rsidRDefault="00054FA8" w:rsidP="007A6D7D">
      <w:pPr>
        <w:pStyle w:val="Akapitzlist"/>
        <w:numPr>
          <w:ilvl w:val="6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b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lastRenderedPageBreak/>
        <w:t>Jako formę wynagrodzenia przyjęto formę wynagrodzenia kosztorysowego.</w:t>
      </w:r>
    </w:p>
    <w:p w:rsidR="00054FA8" w:rsidRPr="00054FA8" w:rsidRDefault="00054FA8" w:rsidP="007A6D7D">
      <w:pPr>
        <w:pStyle w:val="Akapitzlist"/>
        <w:numPr>
          <w:ilvl w:val="6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b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t>W cenie oferty należy uwzględnić wszystkie inne koszty, które będą musiały być poniesione przy wykonaniu zamówienia.</w:t>
      </w:r>
    </w:p>
    <w:p w:rsidR="00054FA8" w:rsidRPr="00054FA8" w:rsidRDefault="00054FA8" w:rsidP="007A6D7D">
      <w:pPr>
        <w:pStyle w:val="Akapitzlist"/>
        <w:numPr>
          <w:ilvl w:val="6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b/>
          <w:bCs/>
          <w:lang w:eastAsia="pl-PL"/>
        </w:rPr>
      </w:pPr>
      <w:r w:rsidRPr="00054FA8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54FA8" w:rsidRPr="00054FA8" w:rsidRDefault="00054FA8" w:rsidP="00054FA8">
      <w:pPr>
        <w:pStyle w:val="Akapitzlist"/>
        <w:shd w:val="clear" w:color="auto" w:fill="FFFFFF"/>
        <w:spacing w:after="0" w:line="240" w:lineRule="auto"/>
        <w:ind w:left="709"/>
        <w:rPr>
          <w:rFonts w:ascii="CG Omega" w:eastAsia="Times New Roman" w:hAnsi="CG Omega" w:cs="Arial"/>
          <w:b/>
          <w:bCs/>
          <w:lang w:eastAsia="pl-PL"/>
        </w:rPr>
      </w:pPr>
      <w:r w:rsidRPr="00054FA8">
        <w:rPr>
          <w:rFonts w:ascii="CG Omega" w:eastAsia="Times New Roman" w:hAnsi="CG Omega" w:cs="Arial"/>
          <w:bCs/>
          <w:lang w:eastAsia="pl-PL"/>
        </w:rPr>
        <w:t xml:space="preserve"> </w:t>
      </w:r>
    </w:p>
    <w:p w:rsidR="00EF0962" w:rsidRDefault="00054FA8" w:rsidP="002D1F5F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bCs/>
          <w:lang w:eastAsia="pl-PL"/>
        </w:rPr>
      </w:pPr>
      <w:r>
        <w:rPr>
          <w:rFonts w:ascii="CG Omega" w:eastAsia="Times New Roman" w:hAnsi="CG Omega" w:cs="Arial"/>
          <w:b/>
          <w:bCs/>
          <w:lang w:eastAsia="pl-PL"/>
        </w:rPr>
        <w:t xml:space="preserve">XIV </w:t>
      </w:r>
      <w:r>
        <w:rPr>
          <w:rFonts w:ascii="CG Omega" w:eastAsia="Times New Roman" w:hAnsi="CG Omega" w:cs="Arial"/>
          <w:b/>
          <w:bCs/>
          <w:lang w:eastAsia="pl-PL"/>
        </w:rPr>
        <w:tab/>
      </w:r>
      <w:r w:rsidR="00EF0962" w:rsidRPr="00F53ECD">
        <w:rPr>
          <w:rFonts w:ascii="CG Omega" w:hAnsi="CG Omega"/>
          <w:b/>
          <w:bCs/>
          <w:iCs/>
          <w:smallCaps/>
          <w:u w:val="single"/>
        </w:rPr>
        <w:t>Kryteria wyboru oferty.</w:t>
      </w:r>
    </w:p>
    <w:p w:rsidR="0017789D" w:rsidRPr="0017789D" w:rsidRDefault="0017789D" w:rsidP="00183B9F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  <w:r w:rsidRPr="0017789D">
        <w:rPr>
          <w:rFonts w:ascii="CG Omega" w:eastAsia="Times New Roman" w:hAnsi="CG Omega" w:cs="Arial"/>
          <w:lang w:eastAsia="pl-PL"/>
        </w:rPr>
        <w:t>Zamawiający oceni i porówna tylko te oferty, które nie zostaną odrzucone przez Zamawiającego.</w:t>
      </w:r>
    </w:p>
    <w:p w:rsidR="0017789D" w:rsidRDefault="0017789D" w:rsidP="00183B9F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Przy wyborze najkorzystniejszej oferty Zamawiający będzie kierować się kryteriami:</w:t>
      </w:r>
    </w:p>
    <w:p w:rsidR="00EF0962" w:rsidRDefault="0017789D" w:rsidP="0017789D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ascii="CG Omega" w:eastAsia="Times New Roman" w:hAnsi="CG Omega" w:cs="Arial"/>
          <w:b/>
          <w:lang w:eastAsia="pl-PL"/>
        </w:rPr>
      </w:pPr>
      <w:r w:rsidRPr="0017789D">
        <w:rPr>
          <w:rFonts w:ascii="CG Omega" w:eastAsia="Times New Roman" w:hAnsi="CG Omega" w:cs="Arial"/>
          <w:b/>
          <w:lang w:eastAsia="pl-PL"/>
        </w:rPr>
        <w:t>C</w:t>
      </w:r>
      <w:r w:rsidR="00EF0962" w:rsidRPr="0017789D">
        <w:rPr>
          <w:rFonts w:ascii="CG Omega" w:eastAsia="Times New Roman" w:hAnsi="CG Omega" w:cs="Arial"/>
          <w:b/>
          <w:lang w:eastAsia="pl-PL"/>
        </w:rPr>
        <w:t>ena</w:t>
      </w:r>
      <w:r w:rsidRPr="0017789D">
        <w:rPr>
          <w:rFonts w:ascii="CG Omega" w:eastAsia="Times New Roman" w:hAnsi="CG Omega" w:cs="Arial"/>
          <w:b/>
          <w:lang w:eastAsia="pl-PL"/>
        </w:rPr>
        <w:t xml:space="preserve"> brutto</w:t>
      </w:r>
      <w:r w:rsidR="00EF0962" w:rsidRPr="0017789D">
        <w:rPr>
          <w:rFonts w:ascii="CG Omega" w:eastAsia="Times New Roman" w:hAnsi="CG Omega" w:cs="Arial"/>
          <w:b/>
          <w:lang w:eastAsia="pl-PL"/>
        </w:rPr>
        <w:t xml:space="preserve"> za dzień usługi</w:t>
      </w:r>
      <w:r w:rsidR="00EF0962" w:rsidRPr="0017789D">
        <w:rPr>
          <w:rFonts w:ascii="CG Omega" w:eastAsia="Times New Roman" w:hAnsi="CG Omega" w:cs="Arial"/>
          <w:lang w:eastAsia="pl-PL"/>
        </w:rPr>
        <w:t xml:space="preserve"> zaoferowana przez oferenta </w:t>
      </w:r>
      <w:r w:rsidR="00EF0962" w:rsidRPr="0017789D">
        <w:rPr>
          <w:rFonts w:ascii="CG Omega" w:eastAsia="Times New Roman" w:hAnsi="CG Omega" w:cs="Arial"/>
          <w:b/>
          <w:lang w:eastAsia="pl-PL"/>
        </w:rPr>
        <w:t>– 80</w:t>
      </w:r>
      <w:r w:rsidRPr="00E40293">
        <w:rPr>
          <w:rFonts w:ascii="CG Omega" w:eastAsia="Times New Roman" w:hAnsi="CG Omega" w:cs="Arial"/>
          <w:b/>
          <w:lang w:eastAsia="pl-PL"/>
        </w:rPr>
        <w:t>%</w:t>
      </w:r>
      <w:r w:rsidR="00E40293" w:rsidRPr="00E40293">
        <w:rPr>
          <w:rFonts w:ascii="CG Omega" w:eastAsia="Times New Roman" w:hAnsi="CG Omega" w:cs="Arial"/>
          <w:b/>
          <w:lang w:eastAsia="pl-PL"/>
        </w:rPr>
        <w:t>=80 pkt</w:t>
      </w:r>
    </w:p>
    <w:p w:rsidR="00E40293" w:rsidRDefault="00E40293" w:rsidP="0017789D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Cena brutto obliczana w ten sposób, że maksymalną punktację 80 pkt. otrzymuje wykonawca, który zaoferował najniższa cenę. Pozostali wykonawcy otrzymują punktację obliczoną wg wzoru:</w:t>
      </w:r>
    </w:p>
    <w:p w:rsidR="00E40293" w:rsidRPr="00912B40" w:rsidRDefault="00E40293" w:rsidP="00E40293">
      <w:pPr>
        <w:spacing w:after="0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                </w:t>
      </w:r>
      <w:r w:rsidRPr="00912B40">
        <w:rPr>
          <w:rFonts w:ascii="CG Omega" w:hAnsi="CG Omega" w:cs="Tahoma"/>
        </w:rPr>
        <w:t xml:space="preserve">cena najniższa spośród ofert niepodlegających odrzuceniu </w:t>
      </w:r>
    </w:p>
    <w:p w:rsidR="00E40293" w:rsidRPr="00912B40" w:rsidRDefault="00E40293" w:rsidP="00E40293">
      <w:pPr>
        <w:spacing w:after="0"/>
        <w:ind w:firstLine="709"/>
        <w:rPr>
          <w:rFonts w:ascii="CG Omega" w:hAnsi="CG Omega" w:cs="Tahoma"/>
        </w:rPr>
      </w:pPr>
      <w:r w:rsidRPr="00912B40">
        <w:rPr>
          <w:rFonts w:ascii="CG Omega" w:hAnsi="CG Omega" w:cs="Tahoma"/>
        </w:rPr>
        <w:t xml:space="preserve">C = </w:t>
      </w:r>
      <w:r w:rsidRPr="00912B40">
        <w:rPr>
          <w:rFonts w:ascii="CG Omega" w:hAnsi="CG Omega" w:cs="Tahoma"/>
          <w:strike/>
        </w:rPr>
        <w:t xml:space="preserve">-------------------------------------------------------------------- </w:t>
      </w:r>
      <w:r w:rsidRPr="00912B40">
        <w:rPr>
          <w:rFonts w:ascii="CG Omega" w:hAnsi="CG Omega" w:cs="Tahoma"/>
        </w:rPr>
        <w:t xml:space="preserve">  x 100 pkt x </w:t>
      </w:r>
      <w:r>
        <w:rPr>
          <w:rFonts w:ascii="CG Omega" w:hAnsi="CG Omega" w:cs="Tahoma"/>
          <w:b/>
        </w:rPr>
        <w:t>8</w:t>
      </w:r>
      <w:r w:rsidRPr="00912B40">
        <w:rPr>
          <w:rFonts w:ascii="CG Omega" w:hAnsi="CG Omega" w:cs="Tahoma"/>
          <w:b/>
        </w:rPr>
        <w:t>0%</w:t>
      </w:r>
    </w:p>
    <w:p w:rsidR="00E40293" w:rsidRPr="00E40293" w:rsidRDefault="00E40293" w:rsidP="00E40293">
      <w:pPr>
        <w:rPr>
          <w:rFonts w:ascii="CG Omega" w:hAnsi="CG Omega" w:cs="Tahoma"/>
        </w:rPr>
      </w:pPr>
      <w:r w:rsidRPr="00912B40">
        <w:rPr>
          <w:rFonts w:ascii="CG Omega" w:hAnsi="CG Omega" w:cs="Tahoma"/>
        </w:rPr>
        <w:t xml:space="preserve">                       </w:t>
      </w:r>
      <w:r>
        <w:rPr>
          <w:rFonts w:ascii="CG Omega" w:hAnsi="CG Omega" w:cs="Tahoma"/>
        </w:rPr>
        <w:t xml:space="preserve">                </w:t>
      </w:r>
      <w:r w:rsidRPr="00912B40">
        <w:rPr>
          <w:rFonts w:ascii="CG Omega" w:hAnsi="CG Omega" w:cs="Tahoma"/>
        </w:rPr>
        <w:t>cena oferty ocenianej brutto</w:t>
      </w:r>
    </w:p>
    <w:p w:rsidR="00846830" w:rsidRDefault="00EF0962" w:rsidP="0017789D">
      <w:pPr>
        <w:shd w:val="clear" w:color="auto" w:fill="FFFFFF"/>
        <w:spacing w:after="0" w:line="240" w:lineRule="auto"/>
        <w:ind w:left="705" w:hanging="705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ab/>
      </w:r>
      <w:r w:rsidRPr="0017789D">
        <w:rPr>
          <w:rFonts w:ascii="CG Omega" w:eastAsia="Times New Roman" w:hAnsi="CG Omega" w:cs="Arial"/>
          <w:b/>
          <w:lang w:eastAsia="pl-PL"/>
        </w:rPr>
        <w:t>Dogodne umiejscowienie placówki</w:t>
      </w:r>
      <w:r w:rsidRPr="002D1F5F">
        <w:rPr>
          <w:rFonts w:ascii="CG Omega" w:eastAsia="Times New Roman" w:hAnsi="CG Omega" w:cs="Arial"/>
          <w:lang w:eastAsia="pl-PL"/>
        </w:rPr>
        <w:t xml:space="preserve"> świadczącej usługę  schronienia  na terenie                                                                     województwa podkarpackiego – jak najmniejsza odległość od siedziby zamawiającego </w:t>
      </w:r>
      <w:r w:rsidR="0017789D" w:rsidRPr="0017789D">
        <w:rPr>
          <w:rFonts w:ascii="CG Omega" w:eastAsia="Times New Roman" w:hAnsi="CG Omega" w:cs="Arial"/>
          <w:b/>
          <w:lang w:eastAsia="pl-PL"/>
        </w:rPr>
        <w:t>–</w:t>
      </w:r>
      <w:r w:rsidRPr="0017789D">
        <w:rPr>
          <w:rFonts w:ascii="CG Omega" w:eastAsia="Times New Roman" w:hAnsi="CG Omega" w:cs="Arial"/>
          <w:b/>
          <w:lang w:eastAsia="pl-PL"/>
        </w:rPr>
        <w:t xml:space="preserve"> 20</w:t>
      </w:r>
      <w:r w:rsidR="0017789D" w:rsidRPr="0017789D">
        <w:rPr>
          <w:rFonts w:ascii="CG Omega" w:eastAsia="Times New Roman" w:hAnsi="CG Omega" w:cs="Arial"/>
          <w:b/>
          <w:lang w:eastAsia="pl-PL"/>
        </w:rPr>
        <w:t>%</w:t>
      </w:r>
      <w:r w:rsidR="00E40293">
        <w:rPr>
          <w:rFonts w:ascii="CG Omega" w:eastAsia="Times New Roman" w:hAnsi="CG Omega" w:cs="Arial"/>
          <w:b/>
          <w:lang w:eastAsia="pl-PL"/>
        </w:rPr>
        <w:t xml:space="preserve"> </w:t>
      </w:r>
      <w:r w:rsidR="00E40293" w:rsidRPr="00E40293">
        <w:rPr>
          <w:rFonts w:ascii="CG Omega" w:eastAsia="Times New Roman" w:hAnsi="CG Omega" w:cs="Arial"/>
          <w:b/>
          <w:lang w:eastAsia="pl-PL"/>
        </w:rPr>
        <w:t>=</w:t>
      </w:r>
      <w:r w:rsidR="004A25DC" w:rsidRPr="00E40293">
        <w:rPr>
          <w:rFonts w:ascii="CG Omega" w:eastAsia="Times New Roman" w:hAnsi="CG Omega" w:cs="Arial"/>
          <w:b/>
          <w:lang w:eastAsia="pl-PL"/>
        </w:rPr>
        <w:t xml:space="preserve"> 20 pkt</w:t>
      </w:r>
      <w:r w:rsidR="004A25DC">
        <w:rPr>
          <w:rFonts w:ascii="CG Omega" w:eastAsia="Times New Roman" w:hAnsi="CG Omega" w:cs="Arial"/>
          <w:lang w:eastAsia="pl-PL"/>
        </w:rPr>
        <w:t xml:space="preserve"> </w:t>
      </w:r>
      <w:r w:rsidRPr="002D1F5F">
        <w:rPr>
          <w:rFonts w:ascii="CG Omega" w:eastAsia="Times New Roman" w:hAnsi="CG Omega" w:cs="Arial"/>
          <w:lang w:eastAsia="pl-PL"/>
        </w:rPr>
        <w:t>w tym:</w:t>
      </w:r>
    </w:p>
    <w:tbl>
      <w:tblPr>
        <w:tblStyle w:val="Tabela-Siatka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285"/>
      </w:tblGrid>
      <w:tr w:rsidR="00846830" w:rsidTr="00E46BC9">
        <w:trPr>
          <w:trHeight w:val="329"/>
        </w:trPr>
        <w:tc>
          <w:tcPr>
            <w:tcW w:w="2287" w:type="dxa"/>
          </w:tcPr>
          <w:p w:rsidR="00846830" w:rsidRPr="00846830" w:rsidRDefault="00846830" w:rsidP="00846830">
            <w:pPr>
              <w:spacing w:after="0" w:line="240" w:lineRule="auto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0-10 km</w:t>
            </w:r>
          </w:p>
        </w:tc>
        <w:tc>
          <w:tcPr>
            <w:tcW w:w="2285" w:type="dxa"/>
          </w:tcPr>
          <w:p w:rsidR="00846830" w:rsidRPr="00846830" w:rsidRDefault="00846830" w:rsidP="00846830">
            <w:pPr>
              <w:spacing w:after="0" w:line="240" w:lineRule="auto"/>
              <w:jc w:val="center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20 pkt</w:t>
            </w:r>
          </w:p>
        </w:tc>
      </w:tr>
      <w:tr w:rsidR="00846830" w:rsidTr="00E46BC9">
        <w:trPr>
          <w:trHeight w:val="329"/>
        </w:trPr>
        <w:tc>
          <w:tcPr>
            <w:tcW w:w="2287" w:type="dxa"/>
          </w:tcPr>
          <w:p w:rsidR="00846830" w:rsidRPr="00846830" w:rsidRDefault="00846830" w:rsidP="00846830">
            <w:pPr>
              <w:spacing w:after="0" w:line="240" w:lineRule="auto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Powyżej 10 – 30 km</w:t>
            </w:r>
          </w:p>
        </w:tc>
        <w:tc>
          <w:tcPr>
            <w:tcW w:w="2285" w:type="dxa"/>
          </w:tcPr>
          <w:p w:rsidR="00846830" w:rsidRPr="00846830" w:rsidRDefault="00846830" w:rsidP="00846830">
            <w:pPr>
              <w:spacing w:after="0" w:line="240" w:lineRule="auto"/>
              <w:jc w:val="center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10 pkt</w:t>
            </w:r>
          </w:p>
        </w:tc>
      </w:tr>
      <w:tr w:rsidR="00846830" w:rsidTr="00E46BC9">
        <w:trPr>
          <w:trHeight w:val="329"/>
        </w:trPr>
        <w:tc>
          <w:tcPr>
            <w:tcW w:w="2287" w:type="dxa"/>
          </w:tcPr>
          <w:p w:rsidR="00846830" w:rsidRPr="00846830" w:rsidRDefault="00846830" w:rsidP="00846830">
            <w:pPr>
              <w:spacing w:after="0" w:line="240" w:lineRule="auto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Powyżej 30 km</w:t>
            </w:r>
          </w:p>
        </w:tc>
        <w:tc>
          <w:tcPr>
            <w:tcW w:w="2285" w:type="dxa"/>
          </w:tcPr>
          <w:p w:rsidR="00846830" w:rsidRPr="00846830" w:rsidRDefault="00846830" w:rsidP="00846830">
            <w:pPr>
              <w:spacing w:after="0" w:line="240" w:lineRule="auto"/>
              <w:jc w:val="center"/>
              <w:rPr>
                <w:rFonts w:ascii="CG Omega" w:eastAsia="Times New Roman" w:hAnsi="CG Omega" w:cs="Arial"/>
                <w:b w:val="0"/>
              </w:rPr>
            </w:pPr>
            <w:r w:rsidRPr="00846830">
              <w:rPr>
                <w:rFonts w:ascii="CG Omega" w:eastAsia="Times New Roman" w:hAnsi="CG Omega" w:cs="Arial"/>
                <w:b w:val="0"/>
              </w:rPr>
              <w:t>5 pkt</w:t>
            </w:r>
          </w:p>
        </w:tc>
      </w:tr>
    </w:tbl>
    <w:p w:rsidR="00EF0962" w:rsidRPr="002D1F5F" w:rsidRDefault="00EF0962" w:rsidP="00846830">
      <w:pPr>
        <w:shd w:val="clear" w:color="auto" w:fill="FFFFFF"/>
        <w:spacing w:after="0" w:line="240" w:lineRule="auto"/>
        <w:ind w:left="705" w:hanging="705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 xml:space="preserve">3. </w:t>
      </w:r>
      <w:r w:rsidR="00056B48" w:rsidRPr="002D1F5F">
        <w:rPr>
          <w:rFonts w:ascii="CG Omega" w:eastAsia="Times New Roman" w:hAnsi="CG Omega" w:cs="Arial"/>
          <w:lang w:eastAsia="pl-PL"/>
        </w:rPr>
        <w:tab/>
      </w:r>
      <w:r w:rsidRPr="002D1F5F">
        <w:rPr>
          <w:rFonts w:ascii="CG Omega" w:eastAsia="Times New Roman" w:hAnsi="CG Omega" w:cs="Arial"/>
          <w:lang w:eastAsia="pl-PL"/>
        </w:rPr>
        <w:t xml:space="preserve">Na załączonym formularzu należy przedstawić cenę netto i brutto za wykonanie zamówienia oraz </w:t>
      </w:r>
      <w:r w:rsidR="00051256" w:rsidRPr="002D1F5F">
        <w:rPr>
          <w:rFonts w:ascii="CG Omega" w:eastAsia="Times New Roman" w:hAnsi="CG Omega" w:cs="Arial"/>
          <w:lang w:eastAsia="pl-PL"/>
        </w:rPr>
        <w:t xml:space="preserve">  </w:t>
      </w:r>
      <w:r w:rsidRPr="002D1F5F">
        <w:rPr>
          <w:rFonts w:ascii="CG Omega" w:eastAsia="Times New Roman" w:hAnsi="CG Omega" w:cs="Arial"/>
          <w:lang w:eastAsia="pl-PL"/>
        </w:rPr>
        <w:t>podać stawkę wysokości podatku VAT.</w:t>
      </w:r>
    </w:p>
    <w:p w:rsidR="00EF0962" w:rsidRPr="002D1F5F" w:rsidRDefault="00EF0962" w:rsidP="00846830">
      <w:pPr>
        <w:shd w:val="clear" w:color="auto" w:fill="FFFFFF"/>
        <w:spacing w:after="0" w:line="240" w:lineRule="auto"/>
        <w:ind w:left="705" w:hanging="705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 xml:space="preserve">4. </w:t>
      </w:r>
      <w:r w:rsidR="00056B48" w:rsidRPr="002D1F5F">
        <w:rPr>
          <w:rFonts w:ascii="CG Omega" w:eastAsia="Times New Roman" w:hAnsi="CG Omega" w:cs="Arial"/>
          <w:lang w:eastAsia="pl-PL"/>
        </w:rPr>
        <w:tab/>
      </w:r>
      <w:r w:rsidRPr="002D1F5F">
        <w:rPr>
          <w:rFonts w:ascii="CG Omega" w:eastAsia="Times New Roman" w:hAnsi="CG Omega" w:cs="Arial"/>
          <w:lang w:eastAsia="pl-PL"/>
        </w:rPr>
        <w:t>Wartość cenową należy podać w złotówkach polskich, cyfrą z dokładnością do dwóch miejsc po przecinku oraz słownie.</w:t>
      </w:r>
    </w:p>
    <w:p w:rsidR="00EF0962" w:rsidRDefault="00EF0962" w:rsidP="00846830">
      <w:p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 xml:space="preserve">5. </w:t>
      </w:r>
      <w:r w:rsidR="00056B48" w:rsidRPr="002D1F5F">
        <w:rPr>
          <w:rFonts w:ascii="CG Omega" w:eastAsia="Times New Roman" w:hAnsi="CG Omega" w:cs="Arial"/>
          <w:lang w:eastAsia="pl-PL"/>
        </w:rPr>
        <w:tab/>
      </w:r>
      <w:r w:rsidRPr="002D1F5F">
        <w:rPr>
          <w:rFonts w:ascii="CG Omega" w:eastAsia="Times New Roman" w:hAnsi="CG Omega" w:cs="Arial"/>
          <w:lang w:eastAsia="pl-PL"/>
        </w:rPr>
        <w:t>Cena powinna zawierać wszelkie koszty związane z wykonaniem zamówienia.</w:t>
      </w:r>
    </w:p>
    <w:p w:rsidR="00E40293" w:rsidRDefault="00E40293" w:rsidP="00846830">
      <w:pPr>
        <w:shd w:val="clear" w:color="auto" w:fill="FFFFFF"/>
        <w:spacing w:after="0" w:line="240" w:lineRule="auto"/>
        <w:jc w:val="both"/>
        <w:rPr>
          <w:rFonts w:ascii="CG Omega" w:hAnsi="CG Omega" w:cs="Tahoma"/>
        </w:rPr>
      </w:pPr>
      <w:r>
        <w:rPr>
          <w:rFonts w:ascii="CG Omega" w:eastAsia="Times New Roman" w:hAnsi="CG Omega" w:cs="Arial"/>
          <w:lang w:eastAsia="pl-PL"/>
        </w:rPr>
        <w:t>6.</w:t>
      </w:r>
      <w:r>
        <w:rPr>
          <w:rFonts w:ascii="CG Omega" w:eastAsia="Times New Roman" w:hAnsi="CG Omega" w:cs="Arial"/>
          <w:lang w:eastAsia="pl-PL"/>
        </w:rPr>
        <w:tab/>
      </w:r>
      <w:r>
        <w:rPr>
          <w:rFonts w:ascii="CG Omega" w:hAnsi="CG Omega" w:cs="Tahoma"/>
        </w:rPr>
        <w:t>Wynik zaokrąglany jest do dwóch miejsc po przecinku.</w:t>
      </w:r>
    </w:p>
    <w:p w:rsidR="00E40293" w:rsidRPr="002D1F5F" w:rsidRDefault="00E40293" w:rsidP="00E40293">
      <w:pPr>
        <w:shd w:val="clear" w:color="auto" w:fill="FFFFFF"/>
        <w:spacing w:after="0" w:line="240" w:lineRule="auto"/>
        <w:ind w:left="705" w:hanging="705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hAnsi="CG Omega" w:cs="Tahoma"/>
        </w:rPr>
        <w:t xml:space="preserve">7. </w:t>
      </w:r>
      <w:r>
        <w:rPr>
          <w:rFonts w:ascii="CG Omega" w:hAnsi="CG Omega" w:cs="Tahoma"/>
        </w:rPr>
        <w:tab/>
        <w:t xml:space="preserve">Jeżeli nie będzie można wybrać oferty najkorzystniejszej z uwagi na to, że wykonawcy złożyli oferty w takiej samej cenie, Zamawiający wezwie do złożenia ofert dodatkowych. Oferta dodatkowa nie może zawierać ceny wyższej, niż wskazana w ofercie pierwotnej. </w:t>
      </w:r>
    </w:p>
    <w:p w:rsidR="00EF0962" w:rsidRPr="00E40293" w:rsidRDefault="00EF0962" w:rsidP="00183B9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hanging="720"/>
        <w:jc w:val="both"/>
        <w:rPr>
          <w:rFonts w:ascii="CG Omega" w:eastAsia="Times New Roman" w:hAnsi="CG Omega" w:cs="Arial"/>
          <w:lang w:eastAsia="pl-PL"/>
        </w:rPr>
      </w:pPr>
      <w:r w:rsidRPr="00E40293">
        <w:rPr>
          <w:rFonts w:ascii="CG Omega" w:eastAsia="Times New Roman" w:hAnsi="CG Omega" w:cs="Arial"/>
          <w:lang w:eastAsia="pl-PL"/>
        </w:rPr>
        <w:t xml:space="preserve">Zamawiający wybierze propozycję, która uzyska najwyższą liczbę punktów -  odpowiadającą wszystkim postawionym przez niego wymogom tj. o najniższej cenie oraz najbliżej usytuowanej siedzibie. </w:t>
      </w:r>
    </w:p>
    <w:p w:rsidR="00056B48" w:rsidRPr="00F53ECD" w:rsidRDefault="00056B48" w:rsidP="00056B48">
      <w:pPr>
        <w:pStyle w:val="Akapitzlist"/>
        <w:shd w:val="clear" w:color="auto" w:fill="FFFFFF"/>
        <w:spacing w:after="0" w:line="240" w:lineRule="auto"/>
        <w:ind w:left="357"/>
        <w:rPr>
          <w:rFonts w:ascii="CG Omega" w:hAnsi="CG Omega"/>
          <w:b/>
          <w:bCs/>
          <w:iCs/>
          <w:smallCaps/>
          <w:u w:val="single"/>
        </w:rPr>
      </w:pPr>
    </w:p>
    <w:p w:rsidR="00EF0962" w:rsidRPr="00F53ECD" w:rsidRDefault="00EF0962" w:rsidP="00830ABA">
      <w:pPr>
        <w:shd w:val="clear" w:color="auto" w:fill="FFFFFF"/>
        <w:spacing w:after="0" w:line="240" w:lineRule="auto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X</w:t>
      </w:r>
      <w:r w:rsidR="00E40293" w:rsidRPr="00F53ECD">
        <w:rPr>
          <w:rFonts w:ascii="CG Omega" w:hAnsi="CG Omega"/>
          <w:b/>
          <w:bCs/>
          <w:iCs/>
          <w:smallCaps/>
          <w:u w:val="single"/>
        </w:rPr>
        <w:t>V</w:t>
      </w:r>
      <w:r w:rsidRPr="00F53ECD">
        <w:rPr>
          <w:rFonts w:ascii="CG Omega" w:hAnsi="CG Omega"/>
          <w:b/>
          <w:bCs/>
          <w:iCs/>
          <w:smallCaps/>
          <w:u w:val="single"/>
        </w:rPr>
        <w:t xml:space="preserve">. </w:t>
      </w:r>
      <w:r w:rsidR="00256B54" w:rsidRPr="00F53ECD">
        <w:rPr>
          <w:rFonts w:ascii="CG Omega" w:hAnsi="CG Omega"/>
          <w:b/>
          <w:bCs/>
          <w:iCs/>
          <w:smallCaps/>
          <w:u w:val="single"/>
        </w:rPr>
        <w:tab/>
      </w:r>
      <w:r w:rsidRPr="00F53ECD">
        <w:rPr>
          <w:rFonts w:ascii="CG Omega" w:hAnsi="CG Omega"/>
          <w:b/>
          <w:bCs/>
          <w:iCs/>
          <w:smallCaps/>
          <w:u w:val="single"/>
        </w:rPr>
        <w:t>Inne Informacje.</w:t>
      </w:r>
    </w:p>
    <w:p w:rsidR="00EF0962" w:rsidRPr="002D1F5F" w:rsidRDefault="00EF0962" w:rsidP="00A75C04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bCs/>
          <w:lang w:eastAsia="pl-PL"/>
        </w:rPr>
      </w:pPr>
      <w:r w:rsidRPr="002D1F5F">
        <w:rPr>
          <w:rFonts w:ascii="CG Omega" w:eastAsia="Times New Roman" w:hAnsi="CG Omega" w:cs="Arial"/>
          <w:bCs/>
          <w:lang w:eastAsia="pl-PL"/>
        </w:rPr>
        <w:t>1.</w:t>
      </w:r>
      <w:r w:rsidR="00A75C04">
        <w:rPr>
          <w:rFonts w:ascii="CG Omega" w:eastAsia="Times New Roman" w:hAnsi="CG Omega" w:cs="Arial"/>
          <w:bCs/>
          <w:lang w:eastAsia="pl-PL"/>
        </w:rPr>
        <w:tab/>
      </w:r>
      <w:r w:rsidRPr="002D1F5F">
        <w:rPr>
          <w:rFonts w:ascii="CG Omega" w:eastAsia="Times New Roman" w:hAnsi="CG Omega" w:cs="Arial"/>
          <w:bCs/>
          <w:lang w:eastAsia="pl-PL"/>
        </w:rPr>
        <w:t xml:space="preserve">Każdorazowe umieszczenie osoby  w placówce, o której mowa w </w:t>
      </w:r>
      <w:r w:rsidR="00846830">
        <w:rPr>
          <w:rFonts w:ascii="CG Omega" w:eastAsia="Times New Roman" w:hAnsi="CG Omega" w:cs="Arial"/>
          <w:bCs/>
          <w:lang w:eastAsia="pl-PL"/>
        </w:rPr>
        <w:t xml:space="preserve">pkt. II zaproszenia ofertowego </w:t>
      </w:r>
      <w:r w:rsidRPr="002D1F5F">
        <w:rPr>
          <w:rFonts w:ascii="CG Omega" w:eastAsia="Times New Roman" w:hAnsi="CG Omega" w:cs="Arial"/>
          <w:bCs/>
          <w:lang w:eastAsia="pl-PL"/>
        </w:rPr>
        <w:t>odbywać się będzie na podstawie:</w:t>
      </w:r>
    </w:p>
    <w:p w:rsidR="00846830" w:rsidRDefault="00EF0962" w:rsidP="00183B9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 w:hanging="284"/>
        <w:jc w:val="both"/>
        <w:rPr>
          <w:rFonts w:ascii="CG Omega" w:eastAsia="Times New Roman" w:hAnsi="CG Omega" w:cs="Arial"/>
          <w:bCs/>
          <w:lang w:eastAsia="pl-PL"/>
        </w:rPr>
      </w:pPr>
      <w:r w:rsidRPr="00846830">
        <w:rPr>
          <w:rFonts w:ascii="CG Omega" w:eastAsia="Times New Roman" w:hAnsi="CG Omega" w:cs="Arial"/>
          <w:bCs/>
          <w:lang w:eastAsia="pl-PL"/>
        </w:rPr>
        <w:lastRenderedPageBreak/>
        <w:t xml:space="preserve">indywidualnej  decyzji administracyjnej  o przyznaniu pomocy w formie udzielenia </w:t>
      </w:r>
      <w:r w:rsidR="00846830" w:rsidRPr="00846830">
        <w:rPr>
          <w:rFonts w:ascii="CG Omega" w:eastAsia="Times New Roman" w:hAnsi="CG Omega" w:cs="Arial"/>
          <w:bCs/>
          <w:lang w:eastAsia="pl-PL"/>
        </w:rPr>
        <w:t xml:space="preserve">schronienia </w:t>
      </w:r>
      <w:r w:rsidRPr="00846830">
        <w:rPr>
          <w:rFonts w:ascii="CG Omega" w:eastAsia="Times New Roman" w:hAnsi="CG Omega" w:cs="Arial"/>
          <w:bCs/>
          <w:lang w:eastAsia="pl-PL"/>
        </w:rPr>
        <w:t>w</w:t>
      </w:r>
      <w:r w:rsidR="00846830">
        <w:rPr>
          <w:rFonts w:ascii="CG Omega" w:eastAsia="Times New Roman" w:hAnsi="CG Omega" w:cs="Arial"/>
          <w:bCs/>
          <w:lang w:eastAsia="pl-PL"/>
        </w:rPr>
        <w:t xml:space="preserve"> schronisku dla osób bezdomnych</w:t>
      </w:r>
      <w:r w:rsidRPr="00846830">
        <w:rPr>
          <w:rFonts w:ascii="CG Omega" w:eastAsia="Times New Roman" w:hAnsi="CG Omega" w:cs="Arial"/>
          <w:bCs/>
          <w:lang w:eastAsia="pl-PL"/>
        </w:rPr>
        <w:t xml:space="preserve"> oraz schronisku dla osób bezdom</w:t>
      </w:r>
      <w:r w:rsidR="00846830" w:rsidRPr="00846830">
        <w:rPr>
          <w:rFonts w:ascii="CG Omega" w:eastAsia="Times New Roman" w:hAnsi="CG Omega" w:cs="Arial"/>
          <w:bCs/>
          <w:lang w:eastAsia="pl-PL"/>
        </w:rPr>
        <w:t xml:space="preserve">nych </w:t>
      </w:r>
      <w:r w:rsidR="00846830">
        <w:rPr>
          <w:rFonts w:ascii="CG Omega" w:eastAsia="Times New Roman" w:hAnsi="CG Omega" w:cs="Arial"/>
          <w:bCs/>
          <w:lang w:eastAsia="pl-PL"/>
        </w:rPr>
        <w:br/>
      </w:r>
      <w:r w:rsidRPr="00846830">
        <w:rPr>
          <w:rFonts w:ascii="CG Omega" w:eastAsia="Times New Roman" w:hAnsi="CG Omega" w:cs="Arial"/>
          <w:bCs/>
          <w:lang w:eastAsia="pl-PL"/>
        </w:rPr>
        <w:t>z usługami opiekuńczymi</w:t>
      </w:r>
    </w:p>
    <w:p w:rsidR="00EF0962" w:rsidRPr="00846830" w:rsidRDefault="00E40293" w:rsidP="00183B9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993" w:hanging="284"/>
        <w:jc w:val="both"/>
        <w:rPr>
          <w:rFonts w:ascii="CG Omega" w:eastAsia="Times New Roman" w:hAnsi="CG Omega" w:cs="Arial"/>
          <w:bCs/>
          <w:lang w:eastAsia="pl-PL"/>
        </w:rPr>
      </w:pPr>
      <w:r>
        <w:rPr>
          <w:rFonts w:ascii="CG Omega" w:eastAsia="Times New Roman" w:hAnsi="CG Omega" w:cs="Arial"/>
          <w:bCs/>
          <w:lang w:eastAsia="pl-PL"/>
        </w:rPr>
        <w:t xml:space="preserve">skierowania  - do </w:t>
      </w:r>
      <w:r w:rsidR="00EF0962" w:rsidRPr="00846830">
        <w:rPr>
          <w:rFonts w:ascii="CG Omega" w:eastAsia="Times New Roman" w:hAnsi="CG Omega" w:cs="Arial"/>
          <w:bCs/>
          <w:lang w:eastAsia="pl-PL"/>
        </w:rPr>
        <w:t>ogrzewalni</w:t>
      </w:r>
    </w:p>
    <w:p w:rsidR="00846830" w:rsidRDefault="00056B48" w:rsidP="00A75C04">
      <w:pPr>
        <w:pStyle w:val="Akapitzlist"/>
        <w:numPr>
          <w:ilvl w:val="1"/>
          <w:numId w:val="1"/>
        </w:numPr>
        <w:shd w:val="clear" w:color="auto" w:fill="FFFFFF"/>
        <w:tabs>
          <w:tab w:val="clear" w:pos="357"/>
          <w:tab w:val="num" w:pos="709"/>
        </w:tabs>
        <w:spacing w:after="0" w:line="240" w:lineRule="auto"/>
        <w:ind w:left="709" w:hanging="709"/>
        <w:jc w:val="both"/>
        <w:rPr>
          <w:rFonts w:ascii="CG Omega" w:eastAsia="Times New Roman" w:hAnsi="CG Omega" w:cs="Arial"/>
          <w:bCs/>
          <w:lang w:eastAsia="pl-PL"/>
        </w:rPr>
      </w:pPr>
      <w:r w:rsidRPr="00846830">
        <w:rPr>
          <w:rFonts w:ascii="CG Omega" w:eastAsia="Times New Roman" w:hAnsi="CG Omega" w:cs="Arial"/>
          <w:bCs/>
          <w:lang w:eastAsia="pl-PL"/>
        </w:rPr>
        <w:t>Zamawiający</w:t>
      </w:r>
      <w:r w:rsidR="00EF0962" w:rsidRPr="00846830">
        <w:rPr>
          <w:rFonts w:ascii="CG Omega" w:eastAsia="Times New Roman" w:hAnsi="CG Omega" w:cs="Arial"/>
          <w:bCs/>
          <w:lang w:eastAsia="pl-PL"/>
        </w:rPr>
        <w:t xml:space="preserve"> szacuje, że liczba osób korzystających z usł</w:t>
      </w:r>
      <w:r w:rsidR="00846830">
        <w:rPr>
          <w:rFonts w:ascii="CG Omega" w:eastAsia="Times New Roman" w:hAnsi="CG Omega" w:cs="Arial"/>
          <w:bCs/>
          <w:lang w:eastAsia="pl-PL"/>
        </w:rPr>
        <w:t xml:space="preserve">ug  schronienia może wynieść: </w:t>
      </w:r>
    </w:p>
    <w:p w:rsidR="00830ABA" w:rsidRPr="00846830" w:rsidRDefault="00056B48" w:rsidP="00183B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Style w:val="Domylnaczcionkaakapitu3"/>
          <w:rFonts w:ascii="CG Omega" w:eastAsia="Times New Roman" w:hAnsi="CG Omega" w:cs="Arial"/>
          <w:bCs/>
          <w:lang w:eastAsia="pl-PL"/>
        </w:rPr>
      </w:pPr>
      <w:r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ś</w:t>
      </w:r>
      <w:r w:rsidR="00830ABA"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wiadc</w:t>
      </w:r>
      <w:r w:rsidR="00846830"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zenie usług schronienia dla bezdomnych mężczyzn:</w:t>
      </w:r>
      <w:r w:rsidR="00830ABA"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 xml:space="preserve"> </w:t>
      </w:r>
      <w:r w:rsidR="002D1F5F"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1</w:t>
      </w:r>
      <w:r w:rsidR="00846830"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 xml:space="preserve"> osoba</w:t>
      </w:r>
      <w:r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,</w:t>
      </w:r>
    </w:p>
    <w:p w:rsidR="00846830" w:rsidRPr="00846830" w:rsidRDefault="00846830" w:rsidP="00183B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Style w:val="Domylnaczcionkaakapitu3"/>
          <w:rFonts w:ascii="CG Omega" w:eastAsia="Times New Roman" w:hAnsi="CG Omega" w:cs="Arial"/>
          <w:bCs/>
          <w:lang w:eastAsia="pl-P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</w:rPr>
        <w:t>świadczenie usług ogrzewalni dla mężczyzn: 1 osoba</w:t>
      </w:r>
    </w:p>
    <w:p w:rsidR="00846830" w:rsidRPr="00846830" w:rsidRDefault="00846830" w:rsidP="00183B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Style w:val="Domylnaczcionkaakapitu3"/>
          <w:rFonts w:ascii="CG Omega" w:eastAsia="Times New Roman" w:hAnsi="CG Omega" w:cs="Arial"/>
          <w:bCs/>
          <w:lang w:eastAsia="pl-PL"/>
        </w:rPr>
      </w:pPr>
      <w:r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świadczenie usług sch</w:t>
      </w:r>
      <w:r>
        <w:rPr>
          <w:rStyle w:val="Domylnaczcionkaakapitu3"/>
          <w:rFonts w:ascii="CG Omega" w:eastAsia="TimesNewRomanPS-BoldMT" w:hAnsi="CG Omega" w:cs="TimesNewRomanPS-BoldMT"/>
          <w:bCs/>
          <w:iCs/>
        </w:rPr>
        <w:t>ronienia dla bezdomnych kobiet</w:t>
      </w:r>
      <w:r w:rsidRPr="00846830">
        <w:rPr>
          <w:rStyle w:val="Domylnaczcionkaakapitu3"/>
          <w:rFonts w:ascii="CG Omega" w:eastAsia="TimesNewRomanPS-BoldMT" w:hAnsi="CG Omega" w:cs="TimesNewRomanPS-BoldMT"/>
          <w:bCs/>
          <w:iCs/>
        </w:rPr>
        <w:t>: 1 osoba,</w:t>
      </w:r>
    </w:p>
    <w:p w:rsidR="00846830" w:rsidRPr="00846830" w:rsidRDefault="00846830" w:rsidP="00183B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Style w:val="Domylnaczcionkaakapitu3"/>
          <w:rFonts w:ascii="CG Omega" w:eastAsia="Times New Roman" w:hAnsi="CG Omega" w:cs="Arial"/>
          <w:bCs/>
          <w:lang w:eastAsia="pl-PL"/>
        </w:rPr>
      </w:pPr>
      <w:r>
        <w:rPr>
          <w:rStyle w:val="Domylnaczcionkaakapitu3"/>
          <w:rFonts w:ascii="CG Omega" w:eastAsia="TimesNewRomanPS-BoldMT" w:hAnsi="CG Omega" w:cs="TimesNewRomanPS-BoldMT"/>
          <w:bCs/>
          <w:iCs/>
        </w:rPr>
        <w:t>świadczenie usług ogrzewalni dla kobiet: 1 osoba</w:t>
      </w:r>
    </w:p>
    <w:p w:rsidR="00830ABA" w:rsidRPr="00A75C04" w:rsidRDefault="00056B48" w:rsidP="00183B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Style w:val="Domylnaczcionkaakapitu3"/>
          <w:rFonts w:ascii="CG Omega" w:eastAsia="Times New Roman" w:hAnsi="CG Omega" w:cs="Arial"/>
          <w:bCs/>
          <w:lang w:eastAsia="pl-PL"/>
        </w:rPr>
      </w:pPr>
      <w:r w:rsidRPr="00A75C04">
        <w:rPr>
          <w:rStyle w:val="Domylnaczcionkaakapitu3"/>
          <w:rFonts w:ascii="CG Omega" w:eastAsia="TimesNewRomanPS-BoldMT" w:hAnsi="CG Omega" w:cs="TimesNewRomanPS-BoldMT"/>
          <w:bCs/>
          <w:iCs/>
        </w:rPr>
        <w:t>ś</w:t>
      </w:r>
      <w:r w:rsidR="00830ABA" w:rsidRPr="00A75C04">
        <w:rPr>
          <w:rStyle w:val="Domylnaczcionkaakapitu3"/>
          <w:rFonts w:ascii="CG Omega" w:eastAsia="TimesNewRomanPS-BoldMT" w:hAnsi="CG Omega" w:cs="TimesNewRomanPS-BoldMT"/>
          <w:bCs/>
          <w:iCs/>
        </w:rPr>
        <w:t>wiadczenie usług sc</w:t>
      </w:r>
      <w:r w:rsidR="00A75C04">
        <w:rPr>
          <w:rStyle w:val="Domylnaczcionkaakapitu3"/>
          <w:rFonts w:ascii="CG Omega" w:eastAsia="TimesNewRomanPS-BoldMT" w:hAnsi="CG Omega" w:cs="TimesNewRomanPS-BoldMT"/>
          <w:bCs/>
          <w:iCs/>
        </w:rPr>
        <w:t xml:space="preserve">hronienia dla osób bezdomnych </w:t>
      </w:r>
      <w:r w:rsidR="00830ABA" w:rsidRPr="00A75C04">
        <w:rPr>
          <w:rStyle w:val="Domylnaczcionkaakapitu3"/>
          <w:rFonts w:ascii="CG Omega" w:eastAsia="TimesNewRomanPS-BoldMT" w:hAnsi="CG Omega" w:cs="TimesNewRomanPS-BoldMT"/>
          <w:bCs/>
          <w:iCs/>
        </w:rPr>
        <w:t>z usługami op</w:t>
      </w:r>
      <w:r w:rsidR="00A75C04">
        <w:rPr>
          <w:rStyle w:val="Domylnaczcionkaakapitu3"/>
          <w:rFonts w:ascii="CG Omega" w:eastAsia="TimesNewRomanPS-BoldMT" w:hAnsi="CG Omega" w:cs="TimesNewRomanPS-BoldMT"/>
          <w:bCs/>
          <w:iCs/>
        </w:rPr>
        <w:t>iekuńczymi: 1 osoba</w:t>
      </w:r>
      <w:r w:rsidRPr="00A75C04">
        <w:rPr>
          <w:rStyle w:val="Domylnaczcionkaakapitu3"/>
          <w:rFonts w:ascii="CG Omega" w:eastAsia="TimesNewRomanPS-BoldMT" w:hAnsi="CG Omega" w:cs="TimesNewRomanPS-BoldMT"/>
          <w:bCs/>
          <w:iCs/>
        </w:rPr>
        <w:t>,</w:t>
      </w:r>
    </w:p>
    <w:p w:rsidR="00EF0962" w:rsidRPr="00A75C04" w:rsidRDefault="00EF0962" w:rsidP="00A75C04">
      <w:pPr>
        <w:pStyle w:val="Akapitzlist"/>
        <w:numPr>
          <w:ilvl w:val="1"/>
          <w:numId w:val="1"/>
        </w:numPr>
        <w:shd w:val="clear" w:color="auto" w:fill="FFFFFF"/>
        <w:tabs>
          <w:tab w:val="clear" w:pos="357"/>
        </w:tabs>
        <w:spacing w:after="0" w:line="240" w:lineRule="auto"/>
        <w:ind w:left="709" w:hanging="709"/>
        <w:jc w:val="both"/>
        <w:rPr>
          <w:rFonts w:ascii="CG Omega" w:eastAsia="Times New Roman" w:hAnsi="CG Omega" w:cs="Arial"/>
          <w:bCs/>
          <w:lang w:eastAsia="pl-PL"/>
        </w:rPr>
      </w:pPr>
      <w:r w:rsidRPr="00A75C04">
        <w:rPr>
          <w:rFonts w:ascii="CG Omega" w:eastAsia="Times New Roman" w:hAnsi="CG Omega" w:cs="Arial"/>
          <w:bCs/>
          <w:lang w:eastAsia="pl-PL"/>
        </w:rPr>
        <w:t>Liczba osób wymagających schronienia  w trybie art.</w:t>
      </w:r>
      <w:r w:rsidR="00A75C04">
        <w:rPr>
          <w:rFonts w:ascii="CG Omega" w:eastAsia="Times New Roman" w:hAnsi="CG Omega" w:cs="Arial"/>
          <w:bCs/>
          <w:lang w:eastAsia="pl-PL"/>
        </w:rPr>
        <w:t xml:space="preserve"> </w:t>
      </w:r>
      <w:r w:rsidRPr="00A75C04">
        <w:rPr>
          <w:rFonts w:ascii="CG Omega" w:eastAsia="Times New Roman" w:hAnsi="CG Omega" w:cs="Arial"/>
          <w:bCs/>
          <w:lang w:eastAsia="pl-PL"/>
        </w:rPr>
        <w:t xml:space="preserve">48 a ustawy z dnia 12 marca 2004 roku </w:t>
      </w:r>
      <w:r w:rsidR="00830ABA" w:rsidRPr="00A75C04">
        <w:rPr>
          <w:rFonts w:ascii="CG Omega" w:eastAsia="Times New Roman" w:hAnsi="CG Omega" w:cs="Arial"/>
          <w:bCs/>
          <w:lang w:eastAsia="pl-PL"/>
        </w:rPr>
        <w:t xml:space="preserve">                      </w:t>
      </w:r>
      <w:r w:rsidR="00A75C04">
        <w:rPr>
          <w:rFonts w:ascii="CG Omega" w:eastAsia="Times New Roman" w:hAnsi="CG Omega" w:cs="Arial"/>
          <w:bCs/>
          <w:lang w:eastAsia="pl-PL"/>
        </w:rPr>
        <w:t>o pomocy społecznej (</w:t>
      </w:r>
      <w:proofErr w:type="spellStart"/>
      <w:r w:rsidR="00A75C04">
        <w:rPr>
          <w:rFonts w:ascii="CG Omega" w:eastAsia="Times New Roman" w:hAnsi="CG Omega" w:cs="Arial"/>
          <w:bCs/>
          <w:lang w:eastAsia="pl-PL"/>
        </w:rPr>
        <w:t>t.j</w:t>
      </w:r>
      <w:proofErr w:type="spellEnd"/>
      <w:r w:rsidR="00A75C04">
        <w:rPr>
          <w:rFonts w:ascii="CG Omega" w:eastAsia="Times New Roman" w:hAnsi="CG Omega" w:cs="Arial"/>
          <w:bCs/>
          <w:lang w:eastAsia="pl-PL"/>
        </w:rPr>
        <w:t xml:space="preserve">. Dz.U </w:t>
      </w:r>
      <w:r w:rsidRPr="00A75C04">
        <w:rPr>
          <w:rFonts w:ascii="CG Omega" w:eastAsia="Times New Roman" w:hAnsi="CG Omega" w:cs="Arial"/>
          <w:bCs/>
          <w:lang w:eastAsia="pl-PL"/>
        </w:rPr>
        <w:t xml:space="preserve">z </w:t>
      </w:r>
      <w:r w:rsidR="00A75C04" w:rsidRPr="002D1F5F">
        <w:rPr>
          <w:rFonts w:ascii="CG Omega" w:eastAsia="Times New Roman" w:hAnsi="CG Omega"/>
          <w:lang w:eastAsia="pl-PL"/>
        </w:rPr>
        <w:t>2023 r., poz. 901</w:t>
      </w:r>
      <w:r w:rsidR="00A75C04">
        <w:rPr>
          <w:rFonts w:ascii="CG Omega" w:eastAsia="Times New Roman" w:hAnsi="CG Omega"/>
          <w:lang w:eastAsia="pl-PL"/>
        </w:rPr>
        <w:t xml:space="preserve"> </w:t>
      </w:r>
      <w:r w:rsidRPr="00A75C04">
        <w:rPr>
          <w:rFonts w:ascii="CG Omega" w:eastAsia="Times New Roman" w:hAnsi="CG Omega" w:cs="Arial"/>
          <w:bCs/>
          <w:lang w:eastAsia="pl-PL"/>
        </w:rPr>
        <w:t xml:space="preserve">z </w:t>
      </w:r>
      <w:proofErr w:type="spellStart"/>
      <w:r w:rsidRPr="00A75C04">
        <w:rPr>
          <w:rFonts w:ascii="CG Omega" w:eastAsia="Times New Roman" w:hAnsi="CG Omega" w:cs="Arial"/>
          <w:bCs/>
          <w:lang w:eastAsia="pl-PL"/>
        </w:rPr>
        <w:t>poźn</w:t>
      </w:r>
      <w:proofErr w:type="spellEnd"/>
      <w:r w:rsidRPr="00A75C04">
        <w:rPr>
          <w:rFonts w:ascii="CG Omega" w:eastAsia="Times New Roman" w:hAnsi="CG Omega" w:cs="Arial"/>
          <w:bCs/>
          <w:lang w:eastAsia="pl-PL"/>
        </w:rPr>
        <w:t xml:space="preserve"> zm</w:t>
      </w:r>
      <w:r w:rsidR="00A75C04">
        <w:rPr>
          <w:rFonts w:ascii="CG Omega" w:eastAsia="Times New Roman" w:hAnsi="CG Omega" w:cs="Arial"/>
          <w:bCs/>
          <w:lang w:eastAsia="pl-PL"/>
        </w:rPr>
        <w:t xml:space="preserve">.)  w każdej  z form </w:t>
      </w:r>
      <w:r w:rsidRPr="00A75C04">
        <w:rPr>
          <w:rFonts w:ascii="CG Omega" w:eastAsia="Times New Roman" w:hAnsi="CG Omega" w:cs="Arial"/>
          <w:bCs/>
          <w:lang w:eastAsia="pl-PL"/>
        </w:rPr>
        <w:t xml:space="preserve">wymienionych </w:t>
      </w:r>
      <w:r w:rsidR="00A75C04">
        <w:rPr>
          <w:rFonts w:ascii="CG Omega" w:eastAsia="Times New Roman" w:hAnsi="CG Omega" w:cs="Arial"/>
          <w:bCs/>
          <w:lang w:eastAsia="pl-PL"/>
        </w:rPr>
        <w:br/>
        <w:t xml:space="preserve">w pkt. II </w:t>
      </w:r>
      <w:r w:rsidRPr="00A75C04">
        <w:rPr>
          <w:rFonts w:ascii="CG Omega" w:eastAsia="Times New Roman" w:hAnsi="CG Omega" w:cs="Arial"/>
          <w:bCs/>
          <w:lang w:eastAsia="pl-PL"/>
        </w:rPr>
        <w:t>nin</w:t>
      </w:r>
      <w:r w:rsidR="00A75C04">
        <w:rPr>
          <w:rFonts w:ascii="CG Omega" w:eastAsia="Times New Roman" w:hAnsi="CG Omega" w:cs="Arial"/>
          <w:bCs/>
          <w:lang w:eastAsia="pl-PL"/>
        </w:rPr>
        <w:t xml:space="preserve">iejszego zaproszenia ofertowego </w:t>
      </w:r>
      <w:r w:rsidRPr="00A75C04">
        <w:rPr>
          <w:rFonts w:ascii="CG Omega" w:eastAsia="Times New Roman" w:hAnsi="CG Omega" w:cs="Arial"/>
          <w:bCs/>
          <w:lang w:eastAsia="pl-PL"/>
        </w:rPr>
        <w:t xml:space="preserve">uzależniona jest od aktualnych potrzeb Zamawiającego w tym zakresie, dlatego zamawiający  zastrzega sobie  prawo  niewyczerpania  całego zakresu przedmiotu zamówienia. </w:t>
      </w:r>
    </w:p>
    <w:p w:rsidR="00EF0962" w:rsidRPr="002D1F5F" w:rsidRDefault="00EF0962" w:rsidP="00A75C04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>4.</w:t>
      </w:r>
      <w:r w:rsidR="00830ABA" w:rsidRPr="002D1F5F">
        <w:rPr>
          <w:rFonts w:ascii="CG Omega" w:eastAsia="Times New Roman" w:hAnsi="CG Omega" w:cs="Arial"/>
          <w:lang w:eastAsia="pl-PL"/>
        </w:rPr>
        <w:tab/>
      </w:r>
      <w:r w:rsidRPr="002D1F5F">
        <w:rPr>
          <w:rFonts w:ascii="CG Omega" w:eastAsia="Times New Roman" w:hAnsi="CG Omega" w:cs="Arial"/>
          <w:lang w:eastAsia="pl-PL"/>
        </w:rPr>
        <w:t>Rozliczenie  usług przez Wykonawcę  następować będzie co miesiąc w terminie  do 7 dnia następnego miesiąca z wyłączeniem miesiąca grudnia, za który rozliczenie następować będzie do 2</w:t>
      </w:r>
      <w:r w:rsidR="001B2BFB">
        <w:rPr>
          <w:rFonts w:ascii="CG Omega" w:eastAsia="Times New Roman" w:hAnsi="CG Omega" w:cs="Arial"/>
          <w:lang w:eastAsia="pl-PL"/>
        </w:rPr>
        <w:t>3</w:t>
      </w:r>
      <w:bookmarkStart w:id="2" w:name="_GoBack"/>
      <w:bookmarkEnd w:id="2"/>
      <w:r w:rsidRPr="002D1F5F">
        <w:rPr>
          <w:rFonts w:ascii="CG Omega" w:eastAsia="Times New Roman" w:hAnsi="CG Omega" w:cs="Arial"/>
          <w:lang w:eastAsia="pl-PL"/>
        </w:rPr>
        <w:t xml:space="preserve"> grudnia. </w:t>
      </w:r>
    </w:p>
    <w:p w:rsidR="00E46BC9" w:rsidRDefault="00EF0962" w:rsidP="00E46BC9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>5.</w:t>
      </w:r>
      <w:r w:rsidR="00830ABA" w:rsidRPr="002D1F5F">
        <w:rPr>
          <w:rFonts w:ascii="CG Omega" w:eastAsia="Times New Roman" w:hAnsi="CG Omega" w:cs="Arial"/>
          <w:lang w:eastAsia="pl-PL"/>
        </w:rPr>
        <w:tab/>
      </w:r>
      <w:r w:rsidRPr="002D1F5F">
        <w:rPr>
          <w:rFonts w:ascii="CG Omega" w:eastAsia="Times New Roman" w:hAnsi="CG Omega" w:cs="Arial"/>
          <w:lang w:eastAsia="pl-PL"/>
        </w:rPr>
        <w:t>Opłata  za usługę regulowana będzie miesięcznie, po wykonaniu usługi w terminie 14 dni od daty doręczenia  faktury, rachunku, bądź noty księgowej do siedziby Zamawiającego, przelewem bankowym na konto Wykonawcy.</w:t>
      </w:r>
    </w:p>
    <w:p w:rsidR="00256B54" w:rsidRDefault="00256B54" w:rsidP="00E46BC9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</w:p>
    <w:p w:rsidR="00256B54" w:rsidRPr="00F53ECD" w:rsidRDefault="00256B54" w:rsidP="00F53ECD">
      <w:pPr>
        <w:pStyle w:val="Akapitzlist"/>
        <w:numPr>
          <w:ilvl w:val="3"/>
          <w:numId w:val="7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256B54" w:rsidRPr="00256B54" w:rsidRDefault="00256B54" w:rsidP="00183B9F">
      <w:pPr>
        <w:pStyle w:val="Akapitzlist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256B54">
        <w:rPr>
          <w:rFonts w:ascii="CG Omega" w:hAnsi="CG Omega"/>
        </w:rPr>
        <w:t xml:space="preserve">    Warunki </w:t>
      </w:r>
      <w:r w:rsidRPr="00256B54">
        <w:rPr>
          <w:rFonts w:ascii="CG Omega" w:hAnsi="CG Omega"/>
          <w:bCs/>
        </w:rPr>
        <w:t>u</w:t>
      </w:r>
      <w:r w:rsidRPr="00256B54">
        <w:rPr>
          <w:rFonts w:ascii="CG Omega" w:hAnsi="CG Omega"/>
        </w:rPr>
        <w:t>mowy zostały określone w załączniku</w:t>
      </w:r>
      <w:r w:rsidRPr="00256B54">
        <w:rPr>
          <w:rFonts w:ascii="CG Omega" w:hAnsi="CG Omega"/>
          <w:b/>
        </w:rPr>
        <w:t xml:space="preserve"> </w:t>
      </w:r>
      <w:r w:rsidRPr="00256B54">
        <w:rPr>
          <w:rFonts w:ascii="CG Omega" w:hAnsi="CG Omega"/>
        </w:rPr>
        <w:t>do specyfikacji zapytania ofertowego.</w:t>
      </w:r>
    </w:p>
    <w:p w:rsidR="00256B54" w:rsidRPr="00A7725C" w:rsidRDefault="00256B54" w:rsidP="00183B9F">
      <w:pPr>
        <w:numPr>
          <w:ilvl w:val="1"/>
          <w:numId w:val="19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MS Mincho" w:hAnsi="CG Omega"/>
        </w:rPr>
        <w:t>Wszelkie zmiany treści umowy mogą być dokonywane wyłącznie w formie aneksu podpisanego przez obie strony, pod rygorem nieważności.</w:t>
      </w:r>
    </w:p>
    <w:p w:rsidR="00256B54" w:rsidRPr="00A7725C" w:rsidRDefault="00256B54" w:rsidP="00183B9F">
      <w:pPr>
        <w:numPr>
          <w:ilvl w:val="1"/>
          <w:numId w:val="19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MS Mincho" w:hAnsi="CG Omega"/>
        </w:rPr>
        <w:t xml:space="preserve">Zamawiający przewiduje możliwość dokonania zmian umowy w stosunku do treści oferty, </w:t>
      </w:r>
      <w:r w:rsidR="00E83500">
        <w:rPr>
          <w:rFonts w:ascii="CG Omega" w:eastAsia="MS Mincho" w:hAnsi="CG Omega"/>
        </w:rPr>
        <w:br/>
      </w:r>
      <w:r w:rsidRPr="00A7725C">
        <w:rPr>
          <w:rFonts w:ascii="CG Omega" w:eastAsia="MS Mincho" w:hAnsi="CG Omega"/>
        </w:rPr>
        <w:t xml:space="preserve">w szczególności w zakresie </w:t>
      </w:r>
      <w:r w:rsidRPr="00A7725C">
        <w:rPr>
          <w:rFonts w:ascii="CG Omega" w:hAnsi="CG Omega" w:cs="Tahoma"/>
        </w:rPr>
        <w:t xml:space="preserve">możliwości ograniczenia zakresu zamówienia </w:t>
      </w:r>
      <w:r w:rsidRPr="00A7725C">
        <w:rPr>
          <w:rFonts w:ascii="CG Omega" w:hAnsi="CG Omega"/>
        </w:rPr>
        <w:t>w zależności od zaistniałych potrzeb.</w:t>
      </w:r>
    </w:p>
    <w:p w:rsidR="00256B54" w:rsidRPr="00A7725C" w:rsidRDefault="00256B54" w:rsidP="00183B9F">
      <w:pPr>
        <w:numPr>
          <w:ilvl w:val="1"/>
          <w:numId w:val="19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Zmiany przewidziane w umowie mogą być inicjowane przez Zamawiającego oraz przez Wykonawcę.</w:t>
      </w:r>
    </w:p>
    <w:p w:rsidR="00256B54" w:rsidRPr="00A7725C" w:rsidRDefault="00256B54" w:rsidP="00183B9F">
      <w:pPr>
        <w:numPr>
          <w:ilvl w:val="1"/>
          <w:numId w:val="19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eastAsia="Times New Roman" w:hAnsi="CG Omega"/>
          <w:lang w:eastAsia="pl-PL"/>
        </w:rPr>
        <w:t xml:space="preserve">Warunkiem dokonania zmian w umowie jest złożenie </w:t>
      </w:r>
      <w:r>
        <w:rPr>
          <w:rFonts w:ascii="CG Omega" w:eastAsia="Times New Roman" w:hAnsi="CG Omega"/>
          <w:lang w:eastAsia="pl-PL"/>
        </w:rPr>
        <w:t>przez stronę inicjującą z</w:t>
      </w:r>
      <w:r w:rsidRPr="00A7725C">
        <w:rPr>
          <w:rFonts w:ascii="CG Omega" w:eastAsia="Times New Roman" w:hAnsi="CG Omega"/>
          <w:lang w:eastAsia="pl-PL"/>
        </w:rPr>
        <w:t>mianę wn</w:t>
      </w:r>
      <w:r>
        <w:rPr>
          <w:rFonts w:ascii="CG Omega" w:eastAsia="Times New Roman" w:hAnsi="CG Omega"/>
          <w:lang w:eastAsia="pl-PL"/>
        </w:rPr>
        <w:t xml:space="preserve">iosku </w:t>
      </w:r>
      <w:r w:rsidRPr="00A7725C">
        <w:rPr>
          <w:rFonts w:ascii="CG Omega" w:eastAsia="Times New Roman" w:hAnsi="CG Omega"/>
          <w:lang w:eastAsia="pl-PL"/>
        </w:rPr>
        <w:t>zawierającego: opis propozycji zmian, uzasadnienie zmian, opis wpływu zmiany na termin wykonania umowy.</w:t>
      </w:r>
    </w:p>
    <w:p w:rsidR="00256B54" w:rsidRPr="00714BFA" w:rsidRDefault="00256B54" w:rsidP="00183B9F">
      <w:pPr>
        <w:numPr>
          <w:ilvl w:val="1"/>
          <w:numId w:val="19"/>
        </w:numPr>
        <w:spacing w:after="0" w:line="240" w:lineRule="auto"/>
        <w:ind w:left="426"/>
        <w:contextualSpacing/>
        <w:jc w:val="both"/>
        <w:rPr>
          <w:rFonts w:ascii="CG Omega" w:hAnsi="CG Omega"/>
        </w:rPr>
      </w:pPr>
      <w:r>
        <w:rPr>
          <w:rFonts w:ascii="CG Omega" w:eastAsia="Times New Roman" w:hAnsi="CG Omega"/>
          <w:lang w:eastAsia="pl-PL"/>
        </w:rPr>
        <w:t xml:space="preserve">     </w:t>
      </w:r>
      <w:r w:rsidRPr="00A7725C">
        <w:rPr>
          <w:rFonts w:ascii="CG Omega" w:eastAsia="Times New Roman" w:hAnsi="CG Omega"/>
          <w:lang w:eastAsia="pl-PL"/>
        </w:rPr>
        <w:t>Wszelkie zmiany umowy wymagają formy pisemnej pod rygorem nieważności.</w:t>
      </w:r>
    </w:p>
    <w:p w:rsidR="00256B54" w:rsidRPr="00A7725C" w:rsidRDefault="00256B54" w:rsidP="00256B54">
      <w:pPr>
        <w:spacing w:after="0" w:line="240" w:lineRule="auto"/>
        <w:ind w:left="426"/>
        <w:contextualSpacing/>
        <w:jc w:val="both"/>
        <w:rPr>
          <w:rFonts w:ascii="CG Omega" w:hAnsi="CG Omega"/>
        </w:rPr>
      </w:pPr>
    </w:p>
    <w:p w:rsidR="00256B54" w:rsidRPr="00714BFA" w:rsidRDefault="00256B54" w:rsidP="00256B54">
      <w:pPr>
        <w:spacing w:after="0" w:line="240" w:lineRule="auto"/>
        <w:ind w:left="709" w:hanging="709"/>
        <w:jc w:val="both"/>
        <w:rPr>
          <w:rFonts w:ascii="CG Omega" w:eastAsia="Times New Roman" w:hAnsi="CG Omega"/>
          <w:b/>
          <w:u w:val="thick"/>
          <w:lang w:eastAsia="pl-PL"/>
        </w:rPr>
      </w:pPr>
      <w:r>
        <w:rPr>
          <w:rFonts w:ascii="CG Omega" w:hAnsi="CG Omega"/>
          <w:b/>
          <w:smallCaps/>
        </w:rPr>
        <w:t xml:space="preserve">XVII. </w:t>
      </w:r>
      <w:r>
        <w:rPr>
          <w:rFonts w:ascii="CG Omega" w:hAnsi="CG Omega"/>
          <w:b/>
          <w:smallCaps/>
        </w:rPr>
        <w:tab/>
      </w:r>
      <w:r w:rsidRPr="00F53ECD">
        <w:rPr>
          <w:rFonts w:ascii="CG Omega" w:hAnsi="CG Omega"/>
          <w:b/>
          <w:bCs/>
          <w:iCs/>
          <w:smallCaps/>
          <w:u w:val="single"/>
        </w:rPr>
        <w:t>Przesłanki odrzucenia oferty, unieważnienia postępowania lub wykluczenia             z postępowania</w:t>
      </w:r>
    </w:p>
    <w:p w:rsidR="00256B54" w:rsidRPr="00256B54" w:rsidRDefault="00256B54" w:rsidP="00183B9F">
      <w:pPr>
        <w:pStyle w:val="Akapitzlist"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256B54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</w:t>
      </w:r>
      <w:r w:rsidRPr="00A7725C">
        <w:rPr>
          <w:rFonts w:ascii="CG Omega" w:hAnsi="CG Omega"/>
          <w:b/>
        </w:rPr>
        <w:t>Zamawiający poprawia w ofercie: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oczywiste omyłki pisarskie,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lastRenderedPageBreak/>
        <w:t>- oczywiste omyłki rachunkowe, z uwzględnieniem konsekwencji rachunkowych dokonanych poprawek,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inne omyłki polegające na niezgodności oferty z zapytaniem ofertowym, niepowodujące  istotnych zmian w treści oferty,</w:t>
      </w:r>
    </w:p>
    <w:p w:rsidR="00256B54" w:rsidRPr="00A7725C" w:rsidRDefault="00256B54" w:rsidP="00256B54">
      <w:pPr>
        <w:spacing w:after="0" w:line="240" w:lineRule="auto"/>
        <w:ind w:left="143" w:firstLine="708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niezwłocznie zawiadamiając o tym wykonawcę, którego oferta została poprawiona,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</w:t>
      </w:r>
      <w:r w:rsidRPr="00A7725C">
        <w:rPr>
          <w:rFonts w:ascii="CG Omega" w:hAnsi="CG Omega"/>
          <w:b/>
        </w:rPr>
        <w:t>Zamawiający odrzuca ofertę, jeżeli: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jest niezgodna z postanowieniami niniejszego zapytania ofertowego,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jej treść nie odpowiada warunkom zamówienia, w szczególności ze względu na jej niezgodność z opisem przedmiotu zamówienia,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jej złożenie stanowi czyn nieuczciwej konkurencji w rozumieniu przepisów o zwalczaniu nieuczciwej konkurencji,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została złożona przez wykonawcę wykluczonego z udziału w postępowaniu,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zawiera błędy w obliczeniu ceny,</w:t>
      </w:r>
    </w:p>
    <w:p w:rsidR="00256B54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- w</w:t>
      </w:r>
      <w:r w:rsidRPr="00A7725C">
        <w:rPr>
          <w:rFonts w:ascii="CG Omega" w:hAnsi="CG Omega"/>
        </w:rPr>
        <w:t>ykonawca w terminie wskazanym w zawiadomieniu o poprawieniu innej omyłki polegającej na niezgodności oferty z treścią zapytania ofertowego, nie zgodził się na jej poprawienie,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- została złożona po terminie składania ofert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jest nieważna na podstawie odrębnych przepisów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</w:t>
      </w:r>
      <w:r w:rsidRPr="00A7725C">
        <w:rPr>
          <w:rFonts w:ascii="CG Omega" w:hAnsi="CG Omega"/>
          <w:b/>
        </w:rPr>
        <w:t>Zamawiający unieważnia postępowanie, jeżeli: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nie złożono co najmniej jednej oferty niepodlegającej odrzuceniu,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</w:t>
      </w:r>
      <w:r w:rsidRPr="00A7725C">
        <w:rPr>
          <w:rFonts w:ascii="CG Omega" w:hAnsi="CG Omega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256B54" w:rsidRPr="00A7725C" w:rsidRDefault="00256B54" w:rsidP="00256B54">
      <w:pPr>
        <w:spacing w:after="0" w:line="240" w:lineRule="auto"/>
        <w:ind w:left="720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jeżeli zostały złożone oferty dodatkowe o takiej samej cenie,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wystąpiła istotna zmiana okoliczności powodująca, że prowadzenie postępowania lub wykonanie zamówienia jest niecelowe lub niezasadne, czego nie można było wcześniej przewidzieć,</w:t>
      </w:r>
    </w:p>
    <w:p w:rsidR="00256B54" w:rsidRPr="00A7725C" w:rsidRDefault="00256B54" w:rsidP="00256B54">
      <w:pPr>
        <w:spacing w:after="0" w:line="240" w:lineRule="auto"/>
        <w:ind w:left="851" w:hanging="142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- postępowanie obarczone jest niemożliwą do usunięcia wadą uniemożliwiającą zawarcie niepodlegającej unieważnieniu umowy,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Niezwłocznie po unieważnieniu postępowania Zamawiający zamieszcza informacje                       o unieważnieniu na swojej stronie internetowej lub w miejscu publicznie dostępnym w swojej siedzibie podając uzasadnienie faktyczne i prawne.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256B54" w:rsidRPr="00A7725C" w:rsidRDefault="00256B54" w:rsidP="00183B9F">
      <w:pPr>
        <w:numPr>
          <w:ilvl w:val="1"/>
          <w:numId w:val="20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A7725C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256B54" w:rsidRPr="00A7725C" w:rsidRDefault="00256B54" w:rsidP="00256B54">
      <w:pPr>
        <w:spacing w:after="0" w:line="240" w:lineRule="auto"/>
        <w:jc w:val="both"/>
        <w:rPr>
          <w:rFonts w:ascii="CG Omega" w:hAnsi="CG Omega"/>
        </w:rPr>
      </w:pPr>
    </w:p>
    <w:p w:rsidR="00256B54" w:rsidRPr="00714BFA" w:rsidRDefault="00256B54" w:rsidP="00256B54">
      <w:pPr>
        <w:spacing w:after="0" w:line="259" w:lineRule="auto"/>
        <w:ind w:left="709" w:hanging="709"/>
        <w:jc w:val="both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  <w:smallCaps/>
        </w:rPr>
        <w:lastRenderedPageBreak/>
        <w:t xml:space="preserve">XVIII.   </w:t>
      </w:r>
      <w:r w:rsidRPr="00F53ECD">
        <w:rPr>
          <w:rFonts w:ascii="CG Omega" w:hAnsi="CG Omega"/>
          <w:b/>
          <w:bCs/>
          <w:iCs/>
          <w:smallCaps/>
          <w:u w:val="single"/>
        </w:rPr>
        <w:t>Klauzula informacyjna – art. 13 RODO  o  przetwarzaniu  danych  osobowych  w   celu   związanym z postępowaniem o udzielenie zamówienia publicznego</w:t>
      </w:r>
    </w:p>
    <w:p w:rsidR="00256B54" w:rsidRPr="00256B54" w:rsidRDefault="00256B54" w:rsidP="00183B9F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256B54">
        <w:rPr>
          <w:rFonts w:ascii="CG Omega" w:eastAsiaTheme="minorHAnsi" w:hAnsi="CG Omega" w:cstheme="minorBidi"/>
        </w:rPr>
        <w:t xml:space="preserve">Zgodnie z art. 13 ust. 1 i 2  rozporządzenia Parlamentu Europejskiego i Rady (UE) 2016/679 </w:t>
      </w:r>
      <w:r w:rsidR="00617A33">
        <w:rPr>
          <w:rFonts w:ascii="CG Omega" w:eastAsiaTheme="minorHAnsi" w:hAnsi="CG Omega" w:cstheme="minorBidi"/>
        </w:rPr>
        <w:br/>
      </w:r>
      <w:r w:rsidRPr="00256B54">
        <w:rPr>
          <w:rFonts w:ascii="CG Omega" w:eastAsiaTheme="minorHAnsi" w:hAnsi="CG Omega" w:cstheme="minorBidi"/>
        </w:rPr>
        <w:t>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256B54" w:rsidRPr="00E970DE" w:rsidRDefault="00256B54" w:rsidP="00183B9F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E970DE">
        <w:rPr>
          <w:rFonts w:ascii="CG Omega" w:eastAsiaTheme="minorHAnsi" w:hAnsi="CG Omega" w:cstheme="minorBidi"/>
        </w:rPr>
        <w:t>Inspektorem ochrony danych osobowych w Gminie Wiązownica jest P. Celestyna Kusy-</w:t>
      </w:r>
      <w:proofErr w:type="spellStart"/>
      <w:r w:rsidRPr="00E970DE">
        <w:rPr>
          <w:rFonts w:ascii="CG Omega" w:eastAsiaTheme="minorHAnsi" w:hAnsi="CG Omega" w:cstheme="minorBidi"/>
        </w:rPr>
        <w:t>Gajur</w:t>
      </w:r>
      <w:proofErr w:type="spellEnd"/>
      <w:r w:rsidRPr="00E970DE">
        <w:rPr>
          <w:rFonts w:ascii="CG Omega" w:eastAsiaTheme="minorHAnsi" w:hAnsi="CG Omega" w:cstheme="minorBidi"/>
        </w:rPr>
        <w:t xml:space="preserve">, e-mail: </w:t>
      </w:r>
      <w:r w:rsidRPr="00E970DE">
        <w:rPr>
          <w:rFonts w:ascii="CG Omega" w:hAnsi="CG Omega" w:cs="Arial"/>
          <w:color w:val="000000"/>
          <w:shd w:val="clear" w:color="auto" w:fill="FFFFFF"/>
        </w:rPr>
        <w:t>ckg@tokarczykipartnerzy.pl</w:t>
      </w:r>
    </w:p>
    <w:p w:rsidR="00256B54" w:rsidRPr="007C03E5" w:rsidRDefault="00256B54" w:rsidP="00E970DE">
      <w:pPr>
        <w:spacing w:after="0" w:line="240" w:lineRule="auto"/>
        <w:ind w:left="709"/>
        <w:jc w:val="both"/>
        <w:rPr>
          <w:rFonts w:ascii="CG Omega" w:hAnsi="CG Omega"/>
          <w:b/>
          <w:sz w:val="24"/>
          <w:szCs w:val="24"/>
        </w:rPr>
      </w:pPr>
      <w:r w:rsidRPr="007C03E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C03E5">
        <w:rPr>
          <w:rFonts w:ascii="CG Omega" w:eastAsiaTheme="minorHAnsi" w:hAnsi="CG Omega" w:cstheme="minorBidi"/>
        </w:rPr>
        <w:t>pn</w:t>
      </w:r>
      <w:proofErr w:type="spellEnd"/>
      <w:r w:rsidRPr="007C03E5">
        <w:rPr>
          <w:rFonts w:ascii="CG Omega" w:eastAsiaTheme="minorHAnsi" w:hAnsi="CG Omega" w:cstheme="minorBidi"/>
        </w:rPr>
        <w:t xml:space="preserve">: </w:t>
      </w:r>
      <w:r w:rsidRPr="007C03E5">
        <w:rPr>
          <w:rFonts w:ascii="CG Omega" w:hAnsi="CG Omega"/>
          <w:b/>
          <w:sz w:val="24"/>
          <w:szCs w:val="24"/>
          <w:lang w:eastAsia="pl-PL"/>
        </w:rPr>
        <w:t>„</w:t>
      </w:r>
      <w:r w:rsidRPr="002D1F5F">
        <w:rPr>
          <w:rFonts w:ascii="CG Omega" w:hAnsi="CG Omega"/>
          <w:b/>
          <w:sz w:val="24"/>
          <w:szCs w:val="24"/>
        </w:rPr>
        <w:t>Świadczenie usług schronienia dla osób bezdomnych z terenu gminy Wiązownica</w:t>
      </w:r>
      <w:r w:rsidRPr="007C03E5">
        <w:rPr>
          <w:rFonts w:ascii="CG Omega" w:hAnsi="CG Omega"/>
          <w:b/>
          <w:sz w:val="24"/>
          <w:szCs w:val="24"/>
          <w:lang w:eastAsia="pl-PL"/>
        </w:rPr>
        <w:t>”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 w:cs="Arial"/>
          <w:b/>
        </w:rPr>
      </w:pPr>
      <w:r w:rsidRPr="00A7725C">
        <w:rPr>
          <w:rFonts w:ascii="CG Omega" w:eastAsiaTheme="minorHAnsi" w:hAnsi="CG Omega" w:cstheme="minorBidi"/>
        </w:rPr>
        <w:t xml:space="preserve">Odbiorcami Państwa danych osobowych będą osoby lub podmioty, którym udostępniona zostanie dokumentacja </w:t>
      </w:r>
      <w:r>
        <w:rPr>
          <w:rFonts w:ascii="CG Omega" w:eastAsiaTheme="minorHAnsi" w:hAnsi="CG Omega" w:cstheme="minorBidi"/>
        </w:rPr>
        <w:t>postępowania w oparciu  o art. 18 i 74</w:t>
      </w:r>
      <w:r w:rsidRPr="00A7725C">
        <w:rPr>
          <w:rFonts w:ascii="CG Omega" w:eastAsiaTheme="minorHAnsi" w:hAnsi="CG Omega" w:cstheme="minorBidi"/>
        </w:rPr>
        <w:t xml:space="preserve"> ust. </w:t>
      </w:r>
      <w:r>
        <w:rPr>
          <w:rFonts w:ascii="CG Omega" w:eastAsiaTheme="minorHAnsi" w:hAnsi="CG Omega" w:cstheme="minorBidi"/>
        </w:rPr>
        <w:t>1</w:t>
      </w:r>
      <w:r w:rsidRPr="00A7725C">
        <w:rPr>
          <w:rFonts w:ascii="CG Omega" w:eastAsiaTheme="minorHAnsi" w:hAnsi="CG Omega" w:cstheme="minorBidi"/>
        </w:rPr>
        <w:t xml:space="preserve">  ustawy Prawo zamówi</w:t>
      </w:r>
      <w:r>
        <w:rPr>
          <w:rFonts w:ascii="CG Omega" w:eastAsiaTheme="minorHAnsi" w:hAnsi="CG Omega" w:cstheme="minorBidi"/>
        </w:rPr>
        <w:t>eń publicznych (tj. Dz. U z 2023, poz. 1605</w:t>
      </w:r>
      <w:r w:rsidRPr="00A7725C">
        <w:rPr>
          <w:rFonts w:ascii="CG Omega" w:eastAsiaTheme="minorHAnsi" w:hAnsi="CG Omega" w:cstheme="minorBidi"/>
        </w:rPr>
        <w:t xml:space="preserve"> ze zm.),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contextualSpacing/>
        <w:jc w:val="both"/>
        <w:rPr>
          <w:rFonts w:ascii="CG Omega" w:hAnsi="CG Omega" w:cs="Arial"/>
          <w:b/>
        </w:rPr>
      </w:pPr>
      <w:r w:rsidRPr="00A7725C">
        <w:rPr>
          <w:rFonts w:ascii="CG Omega" w:eastAsiaTheme="minorHAnsi" w:hAnsi="CG Omega" w:cstheme="minorBidi"/>
        </w:rPr>
        <w:t>Państwa dane osobowe przechowywane będą przez okres 4 lat od dnia zakończenia</w:t>
      </w:r>
      <w:r>
        <w:rPr>
          <w:rFonts w:ascii="CG Omega" w:eastAsiaTheme="minorHAnsi" w:hAnsi="CG Omega" w:cstheme="minorBidi"/>
        </w:rPr>
        <w:t xml:space="preserve"> postępowania, zgodnie z art. 78</w:t>
      </w:r>
      <w:r w:rsidRPr="00A7725C">
        <w:rPr>
          <w:rFonts w:ascii="CG Omega" w:eastAsiaTheme="minorHAnsi" w:hAnsi="CG Omega" w:cstheme="minorBidi"/>
        </w:rPr>
        <w:t xml:space="preserve"> ust. 1 ustawy Prawo zamówień publicznych.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 xml:space="preserve">Obowiązek podania przez Państwa  danych osobowych bezpośrednio Państwa dotyczących jest wymogiem ustawowym określonym w przepisach </w:t>
      </w:r>
      <w:proofErr w:type="spellStart"/>
      <w:r w:rsidRPr="00A7725C">
        <w:rPr>
          <w:rFonts w:ascii="CG Omega" w:eastAsiaTheme="minorHAnsi" w:hAnsi="CG Omega" w:cstheme="minorBidi"/>
        </w:rPr>
        <w:t>Pzp</w:t>
      </w:r>
      <w:proofErr w:type="spellEnd"/>
      <w:r w:rsidRPr="00A7725C">
        <w:rPr>
          <w:rFonts w:ascii="CG Omega" w:eastAsiaTheme="minorHAnsi" w:hAnsi="CG Omega" w:cstheme="minorBidi"/>
        </w:rPr>
        <w:t>. związanym z  udziałem w postępowaniu o udzielenie zamówienia publicznego.  Konsekwencje niepodania określonych danych wynikają z ustawy Prawo zamówień publicznych.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256B54" w:rsidRPr="00A7725C" w:rsidRDefault="00256B54" w:rsidP="00183B9F">
      <w:pPr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256B54" w:rsidRPr="00A7725C" w:rsidRDefault="00256B54" w:rsidP="00183B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256B54" w:rsidRPr="00A7725C" w:rsidRDefault="00256B54" w:rsidP="00183B9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256B54" w:rsidRPr="00A7725C" w:rsidRDefault="00256B54" w:rsidP="00183B9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RODO**;</w:t>
      </w:r>
    </w:p>
    <w:p w:rsidR="00256B54" w:rsidRPr="00A7725C" w:rsidRDefault="00256B54" w:rsidP="00183B9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256B54" w:rsidRPr="00A7725C" w:rsidRDefault="00256B54" w:rsidP="00183B9F">
      <w:pPr>
        <w:numPr>
          <w:ilvl w:val="1"/>
          <w:numId w:val="21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A7725C">
        <w:rPr>
          <w:rFonts w:ascii="CG Omega" w:eastAsiaTheme="minorHAnsi" w:hAnsi="CG Omega" w:cstheme="minorBidi"/>
        </w:rPr>
        <w:t xml:space="preserve">Żadnej osobie, której dane osobowe przekazano Zamawiającemu w ofercie lub w innych dokumentach składanych prze Wykonawcę w postępowaniu o udzielenie zamówienia  </w:t>
      </w:r>
    </w:p>
    <w:p w:rsidR="00256B54" w:rsidRPr="00A7725C" w:rsidRDefault="00256B54" w:rsidP="00256B54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A7725C">
        <w:rPr>
          <w:rFonts w:ascii="CG Omega" w:eastAsiaTheme="minorHAnsi" w:hAnsi="CG Omega" w:cstheme="minorBidi"/>
        </w:rPr>
        <w:t xml:space="preserve">     publicznego  nie przysługuje:</w:t>
      </w:r>
    </w:p>
    <w:p w:rsidR="00256B54" w:rsidRPr="00A7725C" w:rsidRDefault="00256B54" w:rsidP="00183B9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256B54" w:rsidRPr="00A7725C" w:rsidRDefault="00256B54" w:rsidP="00183B9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256B54" w:rsidRPr="00A7725C" w:rsidRDefault="00256B54" w:rsidP="00183B9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A7725C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256B54" w:rsidRPr="00A7725C" w:rsidRDefault="00256B54" w:rsidP="00256B5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256B54" w:rsidRPr="00A7725C" w:rsidRDefault="00256B54" w:rsidP="00256B5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lastRenderedPageBreak/>
        <w:t xml:space="preserve">*  </w:t>
      </w:r>
      <w:r w:rsidRPr="00A7725C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Pzp</w:t>
      </w:r>
      <w:proofErr w:type="spellEnd"/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. oraz nie może naruszać integralności protokołu oraz jego załączników,</w:t>
      </w:r>
    </w:p>
    <w:p w:rsidR="00256B54" w:rsidRPr="00A7725C" w:rsidRDefault="00256B54" w:rsidP="00256B5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A7725C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256B54" w:rsidRPr="00A7725C" w:rsidRDefault="00256B54" w:rsidP="00256B5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A7725C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256B54" w:rsidRPr="00A7725C" w:rsidRDefault="00256B54" w:rsidP="00256B54">
      <w:pPr>
        <w:spacing w:after="0" w:line="240" w:lineRule="auto"/>
        <w:rPr>
          <w:rFonts w:ascii="CG Omega" w:hAnsi="CG Omega"/>
        </w:rPr>
      </w:pPr>
    </w:p>
    <w:p w:rsidR="00256B54" w:rsidRPr="00F53ECD" w:rsidRDefault="00256B54" w:rsidP="00183B9F">
      <w:pPr>
        <w:pStyle w:val="Akapitzlist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CG Omega" w:hAnsi="CG Omega"/>
          <w:b/>
          <w:bCs/>
          <w:iCs/>
          <w:smallCaps/>
          <w:u w:val="single"/>
        </w:rPr>
      </w:pPr>
      <w:r w:rsidRPr="00F53ECD">
        <w:rPr>
          <w:rFonts w:ascii="CG Omega" w:hAnsi="CG Omega"/>
          <w:b/>
          <w:bCs/>
          <w:iCs/>
          <w:smallCaps/>
          <w:u w:val="single"/>
        </w:rPr>
        <w:t>Pouczenie o środkach ochrony prawnej przysługujących Wykonawcom w toku prowadzonego postępowania</w:t>
      </w:r>
    </w:p>
    <w:p w:rsidR="00256B54" w:rsidRPr="00A7725C" w:rsidRDefault="00256B54" w:rsidP="00256B54">
      <w:pPr>
        <w:spacing w:after="0" w:line="240" w:lineRule="auto"/>
        <w:ind w:left="709"/>
        <w:rPr>
          <w:rFonts w:ascii="CG Omega" w:hAnsi="CG Omega"/>
        </w:rPr>
      </w:pPr>
      <w:r w:rsidRPr="00A7725C">
        <w:rPr>
          <w:rFonts w:ascii="CG Omega" w:hAnsi="CG Omega"/>
        </w:rPr>
        <w:t>Sądem właściwym do rozpatrywania sporów wynikłych z realizacji niniejszej umowy jest  Sąd właściwy dla siedziby Zamawiającego.</w:t>
      </w:r>
    </w:p>
    <w:p w:rsidR="00E40293" w:rsidRDefault="00E40293" w:rsidP="00E46BC9">
      <w:pPr>
        <w:shd w:val="clear" w:color="auto" w:fill="FFFFFF"/>
        <w:spacing w:after="0" w:line="240" w:lineRule="auto"/>
        <w:ind w:left="709" w:hanging="709"/>
        <w:jc w:val="both"/>
        <w:rPr>
          <w:rFonts w:ascii="CG Omega" w:eastAsia="Times New Roman" w:hAnsi="CG Omega" w:cs="Arial"/>
          <w:lang w:eastAsia="pl-PL"/>
        </w:rPr>
      </w:pPr>
    </w:p>
    <w:p w:rsidR="00DF0D27" w:rsidRPr="002D1F5F" w:rsidRDefault="00DF0D27" w:rsidP="00DF0D27">
      <w:pPr>
        <w:shd w:val="clear" w:color="auto" w:fill="FFFFFF"/>
        <w:spacing w:after="0" w:line="240" w:lineRule="auto"/>
        <w:ind w:left="708"/>
        <w:rPr>
          <w:rFonts w:ascii="CG Omega" w:eastAsia="Times New Roman" w:hAnsi="CG Omega" w:cs="Arial"/>
          <w:lang w:eastAsia="pl-PL"/>
        </w:rPr>
      </w:pPr>
    </w:p>
    <w:p w:rsidR="00EF0962" w:rsidRPr="002D1F5F" w:rsidRDefault="00EF0962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Pr="002D1F5F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Pr="002D1F5F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Pr="002D1F5F" w:rsidRDefault="000354BD" w:rsidP="00830ABA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EF0962" w:rsidRPr="002D1F5F" w:rsidRDefault="000354BD" w:rsidP="000354BD">
      <w:pPr>
        <w:shd w:val="clear" w:color="auto" w:fill="FFFFFF"/>
        <w:spacing w:after="0" w:line="240" w:lineRule="auto"/>
        <w:rPr>
          <w:rFonts w:ascii="CG Omega" w:eastAsia="Times New Roman" w:hAnsi="CG Omega" w:cs="Arial"/>
          <w:b/>
          <w:lang w:eastAsia="pl-PL"/>
        </w:rPr>
      </w:pPr>
      <w:r w:rsidRPr="002D1F5F">
        <w:rPr>
          <w:rFonts w:ascii="CG Omega" w:eastAsia="Times New Roman" w:hAnsi="CG Omega" w:cs="Arial"/>
          <w:b/>
          <w:lang w:eastAsia="pl-PL"/>
        </w:rPr>
        <w:t xml:space="preserve">                                                                                                            </w:t>
      </w:r>
      <w:r w:rsidR="00830ABA" w:rsidRPr="002D1F5F">
        <w:rPr>
          <w:rFonts w:ascii="CG Omega" w:eastAsia="Times New Roman" w:hAnsi="CG Omega" w:cs="Arial"/>
          <w:b/>
          <w:lang w:eastAsia="pl-PL"/>
        </w:rPr>
        <w:t xml:space="preserve">Kierownik </w:t>
      </w:r>
      <w:r w:rsidRPr="002D1F5F">
        <w:rPr>
          <w:rFonts w:ascii="CG Omega" w:eastAsia="Times New Roman" w:hAnsi="CG Omega" w:cs="Arial"/>
          <w:b/>
          <w:lang w:eastAsia="pl-PL"/>
        </w:rPr>
        <w:t>CUW</w:t>
      </w:r>
      <w:r w:rsidR="00EF0962" w:rsidRPr="002D1F5F">
        <w:rPr>
          <w:rFonts w:ascii="CG Omega" w:eastAsia="Times New Roman" w:hAnsi="CG Omega" w:cs="Arial"/>
          <w:b/>
          <w:lang w:eastAsia="pl-PL"/>
        </w:rPr>
        <w:t xml:space="preserve">     </w:t>
      </w:r>
    </w:p>
    <w:p w:rsidR="00EF0962" w:rsidRPr="002D1F5F" w:rsidRDefault="000354BD" w:rsidP="00830ABA">
      <w:pPr>
        <w:shd w:val="clear" w:color="auto" w:fill="FFFFFF"/>
        <w:spacing w:after="0" w:line="240" w:lineRule="auto"/>
        <w:ind w:left="5664" w:firstLine="708"/>
        <w:rPr>
          <w:rFonts w:ascii="CG Omega" w:eastAsia="Times New Roman" w:hAnsi="CG Omega" w:cs="Arial"/>
          <w:b/>
          <w:lang w:eastAsia="pl-PL"/>
        </w:rPr>
      </w:pPr>
      <w:r w:rsidRPr="002D1F5F">
        <w:rPr>
          <w:rFonts w:ascii="CG Omega" w:eastAsia="Times New Roman" w:hAnsi="CG Omega" w:cs="Arial"/>
          <w:b/>
          <w:lang w:eastAsia="pl-PL"/>
        </w:rPr>
        <w:t>Małgorzata Karakuła</w:t>
      </w:r>
    </w:p>
    <w:p w:rsidR="000354BD" w:rsidRPr="002D1F5F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7C4805" w:rsidRPr="002D1F5F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Pr="002D1F5F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0354BD" w:rsidRPr="002D1F5F" w:rsidRDefault="000354BD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EF0962" w:rsidRPr="002D1F5F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>Załączniki:</w:t>
      </w:r>
    </w:p>
    <w:p w:rsidR="00EF0962" w:rsidRPr="002D1F5F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>1. Formularz ofertowy</w:t>
      </w:r>
    </w:p>
    <w:p w:rsidR="00EF0962" w:rsidRDefault="00EF0962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  <w:r w:rsidRPr="002D1F5F">
        <w:rPr>
          <w:rFonts w:ascii="CG Omega" w:eastAsia="Times New Roman" w:hAnsi="CG Omega" w:cs="Arial"/>
          <w:lang w:eastAsia="pl-PL"/>
        </w:rPr>
        <w:t>2. Oświadczenie o spełnianiu warunków</w:t>
      </w:r>
    </w:p>
    <w:p w:rsidR="007C4805" w:rsidRDefault="007C4805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3. </w:t>
      </w:r>
      <w:r w:rsidR="00E970DE">
        <w:rPr>
          <w:rFonts w:ascii="CG Omega" w:eastAsia="Times New Roman" w:hAnsi="CG Omega" w:cs="Arial"/>
          <w:lang w:eastAsia="pl-PL"/>
        </w:rPr>
        <w:t>Oświadczenie o braku podstaw do wykluczenia z postepowania</w:t>
      </w:r>
    </w:p>
    <w:p w:rsidR="00E970DE" w:rsidRDefault="00E970DE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4. Projekt umowy</w:t>
      </w:r>
    </w:p>
    <w:p w:rsidR="00E970DE" w:rsidRPr="002D1F5F" w:rsidRDefault="00E970DE" w:rsidP="00EF0962">
      <w:pPr>
        <w:shd w:val="clear" w:color="auto" w:fill="FFFFFF"/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EF0962" w:rsidRPr="002D1F5F" w:rsidRDefault="00EF0962" w:rsidP="00EF0962">
      <w:pPr>
        <w:shd w:val="clear" w:color="auto" w:fill="FFFFFF"/>
        <w:spacing w:before="100" w:beforeAutospacing="1" w:after="100" w:afterAutospacing="1" w:line="240" w:lineRule="auto"/>
        <w:rPr>
          <w:rFonts w:ascii="CG Omega" w:eastAsia="Times New Roman" w:hAnsi="CG Omega" w:cs="Arial"/>
          <w:lang w:eastAsia="pl-PL"/>
        </w:rPr>
      </w:pPr>
    </w:p>
    <w:p w:rsidR="0007527E" w:rsidRPr="002D1F5F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 w:rsidRPr="002D1F5F">
        <w:rPr>
          <w:rFonts w:ascii="CG Omega" w:hAnsi="CG Omega"/>
          <w:b/>
          <w:smallCaps/>
        </w:rPr>
        <w:tab/>
      </w:r>
    </w:p>
    <w:p w:rsidR="0007527E" w:rsidRPr="002D1F5F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 w:rsidRPr="002D1F5F">
        <w:rPr>
          <w:rFonts w:ascii="CG Omega" w:hAnsi="CG Omega"/>
          <w:b/>
          <w:smallCaps/>
        </w:rPr>
        <w:tab/>
      </w:r>
    </w:p>
    <w:p w:rsidR="0007527E" w:rsidRPr="002D1F5F" w:rsidRDefault="0007527E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4398E" w:rsidRPr="002D1F5F" w:rsidRDefault="0014398E" w:rsidP="00ED1F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14398E" w:rsidRPr="002D1F5F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E7" w:rsidRDefault="002F06E7" w:rsidP="00943E3A">
      <w:pPr>
        <w:spacing w:after="0" w:line="240" w:lineRule="auto"/>
      </w:pPr>
      <w:r>
        <w:separator/>
      </w:r>
    </w:p>
  </w:endnote>
  <w:endnote w:type="continuationSeparator" w:id="0">
    <w:p w:rsidR="002F06E7" w:rsidRDefault="002F06E7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</w:font>
  <w:font w:name="TimesNewRomanPS-BoldMT"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E7" w:rsidRDefault="002F06E7" w:rsidP="00943E3A">
      <w:pPr>
        <w:spacing w:after="0" w:line="240" w:lineRule="auto"/>
      </w:pPr>
      <w:r>
        <w:separator/>
      </w:r>
    </w:p>
  </w:footnote>
  <w:footnote w:type="continuationSeparator" w:id="0">
    <w:p w:rsidR="002F06E7" w:rsidRDefault="002F06E7" w:rsidP="009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F4440"/>
    <w:multiLevelType w:val="hybridMultilevel"/>
    <w:tmpl w:val="85069D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D75"/>
    <w:multiLevelType w:val="hybridMultilevel"/>
    <w:tmpl w:val="219CD5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F31C79"/>
    <w:multiLevelType w:val="hybridMultilevel"/>
    <w:tmpl w:val="025E1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544"/>
    <w:multiLevelType w:val="hybridMultilevel"/>
    <w:tmpl w:val="4354534C"/>
    <w:lvl w:ilvl="0" w:tplc="F95CF4E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B2E"/>
    <w:multiLevelType w:val="multilevel"/>
    <w:tmpl w:val="DE9477E0"/>
    <w:lvl w:ilvl="0">
      <w:start w:val="1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CG Omega" w:eastAsia="Calibri" w:hAnsi="CG Omeg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0E7460"/>
    <w:multiLevelType w:val="multilevel"/>
    <w:tmpl w:val="7224444A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3C53"/>
    <w:multiLevelType w:val="multilevel"/>
    <w:tmpl w:val="0174F5D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36F86"/>
    <w:multiLevelType w:val="multilevel"/>
    <w:tmpl w:val="71F2C2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Calibri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D22D50"/>
    <w:multiLevelType w:val="hybridMultilevel"/>
    <w:tmpl w:val="00D67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5A900542"/>
    <w:multiLevelType w:val="hybridMultilevel"/>
    <w:tmpl w:val="0630AA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027AF3"/>
    <w:multiLevelType w:val="multilevel"/>
    <w:tmpl w:val="D594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6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12ED0"/>
    <w:multiLevelType w:val="multilevel"/>
    <w:tmpl w:val="BD12E8E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G Omega" w:eastAsiaTheme="minorHAnsi" w:hAnsi="CG Omega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3D1E81"/>
    <w:multiLevelType w:val="hybridMultilevel"/>
    <w:tmpl w:val="F37EB4EA"/>
    <w:lvl w:ilvl="0" w:tplc="D2B2B16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170B0"/>
    <w:multiLevelType w:val="hybridMultilevel"/>
    <w:tmpl w:val="568460AC"/>
    <w:lvl w:ilvl="0" w:tplc="1EBEBB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4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8"/>
  </w:num>
  <w:num w:numId="15">
    <w:abstractNumId w:val="14"/>
  </w:num>
  <w:num w:numId="16">
    <w:abstractNumId w:val="19"/>
  </w:num>
  <w:num w:numId="17">
    <w:abstractNumId w:val="21"/>
  </w:num>
  <w:num w:numId="18">
    <w:abstractNumId w:val="1"/>
  </w:num>
  <w:num w:numId="19">
    <w:abstractNumId w:val="6"/>
  </w:num>
  <w:num w:numId="20">
    <w:abstractNumId w:val="10"/>
  </w:num>
  <w:num w:numId="21">
    <w:abstractNumId w:val="18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03086"/>
    <w:rsid w:val="000354BD"/>
    <w:rsid w:val="000362B3"/>
    <w:rsid w:val="00051256"/>
    <w:rsid w:val="00053395"/>
    <w:rsid w:val="00054FA8"/>
    <w:rsid w:val="00055792"/>
    <w:rsid w:val="00056B48"/>
    <w:rsid w:val="000619E5"/>
    <w:rsid w:val="0007527E"/>
    <w:rsid w:val="00077C51"/>
    <w:rsid w:val="00086CF0"/>
    <w:rsid w:val="000873EE"/>
    <w:rsid w:val="000B7CE2"/>
    <w:rsid w:val="000C13A9"/>
    <w:rsid w:val="000C3985"/>
    <w:rsid w:val="000C3C52"/>
    <w:rsid w:val="000C4ACE"/>
    <w:rsid w:val="000C6AA9"/>
    <w:rsid w:val="000D272A"/>
    <w:rsid w:val="000D4F3D"/>
    <w:rsid w:val="000E1A9F"/>
    <w:rsid w:val="000E41B8"/>
    <w:rsid w:val="000F6108"/>
    <w:rsid w:val="001240C9"/>
    <w:rsid w:val="00132379"/>
    <w:rsid w:val="001427C5"/>
    <w:rsid w:val="0014398E"/>
    <w:rsid w:val="001653DA"/>
    <w:rsid w:val="00177802"/>
    <w:rsid w:val="0017789D"/>
    <w:rsid w:val="00183B9F"/>
    <w:rsid w:val="00187CEB"/>
    <w:rsid w:val="001951FE"/>
    <w:rsid w:val="001A0E3D"/>
    <w:rsid w:val="001A2D29"/>
    <w:rsid w:val="001A4CA8"/>
    <w:rsid w:val="001A773C"/>
    <w:rsid w:val="001B2BFB"/>
    <w:rsid w:val="001B2CE5"/>
    <w:rsid w:val="001B5E23"/>
    <w:rsid w:val="001C4855"/>
    <w:rsid w:val="001D1006"/>
    <w:rsid w:val="001E16B3"/>
    <w:rsid w:val="001E340F"/>
    <w:rsid w:val="001F0E2C"/>
    <w:rsid w:val="00212B3F"/>
    <w:rsid w:val="00224F4C"/>
    <w:rsid w:val="002511A2"/>
    <w:rsid w:val="00256B54"/>
    <w:rsid w:val="00263344"/>
    <w:rsid w:val="002650CF"/>
    <w:rsid w:val="00272E0E"/>
    <w:rsid w:val="00283858"/>
    <w:rsid w:val="0028474E"/>
    <w:rsid w:val="00296137"/>
    <w:rsid w:val="002A0BE0"/>
    <w:rsid w:val="002A48D1"/>
    <w:rsid w:val="002A6EC1"/>
    <w:rsid w:val="002B3E11"/>
    <w:rsid w:val="002B48F4"/>
    <w:rsid w:val="002D1F5F"/>
    <w:rsid w:val="002D33B6"/>
    <w:rsid w:val="002D3A04"/>
    <w:rsid w:val="002E734A"/>
    <w:rsid w:val="002F06E7"/>
    <w:rsid w:val="002F5439"/>
    <w:rsid w:val="00307DA3"/>
    <w:rsid w:val="00315DF4"/>
    <w:rsid w:val="003349C7"/>
    <w:rsid w:val="00340BF5"/>
    <w:rsid w:val="00340DAD"/>
    <w:rsid w:val="00345C78"/>
    <w:rsid w:val="0035214B"/>
    <w:rsid w:val="0036521E"/>
    <w:rsid w:val="00370221"/>
    <w:rsid w:val="003A0BEC"/>
    <w:rsid w:val="003F3BAF"/>
    <w:rsid w:val="00400688"/>
    <w:rsid w:val="004030B2"/>
    <w:rsid w:val="0041651C"/>
    <w:rsid w:val="00417666"/>
    <w:rsid w:val="00426C63"/>
    <w:rsid w:val="004308B5"/>
    <w:rsid w:val="00431F58"/>
    <w:rsid w:val="0043322B"/>
    <w:rsid w:val="00433547"/>
    <w:rsid w:val="0044240B"/>
    <w:rsid w:val="004570CB"/>
    <w:rsid w:val="004748EE"/>
    <w:rsid w:val="0047564E"/>
    <w:rsid w:val="0048364B"/>
    <w:rsid w:val="00491307"/>
    <w:rsid w:val="004A25DC"/>
    <w:rsid w:val="004A73E3"/>
    <w:rsid w:val="004B45DA"/>
    <w:rsid w:val="004C026B"/>
    <w:rsid w:val="004C31CF"/>
    <w:rsid w:val="004C42B7"/>
    <w:rsid w:val="004D6415"/>
    <w:rsid w:val="00500CF6"/>
    <w:rsid w:val="005111AA"/>
    <w:rsid w:val="005120DA"/>
    <w:rsid w:val="005418BD"/>
    <w:rsid w:val="005735DB"/>
    <w:rsid w:val="00574375"/>
    <w:rsid w:val="00584C14"/>
    <w:rsid w:val="00585B40"/>
    <w:rsid w:val="005A3EC3"/>
    <w:rsid w:val="005B5371"/>
    <w:rsid w:val="005D4ED8"/>
    <w:rsid w:val="005E27AB"/>
    <w:rsid w:val="005E2918"/>
    <w:rsid w:val="005E3066"/>
    <w:rsid w:val="005F49F2"/>
    <w:rsid w:val="00601A31"/>
    <w:rsid w:val="00617A33"/>
    <w:rsid w:val="00627ACA"/>
    <w:rsid w:val="00643073"/>
    <w:rsid w:val="00643474"/>
    <w:rsid w:val="00646628"/>
    <w:rsid w:val="00647C9B"/>
    <w:rsid w:val="00660D5F"/>
    <w:rsid w:val="006656D9"/>
    <w:rsid w:val="0068298E"/>
    <w:rsid w:val="00692D61"/>
    <w:rsid w:val="006A66C0"/>
    <w:rsid w:val="006C284E"/>
    <w:rsid w:val="006D5724"/>
    <w:rsid w:val="006D69AF"/>
    <w:rsid w:val="006E0D03"/>
    <w:rsid w:val="006E6989"/>
    <w:rsid w:val="006F0E21"/>
    <w:rsid w:val="00707167"/>
    <w:rsid w:val="00722CAF"/>
    <w:rsid w:val="00735F83"/>
    <w:rsid w:val="00741514"/>
    <w:rsid w:val="00745A6F"/>
    <w:rsid w:val="0078069A"/>
    <w:rsid w:val="0078317F"/>
    <w:rsid w:val="007A6D7D"/>
    <w:rsid w:val="007C4805"/>
    <w:rsid w:val="007D0E8B"/>
    <w:rsid w:val="007D7648"/>
    <w:rsid w:val="007E15D9"/>
    <w:rsid w:val="007E3826"/>
    <w:rsid w:val="008041CB"/>
    <w:rsid w:val="00806C71"/>
    <w:rsid w:val="00807ABC"/>
    <w:rsid w:val="00810307"/>
    <w:rsid w:val="00830ABA"/>
    <w:rsid w:val="008408BC"/>
    <w:rsid w:val="00846830"/>
    <w:rsid w:val="0086013C"/>
    <w:rsid w:val="0086140A"/>
    <w:rsid w:val="00866E9C"/>
    <w:rsid w:val="008801C4"/>
    <w:rsid w:val="0088459D"/>
    <w:rsid w:val="00885ED4"/>
    <w:rsid w:val="008A555C"/>
    <w:rsid w:val="008B5189"/>
    <w:rsid w:val="008B79A9"/>
    <w:rsid w:val="008E0DF4"/>
    <w:rsid w:val="008E304C"/>
    <w:rsid w:val="008F3F3C"/>
    <w:rsid w:val="00903F24"/>
    <w:rsid w:val="009214DC"/>
    <w:rsid w:val="00930BFD"/>
    <w:rsid w:val="00943E3A"/>
    <w:rsid w:val="009475A4"/>
    <w:rsid w:val="00955720"/>
    <w:rsid w:val="00957E49"/>
    <w:rsid w:val="00966896"/>
    <w:rsid w:val="009726B8"/>
    <w:rsid w:val="00980160"/>
    <w:rsid w:val="009822DF"/>
    <w:rsid w:val="009904CD"/>
    <w:rsid w:val="009A590A"/>
    <w:rsid w:val="009B2310"/>
    <w:rsid w:val="009C1AC3"/>
    <w:rsid w:val="009F4094"/>
    <w:rsid w:val="009F714F"/>
    <w:rsid w:val="00A0491E"/>
    <w:rsid w:val="00A10642"/>
    <w:rsid w:val="00A33A37"/>
    <w:rsid w:val="00A37164"/>
    <w:rsid w:val="00A75C04"/>
    <w:rsid w:val="00A82B8E"/>
    <w:rsid w:val="00A856E7"/>
    <w:rsid w:val="00A85C00"/>
    <w:rsid w:val="00A86348"/>
    <w:rsid w:val="00AA2DBE"/>
    <w:rsid w:val="00AA7EC1"/>
    <w:rsid w:val="00AB006F"/>
    <w:rsid w:val="00AD31ED"/>
    <w:rsid w:val="00AD4FC4"/>
    <w:rsid w:val="00AE22AD"/>
    <w:rsid w:val="00AE4702"/>
    <w:rsid w:val="00AE7DE4"/>
    <w:rsid w:val="00B045DF"/>
    <w:rsid w:val="00B07BF9"/>
    <w:rsid w:val="00B12ACA"/>
    <w:rsid w:val="00B236C3"/>
    <w:rsid w:val="00B31E05"/>
    <w:rsid w:val="00B333DC"/>
    <w:rsid w:val="00B44A7D"/>
    <w:rsid w:val="00B46E80"/>
    <w:rsid w:val="00B5295B"/>
    <w:rsid w:val="00B6357B"/>
    <w:rsid w:val="00B763F0"/>
    <w:rsid w:val="00B82AE7"/>
    <w:rsid w:val="00BA69E7"/>
    <w:rsid w:val="00BA7815"/>
    <w:rsid w:val="00BB3632"/>
    <w:rsid w:val="00BC5E0B"/>
    <w:rsid w:val="00BD0AC5"/>
    <w:rsid w:val="00BD2547"/>
    <w:rsid w:val="00BD2B27"/>
    <w:rsid w:val="00BF3011"/>
    <w:rsid w:val="00BF4E60"/>
    <w:rsid w:val="00C320C3"/>
    <w:rsid w:val="00C711A0"/>
    <w:rsid w:val="00C81C05"/>
    <w:rsid w:val="00C82681"/>
    <w:rsid w:val="00C839D1"/>
    <w:rsid w:val="00C84AB1"/>
    <w:rsid w:val="00C9011F"/>
    <w:rsid w:val="00CB17CC"/>
    <w:rsid w:val="00CB4001"/>
    <w:rsid w:val="00CB59A2"/>
    <w:rsid w:val="00CC4610"/>
    <w:rsid w:val="00CC72C5"/>
    <w:rsid w:val="00CD2807"/>
    <w:rsid w:val="00CD30EE"/>
    <w:rsid w:val="00CF26EE"/>
    <w:rsid w:val="00CF32A5"/>
    <w:rsid w:val="00D1495A"/>
    <w:rsid w:val="00D21162"/>
    <w:rsid w:val="00D2239D"/>
    <w:rsid w:val="00D60C09"/>
    <w:rsid w:val="00D759C9"/>
    <w:rsid w:val="00D9502B"/>
    <w:rsid w:val="00D95C45"/>
    <w:rsid w:val="00DC53F3"/>
    <w:rsid w:val="00DF0D27"/>
    <w:rsid w:val="00DF2A08"/>
    <w:rsid w:val="00E02F66"/>
    <w:rsid w:val="00E23EB9"/>
    <w:rsid w:val="00E27225"/>
    <w:rsid w:val="00E40293"/>
    <w:rsid w:val="00E46BC9"/>
    <w:rsid w:val="00E83500"/>
    <w:rsid w:val="00E92238"/>
    <w:rsid w:val="00E95657"/>
    <w:rsid w:val="00E970DE"/>
    <w:rsid w:val="00E97400"/>
    <w:rsid w:val="00EA0BE5"/>
    <w:rsid w:val="00EC37AB"/>
    <w:rsid w:val="00EC4D2C"/>
    <w:rsid w:val="00ED1F8C"/>
    <w:rsid w:val="00ED2F1E"/>
    <w:rsid w:val="00ED35E5"/>
    <w:rsid w:val="00ED6561"/>
    <w:rsid w:val="00EE06DA"/>
    <w:rsid w:val="00EE3AB1"/>
    <w:rsid w:val="00EE4015"/>
    <w:rsid w:val="00EF0962"/>
    <w:rsid w:val="00EF30DA"/>
    <w:rsid w:val="00F02D57"/>
    <w:rsid w:val="00F070F3"/>
    <w:rsid w:val="00F15234"/>
    <w:rsid w:val="00F35B58"/>
    <w:rsid w:val="00F47057"/>
    <w:rsid w:val="00F47CD1"/>
    <w:rsid w:val="00F53ECD"/>
    <w:rsid w:val="00F549C0"/>
    <w:rsid w:val="00F81560"/>
    <w:rsid w:val="00FA0465"/>
    <w:rsid w:val="00FA06A6"/>
    <w:rsid w:val="00FA1569"/>
    <w:rsid w:val="00FB483F"/>
    <w:rsid w:val="00FC3EE3"/>
    <w:rsid w:val="00FD6C84"/>
    <w:rsid w:val="00FD6FA4"/>
    <w:rsid w:val="00FE1EBC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  <w:style w:type="character" w:customStyle="1" w:styleId="Domylnaczcionkaakapitu3">
    <w:name w:val="Domyślna czcionka akapitu3"/>
    <w:rsid w:val="006D5724"/>
  </w:style>
  <w:style w:type="paragraph" w:customStyle="1" w:styleId="Standard">
    <w:name w:val="Standard"/>
    <w:rsid w:val="001B5E2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b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azow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wiazow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03D8-5C26-4923-8E96-0BCE29EC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12</Pages>
  <Words>4403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142</cp:revision>
  <cp:lastPrinted>2019-09-25T06:11:00Z</cp:lastPrinted>
  <dcterms:created xsi:type="dcterms:W3CDTF">2019-03-28T08:53:00Z</dcterms:created>
  <dcterms:modified xsi:type="dcterms:W3CDTF">2024-12-13T13:55:00Z</dcterms:modified>
</cp:coreProperties>
</file>