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52" w:rsidRDefault="00563F52">
      <w:pPr>
        <w:rPr>
          <w:b/>
          <w:szCs w:val="24"/>
        </w:rPr>
      </w:pPr>
    </w:p>
    <w:p w:rsidR="00563F52" w:rsidRDefault="005671A8">
      <w:pPr>
        <w:rPr>
          <w:b/>
          <w:szCs w:val="24"/>
        </w:rPr>
      </w:pPr>
      <w:r>
        <w:rPr>
          <w:b/>
          <w:szCs w:val="24"/>
        </w:rPr>
        <w:t>Wykonawca: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(pełna nazwa/firma, adres,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</w:p>
    <w:p w:rsidR="00563F52" w:rsidRDefault="005671A8">
      <w:pPr>
        <w:rPr>
          <w:szCs w:val="24"/>
          <w:u w:val="single"/>
        </w:rPr>
      </w:pPr>
      <w:proofErr w:type="gramStart"/>
      <w:r>
        <w:rPr>
          <w:szCs w:val="24"/>
          <w:u w:val="single"/>
        </w:rPr>
        <w:t>reprezentowany</w:t>
      </w:r>
      <w:proofErr w:type="gramEnd"/>
      <w:r>
        <w:rPr>
          <w:szCs w:val="24"/>
          <w:u w:val="single"/>
        </w:rPr>
        <w:t xml:space="preserve"> przez: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(imię, nazwisko, stanowisko /podstawa do reprezentacji)</w:t>
      </w:r>
    </w:p>
    <w:p w:rsidR="00563F52" w:rsidRDefault="00563F52">
      <w:pPr>
        <w:ind w:right="5953"/>
        <w:rPr>
          <w:i/>
          <w:szCs w:val="24"/>
        </w:rPr>
      </w:pPr>
    </w:p>
    <w:p w:rsidR="00563F52" w:rsidRDefault="00563F52">
      <w:pPr>
        <w:ind w:right="5953"/>
        <w:rPr>
          <w:i/>
          <w:szCs w:val="24"/>
        </w:rPr>
      </w:pPr>
    </w:p>
    <w:p w:rsidR="00563F52" w:rsidRDefault="005671A8">
      <w:pPr>
        <w:jc w:val="center"/>
        <w:rPr>
          <w:b/>
          <w:i/>
          <w:szCs w:val="24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Formularz asortymentowo-cenowy </w:t>
      </w:r>
    </w:p>
    <w:p w:rsidR="00563F52" w:rsidRDefault="005671A8">
      <w:pPr>
        <w:pStyle w:val="Heading7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Zadanie nr 1 –</w:t>
      </w:r>
      <w:r>
        <w:t xml:space="preserve"> </w:t>
      </w:r>
      <w:r>
        <w:rPr>
          <w:rFonts w:ascii="Arial" w:hAnsi="Arial" w:cs="Arial"/>
          <w:bCs w:val="0"/>
        </w:rPr>
        <w:t>Ochrona przed wyciekiem danych</w:t>
      </w:r>
    </w:p>
    <w:p w:rsidR="00563F52" w:rsidRDefault="00563F52"/>
    <w:tbl>
      <w:tblPr>
        <w:tblW w:w="14629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88"/>
        <w:gridCol w:w="4639"/>
        <w:gridCol w:w="893"/>
        <w:gridCol w:w="744"/>
        <w:gridCol w:w="1942"/>
        <w:gridCol w:w="1788"/>
        <w:gridCol w:w="745"/>
        <w:gridCol w:w="1637"/>
        <w:gridCol w:w="1853"/>
      </w:tblGrid>
      <w:tr w:rsidR="00563F52">
        <w:trPr>
          <w:trHeight w:val="393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Jedn. miary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jedn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563F52">
        <w:trPr>
          <w:trHeight w:val="758"/>
          <w:jc w:val="center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3F5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przed wyciekiem danych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3F52">
        <w:trPr>
          <w:trHeight w:val="758"/>
          <w:jc w:val="center"/>
        </w:trPr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71A8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</w:rPr>
        <w:t>kwalifikowany elektroniczny/podpis zaufany/podpis osobisty</w:t>
      </w:r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563F52" w:rsidRDefault="005671A8">
      <w:pPr>
        <w:rPr>
          <w:b/>
          <w:sz w:val="18"/>
        </w:rPr>
      </w:pPr>
      <w:r>
        <w:br w:type="page"/>
      </w:r>
    </w:p>
    <w:p w:rsidR="00563F52" w:rsidRDefault="005671A8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lastRenderedPageBreak/>
        <w:t xml:space="preserve"> </w:t>
      </w:r>
    </w:p>
    <w:p w:rsidR="00563F52" w:rsidRDefault="005671A8">
      <w:pPr>
        <w:rPr>
          <w:b/>
          <w:szCs w:val="24"/>
        </w:rPr>
      </w:pPr>
      <w:r>
        <w:rPr>
          <w:b/>
          <w:szCs w:val="24"/>
        </w:rPr>
        <w:t>Wykonawca: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(pełna nazwa/firma, adres,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</w:p>
    <w:p w:rsidR="00563F52" w:rsidRDefault="005671A8">
      <w:pPr>
        <w:rPr>
          <w:szCs w:val="24"/>
          <w:u w:val="single"/>
        </w:rPr>
      </w:pPr>
      <w:proofErr w:type="gramStart"/>
      <w:r>
        <w:rPr>
          <w:szCs w:val="24"/>
          <w:u w:val="single"/>
        </w:rPr>
        <w:t>reprezentowany</w:t>
      </w:r>
      <w:proofErr w:type="gramEnd"/>
      <w:r>
        <w:rPr>
          <w:szCs w:val="24"/>
          <w:u w:val="single"/>
        </w:rPr>
        <w:t xml:space="preserve"> przez: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(imię, nazwisko, stanowisko /podstawa do reprezentacji)</w:t>
      </w:r>
    </w:p>
    <w:p w:rsidR="00563F52" w:rsidRDefault="00563F52">
      <w:pPr>
        <w:ind w:right="5953"/>
        <w:rPr>
          <w:i/>
          <w:szCs w:val="24"/>
        </w:rPr>
      </w:pPr>
    </w:p>
    <w:p w:rsidR="00563F52" w:rsidRDefault="00563F52">
      <w:pPr>
        <w:ind w:right="5953"/>
        <w:rPr>
          <w:i/>
          <w:szCs w:val="24"/>
        </w:rPr>
      </w:pPr>
    </w:p>
    <w:p w:rsidR="00563F52" w:rsidRDefault="00563F52">
      <w:pPr>
        <w:spacing w:line="276" w:lineRule="auto"/>
        <w:rPr>
          <w:rFonts w:ascii="Arial" w:hAnsi="Arial" w:cs="Arial"/>
          <w:i/>
          <w:szCs w:val="24"/>
        </w:rPr>
      </w:pPr>
    </w:p>
    <w:p w:rsidR="00563F52" w:rsidRDefault="005671A8">
      <w:pPr>
        <w:jc w:val="center"/>
        <w:rPr>
          <w:b/>
          <w:i/>
          <w:szCs w:val="24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Formularz asortymentowo-cenowy </w:t>
      </w:r>
    </w:p>
    <w:p w:rsidR="00563F52" w:rsidRDefault="005671A8">
      <w:pPr>
        <w:pStyle w:val="Heading7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Zadanie nr 2 –</w:t>
      </w:r>
      <w:r>
        <w:t xml:space="preserve"> </w:t>
      </w:r>
      <w:r>
        <w:rPr>
          <w:rFonts w:ascii="Arial" w:hAnsi="Arial" w:cs="Arial"/>
          <w:bCs w:val="0"/>
        </w:rPr>
        <w:t>System kompletnego backupu stacji roboczych i serwerów</w:t>
      </w:r>
    </w:p>
    <w:p w:rsidR="00563F52" w:rsidRDefault="00563F52"/>
    <w:tbl>
      <w:tblPr>
        <w:tblW w:w="14629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88"/>
        <w:gridCol w:w="4639"/>
        <w:gridCol w:w="893"/>
        <w:gridCol w:w="744"/>
        <w:gridCol w:w="1942"/>
        <w:gridCol w:w="1788"/>
        <w:gridCol w:w="745"/>
        <w:gridCol w:w="1637"/>
        <w:gridCol w:w="1853"/>
      </w:tblGrid>
      <w:tr w:rsidR="00563F52">
        <w:trPr>
          <w:trHeight w:val="417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Jedn. miary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jedn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563F52">
        <w:trPr>
          <w:trHeight w:val="804"/>
          <w:jc w:val="center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3F52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System kompletnego backupu stacji roboczych i serwerów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3F52">
        <w:trPr>
          <w:trHeight w:val="804"/>
          <w:jc w:val="center"/>
        </w:trPr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3F52" w:rsidRDefault="00563F52"/>
    <w:p w:rsidR="00563F52" w:rsidRDefault="00563F52"/>
    <w:p w:rsidR="00563F52" w:rsidRDefault="00563F52"/>
    <w:p w:rsidR="00563F52" w:rsidRDefault="00563F52"/>
    <w:p w:rsidR="00563F52" w:rsidRDefault="00563F52"/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71A8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</w:rPr>
        <w:t>reprezentowania Wykonawcy</w:t>
      </w:r>
    </w:p>
    <w:p w:rsidR="00563F52" w:rsidRDefault="00563F52">
      <w:pPr>
        <w:rPr>
          <w:b/>
          <w:sz w:val="18"/>
        </w:rPr>
      </w:pPr>
    </w:p>
    <w:p w:rsidR="00563F52" w:rsidRDefault="005671A8">
      <w:r>
        <w:br w:type="page"/>
      </w:r>
    </w:p>
    <w:p w:rsidR="00563F52" w:rsidRDefault="00563F52"/>
    <w:p w:rsidR="00563F52" w:rsidRDefault="005671A8">
      <w:pPr>
        <w:rPr>
          <w:b/>
          <w:szCs w:val="24"/>
        </w:rPr>
      </w:pPr>
      <w:r>
        <w:rPr>
          <w:b/>
          <w:szCs w:val="24"/>
        </w:rPr>
        <w:t>Wykonawca: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(pełna nazwa/firma, adres,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</w:p>
    <w:p w:rsidR="00563F52" w:rsidRDefault="005671A8">
      <w:pPr>
        <w:rPr>
          <w:szCs w:val="24"/>
          <w:u w:val="single"/>
        </w:rPr>
      </w:pPr>
      <w:proofErr w:type="gramStart"/>
      <w:r>
        <w:rPr>
          <w:szCs w:val="24"/>
          <w:u w:val="single"/>
        </w:rPr>
        <w:t>reprezentowany</w:t>
      </w:r>
      <w:proofErr w:type="gramEnd"/>
      <w:r>
        <w:rPr>
          <w:szCs w:val="24"/>
          <w:u w:val="single"/>
        </w:rPr>
        <w:t xml:space="preserve"> przez: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(imię, nazwisko, stanowisko /podstawa do reprezentacji)</w:t>
      </w:r>
    </w:p>
    <w:p w:rsidR="00563F52" w:rsidRDefault="00563F52">
      <w:pPr>
        <w:spacing w:line="276" w:lineRule="auto"/>
        <w:rPr>
          <w:rFonts w:ascii="Arial" w:hAnsi="Arial" w:cs="Arial"/>
          <w:i/>
          <w:szCs w:val="24"/>
        </w:rPr>
      </w:pPr>
    </w:p>
    <w:p w:rsidR="00563F52" w:rsidRDefault="00563F52">
      <w:pPr>
        <w:spacing w:line="276" w:lineRule="auto"/>
        <w:rPr>
          <w:rFonts w:ascii="Arial" w:hAnsi="Arial" w:cs="Arial"/>
          <w:i/>
          <w:szCs w:val="24"/>
        </w:rPr>
      </w:pPr>
    </w:p>
    <w:p w:rsidR="00563F52" w:rsidRDefault="005671A8">
      <w:pPr>
        <w:jc w:val="center"/>
        <w:rPr>
          <w:b/>
          <w:i/>
          <w:szCs w:val="24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Formularz asortymentowo-cenowy </w:t>
      </w:r>
    </w:p>
    <w:p w:rsidR="00563F52" w:rsidRDefault="005671A8">
      <w:pPr>
        <w:pStyle w:val="Heading7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Zadanie nr 3 – Pakiet oprogramowania biurowego</w:t>
      </w:r>
    </w:p>
    <w:p w:rsidR="00563F52" w:rsidRDefault="00563F52"/>
    <w:tbl>
      <w:tblPr>
        <w:tblW w:w="14629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88"/>
        <w:gridCol w:w="4639"/>
        <w:gridCol w:w="893"/>
        <w:gridCol w:w="744"/>
        <w:gridCol w:w="1942"/>
        <w:gridCol w:w="1788"/>
        <w:gridCol w:w="745"/>
        <w:gridCol w:w="1637"/>
        <w:gridCol w:w="1853"/>
      </w:tblGrid>
      <w:tr w:rsidR="00563F52">
        <w:trPr>
          <w:trHeight w:val="417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Jedn. miary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jedn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563F52">
        <w:trPr>
          <w:trHeight w:val="804"/>
          <w:jc w:val="center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3F5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Pakiet oprogramowania biurowego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3F52">
        <w:trPr>
          <w:trHeight w:val="804"/>
          <w:jc w:val="center"/>
        </w:trPr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3F52" w:rsidRDefault="00563F52"/>
    <w:p w:rsidR="00563F52" w:rsidRDefault="00563F52"/>
    <w:p w:rsidR="00563F52" w:rsidRDefault="00563F52"/>
    <w:p w:rsidR="00563F52" w:rsidRDefault="00563F52"/>
    <w:p w:rsidR="00563F52" w:rsidRDefault="00563F52"/>
    <w:p w:rsidR="00563F52" w:rsidRDefault="00563F52"/>
    <w:p w:rsidR="00563F52" w:rsidRDefault="00563F52"/>
    <w:p w:rsidR="00563F52" w:rsidRDefault="00563F52"/>
    <w:p w:rsidR="00563F52" w:rsidRDefault="00563F52">
      <w:pPr>
        <w:jc w:val="both"/>
        <w:rPr>
          <w:rFonts w:ascii="Arial" w:hAnsi="Arial" w:cs="Arial"/>
          <w:i/>
          <w:sz w:val="16"/>
          <w:szCs w:val="16"/>
        </w:rPr>
      </w:pPr>
    </w:p>
    <w:p w:rsidR="00563F52" w:rsidRDefault="005671A8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  <w:r>
        <w:br w:type="page"/>
      </w:r>
    </w:p>
    <w:p w:rsidR="00563F52" w:rsidRDefault="00563F52"/>
    <w:p w:rsidR="00563F52" w:rsidRDefault="005671A8">
      <w:pPr>
        <w:rPr>
          <w:b/>
          <w:szCs w:val="24"/>
        </w:rPr>
      </w:pPr>
      <w:r>
        <w:rPr>
          <w:b/>
          <w:szCs w:val="24"/>
        </w:rPr>
        <w:t>Wykonawca: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(pełna nazwa/firma, adres,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</w:p>
    <w:p w:rsidR="00563F52" w:rsidRDefault="005671A8">
      <w:pPr>
        <w:rPr>
          <w:szCs w:val="24"/>
          <w:u w:val="single"/>
        </w:rPr>
      </w:pPr>
      <w:proofErr w:type="gramStart"/>
      <w:r>
        <w:rPr>
          <w:szCs w:val="24"/>
          <w:u w:val="single"/>
        </w:rPr>
        <w:t>reprezentowany</w:t>
      </w:r>
      <w:proofErr w:type="gramEnd"/>
      <w:r>
        <w:rPr>
          <w:szCs w:val="24"/>
          <w:u w:val="single"/>
        </w:rPr>
        <w:t xml:space="preserve"> przez: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(imię, nazwisko, stanowisko /podstawa do reprezentacji)</w:t>
      </w:r>
    </w:p>
    <w:p w:rsidR="00563F52" w:rsidRDefault="00563F52">
      <w:pPr>
        <w:spacing w:line="276" w:lineRule="auto"/>
        <w:rPr>
          <w:rFonts w:ascii="Arial" w:hAnsi="Arial" w:cs="Arial"/>
          <w:i/>
          <w:szCs w:val="24"/>
        </w:rPr>
      </w:pPr>
    </w:p>
    <w:p w:rsidR="00563F52" w:rsidRDefault="00567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asortymentowo-cenowy </w:t>
      </w:r>
    </w:p>
    <w:p w:rsidR="00563F52" w:rsidRDefault="005671A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Zadanie nr 4 - Urządzenia do bezprzewodowego dostępu do sieci </w:t>
      </w:r>
    </w:p>
    <w:p w:rsidR="00563F52" w:rsidRDefault="00563F52">
      <w:pPr>
        <w:jc w:val="center"/>
        <w:rPr>
          <w:b/>
          <w:i/>
          <w:szCs w:val="24"/>
        </w:rPr>
      </w:pPr>
    </w:p>
    <w:tbl>
      <w:tblPr>
        <w:tblW w:w="14629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88"/>
        <w:gridCol w:w="4639"/>
        <w:gridCol w:w="893"/>
        <w:gridCol w:w="744"/>
        <w:gridCol w:w="1942"/>
        <w:gridCol w:w="1788"/>
        <w:gridCol w:w="745"/>
        <w:gridCol w:w="1637"/>
        <w:gridCol w:w="1853"/>
      </w:tblGrid>
      <w:tr w:rsidR="00563F52">
        <w:trPr>
          <w:trHeight w:val="417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Jedn. miary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jedn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563F52">
        <w:trPr>
          <w:trHeight w:val="804"/>
          <w:jc w:val="center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3F52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Urządzenia do bezprzewodowego dostępu do sieci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3F52">
        <w:trPr>
          <w:trHeight w:val="804"/>
          <w:jc w:val="center"/>
        </w:trPr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3F52" w:rsidRDefault="00563F52">
      <w:pPr>
        <w:spacing w:line="276" w:lineRule="auto"/>
      </w:pPr>
    </w:p>
    <w:p w:rsidR="00563F52" w:rsidRDefault="00563F52">
      <w:pPr>
        <w:spacing w:line="276" w:lineRule="auto"/>
      </w:pPr>
    </w:p>
    <w:p w:rsidR="00563F52" w:rsidRDefault="00563F52">
      <w:pPr>
        <w:spacing w:line="276" w:lineRule="auto"/>
      </w:pPr>
    </w:p>
    <w:p w:rsidR="00563F52" w:rsidRDefault="00563F52">
      <w:pPr>
        <w:spacing w:line="276" w:lineRule="auto"/>
      </w:pPr>
    </w:p>
    <w:p w:rsidR="00563F52" w:rsidRDefault="005671A8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</w:rPr>
        <w:t>reprezentowania Wykonawcy</w:t>
      </w:r>
      <w:r>
        <w:br w:type="page"/>
      </w:r>
    </w:p>
    <w:p w:rsidR="00563F52" w:rsidRDefault="00563F52">
      <w:pPr>
        <w:spacing w:line="276" w:lineRule="auto"/>
        <w:rPr>
          <w:rFonts w:ascii="Arial" w:hAnsi="Arial" w:cs="Arial"/>
          <w:i/>
          <w:szCs w:val="24"/>
        </w:rPr>
      </w:pPr>
    </w:p>
    <w:p w:rsidR="00563F52" w:rsidRDefault="005671A8">
      <w:pPr>
        <w:rPr>
          <w:b/>
          <w:szCs w:val="24"/>
        </w:rPr>
      </w:pPr>
      <w:r>
        <w:rPr>
          <w:b/>
          <w:szCs w:val="24"/>
        </w:rPr>
        <w:t>Wykonawca: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(pełna nazwa/firma, adres,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</w:p>
    <w:p w:rsidR="00563F52" w:rsidRDefault="005671A8">
      <w:pPr>
        <w:rPr>
          <w:szCs w:val="24"/>
          <w:u w:val="single"/>
        </w:rPr>
      </w:pPr>
      <w:proofErr w:type="gramStart"/>
      <w:r>
        <w:rPr>
          <w:szCs w:val="24"/>
          <w:u w:val="single"/>
        </w:rPr>
        <w:t>reprezentowany</w:t>
      </w:r>
      <w:proofErr w:type="gramEnd"/>
      <w:r>
        <w:rPr>
          <w:szCs w:val="24"/>
          <w:u w:val="single"/>
        </w:rPr>
        <w:t xml:space="preserve"> przez:</w:t>
      </w:r>
    </w:p>
    <w:p w:rsidR="00563F52" w:rsidRDefault="005671A8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563F52" w:rsidRDefault="005671A8">
      <w:pPr>
        <w:ind w:right="5953"/>
        <w:rPr>
          <w:i/>
          <w:szCs w:val="24"/>
        </w:rPr>
      </w:pPr>
      <w:r>
        <w:rPr>
          <w:i/>
          <w:szCs w:val="24"/>
        </w:rPr>
        <w:t>(imię, nazwisko, stanowisko /podstawa do reprezentacji)</w:t>
      </w:r>
    </w:p>
    <w:p w:rsidR="00563F52" w:rsidRDefault="00563F52">
      <w:pPr>
        <w:ind w:right="5953"/>
        <w:rPr>
          <w:i/>
          <w:szCs w:val="24"/>
        </w:rPr>
      </w:pPr>
    </w:p>
    <w:p w:rsidR="00563F52" w:rsidRDefault="00563F52">
      <w:pPr>
        <w:ind w:right="5953"/>
        <w:rPr>
          <w:i/>
          <w:szCs w:val="24"/>
        </w:rPr>
      </w:pPr>
    </w:p>
    <w:p w:rsidR="00563F52" w:rsidRDefault="00563F52">
      <w:pPr>
        <w:ind w:right="5953"/>
        <w:rPr>
          <w:i/>
          <w:szCs w:val="24"/>
        </w:rPr>
      </w:pPr>
    </w:p>
    <w:p w:rsidR="00563F52" w:rsidRDefault="00567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asortymentowo-cenowy </w:t>
      </w:r>
    </w:p>
    <w:p w:rsidR="00563F52" w:rsidRDefault="00567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5 – Zapora sieciowa UTM</w:t>
      </w:r>
    </w:p>
    <w:p w:rsidR="00563F52" w:rsidRDefault="005671A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4629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88"/>
        <w:gridCol w:w="4639"/>
        <w:gridCol w:w="893"/>
        <w:gridCol w:w="744"/>
        <w:gridCol w:w="1942"/>
        <w:gridCol w:w="1788"/>
        <w:gridCol w:w="745"/>
        <w:gridCol w:w="1637"/>
        <w:gridCol w:w="1853"/>
      </w:tblGrid>
      <w:tr w:rsidR="00563F52">
        <w:trPr>
          <w:trHeight w:val="417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Jedn. miary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jedn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.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71A8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563F52">
        <w:trPr>
          <w:trHeight w:val="791"/>
          <w:jc w:val="center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</w:t>
            </w: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keepNext/>
              <w:widowControl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Zapora sieciowa UTM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3F52">
        <w:trPr>
          <w:trHeight w:val="55"/>
          <w:jc w:val="center"/>
        </w:trPr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52" w:rsidRDefault="005671A8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563F52" w:rsidRDefault="00563F5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3F52" w:rsidRDefault="00563F52">
      <w:pPr>
        <w:jc w:val="both"/>
        <w:rPr>
          <w:b/>
          <w:sz w:val="18"/>
        </w:rPr>
      </w:pPr>
    </w:p>
    <w:p w:rsidR="00563F52" w:rsidRDefault="00563F52">
      <w:pPr>
        <w:jc w:val="both"/>
        <w:rPr>
          <w:b/>
          <w:sz w:val="18"/>
        </w:rPr>
      </w:pPr>
    </w:p>
    <w:p w:rsidR="00563F52" w:rsidRDefault="00563F52">
      <w:pPr>
        <w:jc w:val="both"/>
        <w:rPr>
          <w:b/>
          <w:sz w:val="18"/>
        </w:rPr>
      </w:pPr>
    </w:p>
    <w:p w:rsidR="00563F52" w:rsidRDefault="00563F52">
      <w:pPr>
        <w:jc w:val="both"/>
        <w:rPr>
          <w:b/>
          <w:sz w:val="18"/>
        </w:rPr>
      </w:pPr>
    </w:p>
    <w:p w:rsidR="00563F52" w:rsidRDefault="00563F52">
      <w:pPr>
        <w:jc w:val="both"/>
        <w:rPr>
          <w:b/>
          <w:sz w:val="18"/>
        </w:rPr>
      </w:pPr>
    </w:p>
    <w:p w:rsidR="00563F52" w:rsidRDefault="005671A8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</w:rPr>
        <w:t>kwalifikowany elektroniczny/podpis zaufany/podpis osobisty</w:t>
      </w:r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563F52" w:rsidRDefault="005671A8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563F52" w:rsidRDefault="00563F52">
      <w:pPr>
        <w:rPr>
          <w:b/>
          <w:sz w:val="18"/>
        </w:rPr>
      </w:pPr>
    </w:p>
    <w:p w:rsidR="00563F52" w:rsidRDefault="005671A8">
      <w:pPr>
        <w:spacing w:before="240"/>
        <w:ind w:left="425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Uwaga !</w:t>
      </w:r>
      <w:proofErr w:type="gramEnd"/>
    </w:p>
    <w:p w:rsidR="00563F52" w:rsidRDefault="00563F52">
      <w:pPr>
        <w:spacing w:before="240"/>
        <w:ind w:left="425"/>
        <w:jc w:val="both"/>
        <w:rPr>
          <w:b/>
          <w:i/>
          <w:sz w:val="28"/>
          <w:szCs w:val="28"/>
        </w:rPr>
      </w:pPr>
    </w:p>
    <w:p w:rsidR="00563F52" w:rsidRDefault="005671A8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Wykonawca wypełnia Formularz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asortymentow-cenowy</w:t>
      </w:r>
      <w:proofErr w:type="spellEnd"/>
      <w:r>
        <w:rPr>
          <w:b/>
          <w:i/>
          <w:sz w:val="28"/>
          <w:szCs w:val="28"/>
          <w:u w:val="single"/>
        </w:rPr>
        <w:t xml:space="preserve">  tylko</w:t>
      </w:r>
      <w:proofErr w:type="gramEnd"/>
      <w:r>
        <w:rPr>
          <w:b/>
          <w:i/>
          <w:sz w:val="28"/>
          <w:szCs w:val="28"/>
          <w:u w:val="single"/>
        </w:rPr>
        <w:t xml:space="preserve"> w tej części (Zadania) zamówienia na które składa ofertę.</w:t>
      </w:r>
    </w:p>
    <w:p w:rsidR="00563F52" w:rsidRDefault="00563F52">
      <w:pPr>
        <w:spacing w:line="276" w:lineRule="auto"/>
        <w:rPr>
          <w:rFonts w:ascii="Arial" w:hAnsi="Arial" w:cs="Arial"/>
        </w:rPr>
      </w:pPr>
    </w:p>
    <w:sectPr w:rsidR="00563F52" w:rsidSect="0056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3" w:right="851" w:bottom="1135" w:left="851" w:header="284" w:footer="27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A8" w:rsidRDefault="005671A8" w:rsidP="00563F52">
      <w:r>
        <w:separator/>
      </w:r>
    </w:p>
  </w:endnote>
  <w:endnote w:type="continuationSeparator" w:id="0">
    <w:p w:rsidR="005671A8" w:rsidRDefault="005671A8" w:rsidP="0056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2" w:rsidRDefault="00563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2" w:rsidRDefault="00563F52">
    <w:pPr>
      <w:pStyle w:val="Footer"/>
      <w:jc w:val="right"/>
    </w:pPr>
    <w:r>
      <w:fldChar w:fldCharType="begin"/>
    </w:r>
    <w:r w:rsidR="005671A8">
      <w:instrText xml:space="preserve"> PAGE </w:instrText>
    </w:r>
    <w:r>
      <w:fldChar w:fldCharType="separate"/>
    </w:r>
    <w:r w:rsidR="0094539E">
      <w:rPr>
        <w:noProof/>
      </w:rPr>
      <w:t>1</w:t>
    </w:r>
    <w:r>
      <w:fldChar w:fldCharType="end"/>
    </w:r>
  </w:p>
  <w:p w:rsidR="00563F52" w:rsidRDefault="00563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2" w:rsidRDefault="00563F52">
    <w:pPr>
      <w:pStyle w:val="Footer"/>
      <w:jc w:val="right"/>
    </w:pPr>
    <w:r>
      <w:fldChar w:fldCharType="begin"/>
    </w:r>
    <w:r w:rsidR="005671A8">
      <w:instrText xml:space="preserve"> PAGE </w:instrText>
    </w:r>
    <w:r>
      <w:fldChar w:fldCharType="separate"/>
    </w:r>
    <w:r w:rsidR="005671A8">
      <w:t>5</w:t>
    </w:r>
    <w:r>
      <w:fldChar w:fldCharType="end"/>
    </w:r>
  </w:p>
  <w:p w:rsidR="00563F52" w:rsidRDefault="00563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A8" w:rsidRDefault="005671A8" w:rsidP="00563F52">
      <w:r>
        <w:separator/>
      </w:r>
    </w:p>
  </w:footnote>
  <w:footnote w:type="continuationSeparator" w:id="0">
    <w:p w:rsidR="005671A8" w:rsidRDefault="005671A8" w:rsidP="0056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2" w:rsidRDefault="00563F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2" w:rsidRDefault="005671A8">
    <w:pPr>
      <w:rPr>
        <w:b/>
        <w:i/>
        <w:sz w:val="22"/>
        <w:szCs w:val="22"/>
      </w:rPr>
    </w:pPr>
    <w:r>
      <w:rPr>
        <w:b/>
        <w:i/>
      </w:rPr>
      <w:t>Numer postępowania: 13/2022/SAG/</w:t>
    </w:r>
    <w:proofErr w:type="gramStart"/>
    <w:r>
      <w:rPr>
        <w:b/>
        <w:i/>
      </w:rPr>
      <w:t>TPBN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                                        </w:t>
    </w:r>
    <w:proofErr w:type="gramEnd"/>
    <w:r>
      <w:rPr>
        <w:b/>
        <w:i/>
      </w:rPr>
      <w:t xml:space="preserve">                                               Załącznik nr 1c do SWZ</w:t>
    </w:r>
  </w:p>
  <w:p w:rsidR="00563F52" w:rsidRDefault="00563F52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2" w:rsidRDefault="005671A8">
    <w:pPr>
      <w:rPr>
        <w:b/>
        <w:i/>
        <w:sz w:val="22"/>
        <w:szCs w:val="22"/>
      </w:rPr>
    </w:pPr>
    <w:r>
      <w:rPr>
        <w:b/>
        <w:i/>
      </w:rPr>
      <w:t>Numer postępowania: 13/2022/SAG/</w:t>
    </w:r>
    <w:proofErr w:type="gramStart"/>
    <w:r>
      <w:rPr>
        <w:b/>
        <w:i/>
      </w:rPr>
      <w:t>TPBN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                                        </w:t>
    </w:r>
    <w:proofErr w:type="gramEnd"/>
    <w:r>
      <w:rPr>
        <w:b/>
        <w:i/>
      </w:rPr>
      <w:t xml:space="preserve">                                               Załącznik nr 1c do SWZ</w:t>
    </w:r>
  </w:p>
  <w:p w:rsidR="00563F52" w:rsidRDefault="00563F5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EC4"/>
    <w:multiLevelType w:val="multilevel"/>
    <w:tmpl w:val="9A10C9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B2FF8"/>
    <w:multiLevelType w:val="multilevel"/>
    <w:tmpl w:val="EA24FD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C25D6"/>
    <w:multiLevelType w:val="multilevel"/>
    <w:tmpl w:val="BD8C14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A566239"/>
    <w:multiLevelType w:val="multilevel"/>
    <w:tmpl w:val="C9FAFA3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61073"/>
    <w:multiLevelType w:val="multilevel"/>
    <w:tmpl w:val="68F621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738E8"/>
    <w:multiLevelType w:val="multilevel"/>
    <w:tmpl w:val="9E3616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52"/>
    <w:rsid w:val="00563F52"/>
    <w:rsid w:val="005671A8"/>
    <w:rsid w:val="0094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C34"/>
    <w:rPr>
      <w:rFonts w:ascii="Times New Roman" w:eastAsia="Times New Roman" w:hAnsi="Times New Roman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0A1040"/>
    <w:pPr>
      <w:keepNext/>
      <w:keepLines/>
      <w:numPr>
        <w:numId w:val="1"/>
      </w:numPr>
      <w:spacing w:before="240"/>
      <w:ind w:hanging="360"/>
      <w:outlineLvl w:val="0"/>
    </w:pPr>
    <w:rPr>
      <w:rFonts w:ascii="Book Antiqua" w:eastAsia="Calibri" w:hAnsi="Book Antiqua"/>
      <w:b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D65C34"/>
    <w:pPr>
      <w:keepNext/>
      <w:jc w:val="center"/>
      <w:outlineLvl w:val="1"/>
    </w:pPr>
    <w:rPr>
      <w:rFonts w:eastAsia="Calibri"/>
      <w:color w:val="000000"/>
      <w:szCs w:val="24"/>
      <w:u w:val="single"/>
    </w:rPr>
  </w:style>
  <w:style w:type="paragraph" w:customStyle="1" w:styleId="Heading7">
    <w:name w:val="Heading 7"/>
    <w:basedOn w:val="Normalny"/>
    <w:next w:val="Normalny"/>
    <w:link w:val="Nagwek7Znak"/>
    <w:uiPriority w:val="99"/>
    <w:qFormat/>
    <w:rsid w:val="00D65C34"/>
    <w:pPr>
      <w:keepNext/>
      <w:jc w:val="center"/>
      <w:outlineLvl w:val="6"/>
    </w:pPr>
    <w:rPr>
      <w:rFonts w:eastAsia="Calibri"/>
      <w:b/>
      <w:bCs/>
      <w:szCs w:val="24"/>
    </w:rPr>
  </w:style>
  <w:style w:type="character" w:customStyle="1" w:styleId="Nagwek1Znak">
    <w:name w:val="Nagłówek 1 Znak"/>
    <w:link w:val="Heading1"/>
    <w:uiPriority w:val="99"/>
    <w:qFormat/>
    <w:locked/>
    <w:rsid w:val="000A1040"/>
    <w:rPr>
      <w:rFonts w:ascii="Book Antiqua" w:hAnsi="Book Antiqua" w:cs="Times New Roman"/>
      <w:b/>
      <w:sz w:val="32"/>
      <w:szCs w:val="32"/>
    </w:rPr>
  </w:style>
  <w:style w:type="character" w:customStyle="1" w:styleId="Nagwek2Znak">
    <w:name w:val="Nagłówek 2 Znak"/>
    <w:link w:val="Heading2"/>
    <w:uiPriority w:val="99"/>
    <w:qFormat/>
    <w:locked/>
    <w:rsid w:val="00D65C34"/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7Znak">
    <w:name w:val="Nagłówek 7 Znak"/>
    <w:link w:val="Heading7"/>
    <w:uiPriority w:val="99"/>
    <w:qFormat/>
    <w:locked/>
    <w:rsid w:val="00D65C3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pistreci1Znak">
    <w:name w:val="Spis treści 1 Znak"/>
    <w:link w:val="TOC1"/>
    <w:uiPriority w:val="99"/>
    <w:qFormat/>
    <w:locked/>
    <w:rsid w:val="000A1040"/>
    <w:rPr>
      <w:rFonts w:ascii="Book Antiqua" w:hAnsi="Book Antiqua" w:cs="Times New Roman"/>
      <w:sz w:val="22"/>
      <w:szCs w:val="22"/>
      <w:lang w:val="pl-PL" w:eastAsia="en-US" w:bidi="ar-SA"/>
    </w:rPr>
  </w:style>
  <w:style w:type="character" w:customStyle="1" w:styleId="NagwekZnak">
    <w:name w:val="Nagłówek Znak"/>
    <w:link w:val="Header"/>
    <w:uiPriority w:val="99"/>
    <w:qFormat/>
    <w:locked/>
    <w:rsid w:val="00707833"/>
    <w:rPr>
      <w:rFonts w:ascii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uiPriority w:val="99"/>
    <w:qFormat/>
    <w:locked/>
    <w:rsid w:val="00707833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uiPriority w:val="99"/>
    <w:semiHidden/>
    <w:qFormat/>
    <w:rsid w:val="007A0F7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296D"/>
    <w:rPr>
      <w:rFonts w:ascii="Segoe UI" w:eastAsia="Times New Roman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D7012A"/>
    <w:rPr>
      <w:rFonts w:ascii="Times New Roman" w:eastAsia="Times New Roman" w:hAnsi="Times New Roman"/>
      <w:sz w:val="24"/>
      <w:szCs w:val="18"/>
    </w:rPr>
  </w:style>
  <w:style w:type="paragraph" w:styleId="Nagwek">
    <w:name w:val="header"/>
    <w:basedOn w:val="Normalny"/>
    <w:next w:val="Tekstpodstawowy"/>
    <w:qFormat/>
    <w:rsid w:val="00563F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9634B"/>
    <w:pPr>
      <w:spacing w:after="140" w:line="276" w:lineRule="auto"/>
    </w:pPr>
  </w:style>
  <w:style w:type="paragraph" w:styleId="Lista">
    <w:name w:val="List"/>
    <w:basedOn w:val="Tekstpodstawowy"/>
    <w:rsid w:val="0099634B"/>
    <w:rPr>
      <w:rFonts w:cs="Lucida Sans"/>
    </w:rPr>
  </w:style>
  <w:style w:type="paragraph" w:customStyle="1" w:styleId="Caption">
    <w:name w:val="Caption"/>
    <w:basedOn w:val="Normalny"/>
    <w:qFormat/>
    <w:rsid w:val="0099634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99634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9634B"/>
  </w:style>
  <w:style w:type="paragraph" w:customStyle="1" w:styleId="Header">
    <w:name w:val="Header"/>
    <w:basedOn w:val="Normalny"/>
    <w:next w:val="Tekstpodstawowy"/>
    <w:link w:val="NagwekZnak"/>
    <w:uiPriority w:val="99"/>
    <w:rsid w:val="00707833"/>
    <w:pPr>
      <w:tabs>
        <w:tab w:val="center" w:pos="4536"/>
        <w:tab w:val="right" w:pos="9072"/>
      </w:tabs>
    </w:pPr>
    <w:rPr>
      <w:rFonts w:eastAsia="Calibri"/>
      <w:sz w:val="18"/>
    </w:rPr>
  </w:style>
  <w:style w:type="paragraph" w:customStyle="1" w:styleId="Dospisu">
    <w:name w:val="Do spisu"/>
    <w:basedOn w:val="Heading1"/>
    <w:uiPriority w:val="99"/>
    <w:qFormat/>
    <w:rsid w:val="000A1040"/>
    <w:pPr>
      <w:numPr>
        <w:numId w:val="0"/>
      </w:numPr>
      <w:ind w:hanging="360"/>
    </w:pPr>
    <w:rPr>
      <w:b w:val="0"/>
      <w:sz w:val="26"/>
      <w:szCs w:val="26"/>
    </w:rPr>
  </w:style>
  <w:style w:type="paragraph" w:customStyle="1" w:styleId="TOC1">
    <w:name w:val="TOC 1"/>
    <w:basedOn w:val="Normalny"/>
    <w:next w:val="Normalny"/>
    <w:link w:val="Spistreci1Znak"/>
    <w:autoRedefine/>
    <w:uiPriority w:val="99"/>
    <w:rsid w:val="000A1040"/>
    <w:pPr>
      <w:jc w:val="both"/>
    </w:pPr>
    <w:rPr>
      <w:rFonts w:ascii="Book Antiqua" w:eastAsia="Calibri" w:hAnsi="Book Antiqua"/>
      <w:sz w:val="22"/>
      <w:szCs w:val="22"/>
      <w:lang w:eastAsia="en-US"/>
    </w:rPr>
  </w:style>
  <w:style w:type="paragraph" w:customStyle="1" w:styleId="Footer">
    <w:name w:val="Footer"/>
    <w:basedOn w:val="Normalny"/>
    <w:link w:val="StopkaZnak1"/>
    <w:uiPriority w:val="99"/>
    <w:unhideWhenUsed/>
    <w:rsid w:val="00D7012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296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E3D22-5A3C-4F72-AB68-B7BD898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2790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Skandy</dc:creator>
  <cp:lastModifiedBy>SAG</cp:lastModifiedBy>
  <cp:revision>2</cp:revision>
  <cp:lastPrinted>2022-10-13T10:51:00Z</cp:lastPrinted>
  <dcterms:created xsi:type="dcterms:W3CDTF">2022-11-10T10:23:00Z</dcterms:created>
  <dcterms:modified xsi:type="dcterms:W3CDTF">2022-11-10T10:23:00Z</dcterms:modified>
  <dc:language>pl-PL</dc:language>
</cp:coreProperties>
</file>