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E3E88" w:rsidRPr="00C849D4" w:rsidTr="002E3E88">
        <w:tc>
          <w:tcPr>
            <w:tcW w:w="3492" w:type="dxa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3E88">
        <w:tc>
          <w:tcPr>
            <w:tcW w:w="9288" w:type="dxa"/>
            <w:gridSpan w:val="3"/>
          </w:tcPr>
          <w:p w:rsidR="008B39EC" w:rsidRDefault="008B39EC" w:rsidP="008B39EC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  <w:p w:rsidR="008B39EC" w:rsidRDefault="008B39EC" w:rsidP="008B39EC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  <w:p w:rsidR="008B39EC" w:rsidRPr="008B39EC" w:rsidRDefault="008B39EC" w:rsidP="008B39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r w:rsidRPr="008B39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dotyczy: </w:t>
            </w:r>
            <w:r w:rsidRPr="008B39EC">
              <w:rPr>
                <w:rFonts w:ascii="Times New Roman" w:hAnsi="Times New Roman" w:cs="Times New Roman"/>
                <w:sz w:val="20"/>
                <w:szCs w:val="20"/>
              </w:rPr>
              <w:t>postępowania prowadzonego w trybie podstawowym na dostawę warzyw – nowalijek w 2023 roku</w:t>
            </w:r>
          </w:p>
          <w:p w:rsidR="005A13D5" w:rsidRPr="00C849D4" w:rsidRDefault="008B39EC" w:rsidP="008B3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EC">
              <w:rPr>
                <w:rFonts w:ascii="Times New Roman" w:hAnsi="Times New Roman" w:cs="Times New Roman"/>
                <w:sz w:val="20"/>
                <w:szCs w:val="20"/>
              </w:rPr>
              <w:t xml:space="preserve">znak sprawy: </w:t>
            </w:r>
            <w:r w:rsidRPr="008B39EC">
              <w:rPr>
                <w:rFonts w:ascii="Times New Roman" w:hAnsi="Times New Roman" w:cs="Times New Roman"/>
                <w:b/>
                <w:sz w:val="20"/>
                <w:szCs w:val="20"/>
              </w:rPr>
              <w:t>4 WSzKzP.SZP.2612.74.2022</w:t>
            </w:r>
            <w:bookmarkEnd w:id="0"/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8B39EC" w:rsidRDefault="008B39EC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C65" w:rsidRPr="00C849D4" w:rsidRDefault="00CE2C65" w:rsidP="008B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210"/>
        <w:gridCol w:w="636"/>
        <w:gridCol w:w="1010"/>
        <w:gridCol w:w="1102"/>
        <w:gridCol w:w="1258"/>
        <w:gridCol w:w="1292"/>
        <w:gridCol w:w="1288"/>
      </w:tblGrid>
      <w:tr w:rsidR="002E3E88" w:rsidRPr="00E9772D" w:rsidTr="002E3E88">
        <w:trPr>
          <w:trHeight w:val="79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Nazwa asortymentu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Wartość jednostkowa     netto (zł)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 (zł)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E88" w:rsidRPr="00E9772D" w:rsidRDefault="002E3E88" w:rsidP="002E3E8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2E3E88" w:rsidRPr="00E9772D" w:rsidRDefault="002E3E88" w:rsidP="002E3E8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72D">
              <w:rPr>
                <w:rFonts w:ascii="Times New Roman" w:hAnsi="Times New Roman" w:cs="Times New Roman"/>
                <w:b/>
                <w:sz w:val="16"/>
                <w:szCs w:val="16"/>
              </w:rPr>
              <w:t>Cena brutto (zł)</w:t>
            </w:r>
          </w:p>
        </w:tc>
      </w:tr>
      <w:tr w:rsidR="002E3E88" w:rsidRPr="00E9772D" w:rsidTr="002E3E88">
        <w:trPr>
          <w:trHeight w:val="7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Banany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Botwina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Brokuły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Brukselka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Burak czerwone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Cebula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Cukinia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Cytryna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Czarna jagoda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Czosnek świeży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Fasolka szparagowa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 xml:space="preserve">Jabłko 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2E3E88"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Kalafior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E3E88"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Kapusta biała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8B39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39E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Kapusta czerwona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Kapusta kwaszona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2E3E88"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Kapusta pekińska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E3E88"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Koper świeży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eastAsia="Arial Unicode MS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Malina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B39EC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9EC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9EC" w:rsidRPr="00E9772D" w:rsidRDefault="008B39EC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Mandarynki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9EC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9EC" w:rsidRPr="00E9772D" w:rsidRDefault="008B39EC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9EC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9EC" w:rsidRPr="00E9772D" w:rsidRDefault="008B39EC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9EC" w:rsidRPr="00E9772D" w:rsidRDefault="008B39EC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9EC" w:rsidRPr="00E9772D" w:rsidRDefault="008B39EC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Marchew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Nać pietruszki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Ogórek kwaszony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Ogórek świeży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Papryka świeża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Pieczarki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Pietruszka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Pomidory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Rabarbar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Rzodkiewka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Sałata zielona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Seler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7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Szczypior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7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Truskawka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6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Wiśnie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6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Porzeczka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6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Lubczyk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2E3E88">
        <w:trPr>
          <w:trHeight w:val="26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Ziemniaki obrane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E9772D" w:rsidTr="008B39EC">
        <w:trPr>
          <w:trHeight w:val="26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 xml:space="preserve">Ziemniaki 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8B39EC" w:rsidP="00244C6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E88" w:rsidRPr="00E9772D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E3E88" w:rsidRPr="00244C6F" w:rsidTr="008B39EC">
        <w:trPr>
          <w:trHeight w:val="268"/>
        </w:trPr>
        <w:tc>
          <w:tcPr>
            <w:tcW w:w="29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88" w:rsidRPr="00244C6F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2D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3E88" w:rsidRPr="00244C6F" w:rsidRDefault="002E3E88" w:rsidP="00244C6F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3E88" w:rsidRPr="00244C6F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88" w:rsidRPr="00244C6F" w:rsidRDefault="002E3E88" w:rsidP="00244C6F">
            <w:pPr>
              <w:pStyle w:val="Bezodstpw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CE2C65" w:rsidRPr="00C849D4" w:rsidRDefault="00CE2C65"/>
    <w:sectPr w:rsidR="00CE2C65" w:rsidRPr="00C849D4" w:rsidSect="008B39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75" w:rsidRDefault="00BA4D75" w:rsidP="00C849D4">
      <w:pPr>
        <w:spacing w:after="0" w:line="240" w:lineRule="auto"/>
      </w:pPr>
      <w:r>
        <w:separator/>
      </w:r>
    </w:p>
  </w:endnote>
  <w:endnote w:type="continuationSeparator" w:id="0">
    <w:p w:rsidR="00BA4D75" w:rsidRDefault="00BA4D75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75" w:rsidRDefault="00BA4D75" w:rsidP="00C849D4">
      <w:pPr>
        <w:spacing w:after="0" w:line="240" w:lineRule="auto"/>
      </w:pPr>
      <w:r>
        <w:separator/>
      </w:r>
    </w:p>
  </w:footnote>
  <w:footnote w:type="continuationSeparator" w:id="0">
    <w:p w:rsidR="00BA4D75" w:rsidRDefault="00BA4D75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54AA2"/>
    <w:rsid w:val="001860F7"/>
    <w:rsid w:val="001E45BE"/>
    <w:rsid w:val="00244C6F"/>
    <w:rsid w:val="002E3E88"/>
    <w:rsid w:val="00412C3A"/>
    <w:rsid w:val="00572996"/>
    <w:rsid w:val="005A13D5"/>
    <w:rsid w:val="005C7849"/>
    <w:rsid w:val="005E6CD2"/>
    <w:rsid w:val="00705E71"/>
    <w:rsid w:val="007A48F5"/>
    <w:rsid w:val="008B39EC"/>
    <w:rsid w:val="00966D98"/>
    <w:rsid w:val="00987122"/>
    <w:rsid w:val="00996DE2"/>
    <w:rsid w:val="00AA1745"/>
    <w:rsid w:val="00BA4D75"/>
    <w:rsid w:val="00BF1421"/>
    <w:rsid w:val="00C849D4"/>
    <w:rsid w:val="00CE2C65"/>
    <w:rsid w:val="00E9772D"/>
    <w:rsid w:val="00F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10</cp:revision>
  <dcterms:created xsi:type="dcterms:W3CDTF">2021-03-18T09:29:00Z</dcterms:created>
  <dcterms:modified xsi:type="dcterms:W3CDTF">2022-10-20T11:49:00Z</dcterms:modified>
</cp:coreProperties>
</file>