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E5" w:rsidRPr="00961CE5" w:rsidRDefault="00961CE5" w:rsidP="00961CE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961CE5" w:rsidRPr="00961CE5" w:rsidRDefault="00961CE5" w:rsidP="00961CE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961CE5" w:rsidRPr="00961CE5" w:rsidTr="00AB3400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961CE5" w:rsidRPr="00961CE5" w:rsidRDefault="008A15D9" w:rsidP="00961CE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59264">
                  <v:imagedata r:id="rId4" o:title="" blacklevel="5898f"/>
                </v:shape>
                <o:OLEObject Type="Embed" ProgID="Msxml2.SAXXMLReader.5.0" ShapeID="_x0000_s1026" DrawAspect="Content" ObjectID="_1778319651" r:id="rId5"/>
              </w:object>
            </w:r>
            <w:r w:rsidR="00961CE5" w:rsidRPr="00961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961CE5" w:rsidRPr="00961CE5" w:rsidRDefault="00961CE5" w:rsidP="00961CE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961CE5" w:rsidRPr="00961CE5" w:rsidRDefault="0047526F" w:rsidP="00ED36D7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Białystok, dnia 27</w:t>
            </w:r>
            <w:r w:rsidR="00961CE5" w:rsidRPr="00961CE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D36D7">
              <w:rPr>
                <w:rFonts w:ascii="Times New Roman" w:eastAsia="Times New Roman" w:hAnsi="Times New Roman" w:cs="Times New Roman"/>
                <w:lang w:eastAsia="pl-PL"/>
              </w:rPr>
              <w:t>maja</w:t>
            </w:r>
            <w:r w:rsidR="00961CE5" w:rsidRPr="00961CE5">
              <w:rPr>
                <w:rFonts w:ascii="Times New Roman" w:eastAsia="Times New Roman" w:hAnsi="Times New Roman" w:cs="Times New Roman"/>
                <w:lang w:eastAsia="pl-PL"/>
              </w:rPr>
              <w:t xml:space="preserve"> 2024 r.</w:t>
            </w:r>
          </w:p>
        </w:tc>
      </w:tr>
      <w:tr w:rsidR="00961CE5" w:rsidRPr="00961CE5" w:rsidTr="00AB3400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961CE5" w:rsidRPr="00961CE5" w:rsidRDefault="00961CE5" w:rsidP="00961CE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1CE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961CE5" w:rsidRPr="00961CE5" w:rsidRDefault="00961CE5" w:rsidP="00961CE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1CE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961CE5" w:rsidRPr="00961CE5" w:rsidRDefault="00961CE5" w:rsidP="00961CE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1CE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961CE5" w:rsidRPr="00961CE5" w:rsidRDefault="0047526F" w:rsidP="00961CE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FZ.2380.16.L</w:t>
            </w:r>
            <w:r w:rsidR="00961CE5" w:rsidRPr="00961CE5">
              <w:rPr>
                <w:rFonts w:ascii="Times New Roman" w:eastAsia="Times New Roman" w:hAnsi="Times New Roman" w:cs="Times New Roman"/>
                <w:lang w:eastAsia="pl-PL"/>
              </w:rPr>
              <w:t>.24.2024</w:t>
            </w:r>
          </w:p>
        </w:tc>
        <w:tc>
          <w:tcPr>
            <w:tcW w:w="1071" w:type="dxa"/>
            <w:gridSpan w:val="2"/>
          </w:tcPr>
          <w:p w:rsidR="00961CE5" w:rsidRPr="00961CE5" w:rsidRDefault="00961CE5" w:rsidP="00961CE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961CE5" w:rsidRPr="00961CE5" w:rsidRDefault="00961CE5" w:rsidP="00961CE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961CE5" w:rsidRPr="00961CE5" w:rsidRDefault="00961CE5" w:rsidP="0096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1CE5" w:rsidRPr="00961CE5" w:rsidRDefault="00961CE5" w:rsidP="00961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7526F" w:rsidRDefault="00961CE5" w:rsidP="008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1CE5">
        <w:rPr>
          <w:rFonts w:ascii="Times New Roman" w:eastAsia="Times New Roman" w:hAnsi="Times New Roman" w:cs="Times New Roman"/>
          <w:lang w:eastAsia="pl-PL"/>
        </w:rPr>
        <w:t>dotyczy postępowania na:</w:t>
      </w:r>
      <w:r w:rsidRPr="00961CE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7526F" w:rsidRPr="0047526F">
        <w:rPr>
          <w:rFonts w:ascii="Times New Roman" w:eastAsia="Times New Roman" w:hAnsi="Times New Roman" w:cs="Times New Roman"/>
          <w:b/>
          <w:lang w:eastAsia="pl-PL"/>
        </w:rPr>
        <w:t xml:space="preserve">DOSTAWĘ AKCESORIÓW KOMPUTEROWYCH </w:t>
      </w:r>
    </w:p>
    <w:p w:rsidR="00961CE5" w:rsidRPr="00892A4C" w:rsidRDefault="00892A4C" w:rsidP="008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(postępowanie 18</w:t>
      </w:r>
      <w:r w:rsidR="00961CE5" w:rsidRPr="00961CE5">
        <w:rPr>
          <w:rFonts w:ascii="Times New Roman" w:eastAsia="Times New Roman" w:hAnsi="Times New Roman" w:cs="Times New Roman"/>
          <w:lang w:eastAsia="pl-PL"/>
        </w:rPr>
        <w:t>/C/24):</w:t>
      </w: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61CE5">
        <w:rPr>
          <w:rFonts w:ascii="Times New Roman" w:eastAsia="Calibri" w:hAnsi="Times New Roman" w:cs="Times New Roman"/>
          <w:b/>
          <w:bCs/>
        </w:rPr>
        <w:t>Wyjaśnienia i zmiana treści SWZ:</w:t>
      </w:r>
    </w:p>
    <w:p w:rsidR="00961CE5" w:rsidRPr="00961CE5" w:rsidRDefault="00961CE5" w:rsidP="00961C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61CE5" w:rsidRPr="00961CE5" w:rsidRDefault="00961CE5" w:rsidP="00961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61CE5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Pr="00961CE5">
        <w:rPr>
          <w:rFonts w:ascii="Times New Roman" w:eastAsia="Times New Roman" w:hAnsi="Times New Roman" w:cs="Times New Roman"/>
          <w:lang w:eastAsia="pl-PL"/>
        </w:rPr>
        <w:br/>
        <w:t>art. 284 ust. 2 ustawy Prawo zamówień publicznych (</w:t>
      </w:r>
      <w:r w:rsidRPr="00961CE5">
        <w:rPr>
          <w:rFonts w:ascii="Times New Roman" w:eastAsia="Times New Roman" w:hAnsi="Times New Roman" w:cs="Times New Roman"/>
          <w:i/>
          <w:lang w:eastAsia="pl-PL"/>
        </w:rPr>
        <w:t>t. j.</w:t>
      </w:r>
      <w:r w:rsidRPr="00961C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1CE5">
        <w:rPr>
          <w:rFonts w:ascii="Times New Roman" w:eastAsia="Calibri" w:hAnsi="Times New Roman" w:cs="Times New Roman"/>
          <w:i/>
        </w:rPr>
        <w:t>Dz. U. z 2023, poz. 1605 ze zm.</w:t>
      </w:r>
      <w:r w:rsidRPr="00961CE5">
        <w:rPr>
          <w:rFonts w:ascii="Times New Roman" w:eastAsia="Times New Roman" w:hAnsi="Times New Roman" w:cs="Times New Roman"/>
          <w:lang w:eastAsia="pl-PL"/>
        </w:rPr>
        <w:t>) udziela następujących wyjaśnień oraz na podstawie art. 286 ust. 1 w/w ustawy dokonuje zmiany treści SWZ.</w:t>
      </w:r>
    </w:p>
    <w:p w:rsidR="00961CE5" w:rsidRPr="00961CE5" w:rsidRDefault="00961CE5" w:rsidP="0096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61CE5" w:rsidRDefault="00961CE5" w:rsidP="00961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961CE5">
        <w:rPr>
          <w:rFonts w:ascii="Times New Roman" w:eastAsia="Calibri" w:hAnsi="Times New Roman" w:cs="Times New Roman"/>
          <w:b/>
          <w:color w:val="000000"/>
          <w:u w:val="single"/>
        </w:rPr>
        <w:t>Pytania:</w:t>
      </w:r>
    </w:p>
    <w:p w:rsidR="0047526F" w:rsidRPr="0047526F" w:rsidRDefault="00ED36D7" w:rsidP="00475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br/>
      </w:r>
      <w:r w:rsidR="0047526F">
        <w:rPr>
          <w:rFonts w:ascii="Times New Roman" w:hAnsi="Times New Roman" w:cs="Times New Roman"/>
        </w:rPr>
        <w:t xml:space="preserve">1. </w:t>
      </w:r>
      <w:r w:rsidR="0047526F" w:rsidRPr="0047526F">
        <w:rPr>
          <w:rFonts w:ascii="Times New Roman" w:hAnsi="Times New Roman" w:cs="Times New Roman"/>
        </w:rPr>
        <w:t>18 października 2023 r. ukazało się Rozporządzenie Ministra Rodz</w:t>
      </w:r>
      <w:r w:rsidR="0047526F">
        <w:rPr>
          <w:rFonts w:ascii="Times New Roman" w:hAnsi="Times New Roman" w:cs="Times New Roman"/>
        </w:rPr>
        <w:t xml:space="preserve">iny i Polityki </w:t>
      </w:r>
      <w:r w:rsidR="0047526F" w:rsidRPr="0047526F">
        <w:rPr>
          <w:rFonts w:ascii="Times New Roman" w:hAnsi="Times New Roman" w:cs="Times New Roman"/>
        </w:rPr>
        <w:t xml:space="preserve">Społecznej zmieniające rozporządzenie w sprawie bezpieczeństwa </w:t>
      </w:r>
      <w:r w:rsidR="0047526F">
        <w:rPr>
          <w:rFonts w:ascii="Times New Roman" w:hAnsi="Times New Roman" w:cs="Times New Roman"/>
        </w:rPr>
        <w:t xml:space="preserve">i higieny pracy na stanowiskach </w:t>
      </w:r>
      <w:r w:rsidR="0047526F" w:rsidRPr="0047526F">
        <w:rPr>
          <w:rFonts w:ascii="Times New Roman" w:hAnsi="Times New Roman" w:cs="Times New Roman"/>
        </w:rPr>
        <w:t>wyposażonych w monitory ekranowe które wskazują Państwo w OPZ.</w:t>
      </w:r>
    </w:p>
    <w:p w:rsidR="00ED36D7" w:rsidRDefault="0047526F" w:rsidP="00475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526F">
        <w:rPr>
          <w:rFonts w:ascii="Times New Roman" w:hAnsi="Times New Roman" w:cs="Times New Roman"/>
        </w:rPr>
        <w:t>Proszę o potwierdzenie, że klawiatury pozycja 2 zadanie 2 muszą być zgodne z nową t</w:t>
      </w:r>
      <w:r>
        <w:rPr>
          <w:rFonts w:ascii="Times New Roman" w:hAnsi="Times New Roman" w:cs="Times New Roman"/>
        </w:rPr>
        <w:t xml:space="preserve">reścią </w:t>
      </w:r>
      <w:r w:rsidRPr="0047526F">
        <w:rPr>
          <w:rFonts w:ascii="Times New Roman" w:hAnsi="Times New Roman" w:cs="Times New Roman"/>
        </w:rPr>
        <w:t>rozporządzenia z 18 października 2023 r</w:t>
      </w:r>
      <w:r>
        <w:rPr>
          <w:rFonts w:ascii="Times New Roman" w:hAnsi="Times New Roman" w:cs="Times New Roman"/>
        </w:rPr>
        <w:t>.</w:t>
      </w:r>
    </w:p>
    <w:p w:rsidR="0047526F" w:rsidRDefault="0047526F" w:rsidP="00475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526F" w:rsidRDefault="0047526F" w:rsidP="00475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7526F">
        <w:rPr>
          <w:rFonts w:ascii="Times New Roman" w:hAnsi="Times New Roman" w:cs="Times New Roman"/>
        </w:rPr>
        <w:t xml:space="preserve">Co Zamawiający rozumie </w:t>
      </w:r>
      <w:r>
        <w:rPr>
          <w:rFonts w:ascii="Times New Roman" w:hAnsi="Times New Roman" w:cs="Times New Roman"/>
        </w:rPr>
        <w:t xml:space="preserve">przez wodoodporność klawiatury? </w:t>
      </w:r>
      <w:r w:rsidRPr="0047526F">
        <w:rPr>
          <w:rFonts w:ascii="Times New Roman" w:hAnsi="Times New Roman" w:cs="Times New Roman"/>
        </w:rPr>
        <w:t xml:space="preserve">Czy klawiatura ma pracować zanurzona </w:t>
      </w:r>
      <w:r>
        <w:rPr>
          <w:rFonts w:ascii="Times New Roman" w:hAnsi="Times New Roman" w:cs="Times New Roman"/>
        </w:rPr>
        <w:t xml:space="preserve">w wodzie? Do jakiej głębokości? </w:t>
      </w:r>
      <w:r w:rsidRPr="0047526F">
        <w:rPr>
          <w:rFonts w:ascii="Times New Roman" w:hAnsi="Times New Roman" w:cs="Times New Roman"/>
        </w:rPr>
        <w:t>Czy Zamawiający zmieni zapis na "odporna na przypadkowe zachlapanie niewielką ilością wody"?</w:t>
      </w:r>
    </w:p>
    <w:p w:rsidR="00A223FE" w:rsidRDefault="00A223FE" w:rsidP="00ED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4F78" w:rsidRDefault="00E54F78" w:rsidP="00ED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D36D7" w:rsidRDefault="00ED36D7" w:rsidP="00ED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A15D9">
        <w:rPr>
          <w:rFonts w:ascii="Times New Roman" w:hAnsi="Times New Roman" w:cs="Times New Roman"/>
          <w:b/>
          <w:u w:val="single"/>
        </w:rPr>
        <w:t>Odpowiedzi:</w:t>
      </w:r>
    </w:p>
    <w:p w:rsidR="008A15D9" w:rsidRPr="008A15D9" w:rsidRDefault="008A15D9" w:rsidP="00ED3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A15D9" w:rsidRPr="008A15D9" w:rsidRDefault="00A223FE" w:rsidP="008A1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F78">
        <w:rPr>
          <w:rFonts w:ascii="Times New Roman" w:hAnsi="Times New Roman" w:cs="Times New Roman"/>
          <w:b/>
        </w:rPr>
        <w:t>Ad.1.</w:t>
      </w:r>
      <w:r w:rsidRPr="00A223FE">
        <w:rPr>
          <w:rFonts w:ascii="Times New Roman" w:hAnsi="Times New Roman" w:cs="Times New Roman"/>
        </w:rPr>
        <w:t xml:space="preserve"> </w:t>
      </w:r>
      <w:r w:rsidR="008A15D9" w:rsidRPr="008A15D9">
        <w:rPr>
          <w:rFonts w:ascii="Times New Roman" w:hAnsi="Times New Roman" w:cs="Times New Roman"/>
        </w:rPr>
        <w:t>Dotyczy wszystkich wymaganych przez Zamawiającego klawiatur</w:t>
      </w:r>
      <w:r w:rsidR="008A15D9">
        <w:rPr>
          <w:rFonts w:ascii="Times New Roman" w:hAnsi="Times New Roman" w:cs="Times New Roman"/>
        </w:rPr>
        <w:t xml:space="preserve"> w zadaniu nr 2</w:t>
      </w:r>
      <w:r w:rsidR="008A15D9" w:rsidRPr="008A15D9">
        <w:rPr>
          <w:rFonts w:ascii="Times New Roman" w:hAnsi="Times New Roman" w:cs="Times New Roman"/>
        </w:rPr>
        <w:t>.</w:t>
      </w:r>
    </w:p>
    <w:p w:rsidR="008A15D9" w:rsidRPr="008A15D9" w:rsidRDefault="008A15D9" w:rsidP="008A1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5D9">
        <w:rPr>
          <w:rFonts w:ascii="Times New Roman" w:hAnsi="Times New Roman" w:cs="Times New Roman"/>
        </w:rPr>
        <w:t>Zamaw</w:t>
      </w:r>
      <w:r>
        <w:rPr>
          <w:rFonts w:ascii="Times New Roman" w:hAnsi="Times New Roman" w:cs="Times New Roman"/>
        </w:rPr>
        <w:t>iający dokonuje modyfikacji zapisu:</w:t>
      </w:r>
      <w:r w:rsidRPr="008A15D9">
        <w:rPr>
          <w:rFonts w:ascii="Times New Roman" w:hAnsi="Times New Roman" w:cs="Times New Roman"/>
        </w:rPr>
        <w:t xml:space="preserve"> wymagania dodatkowe</w:t>
      </w:r>
      <w:r>
        <w:rPr>
          <w:rFonts w:ascii="Times New Roman" w:hAnsi="Times New Roman" w:cs="Times New Roman"/>
        </w:rPr>
        <w:t xml:space="preserve"> na:</w:t>
      </w:r>
    </w:p>
    <w:p w:rsidR="0047526F" w:rsidRDefault="008A15D9" w:rsidP="008A15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5D9">
        <w:rPr>
          <w:rFonts w:ascii="Times New Roman" w:hAnsi="Times New Roman" w:cs="Times New Roman"/>
          <w:i/>
        </w:rPr>
        <w:t>„klawiatura musi spełniać zalecenia określone w  pkt. 3.2 i 3.3  Załącznika do rozporządzenia Ministra Rodziny i Polityki Społecznej z dnia 18 października 2023 r. (Dz. U. poz. 2367)”</w:t>
      </w:r>
      <w:r>
        <w:rPr>
          <w:rFonts w:ascii="Times New Roman" w:hAnsi="Times New Roman" w:cs="Times New Roman"/>
          <w:i/>
        </w:rPr>
        <w:t>.</w:t>
      </w:r>
    </w:p>
    <w:p w:rsidR="008A15D9" w:rsidRDefault="008A15D9" w:rsidP="004752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526F" w:rsidRDefault="00A223FE" w:rsidP="008A15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2B1">
        <w:rPr>
          <w:rFonts w:ascii="Times New Roman" w:hAnsi="Times New Roman" w:cs="Times New Roman"/>
          <w:b/>
        </w:rPr>
        <w:t>Ad.2.</w:t>
      </w:r>
      <w:r w:rsidRPr="00A223FE">
        <w:rPr>
          <w:rFonts w:ascii="Times New Roman" w:hAnsi="Times New Roman" w:cs="Times New Roman"/>
        </w:rPr>
        <w:t xml:space="preserve"> </w:t>
      </w:r>
    </w:p>
    <w:p w:rsidR="008A15D9" w:rsidRPr="008A15D9" w:rsidRDefault="008A15D9" w:rsidP="008A15D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nr 2 poz. 1 Zamawiający dokonuje modyfikacji zapisu z „klawiatura wodoodporna” na</w:t>
      </w:r>
      <w:r w:rsidRPr="008A15D9">
        <w:rPr>
          <w:rFonts w:ascii="Times New Roman" w:hAnsi="Times New Roman" w:cs="Times New Roman"/>
        </w:rPr>
        <w:t>:</w:t>
      </w:r>
    </w:p>
    <w:p w:rsidR="008A15D9" w:rsidRPr="008A15D9" w:rsidRDefault="008A15D9" w:rsidP="008A15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A15D9">
        <w:rPr>
          <w:rFonts w:ascii="Times New Roman" w:hAnsi="Times New Roman" w:cs="Times New Roman"/>
          <w:i/>
        </w:rPr>
        <w:t>„Klawiatura odporna na przypadkowe zachlapanie niewielką ilością wody.”</w:t>
      </w:r>
    </w:p>
    <w:p w:rsidR="008A15D9" w:rsidRPr="00A223FE" w:rsidRDefault="008A15D9" w:rsidP="004752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F78" w:rsidRPr="00E54F78" w:rsidRDefault="00E54F78" w:rsidP="00E54F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4F78" w:rsidRPr="00E54F78" w:rsidRDefault="00E54F78" w:rsidP="008A15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E54F78">
        <w:rPr>
          <w:rFonts w:ascii="Times New Roman" w:eastAsia="Calibri" w:hAnsi="Times New Roman" w:cs="Times New Roman"/>
        </w:rPr>
        <w:t>Niniejsze pismo jest wiążące dla wszystkich Wykonawców. Treść zmian należy uwzględnić                         w składanej ofercie.</w:t>
      </w:r>
    </w:p>
    <w:p w:rsidR="00E54F78" w:rsidRPr="00ED36D7" w:rsidRDefault="00E54F78" w:rsidP="00A223F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54F78" w:rsidRPr="00ED36D7" w:rsidSect="00ED36D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A2"/>
    <w:rsid w:val="00106F91"/>
    <w:rsid w:val="0047526F"/>
    <w:rsid w:val="00601F9C"/>
    <w:rsid w:val="006256A2"/>
    <w:rsid w:val="00767DE2"/>
    <w:rsid w:val="00892A4C"/>
    <w:rsid w:val="008A15D9"/>
    <w:rsid w:val="00961CE5"/>
    <w:rsid w:val="00A223FE"/>
    <w:rsid w:val="00CC32B1"/>
    <w:rsid w:val="00E54F78"/>
    <w:rsid w:val="00E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05E15E"/>
  <w15:chartTrackingRefBased/>
  <w15:docId w15:val="{0AA252FD-67A8-4E38-981D-43557616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AnnaGołko</dc:creator>
  <cp:keywords/>
  <dc:description/>
  <cp:lastModifiedBy>AnnaGołko</cp:lastModifiedBy>
  <cp:revision>9</cp:revision>
  <dcterms:created xsi:type="dcterms:W3CDTF">2024-05-23T08:06:00Z</dcterms:created>
  <dcterms:modified xsi:type="dcterms:W3CDTF">2024-05-27T10:54:00Z</dcterms:modified>
</cp:coreProperties>
</file>