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49619" w14:textId="508BD56F" w:rsidR="00C06DAE" w:rsidRPr="00A01B2C" w:rsidRDefault="00195F22" w:rsidP="00A01B2C">
      <w:pPr>
        <w:pStyle w:val="Bezodstpw"/>
        <w:spacing w:line="360" w:lineRule="auto"/>
        <w:rPr>
          <w:rFonts w:cstheme="minorHAnsi"/>
          <w:b/>
          <w:bCs/>
          <w:sz w:val="24"/>
          <w:szCs w:val="24"/>
          <w:lang w:eastAsia="pl-PL"/>
        </w:rPr>
      </w:pPr>
      <w:r w:rsidRPr="00766EF8">
        <w:rPr>
          <w:rFonts w:cstheme="minorHAnsi"/>
          <w:b/>
          <w:bCs/>
          <w:sz w:val="24"/>
          <w:szCs w:val="24"/>
          <w:lang w:eastAsia="pl-PL"/>
        </w:rPr>
        <w:t>SPECYFIKACJA WARUNKÓW ZAMÓWIENIA</w:t>
      </w:r>
      <w:r w:rsidR="00A01B2C">
        <w:rPr>
          <w:rFonts w:cstheme="minorHAnsi"/>
          <w:b/>
          <w:bCs/>
          <w:sz w:val="24"/>
          <w:szCs w:val="24"/>
          <w:lang w:eastAsia="pl-PL"/>
        </w:rPr>
        <w:br/>
      </w:r>
      <w:r w:rsidRPr="00766EF8">
        <w:rPr>
          <w:rFonts w:cstheme="minorHAnsi"/>
          <w:b/>
          <w:bCs/>
          <w:sz w:val="24"/>
          <w:szCs w:val="24"/>
          <w:lang w:eastAsia="pl-PL"/>
        </w:rPr>
        <w:t>TOWARZYSTWO BUDOWNICTWA SPOŁECZNEGO SP. Z O.O.</w:t>
      </w:r>
      <w:r w:rsidR="00A01B2C">
        <w:rPr>
          <w:rFonts w:cstheme="minorHAnsi"/>
          <w:b/>
          <w:bCs/>
          <w:sz w:val="24"/>
          <w:szCs w:val="24"/>
          <w:lang w:eastAsia="pl-PL"/>
        </w:rPr>
        <w:br/>
      </w:r>
      <w:r w:rsidRPr="00766EF8">
        <w:rPr>
          <w:rFonts w:cstheme="minorHAnsi"/>
          <w:b/>
          <w:bCs/>
          <w:sz w:val="24"/>
          <w:szCs w:val="24"/>
          <w:lang w:eastAsia="pl-PL"/>
        </w:rPr>
        <w:t>ALEJA 3 MAJA 31</w:t>
      </w:r>
      <w:r w:rsidR="00A01B2C">
        <w:rPr>
          <w:rFonts w:cstheme="minorHAnsi"/>
          <w:b/>
          <w:bCs/>
          <w:sz w:val="24"/>
          <w:szCs w:val="24"/>
          <w:lang w:eastAsia="pl-PL"/>
        </w:rPr>
        <w:t xml:space="preserve"> </w:t>
      </w:r>
      <w:r w:rsidRPr="00766EF8">
        <w:rPr>
          <w:rFonts w:cstheme="minorHAnsi"/>
          <w:b/>
          <w:bCs/>
          <w:sz w:val="24"/>
          <w:szCs w:val="24"/>
          <w:lang w:eastAsia="pl-PL"/>
        </w:rPr>
        <w:t>PIOTRKÓW TRYBUNALSKIM</w:t>
      </w:r>
      <w:r w:rsidR="00A01B2C">
        <w:rPr>
          <w:rFonts w:cstheme="minorHAnsi"/>
          <w:b/>
          <w:bCs/>
          <w:sz w:val="24"/>
          <w:szCs w:val="24"/>
          <w:lang w:eastAsia="pl-PL"/>
        </w:rPr>
        <w:br/>
      </w:r>
      <w:r w:rsidR="00A01B2C">
        <w:rPr>
          <w:rFonts w:cstheme="minorHAnsi"/>
          <w:b/>
          <w:bCs/>
          <w:sz w:val="24"/>
          <w:szCs w:val="24"/>
          <w:lang w:eastAsia="pl-PL"/>
        </w:rPr>
        <w:br/>
      </w:r>
      <w:r w:rsidR="003B3339" w:rsidRPr="00766EF8">
        <w:rPr>
          <w:rFonts w:cstheme="minorHAnsi"/>
          <w:sz w:val="24"/>
          <w:szCs w:val="24"/>
          <w:lang w:eastAsia="pl-PL"/>
        </w:rPr>
        <w:t>z</w:t>
      </w:r>
      <w:r w:rsidRPr="00766EF8">
        <w:rPr>
          <w:rFonts w:cstheme="minorHAnsi"/>
          <w:sz w:val="24"/>
          <w:szCs w:val="24"/>
          <w:lang w:eastAsia="pl-PL"/>
        </w:rPr>
        <w:t>aprasza do złożenia oferty w trybie art. 275 pkt 1</w:t>
      </w:r>
      <w:r w:rsidR="004D0071">
        <w:rPr>
          <w:rFonts w:cstheme="minorHAnsi"/>
          <w:sz w:val="24"/>
          <w:szCs w:val="24"/>
          <w:lang w:eastAsia="pl-PL"/>
        </w:rPr>
        <w:t xml:space="preserve"> </w:t>
      </w:r>
      <w:r w:rsidRPr="00766EF8">
        <w:rPr>
          <w:rFonts w:cstheme="minorHAnsi"/>
          <w:sz w:val="24"/>
          <w:szCs w:val="24"/>
          <w:lang w:eastAsia="pl-PL"/>
        </w:rPr>
        <w:t>(tryb podstawowy bez negocjacji)</w:t>
      </w:r>
      <w:r w:rsidR="00C06DAE" w:rsidRPr="00766EF8">
        <w:rPr>
          <w:rFonts w:cstheme="minorHAnsi"/>
          <w:sz w:val="24"/>
          <w:szCs w:val="24"/>
          <w:lang w:eastAsia="pl-PL"/>
        </w:rPr>
        <w:t xml:space="preserve"> </w:t>
      </w:r>
      <w:r w:rsidRPr="00766EF8">
        <w:rPr>
          <w:rFonts w:cstheme="minorHAnsi"/>
          <w:sz w:val="24"/>
          <w:szCs w:val="24"/>
          <w:lang w:eastAsia="pl-PL"/>
        </w:rPr>
        <w:t>o wartości zamówienia nieprzekraczającej progów unijnych</w:t>
      </w:r>
      <w:r w:rsidR="00231D73" w:rsidRPr="00766EF8">
        <w:rPr>
          <w:rFonts w:cstheme="minorHAnsi"/>
          <w:sz w:val="24"/>
          <w:szCs w:val="24"/>
          <w:lang w:eastAsia="pl-PL"/>
        </w:rPr>
        <w:t>,</w:t>
      </w:r>
      <w:r w:rsidRPr="00766EF8">
        <w:rPr>
          <w:rFonts w:cstheme="minorHAnsi"/>
          <w:sz w:val="24"/>
          <w:szCs w:val="24"/>
          <w:lang w:eastAsia="pl-PL"/>
        </w:rPr>
        <w:t xml:space="preserve"> o jakich stanowi art. 3 ustawy</w:t>
      </w:r>
      <w:r w:rsidR="00C06DAE" w:rsidRPr="00766EF8">
        <w:rPr>
          <w:rFonts w:cstheme="minorHAnsi"/>
          <w:sz w:val="24"/>
          <w:szCs w:val="24"/>
          <w:lang w:eastAsia="pl-PL"/>
        </w:rPr>
        <w:t xml:space="preserve"> </w:t>
      </w:r>
      <w:r w:rsidRPr="00766EF8">
        <w:rPr>
          <w:rFonts w:cstheme="minorHAnsi"/>
          <w:sz w:val="24"/>
          <w:szCs w:val="24"/>
          <w:lang w:eastAsia="pl-PL"/>
        </w:rPr>
        <w:t>z 11 września 2019 r. Prawo zamówień publicznych (</w:t>
      </w:r>
      <w:r w:rsidR="00F27523" w:rsidRPr="00766EF8">
        <w:rPr>
          <w:rFonts w:cstheme="minorHAnsi"/>
          <w:sz w:val="24"/>
          <w:szCs w:val="24"/>
          <w:lang w:eastAsia="pl-PL"/>
        </w:rPr>
        <w:t>Dz. U. z 202</w:t>
      </w:r>
      <w:r w:rsidR="00701473">
        <w:rPr>
          <w:rFonts w:cstheme="minorHAnsi"/>
          <w:sz w:val="24"/>
          <w:szCs w:val="24"/>
          <w:lang w:eastAsia="pl-PL"/>
        </w:rPr>
        <w:t>3</w:t>
      </w:r>
      <w:r w:rsidR="00F27523" w:rsidRPr="00766EF8">
        <w:rPr>
          <w:rFonts w:cstheme="minorHAnsi"/>
          <w:sz w:val="24"/>
          <w:szCs w:val="24"/>
          <w:lang w:eastAsia="pl-PL"/>
        </w:rPr>
        <w:t xml:space="preserve"> r. poz. 1</w:t>
      </w:r>
      <w:r w:rsidR="00701473">
        <w:rPr>
          <w:rFonts w:cstheme="minorHAnsi"/>
          <w:sz w:val="24"/>
          <w:szCs w:val="24"/>
          <w:lang w:eastAsia="pl-PL"/>
        </w:rPr>
        <w:t>605</w:t>
      </w:r>
      <w:r w:rsidRPr="00766EF8">
        <w:rPr>
          <w:rFonts w:cstheme="minorHAnsi"/>
          <w:sz w:val="24"/>
          <w:szCs w:val="24"/>
          <w:lang w:eastAsia="pl-PL"/>
        </w:rPr>
        <w:t xml:space="preserve">) </w:t>
      </w:r>
      <w:r w:rsidR="00231D73" w:rsidRPr="00766EF8">
        <w:rPr>
          <w:rFonts w:cstheme="minorHAnsi"/>
          <w:sz w:val="24"/>
          <w:szCs w:val="24"/>
          <w:lang w:eastAsia="pl-PL"/>
        </w:rPr>
        <w:t xml:space="preserve">zwanej </w:t>
      </w:r>
      <w:r w:rsidRPr="00766EF8">
        <w:rPr>
          <w:rFonts w:cstheme="minorHAnsi"/>
          <w:sz w:val="24"/>
          <w:szCs w:val="24"/>
          <w:lang w:eastAsia="pl-PL"/>
        </w:rPr>
        <w:t>dalej ustaw</w:t>
      </w:r>
      <w:r w:rsidR="00231D73" w:rsidRPr="00766EF8">
        <w:rPr>
          <w:rFonts w:cstheme="minorHAnsi"/>
          <w:sz w:val="24"/>
          <w:szCs w:val="24"/>
          <w:lang w:eastAsia="pl-PL"/>
        </w:rPr>
        <w:t>ą</w:t>
      </w:r>
      <w:r w:rsidRPr="00766EF8">
        <w:rPr>
          <w:rFonts w:cstheme="minorHAnsi"/>
          <w:sz w:val="24"/>
          <w:szCs w:val="24"/>
          <w:lang w:eastAsia="pl-PL"/>
        </w:rPr>
        <w:t xml:space="preserve"> PZP</w:t>
      </w:r>
      <w:r w:rsidR="00701473">
        <w:rPr>
          <w:rFonts w:cstheme="minorHAnsi"/>
          <w:b/>
          <w:bCs/>
          <w:sz w:val="24"/>
          <w:szCs w:val="24"/>
          <w:lang w:eastAsia="pl-PL"/>
        </w:rPr>
        <w:t xml:space="preserve"> </w:t>
      </w:r>
      <w:r w:rsidRPr="00766EF8">
        <w:rPr>
          <w:rFonts w:cstheme="minorHAnsi"/>
          <w:sz w:val="24"/>
          <w:szCs w:val="24"/>
          <w:lang w:eastAsia="pl-PL"/>
        </w:rPr>
        <w:t>na roboty budowlane pn</w:t>
      </w:r>
      <w:r w:rsidR="00C06DAE" w:rsidRPr="00446DC9">
        <w:rPr>
          <w:rFonts w:cstheme="minorHAnsi"/>
          <w:sz w:val="24"/>
          <w:szCs w:val="24"/>
          <w:lang w:eastAsia="pl-PL"/>
        </w:rPr>
        <w:t>.</w:t>
      </w:r>
      <w:bookmarkStart w:id="0" w:name="_Hlk65835169"/>
      <w:r w:rsidR="008017DC" w:rsidRPr="00446DC9">
        <w:rPr>
          <w:rFonts w:cstheme="minorHAnsi"/>
          <w:b/>
          <w:bCs/>
          <w:sz w:val="24"/>
          <w:szCs w:val="24"/>
          <w:lang w:eastAsia="pl-PL"/>
        </w:rPr>
        <w:t xml:space="preserve"> </w:t>
      </w:r>
      <w:bookmarkStart w:id="1" w:name="_Hlk172201498"/>
      <w:r w:rsidR="00446DC9" w:rsidRPr="00446DC9">
        <w:rPr>
          <w:rFonts w:cstheme="minorHAnsi"/>
          <w:b/>
          <w:bCs/>
          <w:sz w:val="24"/>
          <w:szCs w:val="24"/>
          <w:lang w:eastAsia="pl-PL"/>
        </w:rPr>
        <w:t>p</w:t>
      </w:r>
      <w:r w:rsidR="008017DC" w:rsidRPr="00446DC9">
        <w:rPr>
          <w:rFonts w:cstheme="minorHAnsi"/>
          <w:b/>
          <w:bCs/>
          <w:sz w:val="24"/>
          <w:szCs w:val="24"/>
          <w:lang w:eastAsia="pl-PL"/>
        </w:rPr>
        <w:t>ołączenie i modernizacja lokali</w:t>
      </w:r>
      <w:r w:rsidR="00D03D13" w:rsidRPr="00446DC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8017DC" w:rsidRPr="00446DC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mieszkalnych nr 6, 11 </w:t>
      </w:r>
      <w:r w:rsidR="008017DC" w:rsidRPr="00446DC9">
        <w:rPr>
          <w:rFonts w:eastAsia="Times New Roman" w:cstheme="minorHAnsi"/>
          <w:b/>
          <w:bCs/>
          <w:sz w:val="24"/>
          <w:szCs w:val="24"/>
          <w:lang w:eastAsia="pl-PL"/>
        </w:rPr>
        <w:br/>
        <w:t xml:space="preserve">i 17 przy ulicy Wojska Polskiego 3 oraz lokali mieszkalnych nr 26 i 33 przy ulicy Sulejowskiej 37 </w:t>
      </w:r>
      <w:r w:rsidR="001F2197" w:rsidRPr="00446DC9">
        <w:rPr>
          <w:rFonts w:cstheme="minorHAnsi"/>
          <w:b/>
          <w:bCs/>
          <w:sz w:val="24"/>
          <w:szCs w:val="24"/>
          <w:lang w:eastAsia="pl-PL"/>
        </w:rPr>
        <w:t>w Piotrkowie Trybunalskim</w:t>
      </w:r>
      <w:bookmarkEnd w:id="0"/>
      <w:bookmarkEnd w:id="1"/>
      <w:r w:rsidR="00A01B2C" w:rsidRPr="00446DC9">
        <w:rPr>
          <w:rFonts w:eastAsia="Times New Roman" w:cstheme="minorHAnsi"/>
          <w:b/>
          <w:bCs/>
          <w:sz w:val="24"/>
          <w:szCs w:val="24"/>
          <w:lang w:eastAsia="pl-PL"/>
        </w:rPr>
        <w:br/>
      </w:r>
      <w:r w:rsidRPr="00446DC9">
        <w:rPr>
          <w:rFonts w:cstheme="minorHAnsi"/>
          <w:sz w:val="24"/>
          <w:szCs w:val="24"/>
          <w:lang w:eastAsia="pl-PL"/>
        </w:rPr>
        <w:t xml:space="preserve">Nr postępowania: </w:t>
      </w:r>
      <w:r w:rsidR="001F2197" w:rsidRPr="00446DC9">
        <w:rPr>
          <w:rFonts w:cstheme="minorHAnsi"/>
          <w:b/>
          <w:bCs/>
          <w:sz w:val="24"/>
          <w:szCs w:val="24"/>
          <w:lang w:eastAsia="pl-PL"/>
        </w:rPr>
        <w:t>ER</w:t>
      </w:r>
      <w:r w:rsidRPr="00446DC9">
        <w:rPr>
          <w:rFonts w:cstheme="minorHAnsi"/>
          <w:b/>
          <w:bCs/>
          <w:sz w:val="24"/>
          <w:szCs w:val="24"/>
          <w:lang w:eastAsia="pl-PL"/>
        </w:rPr>
        <w:t>/3121/</w:t>
      </w:r>
      <w:r w:rsidR="00446DC9" w:rsidRPr="00446DC9">
        <w:rPr>
          <w:rFonts w:cstheme="minorHAnsi"/>
          <w:b/>
          <w:bCs/>
          <w:sz w:val="24"/>
          <w:szCs w:val="24"/>
          <w:lang w:eastAsia="pl-PL"/>
        </w:rPr>
        <w:t>13</w:t>
      </w:r>
      <w:r w:rsidR="00766EF8" w:rsidRPr="00446DC9">
        <w:rPr>
          <w:rFonts w:cstheme="minorHAnsi"/>
          <w:b/>
          <w:bCs/>
          <w:sz w:val="24"/>
          <w:szCs w:val="24"/>
          <w:lang w:eastAsia="pl-PL"/>
        </w:rPr>
        <w:t>/2024</w:t>
      </w:r>
      <w:r w:rsidR="00A01B2C">
        <w:rPr>
          <w:rFonts w:cstheme="minorHAnsi"/>
          <w:sz w:val="24"/>
          <w:szCs w:val="24"/>
          <w:lang w:eastAsia="pl-PL"/>
        </w:rPr>
        <w:br/>
      </w:r>
      <w:r w:rsidRPr="00766EF8">
        <w:rPr>
          <w:rFonts w:cstheme="minorHAnsi"/>
          <w:sz w:val="24"/>
          <w:szCs w:val="24"/>
          <w:lang w:val="en-US"/>
        </w:rPr>
        <w:t>tel. 44 / 732 37 70</w:t>
      </w:r>
      <w:r w:rsidR="00A01B2C">
        <w:rPr>
          <w:rFonts w:cstheme="minorHAnsi"/>
          <w:i/>
          <w:sz w:val="24"/>
          <w:szCs w:val="24"/>
          <w:lang w:val="en-US"/>
        </w:rPr>
        <w:br/>
      </w:r>
      <w:r w:rsidRPr="00766EF8">
        <w:rPr>
          <w:rFonts w:cstheme="minorHAnsi"/>
          <w:iCs/>
          <w:sz w:val="24"/>
          <w:szCs w:val="24"/>
          <w:lang w:val="en-US"/>
        </w:rPr>
        <w:t xml:space="preserve">e-mail: </w:t>
      </w:r>
      <w:hyperlink r:id="rId8" w:history="1">
        <w:r w:rsidRPr="00766EF8">
          <w:rPr>
            <w:rStyle w:val="Hipercze"/>
            <w:rFonts w:asciiTheme="minorHAnsi" w:hAnsiTheme="minorHAnsi" w:cstheme="minorHAnsi"/>
            <w:b/>
            <w:iCs/>
            <w:color w:val="auto"/>
            <w:sz w:val="24"/>
            <w:szCs w:val="24"/>
            <w:lang w:val="en-US"/>
          </w:rPr>
          <w:t>zamowieniapubliczne@tbs.piotrkow.pl</w:t>
        </w:r>
      </w:hyperlink>
      <w:r w:rsidR="00A01B2C">
        <w:rPr>
          <w:rStyle w:val="Hipercze"/>
          <w:rFonts w:asciiTheme="minorHAnsi" w:hAnsiTheme="minorHAnsi" w:cstheme="minorHAnsi"/>
          <w:b/>
          <w:iCs/>
          <w:color w:val="auto"/>
          <w:sz w:val="24"/>
          <w:szCs w:val="24"/>
          <w:lang w:val="en-US"/>
        </w:rPr>
        <w:br/>
      </w:r>
      <w:r w:rsidR="00A01B2C">
        <w:rPr>
          <w:rStyle w:val="Hipercze"/>
          <w:rFonts w:asciiTheme="minorHAnsi" w:hAnsiTheme="minorHAnsi" w:cstheme="minorHAnsi"/>
          <w:b/>
          <w:iCs/>
          <w:color w:val="auto"/>
          <w:sz w:val="24"/>
          <w:szCs w:val="24"/>
          <w:lang w:val="en-US"/>
        </w:rPr>
        <w:br/>
      </w:r>
      <w:r w:rsidR="00A01B2C">
        <w:rPr>
          <w:rStyle w:val="Hipercze"/>
          <w:rFonts w:asciiTheme="minorHAnsi" w:hAnsiTheme="minorHAnsi" w:cstheme="minorHAnsi"/>
          <w:b/>
          <w:iCs/>
          <w:color w:val="auto"/>
          <w:sz w:val="24"/>
          <w:szCs w:val="24"/>
          <w:lang w:val="en-US"/>
        </w:rPr>
        <w:br/>
      </w:r>
      <w:r w:rsidRPr="00766EF8">
        <w:rPr>
          <w:rFonts w:cstheme="minorHAnsi"/>
          <w:bCs/>
          <w:sz w:val="24"/>
          <w:szCs w:val="24"/>
          <w:u w:val="single"/>
        </w:rPr>
        <w:t>Przedmiotowe postępowanie prowadzone jest przy użyciu środków komunikacji elektronicznej. Składanie ofert następuje za pośrednictwem platformy zakupowej dostępnej pod adresem internetowym:</w:t>
      </w:r>
      <w:r w:rsidRPr="00766EF8">
        <w:rPr>
          <w:rFonts w:cstheme="minorHAnsi"/>
          <w:b/>
          <w:sz w:val="24"/>
          <w:szCs w:val="24"/>
          <w:u w:val="single"/>
        </w:rPr>
        <w:t xml:space="preserve"> </w:t>
      </w:r>
      <w:r w:rsidR="00A01B2C">
        <w:rPr>
          <w:rFonts w:cstheme="minorHAnsi"/>
          <w:b/>
          <w:sz w:val="24"/>
          <w:szCs w:val="24"/>
          <w:u w:val="single"/>
        </w:rPr>
        <w:br/>
      </w:r>
      <w:hyperlink r:id="rId9" w:history="1">
        <w:r w:rsidR="00B606BE" w:rsidRPr="00C31C71">
          <w:rPr>
            <w:rStyle w:val="Hipercze"/>
            <w:rFonts w:asciiTheme="minorHAnsi" w:hAnsiTheme="minorHAnsi" w:cstheme="minorHAnsi"/>
            <w:b/>
            <w:bCs/>
            <w:sz w:val="24"/>
            <w:szCs w:val="24"/>
          </w:rPr>
          <w:t>https://platformazakupowa.pl/pn/tbs_piotrkow</w:t>
        </w:r>
      </w:hyperlink>
      <w:r w:rsidR="000779B2">
        <w:rPr>
          <w:rStyle w:val="Hipercze"/>
          <w:rFonts w:asciiTheme="minorHAnsi" w:hAnsiTheme="minorHAnsi" w:cstheme="minorHAnsi"/>
          <w:b/>
          <w:bCs/>
          <w:sz w:val="24"/>
          <w:szCs w:val="24"/>
        </w:rPr>
        <w:t>up</w:t>
      </w:r>
      <w:r w:rsidR="00A01B2C">
        <w:rPr>
          <w:rFonts w:cstheme="minorHAnsi"/>
          <w:b/>
          <w:bCs/>
          <w:sz w:val="24"/>
          <w:szCs w:val="24"/>
          <w:u w:val="single"/>
        </w:rPr>
        <w:br/>
      </w:r>
      <w:r w:rsidR="00A01B2C">
        <w:rPr>
          <w:rFonts w:cstheme="minorHAnsi"/>
          <w:b/>
          <w:bCs/>
          <w:sz w:val="24"/>
          <w:szCs w:val="24"/>
          <w:u w:val="single"/>
        </w:rPr>
        <w:br/>
      </w:r>
      <w:r w:rsidR="00B20643" w:rsidRPr="00766EF8">
        <w:rPr>
          <w:rFonts w:cstheme="minorHAnsi"/>
          <w:sz w:val="24"/>
          <w:szCs w:val="24"/>
          <w:u w:val="single"/>
          <w:lang w:val="en-US" w:eastAsia="ar-SA"/>
        </w:rPr>
        <w:t>SPIS TREŚ</w:t>
      </w:r>
      <w:r w:rsidR="00231D73" w:rsidRPr="00766EF8">
        <w:rPr>
          <w:rFonts w:cstheme="minorHAnsi"/>
          <w:sz w:val="24"/>
          <w:szCs w:val="24"/>
          <w:u w:val="single"/>
          <w:lang w:val="en-US" w:eastAsia="ar-SA"/>
        </w:rPr>
        <w:t>C</w:t>
      </w:r>
      <w:r w:rsidR="00B20643" w:rsidRPr="00766EF8">
        <w:rPr>
          <w:rFonts w:cstheme="minorHAnsi"/>
          <w:sz w:val="24"/>
          <w:szCs w:val="24"/>
          <w:u w:val="single"/>
          <w:lang w:val="en-US" w:eastAsia="ar-SA"/>
        </w:rPr>
        <w:t>I SWZ:</w:t>
      </w:r>
    </w:p>
    <w:p w14:paraId="4CC8C8C1" w14:textId="627F509E" w:rsidR="00B20643" w:rsidRPr="00766EF8" w:rsidRDefault="00B20643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  <w:lang w:val="en-US" w:eastAsia="ar-SA"/>
        </w:rPr>
        <w:t>OPIS PRZEDMIOTU ZAMÓWIENIA</w:t>
      </w:r>
    </w:p>
    <w:p w14:paraId="4D0F6415" w14:textId="5874428E" w:rsidR="00B20643" w:rsidRPr="00766EF8" w:rsidRDefault="00B20643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  <w:lang w:val="en-US" w:eastAsia="ar-SA"/>
        </w:rPr>
        <w:t>TERMIN WYKONANIE ZAMÓWIENIA</w:t>
      </w:r>
    </w:p>
    <w:p w14:paraId="7F2A2071" w14:textId="693C554C" w:rsidR="00B20643" w:rsidRPr="00766EF8" w:rsidRDefault="00B20643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TRYB UDZIELENIA ZAMÓWIENIA</w:t>
      </w:r>
    </w:p>
    <w:p w14:paraId="25E8679C" w14:textId="534E2778" w:rsidR="00B20643" w:rsidRPr="00766EF8" w:rsidRDefault="00B20643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WARUNKI UDZIAŁU W POSTĘPOWANIU</w:t>
      </w:r>
    </w:p>
    <w:p w14:paraId="6E21D129" w14:textId="16F83D43" w:rsidR="00B20643" w:rsidRPr="00766EF8" w:rsidRDefault="00B20643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OŚWIADCZENIE I DOKUM</w:t>
      </w:r>
      <w:r w:rsidR="003357FA" w:rsidRPr="00766EF8">
        <w:rPr>
          <w:rFonts w:cstheme="minorHAnsi"/>
          <w:sz w:val="24"/>
          <w:szCs w:val="24"/>
        </w:rPr>
        <w:t>E</w:t>
      </w:r>
      <w:r w:rsidRPr="00766EF8">
        <w:rPr>
          <w:rFonts w:cstheme="minorHAnsi"/>
          <w:sz w:val="24"/>
          <w:szCs w:val="24"/>
        </w:rPr>
        <w:t>NTY, JAKIE ZOBOWIĄZANI SĄ DOSTARCZYĆ WYKONAWCY W CELU POTWIERDZENIA SPEŁNIANIA WARUNKÓW UDZIAŁU</w:t>
      </w:r>
      <w:r w:rsidR="00C06DAE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W POSTĘPOWANIU ORAZ WYKAZANIA BRAKU PODSTAW WYKLUCZENIA, PODMIOTOWE ŚRODKI DOWODOWE</w:t>
      </w:r>
    </w:p>
    <w:p w14:paraId="0DC4A4CE" w14:textId="3E610520" w:rsidR="00B20643" w:rsidRPr="00766EF8" w:rsidRDefault="00B20643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TERMIN ZAWIĄZANIA OFERTĄ</w:t>
      </w:r>
    </w:p>
    <w:p w14:paraId="15B3EEB2" w14:textId="77777777" w:rsidR="00B20643" w:rsidRPr="00766EF8" w:rsidRDefault="00B20643" w:rsidP="00766EF8">
      <w:pPr>
        <w:pStyle w:val="Bezodstpw"/>
        <w:numPr>
          <w:ilvl w:val="0"/>
          <w:numId w:val="1"/>
        </w:num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MIESCE I TERMIN SKŁADANIA OFERT</w:t>
      </w:r>
    </w:p>
    <w:p w14:paraId="2187A575" w14:textId="2B0E6887" w:rsidR="00B20643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OPIS SPOSOBU PRZYGOTOWANIA OFERT ORAZ DOKUMENTÓW WYMAGANYCH PRZEZ ZAMAWIAJĄCEGO W SWZ</w:t>
      </w:r>
    </w:p>
    <w:p w14:paraId="319F51D9" w14:textId="38658F15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OTWARCIE OFERT</w:t>
      </w:r>
    </w:p>
    <w:p w14:paraId="2B2EED26" w14:textId="7E00EAFF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ZALECENIA ZAMAWIAJĄCEGO</w:t>
      </w:r>
    </w:p>
    <w:p w14:paraId="044423B7" w14:textId="649C276A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PODSTAWY WYKLUCZENIA Z POSTĘPOWANIA</w:t>
      </w:r>
    </w:p>
    <w:p w14:paraId="55A10AB6" w14:textId="60F4B750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INFORMACJA O SPOSOBIE POROZUMIEWANIA SIĘ ZAMAWIAJĄCEGO</w:t>
      </w:r>
      <w:r w:rsidR="00C06DAE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Z</w:t>
      </w:r>
      <w:r w:rsid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WYKONAWCAMI ORAZ PRZ</w:t>
      </w:r>
      <w:r w:rsidR="003357FA" w:rsidRPr="00766EF8">
        <w:rPr>
          <w:rFonts w:cstheme="minorHAnsi"/>
          <w:sz w:val="24"/>
          <w:szCs w:val="24"/>
        </w:rPr>
        <w:t>E</w:t>
      </w:r>
      <w:r w:rsidRPr="00766EF8">
        <w:rPr>
          <w:rFonts w:cstheme="minorHAnsi"/>
          <w:sz w:val="24"/>
          <w:szCs w:val="24"/>
        </w:rPr>
        <w:t xml:space="preserve">KAZYWANIA </w:t>
      </w:r>
      <w:r w:rsidR="00231D73" w:rsidRPr="00766EF8">
        <w:rPr>
          <w:rFonts w:cstheme="minorHAnsi"/>
          <w:sz w:val="24"/>
          <w:szCs w:val="24"/>
        </w:rPr>
        <w:t>OŚWIADCZEŃ LUB</w:t>
      </w:r>
      <w:r w:rsidR="00C06DAE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DOKUM</w:t>
      </w:r>
      <w:r w:rsidR="003357FA" w:rsidRPr="00766EF8">
        <w:rPr>
          <w:rFonts w:cstheme="minorHAnsi"/>
          <w:sz w:val="24"/>
          <w:szCs w:val="24"/>
        </w:rPr>
        <w:t>E</w:t>
      </w:r>
      <w:r w:rsidRPr="00766EF8">
        <w:rPr>
          <w:rFonts w:cstheme="minorHAnsi"/>
          <w:sz w:val="24"/>
          <w:szCs w:val="24"/>
        </w:rPr>
        <w:t>NTÓW</w:t>
      </w:r>
    </w:p>
    <w:p w14:paraId="56D3E7C7" w14:textId="0C60DC77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WYMAGANIA DOTYCZĄCE WADIUM</w:t>
      </w:r>
    </w:p>
    <w:p w14:paraId="7AF68496" w14:textId="6F5D9779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WYMAGANIA DOTYCZĄCE ZABEZPIECZENIA NALEŻYTEGO WYKONANIA UMOWY</w:t>
      </w:r>
    </w:p>
    <w:p w14:paraId="7488F524" w14:textId="22269818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KRYTERIA OCENY OFERT</w:t>
      </w:r>
    </w:p>
    <w:p w14:paraId="3DA594E7" w14:textId="58DBC207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SPOSÓB OBLICZENIA CENY OFERTY</w:t>
      </w:r>
    </w:p>
    <w:p w14:paraId="6FBC066F" w14:textId="480C188C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INFORMACJE O FORMA</w:t>
      </w:r>
      <w:r w:rsidR="000E3C36" w:rsidRPr="00766EF8">
        <w:rPr>
          <w:rFonts w:cstheme="minorHAnsi"/>
          <w:sz w:val="24"/>
          <w:szCs w:val="24"/>
        </w:rPr>
        <w:t>L</w:t>
      </w:r>
      <w:r w:rsidRPr="00766EF8">
        <w:rPr>
          <w:rFonts w:cstheme="minorHAnsi"/>
          <w:sz w:val="24"/>
          <w:szCs w:val="24"/>
        </w:rPr>
        <w:t xml:space="preserve">NOŚCIACH, JAKIE POWINNY BYĆ DOPEŁNIONE </w:t>
      </w:r>
      <w:r w:rsidR="00C06DAE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PO WYBORZE OFERTY W CELU ZAWARCIA UMOWY W SPRAWIE ZAMÓWIENIA PUBLICZNEGO</w:t>
      </w:r>
    </w:p>
    <w:p w14:paraId="445AF0C5" w14:textId="0F82DB08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INFORMACJE O TREŚCI ZAWIERANEJ UMOWY ORAZ MOŻLIWOŚCI JEJ ZMIANY</w:t>
      </w:r>
    </w:p>
    <w:p w14:paraId="2A19747C" w14:textId="7B0D7947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OCHRONA DANYCH OSOBOWYCH</w:t>
      </w:r>
    </w:p>
    <w:p w14:paraId="3B3E6123" w14:textId="58E0F8BD" w:rsidR="003E3484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POLEGANIE NA ZASOBACH PODMIOTÓW TRZECICH</w:t>
      </w:r>
    </w:p>
    <w:p w14:paraId="5BEB6EBF" w14:textId="01AF7930" w:rsidR="003E3484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PODWYKONA</w:t>
      </w:r>
      <w:r w:rsidR="003357FA" w:rsidRPr="00766EF8">
        <w:rPr>
          <w:rFonts w:cstheme="minorHAnsi"/>
          <w:sz w:val="24"/>
          <w:szCs w:val="24"/>
        </w:rPr>
        <w:t>W</w:t>
      </w:r>
      <w:r w:rsidRPr="00766EF8">
        <w:rPr>
          <w:rFonts w:cstheme="minorHAnsi"/>
          <w:sz w:val="24"/>
          <w:szCs w:val="24"/>
        </w:rPr>
        <w:t>STWO</w:t>
      </w:r>
    </w:p>
    <w:p w14:paraId="1290E69A" w14:textId="29EC4897" w:rsidR="003E3484" w:rsidRPr="00766EF8" w:rsidRDefault="003E3484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INFORMACJA DLA WYKONAWCÓW WSPÓLNIE UBIEGAJĄCYCH SIĘ</w:t>
      </w:r>
      <w:r w:rsidR="00C06DAE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O REALIZ</w:t>
      </w:r>
      <w:r w:rsidR="003357FA" w:rsidRPr="00766EF8">
        <w:rPr>
          <w:rFonts w:cstheme="minorHAnsi"/>
          <w:sz w:val="24"/>
          <w:szCs w:val="24"/>
        </w:rPr>
        <w:t>A</w:t>
      </w:r>
      <w:r w:rsidRPr="00766EF8">
        <w:rPr>
          <w:rFonts w:cstheme="minorHAnsi"/>
          <w:sz w:val="24"/>
          <w:szCs w:val="24"/>
        </w:rPr>
        <w:t>CJĘ ZAMÓWIENIA</w:t>
      </w:r>
    </w:p>
    <w:p w14:paraId="123F4144" w14:textId="1C154F7E" w:rsidR="00C06DAE" w:rsidRPr="00766EF8" w:rsidRDefault="003E3484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WYKAZ ZAŁĄCZNIKÓW DO SWZ</w:t>
      </w:r>
    </w:p>
    <w:p w14:paraId="565C30F3" w14:textId="0486E20F" w:rsidR="00AD09ED" w:rsidRPr="00766EF8" w:rsidRDefault="00AD09ED" w:rsidP="00766EF8">
      <w:pPr>
        <w:pStyle w:val="Bezodstpw"/>
        <w:numPr>
          <w:ilvl w:val="0"/>
          <w:numId w:val="2"/>
        </w:numPr>
        <w:spacing w:line="360" w:lineRule="auto"/>
        <w:ind w:left="426" w:hanging="426"/>
        <w:rPr>
          <w:rFonts w:cstheme="minorHAnsi"/>
          <w:b/>
          <w:bCs/>
          <w:sz w:val="24"/>
          <w:szCs w:val="24"/>
          <w:lang w:val="en-US" w:eastAsia="ar-SA"/>
        </w:rPr>
      </w:pPr>
      <w:r w:rsidRPr="00766EF8">
        <w:rPr>
          <w:rFonts w:cstheme="minorHAnsi"/>
          <w:b/>
          <w:bCs/>
          <w:sz w:val="24"/>
          <w:szCs w:val="24"/>
          <w:lang w:val="en-US" w:eastAsia="ar-SA"/>
        </w:rPr>
        <w:t>OPIS PRZEDMIOTU ZAMÓWIENIA</w:t>
      </w:r>
    </w:p>
    <w:p w14:paraId="7467F6B2" w14:textId="27A81BCE" w:rsidR="009D1F6A" w:rsidRPr="00766EF8" w:rsidRDefault="009D1F6A" w:rsidP="00766EF8">
      <w:pPr>
        <w:pStyle w:val="Bezodstpw"/>
        <w:numPr>
          <w:ilvl w:val="0"/>
          <w:numId w:val="3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bookmarkStart w:id="2" w:name="_Hlk68847002"/>
      <w:bookmarkStart w:id="3" w:name="_Hlk71116082"/>
      <w:r w:rsidRPr="00766EF8">
        <w:rPr>
          <w:rFonts w:cstheme="minorHAnsi"/>
          <w:sz w:val="24"/>
          <w:szCs w:val="24"/>
        </w:rPr>
        <w:t xml:space="preserve">Przedmiotem zamówienia jest </w:t>
      </w:r>
      <w:r w:rsidR="009F46FD" w:rsidRPr="00766EF8">
        <w:rPr>
          <w:rFonts w:cstheme="minorHAnsi"/>
          <w:sz w:val="24"/>
          <w:szCs w:val="24"/>
        </w:rPr>
        <w:t>wykonanie robót remontowych w lokalach mieszkalnych zlokalizowanych w Piotrkowie Trybunalskim</w:t>
      </w:r>
      <w:r w:rsidR="001F2197" w:rsidRPr="00766EF8">
        <w:rPr>
          <w:rFonts w:cstheme="minorHAnsi"/>
          <w:sz w:val="24"/>
          <w:szCs w:val="24"/>
          <w:lang w:eastAsia="pl-PL"/>
        </w:rPr>
        <w:t xml:space="preserve">, </w:t>
      </w:r>
      <w:r w:rsidR="004075DC" w:rsidRPr="00766EF8">
        <w:rPr>
          <w:rFonts w:cstheme="minorHAnsi"/>
          <w:sz w:val="24"/>
          <w:szCs w:val="24"/>
        </w:rPr>
        <w:t>zgodnie z dokumentacją techniczną</w:t>
      </w:r>
      <w:r w:rsidR="004A0611" w:rsidRPr="00766EF8">
        <w:rPr>
          <w:rFonts w:cstheme="minorHAnsi"/>
          <w:sz w:val="24"/>
          <w:szCs w:val="24"/>
        </w:rPr>
        <w:t xml:space="preserve">, przedmiarem robót i Specyfikacją Techniczną Wykonania i Odbioru Robót. </w:t>
      </w:r>
      <w:r w:rsidR="004075DC" w:rsidRPr="00766EF8">
        <w:rPr>
          <w:rFonts w:cstheme="minorHAnsi"/>
          <w:sz w:val="24"/>
          <w:szCs w:val="24"/>
        </w:rPr>
        <w:t xml:space="preserve"> </w:t>
      </w:r>
    </w:p>
    <w:p w14:paraId="3D99FCEC" w14:textId="5DA3F066" w:rsidR="009C3135" w:rsidRPr="00446DC9" w:rsidRDefault="009C3135" w:rsidP="00766EF8">
      <w:pPr>
        <w:pStyle w:val="Bezodstpw"/>
        <w:numPr>
          <w:ilvl w:val="1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446DC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Część 1: ul. </w:t>
      </w:r>
      <w:r w:rsidR="00252AE9" w:rsidRPr="00446DC9">
        <w:rPr>
          <w:rFonts w:eastAsia="Times New Roman" w:cstheme="minorHAnsi"/>
          <w:b/>
          <w:bCs/>
          <w:sz w:val="24"/>
          <w:szCs w:val="24"/>
          <w:lang w:eastAsia="pl-PL"/>
        </w:rPr>
        <w:t>Wojska Polskiego 3 m 6 i 11 oraz 17</w:t>
      </w:r>
    </w:p>
    <w:p w14:paraId="5788B197" w14:textId="594C429A" w:rsidR="009C3135" w:rsidRPr="00446DC9" w:rsidRDefault="009C3135" w:rsidP="00766EF8">
      <w:pPr>
        <w:pStyle w:val="Bezodstpw"/>
        <w:numPr>
          <w:ilvl w:val="1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446DC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Część 2: ul. </w:t>
      </w:r>
      <w:r w:rsidR="00252AE9" w:rsidRPr="00446DC9">
        <w:rPr>
          <w:rFonts w:eastAsia="Times New Roman" w:cstheme="minorHAnsi"/>
          <w:b/>
          <w:bCs/>
          <w:sz w:val="24"/>
          <w:szCs w:val="24"/>
          <w:lang w:eastAsia="pl-PL"/>
        </w:rPr>
        <w:t>Sulejowska 37 m 26 i 33</w:t>
      </w:r>
    </w:p>
    <w:p w14:paraId="3C430B3C" w14:textId="18EDD271" w:rsidR="004075DC" w:rsidRPr="00766EF8" w:rsidRDefault="009D1F6A" w:rsidP="00766EF8">
      <w:pPr>
        <w:pStyle w:val="Bezodstpw"/>
        <w:numPr>
          <w:ilvl w:val="0"/>
          <w:numId w:val="3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Zamówienie obejmuje </w:t>
      </w:r>
      <w:r w:rsidR="006B2BD9" w:rsidRPr="00766EF8">
        <w:rPr>
          <w:rFonts w:cstheme="minorHAnsi"/>
          <w:sz w:val="24"/>
          <w:szCs w:val="24"/>
        </w:rPr>
        <w:t>w szczególności</w:t>
      </w:r>
      <w:r w:rsidRPr="00766EF8">
        <w:rPr>
          <w:rFonts w:cstheme="minorHAnsi"/>
          <w:sz w:val="24"/>
          <w:szCs w:val="24"/>
        </w:rPr>
        <w:t xml:space="preserve"> roboty polegające na:</w:t>
      </w:r>
    </w:p>
    <w:p w14:paraId="699F0F0E" w14:textId="77777777" w:rsidR="00586E76" w:rsidRPr="00446DC9" w:rsidRDefault="00BA1C81" w:rsidP="00766EF8">
      <w:pPr>
        <w:pStyle w:val="Bezodstpw"/>
        <w:spacing w:line="360" w:lineRule="auto"/>
        <w:ind w:left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- </w:t>
      </w:r>
      <w:r w:rsidRPr="00766EF8">
        <w:rPr>
          <w:rFonts w:cstheme="minorHAnsi"/>
          <w:sz w:val="24"/>
          <w:szCs w:val="24"/>
        </w:rPr>
        <w:tab/>
      </w:r>
      <w:bookmarkEnd w:id="2"/>
      <w:bookmarkEnd w:id="3"/>
      <w:r w:rsidR="00586E76" w:rsidRPr="00446DC9">
        <w:rPr>
          <w:rFonts w:cstheme="minorHAnsi"/>
          <w:sz w:val="24"/>
          <w:szCs w:val="24"/>
        </w:rPr>
        <w:t>wymianie podłóg i posadzek</w:t>
      </w:r>
    </w:p>
    <w:p w14:paraId="16116900" w14:textId="77777777" w:rsidR="00586E76" w:rsidRPr="00446DC9" w:rsidRDefault="00586E76" w:rsidP="00766EF8">
      <w:pPr>
        <w:pStyle w:val="Bezodstpw"/>
        <w:spacing w:line="360" w:lineRule="auto"/>
        <w:ind w:left="426"/>
        <w:rPr>
          <w:rFonts w:cstheme="minorHAnsi"/>
          <w:sz w:val="24"/>
          <w:szCs w:val="24"/>
        </w:rPr>
      </w:pPr>
      <w:r w:rsidRPr="00446DC9">
        <w:rPr>
          <w:rFonts w:cstheme="minorHAnsi"/>
          <w:sz w:val="24"/>
          <w:szCs w:val="24"/>
        </w:rPr>
        <w:t>-</w:t>
      </w:r>
      <w:r w:rsidRPr="00446DC9">
        <w:rPr>
          <w:rFonts w:cstheme="minorHAnsi"/>
          <w:sz w:val="24"/>
          <w:szCs w:val="24"/>
        </w:rPr>
        <w:tab/>
        <w:t>zeskrobaniu starych powłok malarskich</w:t>
      </w:r>
    </w:p>
    <w:p w14:paraId="34F5E178" w14:textId="77777777" w:rsidR="00586E76" w:rsidRPr="00446DC9" w:rsidRDefault="00586E76" w:rsidP="00766EF8">
      <w:pPr>
        <w:pStyle w:val="Bezodstpw"/>
        <w:spacing w:line="360" w:lineRule="auto"/>
        <w:ind w:left="426"/>
        <w:rPr>
          <w:rFonts w:cstheme="minorHAnsi"/>
          <w:sz w:val="24"/>
          <w:szCs w:val="24"/>
        </w:rPr>
      </w:pPr>
      <w:r w:rsidRPr="00446DC9">
        <w:rPr>
          <w:rFonts w:cstheme="minorHAnsi"/>
          <w:sz w:val="24"/>
          <w:szCs w:val="24"/>
        </w:rPr>
        <w:t>-</w:t>
      </w:r>
      <w:r w:rsidRPr="00446DC9">
        <w:rPr>
          <w:rFonts w:cstheme="minorHAnsi"/>
          <w:sz w:val="24"/>
          <w:szCs w:val="24"/>
        </w:rPr>
        <w:tab/>
        <w:t>odwilgoceniu lokalu</w:t>
      </w:r>
    </w:p>
    <w:p w14:paraId="57D78279" w14:textId="1B52F03E" w:rsidR="00586E76" w:rsidRPr="00446DC9" w:rsidRDefault="00586E76" w:rsidP="00766EF8">
      <w:pPr>
        <w:pStyle w:val="Bezodstpw"/>
        <w:spacing w:line="360" w:lineRule="auto"/>
        <w:ind w:left="426"/>
        <w:rPr>
          <w:rFonts w:cstheme="minorHAnsi"/>
          <w:sz w:val="24"/>
          <w:szCs w:val="24"/>
        </w:rPr>
      </w:pPr>
      <w:r w:rsidRPr="00446DC9">
        <w:rPr>
          <w:rFonts w:cstheme="minorHAnsi"/>
          <w:sz w:val="24"/>
          <w:szCs w:val="24"/>
        </w:rPr>
        <w:t>-</w:t>
      </w:r>
      <w:r w:rsidRPr="00446DC9">
        <w:rPr>
          <w:rFonts w:cstheme="minorHAnsi"/>
          <w:sz w:val="24"/>
          <w:szCs w:val="24"/>
        </w:rPr>
        <w:tab/>
        <w:t>wymianie tynków ścian i sufitów</w:t>
      </w:r>
    </w:p>
    <w:p w14:paraId="01B5398C" w14:textId="77777777" w:rsidR="00586E76" w:rsidRPr="00446DC9" w:rsidRDefault="00586E76" w:rsidP="00766EF8">
      <w:pPr>
        <w:pStyle w:val="Bezodstpw"/>
        <w:spacing w:line="360" w:lineRule="auto"/>
        <w:ind w:left="426"/>
        <w:rPr>
          <w:rFonts w:cstheme="minorHAnsi"/>
          <w:sz w:val="24"/>
          <w:szCs w:val="24"/>
        </w:rPr>
      </w:pPr>
      <w:r w:rsidRPr="00446DC9">
        <w:rPr>
          <w:rFonts w:cstheme="minorHAnsi"/>
          <w:sz w:val="24"/>
          <w:szCs w:val="24"/>
        </w:rPr>
        <w:t>-</w:t>
      </w:r>
      <w:r w:rsidRPr="00446DC9">
        <w:rPr>
          <w:rFonts w:cstheme="minorHAnsi"/>
          <w:sz w:val="24"/>
          <w:szCs w:val="24"/>
        </w:rPr>
        <w:tab/>
        <w:t>wymianie okładzin ściennych z płytek ceramicznych</w:t>
      </w:r>
    </w:p>
    <w:p w14:paraId="206D5E51" w14:textId="77777777" w:rsidR="00586E76" w:rsidRPr="00446DC9" w:rsidRDefault="00586E76" w:rsidP="00766EF8">
      <w:pPr>
        <w:pStyle w:val="Bezodstpw"/>
        <w:spacing w:line="360" w:lineRule="auto"/>
        <w:ind w:left="426"/>
        <w:rPr>
          <w:rFonts w:cstheme="minorHAnsi"/>
          <w:sz w:val="24"/>
          <w:szCs w:val="24"/>
        </w:rPr>
      </w:pPr>
      <w:r w:rsidRPr="00446DC9">
        <w:rPr>
          <w:rFonts w:cstheme="minorHAnsi"/>
          <w:sz w:val="24"/>
          <w:szCs w:val="24"/>
        </w:rPr>
        <w:lastRenderedPageBreak/>
        <w:t>-</w:t>
      </w:r>
      <w:r w:rsidRPr="00446DC9">
        <w:rPr>
          <w:rFonts w:cstheme="minorHAnsi"/>
          <w:sz w:val="24"/>
          <w:szCs w:val="24"/>
        </w:rPr>
        <w:tab/>
        <w:t>malowaniu powierzchni ścian i sufitów farbami emulsyjnymi</w:t>
      </w:r>
    </w:p>
    <w:p w14:paraId="1EC81495" w14:textId="0607857F" w:rsidR="00586E76" w:rsidRPr="00446DC9" w:rsidRDefault="00586E76" w:rsidP="00766EF8">
      <w:pPr>
        <w:pStyle w:val="Bezodstpw"/>
        <w:spacing w:line="360" w:lineRule="auto"/>
        <w:ind w:left="426"/>
        <w:rPr>
          <w:rFonts w:cstheme="minorHAnsi"/>
          <w:sz w:val="24"/>
          <w:szCs w:val="24"/>
        </w:rPr>
      </w:pPr>
      <w:r w:rsidRPr="00446DC9">
        <w:rPr>
          <w:rFonts w:cstheme="minorHAnsi"/>
          <w:sz w:val="24"/>
          <w:szCs w:val="24"/>
        </w:rPr>
        <w:t>-</w:t>
      </w:r>
      <w:r w:rsidRPr="00446DC9">
        <w:rPr>
          <w:rFonts w:cstheme="minorHAnsi"/>
          <w:sz w:val="24"/>
          <w:szCs w:val="24"/>
        </w:rPr>
        <w:tab/>
        <w:t>wymianie stolarki drzwiowej wraz z ościeżnicami</w:t>
      </w:r>
    </w:p>
    <w:p w14:paraId="7C46D6FD" w14:textId="6BDBE45E" w:rsidR="00586E76" w:rsidRPr="00446DC9" w:rsidRDefault="00586E76" w:rsidP="00766EF8">
      <w:pPr>
        <w:pStyle w:val="Bezodstpw"/>
        <w:spacing w:line="360" w:lineRule="auto"/>
        <w:ind w:left="426"/>
        <w:rPr>
          <w:rFonts w:cstheme="minorHAnsi"/>
          <w:sz w:val="24"/>
          <w:szCs w:val="24"/>
        </w:rPr>
      </w:pPr>
      <w:r w:rsidRPr="00446DC9">
        <w:rPr>
          <w:rFonts w:cstheme="minorHAnsi"/>
          <w:sz w:val="24"/>
          <w:szCs w:val="24"/>
        </w:rPr>
        <w:t>-</w:t>
      </w:r>
      <w:r w:rsidRPr="00446DC9">
        <w:rPr>
          <w:rFonts w:cstheme="minorHAnsi"/>
          <w:sz w:val="24"/>
          <w:szCs w:val="24"/>
        </w:rPr>
        <w:tab/>
        <w:t>wymianie wewnętrznej instalacji zimnej wody i kanalizacji sanitarnej wraz z wymianą urządzeń sanitarnych i armatury</w:t>
      </w:r>
    </w:p>
    <w:p w14:paraId="5C7D64FE" w14:textId="0AE06CE4" w:rsidR="003D27D5" w:rsidRPr="00446DC9" w:rsidRDefault="00586E76" w:rsidP="00252AE9">
      <w:pPr>
        <w:pStyle w:val="Bezodstpw"/>
        <w:spacing w:line="360" w:lineRule="auto"/>
        <w:ind w:left="426"/>
        <w:rPr>
          <w:rFonts w:cstheme="minorHAnsi"/>
          <w:sz w:val="24"/>
          <w:szCs w:val="24"/>
        </w:rPr>
      </w:pPr>
      <w:r w:rsidRPr="00446DC9">
        <w:rPr>
          <w:rFonts w:cstheme="minorHAnsi"/>
          <w:sz w:val="24"/>
          <w:szCs w:val="24"/>
        </w:rPr>
        <w:t>-</w:t>
      </w:r>
      <w:r w:rsidRPr="00446DC9">
        <w:rPr>
          <w:rFonts w:cstheme="minorHAnsi"/>
          <w:sz w:val="24"/>
          <w:szCs w:val="24"/>
        </w:rPr>
        <w:tab/>
        <w:t>wymianie wewnętrznej instalacji elektrycznej wraz z osprzętem</w:t>
      </w:r>
    </w:p>
    <w:p w14:paraId="204208A9" w14:textId="77507361" w:rsidR="003D27D5" w:rsidRDefault="003D27D5" w:rsidP="00766EF8">
      <w:pPr>
        <w:pStyle w:val="Bezodstpw"/>
        <w:spacing w:line="360" w:lineRule="auto"/>
        <w:ind w:left="426"/>
        <w:rPr>
          <w:rFonts w:cstheme="minorHAnsi"/>
          <w:sz w:val="24"/>
          <w:szCs w:val="24"/>
        </w:rPr>
      </w:pPr>
      <w:r w:rsidRPr="00446DC9">
        <w:rPr>
          <w:rFonts w:cstheme="minorHAnsi"/>
          <w:sz w:val="24"/>
          <w:szCs w:val="24"/>
        </w:rPr>
        <w:t>-</w:t>
      </w:r>
      <w:r w:rsidRPr="00446DC9">
        <w:rPr>
          <w:rFonts w:cstheme="minorHAnsi"/>
          <w:sz w:val="24"/>
          <w:szCs w:val="24"/>
        </w:rPr>
        <w:tab/>
        <w:t>wykonaniu</w:t>
      </w:r>
      <w:r w:rsidR="00E85B36" w:rsidRPr="00446DC9">
        <w:rPr>
          <w:rFonts w:cstheme="minorHAnsi"/>
          <w:sz w:val="24"/>
          <w:szCs w:val="24"/>
        </w:rPr>
        <w:t>/remoncie</w:t>
      </w:r>
      <w:r w:rsidRPr="00446DC9">
        <w:rPr>
          <w:rFonts w:cstheme="minorHAnsi"/>
          <w:sz w:val="24"/>
          <w:szCs w:val="24"/>
        </w:rPr>
        <w:t xml:space="preserve"> instalacji centralnego ogrzewania</w:t>
      </w:r>
    </w:p>
    <w:p w14:paraId="42B11163" w14:textId="4EDFE2AE" w:rsidR="0076170A" w:rsidRDefault="0076170A" w:rsidP="00766EF8">
      <w:pPr>
        <w:pStyle w:val="Bezodstpw"/>
        <w:spacing w:line="360" w:lineRule="auto"/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rozbudowa instalacji gazu</w:t>
      </w:r>
    </w:p>
    <w:p w14:paraId="161D02B9" w14:textId="563DC91A" w:rsidR="0076170A" w:rsidRPr="00446DC9" w:rsidRDefault="0076170A" w:rsidP="00766EF8">
      <w:pPr>
        <w:pStyle w:val="Bezodstpw"/>
        <w:spacing w:line="360" w:lineRule="auto"/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budowa lekkich ścianek działowych</w:t>
      </w:r>
    </w:p>
    <w:p w14:paraId="479D27C8" w14:textId="13C8BF38" w:rsidR="00F576E0" w:rsidRPr="00766EF8" w:rsidRDefault="009D1F6A" w:rsidP="00766EF8">
      <w:pPr>
        <w:pStyle w:val="Bezodstpw"/>
        <w:spacing w:line="360" w:lineRule="auto"/>
        <w:ind w:left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Wspólny Słownik Zamówień CPV: </w:t>
      </w:r>
    </w:p>
    <w:p w14:paraId="62BB953A" w14:textId="50584BB5" w:rsidR="00AE143F" w:rsidRPr="00766EF8" w:rsidRDefault="00AE143F" w:rsidP="00AE143F">
      <w:pPr>
        <w:pStyle w:val="mb-0"/>
        <w:numPr>
          <w:ilvl w:val="0"/>
          <w:numId w:val="3"/>
        </w:numPr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766EF8">
        <w:rPr>
          <w:rFonts w:asciiTheme="minorHAnsi" w:hAnsiTheme="minorHAnsi" w:cstheme="minorHAnsi"/>
        </w:rPr>
        <w:t>Główny kod CPV: 45453000-7; Dodatkowy kod CPV: 45262520-2</w:t>
      </w:r>
      <w:r w:rsidR="00C400CC">
        <w:rPr>
          <w:rFonts w:asciiTheme="minorHAnsi" w:hAnsiTheme="minorHAnsi" w:cstheme="minorHAnsi"/>
        </w:rPr>
        <w:t>;</w:t>
      </w:r>
      <w:r w:rsidRPr="00766EF8">
        <w:rPr>
          <w:rFonts w:asciiTheme="minorHAnsi" w:hAnsiTheme="minorHAnsi" w:cstheme="minorHAnsi"/>
        </w:rPr>
        <w:t xml:space="preserve"> 45311200-2; 45332000-3; 45332400-7; 45400000-1; 45410000-4; 45421000-4; 45432100-5; 45442100-8; 45442190-5; 45333000-0; 45331100-7.</w:t>
      </w:r>
    </w:p>
    <w:p w14:paraId="286070EB" w14:textId="4857A662" w:rsidR="009D1F6A" w:rsidRPr="004D0071" w:rsidRDefault="009D1F6A" w:rsidP="00766EF8">
      <w:pPr>
        <w:pStyle w:val="Bezodstpw"/>
        <w:numPr>
          <w:ilvl w:val="0"/>
          <w:numId w:val="3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4D0071">
        <w:rPr>
          <w:rFonts w:cstheme="minorHAnsi"/>
          <w:sz w:val="24"/>
          <w:szCs w:val="24"/>
        </w:rPr>
        <w:t>Zamawiający dopuszcza składani</w:t>
      </w:r>
      <w:r w:rsidR="009F46FD" w:rsidRPr="004D0071">
        <w:rPr>
          <w:rFonts w:cstheme="minorHAnsi"/>
          <w:sz w:val="24"/>
          <w:szCs w:val="24"/>
        </w:rPr>
        <w:t>e</w:t>
      </w:r>
      <w:r w:rsidRPr="004D0071">
        <w:rPr>
          <w:rFonts w:cstheme="minorHAnsi"/>
          <w:sz w:val="24"/>
          <w:szCs w:val="24"/>
        </w:rPr>
        <w:t xml:space="preserve"> ofert częściowych.</w:t>
      </w:r>
      <w:r w:rsidR="00CA5308" w:rsidRPr="004D0071">
        <w:rPr>
          <w:rFonts w:cstheme="minorHAnsi"/>
          <w:sz w:val="24"/>
          <w:szCs w:val="24"/>
        </w:rPr>
        <w:t xml:space="preserve"> Każdy z wykonawców może złożyć ofert</w:t>
      </w:r>
      <w:r w:rsidR="00C66A8F" w:rsidRPr="004D0071">
        <w:rPr>
          <w:rFonts w:cstheme="minorHAnsi"/>
          <w:sz w:val="24"/>
          <w:szCs w:val="24"/>
        </w:rPr>
        <w:t>y na dowolną ilość części</w:t>
      </w:r>
      <w:r w:rsidR="00BC1955" w:rsidRPr="004D0071">
        <w:rPr>
          <w:rFonts w:cstheme="minorHAnsi"/>
          <w:sz w:val="24"/>
          <w:szCs w:val="24"/>
        </w:rPr>
        <w:t xml:space="preserve"> zamówienia</w:t>
      </w:r>
      <w:r w:rsidR="00C66A8F" w:rsidRPr="004D0071">
        <w:rPr>
          <w:rFonts w:cstheme="minorHAnsi"/>
          <w:sz w:val="24"/>
          <w:szCs w:val="24"/>
        </w:rPr>
        <w:t xml:space="preserve">. </w:t>
      </w:r>
      <w:r w:rsidR="002A2518" w:rsidRPr="004D0071">
        <w:rPr>
          <w:rFonts w:cstheme="minorHAnsi"/>
          <w:sz w:val="24"/>
          <w:szCs w:val="24"/>
        </w:rPr>
        <w:t xml:space="preserve">Liczba części: </w:t>
      </w:r>
      <w:r w:rsidR="0024242A">
        <w:rPr>
          <w:rFonts w:cstheme="minorHAnsi"/>
          <w:sz w:val="24"/>
          <w:szCs w:val="24"/>
        </w:rPr>
        <w:t>2.</w:t>
      </w:r>
    </w:p>
    <w:p w14:paraId="16D8B7B2" w14:textId="761EA207" w:rsidR="009D1F6A" w:rsidRPr="00766EF8" w:rsidRDefault="009D1F6A" w:rsidP="00766EF8">
      <w:pPr>
        <w:pStyle w:val="Bezodstpw"/>
        <w:numPr>
          <w:ilvl w:val="0"/>
          <w:numId w:val="3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nie dopuszcza składania ofert wariantowych oraz w postaci katalogów elektronicznych.</w:t>
      </w:r>
    </w:p>
    <w:p w14:paraId="028304B4" w14:textId="246E6205" w:rsidR="001F2197" w:rsidRPr="00766EF8" w:rsidRDefault="001F2197" w:rsidP="00766EF8">
      <w:pPr>
        <w:pStyle w:val="Bezodstpw"/>
        <w:numPr>
          <w:ilvl w:val="0"/>
          <w:numId w:val="3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</w:t>
      </w:r>
      <w:r w:rsidR="00713F5D" w:rsidRPr="00766EF8">
        <w:rPr>
          <w:rFonts w:cstheme="minorHAnsi"/>
          <w:sz w:val="24"/>
          <w:szCs w:val="24"/>
        </w:rPr>
        <w:t xml:space="preserve"> nie</w:t>
      </w:r>
      <w:r w:rsidRPr="00766EF8">
        <w:rPr>
          <w:rFonts w:cstheme="minorHAnsi"/>
          <w:sz w:val="24"/>
          <w:szCs w:val="24"/>
        </w:rPr>
        <w:t xml:space="preserve"> przewiduje udzielenia zamówień, na podstawie art. 214 ust. 1 pkt. 7  ustawy PZP</w:t>
      </w:r>
      <w:r w:rsidR="00713F5D" w:rsidRPr="00766EF8">
        <w:rPr>
          <w:rFonts w:cstheme="minorHAnsi"/>
          <w:sz w:val="24"/>
          <w:szCs w:val="24"/>
        </w:rPr>
        <w:t>.</w:t>
      </w:r>
    </w:p>
    <w:p w14:paraId="71960C28" w14:textId="77777777" w:rsidR="00C66A8F" w:rsidRPr="00766EF8" w:rsidRDefault="00C66A8F" w:rsidP="00766EF8">
      <w:pPr>
        <w:pStyle w:val="Bezodstpw"/>
        <w:spacing w:line="360" w:lineRule="auto"/>
        <w:rPr>
          <w:rFonts w:cstheme="minorHAnsi"/>
          <w:color w:val="FF0000"/>
          <w:sz w:val="24"/>
          <w:szCs w:val="24"/>
        </w:rPr>
      </w:pPr>
    </w:p>
    <w:p w14:paraId="10F4D732" w14:textId="33F0CABA" w:rsidR="00AD09ED" w:rsidRPr="00766EF8" w:rsidRDefault="00AD09ED" w:rsidP="00766EF8">
      <w:pPr>
        <w:pStyle w:val="Bezodstpw"/>
        <w:numPr>
          <w:ilvl w:val="0"/>
          <w:numId w:val="2"/>
        </w:numPr>
        <w:spacing w:line="360" w:lineRule="auto"/>
        <w:ind w:left="426" w:hanging="426"/>
        <w:rPr>
          <w:rFonts w:cstheme="minorHAnsi"/>
          <w:b/>
          <w:bCs/>
          <w:sz w:val="24"/>
          <w:szCs w:val="24"/>
          <w:lang w:val="en-US" w:eastAsia="ar-SA"/>
        </w:rPr>
      </w:pPr>
      <w:r w:rsidRPr="00766EF8">
        <w:rPr>
          <w:rFonts w:cstheme="minorHAnsi"/>
          <w:b/>
          <w:bCs/>
          <w:sz w:val="24"/>
          <w:szCs w:val="24"/>
          <w:lang w:val="en-US" w:eastAsia="ar-SA"/>
        </w:rPr>
        <w:t>TERMIN WYKONANI</w:t>
      </w:r>
      <w:r w:rsidR="002D4D8C" w:rsidRPr="00766EF8">
        <w:rPr>
          <w:rFonts w:cstheme="minorHAnsi"/>
          <w:b/>
          <w:bCs/>
          <w:sz w:val="24"/>
          <w:szCs w:val="24"/>
          <w:lang w:val="en-US" w:eastAsia="ar-SA"/>
        </w:rPr>
        <w:t>A</w:t>
      </w:r>
      <w:r w:rsidRPr="00766EF8">
        <w:rPr>
          <w:rFonts w:cstheme="minorHAnsi"/>
          <w:b/>
          <w:bCs/>
          <w:sz w:val="24"/>
          <w:szCs w:val="24"/>
          <w:lang w:val="en-US" w:eastAsia="ar-SA"/>
        </w:rPr>
        <w:t xml:space="preserve"> ZAMÓWIENIA</w:t>
      </w:r>
    </w:p>
    <w:p w14:paraId="586F8A61" w14:textId="77777777" w:rsidR="00F14528" w:rsidRPr="00766EF8" w:rsidRDefault="00AD09ED" w:rsidP="00766EF8">
      <w:pPr>
        <w:pStyle w:val="Bezodstpw"/>
        <w:numPr>
          <w:ilvl w:val="0"/>
          <w:numId w:val="4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Termin realizacji zamówienia wynosi:</w:t>
      </w:r>
      <w:r w:rsidR="001F2197" w:rsidRPr="00766EF8">
        <w:rPr>
          <w:rFonts w:cstheme="minorHAnsi"/>
          <w:caps/>
          <w:color w:val="FF0000"/>
          <w:sz w:val="24"/>
          <w:szCs w:val="24"/>
        </w:rPr>
        <w:t xml:space="preserve"> </w:t>
      </w:r>
    </w:p>
    <w:p w14:paraId="7AEE1EA0" w14:textId="5FC8818F" w:rsidR="00586E76" w:rsidRPr="0024242A" w:rsidRDefault="00586E76" w:rsidP="00766EF8">
      <w:pPr>
        <w:pStyle w:val="Bezodstpw"/>
        <w:numPr>
          <w:ilvl w:val="1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24242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Dla części 1: </w:t>
      </w:r>
      <w:r w:rsidR="004F4719" w:rsidRPr="0024242A">
        <w:rPr>
          <w:rFonts w:eastAsia="Times New Roman" w:cstheme="minorHAnsi"/>
          <w:b/>
          <w:bCs/>
          <w:sz w:val="24"/>
          <w:szCs w:val="24"/>
          <w:lang w:eastAsia="pl-PL"/>
        </w:rPr>
        <w:t>6</w:t>
      </w:r>
      <w:r w:rsidR="00D04EC6" w:rsidRPr="0024242A">
        <w:rPr>
          <w:rFonts w:eastAsia="Times New Roman" w:cstheme="minorHAnsi"/>
          <w:b/>
          <w:bCs/>
          <w:sz w:val="24"/>
          <w:szCs w:val="24"/>
          <w:lang w:eastAsia="pl-PL"/>
        </w:rPr>
        <w:t>0</w:t>
      </w:r>
      <w:r w:rsidRPr="0024242A">
        <w:rPr>
          <w:rFonts w:cstheme="minorHAnsi"/>
          <w:b/>
          <w:bCs/>
          <w:sz w:val="24"/>
          <w:szCs w:val="24"/>
        </w:rPr>
        <w:t xml:space="preserve"> dni</w:t>
      </w:r>
      <w:r w:rsidRPr="0024242A">
        <w:rPr>
          <w:rFonts w:cstheme="minorHAnsi"/>
          <w:sz w:val="24"/>
          <w:szCs w:val="24"/>
        </w:rPr>
        <w:t xml:space="preserve"> od dnia podpisania umowy.</w:t>
      </w:r>
    </w:p>
    <w:p w14:paraId="4E759C00" w14:textId="5FDE3B8D" w:rsidR="009C3135" w:rsidRPr="0024242A" w:rsidRDefault="009C3135" w:rsidP="00766EF8">
      <w:pPr>
        <w:pStyle w:val="Bezodstpw"/>
        <w:numPr>
          <w:ilvl w:val="1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24242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Dla części 2: </w:t>
      </w:r>
      <w:r w:rsidR="004F4719" w:rsidRPr="0024242A">
        <w:rPr>
          <w:rFonts w:eastAsia="Times New Roman" w:cstheme="minorHAnsi"/>
          <w:b/>
          <w:bCs/>
          <w:sz w:val="24"/>
          <w:szCs w:val="24"/>
          <w:lang w:eastAsia="pl-PL"/>
        </w:rPr>
        <w:t>4</w:t>
      </w:r>
      <w:r w:rsidR="00D04EC6" w:rsidRPr="0024242A">
        <w:rPr>
          <w:rFonts w:eastAsia="Times New Roman" w:cstheme="minorHAnsi"/>
          <w:b/>
          <w:bCs/>
          <w:sz w:val="24"/>
          <w:szCs w:val="24"/>
          <w:lang w:eastAsia="pl-PL"/>
        </w:rPr>
        <w:t>0</w:t>
      </w:r>
      <w:r w:rsidRPr="0024242A">
        <w:rPr>
          <w:rFonts w:cstheme="minorHAnsi"/>
          <w:b/>
          <w:bCs/>
          <w:sz w:val="24"/>
          <w:szCs w:val="24"/>
        </w:rPr>
        <w:t xml:space="preserve"> dni</w:t>
      </w:r>
      <w:r w:rsidRPr="0024242A">
        <w:rPr>
          <w:rFonts w:cstheme="minorHAnsi"/>
          <w:sz w:val="24"/>
          <w:szCs w:val="24"/>
        </w:rPr>
        <w:t xml:space="preserve"> od dnia podpisania umowy.</w:t>
      </w:r>
    </w:p>
    <w:p w14:paraId="46E7A1FB" w14:textId="7FC9CB97" w:rsidR="003F4D58" w:rsidRPr="00766EF8" w:rsidRDefault="00AD09ED" w:rsidP="00766EF8">
      <w:pPr>
        <w:pStyle w:val="Bezodstpw"/>
        <w:numPr>
          <w:ilvl w:val="0"/>
          <w:numId w:val="4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Szczegółowe zagadnienia dotyczące terminu realizacji umowy uregulowane są we wzorze umowy stanowiącej załącznik nr </w:t>
      </w:r>
      <w:r w:rsidR="003F4D58" w:rsidRPr="00766EF8">
        <w:rPr>
          <w:rFonts w:cstheme="minorHAnsi"/>
          <w:sz w:val="24"/>
          <w:szCs w:val="24"/>
        </w:rPr>
        <w:t xml:space="preserve">8 </w:t>
      </w:r>
      <w:r w:rsidRPr="00766EF8">
        <w:rPr>
          <w:rFonts w:cstheme="minorHAnsi"/>
          <w:sz w:val="24"/>
          <w:szCs w:val="24"/>
        </w:rPr>
        <w:t>do SWZ.</w:t>
      </w:r>
    </w:p>
    <w:p w14:paraId="064BA86A" w14:textId="31A1064B" w:rsidR="002D4D8C" w:rsidRPr="00446DC9" w:rsidRDefault="003F4D58" w:rsidP="00766EF8">
      <w:pPr>
        <w:pStyle w:val="Bezodstpw"/>
        <w:numPr>
          <w:ilvl w:val="0"/>
          <w:numId w:val="4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Termin realizacji może ulec wydłużeniu z powodu: wprowadzenia zmian w dokumentacji technicznej na zlecenie Zamawiającego; wykonanie zamówienia jest uzależnione </w:t>
      </w:r>
      <w:r w:rsidR="002D4D8C" w:rsidRPr="00766EF8">
        <w:rPr>
          <w:rFonts w:cstheme="minorHAnsi"/>
          <w:sz w:val="24"/>
          <w:szCs w:val="24"/>
        </w:rPr>
        <w:t xml:space="preserve">                       </w:t>
      </w:r>
      <w:r w:rsidRPr="00766EF8">
        <w:rPr>
          <w:rFonts w:cstheme="minorHAnsi"/>
          <w:sz w:val="24"/>
          <w:szCs w:val="24"/>
        </w:rPr>
        <w:t>od wcześniejszego wykonania robót nieobjętych zamówieniem podstawowym; warunków atmosferycznych uniemożliwiających prowadzenie robót budowlanych; działania siły wyższej, klęsk żywiołowych i innych przyczyn zewnętrznych niezależnych</w:t>
      </w:r>
      <w:r w:rsidR="000F41A1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 xml:space="preserve">od Zamawiającego oraz Wykonawcy skutkujących niemożliwością prowadzenia prac (przedłużenie terminu wykonania zamówienia może nastąpić wyłącznie po </w:t>
      </w:r>
      <w:r w:rsidRPr="00766EF8">
        <w:rPr>
          <w:rFonts w:cstheme="minorHAnsi"/>
          <w:sz w:val="24"/>
          <w:szCs w:val="24"/>
        </w:rPr>
        <w:lastRenderedPageBreak/>
        <w:t>uzgodnieniach dokonanych z Zamawiającym). Szczegółowy opis zawarty jest w zał. nr 8 – projekt umowy.</w:t>
      </w:r>
    </w:p>
    <w:p w14:paraId="3D209C84" w14:textId="0E5439AF" w:rsidR="00B63B2F" w:rsidRPr="00766EF8" w:rsidRDefault="00B63B2F" w:rsidP="00766EF8">
      <w:pPr>
        <w:pStyle w:val="Bezodstpw"/>
        <w:numPr>
          <w:ilvl w:val="0"/>
          <w:numId w:val="2"/>
        </w:numPr>
        <w:spacing w:line="360" w:lineRule="auto"/>
        <w:ind w:left="426" w:hanging="426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TRYB UDZIELENIA ZAMÓWIENIA</w:t>
      </w:r>
    </w:p>
    <w:p w14:paraId="1CB39D61" w14:textId="00C3E43D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Niniejsze postępowanie prowadzone jest w trybie podstawowym o jakim stanowi </w:t>
      </w:r>
      <w:r w:rsidR="002D4D8C" w:rsidRPr="00766EF8">
        <w:rPr>
          <w:rFonts w:cstheme="minorHAnsi"/>
          <w:sz w:val="24"/>
          <w:szCs w:val="24"/>
        </w:rPr>
        <w:t xml:space="preserve">              </w:t>
      </w:r>
      <w:r w:rsidRPr="00766EF8">
        <w:rPr>
          <w:rFonts w:cstheme="minorHAnsi"/>
          <w:sz w:val="24"/>
          <w:szCs w:val="24"/>
        </w:rPr>
        <w:t xml:space="preserve">art. 275 pkt 1 ustawy PZP oraz niniejszej Specyfikacji Warunków </w:t>
      </w:r>
      <w:r w:rsidR="00231D73" w:rsidRPr="00766EF8">
        <w:rPr>
          <w:rFonts w:cstheme="minorHAnsi"/>
          <w:sz w:val="24"/>
          <w:szCs w:val="24"/>
        </w:rPr>
        <w:t xml:space="preserve">Zamówienia,  </w:t>
      </w:r>
      <w:r w:rsidR="00BD1E03" w:rsidRPr="00766EF8">
        <w:rPr>
          <w:rFonts w:cstheme="minorHAnsi"/>
          <w:sz w:val="24"/>
          <w:szCs w:val="24"/>
        </w:rPr>
        <w:t xml:space="preserve">            </w:t>
      </w:r>
      <w:r w:rsidRPr="00766EF8">
        <w:rPr>
          <w:rFonts w:cstheme="minorHAnsi"/>
          <w:sz w:val="24"/>
          <w:szCs w:val="24"/>
        </w:rPr>
        <w:t xml:space="preserve">zwaną dalej „SWZ”. </w:t>
      </w:r>
    </w:p>
    <w:p w14:paraId="31A947D0" w14:textId="1559E0B4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Zamawiający nie przewiduje wyboru najkorzystniejszej oferty z możliwością prowadzenia negocjacji. </w:t>
      </w:r>
    </w:p>
    <w:p w14:paraId="4634CB88" w14:textId="627B9E28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Szacunkowa wartość przedmiotowego zamówienia nie przekracza progów unijnych </w:t>
      </w:r>
      <w:r w:rsidR="00BD1E03" w:rsidRPr="00766EF8">
        <w:rPr>
          <w:rFonts w:cstheme="minorHAnsi"/>
          <w:sz w:val="24"/>
          <w:szCs w:val="24"/>
        </w:rPr>
        <w:t xml:space="preserve">                 </w:t>
      </w:r>
      <w:r w:rsidRPr="00766EF8">
        <w:rPr>
          <w:rFonts w:cstheme="minorHAnsi"/>
          <w:sz w:val="24"/>
          <w:szCs w:val="24"/>
        </w:rPr>
        <w:t xml:space="preserve">o jakich mowa w art. 3 ustawy </w:t>
      </w:r>
      <w:r w:rsidR="006679E9" w:rsidRPr="00766EF8">
        <w:rPr>
          <w:rFonts w:cstheme="minorHAnsi"/>
          <w:sz w:val="24"/>
          <w:szCs w:val="24"/>
        </w:rPr>
        <w:t>PZP.</w:t>
      </w:r>
      <w:r w:rsidRPr="00766EF8">
        <w:rPr>
          <w:rFonts w:cstheme="minorHAnsi"/>
          <w:sz w:val="24"/>
          <w:szCs w:val="24"/>
        </w:rPr>
        <w:t xml:space="preserve">  </w:t>
      </w:r>
    </w:p>
    <w:p w14:paraId="7270F97E" w14:textId="225A4DC7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Zgodnie z art. 310 pkt 1 ustawy PZP. Zamawiający przewiduje możliwość unieważnienia przedmiotowego postępowania, jeżeli środki, które Zamawiający zamierzał przeznaczyć na sfinansowanie całości lub części zamówienia, nie zostały mu przyznane.</w:t>
      </w:r>
    </w:p>
    <w:p w14:paraId="732055D9" w14:textId="2BF38FCB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nie przewiduje aukcji elektronicznej.</w:t>
      </w:r>
    </w:p>
    <w:p w14:paraId="3A8A686F" w14:textId="39E0196A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nie przewiduje złożenia oferty w postaci katalogów elektronicznych.</w:t>
      </w:r>
    </w:p>
    <w:p w14:paraId="6AD534E0" w14:textId="653BD9F6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nie prowadzi postępowania w celu zawarcia umowy ramowej.</w:t>
      </w:r>
    </w:p>
    <w:p w14:paraId="105A6B51" w14:textId="3B6F5FDD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nie zastrzega możliwości ubiegania się o udzielenie zamówienia wyłącznie przez wykonawców, o których mowa w art. 94 ustawy PZP</w:t>
      </w:r>
      <w:r w:rsidR="00BD1E03" w:rsidRPr="00766EF8">
        <w:rPr>
          <w:rFonts w:cstheme="minorHAnsi"/>
          <w:sz w:val="24"/>
          <w:szCs w:val="24"/>
        </w:rPr>
        <w:t>.</w:t>
      </w:r>
      <w:r w:rsidRPr="00766EF8">
        <w:rPr>
          <w:rFonts w:cstheme="minorHAnsi"/>
          <w:sz w:val="24"/>
          <w:szCs w:val="24"/>
        </w:rPr>
        <w:t xml:space="preserve"> </w:t>
      </w:r>
    </w:p>
    <w:p w14:paraId="77D3B24D" w14:textId="2C3C9B08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- Kodeks pracy (Dz. U. z 2020 r. poz. 1320) obejmują następujące rodzaje czynności</w:t>
      </w:r>
      <w:r w:rsidRPr="00766EF8">
        <w:rPr>
          <w:rFonts w:cstheme="minorHAnsi"/>
          <w:color w:val="000000" w:themeColor="text1"/>
          <w:sz w:val="24"/>
          <w:szCs w:val="24"/>
        </w:rPr>
        <w:t>:</w:t>
      </w:r>
      <w:r w:rsidR="00E856B3" w:rsidRPr="00766EF8">
        <w:rPr>
          <w:rFonts w:cstheme="minorHAnsi"/>
          <w:color w:val="000000" w:themeColor="text1"/>
          <w:sz w:val="24"/>
          <w:szCs w:val="24"/>
        </w:rPr>
        <w:t xml:space="preserve"> </w:t>
      </w:r>
      <w:r w:rsidR="00BC1955" w:rsidRPr="0024242A">
        <w:rPr>
          <w:rFonts w:cstheme="minorHAnsi"/>
          <w:sz w:val="24"/>
          <w:szCs w:val="24"/>
        </w:rPr>
        <w:t xml:space="preserve">roboty </w:t>
      </w:r>
      <w:r w:rsidR="00944C46" w:rsidRPr="0024242A">
        <w:rPr>
          <w:rFonts w:cstheme="minorHAnsi"/>
          <w:sz w:val="24"/>
          <w:szCs w:val="24"/>
        </w:rPr>
        <w:t>w zakresie stolarki</w:t>
      </w:r>
      <w:r w:rsidR="00E856B3" w:rsidRPr="0024242A">
        <w:rPr>
          <w:rFonts w:cstheme="minorHAnsi"/>
          <w:sz w:val="24"/>
          <w:szCs w:val="24"/>
        </w:rPr>
        <w:t>, murarskie, tynkarskie, wykończeniowe</w:t>
      </w:r>
      <w:r w:rsidR="00D04EC6" w:rsidRPr="0024242A">
        <w:rPr>
          <w:rFonts w:cstheme="minorHAnsi"/>
          <w:sz w:val="24"/>
          <w:szCs w:val="24"/>
        </w:rPr>
        <w:t>.</w:t>
      </w:r>
      <w:r w:rsidR="00944C46" w:rsidRPr="0024242A">
        <w:rPr>
          <w:rFonts w:cstheme="minorHAnsi"/>
          <w:sz w:val="24"/>
          <w:szCs w:val="24"/>
        </w:rPr>
        <w:t xml:space="preserve"> </w:t>
      </w:r>
    </w:p>
    <w:p w14:paraId="3687F71F" w14:textId="2D4CB493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Szczegółowe wymagania dotyczące realizacji oraz egzekwowania wymogu zatrudnienia na podstawie stosunku pracy zostały określone we wzorze umowy, stanowiącymi Załącznik nr </w:t>
      </w:r>
      <w:r w:rsidR="00284EEF" w:rsidRPr="00766EF8">
        <w:rPr>
          <w:rFonts w:cstheme="minorHAnsi"/>
          <w:sz w:val="24"/>
          <w:szCs w:val="24"/>
        </w:rPr>
        <w:t>8</w:t>
      </w:r>
      <w:r w:rsidR="00FB4F3E" w:rsidRPr="00766EF8">
        <w:rPr>
          <w:rFonts w:cstheme="minorHAnsi"/>
          <w:color w:val="4472C4" w:themeColor="accent1"/>
          <w:sz w:val="24"/>
          <w:szCs w:val="24"/>
        </w:rPr>
        <w:t>.</w:t>
      </w:r>
    </w:p>
    <w:p w14:paraId="484B4C0A" w14:textId="6EE68ACD" w:rsidR="006B2BD9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Zamawiający nie określa dodatkowych wymagań związanych z zatrudnianiem </w:t>
      </w:r>
      <w:r w:rsidR="00231D73" w:rsidRPr="00766EF8">
        <w:rPr>
          <w:rFonts w:cstheme="minorHAnsi"/>
          <w:sz w:val="24"/>
          <w:szCs w:val="24"/>
        </w:rPr>
        <w:t xml:space="preserve">osób,  </w:t>
      </w:r>
      <w:r w:rsidR="00BD1E03" w:rsidRPr="00766EF8">
        <w:rPr>
          <w:rFonts w:cstheme="minorHAnsi"/>
          <w:sz w:val="24"/>
          <w:szCs w:val="24"/>
        </w:rPr>
        <w:t xml:space="preserve">              </w:t>
      </w:r>
      <w:r w:rsidRPr="00766EF8">
        <w:rPr>
          <w:rFonts w:cstheme="minorHAnsi"/>
          <w:sz w:val="24"/>
          <w:szCs w:val="24"/>
        </w:rPr>
        <w:t xml:space="preserve">o których mowa w art. 96 ust. 2 pkt 2 </w:t>
      </w:r>
      <w:r w:rsidR="006679E9" w:rsidRPr="00766EF8">
        <w:rPr>
          <w:rFonts w:cstheme="minorHAnsi"/>
          <w:sz w:val="24"/>
          <w:szCs w:val="24"/>
        </w:rPr>
        <w:t>ustawy PZP</w:t>
      </w:r>
      <w:r w:rsidRPr="00766EF8">
        <w:rPr>
          <w:rFonts w:cstheme="minorHAnsi"/>
          <w:sz w:val="24"/>
          <w:szCs w:val="24"/>
        </w:rPr>
        <w:t xml:space="preserve"> </w:t>
      </w:r>
    </w:p>
    <w:p w14:paraId="58725609" w14:textId="19E08BD5" w:rsidR="00446DC9" w:rsidRPr="00C32545" w:rsidRDefault="006B2BD9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informuje, że złożenie oferty nie musi być poprzedzone</w:t>
      </w:r>
      <w:r w:rsidR="003A746D" w:rsidRPr="00766EF8">
        <w:rPr>
          <w:rFonts w:cstheme="minorHAnsi"/>
          <w:sz w:val="24"/>
          <w:szCs w:val="24"/>
        </w:rPr>
        <w:t>,</w:t>
      </w:r>
      <w:r w:rsidRPr="00766EF8">
        <w:rPr>
          <w:rFonts w:cstheme="minorHAnsi"/>
          <w:sz w:val="24"/>
          <w:szCs w:val="24"/>
        </w:rPr>
        <w:t xml:space="preserve"> odbyciem wizji lokalnej lub sprawdzeniem dokumentów dotyczących zamówienia jakie znajdują </w:t>
      </w:r>
      <w:r w:rsidR="00BD1E03" w:rsidRPr="00766EF8">
        <w:rPr>
          <w:rFonts w:cstheme="minorHAnsi"/>
          <w:sz w:val="24"/>
          <w:szCs w:val="24"/>
        </w:rPr>
        <w:t xml:space="preserve">                   </w:t>
      </w:r>
      <w:r w:rsidRPr="00766EF8">
        <w:rPr>
          <w:rFonts w:cstheme="minorHAnsi"/>
          <w:sz w:val="24"/>
          <w:szCs w:val="24"/>
        </w:rPr>
        <w:t>się w dyspozycji Zamawiającego.</w:t>
      </w:r>
    </w:p>
    <w:p w14:paraId="79882517" w14:textId="3AD2E689" w:rsidR="00D2112F" w:rsidRPr="00766EF8" w:rsidRDefault="00D2112F" w:rsidP="00766EF8">
      <w:pPr>
        <w:pStyle w:val="Bezodstpw"/>
        <w:numPr>
          <w:ilvl w:val="0"/>
          <w:numId w:val="2"/>
        </w:numPr>
        <w:spacing w:line="360" w:lineRule="auto"/>
        <w:ind w:left="426" w:hanging="426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lastRenderedPageBreak/>
        <w:t>WARUNKI UDZIAŁU W POSTĘPOWANIU</w:t>
      </w:r>
    </w:p>
    <w:p w14:paraId="48EC3161" w14:textId="4F867DC6" w:rsidR="00D2112F" w:rsidRPr="00766EF8" w:rsidRDefault="003A20DE" w:rsidP="00766EF8">
      <w:pPr>
        <w:pStyle w:val="Bezodstpw"/>
        <w:numPr>
          <w:ilvl w:val="0"/>
          <w:numId w:val="6"/>
        </w:numPr>
        <w:spacing w:line="360" w:lineRule="auto"/>
        <w:ind w:left="426" w:hanging="426"/>
        <w:rPr>
          <w:rStyle w:val="TeksttreciPogrubienie"/>
          <w:rFonts w:asciiTheme="minorHAnsi" w:hAnsiTheme="minorHAnsi" w:cstheme="minorHAnsi"/>
          <w:b w:val="0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O </w:t>
      </w:r>
      <w:r w:rsidR="00D2112F" w:rsidRPr="00766EF8">
        <w:rPr>
          <w:rFonts w:cstheme="minorHAnsi"/>
          <w:sz w:val="24"/>
          <w:szCs w:val="24"/>
        </w:rPr>
        <w:t xml:space="preserve">udzielenie zamówienia mogą ubiegać się Wykonawcy, którzy nie podlegają wykluczeniu na zasadach określonych w Rozdziale </w:t>
      </w:r>
      <w:r w:rsidR="006A1255" w:rsidRPr="00766EF8">
        <w:rPr>
          <w:rFonts w:cstheme="minorHAnsi"/>
          <w:sz w:val="24"/>
          <w:szCs w:val="24"/>
        </w:rPr>
        <w:t>XI</w:t>
      </w:r>
      <w:r w:rsidR="00D2112F" w:rsidRPr="00766EF8">
        <w:rPr>
          <w:rFonts w:cstheme="minorHAnsi"/>
          <w:sz w:val="24"/>
          <w:szCs w:val="24"/>
        </w:rPr>
        <w:t xml:space="preserve"> SWZ oraz spełniają określone przez Zamawiającego warunki</w:t>
      </w:r>
      <w:r w:rsidR="00D2112F" w:rsidRPr="00766EF8">
        <w:rPr>
          <w:rStyle w:val="TeksttreciPogrubienie"/>
          <w:rFonts w:asciiTheme="minorHAnsi" w:hAnsiTheme="minorHAnsi" w:cstheme="minorHAnsi"/>
          <w:bCs/>
          <w:sz w:val="24"/>
          <w:szCs w:val="24"/>
        </w:rPr>
        <w:t xml:space="preserve"> </w:t>
      </w:r>
      <w:r w:rsidR="00D2112F" w:rsidRPr="00766EF8">
        <w:rPr>
          <w:rStyle w:val="TeksttreciPogrubienie"/>
          <w:rFonts w:asciiTheme="minorHAnsi" w:hAnsiTheme="minorHAnsi" w:cstheme="minorHAnsi"/>
          <w:b w:val="0"/>
          <w:bCs/>
          <w:sz w:val="24"/>
          <w:szCs w:val="24"/>
        </w:rPr>
        <w:t>udziału w postępowaniu.</w:t>
      </w:r>
      <w:bookmarkStart w:id="4" w:name="bookmark3"/>
    </w:p>
    <w:p w14:paraId="282F297C" w14:textId="6CA85AFA" w:rsidR="00D2112F" w:rsidRPr="00766EF8" w:rsidRDefault="003A20DE" w:rsidP="00766EF8">
      <w:pPr>
        <w:pStyle w:val="Bezodstpw"/>
        <w:numPr>
          <w:ilvl w:val="0"/>
          <w:numId w:val="6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O </w:t>
      </w:r>
      <w:r w:rsidR="00D2112F" w:rsidRPr="00766EF8">
        <w:rPr>
          <w:rFonts w:cstheme="minorHAnsi"/>
          <w:sz w:val="24"/>
          <w:szCs w:val="24"/>
        </w:rPr>
        <w:t>udzielenie zamówienia mogą ubiegać się Wykonawcy, którzy spełniają warunki dotyczące:</w:t>
      </w:r>
      <w:bookmarkEnd w:id="4"/>
    </w:p>
    <w:p w14:paraId="4E8E8C80" w14:textId="7BDA3709" w:rsidR="003A20DE" w:rsidRPr="00766EF8" w:rsidRDefault="00D2112F" w:rsidP="00766EF8">
      <w:pPr>
        <w:pStyle w:val="Bezodstpw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zdolności do występowania w obrocie gospodarczym:</w:t>
      </w:r>
      <w:r w:rsidR="00D1125D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Zamawiający nie stawia warunku w powyższym zakresie</w:t>
      </w:r>
      <w:r w:rsidR="003A20DE" w:rsidRPr="00766EF8">
        <w:rPr>
          <w:rFonts w:cstheme="minorHAnsi"/>
          <w:sz w:val="24"/>
          <w:szCs w:val="24"/>
        </w:rPr>
        <w:t>;</w:t>
      </w:r>
    </w:p>
    <w:p w14:paraId="149EB8E0" w14:textId="6B2729F5" w:rsidR="003A20DE" w:rsidRPr="00766EF8" w:rsidRDefault="00D2112F" w:rsidP="00766EF8">
      <w:pPr>
        <w:pStyle w:val="Bezodstpw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uprawnień do prowadzenia określonej działalności gospodarczej lub zawodowej, </w:t>
      </w:r>
      <w:r w:rsidR="003A20DE" w:rsidRPr="00766EF8">
        <w:rPr>
          <w:rFonts w:cstheme="minorHAnsi"/>
          <w:sz w:val="24"/>
          <w:szCs w:val="24"/>
        </w:rPr>
        <w:t xml:space="preserve">             </w:t>
      </w:r>
      <w:r w:rsidRPr="00766EF8">
        <w:rPr>
          <w:rFonts w:cstheme="minorHAnsi"/>
          <w:sz w:val="24"/>
          <w:szCs w:val="24"/>
        </w:rPr>
        <w:t>o ile wynika to z odrębnych przepisów:</w:t>
      </w:r>
      <w:r w:rsidR="00D1125D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Zamawiający nie stawia warunku w powyższym zakresie</w:t>
      </w:r>
      <w:r w:rsidR="003A20DE" w:rsidRPr="00766EF8">
        <w:rPr>
          <w:rFonts w:cstheme="minorHAnsi"/>
          <w:sz w:val="24"/>
          <w:szCs w:val="24"/>
        </w:rPr>
        <w:t>;</w:t>
      </w:r>
    </w:p>
    <w:p w14:paraId="0AC3CC7B" w14:textId="0F60EE32" w:rsidR="00D2112F" w:rsidRPr="00766EF8" w:rsidRDefault="00D2112F" w:rsidP="00766EF8">
      <w:pPr>
        <w:pStyle w:val="Bezodstpw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sytuacji ekonomicznej lub finansowej:</w:t>
      </w:r>
      <w:r w:rsidR="00D1125D" w:rsidRPr="00766EF8">
        <w:rPr>
          <w:rFonts w:cstheme="minorHAnsi"/>
          <w:sz w:val="24"/>
          <w:szCs w:val="24"/>
        </w:rPr>
        <w:t xml:space="preserve"> </w:t>
      </w:r>
    </w:p>
    <w:p w14:paraId="0E5888A9" w14:textId="475F7999" w:rsidR="003A20DE" w:rsidRPr="0024242A" w:rsidRDefault="008035B7" w:rsidP="00766EF8">
      <w:pPr>
        <w:pStyle w:val="Bezodstpw"/>
        <w:spacing w:line="360" w:lineRule="auto"/>
        <w:ind w:left="426"/>
        <w:rPr>
          <w:rFonts w:cstheme="minorHAnsi"/>
          <w:sz w:val="24"/>
          <w:szCs w:val="24"/>
        </w:rPr>
      </w:pPr>
      <w:r w:rsidRPr="0024242A">
        <w:rPr>
          <w:rFonts w:cstheme="minorHAnsi"/>
          <w:sz w:val="24"/>
          <w:szCs w:val="24"/>
        </w:rPr>
        <w:t xml:space="preserve">Wykonawca spełnia warunek, jeżeli wykaże, iż posiada ubezpieczenie </w:t>
      </w:r>
      <w:r w:rsidR="003A20DE" w:rsidRPr="0024242A">
        <w:rPr>
          <w:rFonts w:cstheme="minorHAnsi"/>
          <w:sz w:val="24"/>
          <w:szCs w:val="24"/>
        </w:rPr>
        <w:t xml:space="preserve">                                            </w:t>
      </w:r>
      <w:r w:rsidRPr="0024242A">
        <w:rPr>
          <w:rFonts w:cstheme="minorHAnsi"/>
          <w:sz w:val="24"/>
          <w:szCs w:val="24"/>
        </w:rPr>
        <w:t xml:space="preserve">od odpowiedzialności cywilnej w zakresie prowadzonej działalności, związanej </w:t>
      </w:r>
      <w:r w:rsidR="003A20DE" w:rsidRPr="0024242A">
        <w:rPr>
          <w:rFonts w:cstheme="minorHAnsi"/>
          <w:sz w:val="24"/>
          <w:szCs w:val="24"/>
        </w:rPr>
        <w:t xml:space="preserve">                          </w:t>
      </w:r>
      <w:r w:rsidRPr="0024242A">
        <w:rPr>
          <w:rFonts w:cstheme="minorHAnsi"/>
          <w:sz w:val="24"/>
          <w:szCs w:val="24"/>
        </w:rPr>
        <w:t xml:space="preserve">z przedmiotem zamówienia na sumę gwarancyjną nie mniejsza niż </w:t>
      </w:r>
      <w:r w:rsidR="00AA3903" w:rsidRPr="0024242A">
        <w:rPr>
          <w:rFonts w:cstheme="minorHAnsi"/>
          <w:sz w:val="24"/>
          <w:szCs w:val="24"/>
        </w:rPr>
        <w:t>20</w:t>
      </w:r>
      <w:r w:rsidR="00C27D68" w:rsidRPr="0024242A">
        <w:rPr>
          <w:rFonts w:cstheme="minorHAnsi"/>
          <w:sz w:val="24"/>
          <w:szCs w:val="24"/>
        </w:rPr>
        <w:t>0</w:t>
      </w:r>
      <w:r w:rsidRPr="0024242A">
        <w:rPr>
          <w:rFonts w:cstheme="minorHAnsi"/>
          <w:sz w:val="24"/>
          <w:szCs w:val="24"/>
        </w:rPr>
        <w:t>.000</w:t>
      </w:r>
      <w:r w:rsidR="0095378D" w:rsidRPr="0024242A">
        <w:rPr>
          <w:rFonts w:cstheme="minorHAnsi"/>
          <w:sz w:val="24"/>
          <w:szCs w:val="24"/>
        </w:rPr>
        <w:t>,00</w:t>
      </w:r>
      <w:r w:rsidRPr="0024242A">
        <w:rPr>
          <w:rFonts w:cstheme="minorHAnsi"/>
          <w:sz w:val="24"/>
          <w:szCs w:val="24"/>
        </w:rPr>
        <w:t xml:space="preserve"> zł </w:t>
      </w:r>
      <w:r w:rsidR="003A20DE" w:rsidRPr="0024242A">
        <w:rPr>
          <w:rFonts w:cstheme="minorHAnsi"/>
          <w:sz w:val="24"/>
          <w:szCs w:val="24"/>
        </w:rPr>
        <w:t xml:space="preserve">                </w:t>
      </w:r>
      <w:r w:rsidRPr="0024242A">
        <w:rPr>
          <w:rFonts w:cstheme="minorHAnsi"/>
          <w:sz w:val="24"/>
          <w:szCs w:val="24"/>
        </w:rPr>
        <w:t xml:space="preserve">(słownie: </w:t>
      </w:r>
      <w:r w:rsidR="00AA3903" w:rsidRPr="0024242A">
        <w:rPr>
          <w:rFonts w:cstheme="minorHAnsi"/>
          <w:sz w:val="24"/>
          <w:szCs w:val="24"/>
        </w:rPr>
        <w:t>dwieście</w:t>
      </w:r>
      <w:r w:rsidR="00C27D68" w:rsidRPr="0024242A">
        <w:rPr>
          <w:rFonts w:cstheme="minorHAnsi"/>
          <w:sz w:val="24"/>
          <w:szCs w:val="24"/>
        </w:rPr>
        <w:t xml:space="preserve"> tysięcy</w:t>
      </w:r>
      <w:r w:rsidRPr="0024242A">
        <w:rPr>
          <w:rFonts w:cstheme="minorHAnsi"/>
          <w:sz w:val="24"/>
          <w:szCs w:val="24"/>
        </w:rPr>
        <w:t xml:space="preserve"> złotych</w:t>
      </w:r>
      <w:r w:rsidR="0095378D" w:rsidRPr="0024242A">
        <w:rPr>
          <w:rFonts w:cstheme="minorHAnsi"/>
          <w:sz w:val="24"/>
          <w:szCs w:val="24"/>
        </w:rPr>
        <w:t xml:space="preserve"> i 00/100</w:t>
      </w:r>
      <w:r w:rsidRPr="0024242A">
        <w:rPr>
          <w:rFonts w:cstheme="minorHAnsi"/>
          <w:sz w:val="24"/>
          <w:szCs w:val="24"/>
        </w:rPr>
        <w:t>)</w:t>
      </w:r>
      <w:r w:rsidR="008017DC" w:rsidRPr="0024242A">
        <w:rPr>
          <w:rFonts w:cstheme="minorHAnsi"/>
          <w:sz w:val="24"/>
          <w:szCs w:val="24"/>
        </w:rPr>
        <w:t xml:space="preserve"> dla części 1 oraz nie mniejsza niż </w:t>
      </w:r>
      <w:r w:rsidR="004F4719" w:rsidRPr="0024242A">
        <w:rPr>
          <w:rFonts w:cstheme="minorHAnsi"/>
          <w:sz w:val="24"/>
          <w:szCs w:val="24"/>
        </w:rPr>
        <w:t>8</w:t>
      </w:r>
      <w:r w:rsidR="008017DC" w:rsidRPr="0024242A">
        <w:rPr>
          <w:rFonts w:cstheme="minorHAnsi"/>
          <w:sz w:val="24"/>
          <w:szCs w:val="24"/>
        </w:rPr>
        <w:t xml:space="preserve">0.000,00 zł (słownie: </w:t>
      </w:r>
      <w:r w:rsidR="004F4719" w:rsidRPr="0024242A">
        <w:rPr>
          <w:rFonts w:cstheme="minorHAnsi"/>
          <w:sz w:val="24"/>
          <w:szCs w:val="24"/>
        </w:rPr>
        <w:t>osiemdziesiąt</w:t>
      </w:r>
      <w:r w:rsidR="008017DC" w:rsidRPr="0024242A">
        <w:rPr>
          <w:rFonts w:cstheme="minorHAnsi"/>
          <w:sz w:val="24"/>
          <w:szCs w:val="24"/>
        </w:rPr>
        <w:t xml:space="preserve"> tysięcy złotych i 00/100) dla części 2</w:t>
      </w:r>
      <w:r w:rsidR="003A20DE" w:rsidRPr="0024242A">
        <w:rPr>
          <w:rFonts w:cstheme="minorHAnsi"/>
          <w:sz w:val="24"/>
          <w:szCs w:val="24"/>
        </w:rPr>
        <w:t>;</w:t>
      </w:r>
    </w:p>
    <w:p w14:paraId="148843B5" w14:textId="1564656B" w:rsidR="00D2112F" w:rsidRPr="0024242A" w:rsidRDefault="00D2112F" w:rsidP="00766EF8">
      <w:pPr>
        <w:pStyle w:val="Bezodstpw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24242A">
        <w:rPr>
          <w:rFonts w:cstheme="minorHAnsi"/>
          <w:sz w:val="24"/>
          <w:szCs w:val="24"/>
        </w:rPr>
        <w:t>zdolności technicznej lub zawodowej</w:t>
      </w:r>
      <w:r w:rsidR="00EB3A09" w:rsidRPr="0024242A">
        <w:rPr>
          <w:rFonts w:cstheme="minorHAnsi"/>
          <w:sz w:val="24"/>
          <w:szCs w:val="24"/>
        </w:rPr>
        <w:t>:</w:t>
      </w:r>
    </w:p>
    <w:p w14:paraId="24D64133" w14:textId="77777777" w:rsidR="00446DC9" w:rsidRDefault="00D2112F" w:rsidP="00766EF8">
      <w:pPr>
        <w:pStyle w:val="Bezodstpw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24242A">
        <w:rPr>
          <w:rFonts w:cstheme="minorHAnsi"/>
          <w:sz w:val="24"/>
          <w:szCs w:val="24"/>
        </w:rPr>
        <w:t xml:space="preserve">Wykonawca spełni warunek, jeżeli wykaże, że w okresie ostatnich </w:t>
      </w:r>
      <w:r w:rsidR="006A1255" w:rsidRPr="0024242A">
        <w:rPr>
          <w:rFonts w:cstheme="minorHAnsi"/>
          <w:sz w:val="24"/>
          <w:szCs w:val="24"/>
        </w:rPr>
        <w:t>5</w:t>
      </w:r>
      <w:r w:rsidRPr="0024242A">
        <w:rPr>
          <w:rFonts w:cstheme="minorHAnsi"/>
          <w:sz w:val="24"/>
          <w:szCs w:val="24"/>
        </w:rPr>
        <w:t xml:space="preserve"> lat przed upływem terminu składania ofert, a jeżeli okres prowadzenia działalności jest krótszy - w tym okresie, wykonał należycie co</w:t>
      </w:r>
      <w:r w:rsidR="00E856B3" w:rsidRPr="0024242A">
        <w:rPr>
          <w:rFonts w:cstheme="minorHAnsi"/>
          <w:sz w:val="24"/>
          <w:szCs w:val="24"/>
        </w:rPr>
        <w:t xml:space="preserve"> </w:t>
      </w:r>
      <w:r w:rsidRPr="0024242A">
        <w:rPr>
          <w:rFonts w:cstheme="minorHAnsi"/>
          <w:sz w:val="24"/>
          <w:szCs w:val="24"/>
        </w:rPr>
        <w:t xml:space="preserve">najmniej </w:t>
      </w:r>
      <w:r w:rsidR="00BA1C81" w:rsidRPr="0024242A">
        <w:rPr>
          <w:rFonts w:cstheme="minorHAnsi"/>
          <w:sz w:val="24"/>
          <w:szCs w:val="24"/>
        </w:rPr>
        <w:t>jedno</w:t>
      </w:r>
      <w:r w:rsidR="003A20DE" w:rsidRPr="0024242A">
        <w:rPr>
          <w:rFonts w:cstheme="minorHAnsi"/>
          <w:caps/>
          <w:sz w:val="24"/>
          <w:szCs w:val="24"/>
        </w:rPr>
        <w:t xml:space="preserve"> </w:t>
      </w:r>
      <w:r w:rsidRPr="0024242A">
        <w:rPr>
          <w:rFonts w:cstheme="minorHAnsi"/>
          <w:sz w:val="24"/>
          <w:szCs w:val="24"/>
        </w:rPr>
        <w:t>świadczeni</w:t>
      </w:r>
      <w:r w:rsidR="00BA1C81" w:rsidRPr="0024242A">
        <w:rPr>
          <w:rFonts w:cstheme="minorHAnsi"/>
          <w:sz w:val="24"/>
          <w:szCs w:val="24"/>
        </w:rPr>
        <w:t>e</w:t>
      </w:r>
      <w:r w:rsidR="00024C87" w:rsidRPr="0024242A">
        <w:rPr>
          <w:rFonts w:cstheme="minorHAnsi"/>
          <w:sz w:val="24"/>
          <w:szCs w:val="24"/>
        </w:rPr>
        <w:t xml:space="preserve"> o</w:t>
      </w:r>
      <w:r w:rsidRPr="0024242A">
        <w:rPr>
          <w:rFonts w:cstheme="minorHAnsi"/>
          <w:sz w:val="24"/>
          <w:szCs w:val="24"/>
        </w:rPr>
        <w:t xml:space="preserve"> </w:t>
      </w:r>
      <w:r w:rsidR="00D638E8" w:rsidRPr="0024242A">
        <w:rPr>
          <w:rFonts w:cstheme="minorHAnsi"/>
          <w:sz w:val="24"/>
          <w:szCs w:val="24"/>
        </w:rPr>
        <w:t xml:space="preserve">wartości </w:t>
      </w:r>
    </w:p>
    <w:p w14:paraId="68680ED7" w14:textId="7011B672" w:rsidR="00446DC9" w:rsidRDefault="00446DC9" w:rsidP="00446DC9">
      <w:pPr>
        <w:pStyle w:val="Bezodstpw"/>
        <w:spacing w:line="360" w:lineRule="auto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Część 1: </w:t>
      </w:r>
      <w:r w:rsidR="00D638E8" w:rsidRPr="0024242A">
        <w:rPr>
          <w:rFonts w:cstheme="minorHAnsi"/>
          <w:sz w:val="24"/>
          <w:szCs w:val="24"/>
        </w:rPr>
        <w:t xml:space="preserve">min. </w:t>
      </w:r>
      <w:r>
        <w:rPr>
          <w:rFonts w:cstheme="minorHAnsi"/>
          <w:sz w:val="24"/>
          <w:szCs w:val="24"/>
        </w:rPr>
        <w:t>100</w:t>
      </w:r>
      <w:r w:rsidR="00586E76" w:rsidRPr="0024242A">
        <w:rPr>
          <w:rFonts w:cstheme="minorHAnsi"/>
          <w:caps/>
          <w:sz w:val="24"/>
          <w:szCs w:val="24"/>
        </w:rPr>
        <w:t xml:space="preserve">.000,00 </w:t>
      </w:r>
      <w:r w:rsidR="00586E76" w:rsidRPr="0024242A">
        <w:rPr>
          <w:rFonts w:cstheme="minorHAnsi"/>
          <w:sz w:val="24"/>
          <w:szCs w:val="24"/>
        </w:rPr>
        <w:t xml:space="preserve">zł (słownie: </w:t>
      </w:r>
      <w:r>
        <w:rPr>
          <w:rFonts w:cstheme="minorHAnsi"/>
          <w:sz w:val="24"/>
          <w:szCs w:val="24"/>
        </w:rPr>
        <w:t>sto</w:t>
      </w:r>
      <w:r w:rsidR="001648D5" w:rsidRPr="0024242A">
        <w:rPr>
          <w:rFonts w:cstheme="minorHAnsi"/>
          <w:sz w:val="24"/>
          <w:szCs w:val="24"/>
        </w:rPr>
        <w:t xml:space="preserve"> </w:t>
      </w:r>
      <w:r w:rsidR="00586E76" w:rsidRPr="0024242A">
        <w:rPr>
          <w:rFonts w:cstheme="minorHAnsi"/>
          <w:sz w:val="24"/>
          <w:szCs w:val="24"/>
        </w:rPr>
        <w:t xml:space="preserve">tysięcy złotych i 00/100) </w:t>
      </w:r>
      <w:r w:rsidR="00D638E8" w:rsidRPr="0024242A">
        <w:rPr>
          <w:rFonts w:cstheme="minorHAnsi"/>
          <w:sz w:val="24"/>
          <w:szCs w:val="24"/>
        </w:rPr>
        <w:t xml:space="preserve">brutto, </w:t>
      </w:r>
    </w:p>
    <w:p w14:paraId="6B136A15" w14:textId="3AB39BA0" w:rsidR="00446DC9" w:rsidRDefault="00446DC9" w:rsidP="00446DC9">
      <w:pPr>
        <w:pStyle w:val="Bezodstpw"/>
        <w:spacing w:line="360" w:lineRule="auto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Część 2: </w:t>
      </w:r>
      <w:r w:rsidRPr="0024242A">
        <w:rPr>
          <w:rFonts w:cstheme="minorHAnsi"/>
          <w:sz w:val="24"/>
          <w:szCs w:val="24"/>
        </w:rPr>
        <w:t xml:space="preserve">min. </w:t>
      </w:r>
      <w:r>
        <w:rPr>
          <w:rFonts w:cstheme="minorHAnsi"/>
          <w:sz w:val="24"/>
          <w:szCs w:val="24"/>
        </w:rPr>
        <w:t xml:space="preserve"> </w:t>
      </w:r>
      <w:r w:rsidRPr="0024242A">
        <w:rPr>
          <w:rFonts w:cstheme="minorHAnsi"/>
          <w:sz w:val="24"/>
          <w:szCs w:val="24"/>
        </w:rPr>
        <w:t>6</w:t>
      </w:r>
      <w:r w:rsidRPr="0024242A">
        <w:rPr>
          <w:rFonts w:cstheme="minorHAnsi"/>
          <w:caps/>
          <w:sz w:val="24"/>
          <w:szCs w:val="24"/>
        </w:rPr>
        <w:t xml:space="preserve">0.000,00 </w:t>
      </w:r>
      <w:r w:rsidRPr="0024242A">
        <w:rPr>
          <w:rFonts w:cstheme="minorHAnsi"/>
          <w:sz w:val="24"/>
          <w:szCs w:val="24"/>
        </w:rPr>
        <w:t>zł (słownie: sześćdziesiąt tysięcy złotych i 00/100) brutto,</w:t>
      </w:r>
    </w:p>
    <w:p w14:paraId="1B93695A" w14:textId="7B0E34FB" w:rsidR="00A55F6C" w:rsidRPr="0024242A" w:rsidRDefault="00D2112F" w:rsidP="00446DC9">
      <w:pPr>
        <w:pStyle w:val="Bezodstpw"/>
        <w:spacing w:line="360" w:lineRule="auto"/>
        <w:ind w:left="1080"/>
        <w:rPr>
          <w:rFonts w:cstheme="minorHAnsi"/>
          <w:sz w:val="24"/>
          <w:szCs w:val="24"/>
        </w:rPr>
      </w:pPr>
      <w:r w:rsidRPr="0024242A">
        <w:rPr>
          <w:rFonts w:cstheme="minorHAnsi"/>
          <w:sz w:val="24"/>
          <w:szCs w:val="24"/>
        </w:rPr>
        <w:t>polegające na</w:t>
      </w:r>
      <w:r w:rsidR="00A55F6C" w:rsidRPr="0024242A">
        <w:rPr>
          <w:rFonts w:cstheme="minorHAnsi"/>
          <w:sz w:val="24"/>
          <w:szCs w:val="24"/>
        </w:rPr>
        <w:t>:</w:t>
      </w:r>
    </w:p>
    <w:p w14:paraId="72DE1425" w14:textId="77777777" w:rsidR="00A55F6C" w:rsidRPr="0024242A" w:rsidRDefault="00BA1C81" w:rsidP="00766EF8">
      <w:pPr>
        <w:pStyle w:val="Bezodstpw"/>
        <w:numPr>
          <w:ilvl w:val="1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24242A">
        <w:rPr>
          <w:rFonts w:cstheme="minorHAnsi"/>
          <w:sz w:val="24"/>
          <w:szCs w:val="24"/>
        </w:rPr>
        <w:t>przebudowie lub remoncie budynku wraz z instalacjami wewnętrznymi</w:t>
      </w:r>
    </w:p>
    <w:p w14:paraId="54AD970A" w14:textId="32C65A46" w:rsidR="00A55F6C" w:rsidRPr="0024242A" w:rsidRDefault="00A55F6C" w:rsidP="00766EF8">
      <w:pPr>
        <w:pStyle w:val="Bezodstpw"/>
        <w:spacing w:line="360" w:lineRule="auto"/>
        <w:ind w:left="1440"/>
        <w:rPr>
          <w:rFonts w:cstheme="minorHAnsi"/>
          <w:sz w:val="24"/>
          <w:szCs w:val="24"/>
        </w:rPr>
      </w:pPr>
      <w:r w:rsidRPr="0024242A">
        <w:rPr>
          <w:rFonts w:cstheme="minorHAnsi"/>
          <w:sz w:val="24"/>
          <w:szCs w:val="24"/>
        </w:rPr>
        <w:t>lub</w:t>
      </w:r>
    </w:p>
    <w:p w14:paraId="3D9EEBBB" w14:textId="62CC7B7A" w:rsidR="00A55F6C" w:rsidRPr="0024242A" w:rsidRDefault="00A55F6C" w:rsidP="00766EF8">
      <w:pPr>
        <w:pStyle w:val="Bezodstpw"/>
        <w:numPr>
          <w:ilvl w:val="1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24242A">
        <w:rPr>
          <w:rFonts w:cstheme="minorHAnsi"/>
          <w:sz w:val="24"/>
          <w:szCs w:val="24"/>
        </w:rPr>
        <w:t xml:space="preserve">przebudowie lub remoncie generalnym lokalu mieszkalnego wraz </w:t>
      </w:r>
      <w:r w:rsidRPr="0024242A">
        <w:rPr>
          <w:rFonts w:cstheme="minorHAnsi"/>
          <w:sz w:val="24"/>
          <w:szCs w:val="24"/>
        </w:rPr>
        <w:br/>
        <w:t>z instalacjami wewnętrznymi</w:t>
      </w:r>
    </w:p>
    <w:p w14:paraId="6EE55F51" w14:textId="6B3CCB36" w:rsidR="00A55F6C" w:rsidRPr="0024242A" w:rsidRDefault="00A55F6C" w:rsidP="00766EF8">
      <w:pPr>
        <w:pStyle w:val="Bezodstpw"/>
        <w:spacing w:line="360" w:lineRule="auto"/>
        <w:ind w:left="1440"/>
        <w:rPr>
          <w:rFonts w:cstheme="minorHAnsi"/>
          <w:sz w:val="24"/>
          <w:szCs w:val="24"/>
        </w:rPr>
      </w:pPr>
      <w:r w:rsidRPr="0024242A">
        <w:rPr>
          <w:rFonts w:cstheme="minorHAnsi"/>
          <w:sz w:val="24"/>
          <w:szCs w:val="24"/>
        </w:rPr>
        <w:t>lub</w:t>
      </w:r>
    </w:p>
    <w:p w14:paraId="6D0261B1" w14:textId="64470AC2" w:rsidR="00024C87" w:rsidRPr="0024242A" w:rsidRDefault="00A55F6C" w:rsidP="00766EF8">
      <w:pPr>
        <w:pStyle w:val="Bezodstpw"/>
        <w:numPr>
          <w:ilvl w:val="1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24242A">
        <w:rPr>
          <w:rFonts w:cstheme="minorHAnsi"/>
          <w:sz w:val="24"/>
          <w:szCs w:val="24"/>
        </w:rPr>
        <w:t xml:space="preserve">przebudowie lub remoncie generalnym lokalu usługowego wraz </w:t>
      </w:r>
      <w:r w:rsidRPr="0024242A">
        <w:rPr>
          <w:rFonts w:cstheme="minorHAnsi"/>
          <w:sz w:val="24"/>
          <w:szCs w:val="24"/>
        </w:rPr>
        <w:br/>
        <w:t>z instalacjami wewnętrznymi</w:t>
      </w:r>
    </w:p>
    <w:p w14:paraId="51272F1B" w14:textId="31C15A78" w:rsidR="002C0F9D" w:rsidRPr="0024242A" w:rsidRDefault="002C0F9D" w:rsidP="00766EF8">
      <w:pPr>
        <w:pStyle w:val="Bezodstpw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24242A">
        <w:rPr>
          <w:rFonts w:cstheme="minorHAnsi"/>
          <w:sz w:val="24"/>
          <w:szCs w:val="24"/>
        </w:rPr>
        <w:lastRenderedPageBreak/>
        <w:t>Dysponują osobami zdolnymi do wykonania zamówienia w zakresie zgodnym z przedmiotem zamówienia tj. dysponują co najmniej jedną osobą, która będzie pełniła funkcję kierownika budowy w branży konstrukcyjno–budowlanej, która jest wpisana na listę członków Okręgowej Izby Inżynierów Budownictwa.</w:t>
      </w:r>
    </w:p>
    <w:p w14:paraId="61B88D20" w14:textId="4E205314" w:rsidR="00D97A0C" w:rsidRPr="0024242A" w:rsidRDefault="00D97A0C" w:rsidP="00766EF8">
      <w:pPr>
        <w:pStyle w:val="Bezodstpw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24242A">
        <w:rPr>
          <w:rFonts w:cstheme="minorHAnsi"/>
          <w:sz w:val="24"/>
          <w:szCs w:val="24"/>
        </w:rPr>
        <w:t xml:space="preserve">Dysponują osobami zdolnymi do wykonania zamówienia w zakresie zgodnym z przedmiotem zamówienia tj. dysponują co najmniej jedną osobą, która będzie pełniła funkcję kierownika robót w branży instalacyjnej w zakresie sieci, instalacji i urządzeń cieplnych, wentylacyjnych, gazowych, wodociągowych i kanalizacyjnych, która jest wpisana na listę członków Okręgowej Izby Inżynierów Budownictwa. </w:t>
      </w:r>
    </w:p>
    <w:p w14:paraId="56790B9D" w14:textId="0584F735" w:rsidR="00CA5308" w:rsidRPr="00766EF8" w:rsidRDefault="00CA5308" w:rsidP="00766EF8">
      <w:pPr>
        <w:pStyle w:val="Bezodstpw"/>
        <w:numPr>
          <w:ilvl w:val="0"/>
          <w:numId w:val="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Wykonawca może się posłużyć tym samym doświadczeniem we wszystkich częściach zamówienia.</w:t>
      </w:r>
    </w:p>
    <w:p w14:paraId="590C5041" w14:textId="1E6CDDEC" w:rsidR="00CA5308" w:rsidRPr="00766EF8" w:rsidRDefault="00CA5308" w:rsidP="00766EF8">
      <w:pPr>
        <w:pStyle w:val="Bezodstpw"/>
        <w:numPr>
          <w:ilvl w:val="0"/>
          <w:numId w:val="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Wykonawca może się posłużyć tym samym dysponowaniem os</w:t>
      </w:r>
      <w:r w:rsidR="002A2518" w:rsidRPr="00766EF8">
        <w:rPr>
          <w:rFonts w:cstheme="minorHAnsi"/>
          <w:sz w:val="24"/>
          <w:szCs w:val="24"/>
        </w:rPr>
        <w:t>ób</w:t>
      </w:r>
      <w:r w:rsidRPr="00766EF8">
        <w:rPr>
          <w:rFonts w:cstheme="minorHAnsi"/>
          <w:sz w:val="24"/>
          <w:szCs w:val="24"/>
        </w:rPr>
        <w:t xml:space="preserve"> we wszystkich częściach zamówienia.</w:t>
      </w:r>
    </w:p>
    <w:p w14:paraId="4D64D999" w14:textId="79F7330A" w:rsidR="00CA5308" w:rsidRPr="00766EF8" w:rsidRDefault="00CA5308" w:rsidP="00766EF8">
      <w:pPr>
        <w:pStyle w:val="Bezodstpw"/>
        <w:numPr>
          <w:ilvl w:val="0"/>
          <w:numId w:val="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Wykonawca może się posłużyć tą samym ubezpieczeniem we wszystkich częściach zamówienia.</w:t>
      </w:r>
    </w:p>
    <w:p w14:paraId="7523E102" w14:textId="14748E05" w:rsidR="003A20DE" w:rsidRPr="00766EF8" w:rsidRDefault="00D2112F" w:rsidP="00766EF8">
      <w:pPr>
        <w:pStyle w:val="Bezodstpw"/>
        <w:numPr>
          <w:ilvl w:val="0"/>
          <w:numId w:val="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Zamawiający, w stosunku do Wykonawców wspólnie ubiegających się o udzielenie zamówienia, w odniesieniu do warunku dotyczącego zdolności technicznej </w:t>
      </w:r>
      <w:r w:rsidR="003A20DE" w:rsidRPr="00766EF8">
        <w:rPr>
          <w:rFonts w:cstheme="minorHAnsi"/>
          <w:sz w:val="24"/>
          <w:szCs w:val="24"/>
        </w:rPr>
        <w:t xml:space="preserve">                               </w:t>
      </w:r>
      <w:r w:rsidRPr="00766EF8">
        <w:rPr>
          <w:rFonts w:cstheme="minorHAnsi"/>
          <w:sz w:val="24"/>
          <w:szCs w:val="24"/>
        </w:rPr>
        <w:t>lub zawodowej – dopuszcza łączne spełnianie warunku przez Wykonawców.</w:t>
      </w:r>
    </w:p>
    <w:p w14:paraId="6A7311F5" w14:textId="2F235730" w:rsidR="00F57D8E" w:rsidRPr="00766EF8" w:rsidRDefault="00D2112F" w:rsidP="00766EF8">
      <w:pPr>
        <w:pStyle w:val="Bezodstpw"/>
        <w:numPr>
          <w:ilvl w:val="0"/>
          <w:numId w:val="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Zamawiający może na każdym etapie postępowania, uznać, że wykonawca nie posiada wymaganych zdolności, jeżeli posiadanie przez wykonawcę sprzecznych interesów, </w:t>
      </w:r>
      <w:r w:rsidR="003A20DE" w:rsidRPr="00766EF8">
        <w:rPr>
          <w:rFonts w:cstheme="minorHAnsi"/>
          <w:sz w:val="24"/>
          <w:szCs w:val="24"/>
        </w:rPr>
        <w:t xml:space="preserve">                </w:t>
      </w:r>
      <w:r w:rsidRPr="00766EF8">
        <w:rPr>
          <w:rFonts w:cstheme="minorHAnsi"/>
          <w:sz w:val="24"/>
          <w:szCs w:val="24"/>
        </w:rPr>
        <w:t xml:space="preserve">w szczególności zaangażowanie zasobów technicznych lub zawodowych wykonawcy </w:t>
      </w:r>
      <w:r w:rsidR="003A20DE" w:rsidRPr="00766EF8">
        <w:rPr>
          <w:rFonts w:cstheme="minorHAnsi"/>
          <w:sz w:val="24"/>
          <w:szCs w:val="24"/>
        </w:rPr>
        <w:t xml:space="preserve">               </w:t>
      </w:r>
      <w:r w:rsidRPr="00766EF8">
        <w:rPr>
          <w:rFonts w:cstheme="minorHAnsi"/>
          <w:sz w:val="24"/>
          <w:szCs w:val="24"/>
        </w:rPr>
        <w:t xml:space="preserve">w inne przedsięwzięcia gospodarcze wykonawcy może mieć negatywny wpływ </w:t>
      </w:r>
      <w:r w:rsidR="003A20DE" w:rsidRPr="00766EF8">
        <w:rPr>
          <w:rFonts w:cstheme="minorHAnsi"/>
          <w:sz w:val="24"/>
          <w:szCs w:val="24"/>
        </w:rPr>
        <w:t xml:space="preserve">                       </w:t>
      </w:r>
      <w:r w:rsidRPr="00766EF8">
        <w:rPr>
          <w:rFonts w:cstheme="minorHAnsi"/>
          <w:sz w:val="24"/>
          <w:szCs w:val="24"/>
        </w:rPr>
        <w:t>na realizację zamówienia.</w:t>
      </w:r>
    </w:p>
    <w:p w14:paraId="22E625F5" w14:textId="77777777" w:rsidR="00FB4F3E" w:rsidRPr="00766EF8" w:rsidRDefault="00FB4F3E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68AF7EB7" w14:textId="2E5877A2" w:rsidR="00F57D8E" w:rsidRPr="00766EF8" w:rsidRDefault="00F57D8E" w:rsidP="00766EF8">
      <w:pPr>
        <w:pStyle w:val="Bezodstpw"/>
        <w:numPr>
          <w:ilvl w:val="0"/>
          <w:numId w:val="2"/>
        </w:numPr>
        <w:spacing w:line="360" w:lineRule="auto"/>
        <w:ind w:left="0" w:firstLine="0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OŚWIADCZENIE I DOKUM</w:t>
      </w:r>
      <w:r w:rsidR="003357FA" w:rsidRPr="00766EF8">
        <w:rPr>
          <w:rFonts w:cstheme="minorHAnsi"/>
          <w:b/>
          <w:bCs/>
          <w:sz w:val="24"/>
          <w:szCs w:val="24"/>
        </w:rPr>
        <w:t>E</w:t>
      </w:r>
      <w:r w:rsidRPr="00766EF8">
        <w:rPr>
          <w:rFonts w:cstheme="minorHAnsi"/>
          <w:b/>
          <w:bCs/>
          <w:sz w:val="24"/>
          <w:szCs w:val="24"/>
        </w:rPr>
        <w:t>NTY, JAKIE ZOBOWIĄZANI SĄ DOSTARCZYĆ</w:t>
      </w:r>
      <w:r w:rsidR="003A20DE" w:rsidRPr="00766EF8">
        <w:rPr>
          <w:rFonts w:cstheme="minorHAnsi"/>
          <w:b/>
          <w:bCs/>
          <w:sz w:val="24"/>
          <w:szCs w:val="24"/>
        </w:rPr>
        <w:t xml:space="preserve"> </w:t>
      </w:r>
      <w:r w:rsidRPr="00766EF8">
        <w:rPr>
          <w:rFonts w:cstheme="minorHAnsi"/>
          <w:b/>
          <w:bCs/>
          <w:sz w:val="24"/>
          <w:szCs w:val="24"/>
        </w:rPr>
        <w:t xml:space="preserve">WYKONAWCY W CELU POTWIERDZENIA SPEŁNIANIA WARUNKÓW UDZIAŁU </w:t>
      </w:r>
      <w:r w:rsidR="003326D3" w:rsidRPr="00766EF8">
        <w:rPr>
          <w:rFonts w:cstheme="minorHAnsi"/>
          <w:b/>
          <w:bCs/>
          <w:sz w:val="24"/>
          <w:szCs w:val="24"/>
        </w:rPr>
        <w:t xml:space="preserve">                        </w:t>
      </w:r>
      <w:r w:rsidRPr="00766EF8">
        <w:rPr>
          <w:rFonts w:cstheme="minorHAnsi"/>
          <w:b/>
          <w:bCs/>
          <w:sz w:val="24"/>
          <w:szCs w:val="24"/>
        </w:rPr>
        <w:t>W POSTĘPOWANIU ORAZ WYKAZANIA BRAKU PODSTAW WYKLUCZENIA</w:t>
      </w:r>
      <w:r w:rsidR="005F677F" w:rsidRPr="00766EF8">
        <w:rPr>
          <w:rFonts w:cstheme="minorHAnsi"/>
          <w:b/>
          <w:bCs/>
          <w:sz w:val="24"/>
          <w:szCs w:val="24"/>
        </w:rPr>
        <w:t>, PODMIOTOWE ŚRODKI DOWODOWE</w:t>
      </w:r>
    </w:p>
    <w:p w14:paraId="054CFE16" w14:textId="62F3BFA2" w:rsidR="00396ACD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Do oferty Wykonawca zobowiązany jest dołączyć aktualne na dzień składania ofert oświadczenie o spełnianiu warunków udziału w postępowaniu oraz o braku podstaw                do wykluczenia z postępowania – zgodnie z </w:t>
      </w:r>
      <w:r w:rsidRPr="00766EF8">
        <w:rPr>
          <w:rFonts w:cstheme="minorHAnsi"/>
          <w:b/>
          <w:bCs/>
          <w:sz w:val="24"/>
          <w:szCs w:val="24"/>
        </w:rPr>
        <w:t>Załącznikiem nr 2 do SWZ</w:t>
      </w:r>
      <w:r w:rsidRPr="00766EF8">
        <w:rPr>
          <w:rFonts w:cstheme="minorHAnsi"/>
          <w:sz w:val="24"/>
          <w:szCs w:val="24"/>
        </w:rPr>
        <w:t xml:space="preserve">. Załącznikiem do Formularza Ofertowego jest kosztorys ofertowy sporządzony na podstawie </w:t>
      </w:r>
      <w:r w:rsidRPr="00766EF8">
        <w:rPr>
          <w:rFonts w:cstheme="minorHAnsi"/>
          <w:sz w:val="24"/>
          <w:szCs w:val="24"/>
        </w:rPr>
        <w:lastRenderedPageBreak/>
        <w:t xml:space="preserve">załączonego  do SWZ przedmiaru i specyfikacji technicznej wykonania i odbioru robót oraz zestawienie poszczególnych składników do kosztorysowania tj. stawkę robocizny oraz wielkości narzutów (koszty pośrednie, koszty zakupu, zysk) - załącznik nr </w:t>
      </w:r>
      <w:r w:rsidR="004D0071">
        <w:rPr>
          <w:rFonts w:cstheme="minorHAnsi"/>
          <w:sz w:val="24"/>
          <w:szCs w:val="24"/>
        </w:rPr>
        <w:t>3</w:t>
      </w:r>
      <w:r w:rsidRPr="00766EF8">
        <w:rPr>
          <w:rFonts w:cstheme="minorHAnsi"/>
          <w:sz w:val="24"/>
          <w:szCs w:val="24"/>
        </w:rPr>
        <w:t xml:space="preserve"> do SWZ. Kosztorys nie </w:t>
      </w:r>
      <w:r w:rsidR="004D0071">
        <w:rPr>
          <w:rFonts w:cstheme="minorHAnsi"/>
          <w:sz w:val="24"/>
          <w:szCs w:val="24"/>
        </w:rPr>
        <w:t>powinien</w:t>
      </w:r>
      <w:r w:rsidRPr="00766EF8">
        <w:rPr>
          <w:rFonts w:cstheme="minorHAnsi"/>
          <w:sz w:val="24"/>
          <w:szCs w:val="24"/>
        </w:rPr>
        <w:t xml:space="preserve"> zawierać żadnych odstępstw od przedmiaru robót </w:t>
      </w:r>
      <w:r w:rsidRPr="00766EF8">
        <w:rPr>
          <w:rFonts w:cstheme="minorHAnsi"/>
          <w:sz w:val="24"/>
          <w:szCs w:val="24"/>
          <w:u w:val="single"/>
        </w:rPr>
        <w:t>w zakresie ilości i rodzaju nakładów.</w:t>
      </w:r>
      <w:r w:rsidRPr="00766EF8">
        <w:rPr>
          <w:rFonts w:cstheme="minorHAnsi"/>
          <w:sz w:val="24"/>
          <w:szCs w:val="24"/>
        </w:rPr>
        <w:t xml:space="preserve"> Do w/w kosztorysu ofertowego zawierającego ceny jednostkowe, ilości nakładów i wartość poszczególnych elementów robót Wykonawca jest zobowiązany dołączyć zestawienie cen  wszystkich materiałów i ceny najmu sprzętu.</w:t>
      </w:r>
    </w:p>
    <w:p w14:paraId="18F2B8D0" w14:textId="0DDE1461" w:rsidR="001A00FC" w:rsidRPr="00766EF8" w:rsidRDefault="001A00FC" w:rsidP="001A00FC">
      <w:pPr>
        <w:pStyle w:val="Bezodstpw"/>
        <w:spacing w:line="360" w:lineRule="auto"/>
        <w:ind w:left="567"/>
        <w:rPr>
          <w:rFonts w:cstheme="minorHAnsi"/>
          <w:sz w:val="24"/>
          <w:szCs w:val="24"/>
        </w:rPr>
      </w:pPr>
      <w:bookmarkStart w:id="5" w:name="_Hlk158202602"/>
      <w:r>
        <w:rPr>
          <w:rFonts w:cstheme="minorHAnsi"/>
          <w:sz w:val="24"/>
          <w:szCs w:val="24"/>
        </w:rPr>
        <w:t xml:space="preserve">Jeżeli wykonawca, w celu spełnienia warunków udziału w postępowaniu, powołuje się na zasobach podmiotów trzecich, przedkłada wraz z ofertą </w:t>
      </w:r>
      <w:r w:rsidRPr="001A00FC">
        <w:rPr>
          <w:rFonts w:cstheme="minorHAnsi"/>
          <w:b/>
          <w:bCs/>
          <w:sz w:val="24"/>
          <w:szCs w:val="24"/>
        </w:rPr>
        <w:t>zał. nr 7</w:t>
      </w:r>
      <w:r>
        <w:rPr>
          <w:rFonts w:cstheme="minorHAnsi"/>
          <w:sz w:val="24"/>
          <w:szCs w:val="24"/>
        </w:rPr>
        <w:t xml:space="preserve"> do SWZ (szczegółowy opis znajduje się  w Rozdziale XX)</w:t>
      </w:r>
    </w:p>
    <w:bookmarkEnd w:id="5"/>
    <w:p w14:paraId="75BC53C7" w14:textId="77777777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Informacje zawarte w oświadczeniu, o którym mowa w pkt 1 stanowią wstępne potwierdzenie, że Wykonawca nie podlega wykluczeniu oraz spełnia warunki udziału                 w postępowaniu.</w:t>
      </w:r>
    </w:p>
    <w:p w14:paraId="26D8B52B" w14:textId="097854E5" w:rsidR="004F7316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Zamawiający wzywa Wykonawcę, którego oferta została najwyżej oceniona, do złożenia w wyznaczonym terminie, </w:t>
      </w:r>
      <w:r w:rsidRPr="00766EF8">
        <w:rPr>
          <w:rFonts w:cstheme="minorHAnsi"/>
          <w:sz w:val="24"/>
          <w:szCs w:val="24"/>
          <w:u w:val="single"/>
        </w:rPr>
        <w:t>nie krótszym niż 5 dni</w:t>
      </w:r>
      <w:r w:rsidRPr="00766EF8">
        <w:rPr>
          <w:rFonts w:cstheme="minorHAnsi"/>
          <w:sz w:val="24"/>
          <w:szCs w:val="24"/>
        </w:rPr>
        <w:t xml:space="preserve"> od dnia wezwania, podmiotowych środków dowodowych, jeżeli wymagał ich złożenia w ogłoszeniu o zamówieniu lub dokumentach zamówienia, aktualnych na dzień złożenia podmiotowych środków dowodowych. Podmiotowe środki dowodowe, o których mowa poniżej, od Wykonawcy najwyżej ocenionego, składa się w formie elektronicznej opatrzonej kwalifikowanym podpisem elektronicznym lub w postaci elektronicznej opatrzonej podpisem zaufanym lub podpisem osobistym, w formie pisemnej lub formie dokumentowej</w:t>
      </w:r>
      <w:r w:rsidR="00676145" w:rsidRPr="00766EF8">
        <w:rPr>
          <w:rFonts w:cstheme="minorHAnsi"/>
          <w:sz w:val="24"/>
          <w:szCs w:val="24"/>
        </w:rPr>
        <w:t xml:space="preserve">, zgodnie z ustawą Pzp </w:t>
      </w:r>
      <w:r w:rsidRPr="00766EF8">
        <w:rPr>
          <w:rFonts w:cstheme="minorHAnsi"/>
          <w:sz w:val="24"/>
          <w:szCs w:val="24"/>
        </w:rPr>
        <w:t xml:space="preserve"> - na Platformie w sekcji „</w:t>
      </w:r>
      <w:r w:rsidRPr="00766EF8">
        <w:rPr>
          <w:rFonts w:cstheme="minorHAnsi"/>
          <w:sz w:val="24"/>
          <w:szCs w:val="24"/>
          <w:u w:val="single"/>
        </w:rPr>
        <w:t>Wyślij wiadomości do zamawiającego</w:t>
      </w:r>
      <w:r w:rsidRPr="00766EF8">
        <w:rPr>
          <w:rFonts w:cstheme="minorHAnsi"/>
          <w:sz w:val="24"/>
          <w:szCs w:val="24"/>
        </w:rPr>
        <w:t>”.</w:t>
      </w:r>
    </w:p>
    <w:p w14:paraId="3901B149" w14:textId="77777777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Podmiotowe środki dowodowe wymagane od wykonawcy obejmują:</w:t>
      </w:r>
    </w:p>
    <w:p w14:paraId="10FB0D8C" w14:textId="77777777" w:rsidR="00396ACD" w:rsidRPr="00766EF8" w:rsidRDefault="00396ACD" w:rsidP="00766EF8">
      <w:pPr>
        <w:pStyle w:val="Bezodstpw"/>
        <w:numPr>
          <w:ilvl w:val="0"/>
          <w:numId w:val="52"/>
        </w:numPr>
        <w:tabs>
          <w:tab w:val="left" w:pos="851"/>
        </w:tabs>
        <w:spacing w:line="360" w:lineRule="auto"/>
        <w:ind w:hanging="153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Oświadczenie wykonawcy, w zakresie art. 108 ust. 1 pkt 5 ustawy, </w:t>
      </w:r>
      <w:r w:rsidRPr="00766EF8">
        <w:rPr>
          <w:rFonts w:cstheme="minorHAnsi"/>
          <w:sz w:val="24"/>
          <w:szCs w:val="24"/>
          <w:u w:val="single"/>
        </w:rPr>
        <w:t>o braku przynależności do tej samej grupy kapitałowej</w:t>
      </w:r>
      <w:r w:rsidRPr="00766EF8">
        <w:rPr>
          <w:rFonts w:cstheme="minorHAnsi"/>
          <w:sz w:val="24"/>
          <w:szCs w:val="24"/>
        </w:rPr>
        <w:t xml:space="preserve">, w rozumieniu ustawy z dnia 16 lutego 2007 r. o ochronie konkurencji i konsumentów (Dz. U. z 2020 r. poz. 1076),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</w:t>
      </w:r>
      <w:r w:rsidRPr="00766EF8">
        <w:rPr>
          <w:rFonts w:cstheme="minorHAnsi"/>
          <w:sz w:val="24"/>
          <w:szCs w:val="24"/>
        </w:rPr>
        <w:lastRenderedPageBreak/>
        <w:t xml:space="preserve">postępowaniu niezależnie od innego wykonawcy należącego do tej samej grupy kapitałowej – </w:t>
      </w:r>
      <w:r w:rsidRPr="00766EF8">
        <w:rPr>
          <w:rFonts w:cstheme="minorHAnsi"/>
          <w:b/>
          <w:bCs/>
          <w:sz w:val="24"/>
          <w:szCs w:val="24"/>
        </w:rPr>
        <w:t>załącznik nr 4 do SWZ</w:t>
      </w:r>
      <w:r w:rsidRPr="00766EF8">
        <w:rPr>
          <w:rFonts w:cstheme="minorHAnsi"/>
          <w:sz w:val="24"/>
          <w:szCs w:val="24"/>
        </w:rPr>
        <w:t>;</w:t>
      </w:r>
    </w:p>
    <w:p w14:paraId="0A43670A" w14:textId="77777777" w:rsidR="00396ACD" w:rsidRPr="00766EF8" w:rsidRDefault="00396ACD" w:rsidP="00766EF8">
      <w:pPr>
        <w:pStyle w:val="Bezodstpw"/>
        <w:numPr>
          <w:ilvl w:val="0"/>
          <w:numId w:val="52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  <w:u w:val="single"/>
        </w:rPr>
        <w:t>Odpis lub informacja z Krajowego Rejestru Sądowego lub z Centralnej Ewidencji                       i Informacji o Działalności Gospodarczej</w:t>
      </w:r>
      <w:r w:rsidRPr="00766EF8">
        <w:rPr>
          <w:rFonts w:cstheme="minorHAnsi"/>
          <w:sz w:val="24"/>
          <w:szCs w:val="24"/>
        </w:rPr>
        <w:t>, w zakresie art. 109 ust. 1 pkt 4 ustawy, sporządzonych nie wcześniej niż 3 miesiące przed jej złożeniem, jeżeli odrębne przepisy wymagają wpisu do rejestru lub ewidencji;</w:t>
      </w:r>
    </w:p>
    <w:p w14:paraId="56D4A06E" w14:textId="0B52ACA9" w:rsidR="00396ACD" w:rsidRPr="00766EF8" w:rsidRDefault="00396ACD" w:rsidP="00766EF8">
      <w:pPr>
        <w:pStyle w:val="Bezodstpw"/>
        <w:numPr>
          <w:ilvl w:val="0"/>
          <w:numId w:val="52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  <w:u w:val="single"/>
        </w:rPr>
        <w:t>wykaz robót budowlanych</w:t>
      </w:r>
      <w:r w:rsidRPr="00766EF8">
        <w:rPr>
          <w:rFonts w:cstheme="minorHAnsi"/>
          <w:sz w:val="24"/>
          <w:szCs w:val="24"/>
        </w:rPr>
        <w:t xml:space="preserve"> wykonanych nie wcześniej niż w okresie ostatnich pięciu lat, a jeżeli okres prowadzenia działalności jest krótszy – w tym okresie, porównywalnych z robotami budowlanymi stanowiącymi przedmiot zamówienia, wraz z podaniem ich rodzaju, wartości, daty, miejsca wykonania i podmiotów, na rzecz których roboty te zostały wykonane, oraz załączeniem dowodów określających czy te roboty budowlane zostały wykonane należycie, </w:t>
      </w:r>
      <w:r w:rsidR="007B5936" w:rsidRPr="00766EF8">
        <w:rPr>
          <w:rFonts w:cstheme="minorHAnsi"/>
          <w:sz w:val="24"/>
          <w:szCs w:val="24"/>
        </w:rPr>
        <w:t>przy czym dowodami, o których mowa, są referencje bądź inne dokumenty sporządzone przez pomiot, na rzecz którego roboty budowlane zostały wykonane</w:t>
      </w:r>
      <w:r w:rsidRPr="00766EF8">
        <w:rPr>
          <w:rFonts w:cstheme="minorHAnsi"/>
          <w:sz w:val="24"/>
          <w:szCs w:val="24"/>
        </w:rPr>
        <w:t>, a jeżeli z uzasadnionej przyczyny o obiektywnym charakterze wykonawca nie jest</w:t>
      </w:r>
      <w:r w:rsidR="007B5936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 xml:space="preserve">w stanie uzyskać tych dokumentów – inne odpowiednie dokumenty - </w:t>
      </w:r>
      <w:r w:rsidRPr="00766EF8">
        <w:rPr>
          <w:rFonts w:cstheme="minorHAnsi"/>
          <w:b/>
          <w:bCs/>
          <w:sz w:val="24"/>
          <w:szCs w:val="24"/>
        </w:rPr>
        <w:t xml:space="preserve">załącznik nr 5 </w:t>
      </w:r>
      <w:r w:rsidR="007B5936" w:rsidRPr="00766EF8">
        <w:rPr>
          <w:rFonts w:cstheme="minorHAnsi"/>
          <w:b/>
          <w:bCs/>
          <w:sz w:val="24"/>
          <w:szCs w:val="24"/>
        </w:rPr>
        <w:t xml:space="preserve"> </w:t>
      </w:r>
      <w:r w:rsidRPr="00766EF8">
        <w:rPr>
          <w:rFonts w:cstheme="minorHAnsi"/>
          <w:b/>
          <w:bCs/>
          <w:sz w:val="24"/>
          <w:szCs w:val="24"/>
        </w:rPr>
        <w:t>do SWZ</w:t>
      </w:r>
      <w:r w:rsidRPr="00766EF8">
        <w:rPr>
          <w:rFonts w:cstheme="minorHAnsi"/>
          <w:sz w:val="24"/>
          <w:szCs w:val="24"/>
        </w:rPr>
        <w:t>;</w:t>
      </w:r>
    </w:p>
    <w:p w14:paraId="361B85D6" w14:textId="77777777" w:rsidR="00396ACD" w:rsidRPr="00766EF8" w:rsidRDefault="00396ACD" w:rsidP="00766EF8">
      <w:pPr>
        <w:pStyle w:val="Bezodstpw"/>
        <w:numPr>
          <w:ilvl w:val="0"/>
          <w:numId w:val="52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  <w:u w:val="single"/>
        </w:rPr>
        <w:t>wykaz osób</w:t>
      </w:r>
      <w:r w:rsidRPr="00766EF8">
        <w:rPr>
          <w:rFonts w:cstheme="minorHAnsi"/>
          <w:sz w:val="24"/>
          <w:szCs w:val="24"/>
        </w:rPr>
        <w:t xml:space="preserve">, skierowanych przez wykonawcę do realizacji zamówienia publicznego, odpowiedzialnych za kierowanie robotami budowlanymi, wraz z informacjami na temat ich kwalifikacji zawodowych, uprawnień i wykształcenia niezbędnych do wykonania zamówienia publicznego, a także zakresu wykonywanych przez nie czynności oraz informacją o podstawie do dysponowania tymi osobami - </w:t>
      </w:r>
      <w:r w:rsidRPr="00766EF8">
        <w:rPr>
          <w:rFonts w:cstheme="minorHAnsi"/>
          <w:b/>
          <w:bCs/>
          <w:sz w:val="24"/>
          <w:szCs w:val="24"/>
        </w:rPr>
        <w:t>załącznik nr 6 do SWZ;</w:t>
      </w:r>
    </w:p>
    <w:p w14:paraId="58EA2F78" w14:textId="77777777" w:rsidR="00396ACD" w:rsidRPr="00766EF8" w:rsidRDefault="00396ACD" w:rsidP="00766EF8">
      <w:pPr>
        <w:pStyle w:val="Bezodstpw"/>
        <w:numPr>
          <w:ilvl w:val="0"/>
          <w:numId w:val="52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  <w:u w:val="single"/>
        </w:rPr>
        <w:t xml:space="preserve">dokumenty potwierdzające, że wykonawca jest ubezpieczony </w:t>
      </w:r>
      <w:r w:rsidRPr="00766EF8">
        <w:rPr>
          <w:rFonts w:cstheme="minorHAnsi"/>
          <w:sz w:val="24"/>
          <w:szCs w:val="24"/>
        </w:rPr>
        <w:t>od odpowiedzialności cywilnej w zakresie prowadzonej działalności związanej z przedmiotem zamówienia ze wskazaniem sumy gwarancyjnej tego ubezpieczenia.</w:t>
      </w:r>
    </w:p>
    <w:p w14:paraId="70E469FE" w14:textId="7FDD0B45" w:rsidR="00C27D68" w:rsidRPr="00446DC9" w:rsidRDefault="000120AA" w:rsidP="00766EF8">
      <w:pPr>
        <w:pStyle w:val="Bezodstpw"/>
        <w:numPr>
          <w:ilvl w:val="0"/>
          <w:numId w:val="52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oświadczenie  dotyczące wykluczenia z postępowania na podstawie art. 7 ust.  1  ustawy z dnia 13 kwietnia 2022 r. o szczególnych rozwiązaniach w zakresie przeciwdziałania wspieraniu agresji na Ukrainę oraz służących ochronie bezpieczeństwa narodowego (Dz. U. poz. 835)</w:t>
      </w:r>
      <w:r w:rsidR="00B97F7A" w:rsidRPr="00766EF8">
        <w:rPr>
          <w:rFonts w:cstheme="minorHAnsi"/>
          <w:sz w:val="24"/>
          <w:szCs w:val="24"/>
        </w:rPr>
        <w:t xml:space="preserve"> - </w:t>
      </w:r>
      <w:r w:rsidR="00B97F7A" w:rsidRPr="00766EF8">
        <w:rPr>
          <w:rFonts w:cstheme="minorHAnsi"/>
          <w:b/>
          <w:bCs/>
          <w:sz w:val="24"/>
          <w:szCs w:val="24"/>
        </w:rPr>
        <w:t xml:space="preserve">załącznik nr </w:t>
      </w:r>
      <w:r w:rsidR="00545255">
        <w:rPr>
          <w:rFonts w:cstheme="minorHAnsi"/>
          <w:b/>
          <w:bCs/>
          <w:sz w:val="24"/>
          <w:szCs w:val="24"/>
        </w:rPr>
        <w:t>9</w:t>
      </w:r>
      <w:r w:rsidR="00B97F7A" w:rsidRPr="00766EF8">
        <w:rPr>
          <w:rFonts w:cstheme="minorHAnsi"/>
          <w:b/>
          <w:bCs/>
          <w:sz w:val="24"/>
          <w:szCs w:val="24"/>
        </w:rPr>
        <w:t xml:space="preserve"> do SWZ;</w:t>
      </w:r>
    </w:p>
    <w:p w14:paraId="42D2DBA2" w14:textId="477ABC39" w:rsidR="00446DC9" w:rsidRPr="00446DC9" w:rsidRDefault="00446DC9" w:rsidP="00446DC9">
      <w:pPr>
        <w:pStyle w:val="Akapitzlist"/>
        <w:numPr>
          <w:ilvl w:val="0"/>
          <w:numId w:val="52"/>
        </w:numPr>
        <w:rPr>
          <w:rFonts w:cstheme="minorHAnsi"/>
          <w:sz w:val="24"/>
          <w:szCs w:val="24"/>
        </w:rPr>
      </w:pPr>
      <w:bookmarkStart w:id="6" w:name="_Hlk171671720"/>
      <w:r w:rsidRPr="00567A9E">
        <w:rPr>
          <w:rFonts w:cstheme="minorHAnsi"/>
          <w:sz w:val="24"/>
          <w:szCs w:val="24"/>
        </w:rPr>
        <w:t xml:space="preserve">oświadczenie o aktualności informacji w oświadczeniu, o którym mowa w art. 125 ust. 1 ustawy Pzp – </w:t>
      </w:r>
      <w:r w:rsidRPr="00567A9E">
        <w:rPr>
          <w:rFonts w:cstheme="minorHAnsi"/>
          <w:b/>
          <w:bCs/>
          <w:sz w:val="24"/>
          <w:szCs w:val="24"/>
        </w:rPr>
        <w:t>załącznik nr 12 do SWZ</w:t>
      </w:r>
      <w:bookmarkEnd w:id="6"/>
      <w:r>
        <w:rPr>
          <w:rFonts w:cstheme="minorHAnsi"/>
          <w:b/>
          <w:bCs/>
          <w:sz w:val="24"/>
          <w:szCs w:val="24"/>
        </w:rPr>
        <w:t>;</w:t>
      </w:r>
    </w:p>
    <w:p w14:paraId="2B2BE86F" w14:textId="019B7CBD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lastRenderedPageBreak/>
        <w:t xml:space="preserve">Jeżeli Wykonawca ma siedzibę lub miejsce zamieszkania poza terytorium Rzeczypospolitej Polskiej, zamiast dokumentu, o którym mowa w ust. 4 pkt b), składa dokument lub dokumenty wystawione w kraju, w którym wykonawca ma siedzibę </w:t>
      </w:r>
      <w:r w:rsidRPr="00766EF8">
        <w:rPr>
          <w:rFonts w:cstheme="minorHAnsi"/>
          <w:sz w:val="24"/>
          <w:szCs w:val="24"/>
        </w:rPr>
        <w:br/>
        <w:t xml:space="preserve">lub miejsce zamieszkania, potwierdzające odpowiednio, że nie otwarto jego likwidacji ani nie ogłoszono upadłości. Dokument, o którym mowa powyżej, powinien być wystawiony nie wcześniej niż </w:t>
      </w:r>
      <w:r w:rsidR="00BC1955" w:rsidRPr="00766EF8">
        <w:rPr>
          <w:rFonts w:cstheme="minorHAnsi"/>
          <w:sz w:val="24"/>
          <w:szCs w:val="24"/>
        </w:rPr>
        <w:t>3</w:t>
      </w:r>
      <w:r w:rsidRPr="00766EF8">
        <w:rPr>
          <w:rFonts w:cstheme="minorHAnsi"/>
          <w:sz w:val="24"/>
          <w:szCs w:val="24"/>
        </w:rPr>
        <w:t xml:space="preserve"> miesi</w:t>
      </w:r>
      <w:r w:rsidR="00BC1955" w:rsidRPr="00766EF8">
        <w:rPr>
          <w:rFonts w:cstheme="minorHAnsi"/>
          <w:sz w:val="24"/>
          <w:szCs w:val="24"/>
        </w:rPr>
        <w:t>ące</w:t>
      </w:r>
      <w:r w:rsidRPr="00766EF8">
        <w:rPr>
          <w:rFonts w:cstheme="minorHAnsi"/>
          <w:sz w:val="24"/>
          <w:szCs w:val="24"/>
        </w:rPr>
        <w:t xml:space="preserve"> przed upływem terminu składania ofert.</w:t>
      </w:r>
    </w:p>
    <w:p w14:paraId="4E80BBFF" w14:textId="77777777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Jeżeli w kraju, w którym Wykonawca ma siedzibę lub miejsce zamieszkania, nie wydaje się dokumentów, o których mowa w ust. 4 pkt b), zastępuje się je w całości lub części dokumentem zawierającym odpowiednio oświadczenie Wykonawcy, ze wskazaniem osoby albo osób uprawnionych do jego reprezentacji, złożone przed notariuszem </w:t>
      </w:r>
      <w:r w:rsidRPr="00766EF8">
        <w:rPr>
          <w:rFonts w:cstheme="minorHAnsi"/>
          <w:sz w:val="24"/>
          <w:szCs w:val="24"/>
        </w:rPr>
        <w:br/>
        <w:t>lub przed organem sądowym, administracyjnym albo organem samorządu zawodowego lub gospodarczego właściwym ze względu na siedzibę lub miejsce zamieszkania Wykonawcy.</w:t>
      </w:r>
    </w:p>
    <w:p w14:paraId="3BB8FF07" w14:textId="77777777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nie wzywa do złożenia podmiotowych środków dowodowych, jeżeli:</w:t>
      </w:r>
    </w:p>
    <w:p w14:paraId="431C7DC5" w14:textId="77777777" w:rsidR="00396ACD" w:rsidRPr="00766EF8" w:rsidRDefault="00396ACD" w:rsidP="00766EF8">
      <w:pPr>
        <w:pStyle w:val="Bezodstpw"/>
        <w:numPr>
          <w:ilvl w:val="0"/>
          <w:numId w:val="12"/>
        </w:numPr>
        <w:spacing w:line="360" w:lineRule="auto"/>
        <w:ind w:left="851" w:hanging="284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może je uzyskać za pomocą bezpłatnych i ogólnodostępnych baz danych, </w:t>
      </w:r>
      <w:r w:rsidRPr="00766EF8">
        <w:rPr>
          <w:rFonts w:cstheme="minorHAnsi"/>
          <w:sz w:val="24"/>
          <w:szCs w:val="24"/>
        </w:rPr>
        <w:br/>
        <w:t xml:space="preserve">w szczególności rejestrów publicznych w rozumieniu ustawy z dnia 17 lutego 2005 r. o informatyzacji działalności podmiotów realizujących zadania publiczne, </w:t>
      </w:r>
      <w:r w:rsidRPr="00766EF8">
        <w:rPr>
          <w:rFonts w:cstheme="minorHAnsi"/>
          <w:sz w:val="24"/>
          <w:szCs w:val="24"/>
        </w:rPr>
        <w:br/>
        <w:t>o ile wykonawca wskazał w oświadczeniu, o którym mowa w art. 125 ust. 1 ustawy Pzp dane umożliwiające dostęp do tych środków;</w:t>
      </w:r>
    </w:p>
    <w:p w14:paraId="3711BA52" w14:textId="77777777" w:rsidR="00396ACD" w:rsidRPr="00766EF8" w:rsidRDefault="00396ACD" w:rsidP="00766EF8">
      <w:pPr>
        <w:pStyle w:val="Bezodstpw"/>
        <w:numPr>
          <w:ilvl w:val="0"/>
          <w:numId w:val="12"/>
        </w:numPr>
        <w:spacing w:line="360" w:lineRule="auto"/>
        <w:ind w:left="851" w:hanging="284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podmiotowym środkiem dowodowym jest oświadczenie, którego treść odpowiada zakresowi oświadczenia, o którym mowa w art. 125 ust. 1.</w:t>
      </w:r>
    </w:p>
    <w:p w14:paraId="3E25A7C4" w14:textId="77777777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Wykonawca nie jest zobowiązany do złożenia podmiotowych środków dowodowych, które zamawiający posiada, jeżeli wykonawca wskaże te środki oraz potwierdzi </w:t>
      </w:r>
      <w:r w:rsidRPr="00766EF8">
        <w:rPr>
          <w:rFonts w:cstheme="minorHAnsi"/>
          <w:sz w:val="24"/>
          <w:szCs w:val="24"/>
        </w:rPr>
        <w:br/>
        <w:t>ich prawidłowość i aktualność.</w:t>
      </w:r>
    </w:p>
    <w:p w14:paraId="45A1EB16" w14:textId="77777777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 zakresie nieuregulowanym ustawą Pzp lub niniejszą SWZ do oświadczeń </w:t>
      </w:r>
      <w:r w:rsidRPr="00766EF8">
        <w:rPr>
          <w:rFonts w:cstheme="minorHAnsi"/>
          <w:sz w:val="24"/>
          <w:szCs w:val="24"/>
        </w:rPr>
        <w:br/>
        <w:t xml:space="preserve">i dokumentów składanych przez Wykonawcę w postępowaniu zastosowanie mają </w:t>
      </w:r>
      <w:r w:rsidRPr="00766EF8">
        <w:rPr>
          <w:rFonts w:cstheme="minorHAnsi"/>
          <w:sz w:val="24"/>
          <w:szCs w:val="24"/>
        </w:rPr>
        <w:br/>
        <w:t>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30</w:t>
      </w:r>
      <w:r w:rsidRPr="00766EF8">
        <w:rPr>
          <w:rFonts w:cstheme="minorHAnsi"/>
          <w:caps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 xml:space="preserve">grudnia 2020 r. w sprawie sposobu sporządzania i przekazywania informacji oraz wymagań technicznych dla dokumentów </w:t>
      </w:r>
      <w:r w:rsidRPr="00766EF8">
        <w:rPr>
          <w:rFonts w:cstheme="minorHAnsi"/>
          <w:sz w:val="24"/>
          <w:szCs w:val="24"/>
        </w:rPr>
        <w:lastRenderedPageBreak/>
        <w:t>elektronicznych oraz środków komunikacji elektronicznej w postępowaniu o udzielenie zamówienia publicznego lub konkursie.</w:t>
      </w:r>
    </w:p>
    <w:p w14:paraId="6FC47F82" w14:textId="77777777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Dla potrzeb spełniania warunków opisanych w Rozdziale IV ust. 2 pkt. c),d) SWZ, jeżeli wartości zostaną podane w walutach innych niż PLN, Zamawiający dokona jej przeliczenia na PLN przyjmując średni kurs PLN do tej waluty podawane przez NBP na dzień opublikowania ogłoszenia BZP. Jeżeli w dniu publikacji w BZP ogłoszenia </w:t>
      </w:r>
      <w:r w:rsidRPr="00766EF8">
        <w:rPr>
          <w:rFonts w:cstheme="minorHAnsi"/>
          <w:sz w:val="24"/>
          <w:szCs w:val="24"/>
        </w:rPr>
        <w:br/>
        <w:t>z zamówieniu NBP nie publikuje tabeli średnich kursów walut., Zamawiający przyjmie jako podstawę kurs z tabeli kursów średnich opublikowany w dniu najbliższym po dniu publikacji ogłoszenia.</w:t>
      </w:r>
    </w:p>
    <w:p w14:paraId="605C9A3B" w14:textId="7C021D81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Jeżeli w trakcie realizacji umowy dokument potwierdzający, że wykonawca jest ubezpieczony traci ważność, wykonawca jest zobowiązany do przedłożenia kserokopii dokumentu ubezpieczeniowego, poświadczonego za zgodność z oryginałem.</w:t>
      </w:r>
    </w:p>
    <w:p w14:paraId="3C840147" w14:textId="77777777" w:rsidR="00396ACD" w:rsidRPr="00766EF8" w:rsidRDefault="00396ACD" w:rsidP="00766EF8">
      <w:pPr>
        <w:pStyle w:val="Bezodstpw"/>
        <w:spacing w:line="360" w:lineRule="auto"/>
        <w:ind w:left="567"/>
        <w:rPr>
          <w:rFonts w:cstheme="minorHAnsi"/>
          <w:sz w:val="24"/>
          <w:szCs w:val="24"/>
        </w:rPr>
      </w:pPr>
    </w:p>
    <w:p w14:paraId="35812C77" w14:textId="70E78193" w:rsidR="009761E7" w:rsidRPr="00766EF8" w:rsidRDefault="003A746D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V</w:t>
      </w:r>
      <w:r w:rsidR="000D5CE4" w:rsidRPr="00766EF8">
        <w:rPr>
          <w:rFonts w:cstheme="minorHAnsi"/>
          <w:b/>
          <w:bCs/>
          <w:sz w:val="24"/>
          <w:szCs w:val="24"/>
        </w:rPr>
        <w:t>I</w:t>
      </w:r>
      <w:r w:rsidR="009761E7" w:rsidRPr="00766EF8">
        <w:rPr>
          <w:rFonts w:cstheme="minorHAnsi"/>
          <w:b/>
          <w:bCs/>
          <w:sz w:val="24"/>
          <w:szCs w:val="24"/>
        </w:rPr>
        <w:t xml:space="preserve">. </w:t>
      </w:r>
      <w:r w:rsidR="002E44AB" w:rsidRPr="00766EF8">
        <w:rPr>
          <w:rFonts w:cstheme="minorHAnsi"/>
          <w:b/>
          <w:bCs/>
          <w:sz w:val="24"/>
          <w:szCs w:val="24"/>
        </w:rPr>
        <w:t xml:space="preserve">   </w:t>
      </w:r>
      <w:r w:rsidR="009761E7" w:rsidRPr="00766EF8">
        <w:rPr>
          <w:rFonts w:cstheme="minorHAnsi"/>
          <w:b/>
          <w:bCs/>
          <w:sz w:val="24"/>
          <w:szCs w:val="24"/>
        </w:rPr>
        <w:t>TERMIN ZWIĄZANIA OFERTĄ</w:t>
      </w:r>
    </w:p>
    <w:p w14:paraId="58CF0696" w14:textId="2B90F1A3" w:rsidR="009E0B94" w:rsidRPr="00766EF8" w:rsidRDefault="009E0B94" w:rsidP="00766EF8">
      <w:pPr>
        <w:pStyle w:val="Bezodstpw"/>
        <w:numPr>
          <w:ilvl w:val="0"/>
          <w:numId w:val="1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3D412C">
        <w:rPr>
          <w:rFonts w:cstheme="minorHAnsi"/>
          <w:sz w:val="24"/>
          <w:szCs w:val="24"/>
        </w:rPr>
        <w:t xml:space="preserve">Wykonawca będzie związany ofertą </w:t>
      </w:r>
      <w:r w:rsidRPr="003D412C">
        <w:rPr>
          <w:rFonts w:cstheme="minorHAnsi"/>
          <w:b/>
          <w:bCs/>
          <w:sz w:val="24"/>
          <w:szCs w:val="24"/>
        </w:rPr>
        <w:t xml:space="preserve">do dnia </w:t>
      </w:r>
      <w:r w:rsidR="003D412C" w:rsidRPr="003D412C">
        <w:rPr>
          <w:rFonts w:cstheme="minorHAnsi"/>
          <w:b/>
          <w:bCs/>
          <w:caps/>
          <w:sz w:val="24"/>
          <w:szCs w:val="24"/>
        </w:rPr>
        <w:t>30.0</w:t>
      </w:r>
      <w:r w:rsidR="00F12A00">
        <w:rPr>
          <w:rFonts w:cstheme="minorHAnsi"/>
          <w:b/>
          <w:bCs/>
          <w:caps/>
          <w:sz w:val="24"/>
          <w:szCs w:val="24"/>
        </w:rPr>
        <w:t>8.</w:t>
      </w:r>
      <w:r w:rsidR="000D0675" w:rsidRPr="003D412C">
        <w:rPr>
          <w:rFonts w:cstheme="minorHAnsi"/>
          <w:b/>
          <w:bCs/>
          <w:caps/>
          <w:sz w:val="24"/>
          <w:szCs w:val="24"/>
        </w:rPr>
        <w:t>202</w:t>
      </w:r>
      <w:r w:rsidR="00C27D68" w:rsidRPr="003D412C">
        <w:rPr>
          <w:rFonts w:cstheme="minorHAnsi"/>
          <w:b/>
          <w:bCs/>
          <w:caps/>
          <w:sz w:val="24"/>
          <w:szCs w:val="24"/>
        </w:rPr>
        <w:t>4</w:t>
      </w:r>
      <w:r w:rsidR="000D0675" w:rsidRPr="003D412C">
        <w:rPr>
          <w:rFonts w:cstheme="minorHAnsi"/>
          <w:b/>
          <w:bCs/>
          <w:caps/>
          <w:sz w:val="24"/>
          <w:szCs w:val="24"/>
        </w:rPr>
        <w:t xml:space="preserve"> </w:t>
      </w:r>
      <w:r w:rsidRPr="003D412C">
        <w:rPr>
          <w:rFonts w:cstheme="minorHAnsi"/>
          <w:b/>
          <w:bCs/>
          <w:sz w:val="24"/>
          <w:szCs w:val="24"/>
        </w:rPr>
        <w:t>r.</w:t>
      </w:r>
      <w:r w:rsidRPr="003D412C">
        <w:rPr>
          <w:rFonts w:cstheme="minorHAnsi"/>
          <w:sz w:val="24"/>
          <w:szCs w:val="24"/>
        </w:rPr>
        <w:t xml:space="preserve"> Bieg terminu </w:t>
      </w:r>
      <w:r w:rsidRPr="00766EF8">
        <w:rPr>
          <w:rFonts w:cstheme="minorHAnsi"/>
          <w:sz w:val="24"/>
          <w:szCs w:val="24"/>
        </w:rPr>
        <w:t>związania ofertą rozpoczyna się wraz z upływem terminu składania ofert.</w:t>
      </w:r>
    </w:p>
    <w:p w14:paraId="4B1C4D62" w14:textId="77777777" w:rsidR="00510C3C" w:rsidRPr="00766EF8" w:rsidRDefault="009E0B94" w:rsidP="00766EF8">
      <w:pPr>
        <w:pStyle w:val="Bezodstpw"/>
        <w:numPr>
          <w:ilvl w:val="0"/>
          <w:numId w:val="1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  <w:r w:rsidRPr="00766EF8">
        <w:rPr>
          <w:rFonts w:cstheme="minorHAnsi"/>
          <w:sz w:val="24"/>
          <w:szCs w:val="24"/>
        </w:rPr>
        <w:tab/>
      </w:r>
    </w:p>
    <w:p w14:paraId="193C85A2" w14:textId="560CFB94" w:rsidR="009E0B94" w:rsidRPr="00766EF8" w:rsidRDefault="009E0B94" w:rsidP="00766EF8">
      <w:pPr>
        <w:pStyle w:val="Bezodstpw"/>
        <w:spacing w:line="360" w:lineRule="auto"/>
        <w:ind w:left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Przedłużenie terminu związania ofertą wymaga złożenia przez wykonawcę pisemnego oświadczenia o wyrażeniu zgody na przedłużenie terminu związania ofertą.</w:t>
      </w:r>
    </w:p>
    <w:p w14:paraId="05BBB8A2" w14:textId="7AA5F755" w:rsidR="00637DBF" w:rsidRDefault="009E0B94" w:rsidP="00766EF8">
      <w:pPr>
        <w:pStyle w:val="Bezodstpw"/>
        <w:numPr>
          <w:ilvl w:val="0"/>
          <w:numId w:val="1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Odmowa wyrażenia zgody na przedłużenie terminu związania ofertą nie powoduje utraty wadium.</w:t>
      </w:r>
    </w:p>
    <w:p w14:paraId="7BDFB7D7" w14:textId="77777777" w:rsidR="003D412C" w:rsidRPr="00766EF8" w:rsidRDefault="003D412C" w:rsidP="003D412C">
      <w:pPr>
        <w:pStyle w:val="Bezodstpw"/>
        <w:spacing w:line="360" w:lineRule="auto"/>
        <w:ind w:left="567"/>
        <w:rPr>
          <w:rFonts w:cstheme="minorHAnsi"/>
          <w:sz w:val="24"/>
          <w:szCs w:val="24"/>
        </w:rPr>
      </w:pPr>
    </w:p>
    <w:p w14:paraId="628CF1B0" w14:textId="3E7AF0AF" w:rsidR="009E0B94" w:rsidRPr="00766EF8" w:rsidRDefault="003A746D" w:rsidP="00766EF8">
      <w:pPr>
        <w:pStyle w:val="Bezodstpw"/>
        <w:spacing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V</w:t>
      </w:r>
      <w:r w:rsidR="000D5CE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I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I</w:t>
      </w:r>
      <w:r w:rsidR="00DF07C0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.</w:t>
      </w:r>
      <w:r w:rsidR="009E0B9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2E44AB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  </w:t>
      </w:r>
      <w:r w:rsidR="009E0B9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MIESCE I TERMIN </w:t>
      </w:r>
      <w:r w:rsidR="00DF07C0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SKŁADANIA</w:t>
      </w:r>
      <w:r w:rsidR="009E0B9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OFERT</w:t>
      </w:r>
    </w:p>
    <w:p w14:paraId="0C4A0326" w14:textId="4E709D2D" w:rsidR="009E0B94" w:rsidRPr="00701473" w:rsidRDefault="009E0B94" w:rsidP="00766EF8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 xml:space="preserve">Ofertę wraz z wymaganymi dokumentami należy umieścić na </w:t>
      </w:r>
      <w:hyperlink r:id="rId10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pod adresem:</w:t>
      </w:r>
      <w:r w:rsidR="00510C3C"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D0434" w:rsidRPr="00766EF8">
        <w:rPr>
          <w:rFonts w:cstheme="minorHAnsi"/>
          <w:sz w:val="24"/>
          <w:szCs w:val="24"/>
        </w:rPr>
        <w:t>https://platformazakupowa.pl/pn/tbs_piotrkow</w:t>
      </w:r>
      <w:r w:rsidR="009641D2"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w myśl Ustawy PZP na stronie internetowej prowadzonego postępowania </w:t>
      </w:r>
      <w:r w:rsidRPr="003D412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do </w:t>
      </w:r>
      <w:bookmarkStart w:id="7" w:name="_Hlk64290997"/>
      <w:r w:rsidR="003D412C" w:rsidRPr="003D412C">
        <w:rPr>
          <w:rFonts w:eastAsia="Times New Roman" w:cstheme="minorHAnsi"/>
          <w:b/>
          <w:bCs/>
          <w:sz w:val="24"/>
          <w:szCs w:val="24"/>
          <w:lang w:eastAsia="pl-PL"/>
        </w:rPr>
        <w:t>02.08.</w:t>
      </w:r>
      <w:r w:rsidR="00E85B36" w:rsidRPr="003D412C">
        <w:rPr>
          <w:rFonts w:eastAsia="Times New Roman" w:cstheme="minorHAnsi"/>
          <w:b/>
          <w:bCs/>
          <w:sz w:val="24"/>
          <w:szCs w:val="24"/>
          <w:lang w:eastAsia="pl-PL"/>
        </w:rPr>
        <w:t>202</w:t>
      </w:r>
      <w:r w:rsidR="00C27D68" w:rsidRPr="003D412C">
        <w:rPr>
          <w:rFonts w:eastAsia="Times New Roman" w:cstheme="minorHAnsi"/>
          <w:b/>
          <w:bCs/>
          <w:sz w:val="24"/>
          <w:szCs w:val="24"/>
          <w:lang w:eastAsia="pl-PL"/>
        </w:rPr>
        <w:t>4</w:t>
      </w:r>
      <w:r w:rsidR="001875E3" w:rsidRPr="003D412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DF07C0" w:rsidRPr="003D412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r. </w:t>
      </w:r>
      <w:bookmarkEnd w:id="7"/>
      <w:r w:rsidRPr="003D412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do godziny </w:t>
      </w:r>
      <w:r w:rsidR="00DF07C0" w:rsidRPr="003D412C">
        <w:rPr>
          <w:rFonts w:eastAsia="Times New Roman" w:cstheme="minorHAnsi"/>
          <w:b/>
          <w:bCs/>
          <w:sz w:val="24"/>
          <w:szCs w:val="24"/>
          <w:lang w:eastAsia="pl-PL"/>
        </w:rPr>
        <w:t>1</w:t>
      </w:r>
      <w:r w:rsidR="006D76A5" w:rsidRPr="003D412C">
        <w:rPr>
          <w:rFonts w:eastAsia="Times New Roman" w:cstheme="minorHAnsi"/>
          <w:b/>
          <w:bCs/>
          <w:sz w:val="24"/>
          <w:szCs w:val="24"/>
          <w:lang w:eastAsia="pl-PL"/>
        </w:rPr>
        <w:t>0</w:t>
      </w:r>
      <w:r w:rsidR="00DF07C0" w:rsidRPr="003D412C">
        <w:rPr>
          <w:rFonts w:eastAsia="Times New Roman" w:cstheme="minorHAnsi"/>
          <w:b/>
          <w:bCs/>
          <w:sz w:val="24"/>
          <w:szCs w:val="24"/>
          <w:vertAlign w:val="superscript"/>
          <w:lang w:eastAsia="pl-PL"/>
        </w:rPr>
        <w:t>00</w:t>
      </w:r>
      <w:r w:rsidR="00DF07C0" w:rsidRPr="003D412C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14:paraId="0E678906" w14:textId="77777777" w:rsidR="009E0B94" w:rsidRPr="00766EF8" w:rsidRDefault="009E0B94" w:rsidP="00766EF8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>Do oferty należy dołączyć wszystkie wymagane w SWZ dokumenty.</w:t>
      </w:r>
    </w:p>
    <w:p w14:paraId="350051D8" w14:textId="77777777" w:rsidR="009E0B94" w:rsidRPr="00766EF8" w:rsidRDefault="009E0B94" w:rsidP="00766EF8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>Po wypełnieniu Formularza składania oferty lub wniosku i dołączenia  wszystkich wymaganych załączników należy kliknąć przycisk „Przejdź do podsumowania”.</w:t>
      </w:r>
    </w:p>
    <w:p w14:paraId="68509AD1" w14:textId="6FA1F62E" w:rsidR="009E0B94" w:rsidRPr="00766EF8" w:rsidRDefault="009E0B94" w:rsidP="00766EF8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lastRenderedPageBreak/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11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, Wykonawca powinien złożyć podpis bezpośrednio na dokumentach przesłanych za pośrednictwem </w:t>
      </w:r>
      <w:hyperlink r:id="rId12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. Zalecamy stosowanie podpisu na każdym załączonym pliku osobno, w szczególności wskazanych w art. 63 ust 1 oraz ust.2  </w:t>
      </w:r>
      <w:r w:rsidR="00DF07C0" w:rsidRPr="00766EF8">
        <w:rPr>
          <w:rFonts w:eastAsia="Times New Roman" w:cstheme="minorHAnsi"/>
          <w:sz w:val="24"/>
          <w:szCs w:val="24"/>
          <w:lang w:eastAsia="pl-PL"/>
        </w:rPr>
        <w:t xml:space="preserve">ustawy </w:t>
      </w:r>
      <w:r w:rsidRPr="00766EF8">
        <w:rPr>
          <w:rFonts w:eastAsia="Times New Roman" w:cstheme="minorHAnsi"/>
          <w:sz w:val="24"/>
          <w:szCs w:val="24"/>
          <w:lang w:eastAsia="pl-PL"/>
        </w:rPr>
        <w:t>P</w:t>
      </w:r>
      <w:r w:rsidR="00DF07C0" w:rsidRPr="00766EF8">
        <w:rPr>
          <w:rFonts w:eastAsia="Times New Roman" w:cstheme="minorHAnsi"/>
          <w:sz w:val="24"/>
          <w:szCs w:val="24"/>
          <w:lang w:eastAsia="pl-PL"/>
        </w:rPr>
        <w:t>ZP</w:t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, gdzie zaznaczono, iż oferty, wnioski o dopuszczenie do udziału w postępowaniu </w:t>
      </w:r>
      <w:r w:rsidR="002E44AB" w:rsidRPr="00766EF8">
        <w:rPr>
          <w:rFonts w:eastAsia="Times New Roman" w:cstheme="minorHAnsi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sz w:val="24"/>
          <w:szCs w:val="24"/>
          <w:lang w:eastAsia="pl-PL"/>
        </w:rPr>
        <w:t>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77502B79" w14:textId="6E64E9BE" w:rsidR="009E0B94" w:rsidRPr="00766EF8" w:rsidRDefault="009E0B94" w:rsidP="00766EF8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 xml:space="preserve">Za datę złożenia oferty przyjmuje się datę jej przekazania w systemie (platformie) </w:t>
      </w:r>
      <w:r w:rsidR="002041CB" w:rsidRPr="00766EF8">
        <w:rPr>
          <w:rFonts w:eastAsia="Times New Roman" w:cstheme="minorHAnsi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w drugim kroku składania oferty poprzez kliknięcie przycisku </w:t>
      </w:r>
      <w:r w:rsidR="002041CB" w:rsidRPr="00766EF8">
        <w:rPr>
          <w:rFonts w:eastAsia="Times New Roman" w:cstheme="minorHAnsi"/>
          <w:sz w:val="24"/>
          <w:szCs w:val="24"/>
          <w:lang w:eastAsia="pl-PL"/>
        </w:rPr>
        <w:t>„</w:t>
      </w:r>
      <w:r w:rsidRPr="00766EF8">
        <w:rPr>
          <w:rFonts w:eastAsia="Times New Roman" w:cstheme="minorHAnsi"/>
          <w:sz w:val="24"/>
          <w:szCs w:val="24"/>
          <w:lang w:eastAsia="pl-PL"/>
        </w:rPr>
        <w:t>Złóż ofertę” i wyświetlenie się komunikatu, że oferta została zaszyfrowana i złożona.</w:t>
      </w:r>
    </w:p>
    <w:p w14:paraId="5B01E8A6" w14:textId="77777777" w:rsidR="00510C3C" w:rsidRPr="00766EF8" w:rsidRDefault="009E0B94" w:rsidP="00766EF8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>Szczegółowa instrukcja dla Wykonawców dotycząca złożenia, zmiany i wycofania oferty znajduje się na stronie internetowej pod</w:t>
      </w:r>
      <w:r w:rsidR="00510C3C"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adresem:  </w:t>
      </w:r>
    </w:p>
    <w:p w14:paraId="59A0C235" w14:textId="24784AFD" w:rsidR="009E0B94" w:rsidRPr="00766EF8" w:rsidRDefault="00000000" w:rsidP="00766EF8">
      <w:pPr>
        <w:pStyle w:val="Bezodstpw"/>
        <w:spacing w:line="360" w:lineRule="auto"/>
        <w:ind w:left="567"/>
        <w:rPr>
          <w:rFonts w:eastAsia="Times New Roman" w:cstheme="minorHAnsi"/>
          <w:sz w:val="24"/>
          <w:szCs w:val="24"/>
          <w:lang w:eastAsia="pl-PL"/>
        </w:rPr>
      </w:pPr>
      <w:hyperlink r:id="rId13" w:history="1">
        <w:r w:rsidR="00510C3C" w:rsidRPr="00766EF8">
          <w:rPr>
            <w:rStyle w:val="Hipercze"/>
            <w:rFonts w:asciiTheme="minorHAnsi" w:eastAsia="Times New Roman" w:hAnsiTheme="minorHAnsi" w:cstheme="minorHAnsi"/>
            <w:sz w:val="24"/>
            <w:szCs w:val="24"/>
            <w:lang w:eastAsia="pl-PL"/>
          </w:rPr>
          <w:t>https://platformazakupowa.pl/strona/45-instrukcje</w:t>
        </w:r>
      </w:hyperlink>
    </w:p>
    <w:p w14:paraId="6C8172C9" w14:textId="77777777" w:rsidR="002E44AB" w:rsidRPr="00766EF8" w:rsidRDefault="002E44AB" w:rsidP="00766EF8">
      <w:pPr>
        <w:pStyle w:val="Bezodstpw"/>
        <w:spacing w:line="360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5E339FE1" w14:textId="415C29A8" w:rsidR="003A746D" w:rsidRPr="00766EF8" w:rsidRDefault="000D5CE4" w:rsidP="00766EF8">
      <w:pPr>
        <w:pStyle w:val="Bezodstpw"/>
        <w:spacing w:line="360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VIII</w:t>
      </w:r>
      <w:r w:rsidR="00584025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. </w:t>
      </w:r>
      <w:r w:rsidR="002041CB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584025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OPIS SPOSOBU PRZYGOTOWANIA OFERT ORAZ DOKUMENTÓW WYMAGANYCH PRZEZ ZAMAWIAJĄCEGO W SWZ</w:t>
      </w:r>
    </w:p>
    <w:p w14:paraId="0EEFB7A9" w14:textId="77777777" w:rsidR="008F6B0F" w:rsidRPr="00766EF8" w:rsidRDefault="008F6B0F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Oferta powinna być:</w:t>
      </w:r>
    </w:p>
    <w:p w14:paraId="1D65877E" w14:textId="6578E98B" w:rsidR="008F6B0F" w:rsidRPr="00766EF8" w:rsidRDefault="008F6B0F" w:rsidP="00766EF8">
      <w:pPr>
        <w:pStyle w:val="Bezodstpw"/>
        <w:numPr>
          <w:ilvl w:val="0"/>
          <w:numId w:val="16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złożona przy użyciu środków komunikacji elektronicznej tzn. za pośrednictwem </w:t>
      </w:r>
      <w:r w:rsidRPr="00766EF8">
        <w:rPr>
          <w:rFonts w:eastAsia="Times New Roman" w:cstheme="minorHAnsi"/>
          <w:sz w:val="24"/>
          <w:szCs w:val="24"/>
          <w:u w:val="single"/>
          <w:lang w:eastAsia="pl-PL"/>
        </w:rPr>
        <w:t>platformazakupowa.pl</w:t>
      </w:r>
      <w:r w:rsidR="002041CB" w:rsidRPr="00766EF8">
        <w:rPr>
          <w:rFonts w:eastAsia="Times New Roman" w:cstheme="minorHAnsi"/>
          <w:sz w:val="24"/>
          <w:szCs w:val="24"/>
          <w:lang w:eastAsia="pl-PL"/>
        </w:rPr>
        <w:t xml:space="preserve"> ;</w:t>
      </w:r>
    </w:p>
    <w:p w14:paraId="3F71E1C9" w14:textId="6AA47084" w:rsidR="008F6B0F" w:rsidRPr="00766EF8" w:rsidRDefault="008F6B0F" w:rsidP="00766EF8">
      <w:pPr>
        <w:pStyle w:val="Bezodstpw"/>
        <w:numPr>
          <w:ilvl w:val="0"/>
          <w:numId w:val="16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podpisana </w:t>
      </w:r>
      <w:hyperlink r:id="rId14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kwalifikowanym podpisem elektronicznym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lub </w:t>
      </w:r>
      <w:hyperlink r:id="rId15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podpisem zaufanym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041CB" w:rsidRPr="00766EF8">
        <w:rPr>
          <w:rFonts w:eastAsia="Times New Roman" w:cstheme="minorHAnsi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lub </w:t>
      </w:r>
      <w:hyperlink r:id="rId16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podpisem osobistym</w:t>
        </w:r>
      </w:hyperlink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przez osobę/osoby upoważnioną/upoważnione.</w:t>
      </w:r>
    </w:p>
    <w:p w14:paraId="31C9D16C" w14:textId="77777777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Oferta, wniosek oraz przedmiotowe środki dowodowe (jeżeli były wymagane) składane elektronicznie muszą zostać podpisane elektronicznym kwalifikowanym podpisem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lub podpisem zaufanym lub podpisem osobistym. W procesie składania oferty, wniosku w tym przedmiotowych środków dowodowych na platformie,  kwalifikowany podpis elektroniczny Wykonawca może złożyć bezpośrednio na dokumencie, który następnie przesyła do systemu (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opcja rekomendowana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przez </w:t>
      </w:r>
      <w:hyperlink r:id="rId17" w:history="1">
        <w:r w:rsidRPr="00766EF8">
          <w:rPr>
            <w:rFonts w:eastAsia="Times New Roman" w:cstheme="minorHAnsi"/>
            <w:b/>
            <w:bCs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>)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 xml:space="preserve">oraz dodatkowo dla całego pakietu dokumentów w kroku 2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Formularza składania oferty lub wniosku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(po kliknięciu w przycisk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Przejdź do podsumowania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).</w:t>
      </w:r>
    </w:p>
    <w:p w14:paraId="75172657" w14:textId="77777777" w:rsidR="002041CB" w:rsidRPr="00766EF8" w:rsidRDefault="008F6B0F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>Treść oferty musi odpowiadać treści SWZ.</w:t>
      </w:r>
    </w:p>
    <w:p w14:paraId="1C9948CF" w14:textId="33FC6764" w:rsidR="008F6B0F" w:rsidRPr="00766EF8" w:rsidRDefault="008F6B0F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 xml:space="preserve">Ofertę składa się na Formularzu Ofertowym – zgodnie z </w:t>
      </w:r>
      <w:r w:rsidRPr="00766EF8">
        <w:rPr>
          <w:rFonts w:cstheme="minorHAnsi"/>
          <w:b/>
          <w:bCs/>
          <w:sz w:val="24"/>
          <w:szCs w:val="24"/>
        </w:rPr>
        <w:t>Załącznikiem nr 1 do SWZ</w:t>
      </w:r>
      <w:r w:rsidRPr="00766EF8">
        <w:rPr>
          <w:rFonts w:cstheme="minorHAnsi"/>
          <w:sz w:val="24"/>
          <w:szCs w:val="24"/>
        </w:rPr>
        <w:t>. Wraz z ofertą Wykonawca jest zobowiązany złożyć:</w:t>
      </w:r>
    </w:p>
    <w:p w14:paraId="3F8B0158" w14:textId="1E12604F" w:rsidR="008F6B0F" w:rsidRPr="00766EF8" w:rsidRDefault="008F6B0F" w:rsidP="00766EF8">
      <w:pPr>
        <w:pStyle w:val="Bezodstpw"/>
        <w:numPr>
          <w:ilvl w:val="0"/>
          <w:numId w:val="17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oświadczenia, o których mowa w Rozdziale </w:t>
      </w:r>
      <w:r w:rsidR="002F6B88" w:rsidRPr="00766EF8">
        <w:rPr>
          <w:rFonts w:cstheme="minorHAnsi"/>
          <w:sz w:val="24"/>
          <w:szCs w:val="24"/>
        </w:rPr>
        <w:t>V</w:t>
      </w:r>
      <w:r w:rsidRPr="00766EF8">
        <w:rPr>
          <w:rFonts w:cstheme="minorHAnsi"/>
          <w:sz w:val="24"/>
          <w:szCs w:val="24"/>
        </w:rPr>
        <w:t xml:space="preserve"> ust. </w:t>
      </w:r>
      <w:r w:rsidR="00396ACD" w:rsidRPr="00766EF8">
        <w:rPr>
          <w:rFonts w:cstheme="minorHAnsi"/>
          <w:sz w:val="24"/>
          <w:szCs w:val="24"/>
        </w:rPr>
        <w:t>1</w:t>
      </w:r>
      <w:r w:rsidRPr="00766EF8">
        <w:rPr>
          <w:rFonts w:cstheme="minorHAnsi"/>
          <w:sz w:val="24"/>
          <w:szCs w:val="24"/>
        </w:rPr>
        <w:t xml:space="preserve"> SWZ;</w:t>
      </w:r>
    </w:p>
    <w:p w14:paraId="6125C735" w14:textId="77777777" w:rsidR="002041CB" w:rsidRPr="00766EF8" w:rsidRDefault="008F6B0F" w:rsidP="00766EF8">
      <w:pPr>
        <w:pStyle w:val="Bezodstpw"/>
        <w:numPr>
          <w:ilvl w:val="0"/>
          <w:numId w:val="17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zobowiązanie innego podmiotu, o którym mowa w Rozdziale X</w:t>
      </w:r>
      <w:r w:rsidR="002F6B88" w:rsidRPr="00766EF8">
        <w:rPr>
          <w:rFonts w:cstheme="minorHAnsi"/>
          <w:sz w:val="24"/>
          <w:szCs w:val="24"/>
        </w:rPr>
        <w:t xml:space="preserve">X </w:t>
      </w:r>
      <w:r w:rsidRPr="00766EF8">
        <w:rPr>
          <w:rFonts w:cstheme="minorHAnsi"/>
          <w:sz w:val="24"/>
          <w:szCs w:val="24"/>
        </w:rPr>
        <w:t>ust. 3 SWZ (jeżeli dotyczy);</w:t>
      </w:r>
    </w:p>
    <w:p w14:paraId="6092D9D2" w14:textId="77777777" w:rsidR="002041CB" w:rsidRPr="00766EF8" w:rsidRDefault="008F6B0F" w:rsidP="00766EF8">
      <w:pPr>
        <w:pStyle w:val="Bezodstpw"/>
        <w:numPr>
          <w:ilvl w:val="0"/>
          <w:numId w:val="17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dowód wniesienia wadium;</w:t>
      </w:r>
    </w:p>
    <w:p w14:paraId="7BFA5F62" w14:textId="52ECC6C8" w:rsidR="008F6B0F" w:rsidRPr="00766EF8" w:rsidRDefault="008F6B0F" w:rsidP="00766EF8">
      <w:pPr>
        <w:pStyle w:val="Bezodstpw"/>
        <w:numPr>
          <w:ilvl w:val="0"/>
          <w:numId w:val="17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dokumenty, z których wynika prawo do podpisania oferty; odpowiednie pełnomocnictwa (jeżeli dotyczy). </w:t>
      </w:r>
    </w:p>
    <w:p w14:paraId="0E785105" w14:textId="77777777" w:rsidR="002041CB" w:rsidRPr="00766EF8" w:rsidRDefault="008F6B0F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rejestru.</w:t>
      </w:r>
    </w:p>
    <w:p w14:paraId="66D91DC8" w14:textId="77777777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Poświadczenia za zgodność z oryginałem dokonuje odpowiednio Wykonawca, podmiot, na którego zdolnościach lub sytuacji polega Wykonawca, wykonawcy wspólnie ubiegający się o udzielenie zamówienia publicznego albo pod</w:t>
      </w:r>
      <w:r w:rsidR="006D76A5" w:rsidRPr="00766EF8">
        <w:rPr>
          <w:rFonts w:eastAsia="Times New Roman" w:cstheme="minorHAnsi"/>
          <w:color w:val="000000"/>
          <w:sz w:val="24"/>
          <w:szCs w:val="24"/>
          <w:lang w:eastAsia="pl-PL"/>
        </w:rPr>
        <w:t>w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ykonawca, w zakresie dokumentów, które każdego z nich dotyczą. Poprzez oryginał należy rozumieć dokument podpisany kwalifikowanym podpisem elektronicznym lub podpisem zaufanym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 </w:t>
      </w:r>
    </w:p>
    <w:p w14:paraId="581CC86A" w14:textId="77777777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Podpisy kwalifikowane wykorzystywane przez Wykonawców do podpisywania wszelkich plików muszą spełniać “Rozporządzenie Parlamentu Europejskiego i Rady w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 xml:space="preserve">sprawie identyfikacji elektronicznej i usług zaufania w odniesieniu do transakcji elektronicznych na rynku wewnętrznym (eIDAS) (UE) nr 910/2014 - od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t>0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1</w:t>
      </w:r>
      <w:r w:rsidR="009641D2" w:rsidRPr="00766EF8">
        <w:rPr>
          <w:rFonts w:eastAsia="Times New Roman" w:cstheme="minorHAnsi"/>
          <w:color w:val="000000"/>
          <w:sz w:val="24"/>
          <w:szCs w:val="24"/>
          <w:lang w:eastAsia="pl-PL"/>
        </w:rPr>
        <w:t>.07.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2016 r</w:t>
      </w:r>
      <w:r w:rsidR="009641D2" w:rsidRPr="00766EF8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”.</w:t>
      </w:r>
    </w:p>
    <w:p w14:paraId="71528B67" w14:textId="77777777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W przypadku wykorzystania formatu podpisu XAdES zewnętrzny. Zamawiający wymaga dołączenia odpowiedniej ilości plików tj. podpisywanych plików z danymi oraz plików XAdES.</w:t>
      </w:r>
    </w:p>
    <w:p w14:paraId="7287D45D" w14:textId="77777777" w:rsidR="00CC479C" w:rsidRPr="00766EF8" w:rsidRDefault="00CC479C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  <w:u w:val="single"/>
        </w:rPr>
        <w:t>Pełnomocnictwo do podpisania</w:t>
      </w:r>
      <w:r w:rsidRPr="00766EF8">
        <w:rPr>
          <w:rFonts w:cstheme="minorHAnsi"/>
          <w:sz w:val="24"/>
          <w:szCs w:val="24"/>
        </w:rPr>
        <w:t xml:space="preserve"> oferty (jedynie w przypadku, gdy ofertę podpisuje upełnomocniony przedstawiciel Wykonawcy) określające jego zakres. Pełnomocnictwo należy złożyć w:</w:t>
      </w:r>
    </w:p>
    <w:p w14:paraId="5FEADC4F" w14:textId="77777777" w:rsidR="00CC479C" w:rsidRPr="00766EF8" w:rsidRDefault="00CC479C" w:rsidP="00766EF8">
      <w:pPr>
        <w:pStyle w:val="Bezodstpw"/>
        <w:numPr>
          <w:ilvl w:val="0"/>
          <w:numId w:val="55"/>
        </w:numPr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>oryginale – w formie elektronicznej opatrzonej kwalifikowanym podpisem elektronicznym lub w postaci elektronicznej opatrzonej podpisem zaufanym lub podpisem osobistym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; </w:t>
      </w:r>
    </w:p>
    <w:p w14:paraId="5012AB86" w14:textId="77777777" w:rsidR="00CC479C" w:rsidRPr="00766EF8" w:rsidRDefault="00CC479C" w:rsidP="00766EF8">
      <w:pPr>
        <w:pStyle w:val="Bezodstpw"/>
        <w:spacing w:line="360" w:lineRule="auto"/>
        <w:ind w:left="92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lub</w:t>
      </w:r>
    </w:p>
    <w:p w14:paraId="774B11F0" w14:textId="77777777" w:rsidR="00CC479C" w:rsidRPr="00766EF8" w:rsidRDefault="00CC479C" w:rsidP="00766EF8">
      <w:pPr>
        <w:pStyle w:val="Bezodstpw"/>
        <w:numPr>
          <w:ilvl w:val="0"/>
          <w:numId w:val="55"/>
        </w:numPr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kopii (skanu) pełnomocnictwa sporządzonego uprzednio formie pisemnej – w formie elektronicznego poświadczenia sporządzonego w oparciu o art. 97 § 2 ustawy z dnia 14.02.1991 r. Prawo o notariacie, opatrzonego kwalifikowanym podpisem elektronicznym przez notariusza, bądź poprzez opatrzenie skanu pełnomocnictwa kwalifikowanym podpisem elektronicznym lub podpisem zaufanym lub podpisem osobistym mocodawcy.</w:t>
      </w:r>
    </w:p>
    <w:p w14:paraId="15FC115C" w14:textId="77777777" w:rsidR="00CC479C" w:rsidRPr="00766EF8" w:rsidRDefault="00CC479C" w:rsidP="00766EF8">
      <w:pPr>
        <w:pStyle w:val="Bezodstpw"/>
        <w:spacing w:line="360" w:lineRule="auto"/>
        <w:ind w:left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Elektroniczna kopia  pełnomocnictwa nie może być uwierzytelniona przez umocowanego.</w:t>
      </w:r>
    </w:p>
    <w:p w14:paraId="0232C2EE" w14:textId="77777777" w:rsidR="00CC479C" w:rsidRPr="00766EF8" w:rsidRDefault="00CC479C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  <w:u w:val="single"/>
        </w:rPr>
        <w:t>Pełnomocnictwo do reprezentowania wszystkich Wykonawców wspólnie ubiegających się o udzielenie zamówienia</w:t>
      </w:r>
      <w:r w:rsidRPr="00766EF8">
        <w:rPr>
          <w:rFonts w:cstheme="minorHAnsi"/>
          <w:sz w:val="24"/>
          <w:szCs w:val="24"/>
        </w:rPr>
        <w:t xml:space="preserve"> (jedynie w przypadku wspólnego ubiegania się o zamówienie), ewentualnie umowa o współdziałaniu, z której będzie wynikać przedmiotowe pełnomocnictwo. Pełnomocnictwo należy złożyć w:</w:t>
      </w:r>
    </w:p>
    <w:p w14:paraId="706CC307" w14:textId="77777777" w:rsidR="00CC479C" w:rsidRPr="00766EF8" w:rsidRDefault="00CC479C" w:rsidP="00766EF8">
      <w:pPr>
        <w:pStyle w:val="Bezodstpw"/>
        <w:numPr>
          <w:ilvl w:val="0"/>
          <w:numId w:val="56"/>
        </w:numPr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>oryginale – w formie elektronicznej opatrzonej kwalifikowanym podpisem elektronicznym lub w postaci elektronicznej opatrzonej podpisem zaufanym lub podpisem osobistym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; </w:t>
      </w:r>
    </w:p>
    <w:p w14:paraId="1782E7F2" w14:textId="77777777" w:rsidR="00CC479C" w:rsidRPr="00766EF8" w:rsidRDefault="00CC479C" w:rsidP="00766EF8">
      <w:pPr>
        <w:pStyle w:val="Bezodstpw"/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       lub</w:t>
      </w:r>
    </w:p>
    <w:p w14:paraId="1408F7D3" w14:textId="77777777" w:rsidR="00CC479C" w:rsidRPr="00766EF8" w:rsidRDefault="00CC479C" w:rsidP="00766EF8">
      <w:pPr>
        <w:pStyle w:val="Bezodstpw"/>
        <w:numPr>
          <w:ilvl w:val="0"/>
          <w:numId w:val="56"/>
        </w:numPr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kopii (skanu) pełnomocnictwa sporządzonego uprzednio formie pisemnej – w formie elektronicznego poświadczenia sporządzonego w oparciu o art. 97 § 2 ustawy z dnia 14.02.1991 r. Prawo o notariacie, opatrzonego kwalifikowanym podpisem elektronicznym przez notariusza, bądź poprzez opatrzenie skanu pełnomocnictwa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kwalifikowanym podpisem elektronicznym lub podpisem zaufanym lub podpisem osobistym mocodawcy.</w:t>
      </w:r>
    </w:p>
    <w:p w14:paraId="240463D9" w14:textId="2A5901EE" w:rsidR="008E05DC" w:rsidRPr="00766EF8" w:rsidRDefault="00CC479C" w:rsidP="00766EF8">
      <w:pPr>
        <w:pStyle w:val="Bezodstpw"/>
        <w:spacing w:line="360" w:lineRule="auto"/>
        <w:ind w:left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Elektroniczna kopia  pełnomocnictwa nie może być uwierzytelniona przez umocowanego.</w:t>
      </w:r>
    </w:p>
    <w:p w14:paraId="0162EF9E" w14:textId="26D066CC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Zgodnie z art. 18 ust. 3 ustawy Pzp, nie ujawnia się informacji stanowiących tajemnicę przedsiębiorstwa, w rozumieniu przepisów o zwalczaniu nieuczciwej konkurencji.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do dołączenia części oferty stanowiącej tajemnicę przedsiębiorstwa.</w:t>
      </w:r>
    </w:p>
    <w:p w14:paraId="33173CFA" w14:textId="79287B7B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Wykonawca, za pośrednictwem</w:t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18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może przed upływem terminu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do składania ofert zmienić lub wycofać ofertę. Sposób dokonywania zmiany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lub wycofania oferty zamieszczono w instrukcji zamieszczonej na stronie internetowej pod adresem:</w:t>
      </w:r>
      <w:r w:rsidR="003A746D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hyperlink r:id="rId19" w:history="1">
        <w:r w:rsidR="003A746D" w:rsidRPr="00766EF8">
          <w:rPr>
            <w:rStyle w:val="Hipercze"/>
            <w:rFonts w:asciiTheme="minorHAnsi" w:eastAsia="Times New Roman" w:hAnsiTheme="minorHAnsi" w:cstheme="minorHAnsi"/>
            <w:sz w:val="24"/>
            <w:szCs w:val="24"/>
            <w:lang w:eastAsia="pl-PL"/>
          </w:rPr>
          <w:t>https://platformazakupowa.pl/strona/45-instrukcje</w:t>
        </w:r>
      </w:hyperlink>
    </w:p>
    <w:p w14:paraId="556DE6F5" w14:textId="74421EB1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Każdy z Wykonawców może złożyć tylko jedną ofertę. Złożenie większej liczby ofert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lub oferty zawierającej propozycje wariantowe spowoduje podlegać będzie odrzuceniu</w:t>
      </w:r>
      <w:r w:rsidR="003A746D" w:rsidRPr="00766EF8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156F1B34" w14:textId="77777777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Ceny oferty muszą zawierać wszystkie koszty, jakie musi ponieść Wykonawca,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aby zrealizować zamówienie z najwyższą starannością oraz ewentualne rabaty.</w:t>
      </w:r>
    </w:p>
    <w:p w14:paraId="7544FA81" w14:textId="328AE40D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Dokumenty i oświadczenia składane przez wykonawcę powinny być w języku polskim, chyba że w SWZ dopuszczono inaczej. W </w:t>
      </w:r>
      <w:r w:rsidR="00231D73" w:rsidRPr="00766EF8">
        <w:rPr>
          <w:rFonts w:eastAsia="Times New Roman" w:cstheme="minorHAnsi"/>
          <w:color w:val="000000"/>
          <w:sz w:val="24"/>
          <w:szCs w:val="24"/>
          <w:lang w:eastAsia="pl-PL"/>
        </w:rPr>
        <w:t>przypadku załączenia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dokumentów sporządzonych w innym języku niż dopuszczony, Wykonawca zobowiązany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jest załączyć tłumaczenie na język polski.</w:t>
      </w:r>
    </w:p>
    <w:p w14:paraId="666FF8C3" w14:textId="77777777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Zgodnie z definicją dokumentu elektronicznego z art.3 ustęp 2 Ustawy o informatyzacji działalności podmiotów realizujących zadania publiczne, opatrzenie pliku zawierającego skompresowane dane kwalifikowanym podpisem elektronicznym jest jednoznaczne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12848585" w14:textId="77777777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Maksymalny rozmiar jednego pliku przesyłanego za pośrednictwem dedykowanych formularzy do: złożenia, zmiany, wycofania oferty wynosi 150 MB natomiast przy komunikacji wielkość pliku to maksymalnie 500 MB.</w:t>
      </w:r>
    </w:p>
    <w:p w14:paraId="1F56C8F0" w14:textId="77777777" w:rsidR="002041CB" w:rsidRPr="00766EF8" w:rsidRDefault="008F6B0F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>Oferta oraz pozostałe oświadczenia i dokumenty, dla których Zamawiający określił wzory w formie formularzy zamieszczonych w załącznikach do SWZ, powinny być sporządzone zgodnie z tymi wzorami, co do treści oraz opisu kolumn i wierszy.</w:t>
      </w:r>
    </w:p>
    <w:p w14:paraId="7AFDF60F" w14:textId="77777777" w:rsidR="002041CB" w:rsidRPr="00766EF8" w:rsidRDefault="008F6B0F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 xml:space="preserve">Podmiotowe środki dowodowe lub inne dokumenty, w tym dokumenty potwierdzające umocowanie do reprezentowania, sporządzone w języku obcym przekazuje się wraz </w:t>
      </w:r>
      <w:r w:rsidR="002041CB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z tłumaczeniem na język polski.</w:t>
      </w:r>
    </w:p>
    <w:p w14:paraId="07ED5AAE" w14:textId="55C7B854" w:rsidR="008F6B0F" w:rsidRPr="00766EF8" w:rsidRDefault="008F6B0F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 xml:space="preserve">Wszystkie koszty związane z uczestnictwem w postępowaniu, w szczególności </w:t>
      </w:r>
      <w:r w:rsidR="002041CB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z przygotowaniem i złożeniem oferty ponosi Wykonawca składający ofertę. Zamawiający nie przewiduje zwrotu kosztów udziału</w:t>
      </w:r>
      <w:r w:rsidR="002041CB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 xml:space="preserve">w postępowaniu. </w:t>
      </w:r>
    </w:p>
    <w:p w14:paraId="69F7564A" w14:textId="77777777" w:rsidR="002041CB" w:rsidRPr="00766EF8" w:rsidRDefault="002041CB" w:rsidP="00766EF8">
      <w:pPr>
        <w:pStyle w:val="Bezodstpw"/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1D76402C" w14:textId="73992196" w:rsidR="003A746D" w:rsidRPr="00766EF8" w:rsidRDefault="009E0B94" w:rsidP="00766EF8">
      <w:pPr>
        <w:pStyle w:val="Bezodstpw"/>
        <w:spacing w:line="360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IX. </w:t>
      </w:r>
      <w:r w:rsidR="00B57B7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 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O</w:t>
      </w:r>
      <w:r w:rsidR="00DF07C0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TWARCIE OFERT</w:t>
      </w:r>
    </w:p>
    <w:p w14:paraId="464E8C59" w14:textId="7A53DA55" w:rsidR="00D638E8" w:rsidRPr="00766EF8" w:rsidRDefault="00D638E8" w:rsidP="00766EF8">
      <w:pPr>
        <w:pStyle w:val="Bezodstpw"/>
        <w:numPr>
          <w:ilvl w:val="0"/>
          <w:numId w:val="18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Otwarcie ofert nastąpi </w:t>
      </w:r>
      <w:r w:rsidRPr="003D412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dnia </w:t>
      </w:r>
      <w:r w:rsidR="003D412C" w:rsidRPr="003D412C">
        <w:rPr>
          <w:rFonts w:eastAsia="Times New Roman" w:cstheme="minorHAnsi"/>
          <w:b/>
          <w:bCs/>
          <w:sz w:val="24"/>
          <w:szCs w:val="24"/>
          <w:lang w:eastAsia="pl-PL"/>
        </w:rPr>
        <w:t>02.08.</w:t>
      </w:r>
      <w:r w:rsidR="00E85B36" w:rsidRPr="003D412C">
        <w:rPr>
          <w:rFonts w:eastAsia="Times New Roman" w:cstheme="minorHAnsi"/>
          <w:b/>
          <w:bCs/>
          <w:sz w:val="24"/>
          <w:szCs w:val="24"/>
          <w:lang w:eastAsia="pl-PL"/>
        </w:rPr>
        <w:t>202</w:t>
      </w:r>
      <w:r w:rsidR="00C27D68" w:rsidRPr="003D412C">
        <w:rPr>
          <w:rFonts w:eastAsia="Times New Roman" w:cstheme="minorHAnsi"/>
          <w:b/>
          <w:bCs/>
          <w:sz w:val="24"/>
          <w:szCs w:val="24"/>
          <w:lang w:eastAsia="pl-PL"/>
        </w:rPr>
        <w:t>4</w:t>
      </w:r>
      <w:r w:rsidRPr="003D412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r. o godz.1</w:t>
      </w:r>
      <w:r w:rsidR="00507FF5" w:rsidRPr="003D412C">
        <w:rPr>
          <w:rFonts w:eastAsia="Times New Roman" w:cstheme="minorHAnsi"/>
          <w:b/>
          <w:bCs/>
          <w:sz w:val="24"/>
          <w:szCs w:val="24"/>
          <w:lang w:eastAsia="pl-PL"/>
        </w:rPr>
        <w:t>0</w:t>
      </w:r>
      <w:r w:rsidR="00507FF5" w:rsidRPr="003D412C">
        <w:rPr>
          <w:rFonts w:eastAsia="Times New Roman" w:cstheme="minorHAnsi"/>
          <w:b/>
          <w:bCs/>
          <w:sz w:val="24"/>
          <w:szCs w:val="24"/>
          <w:vertAlign w:val="superscript"/>
          <w:lang w:eastAsia="pl-PL"/>
        </w:rPr>
        <w:t>3</w:t>
      </w:r>
      <w:r w:rsidRPr="003D412C">
        <w:rPr>
          <w:rFonts w:eastAsia="Times New Roman" w:cstheme="minorHAnsi"/>
          <w:b/>
          <w:bCs/>
          <w:sz w:val="24"/>
          <w:szCs w:val="24"/>
          <w:vertAlign w:val="superscript"/>
          <w:lang w:eastAsia="pl-PL"/>
        </w:rPr>
        <w:t>0</w:t>
      </w:r>
      <w:r w:rsidRPr="003D412C">
        <w:rPr>
          <w:rFonts w:eastAsia="Times New Roman" w:cstheme="minorHAnsi"/>
          <w:sz w:val="24"/>
          <w:szCs w:val="24"/>
          <w:lang w:eastAsia="pl-PL"/>
        </w:rPr>
        <w:t xml:space="preserve">, za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pośrednictwem Platformy – poprzez ich odszyfrowanie, umożliwiające otwarcie plików z ofertami, z uwzględnieniem art. 222 ustawy Pzp.</w:t>
      </w:r>
    </w:p>
    <w:p w14:paraId="1928B292" w14:textId="77777777" w:rsidR="00B57B74" w:rsidRPr="00766EF8" w:rsidRDefault="009E0B94" w:rsidP="00766EF8">
      <w:pPr>
        <w:pStyle w:val="Bezodstpw"/>
        <w:numPr>
          <w:ilvl w:val="0"/>
          <w:numId w:val="18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2B925CB3" w14:textId="77777777" w:rsidR="00B57B74" w:rsidRPr="00766EF8" w:rsidRDefault="009E0B94" w:rsidP="00766EF8">
      <w:pPr>
        <w:pStyle w:val="Bezodstpw"/>
        <w:numPr>
          <w:ilvl w:val="0"/>
          <w:numId w:val="18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Zamawiający poinformuje o zmianie terminu otwarcia ofert na stronie internetowej prowadzonego postępowania.</w:t>
      </w:r>
    </w:p>
    <w:p w14:paraId="35A7CAE8" w14:textId="77777777" w:rsidR="00B57B74" w:rsidRPr="00766EF8" w:rsidRDefault="009E0B94" w:rsidP="00766EF8">
      <w:pPr>
        <w:pStyle w:val="Bezodstpw"/>
        <w:numPr>
          <w:ilvl w:val="0"/>
          <w:numId w:val="18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Zamawiający, najpóźniej przed otwarciem ofert, udostępnia na stronie internetowej prowadzonego postępowania informację o kwocie, jaką zamierza przeznaczyć </w:t>
      </w:r>
      <w:r w:rsidR="00B57B74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na sfinansowanie zamówienia.</w:t>
      </w:r>
    </w:p>
    <w:p w14:paraId="134CFA65" w14:textId="4C536072" w:rsidR="009E0B94" w:rsidRPr="00766EF8" w:rsidRDefault="009E0B94" w:rsidP="00766EF8">
      <w:pPr>
        <w:pStyle w:val="Bezodstpw"/>
        <w:numPr>
          <w:ilvl w:val="0"/>
          <w:numId w:val="18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Zamawiający, niezwłocznie po otwarciu ofert, udostępnia na stronie internetowej prowadzonego postępowania informacje o:</w:t>
      </w:r>
    </w:p>
    <w:p w14:paraId="7301AA10" w14:textId="77777777" w:rsidR="00B57B74" w:rsidRPr="00766EF8" w:rsidRDefault="009E0B94" w:rsidP="00766EF8">
      <w:pPr>
        <w:pStyle w:val="Bezodstpw"/>
        <w:numPr>
          <w:ilvl w:val="0"/>
          <w:numId w:val="19"/>
        </w:numPr>
        <w:spacing w:line="360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nazwach albo imionach i nazwiskach oraz siedzibach lub miejscach prowadzonej działalności gospodarczej albo miejscach zamieszkania Wykonawców, których oferty zostały otwarte;</w:t>
      </w:r>
    </w:p>
    <w:p w14:paraId="1BCA7F32" w14:textId="01C80F5A" w:rsidR="009E0B94" w:rsidRPr="00766EF8" w:rsidRDefault="009E0B94" w:rsidP="00766EF8">
      <w:pPr>
        <w:pStyle w:val="Bezodstpw"/>
        <w:numPr>
          <w:ilvl w:val="0"/>
          <w:numId w:val="19"/>
        </w:numPr>
        <w:spacing w:line="360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cenach zawartych w ofertach.</w:t>
      </w:r>
    </w:p>
    <w:p w14:paraId="427E625A" w14:textId="30ADA8AC" w:rsidR="009E0B94" w:rsidRPr="00766EF8" w:rsidRDefault="009E0B94" w:rsidP="00766EF8">
      <w:pPr>
        <w:pStyle w:val="Bezodstpw"/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Informacja zostanie</w:t>
      </w:r>
      <w:r w:rsidR="00676A7C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opublikowana na stronie postępowania na</w:t>
      </w:r>
      <w:hyperlink r:id="rId20" w:history="1">
        <w:r w:rsidR="00B57B74" w:rsidRPr="00766EF8">
          <w:rPr>
            <w:rFonts w:eastAsia="Times New Roman" w:cstheme="minorHAnsi"/>
            <w:sz w:val="24"/>
            <w:szCs w:val="24"/>
            <w:lang w:eastAsia="pl-PL"/>
          </w:rPr>
          <w:t xml:space="preserve"> </w:t>
        </w:r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57B74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w sekcji ,,Komunikaty” .</w:t>
      </w:r>
    </w:p>
    <w:p w14:paraId="1CAB2BA3" w14:textId="77777777" w:rsidR="00B57B74" w:rsidRPr="00766EF8" w:rsidRDefault="009E0B94" w:rsidP="00766EF8">
      <w:pPr>
        <w:pStyle w:val="Bezodstpw"/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Uwaga!</w:t>
      </w:r>
    </w:p>
    <w:p w14:paraId="19F66035" w14:textId="703C2F7F" w:rsidR="002F6B88" w:rsidRPr="00766EF8" w:rsidRDefault="009E0B94" w:rsidP="00766EF8">
      <w:pPr>
        <w:pStyle w:val="Bezodstpw"/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Zgodnie z </w:t>
      </w:r>
      <w:r w:rsidR="00DF07C0" w:rsidRPr="00766EF8">
        <w:rPr>
          <w:rFonts w:eastAsia="Times New Roman" w:cstheme="minorHAnsi"/>
          <w:color w:val="000000"/>
          <w:sz w:val="24"/>
          <w:szCs w:val="24"/>
          <w:lang w:eastAsia="pl-PL"/>
        </w:rPr>
        <w:t>u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stawą PZP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Zamawiający nie ma obowiązku przeprowadzania jawnej sesji otwarcia ofert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udziałem Wykonawców lub transmitowania sesji otwarcia za pośrednictwem elektronicznych narzędzi do przekazu wideo on-line a ma jedynie takie uprawnienie.</w:t>
      </w:r>
    </w:p>
    <w:p w14:paraId="53FB4FE2" w14:textId="77777777" w:rsidR="003E3484" w:rsidRPr="00766EF8" w:rsidRDefault="003E3484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33040B18" w14:textId="57BEFB89" w:rsidR="00D8088E" w:rsidRPr="00766EF8" w:rsidRDefault="00304CCE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</w:t>
      </w:r>
      <w:r w:rsidR="00376479" w:rsidRPr="00766EF8">
        <w:rPr>
          <w:rFonts w:cstheme="minorHAnsi"/>
          <w:b/>
          <w:bCs/>
          <w:sz w:val="24"/>
          <w:szCs w:val="24"/>
        </w:rPr>
        <w:t>.</w:t>
      </w:r>
      <w:r w:rsidRPr="00766EF8">
        <w:rPr>
          <w:rFonts w:cstheme="minorHAnsi"/>
          <w:b/>
          <w:bCs/>
          <w:sz w:val="24"/>
          <w:szCs w:val="24"/>
        </w:rPr>
        <w:t xml:space="preserve"> </w:t>
      </w:r>
      <w:r w:rsidR="00B57B74" w:rsidRPr="00766EF8">
        <w:rPr>
          <w:rFonts w:cstheme="minorHAnsi"/>
          <w:b/>
          <w:bCs/>
          <w:sz w:val="24"/>
          <w:szCs w:val="24"/>
        </w:rPr>
        <w:t xml:space="preserve">    </w:t>
      </w:r>
      <w:r w:rsidRPr="00766EF8">
        <w:rPr>
          <w:rFonts w:cstheme="minorHAnsi"/>
          <w:b/>
          <w:bCs/>
          <w:sz w:val="24"/>
          <w:szCs w:val="24"/>
        </w:rPr>
        <w:t>ZALECENIA ZAMAWIAJĄCEGO</w:t>
      </w:r>
    </w:p>
    <w:p w14:paraId="79C63BCE" w14:textId="77777777" w:rsidR="00B57B74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Rozszerzenia plików wykorzystywanych przez Wykonawców powinny być zgodne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Załącznikiem nr 2 </w:t>
      </w:r>
      <w:r w:rsidR="000477D5" w:rsidRPr="00766EF8">
        <w:rPr>
          <w:rFonts w:eastAsia="Times New Roman" w:cstheme="minorHAnsi"/>
          <w:color w:val="000000"/>
          <w:sz w:val="24"/>
          <w:szCs w:val="24"/>
          <w:lang w:eastAsia="pl-PL"/>
        </w:rPr>
        <w:t>-</w:t>
      </w:r>
      <w:r w:rsidR="00B57B74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do </w:t>
      </w:r>
      <w:r w:rsidR="00B57B74" w:rsidRPr="00766EF8">
        <w:rPr>
          <w:rFonts w:eastAsia="Times New Roman" w:cstheme="minorHAnsi"/>
          <w:color w:val="000000"/>
          <w:sz w:val="24"/>
          <w:szCs w:val="24"/>
          <w:lang w:eastAsia="pl-PL"/>
        </w:rPr>
        <w:t>„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49F77631" w14:textId="77777777" w:rsidR="00B57B74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Zamawiający rekomenduje wykorzystanie formatów: .pdf .doc .docx .xls .xlsx .jpg (.jpeg) </w:t>
      </w:r>
      <w:r w:rsidRPr="00766EF8"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  <w:t>ze szczególnym wskazaniem na .pdf</w:t>
      </w:r>
    </w:p>
    <w:p w14:paraId="4D28105A" w14:textId="0B800975" w:rsidR="00304CCE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W celu ewentualnej kompresji danych Zamawiający rekomenduje wykorzystanie jednego z rozszerzeń:</w:t>
      </w:r>
    </w:p>
    <w:p w14:paraId="62CB104E" w14:textId="77777777" w:rsidR="00304CCE" w:rsidRPr="00766EF8" w:rsidRDefault="00304CCE" w:rsidP="00766EF8">
      <w:pPr>
        <w:pStyle w:val="Bezodstpw"/>
        <w:numPr>
          <w:ilvl w:val="0"/>
          <w:numId w:val="2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.zip </w:t>
      </w:r>
    </w:p>
    <w:p w14:paraId="76FA0D93" w14:textId="083E8D9A" w:rsidR="00304CCE" w:rsidRPr="00766EF8" w:rsidRDefault="00304CCE" w:rsidP="00766EF8">
      <w:pPr>
        <w:pStyle w:val="Bezodstpw"/>
        <w:numPr>
          <w:ilvl w:val="0"/>
          <w:numId w:val="2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.7Z</w:t>
      </w:r>
    </w:p>
    <w:p w14:paraId="2BBB1A53" w14:textId="77777777" w:rsidR="00B57B74" w:rsidRPr="00766EF8" w:rsidRDefault="002F6B88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Uwaga</w:t>
      </w:r>
      <w:r w:rsidR="00B57B7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!</w:t>
      </w:r>
      <w:r w:rsidR="00B57B7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ab/>
        <w:t xml:space="preserve">   </w:t>
      </w:r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Wśród rozszerzeń powszechnych a </w:t>
      </w:r>
      <w:r w:rsidR="00304CCE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niewystępujących</w:t>
      </w:r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</w:t>
      </w:r>
      <w:r w:rsidR="00B57B74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Rozporządzeniu KRI występują: .rar .gif .bmp .numbers .pages. </w:t>
      </w:r>
      <w:r w:rsidR="00304CCE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Dokumenty złożone w takich plikach zostaną uznane za złożone nieskutecznie</w:t>
      </w:r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48D8FEFB" w14:textId="77777777" w:rsidR="00B57B74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Zamawiający zwraca uwagę na ograniczenia wielkości plików podpisywanych profilem zaufanym, który wynosi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maksymalnie 10MB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, oraz na ograniczenie wielkości plików podpisywanych w aplikacji eDoApp służącej do składania podpisu osobistego, który wynosi maksymalnie 5MB.</w:t>
      </w:r>
    </w:p>
    <w:p w14:paraId="2EC8054B" w14:textId="667F9DE3" w:rsidR="00304CCE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W przypadku stosowania przez wykonawcę kwalifikowanego podpisu elektronicznego:</w:t>
      </w:r>
    </w:p>
    <w:p w14:paraId="4A7FCCE3" w14:textId="12693FED" w:rsidR="00304CCE" w:rsidRPr="00766EF8" w:rsidRDefault="00304CCE" w:rsidP="00766EF8">
      <w:pPr>
        <w:pStyle w:val="Bezodstpw"/>
        <w:numPr>
          <w:ilvl w:val="0"/>
          <w:numId w:val="22"/>
        </w:numPr>
        <w:spacing w:line="360" w:lineRule="auto"/>
        <w:ind w:left="1134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Ze względu na niskie ryzyko naruszenia integralności pliku oraz łatwiejszą weryfikację podpisu zamawiający zaleca, w miarę możliwości,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przekonwertowanie plików składających się na ofertę na rozszerzenie .pdf</w:t>
      </w:r>
      <w:r w:rsidR="00B57B7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B57B7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i opatrzenie ich podpisem kwalifikowanym w formacie PAdES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. </w:t>
      </w:r>
    </w:p>
    <w:p w14:paraId="23E3F49D" w14:textId="6AC6303A" w:rsidR="00304CCE" w:rsidRPr="00766EF8" w:rsidRDefault="00304CCE" w:rsidP="00766EF8">
      <w:pPr>
        <w:pStyle w:val="Bezodstpw"/>
        <w:numPr>
          <w:ilvl w:val="0"/>
          <w:numId w:val="22"/>
        </w:numPr>
        <w:spacing w:line="360" w:lineRule="auto"/>
        <w:ind w:left="1134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 xml:space="preserve">Pliki w innych formatach niż PDF zaleca się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opatrzyć podpisem w formacie XAdES o typie zewnętrznym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. Wykonawca powinien pamiętać, aby plik </w:t>
      </w:r>
      <w:r w:rsidR="00B57B74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 podpisem przekazywać łącznie z dokumentem podpisywanym.</w:t>
      </w:r>
    </w:p>
    <w:p w14:paraId="7B2BDDD5" w14:textId="77777777" w:rsidR="00304CCE" w:rsidRPr="00766EF8" w:rsidRDefault="00304CCE" w:rsidP="00766EF8">
      <w:pPr>
        <w:pStyle w:val="Bezodstpw"/>
        <w:numPr>
          <w:ilvl w:val="0"/>
          <w:numId w:val="22"/>
        </w:numPr>
        <w:spacing w:line="360" w:lineRule="auto"/>
        <w:ind w:left="1134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Zamawiający rekomenduje wykorzystanie podpisu z kwalifikowanym znacznikiem czasu.</w:t>
      </w:r>
    </w:p>
    <w:p w14:paraId="1DE442AC" w14:textId="665A6837" w:rsidR="008A55FA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Zamawiający </w:t>
      </w:r>
      <w:r w:rsidR="00231D73" w:rsidRPr="00766EF8">
        <w:rPr>
          <w:rFonts w:eastAsia="Times New Roman" w:cstheme="minorHAnsi"/>
          <w:color w:val="000000"/>
          <w:sz w:val="24"/>
          <w:szCs w:val="24"/>
          <w:lang w:eastAsia="pl-PL"/>
        </w:rPr>
        <w:t>zaleca,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aby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 przypadku podpisywania pliku przez kilka osób, stosować podpisy tego samego rodzaju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. Podpisywanie różnymi rodzajami podpisów np. osobistym i kwalifikowanym może doprowadzić do problemów w weryfikacji plików. </w:t>
      </w:r>
    </w:p>
    <w:p w14:paraId="4B5F9190" w14:textId="77777777" w:rsidR="008A55FA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Zamawiający zaleca, aby Wykonawca z odpowiednim wyprzedzeniem przetestował możliwość prawidłowego wykorzystania wybranej metody podpisania plików oferty.</w:t>
      </w:r>
    </w:p>
    <w:p w14:paraId="709B1B05" w14:textId="77777777" w:rsidR="008A55FA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Osobą składającą ofertę powinna być osoba kontaktowa podawana w dokumentacji.</w:t>
      </w:r>
    </w:p>
    <w:p w14:paraId="28DE2F13" w14:textId="77777777" w:rsidR="008A55FA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Ofertę należy przygotować z należytą starannością dla podmiotu ubiegającego </w:t>
      </w:r>
      <w:r w:rsidR="008A55FA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się o udzielenie zamówienia publicznego i zachowaniem odpowiedniego odstępu czasu do zakończenia przyjmowania ofert/wniosków. Sugerujemy złożenie oferty na 24 godziny przed terminem składania ofert/wniosków. </w:t>
      </w:r>
    </w:p>
    <w:p w14:paraId="5E88E813" w14:textId="77777777" w:rsidR="008A55FA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Jeśli Wykonawca pakuje dokumenty np. w plik o rozszerzeniu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.zip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, zaleca się wcześniejsze podpisanie każdego ze skompresowanych plików. </w:t>
      </w:r>
    </w:p>
    <w:p w14:paraId="331564D7" w14:textId="1716E29D" w:rsidR="004D2407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Zamawiający zaleca</w:t>
      </w:r>
      <w:r w:rsidR="002F6B88" w:rsidRPr="00766EF8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aby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>nie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wprowadzać jakichkolwiek zmian w plikach po podpisaniu ich podpisem kwalifikowanym. Może to skutkować naruszeniem integralności plików </w:t>
      </w:r>
      <w:r w:rsidR="008A55FA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co równoważne będzie z koniecznością odrzucenia oferty.</w:t>
      </w:r>
    </w:p>
    <w:p w14:paraId="54CC5329" w14:textId="77777777" w:rsidR="003E3484" w:rsidRPr="00766EF8" w:rsidRDefault="003E3484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4CE9092C" w14:textId="012DA526" w:rsidR="00376479" w:rsidRPr="00766EF8" w:rsidRDefault="000D5CE4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XI</w:t>
      </w:r>
      <w:r w:rsidR="00376479" w:rsidRPr="00766EF8">
        <w:rPr>
          <w:rFonts w:cstheme="minorHAnsi"/>
          <w:b/>
          <w:bCs/>
          <w:sz w:val="24"/>
          <w:szCs w:val="24"/>
        </w:rPr>
        <w:t xml:space="preserve">. </w:t>
      </w:r>
      <w:r w:rsidR="008A55FA" w:rsidRPr="00766EF8">
        <w:rPr>
          <w:rFonts w:cstheme="minorHAnsi"/>
          <w:b/>
          <w:bCs/>
          <w:sz w:val="24"/>
          <w:szCs w:val="24"/>
        </w:rPr>
        <w:t xml:space="preserve">    </w:t>
      </w:r>
      <w:r w:rsidR="00376479" w:rsidRPr="00766EF8">
        <w:rPr>
          <w:rFonts w:cstheme="minorHAnsi"/>
          <w:b/>
          <w:bCs/>
          <w:sz w:val="24"/>
          <w:szCs w:val="24"/>
        </w:rPr>
        <w:t>PODSTAWY WYKLUCZENIA Z POSTĘPOWANIA</w:t>
      </w:r>
    </w:p>
    <w:p w14:paraId="2311C237" w14:textId="30449190" w:rsidR="00376479" w:rsidRPr="00766EF8" w:rsidRDefault="00376479" w:rsidP="00766EF8">
      <w:pPr>
        <w:pStyle w:val="Bezodstpw"/>
        <w:numPr>
          <w:ilvl w:val="0"/>
          <w:numId w:val="2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 postępowania o udzielenie zamówienia wyklucza się Wykonawców, w stosunku </w:t>
      </w:r>
      <w:r w:rsidR="008A55F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do których zachodzi którakolwiek z okoliczności wskazanych:</w:t>
      </w:r>
    </w:p>
    <w:p w14:paraId="7B547AAA" w14:textId="77777777" w:rsidR="00376479" w:rsidRPr="00766EF8" w:rsidRDefault="00376479" w:rsidP="00766EF8">
      <w:pPr>
        <w:pStyle w:val="Bezodstpw"/>
        <w:numPr>
          <w:ilvl w:val="0"/>
          <w:numId w:val="24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w art. 108 ust. 1</w:t>
      </w:r>
      <w:r w:rsidRPr="00766EF8">
        <w:rPr>
          <w:rFonts w:cstheme="minorHAnsi"/>
          <w:sz w:val="24"/>
          <w:szCs w:val="24"/>
        </w:rPr>
        <w:t xml:space="preserve"> ustawy PZP;</w:t>
      </w:r>
    </w:p>
    <w:p w14:paraId="72F2BEEB" w14:textId="262F0768" w:rsidR="00376479" w:rsidRPr="0020595C" w:rsidRDefault="00376479" w:rsidP="0020595C">
      <w:pPr>
        <w:pStyle w:val="Bezodstpw"/>
        <w:numPr>
          <w:ilvl w:val="0"/>
          <w:numId w:val="24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20595C">
        <w:rPr>
          <w:rFonts w:cstheme="minorHAnsi"/>
          <w:b/>
          <w:bCs/>
          <w:sz w:val="24"/>
          <w:szCs w:val="24"/>
        </w:rPr>
        <w:t>w art. 109 ust. 1 pkt. 4, 5, 7</w:t>
      </w:r>
      <w:r w:rsidRPr="0020595C">
        <w:rPr>
          <w:rFonts w:cstheme="minorHAnsi"/>
          <w:sz w:val="24"/>
          <w:szCs w:val="24"/>
        </w:rPr>
        <w:t xml:space="preserve"> ustawy PZP tj.:</w:t>
      </w:r>
    </w:p>
    <w:p w14:paraId="6593449D" w14:textId="77777777" w:rsidR="00376479" w:rsidRPr="00766EF8" w:rsidRDefault="00376479" w:rsidP="00766EF8">
      <w:pPr>
        <w:pStyle w:val="Bezodstpw"/>
        <w:numPr>
          <w:ilvl w:val="0"/>
          <w:numId w:val="25"/>
        </w:numPr>
        <w:spacing w:line="360" w:lineRule="auto"/>
        <w:ind w:firstLine="273"/>
        <w:rPr>
          <w:rFonts w:cstheme="minorHAnsi"/>
          <w:kern w:val="32"/>
          <w:sz w:val="24"/>
          <w:szCs w:val="24"/>
        </w:rPr>
      </w:pPr>
      <w:r w:rsidRPr="00766EF8">
        <w:rPr>
          <w:rFonts w:cstheme="minorHAnsi"/>
          <w:kern w:val="32"/>
          <w:sz w:val="24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5DBC35FE" w14:textId="35EBA551" w:rsidR="00376479" w:rsidRPr="00766EF8" w:rsidRDefault="00376479" w:rsidP="00766EF8">
      <w:pPr>
        <w:pStyle w:val="Bezodstpw"/>
        <w:numPr>
          <w:ilvl w:val="0"/>
          <w:numId w:val="25"/>
        </w:numPr>
        <w:spacing w:line="360" w:lineRule="auto"/>
        <w:ind w:firstLine="273"/>
        <w:rPr>
          <w:rFonts w:cstheme="minorHAnsi"/>
          <w:kern w:val="32"/>
          <w:sz w:val="24"/>
          <w:szCs w:val="24"/>
        </w:rPr>
      </w:pPr>
      <w:r w:rsidRPr="00766EF8">
        <w:rPr>
          <w:rFonts w:cstheme="minorHAnsi"/>
          <w:kern w:val="32"/>
          <w:sz w:val="24"/>
          <w:szCs w:val="24"/>
        </w:rPr>
        <w:lastRenderedPageBreak/>
        <w:t xml:space="preserve">który w sposób zawiniony poważnie naruszył obowiązki zawodowe, co podważa jego uczciwość, w szczególności gdy wykonawca w wyniku zamierzonego działania lub rażącego niedbalstwa nie wykonał lub nienależycie wykonał zamówienie, </w:t>
      </w:r>
      <w:r w:rsidR="008A55FA" w:rsidRPr="00766EF8">
        <w:rPr>
          <w:rFonts w:cstheme="minorHAnsi"/>
          <w:kern w:val="32"/>
          <w:sz w:val="24"/>
          <w:szCs w:val="24"/>
        </w:rPr>
        <w:br/>
      </w:r>
      <w:r w:rsidRPr="00766EF8">
        <w:rPr>
          <w:rFonts w:cstheme="minorHAnsi"/>
          <w:kern w:val="32"/>
          <w:sz w:val="24"/>
          <w:szCs w:val="24"/>
        </w:rPr>
        <w:t>co zamawiający jest w stanie wykazać za pomocą stosownych dowodów;</w:t>
      </w:r>
    </w:p>
    <w:p w14:paraId="18702DE3" w14:textId="2C31E460" w:rsidR="00376479" w:rsidRDefault="00376479" w:rsidP="00766EF8">
      <w:pPr>
        <w:pStyle w:val="Bezodstpw"/>
        <w:numPr>
          <w:ilvl w:val="0"/>
          <w:numId w:val="25"/>
        </w:numPr>
        <w:spacing w:line="360" w:lineRule="auto"/>
        <w:ind w:firstLine="273"/>
        <w:rPr>
          <w:rFonts w:cstheme="minorHAnsi"/>
          <w:kern w:val="32"/>
          <w:sz w:val="24"/>
          <w:szCs w:val="24"/>
        </w:rPr>
      </w:pPr>
      <w:r w:rsidRPr="00766EF8">
        <w:rPr>
          <w:rFonts w:cstheme="minorHAnsi"/>
          <w:kern w:val="32"/>
          <w:sz w:val="24"/>
          <w:szCs w:val="24"/>
        </w:rPr>
        <w:t xml:space="preserve"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</w:t>
      </w:r>
      <w:r w:rsidR="008A55FA" w:rsidRPr="00766EF8">
        <w:rPr>
          <w:rFonts w:cstheme="minorHAnsi"/>
          <w:kern w:val="32"/>
          <w:sz w:val="24"/>
          <w:szCs w:val="24"/>
        </w:rPr>
        <w:br/>
      </w:r>
      <w:r w:rsidRPr="00766EF8">
        <w:rPr>
          <w:rFonts w:cstheme="minorHAnsi"/>
          <w:kern w:val="32"/>
          <w:sz w:val="24"/>
          <w:szCs w:val="24"/>
        </w:rPr>
        <w:t>za wady;</w:t>
      </w:r>
    </w:p>
    <w:p w14:paraId="447483C8" w14:textId="708D3509" w:rsidR="0020595C" w:rsidRPr="0020595C" w:rsidRDefault="0020595C" w:rsidP="0020595C">
      <w:pPr>
        <w:pStyle w:val="Akapitzlist"/>
        <w:numPr>
          <w:ilvl w:val="0"/>
          <w:numId w:val="24"/>
        </w:numPr>
        <w:spacing w:line="360" w:lineRule="auto"/>
        <w:rPr>
          <w:rFonts w:cstheme="minorHAnsi"/>
          <w:kern w:val="32"/>
          <w:sz w:val="24"/>
          <w:szCs w:val="24"/>
        </w:rPr>
      </w:pPr>
      <w:r w:rsidRPr="004C519C">
        <w:rPr>
          <w:rFonts w:cstheme="minorHAnsi"/>
          <w:b/>
          <w:bCs/>
          <w:kern w:val="32"/>
          <w:sz w:val="24"/>
          <w:szCs w:val="24"/>
        </w:rPr>
        <w:t>w art. 7 ust. 1 ustawy</w:t>
      </w:r>
      <w:r w:rsidRPr="0020595C">
        <w:rPr>
          <w:rFonts w:cstheme="minorHAnsi"/>
          <w:kern w:val="32"/>
          <w:sz w:val="24"/>
          <w:szCs w:val="24"/>
        </w:rPr>
        <w:t xml:space="preserve"> z dnia 13 kwietnia 2022 r. – o szczególnych rozwiązaniach w zakresie przeciwdziałania wspieraniu agresji na Ukrainę oraz służących ochronie bezpieczeństwa narodowego (Dz. U. z 2022 r. poz. 835)</w:t>
      </w:r>
    </w:p>
    <w:p w14:paraId="2649E93F" w14:textId="16379BA3" w:rsidR="008A55FA" w:rsidRPr="00766EF8" w:rsidRDefault="00376479" w:rsidP="00766EF8">
      <w:pPr>
        <w:pStyle w:val="Bezodstpw"/>
        <w:numPr>
          <w:ilvl w:val="0"/>
          <w:numId w:val="2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Wykluczenie Wykonawcy następuje zgodnie z art. 111 ustawy PZP.</w:t>
      </w:r>
    </w:p>
    <w:p w14:paraId="16FE9C94" w14:textId="1EC0A674" w:rsidR="00225E7C" w:rsidRPr="00766EF8" w:rsidRDefault="00225E7C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XII.</w:t>
      </w:r>
      <w:r w:rsidR="00E35CC6" w:rsidRPr="00766EF8">
        <w:rPr>
          <w:rFonts w:cstheme="minorHAnsi"/>
          <w:b/>
          <w:bCs/>
          <w:sz w:val="24"/>
          <w:szCs w:val="24"/>
        </w:rPr>
        <w:t xml:space="preserve"> </w:t>
      </w:r>
      <w:r w:rsidRPr="00766EF8">
        <w:rPr>
          <w:rFonts w:cstheme="minorHAnsi"/>
          <w:b/>
          <w:bCs/>
          <w:sz w:val="24"/>
          <w:szCs w:val="24"/>
        </w:rPr>
        <w:t xml:space="preserve">INFORMACJA O SPOSOBIE POROZUMIEWANIA SIĘ ZAMAWIAJĄCEGO </w:t>
      </w:r>
      <w:r w:rsidR="008A55FA" w:rsidRPr="00766EF8">
        <w:rPr>
          <w:rFonts w:cstheme="minorHAnsi"/>
          <w:b/>
          <w:bCs/>
          <w:sz w:val="24"/>
          <w:szCs w:val="24"/>
        </w:rPr>
        <w:br/>
      </w:r>
      <w:r w:rsidRPr="00766EF8">
        <w:rPr>
          <w:rFonts w:cstheme="minorHAnsi"/>
          <w:b/>
          <w:bCs/>
          <w:sz w:val="24"/>
          <w:szCs w:val="24"/>
        </w:rPr>
        <w:t>Z WYKONAWCAMI ORAZ PRZ</w:t>
      </w:r>
      <w:r w:rsidR="00231D73" w:rsidRPr="00766EF8">
        <w:rPr>
          <w:rFonts w:cstheme="minorHAnsi"/>
          <w:b/>
          <w:bCs/>
          <w:sz w:val="24"/>
          <w:szCs w:val="24"/>
        </w:rPr>
        <w:t>E</w:t>
      </w:r>
      <w:r w:rsidRPr="00766EF8">
        <w:rPr>
          <w:rFonts w:cstheme="minorHAnsi"/>
          <w:b/>
          <w:bCs/>
          <w:sz w:val="24"/>
          <w:szCs w:val="24"/>
        </w:rPr>
        <w:t xml:space="preserve">KAZYWANIA </w:t>
      </w:r>
      <w:r w:rsidR="00231D73" w:rsidRPr="00766EF8">
        <w:rPr>
          <w:rFonts w:cstheme="minorHAnsi"/>
          <w:b/>
          <w:bCs/>
          <w:sz w:val="24"/>
          <w:szCs w:val="24"/>
        </w:rPr>
        <w:t>OŚWIADCZEŃ LUB</w:t>
      </w:r>
      <w:r w:rsidRPr="00766EF8">
        <w:rPr>
          <w:rFonts w:cstheme="minorHAnsi"/>
          <w:b/>
          <w:bCs/>
          <w:sz w:val="24"/>
          <w:szCs w:val="24"/>
        </w:rPr>
        <w:t xml:space="preserve"> DOKUM</w:t>
      </w:r>
      <w:r w:rsidR="00231D73" w:rsidRPr="00766EF8">
        <w:rPr>
          <w:rFonts w:cstheme="minorHAnsi"/>
          <w:b/>
          <w:bCs/>
          <w:sz w:val="24"/>
          <w:szCs w:val="24"/>
        </w:rPr>
        <w:t>E</w:t>
      </w:r>
      <w:r w:rsidRPr="00766EF8">
        <w:rPr>
          <w:rFonts w:cstheme="minorHAnsi"/>
          <w:b/>
          <w:bCs/>
          <w:sz w:val="24"/>
          <w:szCs w:val="24"/>
        </w:rPr>
        <w:t>NTÓW</w:t>
      </w:r>
    </w:p>
    <w:p w14:paraId="4CF1BDDF" w14:textId="6B5EEFE3" w:rsidR="0071047B" w:rsidRPr="00766EF8" w:rsidRDefault="0071047B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Osobą uprawnioną do porozumiewania się z Wykonawcami </w:t>
      </w:r>
      <w:r w:rsidR="004A0611" w:rsidRPr="00766EF8">
        <w:rPr>
          <w:rFonts w:cstheme="minorHAnsi"/>
          <w:sz w:val="24"/>
          <w:szCs w:val="24"/>
        </w:rPr>
        <w:t>są:</w:t>
      </w:r>
    </w:p>
    <w:p w14:paraId="710DFE42" w14:textId="62D107DE" w:rsidR="0071047B" w:rsidRPr="00766EF8" w:rsidRDefault="0071047B" w:rsidP="00766EF8">
      <w:pPr>
        <w:pStyle w:val="Bezodstpw"/>
        <w:numPr>
          <w:ilvl w:val="0"/>
          <w:numId w:val="27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 zakresie proceduralnym: Adam Łuczyński</w:t>
      </w:r>
      <w:r w:rsidR="004A0611" w:rsidRPr="00766EF8">
        <w:rPr>
          <w:rFonts w:cstheme="minorHAnsi"/>
          <w:sz w:val="24"/>
          <w:szCs w:val="24"/>
        </w:rPr>
        <w:t>;</w:t>
      </w:r>
    </w:p>
    <w:p w14:paraId="28F73A17" w14:textId="62562DCE" w:rsidR="0071047B" w:rsidRPr="00701473" w:rsidRDefault="0071047B" w:rsidP="00766EF8">
      <w:pPr>
        <w:pStyle w:val="Bezodstpw"/>
        <w:numPr>
          <w:ilvl w:val="0"/>
          <w:numId w:val="27"/>
        </w:numPr>
        <w:spacing w:line="360" w:lineRule="auto"/>
        <w:ind w:left="993" w:hanging="426"/>
        <w:rPr>
          <w:rFonts w:cstheme="minorHAnsi"/>
          <w:color w:val="FF0000"/>
          <w:sz w:val="24"/>
          <w:szCs w:val="24"/>
        </w:rPr>
      </w:pPr>
      <w:r w:rsidRPr="0024242A">
        <w:rPr>
          <w:rFonts w:cstheme="minorHAnsi"/>
          <w:sz w:val="24"/>
          <w:szCs w:val="24"/>
        </w:rPr>
        <w:t xml:space="preserve">w zakresie merytorycznym: </w:t>
      </w:r>
      <w:r w:rsidR="00676A7C" w:rsidRPr="0024242A">
        <w:rPr>
          <w:rFonts w:cstheme="minorHAnsi"/>
          <w:sz w:val="24"/>
          <w:szCs w:val="24"/>
        </w:rPr>
        <w:t>Michał Majczyna.</w:t>
      </w:r>
    </w:p>
    <w:p w14:paraId="4E3FAAF5" w14:textId="77777777" w:rsidR="00676A7C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 xml:space="preserve">Postępowanie prowadzone jest w języku polskim w formie elektronicznej </w:t>
      </w:r>
      <w:r w:rsidR="008A55FA" w:rsidRPr="00766EF8">
        <w:rPr>
          <w:rFonts w:eastAsia="Times New Roman" w:cstheme="minorHAnsi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za pośrednictwem </w:t>
      </w:r>
      <w:hyperlink r:id="rId21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pod adresem:</w:t>
      </w:r>
      <w:r w:rsidR="008A55FA"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3C1793F" w14:textId="61B740D9" w:rsidR="00225E7C" w:rsidRPr="00766EF8" w:rsidRDefault="006D0434" w:rsidP="00766EF8">
      <w:pPr>
        <w:pStyle w:val="Bezodstpw"/>
        <w:spacing w:line="360" w:lineRule="auto"/>
        <w:ind w:left="567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https://platformazakupowa.pl/pn/tbs_piotrkow</w:t>
      </w:r>
    </w:p>
    <w:p w14:paraId="6334ACD5" w14:textId="69422323" w:rsidR="0071047B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 xml:space="preserve">W celu skrócenia czasu udzielenia odpowiedzi na pytania preferuje się, aby komunikacja między zamawiającym a Wykonawcami, w tym wszelkie oświadczenia, wnioski, zawiadomienia oraz informacje, przekazywane były za pośrednictwem </w:t>
      </w:r>
      <w:hyperlink r:id="rId22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i formularza „Wyślij wiadomość do zamawiającego”. </w:t>
      </w:r>
    </w:p>
    <w:p w14:paraId="424C953A" w14:textId="77777777" w:rsidR="008A55FA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 xml:space="preserve">Za datę przekazania (wpływu) oświadczeń, wniosków, zawiadomień oraz informacji przyjmuje się datę ich przesłania za pośrednictwem </w:t>
      </w:r>
      <w:hyperlink r:id="rId23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poprzez kliknięcie przycisku  „Wyślij wiadomość do zamawiającego” po których pojawi </w:t>
      </w:r>
      <w:r w:rsidR="008A55FA" w:rsidRPr="00766EF8">
        <w:rPr>
          <w:rFonts w:eastAsia="Times New Roman" w:cstheme="minorHAnsi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się komunikat, że wiadomość została wysłana do zamawiającego. Zamawiający </w:t>
      </w:r>
      <w:r w:rsidRPr="00766EF8">
        <w:rPr>
          <w:rFonts w:eastAsia="Times New Roman" w:cstheme="minorHAnsi"/>
          <w:sz w:val="24"/>
          <w:szCs w:val="24"/>
          <w:lang w:eastAsia="pl-PL"/>
        </w:rPr>
        <w:lastRenderedPageBreak/>
        <w:t xml:space="preserve">dopuszcza, awaryjnie, komunikację  za pośrednictwem poczty elektronicznej. </w:t>
      </w:r>
      <w:r w:rsidR="008A55FA" w:rsidRPr="00766EF8">
        <w:rPr>
          <w:rFonts w:eastAsia="Times New Roman" w:cstheme="minorHAnsi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Adres poczty elektronicznej osoby uprawnionej do kontaktu z Wykonawcami: </w:t>
      </w:r>
      <w:hyperlink r:id="rId24" w:history="1">
        <w:r w:rsidR="0071047B" w:rsidRPr="00766EF8">
          <w:rPr>
            <w:rStyle w:val="Hipercze"/>
            <w:rFonts w:asciiTheme="minorHAnsi" w:eastAsia="Times New Roman" w:hAnsiTheme="minorHAnsi" w:cstheme="minorHAnsi"/>
            <w:color w:val="auto"/>
            <w:sz w:val="24"/>
            <w:szCs w:val="24"/>
            <w:lang w:eastAsia="pl-PL"/>
          </w:rPr>
          <w:t>zamowieniapubliczne@tbs.piotrkow.pl</w:t>
        </w:r>
      </w:hyperlink>
    </w:p>
    <w:p w14:paraId="4E2B8C5E" w14:textId="689B797C" w:rsidR="008A55FA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Zamawiający będzie przekazywał wykonawcom informacje w formie elektronicznej </w:t>
      </w:r>
      <w:r w:rsidR="008A55FA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 pośrednictwem </w:t>
      </w:r>
      <w:hyperlink r:id="rId25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</w:t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pośrednictwem </w:t>
      </w:r>
      <w:hyperlink r:id="rId26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A55FA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do konkretnego wykonawcy.</w:t>
      </w:r>
    </w:p>
    <w:p w14:paraId="3277CC2A" w14:textId="77777777" w:rsidR="008A55FA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Wykonawca jako podmiot profesjonalny ma obowiązek sprawdzania komunikatów </w:t>
      </w:r>
      <w:r w:rsidR="008A55FA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i wiadomości bezpośrednio na platformazakupowa.pl przesłanych przez zamawiającego, gdyż system powiadomień może ulec awarii lub powiadomienie może trafić do folderu SPAM.</w:t>
      </w:r>
    </w:p>
    <w:p w14:paraId="6D7D41DD" w14:textId="1FFCD9A5" w:rsidR="00225E7C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Zamawiający, zgodnie z § 3 ust. 3 Rozporządzenia Prezesa Rady Ministrów w sprawie użycia środków komunikacji elektronicznej w postępowaniu o udzielenie zamówienia publicznego oraz udostępnienia i przechowywania dokumentów elektronicznych </w:t>
      </w:r>
      <w:r w:rsidR="008A55FA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(Dz. U. z 2017 r. poz. 1320; dalej: 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t>„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Rozporządzenie w sprawie środków komunikacji”), określa niezbędne wymagania sprzętowo</w:t>
      </w:r>
      <w:r w:rsidR="007B5936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- aplikacyjne umożliwiające pracę 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na </w:t>
      </w:r>
      <w:hyperlink r:id="rId27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>, tj.:</w:t>
      </w:r>
    </w:p>
    <w:p w14:paraId="59CA882C" w14:textId="2E9B57FA" w:rsidR="009641D2" w:rsidRPr="00766EF8" w:rsidRDefault="00225E7C" w:rsidP="00766EF8">
      <w:pPr>
        <w:pStyle w:val="Bezodstpw"/>
        <w:numPr>
          <w:ilvl w:val="0"/>
          <w:numId w:val="28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stały dostęp do sieci Internet o gwarantowanej przepustowości nie mniejszej 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niż 512 kb/s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10564113" w14:textId="248823AE" w:rsidR="009641D2" w:rsidRPr="00766EF8" w:rsidRDefault="00225E7C" w:rsidP="00766EF8">
      <w:pPr>
        <w:pStyle w:val="Bezodstpw"/>
        <w:numPr>
          <w:ilvl w:val="0"/>
          <w:numId w:val="28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komputer klasy PC lub MAC o następującej konfiguracji: pamięć min. 2 GB Ram, procesor Intel IV 2 GHZ lub jego nowsza wersja, jeden z systemów operacyjnych - MS Windows 7, Mac Os x 10 4, Linux, lub ich nowsze wersje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2A30A1BF" w14:textId="0A19052F" w:rsidR="009641D2" w:rsidRPr="00766EF8" w:rsidRDefault="00225E7C" w:rsidP="00766EF8">
      <w:pPr>
        <w:pStyle w:val="Bezodstpw"/>
        <w:numPr>
          <w:ilvl w:val="0"/>
          <w:numId w:val="28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zainstalowana dowolna przeglądarka internetowa, w przypadku Internet Explorer minimalnie wersja 10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0.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44E9A25D" w14:textId="02BDB00B" w:rsidR="009641D2" w:rsidRPr="00766EF8" w:rsidRDefault="00225E7C" w:rsidP="00766EF8">
      <w:pPr>
        <w:pStyle w:val="Bezodstpw"/>
        <w:numPr>
          <w:ilvl w:val="0"/>
          <w:numId w:val="28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włączona obsługa JavaScript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68762835" w14:textId="6A87EA10" w:rsidR="009641D2" w:rsidRPr="00766EF8" w:rsidRDefault="00225E7C" w:rsidP="00766EF8">
      <w:pPr>
        <w:pStyle w:val="Bezodstpw"/>
        <w:numPr>
          <w:ilvl w:val="0"/>
          <w:numId w:val="28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zainstalowany program Adobe Acrobat Reader lub inny obsługujący format 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plików .pdf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5B3F6C34" w14:textId="33C17E1D" w:rsidR="009641D2" w:rsidRPr="00766EF8" w:rsidRDefault="005C7ED6" w:rsidP="00766EF8">
      <w:pPr>
        <w:pStyle w:val="Bezodstpw"/>
        <w:numPr>
          <w:ilvl w:val="0"/>
          <w:numId w:val="28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p</w:t>
      </w:r>
      <w:r w:rsidR="00225E7C" w:rsidRPr="00766EF8">
        <w:rPr>
          <w:rFonts w:eastAsia="Times New Roman" w:cstheme="minorHAnsi"/>
          <w:color w:val="000000"/>
          <w:sz w:val="24"/>
          <w:szCs w:val="24"/>
          <w:lang w:eastAsia="pl-PL"/>
        </w:rPr>
        <w:t>latformazakupowa.pl działa według standardu przyjętego w komunikacji sieciowej - kodowanie UTF8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45172C1F" w14:textId="78BED154" w:rsidR="00225E7C" w:rsidRPr="00766EF8" w:rsidRDefault="005C7ED6" w:rsidP="00766EF8">
      <w:pPr>
        <w:pStyle w:val="Bezodstpw"/>
        <w:numPr>
          <w:ilvl w:val="0"/>
          <w:numId w:val="28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o</w:t>
      </w:r>
      <w:r w:rsidR="00225E7C" w:rsidRPr="00766EF8">
        <w:rPr>
          <w:rFonts w:eastAsia="Times New Roman" w:cstheme="minorHAnsi"/>
          <w:color w:val="000000"/>
          <w:sz w:val="24"/>
          <w:szCs w:val="24"/>
          <w:lang w:eastAsia="pl-PL"/>
        </w:rPr>
        <w:t>znaczenie czasu odbioru danych przez platformę zakupową stanowi datę oraz dokładny czas (hh:mm:ss) generowany wg. czasu lokalnego serwera synchronizowanego z zegarem Głównego Urzędu Miar.</w:t>
      </w:r>
    </w:p>
    <w:p w14:paraId="25047841" w14:textId="60D4E67B" w:rsidR="00225E7C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Wykonawca, przystępując do niniejszego postępowania o udzielenie zamówienia publicznego:</w:t>
      </w:r>
    </w:p>
    <w:p w14:paraId="7F66E5CD" w14:textId="5232ADF9" w:rsidR="00C50545" w:rsidRPr="00766EF8" w:rsidRDefault="00225E7C" w:rsidP="00766EF8">
      <w:pPr>
        <w:pStyle w:val="Bezodstpw"/>
        <w:numPr>
          <w:ilvl w:val="0"/>
          <w:numId w:val="29"/>
        </w:numPr>
        <w:spacing w:line="360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 xml:space="preserve">akceptuje warunki korzystania z </w:t>
      </w:r>
      <w:hyperlink r:id="rId28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określone w Regulaminie zamieszczonym na stronie internetowej </w:t>
      </w:r>
      <w:hyperlink r:id="rId29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pod linkiem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>  w zakładce „Regulamin</w:t>
      </w:r>
      <w:r w:rsidR="005C7ED6" w:rsidRPr="00766EF8">
        <w:rPr>
          <w:rFonts w:eastAsia="Times New Roman" w:cstheme="minorHAnsi"/>
          <w:sz w:val="24"/>
          <w:szCs w:val="24"/>
          <w:lang w:eastAsia="pl-PL"/>
        </w:rPr>
        <w:t>”</w:t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 oraz uznaje go za wiążący,</w:t>
      </w:r>
    </w:p>
    <w:p w14:paraId="312DAE72" w14:textId="47A42687" w:rsidR="00225E7C" w:rsidRPr="00766EF8" w:rsidRDefault="00225E7C" w:rsidP="00766EF8">
      <w:pPr>
        <w:pStyle w:val="Bezodstpw"/>
        <w:numPr>
          <w:ilvl w:val="0"/>
          <w:numId w:val="29"/>
        </w:numPr>
        <w:spacing w:line="360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 xml:space="preserve">zapoznał i stosuje się do Instrukcji składania ofert dostępnej </w:t>
      </w:r>
      <w:hyperlink r:id="rId30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pod linkiem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>. </w:t>
      </w:r>
    </w:p>
    <w:p w14:paraId="06BDF97B" w14:textId="320E28E8" w:rsidR="005C7ED6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Zamawiający nie ponosi odpowiedzialności za złożenie oferty w sposób niezgodny z Instrukcją korzystania z </w:t>
      </w:r>
      <w:hyperlink r:id="rId31" w:history="1">
        <w:r w:rsidRPr="00766EF8">
          <w:rPr>
            <w:rFonts w:eastAsia="Times New Roman" w:cstheme="minorHAnsi"/>
            <w:b/>
            <w:bCs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w szczególności 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 sytuację, gdy </w:t>
      </w:r>
      <w:r w:rsidR="003357FA" w:rsidRPr="00766EF8">
        <w:rPr>
          <w:rFonts w:eastAsia="Times New Roman" w:cstheme="minorHAnsi"/>
          <w:color w:val="000000"/>
          <w:sz w:val="24"/>
          <w:szCs w:val="24"/>
          <w:lang w:eastAsia="pl-PL"/>
        </w:rPr>
        <w:t>Z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6CAA1B10" w14:textId="77777777" w:rsidR="005C7ED6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 xml:space="preserve">Zamawiający informuje, że instrukcje korzystania z </w:t>
      </w:r>
      <w:hyperlink r:id="rId32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dotyczące </w:t>
      </w:r>
      <w:r w:rsidR="005C7ED6" w:rsidRPr="00766EF8">
        <w:rPr>
          <w:rFonts w:eastAsia="Times New Roman" w:cstheme="minorHAnsi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w szczególności logowania, składania wniosków o wyjaśnienie treści SWZ, składania ofert oraz innych czynności podejmowanych w niniejszym postępowaniu przy użyciu </w:t>
      </w:r>
      <w:hyperlink r:id="rId33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znajdują się w zakładce „Instrukcje dla Wykonawców" na stronie internetowej pod adresem: </w:t>
      </w:r>
      <w:hyperlink r:id="rId34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https://platformazakupowa.pl/strona/45-instrukcje</w:t>
        </w:r>
      </w:hyperlink>
    </w:p>
    <w:p w14:paraId="30B5258C" w14:textId="77777777" w:rsidR="005C7ED6" w:rsidRPr="00766EF8" w:rsidRDefault="00DA673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 xml:space="preserve">W korespondencji kierowanej do Zamawiającego Wykonawcy powinni posługiwać </w:t>
      </w:r>
      <w:r w:rsidR="005C7ED6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się numerem przedmiotowego postępowania.</w:t>
      </w:r>
    </w:p>
    <w:p w14:paraId="2AA5DB3D" w14:textId="63673E61" w:rsidR="005C7ED6" w:rsidRPr="00766EF8" w:rsidRDefault="00DA673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>Wykonawca może zwrócić się do zamawiającego z wnioskiem o wyjaśnienie treści SWZ, a Zamawiający jest obowiązany udzielić wyjaśnień niezwłocznie, jednak nie później niż na 2 dni przed upływem terminu składania</w:t>
      </w:r>
      <w:r w:rsidR="00F640D2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ofert, pod warunkiem</w:t>
      </w:r>
      <w:r w:rsidR="005C7ED6" w:rsidRPr="00766EF8">
        <w:rPr>
          <w:rFonts w:cstheme="minorHAnsi"/>
          <w:sz w:val="24"/>
          <w:szCs w:val="24"/>
        </w:rPr>
        <w:t>,</w:t>
      </w:r>
      <w:r w:rsidRPr="00766EF8">
        <w:rPr>
          <w:rFonts w:cstheme="minorHAnsi"/>
          <w:sz w:val="24"/>
          <w:szCs w:val="24"/>
        </w:rPr>
        <w:t xml:space="preserve"> że wniosek </w:t>
      </w:r>
      <w:r w:rsidR="00F640D2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o wyjaśnienie treści SWZ wpłynął do zamawiającego nie później niż na 4 dni przed upływem terminu składania odpowiednio ofert.</w:t>
      </w:r>
    </w:p>
    <w:p w14:paraId="0EFFD494" w14:textId="77777777" w:rsidR="005C7ED6" w:rsidRPr="00766EF8" w:rsidRDefault="00DA673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 xml:space="preserve">Jeżeli zamawiający nie udzieli wyjaśnień w terminie, o którym mowa w ust. 12, przedłuża termin składania ofert o czas niezbędny do zapoznania się wszystkich zainteresowanych wykonawców z wyjaśnieniami niezbędnymi do należytego przygotowania i złożenia ofert. W przypadku gdy wniosek o wyjaśnienie treści SWZ nie </w:t>
      </w:r>
      <w:r w:rsidRPr="00766EF8">
        <w:rPr>
          <w:rFonts w:cstheme="minorHAnsi"/>
          <w:sz w:val="24"/>
          <w:szCs w:val="24"/>
        </w:rPr>
        <w:lastRenderedPageBreak/>
        <w:t xml:space="preserve">wpłynął w terminie, </w:t>
      </w:r>
      <w:r w:rsidR="005C7ED6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o którym mowa w ust. 12, zamawiający nie ma obowiązku udzielania wyjaśnień SWZ oraz obowiązku przedłużenia terminu składania ofert.</w:t>
      </w:r>
    </w:p>
    <w:p w14:paraId="1AADF919" w14:textId="078ADA75" w:rsidR="009761E7" w:rsidRPr="00766EF8" w:rsidRDefault="00DA673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>Przedłużenie terminu składania ofert, o których mowa w ust. 13, nie wpływa na bieg terminu składania wniosku o wyjaśnienie treści SWZ.</w:t>
      </w:r>
    </w:p>
    <w:p w14:paraId="74EB5FD1" w14:textId="77777777" w:rsidR="005C7ED6" w:rsidRPr="00766EF8" w:rsidRDefault="005C7ED6" w:rsidP="00766EF8">
      <w:pPr>
        <w:pStyle w:val="Bezodstpw"/>
        <w:spacing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440C13C6" w14:textId="56E0EF20" w:rsidR="00376479" w:rsidRPr="00766EF8" w:rsidRDefault="005F30FE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XI</w:t>
      </w:r>
      <w:r w:rsidR="000D5CE4" w:rsidRPr="00766EF8">
        <w:rPr>
          <w:rFonts w:cstheme="minorHAnsi"/>
          <w:b/>
          <w:bCs/>
          <w:sz w:val="24"/>
          <w:szCs w:val="24"/>
        </w:rPr>
        <w:t>I</w:t>
      </w:r>
      <w:r w:rsidRPr="00766EF8">
        <w:rPr>
          <w:rFonts w:cstheme="minorHAnsi"/>
          <w:b/>
          <w:bCs/>
          <w:sz w:val="24"/>
          <w:szCs w:val="24"/>
        </w:rPr>
        <w:t xml:space="preserve">I. </w:t>
      </w:r>
      <w:r w:rsidR="005C7ED6" w:rsidRPr="00766EF8">
        <w:rPr>
          <w:rFonts w:cstheme="minorHAnsi"/>
          <w:b/>
          <w:bCs/>
          <w:sz w:val="24"/>
          <w:szCs w:val="24"/>
        </w:rPr>
        <w:t xml:space="preserve">  </w:t>
      </w:r>
      <w:r w:rsidRPr="00766EF8">
        <w:rPr>
          <w:rFonts w:cstheme="minorHAnsi"/>
          <w:b/>
          <w:bCs/>
          <w:sz w:val="24"/>
          <w:szCs w:val="24"/>
        </w:rPr>
        <w:t>WYMAGANIA DOTYCZĄCE WADIUM</w:t>
      </w:r>
      <w:r w:rsidR="00A546B9" w:rsidRPr="00766EF8">
        <w:rPr>
          <w:rFonts w:cstheme="minorHAnsi"/>
          <w:b/>
          <w:bCs/>
          <w:sz w:val="24"/>
          <w:szCs w:val="24"/>
        </w:rPr>
        <w:t xml:space="preserve"> </w:t>
      </w:r>
    </w:p>
    <w:p w14:paraId="602F9BEC" w14:textId="77777777" w:rsidR="00F14528" w:rsidRPr="00545255" w:rsidRDefault="005F30FE" w:rsidP="00766EF8">
      <w:pPr>
        <w:pStyle w:val="Bezodstpw"/>
        <w:numPr>
          <w:ilvl w:val="0"/>
          <w:numId w:val="30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545255">
        <w:rPr>
          <w:rFonts w:eastAsia="Times New Roman" w:cstheme="minorHAnsi"/>
          <w:sz w:val="24"/>
          <w:szCs w:val="24"/>
          <w:u w:val="single"/>
          <w:lang w:eastAsia="pl-PL"/>
        </w:rPr>
        <w:t>Wykonawca zobowiązany jest do zabezpieczenia swojej oferty wadium</w:t>
      </w:r>
      <w:r w:rsidRPr="00545255">
        <w:rPr>
          <w:rFonts w:eastAsia="Times New Roman" w:cstheme="minorHAnsi"/>
          <w:sz w:val="24"/>
          <w:szCs w:val="24"/>
          <w:lang w:eastAsia="pl-PL"/>
        </w:rPr>
        <w:t xml:space="preserve"> w wysokości:</w:t>
      </w:r>
    </w:p>
    <w:p w14:paraId="5C4001CF" w14:textId="07FD0735" w:rsidR="00586E76" w:rsidRPr="0024242A" w:rsidRDefault="00586E76" w:rsidP="00766EF8">
      <w:pPr>
        <w:pStyle w:val="Bezodstpw"/>
        <w:spacing w:line="360" w:lineRule="auto"/>
        <w:ind w:left="1440" w:hanging="873"/>
        <w:rPr>
          <w:rFonts w:eastAsia="Times New Roman" w:cstheme="minorHAnsi"/>
          <w:sz w:val="24"/>
          <w:szCs w:val="24"/>
          <w:lang w:eastAsia="pl-PL"/>
        </w:rPr>
      </w:pPr>
      <w:r w:rsidRPr="0024242A">
        <w:rPr>
          <w:rFonts w:eastAsia="Times New Roman" w:cstheme="minorHAnsi"/>
          <w:sz w:val="24"/>
          <w:szCs w:val="24"/>
          <w:lang w:eastAsia="pl-PL"/>
        </w:rPr>
        <w:t>Dla części 1:</w:t>
      </w:r>
      <w:r w:rsidRPr="0024242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252AE9" w:rsidRPr="0024242A">
        <w:rPr>
          <w:rFonts w:eastAsia="Times New Roman" w:cstheme="minorHAnsi"/>
          <w:b/>
          <w:bCs/>
          <w:sz w:val="24"/>
          <w:szCs w:val="24"/>
          <w:lang w:eastAsia="pl-PL"/>
        </w:rPr>
        <w:t>4</w:t>
      </w:r>
      <w:r w:rsidR="00D04EC6" w:rsidRPr="0024242A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 w:rsidR="00252AE9" w:rsidRPr="0024242A">
        <w:rPr>
          <w:rFonts w:eastAsia="Times New Roman" w:cstheme="minorHAnsi"/>
          <w:b/>
          <w:bCs/>
          <w:sz w:val="24"/>
          <w:szCs w:val="24"/>
          <w:lang w:eastAsia="pl-PL"/>
        </w:rPr>
        <w:t>0</w:t>
      </w:r>
      <w:r w:rsidR="00D04EC6" w:rsidRPr="0024242A">
        <w:rPr>
          <w:rFonts w:eastAsia="Times New Roman" w:cstheme="minorHAnsi"/>
          <w:b/>
          <w:bCs/>
          <w:sz w:val="24"/>
          <w:szCs w:val="24"/>
          <w:lang w:eastAsia="pl-PL"/>
        </w:rPr>
        <w:t>00,</w:t>
      </w:r>
      <w:r w:rsidRPr="0024242A">
        <w:rPr>
          <w:rFonts w:eastAsia="Times New Roman" w:cstheme="minorHAnsi"/>
          <w:b/>
          <w:bCs/>
          <w:smallCaps/>
          <w:sz w:val="24"/>
          <w:szCs w:val="24"/>
          <w:lang w:eastAsia="pl-PL"/>
        </w:rPr>
        <w:t>00</w:t>
      </w:r>
      <w:r w:rsidRPr="0024242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zł</w:t>
      </w:r>
      <w:r w:rsidRPr="0024242A">
        <w:rPr>
          <w:rFonts w:eastAsia="Times New Roman" w:cstheme="minorHAnsi"/>
          <w:sz w:val="24"/>
          <w:szCs w:val="24"/>
          <w:lang w:eastAsia="pl-PL"/>
        </w:rPr>
        <w:t xml:space="preserve">   (słownie: </w:t>
      </w:r>
      <w:r w:rsidR="00252AE9" w:rsidRPr="0024242A">
        <w:rPr>
          <w:rFonts w:eastAsia="Times New Roman" w:cstheme="minorHAnsi"/>
          <w:sz w:val="24"/>
          <w:szCs w:val="24"/>
          <w:lang w:eastAsia="pl-PL"/>
        </w:rPr>
        <w:t>cztery tysiące</w:t>
      </w:r>
      <w:r w:rsidR="005F2ED2" w:rsidRPr="0024242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4242A">
        <w:rPr>
          <w:rFonts w:eastAsia="Times New Roman" w:cstheme="minorHAnsi"/>
          <w:sz w:val="24"/>
          <w:szCs w:val="24"/>
          <w:lang w:eastAsia="pl-PL"/>
        </w:rPr>
        <w:t>złotych i 00/100);</w:t>
      </w:r>
    </w:p>
    <w:p w14:paraId="4757FEBC" w14:textId="54DFAF0B" w:rsidR="00743A9E" w:rsidRPr="0024242A" w:rsidRDefault="009C3135" w:rsidP="00766EF8">
      <w:pPr>
        <w:pStyle w:val="Bezodstpw"/>
        <w:spacing w:line="360" w:lineRule="auto"/>
        <w:ind w:left="1440" w:hanging="873"/>
        <w:rPr>
          <w:rFonts w:eastAsia="Times New Roman" w:cstheme="minorHAnsi"/>
          <w:sz w:val="24"/>
          <w:szCs w:val="24"/>
          <w:lang w:eastAsia="pl-PL"/>
        </w:rPr>
      </w:pPr>
      <w:r w:rsidRPr="0024242A">
        <w:rPr>
          <w:rFonts w:eastAsia="Times New Roman" w:cstheme="minorHAnsi"/>
          <w:sz w:val="24"/>
          <w:szCs w:val="24"/>
          <w:lang w:eastAsia="pl-PL"/>
        </w:rPr>
        <w:t>Dla części 2:</w:t>
      </w:r>
      <w:r w:rsidRPr="0024242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D04EC6" w:rsidRPr="0024242A">
        <w:rPr>
          <w:rFonts w:eastAsia="Times New Roman" w:cstheme="minorHAnsi"/>
          <w:b/>
          <w:bCs/>
          <w:sz w:val="24"/>
          <w:szCs w:val="24"/>
          <w:lang w:eastAsia="pl-PL"/>
        </w:rPr>
        <w:t>1.</w:t>
      </w:r>
      <w:r w:rsidR="00252AE9" w:rsidRPr="0024242A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="00D04EC6" w:rsidRPr="0024242A">
        <w:rPr>
          <w:rFonts w:eastAsia="Times New Roman" w:cstheme="minorHAnsi"/>
          <w:b/>
          <w:bCs/>
          <w:sz w:val="24"/>
          <w:szCs w:val="24"/>
          <w:lang w:eastAsia="pl-PL"/>
        </w:rPr>
        <w:t>00,</w:t>
      </w:r>
      <w:r w:rsidRPr="0024242A">
        <w:rPr>
          <w:rFonts w:eastAsia="Times New Roman" w:cstheme="minorHAnsi"/>
          <w:b/>
          <w:bCs/>
          <w:smallCaps/>
          <w:sz w:val="24"/>
          <w:szCs w:val="24"/>
          <w:lang w:eastAsia="pl-PL"/>
        </w:rPr>
        <w:t>00</w:t>
      </w:r>
      <w:r w:rsidRPr="0024242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zł</w:t>
      </w:r>
      <w:r w:rsidRPr="0024242A">
        <w:rPr>
          <w:rFonts w:eastAsia="Times New Roman" w:cstheme="minorHAnsi"/>
          <w:sz w:val="24"/>
          <w:szCs w:val="24"/>
          <w:lang w:eastAsia="pl-PL"/>
        </w:rPr>
        <w:t xml:space="preserve">   (słownie: </w:t>
      </w:r>
      <w:r w:rsidR="00D04EC6" w:rsidRPr="0024242A">
        <w:rPr>
          <w:rFonts w:eastAsia="Times New Roman" w:cstheme="minorHAnsi"/>
          <w:sz w:val="24"/>
          <w:szCs w:val="24"/>
          <w:lang w:eastAsia="pl-PL"/>
        </w:rPr>
        <w:t xml:space="preserve">jeden tysiąc </w:t>
      </w:r>
      <w:r w:rsidR="00252AE9" w:rsidRPr="0024242A">
        <w:rPr>
          <w:rFonts w:eastAsia="Times New Roman" w:cstheme="minorHAnsi"/>
          <w:sz w:val="24"/>
          <w:szCs w:val="24"/>
          <w:lang w:eastAsia="pl-PL"/>
        </w:rPr>
        <w:t xml:space="preserve">dwieście </w:t>
      </w:r>
      <w:r w:rsidR="00C27D68" w:rsidRPr="0024242A">
        <w:rPr>
          <w:rFonts w:eastAsia="Times New Roman" w:cstheme="minorHAnsi"/>
          <w:sz w:val="24"/>
          <w:szCs w:val="24"/>
          <w:lang w:eastAsia="pl-PL"/>
        </w:rPr>
        <w:t>złotych</w:t>
      </w:r>
      <w:r w:rsidRPr="0024242A">
        <w:rPr>
          <w:rFonts w:eastAsia="Times New Roman" w:cstheme="minorHAnsi"/>
          <w:sz w:val="24"/>
          <w:szCs w:val="24"/>
          <w:lang w:eastAsia="pl-PL"/>
        </w:rPr>
        <w:t xml:space="preserve"> i 00/100);</w:t>
      </w:r>
      <w:r w:rsidR="00743A9E" w:rsidRPr="0024242A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10BA3560" w14:textId="77777777" w:rsidR="005C7ED6" w:rsidRPr="00766EF8" w:rsidRDefault="005F30FE" w:rsidP="00766EF8">
      <w:pPr>
        <w:pStyle w:val="Bezodstpw"/>
        <w:numPr>
          <w:ilvl w:val="0"/>
          <w:numId w:val="30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>Wadium wnosi się przed upływem terminu składania ofert.</w:t>
      </w:r>
    </w:p>
    <w:p w14:paraId="7428F7C6" w14:textId="77777777" w:rsidR="005C7ED6" w:rsidRPr="00766EF8" w:rsidRDefault="005F30FE" w:rsidP="00766EF8">
      <w:pPr>
        <w:pStyle w:val="Bezodstpw"/>
        <w:numPr>
          <w:ilvl w:val="0"/>
          <w:numId w:val="3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>Wadium może być wnoszone w jednej lub kilku następujących formach: pieniądzu; gwarancjach bankowych;</w:t>
      </w:r>
      <w:r w:rsidR="005C7ED6"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gwarancjach ubezpieczeniowych; poręczeniach udzielanych przez podmioty, o których mowa w art. 6b ust. 5 pkt 2 ustawy </w:t>
      </w:r>
      <w:r w:rsidR="005C7ED6" w:rsidRPr="00766EF8">
        <w:rPr>
          <w:rFonts w:eastAsia="Times New Roman" w:cstheme="minorHAnsi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z dnia 9 listopada 2000 r. o utworzeniu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Polskiej Agencji Rozwoju Przedsiębiorczości 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(Dz. U. z 2020 r. poz. 299).</w:t>
      </w:r>
    </w:p>
    <w:p w14:paraId="6C5DCAC6" w14:textId="18DF6E5C" w:rsidR="00A546B9" w:rsidRPr="00766EF8" w:rsidRDefault="00A546B9" w:rsidP="00766EF8">
      <w:pPr>
        <w:pStyle w:val="Bezodstpw"/>
        <w:numPr>
          <w:ilvl w:val="0"/>
          <w:numId w:val="3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Wadium w formie pieniądza należy wnieść przelewem na konto w Banku </w:t>
      </w:r>
      <w:bookmarkStart w:id="8" w:name="_Hlk90297979"/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BNP Paribas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nr rachunku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 </w:t>
      </w:r>
      <w:r w:rsidRPr="00766EF8">
        <w:rPr>
          <w:rFonts w:cstheme="minorHAnsi"/>
          <w:b/>
          <w:bCs/>
          <w:sz w:val="24"/>
          <w:szCs w:val="24"/>
        </w:rPr>
        <w:t>18 1600 1462 1004 1882 6000 0001</w:t>
      </w:r>
      <w:bookmarkEnd w:id="8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dopiskiem: „</w:t>
      </w:r>
      <w:r w:rsidRPr="00766EF8"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  <w:t xml:space="preserve">Wadium – </w:t>
      </w:r>
      <w:r w:rsidRPr="0024242A">
        <w:rPr>
          <w:rFonts w:eastAsia="Times New Roman" w:cstheme="minorHAnsi"/>
          <w:sz w:val="24"/>
          <w:szCs w:val="24"/>
          <w:u w:val="single"/>
          <w:lang w:eastAsia="pl-PL"/>
        </w:rPr>
        <w:t>ER/3121/</w:t>
      </w:r>
      <w:r w:rsidR="0024242A">
        <w:rPr>
          <w:rFonts w:eastAsia="Times New Roman" w:cstheme="minorHAnsi"/>
          <w:sz w:val="24"/>
          <w:szCs w:val="24"/>
          <w:u w:val="single"/>
          <w:lang w:eastAsia="pl-PL"/>
        </w:rPr>
        <w:t>13</w:t>
      </w:r>
      <w:r w:rsidRPr="0024242A">
        <w:rPr>
          <w:rFonts w:eastAsia="Times New Roman" w:cstheme="minorHAnsi"/>
          <w:sz w:val="24"/>
          <w:szCs w:val="24"/>
          <w:u w:val="single"/>
          <w:lang w:eastAsia="pl-PL"/>
        </w:rPr>
        <w:t>/202</w:t>
      </w:r>
      <w:r w:rsidR="00C27D68" w:rsidRPr="0024242A">
        <w:rPr>
          <w:rFonts w:eastAsia="Times New Roman" w:cstheme="minorHAnsi"/>
          <w:sz w:val="24"/>
          <w:szCs w:val="24"/>
          <w:u w:val="single"/>
          <w:lang w:eastAsia="pl-PL"/>
        </w:rPr>
        <w:t>4</w:t>
      </w:r>
      <w:r w:rsidRPr="0024242A">
        <w:rPr>
          <w:rFonts w:eastAsia="Times New Roman" w:cstheme="minorHAnsi"/>
          <w:sz w:val="24"/>
          <w:szCs w:val="24"/>
          <w:lang w:eastAsia="pl-PL"/>
        </w:rPr>
        <w:t>”.</w:t>
      </w:r>
    </w:p>
    <w:p w14:paraId="4C28D409" w14:textId="77777777" w:rsidR="005C7ED6" w:rsidRPr="00766EF8" w:rsidRDefault="005F30FE" w:rsidP="00766EF8">
      <w:pPr>
        <w:pStyle w:val="Bezodstpw"/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U</w:t>
      </w:r>
      <w:r w:rsidR="0007342E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waga</w:t>
      </w:r>
      <w:r w:rsidR="005C7ED6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!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Za termin wniesienia wadium w formie pieniężnej zostanie przyjęty termin uznania rachunku Zamawiającego.</w:t>
      </w:r>
    </w:p>
    <w:p w14:paraId="5326C39C" w14:textId="1FA305F9" w:rsidR="005F30FE" w:rsidRPr="00766EF8" w:rsidRDefault="005F30FE" w:rsidP="00766EF8">
      <w:pPr>
        <w:pStyle w:val="Bezodstpw"/>
        <w:numPr>
          <w:ilvl w:val="0"/>
          <w:numId w:val="3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Wadium wnoszone w formie poręczeń lub gwarancji musi być złożone jako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oryginał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gwarancji lub poręczenia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 postaci elektronicznej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i spełniać co najmniej poniższe wymagania:</w:t>
      </w:r>
    </w:p>
    <w:p w14:paraId="79F3E1AB" w14:textId="7866B0BA" w:rsidR="0007342E" w:rsidRPr="00766EF8" w:rsidRDefault="005F30FE" w:rsidP="00766EF8">
      <w:pPr>
        <w:pStyle w:val="Bezodstpw"/>
        <w:numPr>
          <w:ilvl w:val="0"/>
          <w:numId w:val="3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musi obejmować odpowiedzialność za wszystkie przypadki powodujące utratę wadium przez Wykonawcę określone w ustawie PZP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</w:p>
    <w:p w14:paraId="3C70FE95" w14:textId="26605DDF" w:rsidR="005F30FE" w:rsidRPr="00766EF8" w:rsidRDefault="005F30FE" w:rsidP="00766EF8">
      <w:pPr>
        <w:pStyle w:val="Bezodstpw"/>
        <w:numPr>
          <w:ilvl w:val="0"/>
          <w:numId w:val="3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 jej treści powinno jednoznacznie wynikać zobowiązanie gwaranta do zapłaty całej kwoty wadium;</w:t>
      </w:r>
    </w:p>
    <w:p w14:paraId="55E3644F" w14:textId="708C7569" w:rsidR="005F30FE" w:rsidRPr="00766EF8" w:rsidRDefault="005F30FE" w:rsidP="00766EF8">
      <w:pPr>
        <w:pStyle w:val="Bezodstpw"/>
        <w:numPr>
          <w:ilvl w:val="0"/>
          <w:numId w:val="3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powinno być nieodwołalne i bezwarunkowe oraz płatne na pierwsze żądanie;</w:t>
      </w:r>
    </w:p>
    <w:p w14:paraId="0F8BFDCC" w14:textId="6317DCD3" w:rsidR="005F30FE" w:rsidRPr="00766EF8" w:rsidRDefault="005F30FE" w:rsidP="00766EF8">
      <w:pPr>
        <w:pStyle w:val="Bezodstpw"/>
        <w:numPr>
          <w:ilvl w:val="0"/>
          <w:numId w:val="3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termin obowiązywania poręczenia lub gwarancji nie może być krótszy niż termin związania ofertą (z zastrzeżeniem iż pierwszym dniem związania ofertą jest dzień składania ofert); </w:t>
      </w:r>
    </w:p>
    <w:p w14:paraId="08943F73" w14:textId="63B8C280" w:rsidR="005F30FE" w:rsidRPr="00766EF8" w:rsidRDefault="005F30FE" w:rsidP="00766EF8">
      <w:pPr>
        <w:pStyle w:val="Bezodstpw"/>
        <w:numPr>
          <w:ilvl w:val="0"/>
          <w:numId w:val="3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w treści poręczenia lub gwarancji powinna znaleźć się nazwa oraz numer przedmiotowego postępowania;</w:t>
      </w:r>
    </w:p>
    <w:p w14:paraId="3A52C511" w14:textId="48470244" w:rsidR="005F30FE" w:rsidRPr="00766EF8" w:rsidRDefault="005F30FE" w:rsidP="00766EF8">
      <w:pPr>
        <w:pStyle w:val="Bezodstpw"/>
        <w:numPr>
          <w:ilvl w:val="0"/>
          <w:numId w:val="3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beneficjentem poręczenia lub gwarancji jest: </w:t>
      </w:r>
      <w:r w:rsidR="009761E7" w:rsidRPr="00766EF8">
        <w:rPr>
          <w:rFonts w:eastAsia="Times New Roman" w:cstheme="minorHAnsi"/>
          <w:sz w:val="24"/>
          <w:szCs w:val="24"/>
          <w:lang w:eastAsia="pl-PL"/>
        </w:rPr>
        <w:t>Towarzystwo Budownictwa Społecznego Sp. z o.o. w Piotrkowie Trybunalskim</w:t>
      </w:r>
      <w:r w:rsidR="005C7ED6" w:rsidRPr="00766EF8">
        <w:rPr>
          <w:rFonts w:eastAsia="Times New Roman" w:cstheme="minorHAnsi"/>
          <w:sz w:val="24"/>
          <w:szCs w:val="24"/>
          <w:lang w:eastAsia="pl-PL"/>
        </w:rPr>
        <w:t>;</w:t>
      </w:r>
    </w:p>
    <w:p w14:paraId="3A14D9AB" w14:textId="768FB6E0" w:rsidR="00B33AA2" w:rsidRPr="00766EF8" w:rsidRDefault="005F30FE" w:rsidP="00766EF8">
      <w:pPr>
        <w:pStyle w:val="Bezodstpw"/>
        <w:numPr>
          <w:ilvl w:val="0"/>
          <w:numId w:val="3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przypadku Wykonawców wspólnie ubiegających się o udzielenie zamówienia 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(art. 58 </w:t>
      </w:r>
      <w:r w:rsidR="0007342E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ustawy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PZP), Zamawiający wymaga aby poręczenie lub gwarancja obejmowała swą treścią (tj. zobowiązanych z tytułu poręczenia lub gwarancji) wszystkich Wykonawców wspólnie ubiegających się o udzielenie zamówienia </w:t>
      </w:r>
      <w:r w:rsidR="00EC57D4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lub aby z jej treści wynikało, że zabezpiecza ofertę Wykonawców wspólnie ubiegających się o udzielenie zamówienia (konsorcjum);</w:t>
      </w:r>
    </w:p>
    <w:p w14:paraId="0761CEF7" w14:textId="77777777" w:rsidR="00EC57D4" w:rsidRPr="00766EF8" w:rsidRDefault="005F30FE" w:rsidP="00766EF8">
      <w:pPr>
        <w:pStyle w:val="Bezodstpw"/>
        <w:numPr>
          <w:ilvl w:val="0"/>
          <w:numId w:val="3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Oferta wykonawcy, który nie wniesie wadium, wniesie wadium w sposób nieprawidłowy lub nie utrzyma wadium nieprzerwanie do upływu terminu związania ofertą lub złoży wniosek o zwrot wadium w przypadku,</w:t>
      </w:r>
      <w:r w:rsidR="00EC57D4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 którym mowa w art. 98 ust. 2 pkt 3 </w:t>
      </w:r>
      <w:r w:rsidR="009761E7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ustawy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PZP zostanie odrzucona.</w:t>
      </w:r>
    </w:p>
    <w:p w14:paraId="61191B43" w14:textId="3F7CF56F" w:rsidR="00E41861" w:rsidRPr="00766EF8" w:rsidRDefault="005F30FE" w:rsidP="00766EF8">
      <w:pPr>
        <w:pStyle w:val="Bezodstpw"/>
        <w:numPr>
          <w:ilvl w:val="0"/>
          <w:numId w:val="3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Zasady zwrotu oraz okoliczności zatrzymania wadium określa art. 98 </w:t>
      </w:r>
      <w:r w:rsidR="0007342E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ustawy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PZP</w:t>
      </w:r>
      <w:r w:rsidR="00EC57D4" w:rsidRPr="00766EF8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7C7A43A6" w14:textId="77777777" w:rsidR="007678B5" w:rsidRPr="00766EF8" w:rsidRDefault="007678B5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3184025F" w14:textId="550EB2E0" w:rsidR="00EF14B4" w:rsidRPr="00766EF8" w:rsidRDefault="006E758E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XI</w:t>
      </w:r>
      <w:r w:rsidR="000D5CE4" w:rsidRPr="00766EF8">
        <w:rPr>
          <w:rFonts w:cstheme="minorHAnsi"/>
          <w:b/>
          <w:bCs/>
          <w:sz w:val="24"/>
          <w:szCs w:val="24"/>
        </w:rPr>
        <w:t>V</w:t>
      </w:r>
      <w:r w:rsidRPr="00766EF8">
        <w:rPr>
          <w:rFonts w:cstheme="minorHAnsi"/>
          <w:b/>
          <w:bCs/>
          <w:sz w:val="24"/>
          <w:szCs w:val="24"/>
        </w:rPr>
        <w:t>.</w:t>
      </w:r>
      <w:r w:rsidR="00EC57D4" w:rsidRPr="00766EF8">
        <w:rPr>
          <w:rFonts w:cstheme="minorHAnsi"/>
          <w:b/>
          <w:bCs/>
          <w:sz w:val="24"/>
          <w:szCs w:val="24"/>
        </w:rPr>
        <w:t xml:space="preserve"> </w:t>
      </w:r>
      <w:r w:rsidRPr="00766EF8">
        <w:rPr>
          <w:rFonts w:cstheme="minorHAnsi"/>
          <w:b/>
          <w:bCs/>
          <w:sz w:val="24"/>
          <w:szCs w:val="24"/>
        </w:rPr>
        <w:t>WYMAGANIA DOTYCZĄCE ZABEZPIECZENIA NALEŻYTEGO WYKONANIA UMOWY</w:t>
      </w:r>
    </w:p>
    <w:p w14:paraId="1EAD18DD" w14:textId="77777777" w:rsidR="00EC57D4" w:rsidRPr="00766EF8" w:rsidRDefault="006E758E" w:rsidP="00766EF8">
      <w:pPr>
        <w:pStyle w:val="Bezodstpw"/>
        <w:numPr>
          <w:ilvl w:val="0"/>
          <w:numId w:val="32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eastAsia="Times New Roman" w:cstheme="minorHAnsi"/>
          <w:sz w:val="24"/>
          <w:szCs w:val="24"/>
          <w:lang w:eastAsia="ar-SA"/>
        </w:rPr>
        <w:t xml:space="preserve">Zamawiający będzie żądać od Wykonawcy, którego oferta została wybrana jako najkorzystniejsza, wniesienia zabezpieczenia należytego wykonania umowy </w:t>
      </w:r>
      <w:r w:rsidR="00EC57D4" w:rsidRPr="00766EF8">
        <w:rPr>
          <w:rFonts w:eastAsia="Times New Roman" w:cstheme="minorHAnsi"/>
          <w:sz w:val="24"/>
          <w:szCs w:val="24"/>
          <w:lang w:eastAsia="ar-SA"/>
        </w:rPr>
        <w:br/>
      </w:r>
      <w:r w:rsidRPr="00766EF8">
        <w:rPr>
          <w:rFonts w:eastAsia="Times New Roman" w:cstheme="minorHAnsi"/>
          <w:sz w:val="24"/>
          <w:szCs w:val="24"/>
          <w:lang w:eastAsia="ar-SA"/>
        </w:rPr>
        <w:t xml:space="preserve">w wysokości  </w:t>
      </w:r>
      <w:r w:rsidR="00C46A54" w:rsidRPr="00766EF8">
        <w:rPr>
          <w:rFonts w:eastAsia="Times New Roman" w:cstheme="minorHAnsi"/>
          <w:sz w:val="24"/>
          <w:szCs w:val="24"/>
          <w:lang w:eastAsia="ar-SA"/>
        </w:rPr>
        <w:t>5</w:t>
      </w:r>
      <w:r w:rsidRPr="00766EF8">
        <w:rPr>
          <w:rFonts w:eastAsia="Times New Roman" w:cstheme="minorHAnsi"/>
          <w:sz w:val="24"/>
          <w:szCs w:val="24"/>
          <w:lang w:eastAsia="ar-SA"/>
        </w:rPr>
        <w:t>% ceny ofertowej brutto</w:t>
      </w:r>
      <w:r w:rsidR="00EC57D4" w:rsidRPr="00766EF8">
        <w:rPr>
          <w:rFonts w:eastAsia="Times New Roman" w:cstheme="minorHAnsi"/>
          <w:sz w:val="24"/>
          <w:szCs w:val="24"/>
          <w:lang w:eastAsia="ar-SA"/>
        </w:rPr>
        <w:t>.</w:t>
      </w:r>
    </w:p>
    <w:p w14:paraId="7957386F" w14:textId="77777777" w:rsidR="00EC57D4" w:rsidRPr="00766EF8" w:rsidRDefault="006E758E" w:rsidP="00766EF8">
      <w:pPr>
        <w:pStyle w:val="Bezodstpw"/>
        <w:numPr>
          <w:ilvl w:val="0"/>
          <w:numId w:val="32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eastAsia="Times New Roman" w:cstheme="minorHAnsi"/>
          <w:sz w:val="24"/>
          <w:szCs w:val="24"/>
          <w:lang w:eastAsia="ar-SA"/>
        </w:rPr>
        <w:t xml:space="preserve">Zabezpieczenie wniesione w formie pieniężnej powinno zostać wpłacone przelewem </w:t>
      </w:r>
      <w:r w:rsidR="00EC57D4" w:rsidRPr="00766EF8">
        <w:rPr>
          <w:rFonts w:eastAsia="Times New Roman" w:cstheme="minorHAnsi"/>
          <w:sz w:val="24"/>
          <w:szCs w:val="24"/>
          <w:lang w:eastAsia="ar-SA"/>
        </w:rPr>
        <w:br/>
      </w:r>
      <w:r w:rsidRPr="00766EF8">
        <w:rPr>
          <w:rFonts w:eastAsia="Times New Roman" w:cstheme="minorHAnsi"/>
          <w:sz w:val="24"/>
          <w:szCs w:val="24"/>
          <w:lang w:eastAsia="ar-SA"/>
        </w:rPr>
        <w:t xml:space="preserve">na wskazany przez Zamawiającego rachunek bankowy. W trakcie realizacji umowy wykonawca może dokonać zmiany formy zabezpieczenia na jedną lub kilka ww. form zabezpieczenia. Zabezpieczenie należytego wykonania umowy może być wniesione </w:t>
      </w:r>
      <w:r w:rsidR="00EC57D4" w:rsidRPr="00766EF8">
        <w:rPr>
          <w:rFonts w:eastAsia="Times New Roman" w:cstheme="minorHAnsi"/>
          <w:sz w:val="24"/>
          <w:szCs w:val="24"/>
          <w:lang w:eastAsia="ar-SA"/>
        </w:rPr>
        <w:br/>
      </w:r>
      <w:r w:rsidRPr="00766EF8">
        <w:rPr>
          <w:rFonts w:eastAsia="Times New Roman" w:cstheme="minorHAnsi"/>
          <w:sz w:val="24"/>
          <w:szCs w:val="24"/>
          <w:lang w:eastAsia="ar-SA"/>
        </w:rPr>
        <w:t>w następujących formach:</w:t>
      </w:r>
      <w:r w:rsidR="00C46A54" w:rsidRPr="00766EF8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C46A54" w:rsidRPr="00766EF8">
        <w:rPr>
          <w:rFonts w:eastAsia="Tahoma" w:cstheme="minorHAnsi"/>
          <w:sz w:val="24"/>
          <w:szCs w:val="24"/>
          <w:lang w:eastAsia="pl-PL"/>
        </w:rPr>
        <w:t>pieniądzu; poręczeniach bankowych lub poręczeniach spółdzielczej kasy oszczędnościowo-kredytowej, z tym że zobowiązanie kasy jest zawsze zobowiązaniem pieniężnym; gwarancjach bankowych; gwarancjach</w:t>
      </w:r>
      <w:r w:rsidR="00EC57D4" w:rsidRPr="00766EF8">
        <w:rPr>
          <w:rFonts w:eastAsia="Tahoma" w:cstheme="minorHAnsi"/>
          <w:sz w:val="24"/>
          <w:szCs w:val="24"/>
          <w:lang w:eastAsia="pl-PL"/>
        </w:rPr>
        <w:t xml:space="preserve"> </w:t>
      </w:r>
      <w:r w:rsidR="00C46A54" w:rsidRPr="00766EF8">
        <w:rPr>
          <w:rFonts w:eastAsia="Tahoma" w:cstheme="minorHAnsi"/>
          <w:sz w:val="24"/>
          <w:szCs w:val="24"/>
          <w:lang w:eastAsia="pl-PL"/>
        </w:rPr>
        <w:t xml:space="preserve">ubezpieczeniowych; poręczeniach udzielanych przez podmioty, o których mowa </w:t>
      </w:r>
      <w:r w:rsidR="00EC57D4" w:rsidRPr="00766EF8">
        <w:rPr>
          <w:rFonts w:eastAsia="Tahoma" w:cstheme="minorHAnsi"/>
          <w:sz w:val="24"/>
          <w:szCs w:val="24"/>
          <w:lang w:eastAsia="pl-PL"/>
        </w:rPr>
        <w:br/>
      </w:r>
      <w:r w:rsidR="00C46A54" w:rsidRPr="00766EF8">
        <w:rPr>
          <w:rFonts w:eastAsia="Tahoma" w:cstheme="minorHAnsi"/>
          <w:sz w:val="24"/>
          <w:szCs w:val="24"/>
          <w:lang w:eastAsia="pl-PL"/>
        </w:rPr>
        <w:t>w art. 6b ust. 5 pkt 2 ustawy z dnia 9 listopada 2000 r. o utworzeniu Polskiej Agencji Rozwoju Przedsiębiorczości.</w:t>
      </w:r>
    </w:p>
    <w:p w14:paraId="31360140" w14:textId="77777777" w:rsidR="00EC57D4" w:rsidRPr="00766EF8" w:rsidRDefault="006E758E" w:rsidP="00766EF8">
      <w:pPr>
        <w:pStyle w:val="Bezodstpw"/>
        <w:numPr>
          <w:ilvl w:val="0"/>
          <w:numId w:val="32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eastAsia="Times New Roman" w:cstheme="minorHAnsi"/>
          <w:sz w:val="24"/>
          <w:szCs w:val="24"/>
          <w:lang w:eastAsia="ar-SA"/>
        </w:rPr>
        <w:t>Wykonawca przed podpisaniem umowy zobowiązany jest do wniesienia zabezpieczenia należytego wykonanie umowy.</w:t>
      </w:r>
    </w:p>
    <w:p w14:paraId="588EE33A" w14:textId="77777777" w:rsidR="00EC57D4" w:rsidRPr="00766EF8" w:rsidRDefault="006E758E" w:rsidP="00766EF8">
      <w:pPr>
        <w:pStyle w:val="Bezodstpw"/>
        <w:numPr>
          <w:ilvl w:val="0"/>
          <w:numId w:val="32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lastRenderedPageBreak/>
        <w:t>Zamawiający nie wyraża zgody na wniesienie zabezpieczenia w formach</w:t>
      </w:r>
      <w:r w:rsidR="00EC57D4" w:rsidRPr="00766EF8">
        <w:rPr>
          <w:rFonts w:eastAsia="Calibri" w:cstheme="minorHAnsi"/>
          <w:sz w:val="24"/>
          <w:szCs w:val="24"/>
          <w:lang w:eastAsia="ar-SA"/>
        </w:rPr>
        <w:t>,</w:t>
      </w:r>
      <w:r w:rsidRPr="00766EF8">
        <w:rPr>
          <w:rFonts w:eastAsia="Calibri" w:cstheme="minorHAnsi"/>
          <w:sz w:val="24"/>
          <w:szCs w:val="24"/>
          <w:lang w:eastAsia="ar-SA"/>
        </w:rPr>
        <w:t xml:space="preserve"> o których mowa w art.</w:t>
      </w:r>
      <w:r w:rsidR="00C46A54" w:rsidRPr="00766EF8">
        <w:rPr>
          <w:rFonts w:eastAsia="Calibri" w:cstheme="minorHAnsi"/>
          <w:sz w:val="24"/>
          <w:szCs w:val="24"/>
          <w:lang w:eastAsia="ar-SA"/>
        </w:rPr>
        <w:t xml:space="preserve"> 450</w:t>
      </w:r>
      <w:r w:rsidRPr="00766EF8">
        <w:rPr>
          <w:rFonts w:eastAsia="Calibri" w:cstheme="minorHAnsi"/>
          <w:sz w:val="24"/>
          <w:szCs w:val="24"/>
          <w:lang w:eastAsia="ar-SA"/>
        </w:rPr>
        <w:t xml:space="preserve"> ust. 2 ustawy P</w:t>
      </w:r>
      <w:r w:rsidR="00C46A54" w:rsidRPr="00766EF8">
        <w:rPr>
          <w:rFonts w:eastAsia="Calibri" w:cstheme="minorHAnsi"/>
          <w:sz w:val="24"/>
          <w:szCs w:val="24"/>
          <w:lang w:eastAsia="ar-SA"/>
        </w:rPr>
        <w:t>ZP</w:t>
      </w:r>
      <w:r w:rsidRPr="00766EF8">
        <w:rPr>
          <w:rFonts w:eastAsia="Calibri" w:cstheme="minorHAnsi"/>
          <w:sz w:val="24"/>
          <w:szCs w:val="24"/>
          <w:lang w:eastAsia="ar-SA"/>
        </w:rPr>
        <w:t>.</w:t>
      </w:r>
    </w:p>
    <w:p w14:paraId="0C9AEEA3" w14:textId="77777777" w:rsidR="00EC57D4" w:rsidRPr="00766EF8" w:rsidRDefault="00297575" w:rsidP="00766EF8">
      <w:pPr>
        <w:pStyle w:val="Bezodstpw"/>
        <w:numPr>
          <w:ilvl w:val="0"/>
          <w:numId w:val="32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 xml:space="preserve">W trakcie realizacji umowy wykonawca może dokonać zmiany formy zabezpieczenia </w:t>
      </w:r>
      <w:r w:rsidR="00EC57D4" w:rsidRPr="00766EF8">
        <w:rPr>
          <w:rFonts w:eastAsia="Calibri" w:cstheme="minorHAnsi"/>
          <w:sz w:val="24"/>
          <w:szCs w:val="24"/>
          <w:lang w:eastAsia="ar-SA"/>
        </w:rPr>
        <w:br/>
      </w:r>
      <w:r w:rsidRPr="00766EF8">
        <w:rPr>
          <w:rFonts w:eastAsia="Calibri" w:cstheme="minorHAnsi"/>
          <w:sz w:val="24"/>
          <w:szCs w:val="24"/>
          <w:lang w:eastAsia="ar-SA"/>
        </w:rPr>
        <w:t>na jedną lub kilka form, o których mowa w art. 450 ust. 1 ustawy PZP.</w:t>
      </w:r>
    </w:p>
    <w:p w14:paraId="64E0EC26" w14:textId="77777777" w:rsidR="00EC57D4" w:rsidRPr="00766EF8" w:rsidRDefault="00297575" w:rsidP="00766EF8">
      <w:pPr>
        <w:pStyle w:val="Bezodstpw"/>
        <w:numPr>
          <w:ilvl w:val="0"/>
          <w:numId w:val="32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 xml:space="preserve">Zamawiający nie wyraża zgody zmiany formy zabezpieczenia na jedną lub kilka form, </w:t>
      </w:r>
      <w:r w:rsidR="00EC57D4" w:rsidRPr="00766EF8">
        <w:rPr>
          <w:rFonts w:eastAsia="Calibri" w:cstheme="minorHAnsi"/>
          <w:sz w:val="24"/>
          <w:szCs w:val="24"/>
          <w:lang w:eastAsia="ar-SA"/>
        </w:rPr>
        <w:br/>
      </w:r>
      <w:r w:rsidRPr="00766EF8">
        <w:rPr>
          <w:rFonts w:eastAsia="Calibri" w:cstheme="minorHAnsi"/>
          <w:sz w:val="24"/>
          <w:szCs w:val="24"/>
          <w:lang w:eastAsia="ar-SA"/>
        </w:rPr>
        <w:t>o których mowa art. 450 ust.</w:t>
      </w:r>
      <w:r w:rsidR="00EC57D4" w:rsidRPr="00766EF8">
        <w:rPr>
          <w:rFonts w:eastAsia="Calibri" w:cstheme="minorHAnsi"/>
          <w:sz w:val="24"/>
          <w:szCs w:val="24"/>
          <w:lang w:eastAsia="ar-SA"/>
        </w:rPr>
        <w:t xml:space="preserve"> </w:t>
      </w:r>
      <w:r w:rsidRPr="00766EF8">
        <w:rPr>
          <w:rFonts w:eastAsia="Calibri" w:cstheme="minorHAnsi"/>
          <w:sz w:val="24"/>
          <w:szCs w:val="24"/>
          <w:lang w:eastAsia="ar-SA"/>
        </w:rPr>
        <w:t xml:space="preserve">2.  </w:t>
      </w:r>
    </w:p>
    <w:p w14:paraId="2E1EF960" w14:textId="6909458E" w:rsidR="00EC57D4" w:rsidRPr="00766EF8" w:rsidRDefault="00297575" w:rsidP="00766EF8">
      <w:pPr>
        <w:pStyle w:val="Bezodstpw"/>
        <w:numPr>
          <w:ilvl w:val="0"/>
          <w:numId w:val="32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>W przypadku wniesienia wadium w formie pieniężnej wykonawca może wyrazić zgod</w:t>
      </w:r>
      <w:r w:rsidR="00F640D2" w:rsidRPr="00766EF8">
        <w:rPr>
          <w:rFonts w:eastAsia="Calibri" w:cstheme="minorHAnsi"/>
          <w:sz w:val="24"/>
          <w:szCs w:val="24"/>
          <w:lang w:eastAsia="ar-SA"/>
        </w:rPr>
        <w:t>ę</w:t>
      </w:r>
      <w:r w:rsidRPr="00766EF8">
        <w:rPr>
          <w:rFonts w:eastAsia="Calibri" w:cstheme="minorHAnsi"/>
          <w:sz w:val="24"/>
          <w:szCs w:val="24"/>
          <w:lang w:eastAsia="ar-SA"/>
        </w:rPr>
        <w:t xml:space="preserve"> na zaliczenie kwoty wadium na poczet zabezpieczenia. </w:t>
      </w:r>
    </w:p>
    <w:p w14:paraId="2A2A7758" w14:textId="01EE08F5" w:rsidR="00510C3C" w:rsidRPr="00766EF8" w:rsidRDefault="006E758E" w:rsidP="00766EF8">
      <w:pPr>
        <w:pStyle w:val="Bezodstpw"/>
        <w:numPr>
          <w:ilvl w:val="0"/>
          <w:numId w:val="32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>Pozostałe zapisy dotyczące zabezpieczenie wykonania umowy zawiera projekt umowy, który jest załącznikiem do SWZ</w:t>
      </w:r>
      <w:r w:rsidR="007678B5" w:rsidRPr="00766EF8">
        <w:rPr>
          <w:rFonts w:eastAsia="Calibri" w:cstheme="minorHAnsi"/>
          <w:sz w:val="24"/>
          <w:szCs w:val="24"/>
          <w:lang w:eastAsia="ar-SA"/>
        </w:rPr>
        <w:t>.</w:t>
      </w:r>
    </w:p>
    <w:p w14:paraId="5B776658" w14:textId="7482B3FE" w:rsidR="006E758E" w:rsidRPr="00766EF8" w:rsidRDefault="00AC03D5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</w:t>
      </w:r>
      <w:r w:rsidR="000D5CE4" w:rsidRPr="00766EF8">
        <w:rPr>
          <w:rFonts w:cstheme="minorHAnsi"/>
          <w:b/>
          <w:bCs/>
          <w:sz w:val="24"/>
          <w:szCs w:val="24"/>
        </w:rPr>
        <w:t>V</w:t>
      </w:r>
      <w:r w:rsidRPr="00766EF8">
        <w:rPr>
          <w:rFonts w:cstheme="minorHAnsi"/>
          <w:b/>
          <w:bCs/>
          <w:sz w:val="24"/>
          <w:szCs w:val="24"/>
        </w:rPr>
        <w:t xml:space="preserve">. </w:t>
      </w:r>
      <w:r w:rsidR="00EC57D4" w:rsidRPr="00766EF8">
        <w:rPr>
          <w:rFonts w:cstheme="minorHAnsi"/>
          <w:b/>
          <w:bCs/>
          <w:sz w:val="24"/>
          <w:szCs w:val="24"/>
        </w:rPr>
        <w:t xml:space="preserve">  </w:t>
      </w:r>
      <w:r w:rsidRPr="00766EF8">
        <w:rPr>
          <w:rFonts w:cstheme="minorHAnsi"/>
          <w:b/>
          <w:bCs/>
          <w:sz w:val="24"/>
          <w:szCs w:val="24"/>
        </w:rPr>
        <w:t>KRYTERIA OCENY OFERT</w:t>
      </w:r>
      <w:r w:rsidR="00EB3A09" w:rsidRPr="00766EF8">
        <w:rPr>
          <w:rFonts w:cstheme="minorHAnsi"/>
          <w:b/>
          <w:bCs/>
          <w:sz w:val="24"/>
          <w:szCs w:val="24"/>
        </w:rPr>
        <w:t xml:space="preserve"> WE WSZYTKICH CZĘŚCIACH POSTĘPOWANIA</w:t>
      </w:r>
    </w:p>
    <w:p w14:paraId="6ADA30AD" w14:textId="77777777" w:rsidR="008A503D" w:rsidRPr="00766EF8" w:rsidRDefault="008A503D" w:rsidP="00766EF8">
      <w:pPr>
        <w:pStyle w:val="Bezodstpw"/>
        <w:numPr>
          <w:ilvl w:val="0"/>
          <w:numId w:val="3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Przy wyborze najkorzystniejszej oferty Zamawiający będzie się kierował następującymi kryteriami oceny ofert:</w:t>
      </w:r>
    </w:p>
    <w:p w14:paraId="4F8A4453" w14:textId="79BA09C2" w:rsidR="008A503D" w:rsidRPr="00766EF8" w:rsidRDefault="008A503D" w:rsidP="00766EF8">
      <w:pPr>
        <w:pStyle w:val="Bezodstpw"/>
        <w:numPr>
          <w:ilvl w:val="0"/>
          <w:numId w:val="34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Cena (C)</w:t>
      </w:r>
      <w:r w:rsidRPr="00766EF8">
        <w:rPr>
          <w:rFonts w:cstheme="minorHAnsi"/>
          <w:sz w:val="24"/>
          <w:szCs w:val="24"/>
        </w:rPr>
        <w:t xml:space="preserve"> – waga kryterium </w:t>
      </w:r>
      <w:r w:rsidRPr="00766EF8">
        <w:rPr>
          <w:rFonts w:cstheme="minorHAnsi"/>
          <w:b/>
          <w:bCs/>
          <w:sz w:val="24"/>
          <w:szCs w:val="24"/>
        </w:rPr>
        <w:t>80%</w:t>
      </w:r>
      <w:r w:rsidRPr="00766EF8">
        <w:rPr>
          <w:rFonts w:cstheme="minorHAnsi"/>
          <w:sz w:val="24"/>
          <w:szCs w:val="24"/>
        </w:rPr>
        <w:t>;</w:t>
      </w:r>
    </w:p>
    <w:p w14:paraId="066BF827" w14:textId="77685CB8" w:rsidR="008A503D" w:rsidRPr="00766EF8" w:rsidRDefault="008A503D" w:rsidP="00766EF8">
      <w:pPr>
        <w:pStyle w:val="Bezodstpw"/>
        <w:numPr>
          <w:ilvl w:val="0"/>
          <w:numId w:val="34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Przedłużenie okresu gwarancji i rękojmi</w:t>
      </w:r>
      <w:r w:rsidRPr="00766EF8">
        <w:rPr>
          <w:rFonts w:cstheme="minorHAnsi"/>
          <w:b/>
          <w:bCs/>
          <w:caps/>
          <w:sz w:val="24"/>
          <w:szCs w:val="24"/>
        </w:rPr>
        <w:t xml:space="preserve"> (B)</w:t>
      </w:r>
      <w:r w:rsidRPr="00766EF8">
        <w:rPr>
          <w:rFonts w:cstheme="minorHAnsi"/>
          <w:caps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 xml:space="preserve">– waga kryterium </w:t>
      </w:r>
      <w:r w:rsidRPr="00766EF8">
        <w:rPr>
          <w:rFonts w:cstheme="minorHAnsi"/>
          <w:b/>
          <w:bCs/>
          <w:sz w:val="24"/>
          <w:szCs w:val="24"/>
        </w:rPr>
        <w:t>20%</w:t>
      </w:r>
      <w:r w:rsidRPr="00766EF8">
        <w:rPr>
          <w:rFonts w:cstheme="minorHAnsi"/>
          <w:sz w:val="24"/>
          <w:szCs w:val="24"/>
        </w:rPr>
        <w:t>.</w:t>
      </w:r>
    </w:p>
    <w:p w14:paraId="32868A02" w14:textId="0053989C" w:rsidR="008A503D" w:rsidRPr="00766EF8" w:rsidRDefault="008A503D" w:rsidP="00766EF8">
      <w:pPr>
        <w:pStyle w:val="Bezodstpw"/>
        <w:numPr>
          <w:ilvl w:val="0"/>
          <w:numId w:val="3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Zasady oceny ofert w poszczególnych kryteriach:</w:t>
      </w:r>
    </w:p>
    <w:p w14:paraId="4F6286E2" w14:textId="4F7C8788" w:rsidR="008A503D" w:rsidRPr="00766EF8" w:rsidRDefault="008A503D" w:rsidP="00766EF8">
      <w:pPr>
        <w:pStyle w:val="Bezodstpw"/>
        <w:numPr>
          <w:ilvl w:val="0"/>
          <w:numId w:val="35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Cena (C) – waga 80%</w:t>
      </w:r>
    </w:p>
    <w:p w14:paraId="5B711E3A" w14:textId="3D6AC9A0" w:rsidR="008A503D" w:rsidRPr="00766EF8" w:rsidRDefault="00EC57D4" w:rsidP="00766EF8">
      <w:pPr>
        <w:pStyle w:val="Bezodstpw"/>
        <w:spacing w:line="360" w:lineRule="auto"/>
        <w:ind w:left="1416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      </w:t>
      </w:r>
      <w:r w:rsidRPr="00766EF8">
        <w:rPr>
          <w:rFonts w:cstheme="minorHAnsi"/>
          <w:sz w:val="24"/>
          <w:szCs w:val="24"/>
        </w:rPr>
        <w:tab/>
      </w:r>
      <w:r w:rsidRPr="00766EF8">
        <w:rPr>
          <w:rFonts w:cstheme="minorHAnsi"/>
          <w:b/>
          <w:bCs/>
          <w:sz w:val="24"/>
          <w:szCs w:val="24"/>
        </w:rPr>
        <w:t xml:space="preserve">     </w:t>
      </w:r>
      <w:r w:rsidR="00541570" w:rsidRPr="00766EF8">
        <w:rPr>
          <w:rFonts w:cstheme="minorHAnsi"/>
          <w:b/>
          <w:bCs/>
          <w:sz w:val="24"/>
          <w:szCs w:val="24"/>
        </w:rPr>
        <w:t xml:space="preserve"> </w:t>
      </w:r>
      <w:r w:rsidR="008A503D" w:rsidRPr="00766EF8">
        <w:rPr>
          <w:rFonts w:cstheme="minorHAnsi"/>
          <w:b/>
          <w:bCs/>
          <w:sz w:val="24"/>
          <w:szCs w:val="24"/>
        </w:rPr>
        <w:t>cena najniższa brutto*</w:t>
      </w:r>
    </w:p>
    <w:p w14:paraId="1DA18837" w14:textId="1E4D1108" w:rsidR="008A503D" w:rsidRPr="00766EF8" w:rsidRDefault="00EC57D4" w:rsidP="00766EF8">
      <w:pPr>
        <w:pStyle w:val="Bezodstpw"/>
        <w:spacing w:line="360" w:lineRule="auto"/>
        <w:ind w:left="708" w:firstLine="708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9618E" wp14:editId="106C55CD">
                <wp:simplePos x="0" y="0"/>
                <wp:positionH relativeFrom="column">
                  <wp:posOffset>1318620</wp:posOffset>
                </wp:positionH>
                <wp:positionV relativeFrom="paragraph">
                  <wp:posOffset>82522</wp:posOffset>
                </wp:positionV>
                <wp:extent cx="1924216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2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23D0F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85pt,6.5pt" to="255.3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8A503D" w:rsidRPr="00766EF8">
        <w:rPr>
          <w:rFonts w:cstheme="minorHAnsi"/>
          <w:b/>
          <w:bCs/>
          <w:sz w:val="24"/>
          <w:szCs w:val="24"/>
        </w:rPr>
        <w:t xml:space="preserve">C =   </w:t>
      </w:r>
      <w:r w:rsidRPr="00766EF8">
        <w:rPr>
          <w:rFonts w:cstheme="minorHAnsi"/>
          <w:b/>
          <w:bCs/>
          <w:sz w:val="24"/>
          <w:szCs w:val="24"/>
        </w:rPr>
        <w:tab/>
      </w:r>
      <w:r w:rsidRPr="00766EF8">
        <w:rPr>
          <w:rFonts w:cstheme="minorHAnsi"/>
          <w:b/>
          <w:bCs/>
          <w:sz w:val="24"/>
          <w:szCs w:val="24"/>
        </w:rPr>
        <w:tab/>
      </w:r>
      <w:r w:rsidRPr="00766EF8">
        <w:rPr>
          <w:rFonts w:cstheme="minorHAnsi"/>
          <w:b/>
          <w:bCs/>
          <w:sz w:val="24"/>
          <w:szCs w:val="24"/>
        </w:rPr>
        <w:tab/>
      </w:r>
      <w:r w:rsidRPr="00766EF8">
        <w:rPr>
          <w:rFonts w:cstheme="minorHAnsi"/>
          <w:b/>
          <w:bCs/>
          <w:sz w:val="24"/>
          <w:szCs w:val="24"/>
        </w:rPr>
        <w:tab/>
      </w:r>
      <w:r w:rsidRPr="00766EF8">
        <w:rPr>
          <w:rFonts w:cstheme="minorHAnsi"/>
          <w:b/>
          <w:bCs/>
          <w:sz w:val="24"/>
          <w:szCs w:val="24"/>
        </w:rPr>
        <w:tab/>
      </w:r>
      <w:r w:rsidR="00541570" w:rsidRPr="00766EF8">
        <w:rPr>
          <w:rFonts w:cstheme="minorHAnsi"/>
          <w:b/>
          <w:bCs/>
          <w:sz w:val="24"/>
          <w:szCs w:val="24"/>
        </w:rPr>
        <w:t xml:space="preserve">      </w:t>
      </w:r>
      <w:r w:rsidR="008A503D" w:rsidRPr="00766EF8">
        <w:rPr>
          <w:rFonts w:cstheme="minorHAnsi"/>
          <w:b/>
          <w:bCs/>
          <w:sz w:val="24"/>
          <w:szCs w:val="24"/>
        </w:rPr>
        <w:t>x 100 pkt x 80%</w:t>
      </w:r>
    </w:p>
    <w:p w14:paraId="58F36418" w14:textId="284EAE22" w:rsidR="008A503D" w:rsidRPr="00766EF8" w:rsidRDefault="008A503D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 xml:space="preserve"> </w:t>
      </w:r>
      <w:r w:rsidR="00EC57D4" w:rsidRPr="00766EF8">
        <w:rPr>
          <w:rFonts w:cstheme="minorHAnsi"/>
          <w:b/>
          <w:bCs/>
          <w:sz w:val="24"/>
          <w:szCs w:val="24"/>
        </w:rPr>
        <w:tab/>
      </w:r>
      <w:r w:rsidR="00EC57D4" w:rsidRPr="00766EF8">
        <w:rPr>
          <w:rFonts w:cstheme="minorHAnsi"/>
          <w:b/>
          <w:bCs/>
          <w:sz w:val="24"/>
          <w:szCs w:val="24"/>
        </w:rPr>
        <w:tab/>
      </w:r>
      <w:r w:rsidRPr="00766EF8">
        <w:rPr>
          <w:rFonts w:cstheme="minorHAnsi"/>
          <w:b/>
          <w:bCs/>
          <w:sz w:val="24"/>
          <w:szCs w:val="24"/>
        </w:rPr>
        <w:t xml:space="preserve"> </w:t>
      </w:r>
      <w:r w:rsidR="00EC57D4" w:rsidRPr="00766EF8">
        <w:rPr>
          <w:rFonts w:cstheme="minorHAnsi"/>
          <w:b/>
          <w:bCs/>
          <w:sz w:val="24"/>
          <w:szCs w:val="24"/>
        </w:rPr>
        <w:tab/>
      </w:r>
      <w:r w:rsidRPr="00766EF8">
        <w:rPr>
          <w:rFonts w:cstheme="minorHAnsi"/>
          <w:b/>
          <w:bCs/>
          <w:sz w:val="24"/>
          <w:szCs w:val="24"/>
        </w:rPr>
        <w:t>cena oferty ocenianej brutto</w:t>
      </w:r>
    </w:p>
    <w:p w14:paraId="0C53DCD1" w14:textId="0D9334B8" w:rsidR="008A503D" w:rsidRPr="00766EF8" w:rsidRDefault="008A503D" w:rsidP="00766EF8">
      <w:pPr>
        <w:pStyle w:val="Bezodstpw"/>
        <w:spacing w:line="360" w:lineRule="auto"/>
        <w:ind w:left="708" w:firstLine="708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* spośród wszystkich złożonych ofert niepodlegających odrzuceniu</w:t>
      </w:r>
    </w:p>
    <w:p w14:paraId="635A32BF" w14:textId="77777777" w:rsidR="00541570" w:rsidRPr="00766EF8" w:rsidRDefault="00541570" w:rsidP="00766EF8">
      <w:pPr>
        <w:pStyle w:val="Bezodstpw"/>
        <w:spacing w:line="360" w:lineRule="auto"/>
        <w:ind w:left="708" w:firstLine="708"/>
        <w:rPr>
          <w:rFonts w:cstheme="minorHAnsi"/>
          <w:b/>
          <w:bCs/>
          <w:sz w:val="24"/>
          <w:szCs w:val="24"/>
        </w:rPr>
      </w:pPr>
    </w:p>
    <w:p w14:paraId="084AE737" w14:textId="62FF9358" w:rsidR="008A503D" w:rsidRPr="00766EF8" w:rsidRDefault="00541570" w:rsidP="00766EF8">
      <w:pPr>
        <w:pStyle w:val="Bezodstpw"/>
        <w:numPr>
          <w:ilvl w:val="0"/>
          <w:numId w:val="36"/>
        </w:numPr>
        <w:spacing w:line="360" w:lineRule="auto"/>
        <w:ind w:left="1418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</w:t>
      </w:r>
      <w:r w:rsidR="008A503D" w:rsidRPr="00766EF8">
        <w:rPr>
          <w:rFonts w:cstheme="minorHAnsi"/>
          <w:sz w:val="24"/>
          <w:szCs w:val="24"/>
        </w:rPr>
        <w:t>odstawą przyznania punktów w kryterium „cena” będzie cena ofertowa brutto podana przez Wykonawcę w Formularzu Ofertowym.</w:t>
      </w:r>
    </w:p>
    <w:p w14:paraId="74EF3E7B" w14:textId="2CDD9EA2" w:rsidR="004D2407" w:rsidRPr="00766EF8" w:rsidRDefault="00541570" w:rsidP="00766EF8">
      <w:pPr>
        <w:pStyle w:val="Bezodstpw"/>
        <w:numPr>
          <w:ilvl w:val="0"/>
          <w:numId w:val="36"/>
        </w:numPr>
        <w:spacing w:line="360" w:lineRule="auto"/>
        <w:ind w:left="1418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c</w:t>
      </w:r>
      <w:r w:rsidR="008A503D" w:rsidRPr="00766EF8">
        <w:rPr>
          <w:rFonts w:cstheme="minorHAnsi"/>
          <w:sz w:val="24"/>
          <w:szCs w:val="24"/>
        </w:rPr>
        <w:t>ena ofertowa brutto musi uwzględniać wszelkie koszty jakie Wykonawca poniesie w związku z realizacją przedmiotu zamówienia.</w:t>
      </w:r>
    </w:p>
    <w:p w14:paraId="4D1B65CC" w14:textId="18271BF6" w:rsidR="00EB3A09" w:rsidRPr="00766EF8" w:rsidRDefault="00EB3A09" w:rsidP="00766EF8">
      <w:pPr>
        <w:pStyle w:val="Bezodstpw"/>
        <w:numPr>
          <w:ilvl w:val="0"/>
          <w:numId w:val="36"/>
        </w:numPr>
        <w:spacing w:line="360" w:lineRule="auto"/>
        <w:ind w:left="1418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Maksymalna możliwa do zdobycia liczba punktów w kryterium ceny to 80.</w:t>
      </w:r>
    </w:p>
    <w:p w14:paraId="256CC6EF" w14:textId="46A7B545" w:rsidR="008A503D" w:rsidRPr="00766EF8" w:rsidRDefault="008A503D" w:rsidP="00766EF8">
      <w:pPr>
        <w:pStyle w:val="Bezodstpw"/>
        <w:numPr>
          <w:ilvl w:val="0"/>
          <w:numId w:val="35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Przedłużenie okresu gwarancji i rękojmi – waga 20%</w:t>
      </w:r>
    </w:p>
    <w:p w14:paraId="148B7FE0" w14:textId="41940DE1" w:rsidR="008A503D" w:rsidRPr="00766EF8" w:rsidRDefault="00541570" w:rsidP="00766EF8">
      <w:pPr>
        <w:pStyle w:val="Bezodstpw"/>
        <w:numPr>
          <w:ilvl w:val="0"/>
          <w:numId w:val="37"/>
        </w:numPr>
        <w:spacing w:line="360" w:lineRule="auto"/>
        <w:ind w:left="1418" w:hanging="567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>o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 xml:space="preserve">cenie podlegać będzie gwarancja i rękojmia ponad wymagane minimum </w:t>
      </w:r>
      <w:r w:rsidRPr="00766EF8">
        <w:rPr>
          <w:rFonts w:eastAsia="Calibri" w:cstheme="minorHAnsi"/>
          <w:sz w:val="24"/>
          <w:szCs w:val="24"/>
          <w:lang w:eastAsia="ar-SA"/>
        </w:rPr>
        <w:br/>
      </w:r>
      <w:r w:rsidR="008A503D" w:rsidRPr="00766EF8">
        <w:rPr>
          <w:rFonts w:eastAsia="Calibri" w:cstheme="minorHAnsi"/>
          <w:sz w:val="24"/>
          <w:szCs w:val="24"/>
          <w:lang w:eastAsia="ar-SA"/>
        </w:rPr>
        <w:t>tj. 36 miesięcy</w:t>
      </w:r>
      <w:r w:rsidRPr="00766EF8">
        <w:rPr>
          <w:rFonts w:eastAsia="Calibri" w:cstheme="minorHAnsi"/>
          <w:sz w:val="24"/>
          <w:szCs w:val="24"/>
          <w:lang w:eastAsia="ar-SA"/>
        </w:rPr>
        <w:t>;</w:t>
      </w:r>
    </w:p>
    <w:p w14:paraId="46B57DA8" w14:textId="458085FC" w:rsidR="008A503D" w:rsidRPr="00766EF8" w:rsidRDefault="00541570" w:rsidP="00766EF8">
      <w:pPr>
        <w:pStyle w:val="Bezodstpw"/>
        <w:numPr>
          <w:ilvl w:val="0"/>
          <w:numId w:val="37"/>
        </w:numPr>
        <w:spacing w:line="360" w:lineRule="auto"/>
        <w:ind w:left="1418" w:hanging="567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>o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 xml:space="preserve">ferta z okresem gwarancji i rękojmi równym 60 miesięcy lub dłuższym otrzyma </w:t>
      </w:r>
      <w:r w:rsidR="002975F9" w:rsidRPr="00766EF8">
        <w:rPr>
          <w:rFonts w:eastAsia="Calibri" w:cstheme="minorHAnsi"/>
          <w:sz w:val="24"/>
          <w:szCs w:val="24"/>
          <w:lang w:eastAsia="ar-SA"/>
        </w:rPr>
        <w:t>2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>0 punktów</w:t>
      </w:r>
      <w:r w:rsidRPr="00766EF8">
        <w:rPr>
          <w:rFonts w:eastAsia="Calibri" w:cstheme="minorHAnsi"/>
          <w:sz w:val="24"/>
          <w:szCs w:val="24"/>
          <w:lang w:eastAsia="ar-SA"/>
        </w:rPr>
        <w:t>;</w:t>
      </w:r>
    </w:p>
    <w:p w14:paraId="3BA2623C" w14:textId="7DBA4955" w:rsidR="008A503D" w:rsidRPr="00766EF8" w:rsidRDefault="00541570" w:rsidP="00766EF8">
      <w:pPr>
        <w:pStyle w:val="Bezodstpw"/>
        <w:numPr>
          <w:ilvl w:val="0"/>
          <w:numId w:val="37"/>
        </w:numPr>
        <w:spacing w:line="360" w:lineRule="auto"/>
        <w:ind w:left="1418" w:hanging="567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lastRenderedPageBreak/>
        <w:t>z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>aoferowanie gwarancji i rękojmi równej wymaganemu minimum (36 miesięcy) spowoduje nieprzyznanie żadnego punktu w tym kryterium</w:t>
      </w:r>
      <w:r w:rsidRPr="00766EF8">
        <w:rPr>
          <w:rFonts w:eastAsia="Calibri" w:cstheme="minorHAnsi"/>
          <w:sz w:val="24"/>
          <w:szCs w:val="24"/>
          <w:lang w:eastAsia="ar-SA"/>
        </w:rPr>
        <w:t>;</w:t>
      </w:r>
    </w:p>
    <w:p w14:paraId="1DBACED6" w14:textId="48FABF16" w:rsidR="00541570" w:rsidRPr="00766EF8" w:rsidRDefault="00541570" w:rsidP="00766EF8">
      <w:pPr>
        <w:pStyle w:val="Bezodstpw"/>
        <w:numPr>
          <w:ilvl w:val="0"/>
          <w:numId w:val="37"/>
        </w:numPr>
        <w:spacing w:line="360" w:lineRule="auto"/>
        <w:ind w:left="1418" w:hanging="567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>z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 xml:space="preserve">aoferowanie gwarancji i rękojmi poniżej wymaganego minimum spowoduje odrzucenie oferty zgodnie z art. </w:t>
      </w:r>
      <w:r w:rsidR="00CA5308" w:rsidRPr="00766EF8">
        <w:rPr>
          <w:rFonts w:eastAsia="Calibri" w:cstheme="minorHAnsi"/>
          <w:sz w:val="24"/>
          <w:szCs w:val="24"/>
          <w:lang w:eastAsia="ar-SA"/>
        </w:rPr>
        <w:t>226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 xml:space="preserve"> ust. 1 pkt </w:t>
      </w:r>
      <w:r w:rsidR="00CA5308" w:rsidRPr="00766EF8">
        <w:rPr>
          <w:rFonts w:eastAsia="Calibri" w:cstheme="minorHAnsi"/>
          <w:sz w:val="24"/>
          <w:szCs w:val="24"/>
          <w:lang w:eastAsia="ar-SA"/>
        </w:rPr>
        <w:t>5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 xml:space="preserve"> ustawy Pzp</w:t>
      </w:r>
      <w:r w:rsidRPr="00766EF8">
        <w:rPr>
          <w:rFonts w:eastAsia="Calibri" w:cstheme="minorHAnsi"/>
          <w:sz w:val="24"/>
          <w:szCs w:val="24"/>
          <w:lang w:eastAsia="ar-SA"/>
        </w:rPr>
        <w:t>;</w:t>
      </w:r>
    </w:p>
    <w:p w14:paraId="012C523D" w14:textId="77777777" w:rsidR="00541570" w:rsidRPr="00766EF8" w:rsidRDefault="00541570" w:rsidP="00766EF8">
      <w:pPr>
        <w:pStyle w:val="Bezodstpw"/>
        <w:numPr>
          <w:ilvl w:val="0"/>
          <w:numId w:val="37"/>
        </w:numPr>
        <w:spacing w:line="360" w:lineRule="auto"/>
        <w:ind w:left="1418" w:hanging="567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>w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 xml:space="preserve"> przypadku gdy wykonawca zaoferuje okres gwarancji i rękojmi powyżej </w:t>
      </w:r>
      <w:r w:rsidRPr="00766EF8">
        <w:rPr>
          <w:rFonts w:eastAsia="Calibri" w:cstheme="minorHAnsi"/>
          <w:sz w:val="24"/>
          <w:szCs w:val="24"/>
          <w:lang w:eastAsia="ar-SA"/>
        </w:rPr>
        <w:br/>
      </w:r>
      <w:r w:rsidR="008A503D" w:rsidRPr="00766EF8">
        <w:rPr>
          <w:rFonts w:eastAsia="Calibri" w:cstheme="minorHAnsi"/>
          <w:sz w:val="24"/>
          <w:szCs w:val="24"/>
          <w:lang w:eastAsia="ar-SA"/>
        </w:rPr>
        <w:t xml:space="preserve">60 miesięcy, zamawiający do oceny ofert przyjmie 60 miesięcy, natomiast </w:t>
      </w:r>
      <w:r w:rsidRPr="00766EF8">
        <w:rPr>
          <w:rFonts w:eastAsia="Calibri" w:cstheme="minorHAnsi"/>
          <w:sz w:val="24"/>
          <w:szCs w:val="24"/>
          <w:lang w:eastAsia="ar-SA"/>
        </w:rPr>
        <w:br/>
      </w:r>
      <w:r w:rsidR="008A503D" w:rsidRPr="00766EF8">
        <w:rPr>
          <w:rFonts w:eastAsia="Calibri" w:cstheme="minorHAnsi"/>
          <w:sz w:val="24"/>
          <w:szCs w:val="24"/>
          <w:lang w:eastAsia="ar-SA"/>
        </w:rPr>
        <w:t>do umowy zostanie wpisany okres gwarancji i rękojmi zaproponowany przez Wykonawcę</w:t>
      </w:r>
      <w:r w:rsidRPr="00766EF8">
        <w:rPr>
          <w:rFonts w:eastAsia="Calibri" w:cstheme="minorHAnsi"/>
          <w:sz w:val="24"/>
          <w:szCs w:val="24"/>
          <w:lang w:eastAsia="ar-SA"/>
        </w:rPr>
        <w:t>;</w:t>
      </w:r>
    </w:p>
    <w:p w14:paraId="384B9E0E" w14:textId="4F1A62FF" w:rsidR="008A503D" w:rsidRPr="00766EF8" w:rsidRDefault="00541570" w:rsidP="00766EF8">
      <w:pPr>
        <w:pStyle w:val="Bezodstpw"/>
        <w:numPr>
          <w:ilvl w:val="0"/>
          <w:numId w:val="37"/>
        </w:numPr>
        <w:spacing w:line="360" w:lineRule="auto"/>
        <w:ind w:left="1418" w:hanging="567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>p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>unkty za okres gwarancji i rękojmi pozostałych ofert będą liczone wg proporcji matematycznej</w:t>
      </w:r>
      <w:r w:rsidRPr="00766EF8">
        <w:rPr>
          <w:rFonts w:eastAsia="Calibri" w:cstheme="minorHAnsi"/>
          <w:sz w:val="24"/>
          <w:szCs w:val="24"/>
          <w:lang w:eastAsia="ar-SA"/>
        </w:rPr>
        <w:t xml:space="preserve"> 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>z dokładnością do dwóch miejsc po przecinku:</w:t>
      </w:r>
    </w:p>
    <w:p w14:paraId="47FB3F9A" w14:textId="4254B1F8" w:rsidR="008A503D" w:rsidRPr="00766EF8" w:rsidRDefault="008A503D" w:rsidP="00766EF8">
      <w:pPr>
        <w:pStyle w:val="Bezodstpw"/>
        <w:spacing w:line="360" w:lineRule="auto"/>
        <w:ind w:left="708" w:firstLine="708"/>
        <w:rPr>
          <w:rFonts w:eastAsia="Calibri" w:cstheme="minorHAnsi"/>
          <w:b/>
          <w:bCs/>
          <w:iCs/>
          <w:sz w:val="24"/>
          <w:szCs w:val="24"/>
          <w:lang w:eastAsia="ar-SA"/>
        </w:rPr>
      </w:pPr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B</w:t>
      </w:r>
      <w:r w:rsidR="00541570" w:rsidRPr="00766EF8">
        <w:rPr>
          <w:rFonts w:eastAsia="Calibri" w:cstheme="minorHAnsi"/>
          <w:b/>
          <w:bCs/>
          <w:sz w:val="24"/>
          <w:szCs w:val="24"/>
          <w:lang w:eastAsia="ar-SA"/>
        </w:rPr>
        <w:t xml:space="preserve"> </w:t>
      </w:r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= [ (B</w:t>
      </w:r>
      <w:r w:rsidRPr="00766EF8">
        <w:rPr>
          <w:rFonts w:eastAsia="Calibri" w:cstheme="minorHAnsi"/>
          <w:b/>
          <w:bCs/>
          <w:sz w:val="24"/>
          <w:szCs w:val="24"/>
          <w:vertAlign w:val="subscript"/>
          <w:lang w:eastAsia="ar-SA"/>
        </w:rPr>
        <w:t>ob</w:t>
      </w:r>
      <w:r w:rsidRPr="00766EF8">
        <w:rPr>
          <w:rFonts w:eastAsia="Calibri" w:cstheme="minorHAnsi"/>
          <w:b/>
          <w:bCs/>
          <w:sz w:val="24"/>
          <w:szCs w:val="24"/>
          <w:vertAlign w:val="superscript"/>
          <w:lang w:eastAsia="ar-SA"/>
        </w:rPr>
        <w:t>_</w:t>
      </w:r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36) / (B</w:t>
      </w:r>
      <w:r w:rsidRPr="00766EF8">
        <w:rPr>
          <w:rFonts w:eastAsia="Calibri" w:cstheme="minorHAnsi"/>
          <w:b/>
          <w:bCs/>
          <w:sz w:val="24"/>
          <w:szCs w:val="24"/>
          <w:vertAlign w:val="subscript"/>
          <w:lang w:eastAsia="ar-SA"/>
        </w:rPr>
        <w:t>max</w:t>
      </w:r>
      <w:r w:rsidRPr="00766EF8">
        <w:rPr>
          <w:rFonts w:eastAsia="Calibri" w:cstheme="minorHAnsi"/>
          <w:b/>
          <w:bCs/>
          <w:sz w:val="24"/>
          <w:szCs w:val="24"/>
          <w:vertAlign w:val="superscript"/>
          <w:lang w:eastAsia="ar-SA"/>
        </w:rPr>
        <w:t>_</w:t>
      </w:r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B</w:t>
      </w:r>
      <w:r w:rsidRPr="00766EF8">
        <w:rPr>
          <w:rFonts w:eastAsia="Calibri" w:cstheme="minorHAnsi"/>
          <w:b/>
          <w:bCs/>
          <w:sz w:val="24"/>
          <w:szCs w:val="24"/>
          <w:vertAlign w:val="subscript"/>
          <w:lang w:eastAsia="ar-SA"/>
        </w:rPr>
        <w:t>min</w:t>
      </w:r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) ] x100 pkt x 20%</w:t>
      </w:r>
    </w:p>
    <w:p w14:paraId="0CC3C4F3" w14:textId="77777777" w:rsidR="008A503D" w:rsidRPr="00766EF8" w:rsidRDefault="008A503D" w:rsidP="00766EF8">
      <w:pPr>
        <w:pStyle w:val="Bezodstpw"/>
        <w:spacing w:line="360" w:lineRule="auto"/>
        <w:ind w:left="708" w:firstLine="708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iCs/>
          <w:sz w:val="24"/>
          <w:szCs w:val="24"/>
          <w:lang w:eastAsia="ar-SA"/>
        </w:rPr>
        <w:t>gdzie:</w:t>
      </w:r>
    </w:p>
    <w:p w14:paraId="4D675520" w14:textId="77777777" w:rsidR="008A503D" w:rsidRPr="00766EF8" w:rsidRDefault="008A503D" w:rsidP="00766EF8">
      <w:pPr>
        <w:pStyle w:val="Bezodstpw"/>
        <w:spacing w:line="360" w:lineRule="auto"/>
        <w:ind w:left="708" w:firstLine="708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 xml:space="preserve">B </w:t>
      </w:r>
      <w:r w:rsidRPr="00766EF8">
        <w:rPr>
          <w:rFonts w:eastAsia="Calibri" w:cstheme="minorHAnsi"/>
          <w:sz w:val="24"/>
          <w:szCs w:val="24"/>
          <w:lang w:eastAsia="ar-SA"/>
        </w:rPr>
        <w:t>– ilość punktów za kryterium gwarancji i rękojmi</w:t>
      </w:r>
    </w:p>
    <w:p w14:paraId="103984F8" w14:textId="77777777" w:rsidR="008A503D" w:rsidRPr="00766EF8" w:rsidRDefault="008A503D" w:rsidP="00766EF8">
      <w:pPr>
        <w:pStyle w:val="Bezodstpw"/>
        <w:spacing w:line="360" w:lineRule="auto"/>
        <w:ind w:left="1416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B</w:t>
      </w:r>
      <w:r w:rsidRPr="00766EF8">
        <w:rPr>
          <w:rFonts w:eastAsia="Calibri" w:cstheme="minorHAnsi"/>
          <w:b/>
          <w:bCs/>
          <w:sz w:val="24"/>
          <w:szCs w:val="24"/>
          <w:vertAlign w:val="subscript"/>
          <w:lang w:eastAsia="ar-SA"/>
        </w:rPr>
        <w:t>ob</w:t>
      </w:r>
      <w:r w:rsidRPr="00766EF8">
        <w:rPr>
          <w:rFonts w:eastAsia="Calibri" w:cstheme="minorHAnsi"/>
          <w:sz w:val="24"/>
          <w:szCs w:val="24"/>
          <w:lang w:eastAsia="ar-SA"/>
        </w:rPr>
        <w:t xml:space="preserve"> – okres gwarancji i rękojmi oferty badanej</w:t>
      </w:r>
    </w:p>
    <w:p w14:paraId="09AED77E" w14:textId="77777777" w:rsidR="008A503D" w:rsidRPr="00766EF8" w:rsidRDefault="008A503D" w:rsidP="00766EF8">
      <w:pPr>
        <w:pStyle w:val="Bezodstpw"/>
        <w:spacing w:line="360" w:lineRule="auto"/>
        <w:ind w:left="708" w:firstLine="708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B</w:t>
      </w:r>
      <w:r w:rsidRPr="00766EF8">
        <w:rPr>
          <w:rFonts w:eastAsia="Calibri" w:cstheme="minorHAnsi"/>
          <w:b/>
          <w:bCs/>
          <w:sz w:val="24"/>
          <w:szCs w:val="24"/>
          <w:vertAlign w:val="subscript"/>
          <w:lang w:eastAsia="ar-SA"/>
        </w:rPr>
        <w:t>max</w:t>
      </w:r>
      <w:r w:rsidRPr="00766EF8">
        <w:rPr>
          <w:rFonts w:eastAsia="Calibri" w:cstheme="minorHAnsi"/>
          <w:sz w:val="24"/>
          <w:szCs w:val="24"/>
          <w:lang w:eastAsia="ar-SA"/>
        </w:rPr>
        <w:t xml:space="preserve"> – maksymalny punktowany okres gwarancji i rękojmi równy 60 miesięcy</w:t>
      </w:r>
    </w:p>
    <w:p w14:paraId="1796CF0A" w14:textId="7E646C99" w:rsidR="008A503D" w:rsidRPr="00766EF8" w:rsidRDefault="008A503D" w:rsidP="00766EF8">
      <w:pPr>
        <w:pStyle w:val="Bezodstpw"/>
        <w:spacing w:line="360" w:lineRule="auto"/>
        <w:ind w:left="708" w:firstLine="708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B</w:t>
      </w:r>
      <w:r w:rsidRPr="00766EF8">
        <w:rPr>
          <w:rFonts w:eastAsia="Calibri" w:cstheme="minorHAnsi"/>
          <w:b/>
          <w:bCs/>
          <w:sz w:val="24"/>
          <w:szCs w:val="24"/>
          <w:vertAlign w:val="subscript"/>
          <w:lang w:eastAsia="ar-SA"/>
        </w:rPr>
        <w:t>min</w:t>
      </w:r>
      <w:r w:rsidRPr="00766EF8">
        <w:rPr>
          <w:rFonts w:eastAsia="Calibri" w:cstheme="minorHAnsi"/>
          <w:sz w:val="24"/>
          <w:szCs w:val="24"/>
          <w:lang w:eastAsia="ar-SA"/>
        </w:rPr>
        <w:t xml:space="preserve"> – minimalny wymagany okres gwarancji i rękojmi równy 36 miesięcy</w:t>
      </w:r>
    </w:p>
    <w:p w14:paraId="43805528" w14:textId="77777777" w:rsidR="00541570" w:rsidRPr="00766EF8" w:rsidRDefault="008A503D" w:rsidP="00766EF8">
      <w:pPr>
        <w:pStyle w:val="Bezodstpw"/>
        <w:numPr>
          <w:ilvl w:val="0"/>
          <w:numId w:val="3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Punktacja przyznawana ofertom w poszczególnych kryteriach oceny ofert będzie liczona z dokładnością do dwóch miejsc po przecinku, zgodnie z zasadami arytmetyki.</w:t>
      </w:r>
    </w:p>
    <w:p w14:paraId="7E454162" w14:textId="1CB78C87" w:rsidR="00541570" w:rsidRPr="00766EF8" w:rsidRDefault="008A503D" w:rsidP="00766EF8">
      <w:pPr>
        <w:pStyle w:val="Bezodstpw"/>
        <w:numPr>
          <w:ilvl w:val="0"/>
          <w:numId w:val="3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 toku badania i oceny ofert Zamawiający może żądać od Wykonawcy wyjaśnień dotyczących treści złożonej oferty, w tym zaoferowanej ceny.</w:t>
      </w:r>
      <w:r w:rsidR="001949CA" w:rsidRPr="00766EF8">
        <w:rPr>
          <w:rFonts w:cstheme="minorHAnsi"/>
          <w:sz w:val="24"/>
          <w:szCs w:val="24"/>
        </w:rPr>
        <w:t xml:space="preserve"> Wykonawcy są zobowiązani do przedstawienia wyjaśnień w terminie wskazanym przez Zamawiającego.</w:t>
      </w:r>
    </w:p>
    <w:p w14:paraId="030C9A5A" w14:textId="05A24472" w:rsidR="004D2407" w:rsidRPr="00766EF8" w:rsidRDefault="008A503D" w:rsidP="00766EF8">
      <w:pPr>
        <w:pStyle w:val="Bezodstpw"/>
        <w:numPr>
          <w:ilvl w:val="0"/>
          <w:numId w:val="3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Zamawiający udzieli zamówienia Wykonawcy, którego oferta zostanie uznana </w:t>
      </w:r>
      <w:r w:rsidR="00541570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za najkorzystniejszą.</w:t>
      </w:r>
    </w:p>
    <w:p w14:paraId="3D288881" w14:textId="77777777" w:rsidR="00541570" w:rsidRPr="00766EF8" w:rsidRDefault="00541570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3137837C" w14:textId="07B6ED5F" w:rsidR="005F677F" w:rsidRPr="00766EF8" w:rsidRDefault="004D2407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</w:t>
      </w:r>
      <w:r w:rsidR="000D5CE4" w:rsidRPr="00766EF8">
        <w:rPr>
          <w:rFonts w:cstheme="minorHAnsi"/>
          <w:b/>
          <w:bCs/>
          <w:sz w:val="24"/>
          <w:szCs w:val="24"/>
        </w:rPr>
        <w:t>VI</w:t>
      </w:r>
      <w:r w:rsidRPr="00766EF8">
        <w:rPr>
          <w:rFonts w:cstheme="minorHAnsi"/>
          <w:b/>
          <w:bCs/>
          <w:sz w:val="24"/>
          <w:szCs w:val="24"/>
        </w:rPr>
        <w:t xml:space="preserve">. </w:t>
      </w:r>
      <w:r w:rsidR="00541570" w:rsidRPr="00766EF8">
        <w:rPr>
          <w:rFonts w:cstheme="minorHAnsi"/>
          <w:b/>
          <w:bCs/>
          <w:sz w:val="24"/>
          <w:szCs w:val="24"/>
        </w:rPr>
        <w:t xml:space="preserve"> </w:t>
      </w:r>
      <w:r w:rsidRPr="00766EF8">
        <w:rPr>
          <w:rFonts w:cstheme="minorHAnsi"/>
          <w:b/>
          <w:bCs/>
          <w:sz w:val="24"/>
          <w:szCs w:val="24"/>
        </w:rPr>
        <w:t>SPOSÓB OBLICZENIA CENY OFERTY</w:t>
      </w:r>
    </w:p>
    <w:p w14:paraId="21D99F88" w14:textId="036FE330" w:rsidR="004D2407" w:rsidRPr="00766EF8" w:rsidRDefault="004D2407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Wykonawca podaje cenę za realizację przedmiotu zamówienia zgodnie ze wzorem Formularza Ofertowego, stanowiącego </w:t>
      </w:r>
      <w:r w:rsidRPr="00766EF8">
        <w:rPr>
          <w:rFonts w:cstheme="minorHAnsi"/>
          <w:b/>
          <w:bCs/>
          <w:sz w:val="24"/>
          <w:szCs w:val="24"/>
        </w:rPr>
        <w:t>Zał</w:t>
      </w:r>
      <w:r w:rsidR="005F46C6" w:rsidRPr="00766EF8">
        <w:rPr>
          <w:rFonts w:cstheme="minorHAnsi"/>
          <w:b/>
          <w:bCs/>
          <w:sz w:val="24"/>
          <w:szCs w:val="24"/>
        </w:rPr>
        <w:t xml:space="preserve">. </w:t>
      </w:r>
      <w:r w:rsidRPr="00766EF8">
        <w:rPr>
          <w:rFonts w:cstheme="minorHAnsi"/>
          <w:b/>
          <w:bCs/>
          <w:sz w:val="24"/>
          <w:szCs w:val="24"/>
        </w:rPr>
        <w:t>nr 1 do SWZ</w:t>
      </w:r>
      <w:r w:rsidRPr="00766EF8">
        <w:rPr>
          <w:rFonts w:cstheme="minorHAnsi"/>
          <w:sz w:val="24"/>
          <w:szCs w:val="24"/>
        </w:rPr>
        <w:t xml:space="preserve">. </w:t>
      </w:r>
    </w:p>
    <w:p w14:paraId="34C9E8E4" w14:textId="562508CA" w:rsidR="004D2407" w:rsidRPr="00766EF8" w:rsidRDefault="004D2407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Cena ofertowa brutto musi uwzględniać wszystkie koszty związane z realizacją przedmiotu zamówienia zgodnie z opisem przedmiotu zamówienia oraz istotnymi postanowieniami umowy określonymi w niniejszej SWZ. Stawka podatku VAT </w:t>
      </w:r>
      <w:r w:rsidR="00541570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w przedmiotowym postępowaniu wynosi </w:t>
      </w:r>
      <w:r w:rsidR="00F640D2" w:rsidRPr="00766EF8">
        <w:rPr>
          <w:rFonts w:cstheme="minorHAnsi"/>
          <w:b/>
          <w:bCs/>
          <w:sz w:val="24"/>
          <w:szCs w:val="24"/>
        </w:rPr>
        <w:t>8</w:t>
      </w:r>
      <w:r w:rsidRPr="00766EF8">
        <w:rPr>
          <w:rFonts w:cstheme="minorHAnsi"/>
          <w:b/>
          <w:bCs/>
          <w:sz w:val="24"/>
          <w:szCs w:val="24"/>
        </w:rPr>
        <w:t xml:space="preserve"> %.</w:t>
      </w:r>
    </w:p>
    <w:p w14:paraId="40F84D6B" w14:textId="233F9BDC" w:rsidR="004D2407" w:rsidRPr="00766EF8" w:rsidRDefault="004D2407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lastRenderedPageBreak/>
        <w:t xml:space="preserve">Cena podana na Formularzu Ofertowym jest ceną ostateczną, niepodlegającą negocjacji i wyczerpującą wszelkie należności Wykonawcy wobec Zamawiającego związane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z realizacją przedmiotu zamówienia.</w:t>
      </w:r>
    </w:p>
    <w:p w14:paraId="10BECC81" w14:textId="69E6853D" w:rsidR="004D2407" w:rsidRPr="00766EF8" w:rsidRDefault="004D2407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Cena oferty powinna być wyrażona w złotych polskich (PLN) z dokładnością do dwóch miejsc po przecinku.</w:t>
      </w:r>
    </w:p>
    <w:p w14:paraId="02B8210C" w14:textId="70DD03C5" w:rsidR="004D2407" w:rsidRPr="00766EF8" w:rsidRDefault="004D2407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nie przewiduje rozliczeń w walucie obcej.</w:t>
      </w:r>
    </w:p>
    <w:p w14:paraId="6CD874F7" w14:textId="5A4AFC32" w:rsidR="004D2407" w:rsidRPr="00766EF8" w:rsidRDefault="004D2407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Wyliczona cena oferty brutto będzie służyć do porównania złożonych ofert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i do rozliczenia w trakcie realizacji zamówienia.</w:t>
      </w:r>
    </w:p>
    <w:p w14:paraId="311DF6D4" w14:textId="77777777" w:rsidR="00BB7A0A" w:rsidRPr="00766EF8" w:rsidRDefault="004D2407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Jeżeli została złożona oferta, której wybór prowadziłby do powstania u zamawiającego obowiązku podatkowego zgodnie z ustawą z dnia 11 marca 2004 r. o podatku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od towarów i usług (Dz. U. z 2020 r. poz. 106), dla celów zastosowania kryterium ceny zamawiający dolicza do przedstawionej w tej ofercie ceny kwotę podatku od towarów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i usług, którą miałby obowiązek rozliczyć. W ofercie, o której mowa w ust. 1, wykonawca ma obowiązek: </w:t>
      </w:r>
    </w:p>
    <w:p w14:paraId="00CCBFED" w14:textId="78A4E569" w:rsidR="00BB7A0A" w:rsidRPr="00766EF8" w:rsidRDefault="004D2407" w:rsidP="00766EF8">
      <w:pPr>
        <w:pStyle w:val="Bezodstpw"/>
        <w:numPr>
          <w:ilvl w:val="0"/>
          <w:numId w:val="39"/>
        </w:numPr>
        <w:spacing w:line="360" w:lineRule="auto"/>
        <w:ind w:left="1134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poinformowania zamawiającego, że wybór jego oferty będzie prowadził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do powstania u zamawiającego obowiązku podatkowego i wskazania nazwy (rodzaju) towaru lub usługi, których dostawa lub świadczenie będą prowadziły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do powstania obowiązku podatkowego;</w:t>
      </w:r>
    </w:p>
    <w:p w14:paraId="2DBA9031" w14:textId="77777777" w:rsidR="00BB7A0A" w:rsidRPr="00766EF8" w:rsidRDefault="004D2407" w:rsidP="00766EF8">
      <w:pPr>
        <w:pStyle w:val="Bezodstpw"/>
        <w:numPr>
          <w:ilvl w:val="0"/>
          <w:numId w:val="39"/>
        </w:numPr>
        <w:spacing w:line="360" w:lineRule="auto"/>
        <w:ind w:left="1134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wskazania wartości towaru lub usługi objętego obowiązkiem podatkowym zamawiającego, bez kwoty podatku;</w:t>
      </w:r>
    </w:p>
    <w:p w14:paraId="0F7B6C33" w14:textId="41A3387B" w:rsidR="004D2407" w:rsidRPr="00766EF8" w:rsidRDefault="004D2407" w:rsidP="00766EF8">
      <w:pPr>
        <w:pStyle w:val="Bezodstpw"/>
        <w:numPr>
          <w:ilvl w:val="0"/>
          <w:numId w:val="39"/>
        </w:numPr>
        <w:spacing w:line="360" w:lineRule="auto"/>
        <w:ind w:left="1134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wskazania stawki podatku od towarów i usług, która zgodnie z wiedzą wykonawcy, będzie miała zastosowanie.</w:t>
      </w:r>
    </w:p>
    <w:p w14:paraId="16BC4054" w14:textId="77777777" w:rsidR="00BB7A0A" w:rsidRPr="00766EF8" w:rsidRDefault="004D2407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Wzór Formularza Ofertowego został opracowany przy założeniu, iż wybór oferty nie będzie prowadzić do powstania u Zamawiającego obowiązku podatkowego w zakresie podatku VAT. W przypadku, gdy Wykonawca zobowiązany jest złożyć oświadczenie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o powstaniu u Zamawiającego obowiązku podatkowego, to winien odpowiednio zmodyfikować treść formularza.</w:t>
      </w:r>
    </w:p>
    <w:p w14:paraId="6BB5FAAB" w14:textId="19967DA2" w:rsidR="004D2407" w:rsidRPr="00766EF8" w:rsidRDefault="005F46C6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 przypadku pominięcia którejkolwiek pozycji w kosztorysie ofertowym bądź wycenie danej pozycji na zero złotych, zamawiający uzna, iż wykonawca uwzględnił tą pozycję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w zakresie prac do wykonania, natomiast rozliczenia będą się odbywać wyłącznie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za pozycj</w:t>
      </w:r>
      <w:r w:rsidR="00F640D2" w:rsidRPr="00766EF8">
        <w:rPr>
          <w:rFonts w:cstheme="minorHAnsi"/>
          <w:sz w:val="24"/>
          <w:szCs w:val="24"/>
        </w:rPr>
        <w:t>e</w:t>
      </w:r>
      <w:r w:rsidRPr="00766EF8">
        <w:rPr>
          <w:rFonts w:cstheme="minorHAnsi"/>
          <w:sz w:val="24"/>
          <w:szCs w:val="24"/>
        </w:rPr>
        <w:t xml:space="preserve"> wycenion</w:t>
      </w:r>
      <w:r w:rsidR="00F640D2" w:rsidRPr="00766EF8">
        <w:rPr>
          <w:rFonts w:cstheme="minorHAnsi"/>
          <w:sz w:val="24"/>
          <w:szCs w:val="24"/>
        </w:rPr>
        <w:t>e</w:t>
      </w:r>
      <w:r w:rsidRPr="00766EF8">
        <w:rPr>
          <w:rFonts w:cstheme="minorHAnsi"/>
          <w:sz w:val="24"/>
          <w:szCs w:val="24"/>
        </w:rPr>
        <w:t xml:space="preserve"> w kosztorysie ofertowym. Niniejsza norma będzie stosowana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lastRenderedPageBreak/>
        <w:t xml:space="preserve">i o ile dany przypadek nie będzie obejmował więcej niż 3% pozycji kosztorysowych.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W </w:t>
      </w:r>
      <w:r w:rsidR="00231D73" w:rsidRPr="00766EF8">
        <w:rPr>
          <w:rFonts w:cstheme="minorHAnsi"/>
          <w:sz w:val="24"/>
          <w:szCs w:val="24"/>
        </w:rPr>
        <w:t>przypadku,</w:t>
      </w:r>
      <w:r w:rsidRPr="00766EF8">
        <w:rPr>
          <w:rFonts w:cstheme="minorHAnsi"/>
          <w:sz w:val="24"/>
          <w:szCs w:val="24"/>
        </w:rPr>
        <w:t xml:space="preserve"> jeżeli pominięcia w wycenie będą dotyczyły większej ilości pozycji, zamawiający odrzuci ofertę jako nie odpowiadającą treści SWZ. </w:t>
      </w:r>
    </w:p>
    <w:p w14:paraId="7B39BFA3" w14:textId="77777777" w:rsidR="004D2407" w:rsidRPr="00766EF8" w:rsidRDefault="004D2407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67207779" w14:textId="2BD3C7B8" w:rsidR="005F677F" w:rsidRPr="00766EF8" w:rsidRDefault="000D5CE4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</w:t>
      </w:r>
      <w:r w:rsidR="0075471B" w:rsidRPr="00766EF8">
        <w:rPr>
          <w:rFonts w:cstheme="minorHAnsi"/>
          <w:b/>
          <w:bCs/>
          <w:sz w:val="24"/>
          <w:szCs w:val="24"/>
        </w:rPr>
        <w:t>VII. INFORMACJE O FORMA</w:t>
      </w:r>
      <w:r w:rsidR="003357FA" w:rsidRPr="00766EF8">
        <w:rPr>
          <w:rFonts w:cstheme="minorHAnsi"/>
          <w:b/>
          <w:bCs/>
          <w:sz w:val="24"/>
          <w:szCs w:val="24"/>
        </w:rPr>
        <w:t>L</w:t>
      </w:r>
      <w:r w:rsidR="0075471B" w:rsidRPr="00766EF8">
        <w:rPr>
          <w:rFonts w:cstheme="minorHAnsi"/>
          <w:b/>
          <w:bCs/>
          <w:sz w:val="24"/>
          <w:szCs w:val="24"/>
        </w:rPr>
        <w:t xml:space="preserve">NOŚCIACH, JAKIE POWINNY BYĆ DOPEŁNIONE </w:t>
      </w:r>
      <w:r w:rsidR="00BB7A0A" w:rsidRPr="00766EF8">
        <w:rPr>
          <w:rFonts w:cstheme="minorHAnsi"/>
          <w:b/>
          <w:bCs/>
          <w:sz w:val="24"/>
          <w:szCs w:val="24"/>
        </w:rPr>
        <w:br/>
      </w:r>
      <w:r w:rsidR="0075471B" w:rsidRPr="00766EF8">
        <w:rPr>
          <w:rFonts w:cstheme="minorHAnsi"/>
          <w:b/>
          <w:bCs/>
          <w:sz w:val="24"/>
          <w:szCs w:val="24"/>
        </w:rPr>
        <w:t>PO WYBORZE OFERTY</w:t>
      </w:r>
      <w:r w:rsidR="003357FA" w:rsidRPr="00766EF8">
        <w:rPr>
          <w:rFonts w:cstheme="minorHAnsi"/>
          <w:b/>
          <w:bCs/>
          <w:sz w:val="24"/>
          <w:szCs w:val="24"/>
        </w:rPr>
        <w:t xml:space="preserve"> </w:t>
      </w:r>
      <w:r w:rsidR="0075471B" w:rsidRPr="00766EF8">
        <w:rPr>
          <w:rFonts w:cstheme="minorHAnsi"/>
          <w:b/>
          <w:bCs/>
          <w:sz w:val="24"/>
          <w:szCs w:val="24"/>
        </w:rPr>
        <w:t>W CELU ZAWARCIA UMOWY W SPRAWIE ZAMÓWIENIA PUBLICZNEGO</w:t>
      </w:r>
    </w:p>
    <w:p w14:paraId="19B9AFD1" w14:textId="42A26E4A" w:rsidR="0075471B" w:rsidRPr="00766EF8" w:rsidRDefault="0075471B" w:rsidP="00766EF8">
      <w:pPr>
        <w:pStyle w:val="Bezodstpw"/>
        <w:numPr>
          <w:ilvl w:val="0"/>
          <w:numId w:val="40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Zamawiający zawiera umowę w sprawie zamówienia publicznego w terminie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nie krótszym niż 5 dni od dnia przesłania zawiadomienia o wyborze najkorzystniejszej oferty.</w:t>
      </w:r>
    </w:p>
    <w:p w14:paraId="039A9602" w14:textId="1E94F9DE" w:rsidR="0075471B" w:rsidRPr="00766EF8" w:rsidRDefault="0075471B" w:rsidP="00766EF8">
      <w:pPr>
        <w:pStyle w:val="Bezodstpw"/>
        <w:numPr>
          <w:ilvl w:val="0"/>
          <w:numId w:val="40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może zawrzeć umowę w sprawie zamówienia publicznego przed upływem terminu, o którym mowa w ust. 1, jeżeli w postępowaniu o udzielenie zamówienia prowadzonym w trybie podstawowym złożono tylko jedną ofertę.</w:t>
      </w:r>
    </w:p>
    <w:p w14:paraId="5C797D3A" w14:textId="6BC46047" w:rsidR="0075471B" w:rsidRPr="00766EF8" w:rsidRDefault="0075471B" w:rsidP="00766EF8">
      <w:pPr>
        <w:pStyle w:val="Bezodstpw"/>
        <w:numPr>
          <w:ilvl w:val="0"/>
          <w:numId w:val="40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Wykonawca, którego oferta zostanie uznana za najkorzystniejszą, będzie zobowiązany przed podpisaniem umowy do wniesienia zabezpieczenia należytego wykonania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umowy w wysokości i formie określonej w Rozdziale </w:t>
      </w:r>
      <w:r w:rsidR="002F6B88" w:rsidRPr="00766EF8">
        <w:rPr>
          <w:rFonts w:cstheme="minorHAnsi"/>
          <w:sz w:val="24"/>
          <w:szCs w:val="24"/>
        </w:rPr>
        <w:t>XIV</w:t>
      </w:r>
      <w:r w:rsidRPr="00766EF8">
        <w:rPr>
          <w:rFonts w:cstheme="minorHAnsi"/>
          <w:sz w:val="24"/>
          <w:szCs w:val="24"/>
        </w:rPr>
        <w:t xml:space="preserve"> SWZ.</w:t>
      </w:r>
    </w:p>
    <w:p w14:paraId="3BC6043F" w14:textId="0DBC2639" w:rsidR="0075471B" w:rsidRPr="00766EF8" w:rsidRDefault="0075471B" w:rsidP="00766EF8">
      <w:pPr>
        <w:pStyle w:val="Bezodstpw"/>
        <w:numPr>
          <w:ilvl w:val="0"/>
          <w:numId w:val="40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 przypadku wyboru oferty złożonej przez Wykonawców wspólnie ubiegających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się o udzielenie zamówienia Zamawiający zastrzega sobie prawo żądania przed zawarciem umowy w sprawie zamówienia publicznego umowy regulującej współpracę tych Wykonawców.</w:t>
      </w:r>
    </w:p>
    <w:p w14:paraId="7D592D6B" w14:textId="77777777" w:rsidR="001949CA" w:rsidRPr="00766EF8" w:rsidRDefault="0075471B" w:rsidP="00766EF8">
      <w:pPr>
        <w:pStyle w:val="Bezodstpw"/>
        <w:numPr>
          <w:ilvl w:val="0"/>
          <w:numId w:val="40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Wykonawca będzie zobowiązany do podpisania umowy w miejscu i terminie wskazanym przez Zamawiającego.</w:t>
      </w:r>
    </w:p>
    <w:p w14:paraId="2919ACB4" w14:textId="5E521E9B" w:rsidR="00F640D2" w:rsidRPr="00766EF8" w:rsidRDefault="001949CA" w:rsidP="00766EF8">
      <w:pPr>
        <w:pStyle w:val="Bezodstpw"/>
        <w:numPr>
          <w:ilvl w:val="0"/>
          <w:numId w:val="40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 sytuacji, gdy Zamawiający nie będzie mógł dokonać wyboru najkorzystniejszej oferty ze względu na to, że zostały złożone oferty</w:t>
      </w:r>
      <w:r w:rsidR="00474614" w:rsidRPr="00766EF8">
        <w:rPr>
          <w:rFonts w:cstheme="minorHAnsi"/>
          <w:sz w:val="24"/>
          <w:szCs w:val="24"/>
        </w:rPr>
        <w:t xml:space="preserve">, którym przyznano identyczną ilość punktów w kryteriach oceny ofert, wezwie on Wykonawców, którzy złożyli te oferty, do złożenia w terminie określonym przez Zamawiającego ofert dodatkowych. Wykonawcy składając oferty dodatkowe, nie mogą zaoferować warunków gorszych dla Zamawiającego niż te, które były  złożone w uprzednio złożonych przez nich ofertach.  </w:t>
      </w:r>
      <w:r w:rsidRPr="00766EF8">
        <w:rPr>
          <w:rFonts w:cstheme="minorHAnsi"/>
          <w:sz w:val="24"/>
          <w:szCs w:val="24"/>
        </w:rPr>
        <w:t xml:space="preserve"> </w:t>
      </w:r>
    </w:p>
    <w:p w14:paraId="0F6D047E" w14:textId="77777777" w:rsidR="00D9139F" w:rsidRDefault="00D9139F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47011326" w14:textId="77777777" w:rsidR="003D412C" w:rsidRDefault="003D412C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690F995D" w14:textId="77777777" w:rsidR="003D412C" w:rsidRDefault="003D412C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16824AF2" w14:textId="77777777" w:rsidR="003D412C" w:rsidRPr="00766EF8" w:rsidRDefault="003D412C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4DA5D483" w14:textId="0B1A0606" w:rsidR="00140DB1" w:rsidRPr="00766EF8" w:rsidRDefault="000D5CE4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lastRenderedPageBreak/>
        <w:t>XVIII</w:t>
      </w:r>
      <w:r w:rsidR="00AE3537" w:rsidRPr="00766EF8">
        <w:rPr>
          <w:rFonts w:cstheme="minorHAnsi"/>
          <w:b/>
          <w:bCs/>
          <w:sz w:val="24"/>
          <w:szCs w:val="24"/>
        </w:rPr>
        <w:t>. INFORMACJE O TREŚCI ZAWIERANEJ UMOWY ORAZ MOŻLIWOŚCI JEJ ZMIANY</w:t>
      </w:r>
    </w:p>
    <w:p w14:paraId="0046B2E7" w14:textId="5299A49B" w:rsidR="00AE3537" w:rsidRPr="00766EF8" w:rsidRDefault="00AE3537" w:rsidP="00766EF8">
      <w:pPr>
        <w:pStyle w:val="Bezodstpw"/>
        <w:numPr>
          <w:ilvl w:val="0"/>
          <w:numId w:val="41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Wybrany Wykonawca jest zobowiązany do zawarcia umowy w sprawie zamówienia publicznego na warunkach określonych we Wzorze Umowy, stanowiącym </w:t>
      </w:r>
      <w:r w:rsidRPr="00766EF8">
        <w:rPr>
          <w:rFonts w:cstheme="minorHAnsi"/>
          <w:b/>
          <w:bCs/>
          <w:sz w:val="24"/>
          <w:szCs w:val="24"/>
        </w:rPr>
        <w:t>Zał</w:t>
      </w:r>
      <w:r w:rsidR="00C9249F" w:rsidRPr="00766EF8">
        <w:rPr>
          <w:rFonts w:cstheme="minorHAnsi"/>
          <w:b/>
          <w:bCs/>
          <w:sz w:val="24"/>
          <w:szCs w:val="24"/>
        </w:rPr>
        <w:t>.</w:t>
      </w:r>
      <w:r w:rsidRPr="00766EF8">
        <w:rPr>
          <w:rFonts w:cstheme="minorHAnsi"/>
          <w:b/>
          <w:bCs/>
          <w:sz w:val="24"/>
          <w:szCs w:val="24"/>
        </w:rPr>
        <w:t xml:space="preserve"> nr 8 </w:t>
      </w:r>
      <w:r w:rsidR="009B230B" w:rsidRPr="00766EF8">
        <w:rPr>
          <w:rFonts w:cstheme="minorHAnsi"/>
          <w:b/>
          <w:bCs/>
          <w:sz w:val="24"/>
          <w:szCs w:val="24"/>
        </w:rPr>
        <w:br/>
      </w:r>
      <w:r w:rsidRPr="00766EF8">
        <w:rPr>
          <w:rFonts w:cstheme="minorHAnsi"/>
          <w:b/>
          <w:bCs/>
          <w:sz w:val="24"/>
          <w:szCs w:val="24"/>
        </w:rPr>
        <w:t>do SWZ</w:t>
      </w:r>
      <w:r w:rsidRPr="00766EF8">
        <w:rPr>
          <w:rFonts w:cstheme="minorHAnsi"/>
          <w:sz w:val="24"/>
          <w:szCs w:val="24"/>
        </w:rPr>
        <w:t>.</w:t>
      </w:r>
    </w:p>
    <w:p w14:paraId="3349EBBC" w14:textId="6DCDFB21" w:rsidR="00AE3537" w:rsidRPr="00766EF8" w:rsidRDefault="00AE3537" w:rsidP="00766EF8">
      <w:pPr>
        <w:pStyle w:val="Bezodstpw"/>
        <w:numPr>
          <w:ilvl w:val="0"/>
          <w:numId w:val="41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Zakres świadczenia Wykonawcy wynikający z umowy jest tożsamy z jego zobowiązaniem zawartym w ofercie.</w:t>
      </w:r>
    </w:p>
    <w:p w14:paraId="35E55E65" w14:textId="730A9795" w:rsidR="00AE3537" w:rsidRPr="00766EF8" w:rsidRDefault="00AE3537" w:rsidP="00766EF8">
      <w:pPr>
        <w:pStyle w:val="Bezodstpw"/>
        <w:numPr>
          <w:ilvl w:val="0"/>
          <w:numId w:val="41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Zamawiający przewiduje możliwość zmiany zawartej umowy w stosunku do treści wybranej oferty w zakresie uregulowanym w art. 454-455 </w:t>
      </w:r>
      <w:r w:rsidR="005F46C6" w:rsidRPr="00766EF8">
        <w:rPr>
          <w:rFonts w:cstheme="minorHAnsi"/>
          <w:sz w:val="24"/>
          <w:szCs w:val="24"/>
        </w:rPr>
        <w:t>ustawy PZP</w:t>
      </w:r>
      <w:r w:rsidRPr="00766EF8">
        <w:rPr>
          <w:rFonts w:cstheme="minorHAnsi"/>
          <w:sz w:val="24"/>
          <w:szCs w:val="24"/>
        </w:rPr>
        <w:t xml:space="preserve"> oraz wskazanym we Wzorze Umowy, stanowiącym </w:t>
      </w:r>
      <w:r w:rsidRPr="00766EF8">
        <w:rPr>
          <w:rFonts w:cstheme="minorHAnsi"/>
          <w:b/>
          <w:bCs/>
          <w:sz w:val="24"/>
          <w:szCs w:val="24"/>
        </w:rPr>
        <w:t>Zał</w:t>
      </w:r>
      <w:r w:rsidR="005F46C6" w:rsidRPr="00766EF8">
        <w:rPr>
          <w:rFonts w:cstheme="minorHAnsi"/>
          <w:b/>
          <w:bCs/>
          <w:sz w:val="24"/>
          <w:szCs w:val="24"/>
        </w:rPr>
        <w:t xml:space="preserve">. </w:t>
      </w:r>
      <w:r w:rsidRPr="00766EF8">
        <w:rPr>
          <w:rFonts w:cstheme="minorHAnsi"/>
          <w:b/>
          <w:bCs/>
          <w:sz w:val="24"/>
          <w:szCs w:val="24"/>
        </w:rPr>
        <w:t>nr 8 do SWZ</w:t>
      </w:r>
      <w:r w:rsidRPr="00766EF8">
        <w:rPr>
          <w:rFonts w:cstheme="minorHAnsi"/>
          <w:sz w:val="24"/>
          <w:szCs w:val="24"/>
        </w:rPr>
        <w:t>.</w:t>
      </w:r>
    </w:p>
    <w:p w14:paraId="1CEB2051" w14:textId="6B4CAC0B" w:rsidR="00AE3537" w:rsidRPr="00766EF8" w:rsidRDefault="00AE3537" w:rsidP="00766EF8">
      <w:pPr>
        <w:pStyle w:val="Bezodstpw"/>
        <w:numPr>
          <w:ilvl w:val="0"/>
          <w:numId w:val="41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Zmiana umowy wymaga dla swej ważności, pod rygorem nieważności, zachowania formy pisemnej.</w:t>
      </w:r>
    </w:p>
    <w:p w14:paraId="777104C0" w14:textId="77777777" w:rsidR="009B230B" w:rsidRPr="00766EF8" w:rsidRDefault="009B230B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</w:p>
    <w:p w14:paraId="6B982C88" w14:textId="45D0232D" w:rsidR="00166ABC" w:rsidRPr="00766EF8" w:rsidRDefault="000D5CE4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XIX</w:t>
      </w:r>
      <w:r w:rsidR="00166ABC" w:rsidRPr="00766EF8">
        <w:rPr>
          <w:rFonts w:cstheme="minorHAnsi"/>
          <w:b/>
          <w:bCs/>
          <w:sz w:val="24"/>
          <w:szCs w:val="24"/>
        </w:rPr>
        <w:t xml:space="preserve">. </w:t>
      </w:r>
      <w:r w:rsidR="009B230B" w:rsidRPr="00766EF8">
        <w:rPr>
          <w:rFonts w:cstheme="minorHAnsi"/>
          <w:b/>
          <w:bCs/>
          <w:sz w:val="24"/>
          <w:szCs w:val="24"/>
        </w:rPr>
        <w:t xml:space="preserve"> </w:t>
      </w:r>
      <w:r w:rsidR="00166ABC" w:rsidRPr="00766EF8">
        <w:rPr>
          <w:rFonts w:cstheme="minorHAnsi"/>
          <w:b/>
          <w:bCs/>
          <w:sz w:val="24"/>
          <w:szCs w:val="24"/>
        </w:rPr>
        <w:t>OCHRONA DANYCH OSOBOWYCH</w:t>
      </w:r>
    </w:p>
    <w:p w14:paraId="47F13ED0" w14:textId="2E503125" w:rsidR="00166ABC" w:rsidRPr="00766EF8" w:rsidRDefault="00166ABC" w:rsidP="00766EF8">
      <w:pPr>
        <w:pStyle w:val="Bezodstpw"/>
        <w:numPr>
          <w:ilvl w:val="0"/>
          <w:numId w:val="42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Zgodnie z art. 13 ust. 1 i 2 rozporządzenia Parlamentu Europejskiego i Rady (UE) 2016/679 z dnia 27 kwietnia 2016 r. w sprawie ochrony osób fizycznych w związku </w:t>
      </w:r>
      <w:r w:rsidR="009B230B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z przetwarzaniem danych osobowych i w sprawie swobodnego przepływu takich danych oraz uchylenia dyrektywy 95/46/WE (ogólne rozporządzenie o danych) (Dz. Urz. UE L 119 z dnia 4 maja 2016 r., str. 1; zwanym dalej „RODO”) informujemy, że:</w:t>
      </w:r>
    </w:p>
    <w:p w14:paraId="5685AAB8" w14:textId="77777777" w:rsidR="00B93B29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administratorem Pani/Pana danych osobowych jest Towarzystwo Budownictwa Społecznego Sp. z o.o.;</w:t>
      </w:r>
    </w:p>
    <w:p w14:paraId="45D62837" w14:textId="7C18D5B7" w:rsidR="00B93B29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administrator wyznaczył Inspektora Danych Osobowych, z którym można się kontaktować pod adresem e-mail: </w:t>
      </w:r>
      <w:hyperlink r:id="rId35" w:history="1">
        <w:r w:rsidR="00B93B29" w:rsidRPr="00766EF8">
          <w:rPr>
            <w:rStyle w:val="Hipercze"/>
            <w:rFonts w:asciiTheme="minorHAnsi" w:hAnsiTheme="minorHAnsi" w:cstheme="minorHAnsi"/>
            <w:color w:val="auto"/>
            <w:sz w:val="24"/>
            <w:szCs w:val="24"/>
          </w:rPr>
          <w:t>iod@tbs.piotrkow.pl</w:t>
        </w:r>
      </w:hyperlink>
      <w:r w:rsidR="00B93B29" w:rsidRPr="00766EF8">
        <w:rPr>
          <w:rFonts w:cstheme="minorHAnsi"/>
          <w:sz w:val="24"/>
          <w:szCs w:val="24"/>
        </w:rPr>
        <w:t xml:space="preserve"> ;</w:t>
      </w:r>
    </w:p>
    <w:p w14:paraId="5F63B98D" w14:textId="31E875F2" w:rsidR="00B93B29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Pani/Pana dane osobowe przetwarzane będą na podstawie art. 6 ust. 1 lit. c RODO </w:t>
      </w:r>
      <w:r w:rsidR="00B93B29" w:rsidRPr="00766EF8">
        <w:rPr>
          <w:rFonts w:cstheme="minorHAnsi"/>
          <w:sz w:val="24"/>
          <w:szCs w:val="24"/>
        </w:rPr>
        <w:t xml:space="preserve">           </w:t>
      </w:r>
      <w:r w:rsidRPr="00766EF8">
        <w:rPr>
          <w:rFonts w:cstheme="minorHAnsi"/>
          <w:sz w:val="24"/>
          <w:szCs w:val="24"/>
        </w:rPr>
        <w:t xml:space="preserve">w celu związanym z przedmiotowym postępowaniem o udzielenie zamówienia publicznego, prowadzonym w trybie </w:t>
      </w:r>
      <w:r w:rsidR="005A4443" w:rsidRPr="00766EF8">
        <w:rPr>
          <w:rFonts w:cstheme="minorHAnsi"/>
          <w:sz w:val="24"/>
          <w:szCs w:val="24"/>
        </w:rPr>
        <w:t>podstawowym art. 275 ust. 1 ustawy Pzp</w:t>
      </w:r>
      <w:r w:rsidR="00B93B29" w:rsidRPr="00766EF8">
        <w:rPr>
          <w:rFonts w:cstheme="minorHAnsi"/>
          <w:sz w:val="24"/>
          <w:szCs w:val="24"/>
        </w:rPr>
        <w:t>;</w:t>
      </w:r>
    </w:p>
    <w:p w14:paraId="215AF28B" w14:textId="77777777" w:rsidR="00B93B29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odbiorcami Pani/Pana danych osobowych będą osoby lub podmioty, którym udostępniona zostanie dokumentacja postępowania w oparciu o art. 74 ustawy P</w:t>
      </w:r>
      <w:r w:rsidR="00B93B29" w:rsidRPr="00766EF8">
        <w:rPr>
          <w:rFonts w:cstheme="minorHAnsi"/>
          <w:sz w:val="24"/>
          <w:szCs w:val="24"/>
        </w:rPr>
        <w:t>zp;</w:t>
      </w:r>
    </w:p>
    <w:p w14:paraId="155B74B4" w14:textId="77777777" w:rsidR="00B93B29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Pani/Pana dane osobowe będą przechowywane, zgodnie z art. 78 ust. 1 ustawy PZP przez okres 4 lat od dnia zakończenia postępowania o udzielenie zamówienia,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a jeżeli czas trwania umowy przekracza 4 lata, okres przechowywania obejmuje cały czas trwania umowy;</w:t>
      </w:r>
    </w:p>
    <w:p w14:paraId="5F225600" w14:textId="77777777" w:rsidR="00B93B29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lastRenderedPageBreak/>
        <w:t>obowiązek podania przez Panią/Pana danych osobowych bezpośrednio Pani/Pana dotyczących jest wymogiem ustawowym określonym w przepisanych ustawy PZP, związanym z udziałem w postępowaniu o udzielenie zamówienia publicznego</w:t>
      </w:r>
      <w:r w:rsidR="00B93B29" w:rsidRPr="00766EF8">
        <w:rPr>
          <w:rFonts w:cstheme="minorHAnsi"/>
          <w:sz w:val="24"/>
          <w:szCs w:val="24"/>
        </w:rPr>
        <w:t>;</w:t>
      </w:r>
    </w:p>
    <w:p w14:paraId="4B2AB3DC" w14:textId="77777777" w:rsidR="00B93B29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 odniesieniu do Pani/Pana danych osobowych decyzje nie będą podejmowane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w sposób zautomatyzowany, stosownie do art. 22 RODO.</w:t>
      </w:r>
    </w:p>
    <w:p w14:paraId="142FBE85" w14:textId="11FA520F" w:rsidR="00166ABC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posiada Pani/Pan:</w:t>
      </w:r>
    </w:p>
    <w:p w14:paraId="5911652B" w14:textId="77777777" w:rsidR="00B93B29" w:rsidRPr="00766EF8" w:rsidRDefault="00166ABC" w:rsidP="00766EF8">
      <w:pPr>
        <w:pStyle w:val="Bezodstpw"/>
        <w:numPr>
          <w:ilvl w:val="0"/>
          <w:numId w:val="44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38938C3B" w14:textId="77777777" w:rsidR="00B93B29" w:rsidRPr="00766EF8" w:rsidRDefault="00166ABC" w:rsidP="00766EF8">
      <w:pPr>
        <w:pStyle w:val="Bezodstpw"/>
        <w:numPr>
          <w:ilvl w:val="0"/>
          <w:numId w:val="44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na podstawie art. 16 RODO prawo do sprostowania Pani/Pana danych osobowych (</w:t>
      </w:r>
      <w:r w:rsidRPr="00766EF8">
        <w:rPr>
          <w:rFonts w:cstheme="minorHAnsi"/>
          <w:i/>
          <w:sz w:val="24"/>
          <w:szCs w:val="24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766EF8">
        <w:rPr>
          <w:rFonts w:cstheme="minorHAnsi"/>
          <w:sz w:val="24"/>
          <w:szCs w:val="24"/>
        </w:rPr>
        <w:t>);</w:t>
      </w:r>
    </w:p>
    <w:p w14:paraId="4BAEB0A9" w14:textId="77777777" w:rsidR="00B93B29" w:rsidRPr="00766EF8" w:rsidRDefault="00166ABC" w:rsidP="00766EF8">
      <w:pPr>
        <w:pStyle w:val="Bezodstpw"/>
        <w:numPr>
          <w:ilvl w:val="0"/>
          <w:numId w:val="44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na podstawie art. 18 RODO prawo żądania od administratora ograniczenia przetwarzania danych osobowych z zastrzeżeniem okresu trwania postępowania o udzielenie zamówienia publicznego lub konkursu oraz przypadków, o których mowa w art. 18 ust. 2 RODO </w:t>
      </w:r>
      <w:r w:rsidRPr="00766EF8">
        <w:rPr>
          <w:rFonts w:cstheme="minorHAnsi"/>
          <w:i/>
          <w:iCs/>
          <w:sz w:val="24"/>
          <w:szCs w:val="24"/>
        </w:rPr>
        <w:t>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092D87F8" w14:textId="4911D1E9" w:rsidR="00166ABC" w:rsidRPr="00766EF8" w:rsidRDefault="00166ABC" w:rsidP="00766EF8">
      <w:pPr>
        <w:pStyle w:val="Bezodstpw"/>
        <w:numPr>
          <w:ilvl w:val="0"/>
          <w:numId w:val="44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prawo do wniesienia skargi do Prezesa Urzędu Ochrony Danych Osobowych, gdy uzna Pani/Pan, że przetwarzanie danych osobowych Pani/Pana dotyczących narusza przepisy RODO; </w:t>
      </w:r>
      <w:r w:rsidRPr="00766EF8">
        <w:rPr>
          <w:rFonts w:cstheme="minorHAnsi"/>
          <w:i/>
          <w:sz w:val="24"/>
          <w:szCs w:val="24"/>
        </w:rPr>
        <w:t xml:space="preserve"> </w:t>
      </w:r>
    </w:p>
    <w:p w14:paraId="32C5F4EF" w14:textId="77777777" w:rsidR="00166ABC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nie przysługuje Pani/Panu:</w:t>
      </w:r>
    </w:p>
    <w:p w14:paraId="6F52455F" w14:textId="77777777" w:rsidR="00166ABC" w:rsidRPr="00766EF8" w:rsidRDefault="00166ABC" w:rsidP="00766EF8">
      <w:pPr>
        <w:pStyle w:val="Bezodstpw"/>
        <w:numPr>
          <w:ilvl w:val="0"/>
          <w:numId w:val="45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 związku z art. 17 ust. 3 lit. b, d lub e RODO prawo do usunięcia danych osobowych;</w:t>
      </w:r>
    </w:p>
    <w:p w14:paraId="423C3177" w14:textId="77777777" w:rsidR="00166ABC" w:rsidRPr="00766EF8" w:rsidRDefault="00166ABC" w:rsidP="00766EF8">
      <w:pPr>
        <w:pStyle w:val="Bezodstpw"/>
        <w:numPr>
          <w:ilvl w:val="0"/>
          <w:numId w:val="45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lastRenderedPageBreak/>
        <w:t>prawo do przenoszenia danych osobowych, o którym mowa w art. 20 RODO;</w:t>
      </w:r>
    </w:p>
    <w:p w14:paraId="1A428810" w14:textId="77777777" w:rsidR="00166ABC" w:rsidRPr="00766EF8" w:rsidRDefault="00166ABC" w:rsidP="00766EF8">
      <w:pPr>
        <w:pStyle w:val="Bezodstpw"/>
        <w:numPr>
          <w:ilvl w:val="0"/>
          <w:numId w:val="45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2DAB9D97" w14:textId="1F35FA4A" w:rsidR="00E41861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przysługuje Pani/Panu prawo wniesienia skargi do organu nadzorczego na niezgodne z RODO przetwarzanie Pani/Pana danych osobowych przez administratora. Organem właściwym dla przedmiotowej skargi jest Urząd Ochrony Danych Osobowych,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ul. Stawki 2, 00-193 Warszawa.</w:t>
      </w:r>
    </w:p>
    <w:p w14:paraId="0F3DFA52" w14:textId="77777777" w:rsidR="00474614" w:rsidRPr="00766EF8" w:rsidRDefault="00474614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435D8D84" w14:textId="78A28595" w:rsidR="00582FB9" w:rsidRPr="00766EF8" w:rsidRDefault="000D5CE4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XX</w:t>
      </w:r>
      <w:r w:rsidR="00582FB9" w:rsidRPr="00766EF8">
        <w:rPr>
          <w:rFonts w:cstheme="minorHAnsi"/>
          <w:b/>
          <w:bCs/>
          <w:sz w:val="24"/>
          <w:szCs w:val="24"/>
        </w:rPr>
        <w:t xml:space="preserve">. </w:t>
      </w:r>
      <w:r w:rsidR="00B93B29" w:rsidRPr="00766EF8">
        <w:rPr>
          <w:rFonts w:cstheme="minorHAnsi"/>
          <w:b/>
          <w:bCs/>
          <w:sz w:val="24"/>
          <w:szCs w:val="24"/>
        </w:rPr>
        <w:t xml:space="preserve">  </w:t>
      </w:r>
      <w:r w:rsidR="00376479" w:rsidRPr="00766EF8">
        <w:rPr>
          <w:rFonts w:cstheme="minorHAnsi"/>
          <w:b/>
          <w:bCs/>
          <w:sz w:val="24"/>
          <w:szCs w:val="24"/>
        </w:rPr>
        <w:t>POLEGANIE NA ZASOBACH PODMIOTÓW TRZECICH</w:t>
      </w:r>
    </w:p>
    <w:p w14:paraId="67AD55AB" w14:textId="3CA452A8" w:rsidR="00582FB9" w:rsidRPr="00766EF8" w:rsidRDefault="00582FB9" w:rsidP="00766EF8">
      <w:pPr>
        <w:pStyle w:val="Bezodstpw"/>
        <w:numPr>
          <w:ilvl w:val="0"/>
          <w:numId w:val="4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Wykonawca może w celu potwierdzenia spełniania warunków udziału w polegać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na zdolnościach technicznych lub zawodowych podmiotów udostępniających zasoby, niezależnie od charakteru prawnego łączących go z nimi stosunków prawnych.</w:t>
      </w:r>
    </w:p>
    <w:p w14:paraId="7FBC71A9" w14:textId="40A6ECBA" w:rsidR="00582FB9" w:rsidRPr="00766EF8" w:rsidRDefault="00582FB9" w:rsidP="00766EF8">
      <w:pPr>
        <w:pStyle w:val="Bezodstpw"/>
        <w:numPr>
          <w:ilvl w:val="0"/>
          <w:numId w:val="4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 odniesieniu do warunków dotyczących doświadczenia, wykonawcy mogą polegać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na zdolnościach podmiotów udostępniających zasoby, jeśli podmioty te wykonają </w:t>
      </w:r>
      <w:r w:rsidR="00231D73" w:rsidRPr="00766EF8">
        <w:rPr>
          <w:rFonts w:cstheme="minorHAnsi"/>
          <w:sz w:val="24"/>
          <w:szCs w:val="24"/>
        </w:rPr>
        <w:t>świadczenie,</w:t>
      </w:r>
      <w:r w:rsidRPr="00766EF8">
        <w:rPr>
          <w:rFonts w:cstheme="minorHAnsi"/>
          <w:sz w:val="24"/>
          <w:szCs w:val="24"/>
        </w:rPr>
        <w:t xml:space="preserve"> do realizacji którego te zdolności są wymagane.</w:t>
      </w:r>
    </w:p>
    <w:p w14:paraId="7B6159DA" w14:textId="3637A64A" w:rsidR="00582FB9" w:rsidRPr="00766EF8" w:rsidRDefault="00582FB9" w:rsidP="00766EF8">
      <w:pPr>
        <w:pStyle w:val="Bezodstpw"/>
        <w:numPr>
          <w:ilvl w:val="0"/>
          <w:numId w:val="4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Wykonawca, który polega na zdolnościach lub sytuacji podmiotów udostępniających zasoby, składa, wraz z ofertą, zobowiązanie podmiotu udostępniającego zasoby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do oddania mu do dyspozycji niezbędnych zasobów na potrzeby realizacji danego zamówienia lub inny podmiotowy środek dowodowy potwierdzający, że wykonawca realizując zamówienie, będzie dysponował niezbędnymi zasobami tych podmiotów. Wzór oświadczenia stanowi </w:t>
      </w:r>
      <w:r w:rsidR="00C9249F" w:rsidRPr="00766EF8">
        <w:rPr>
          <w:rFonts w:cstheme="minorHAnsi"/>
          <w:b/>
          <w:bCs/>
          <w:sz w:val="24"/>
          <w:szCs w:val="24"/>
        </w:rPr>
        <w:t>Zał.</w:t>
      </w:r>
      <w:r w:rsidRPr="00766EF8">
        <w:rPr>
          <w:rFonts w:cstheme="minorHAnsi"/>
          <w:b/>
          <w:bCs/>
          <w:sz w:val="24"/>
          <w:szCs w:val="24"/>
        </w:rPr>
        <w:t xml:space="preserve"> nr</w:t>
      </w:r>
      <w:r w:rsidR="005F0BDF" w:rsidRPr="00766EF8">
        <w:rPr>
          <w:rFonts w:cstheme="minorHAnsi"/>
          <w:b/>
          <w:bCs/>
          <w:sz w:val="24"/>
          <w:szCs w:val="24"/>
        </w:rPr>
        <w:t xml:space="preserve"> 7</w:t>
      </w:r>
      <w:r w:rsidRPr="00766EF8">
        <w:rPr>
          <w:rFonts w:cstheme="minorHAnsi"/>
          <w:b/>
          <w:bCs/>
          <w:sz w:val="24"/>
          <w:szCs w:val="24"/>
        </w:rPr>
        <w:t xml:space="preserve"> do SWZ</w:t>
      </w:r>
      <w:r w:rsidRPr="00766EF8">
        <w:rPr>
          <w:rFonts w:cstheme="minorHAnsi"/>
          <w:sz w:val="24"/>
          <w:szCs w:val="24"/>
        </w:rPr>
        <w:t>.</w:t>
      </w:r>
    </w:p>
    <w:p w14:paraId="60C0EAF7" w14:textId="714DDCC7" w:rsidR="00582FB9" w:rsidRPr="00766EF8" w:rsidRDefault="00582FB9" w:rsidP="00766EF8">
      <w:pPr>
        <w:pStyle w:val="Bezodstpw"/>
        <w:numPr>
          <w:ilvl w:val="0"/>
          <w:numId w:val="4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</w:t>
      </w:r>
    </w:p>
    <w:p w14:paraId="6402FFC9" w14:textId="7972C47C" w:rsidR="00582FB9" w:rsidRPr="00766EF8" w:rsidRDefault="00582FB9" w:rsidP="00766EF8">
      <w:pPr>
        <w:pStyle w:val="Bezodstpw"/>
        <w:numPr>
          <w:ilvl w:val="0"/>
          <w:numId w:val="4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Jeżeli zdolności techniczne lub zawodowe podmiotu udostępniającego zasoby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nie potwierdzają spełniania przez wykonawcę warunków udziału w postępowaniu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lub zachodzą wobec tego podmiotu podstawy wykluczenia, zamawiający żąda,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aby wykonawca w terminie określonym przez zamawiającego zastąpił ten podmiot </w:t>
      </w:r>
      <w:r w:rsidRPr="00766EF8">
        <w:rPr>
          <w:rFonts w:cstheme="minorHAnsi"/>
          <w:sz w:val="24"/>
          <w:szCs w:val="24"/>
        </w:rPr>
        <w:lastRenderedPageBreak/>
        <w:t>innym podmiotem lub podmiotami albo wykazał, że samodzielnie spełnia warunki udziału w postępowaniu.</w:t>
      </w:r>
    </w:p>
    <w:p w14:paraId="621BBE19" w14:textId="14CB8936" w:rsidR="00582FB9" w:rsidRPr="00766EF8" w:rsidRDefault="00582FB9" w:rsidP="00766EF8">
      <w:pPr>
        <w:pStyle w:val="Bezodstpw"/>
        <w:numPr>
          <w:ilvl w:val="0"/>
          <w:numId w:val="4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U</w:t>
      </w:r>
      <w:r w:rsidR="00376479" w:rsidRPr="00766EF8">
        <w:rPr>
          <w:rFonts w:cstheme="minorHAnsi"/>
          <w:b/>
          <w:bCs/>
          <w:sz w:val="24"/>
          <w:szCs w:val="24"/>
        </w:rPr>
        <w:t>waga</w:t>
      </w:r>
      <w:r w:rsidR="00B93B29" w:rsidRPr="00766EF8">
        <w:rPr>
          <w:rFonts w:cstheme="minorHAnsi"/>
          <w:b/>
          <w:bCs/>
          <w:sz w:val="24"/>
          <w:szCs w:val="24"/>
        </w:rPr>
        <w:t>!</w:t>
      </w:r>
      <w:r w:rsidRPr="00766EF8">
        <w:rPr>
          <w:rFonts w:cstheme="minorHAnsi"/>
          <w:sz w:val="24"/>
          <w:szCs w:val="24"/>
        </w:rPr>
        <w:t xml:space="preserve"> Wykonawca nie może, po upływie terminu składania ofert, powoływać się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na zdolności lub sytuację podmiotów udostępniających zasoby, jeżeli na etapie składania ofert nie polegał on w danym zakresie na zdolnościach lub sytuacji podmiotów udostępniających zasoby.</w:t>
      </w:r>
    </w:p>
    <w:p w14:paraId="348BD552" w14:textId="6EC4BC4B" w:rsidR="00F640D2" w:rsidRPr="00766EF8" w:rsidRDefault="00582FB9" w:rsidP="00766EF8">
      <w:pPr>
        <w:pStyle w:val="Bezodstpw"/>
        <w:numPr>
          <w:ilvl w:val="0"/>
          <w:numId w:val="4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Wykonawca, w przypadku polegania na zdolnościach lub sytuacji podmiotów udostępniających zasoby, przedstawia, wraz z oświadczeniem, o którym mowa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w Rozdziale </w:t>
      </w:r>
      <w:r w:rsidR="005F0BDF" w:rsidRPr="00766EF8">
        <w:rPr>
          <w:rFonts w:cstheme="minorHAnsi"/>
          <w:sz w:val="24"/>
          <w:szCs w:val="24"/>
        </w:rPr>
        <w:t>V</w:t>
      </w:r>
      <w:r w:rsidRPr="00766EF8">
        <w:rPr>
          <w:rFonts w:cstheme="minorHAnsi"/>
          <w:sz w:val="24"/>
          <w:szCs w:val="24"/>
        </w:rPr>
        <w:t xml:space="preserve"> ust. </w:t>
      </w:r>
      <w:r w:rsidR="005F0BDF" w:rsidRPr="00766EF8">
        <w:rPr>
          <w:rFonts w:cstheme="minorHAnsi"/>
          <w:sz w:val="24"/>
          <w:szCs w:val="24"/>
        </w:rPr>
        <w:t>1</w:t>
      </w:r>
      <w:r w:rsidRPr="00766EF8">
        <w:rPr>
          <w:rFonts w:cstheme="minorHAnsi"/>
          <w:sz w:val="24"/>
          <w:szCs w:val="24"/>
        </w:rPr>
        <w:t xml:space="preserve"> SWZ, także oświadczenie podmiotu udostępniającego zasoby, potwierdzające brak podstaw wykluczenia tego podmiotu oraz odpowiednio spełnianie warunków udziału w postępowaniu, w zakresie, w jakim wykonawca powołuje się na jego zasoby, zgodnie z katalogiem dokumentów określonych w Rozdziale </w:t>
      </w:r>
      <w:r w:rsidR="005F0BDF" w:rsidRPr="00766EF8">
        <w:rPr>
          <w:rFonts w:cstheme="minorHAnsi"/>
          <w:sz w:val="24"/>
          <w:szCs w:val="24"/>
        </w:rPr>
        <w:t>V</w:t>
      </w:r>
      <w:r w:rsidRPr="00766EF8">
        <w:rPr>
          <w:rFonts w:cstheme="minorHAnsi"/>
          <w:sz w:val="24"/>
          <w:szCs w:val="24"/>
        </w:rPr>
        <w:t xml:space="preserve"> SWZ.</w:t>
      </w:r>
    </w:p>
    <w:p w14:paraId="4B0F12AE" w14:textId="77777777" w:rsidR="00231637" w:rsidRPr="00766EF8" w:rsidRDefault="00231637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</w:p>
    <w:p w14:paraId="41D00BBF" w14:textId="348C4689" w:rsidR="005F677F" w:rsidRPr="00766EF8" w:rsidRDefault="005F677F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 xml:space="preserve">XXI. </w:t>
      </w:r>
      <w:r w:rsidR="00B93B29" w:rsidRPr="00766EF8">
        <w:rPr>
          <w:rFonts w:cstheme="minorHAnsi"/>
          <w:b/>
          <w:bCs/>
          <w:sz w:val="24"/>
          <w:szCs w:val="24"/>
        </w:rPr>
        <w:t xml:space="preserve"> </w:t>
      </w:r>
      <w:r w:rsidRPr="00766EF8">
        <w:rPr>
          <w:rFonts w:cstheme="minorHAnsi"/>
          <w:b/>
          <w:bCs/>
          <w:sz w:val="24"/>
          <w:szCs w:val="24"/>
        </w:rPr>
        <w:t>PODWYKONA</w:t>
      </w:r>
      <w:r w:rsidR="003357FA" w:rsidRPr="00766EF8">
        <w:rPr>
          <w:rFonts w:cstheme="minorHAnsi"/>
          <w:b/>
          <w:bCs/>
          <w:sz w:val="24"/>
          <w:szCs w:val="24"/>
        </w:rPr>
        <w:t>W</w:t>
      </w:r>
      <w:r w:rsidRPr="00766EF8">
        <w:rPr>
          <w:rFonts w:cstheme="minorHAnsi"/>
          <w:b/>
          <w:bCs/>
          <w:sz w:val="24"/>
          <w:szCs w:val="24"/>
        </w:rPr>
        <w:t>STWO</w:t>
      </w:r>
    </w:p>
    <w:p w14:paraId="5E285277" w14:textId="05744ED3" w:rsidR="005F677F" w:rsidRPr="00766EF8" w:rsidRDefault="005F677F" w:rsidP="00766EF8">
      <w:pPr>
        <w:pStyle w:val="Bezodstpw"/>
        <w:numPr>
          <w:ilvl w:val="0"/>
          <w:numId w:val="47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Wykonawca może powierzyć wykonanie części zamówienia podwykonawcy (podwykonawcom). </w:t>
      </w:r>
    </w:p>
    <w:p w14:paraId="4BF08894" w14:textId="16CDD9D1" w:rsidR="005F677F" w:rsidRPr="00766EF8" w:rsidRDefault="005F677F" w:rsidP="00766EF8">
      <w:pPr>
        <w:pStyle w:val="Bezodstpw"/>
        <w:numPr>
          <w:ilvl w:val="0"/>
          <w:numId w:val="47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Zamawiający </w:t>
      </w:r>
      <w:r w:rsidRPr="00766EF8">
        <w:rPr>
          <w:rFonts w:cstheme="minorHAnsi"/>
          <w:b/>
          <w:bCs/>
          <w:sz w:val="24"/>
          <w:szCs w:val="24"/>
        </w:rPr>
        <w:t>nie zastrzega</w:t>
      </w:r>
      <w:r w:rsidRPr="00766EF8">
        <w:rPr>
          <w:rFonts w:cstheme="minorHAnsi"/>
          <w:sz w:val="24"/>
          <w:szCs w:val="24"/>
        </w:rPr>
        <w:t xml:space="preserve"> obowiązku osobistego wykonania przez Wykonawcę kluczowych części zamówienia.</w:t>
      </w:r>
    </w:p>
    <w:p w14:paraId="65B47E70" w14:textId="7229F333" w:rsidR="005F677F" w:rsidRPr="00766EF8" w:rsidRDefault="005F677F" w:rsidP="00766EF8">
      <w:pPr>
        <w:pStyle w:val="Bezodstpw"/>
        <w:numPr>
          <w:ilvl w:val="0"/>
          <w:numId w:val="47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18DBA191" w14:textId="77777777" w:rsidR="005F677F" w:rsidRPr="00766EF8" w:rsidRDefault="005F677F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4F17253B" w14:textId="1382A73B" w:rsidR="00376479" w:rsidRPr="00766EF8" w:rsidRDefault="00376479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</w:t>
      </w:r>
      <w:r w:rsidR="000D5CE4" w:rsidRPr="00766EF8">
        <w:rPr>
          <w:rFonts w:cstheme="minorHAnsi"/>
          <w:b/>
          <w:bCs/>
          <w:sz w:val="24"/>
          <w:szCs w:val="24"/>
        </w:rPr>
        <w:t>XI</w:t>
      </w:r>
      <w:r w:rsidR="009174CE" w:rsidRPr="00766EF8">
        <w:rPr>
          <w:rFonts w:cstheme="minorHAnsi"/>
          <w:b/>
          <w:bCs/>
          <w:sz w:val="24"/>
          <w:szCs w:val="24"/>
        </w:rPr>
        <w:t>I</w:t>
      </w:r>
      <w:r w:rsidRPr="00766EF8">
        <w:rPr>
          <w:rFonts w:cstheme="minorHAnsi"/>
          <w:b/>
          <w:bCs/>
          <w:sz w:val="24"/>
          <w:szCs w:val="24"/>
        </w:rPr>
        <w:t xml:space="preserve">. INFORMACJA DLA WYKONAWCÓW WSPÓLNIE UBIEGAJĄCYCH SIĘ </w:t>
      </w:r>
      <w:r w:rsidR="00B93B29" w:rsidRPr="00766EF8">
        <w:rPr>
          <w:rFonts w:cstheme="minorHAnsi"/>
          <w:b/>
          <w:bCs/>
          <w:sz w:val="24"/>
          <w:szCs w:val="24"/>
        </w:rPr>
        <w:br/>
      </w:r>
      <w:r w:rsidRPr="00766EF8">
        <w:rPr>
          <w:rFonts w:cstheme="minorHAnsi"/>
          <w:b/>
          <w:bCs/>
          <w:sz w:val="24"/>
          <w:szCs w:val="24"/>
        </w:rPr>
        <w:t>O REALIZ</w:t>
      </w:r>
      <w:r w:rsidR="00231D73" w:rsidRPr="00766EF8">
        <w:rPr>
          <w:rFonts w:cstheme="minorHAnsi"/>
          <w:b/>
          <w:bCs/>
          <w:sz w:val="24"/>
          <w:szCs w:val="24"/>
        </w:rPr>
        <w:t>A</w:t>
      </w:r>
      <w:r w:rsidRPr="00766EF8">
        <w:rPr>
          <w:rFonts w:cstheme="minorHAnsi"/>
          <w:b/>
          <w:bCs/>
          <w:sz w:val="24"/>
          <w:szCs w:val="24"/>
        </w:rPr>
        <w:t>CJĘ ZAMÓWIENIA</w:t>
      </w:r>
      <w:r w:rsidR="00811081" w:rsidRPr="00766EF8">
        <w:rPr>
          <w:rFonts w:cstheme="minorHAnsi"/>
          <w:b/>
          <w:bCs/>
          <w:sz w:val="24"/>
          <w:szCs w:val="24"/>
        </w:rPr>
        <w:t xml:space="preserve"> </w:t>
      </w:r>
      <w:r w:rsidR="00811081" w:rsidRPr="00766EF8">
        <w:rPr>
          <w:rFonts w:cstheme="minorHAnsi"/>
          <w:b/>
          <w:sz w:val="24"/>
          <w:szCs w:val="24"/>
        </w:rPr>
        <w:t>(SPÓŁKI CYWILNE/ KONSORCJA)</w:t>
      </w:r>
    </w:p>
    <w:p w14:paraId="2B503365" w14:textId="45472937" w:rsidR="00376479" w:rsidRPr="00766EF8" w:rsidRDefault="00376479" w:rsidP="00766EF8">
      <w:pPr>
        <w:pStyle w:val="Bezodstpw"/>
        <w:numPr>
          <w:ilvl w:val="0"/>
          <w:numId w:val="4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Wykonawcy mogą wspólnie ubiegać się o udzielenie zamówienia. W takim przypadku Wykonawcy ustanawiają pełnomocnika do reprezentowania ich w postępowaniu albo </w:t>
      </w:r>
      <w:r w:rsidR="0003067C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do reprezentowania i zawarcia umowy w sprawie zamówienia publicznego. Pełnomocnictwo winno być załączone do oferty. </w:t>
      </w:r>
    </w:p>
    <w:p w14:paraId="4D84AA90" w14:textId="7A305518" w:rsidR="00376479" w:rsidRPr="00766EF8" w:rsidRDefault="00376479" w:rsidP="00766EF8">
      <w:pPr>
        <w:pStyle w:val="Bezodstpw"/>
        <w:numPr>
          <w:ilvl w:val="0"/>
          <w:numId w:val="4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 przypadku Wykonawców wspólnie ubiegających się o udzielenie zamówienia, oświadczenia, o których mowa w Rozdziale </w:t>
      </w:r>
      <w:r w:rsidR="005F0BDF" w:rsidRPr="00766EF8">
        <w:rPr>
          <w:rFonts w:cstheme="minorHAnsi"/>
          <w:sz w:val="24"/>
          <w:szCs w:val="24"/>
        </w:rPr>
        <w:t>V</w:t>
      </w:r>
      <w:r w:rsidRPr="00766EF8">
        <w:rPr>
          <w:rFonts w:cstheme="minorHAnsi"/>
          <w:sz w:val="24"/>
          <w:szCs w:val="24"/>
        </w:rPr>
        <w:t xml:space="preserve"> ust. </w:t>
      </w:r>
      <w:r w:rsidR="005F0BDF" w:rsidRPr="00766EF8">
        <w:rPr>
          <w:rFonts w:cstheme="minorHAnsi"/>
          <w:sz w:val="24"/>
          <w:szCs w:val="24"/>
        </w:rPr>
        <w:t>1</w:t>
      </w:r>
      <w:r w:rsidRPr="00766EF8">
        <w:rPr>
          <w:rFonts w:cstheme="minorHAnsi"/>
          <w:sz w:val="24"/>
          <w:szCs w:val="24"/>
        </w:rPr>
        <w:t xml:space="preserve"> SWZ, składa każdy z wykonawców. Oświadczenia te potwierdzają brak podstaw wykluczenia oraz spełnianie warunków </w:t>
      </w:r>
      <w:r w:rsidRPr="00766EF8">
        <w:rPr>
          <w:rFonts w:cstheme="minorHAnsi"/>
          <w:sz w:val="24"/>
          <w:szCs w:val="24"/>
        </w:rPr>
        <w:lastRenderedPageBreak/>
        <w:t>udziału w zakresie, w jakim każdy z wykonawców wykazuje spełnianie warunków udziału w postępowaniu.</w:t>
      </w:r>
    </w:p>
    <w:p w14:paraId="57AB913E" w14:textId="6FE31553" w:rsidR="00376479" w:rsidRPr="00766EF8" w:rsidRDefault="00376479" w:rsidP="00766EF8">
      <w:pPr>
        <w:pStyle w:val="Bezodstpw"/>
        <w:numPr>
          <w:ilvl w:val="0"/>
          <w:numId w:val="4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Wykonawcy wspólnie ubiegający się o udzielenie zamówienia dołączają do oferty oświadczenie, z którego wynika, które roboty budowlane wykonają poszczególni wykonawcy.</w:t>
      </w:r>
    </w:p>
    <w:p w14:paraId="4A55644C" w14:textId="79D9A61A" w:rsidR="00376479" w:rsidRPr="00766EF8" w:rsidRDefault="00376479" w:rsidP="00766EF8">
      <w:pPr>
        <w:pStyle w:val="Bezodstpw"/>
        <w:numPr>
          <w:ilvl w:val="0"/>
          <w:numId w:val="4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Oświadczenia i dokumenty potwierdzające brak podstaw do wykluczenia</w:t>
      </w:r>
      <w:r w:rsidR="000A2DC3" w:rsidRPr="00766EF8">
        <w:rPr>
          <w:rFonts w:cstheme="minorHAnsi"/>
          <w:sz w:val="24"/>
          <w:szCs w:val="24"/>
        </w:rPr>
        <w:t xml:space="preserve">                                           </w:t>
      </w:r>
      <w:r w:rsidRPr="00766EF8">
        <w:rPr>
          <w:rFonts w:cstheme="minorHAnsi"/>
          <w:sz w:val="24"/>
          <w:szCs w:val="24"/>
        </w:rPr>
        <w:t>z postępowania składa każdy z Wykonawców wspólnie ubiegających się o zamówienie.</w:t>
      </w:r>
    </w:p>
    <w:p w14:paraId="5734827E" w14:textId="77777777" w:rsidR="00376479" w:rsidRPr="00766EF8" w:rsidRDefault="0037647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451041A4" w14:textId="41641CC2" w:rsidR="008B0077" w:rsidRPr="00766EF8" w:rsidRDefault="008B0077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XX</w:t>
      </w:r>
      <w:r w:rsidR="009174CE" w:rsidRPr="00766EF8">
        <w:rPr>
          <w:rFonts w:cstheme="minorHAnsi"/>
          <w:b/>
          <w:bCs/>
          <w:sz w:val="24"/>
          <w:szCs w:val="24"/>
        </w:rPr>
        <w:t>I</w:t>
      </w:r>
      <w:r w:rsidR="000D5CE4" w:rsidRPr="00766EF8">
        <w:rPr>
          <w:rFonts w:cstheme="minorHAnsi"/>
          <w:b/>
          <w:bCs/>
          <w:sz w:val="24"/>
          <w:szCs w:val="24"/>
        </w:rPr>
        <w:t>II</w:t>
      </w:r>
      <w:r w:rsidRPr="00766EF8">
        <w:rPr>
          <w:rFonts w:cstheme="minorHAnsi"/>
          <w:b/>
          <w:bCs/>
          <w:sz w:val="24"/>
          <w:szCs w:val="24"/>
        </w:rPr>
        <w:t>. POUCZENIE O ŚRODKACH OCHRONY PRAWNEJ PRZYSŁUGUJĄCYCH WYKONAWCY</w:t>
      </w:r>
    </w:p>
    <w:p w14:paraId="52257EDC" w14:textId="0C951EAF" w:rsidR="008B0077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Środki ochrony prawnej określone w niniejszym dziale przysługują wykonawcy oraz innemu podmiotowi, jeżeli ma lub miał interes w uzyskaniu zamówienia oraz poniósł lub może ponieść szkodę w wyniku naruszenia przez zamawiającego przepisów ustawy PZP.</w:t>
      </w:r>
    </w:p>
    <w:p w14:paraId="0380A75A" w14:textId="5B047311" w:rsidR="008B0077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Środki ochrony prawnej wobec ogłoszenia wszczynającego postępowanie o udzielenie zamówienia oraz dokumentów zamówienia przysługują również organizacjom wpisanym na listę, o której mowa w art. 469 pkt 15 ustawy P</w:t>
      </w:r>
      <w:r w:rsidR="0003067C" w:rsidRPr="00766EF8">
        <w:rPr>
          <w:rFonts w:cstheme="minorHAnsi"/>
          <w:sz w:val="24"/>
          <w:szCs w:val="24"/>
        </w:rPr>
        <w:t>zp</w:t>
      </w:r>
      <w:r w:rsidRPr="00766EF8">
        <w:rPr>
          <w:rFonts w:cstheme="minorHAnsi"/>
          <w:sz w:val="24"/>
          <w:szCs w:val="24"/>
        </w:rPr>
        <w:t xml:space="preserve"> oraz Rzecznikowi Małych i Średnich Przedsiębiorców.</w:t>
      </w:r>
    </w:p>
    <w:p w14:paraId="79A0CA9C" w14:textId="46DA8717" w:rsidR="008B0077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Odwołanie przysługuje na:</w:t>
      </w:r>
    </w:p>
    <w:p w14:paraId="571EC866" w14:textId="77777777" w:rsidR="0003067C" w:rsidRPr="00766EF8" w:rsidRDefault="008B0077" w:rsidP="00766EF8">
      <w:pPr>
        <w:pStyle w:val="Bezodstpw"/>
        <w:numPr>
          <w:ilvl w:val="0"/>
          <w:numId w:val="50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niezgodną z przepisami ustawy czynność Zamawiającego, podjętą w postępowaniu o udzielenie zamówienia, w tym na projektowane postanowienie umowy;</w:t>
      </w:r>
    </w:p>
    <w:p w14:paraId="45FAB4A9" w14:textId="4F10EB46" w:rsidR="008B0077" w:rsidRPr="00766EF8" w:rsidRDefault="008B0077" w:rsidP="00766EF8">
      <w:pPr>
        <w:pStyle w:val="Bezodstpw"/>
        <w:numPr>
          <w:ilvl w:val="0"/>
          <w:numId w:val="50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zaniechanie czynności w postępowaniu o udzielenie zamówienia do której zamawiający był obowiązany na podstawie ustawy;</w:t>
      </w:r>
    </w:p>
    <w:p w14:paraId="3DF18685" w14:textId="6C36D575" w:rsidR="008B0077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Odwołanie wnosi się do Prezesa Izby. Odwołujący przekazuje kopię odwołania zamawiającemu przed upływem terminu do wniesienia odwołania w taki sposób, </w:t>
      </w:r>
      <w:r w:rsidR="0003067C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aby mógł on zapoznać się z jego treścią przed upływem tego terminu.</w:t>
      </w:r>
    </w:p>
    <w:p w14:paraId="75C26EF6" w14:textId="7BE3C62E" w:rsidR="008B0077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Odwołanie wobec treści ogłoszenia lub treści SWZ wnosi się w terminie 5 dni od dnia zamieszczenia ogłoszenia w Biuletynie Zamówień Publicznych lub treści SWZ na stronie internetowej.</w:t>
      </w:r>
    </w:p>
    <w:p w14:paraId="3F27BA9E" w14:textId="75501AD3" w:rsidR="008B0077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Odwołanie wnosi się w terminie:</w:t>
      </w:r>
    </w:p>
    <w:p w14:paraId="2E3F437A" w14:textId="77777777" w:rsidR="0003067C" w:rsidRPr="00766EF8" w:rsidRDefault="008B0077" w:rsidP="00766EF8">
      <w:pPr>
        <w:pStyle w:val="Bezodstpw"/>
        <w:numPr>
          <w:ilvl w:val="0"/>
          <w:numId w:val="51"/>
        </w:numPr>
        <w:spacing w:line="360" w:lineRule="auto"/>
        <w:ind w:left="1134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15A876A9" w14:textId="609764A2" w:rsidR="008B0077" w:rsidRPr="00766EF8" w:rsidRDefault="008B0077" w:rsidP="00766EF8">
      <w:pPr>
        <w:pStyle w:val="Bezodstpw"/>
        <w:numPr>
          <w:ilvl w:val="0"/>
          <w:numId w:val="51"/>
        </w:numPr>
        <w:spacing w:line="360" w:lineRule="auto"/>
        <w:ind w:left="1134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lastRenderedPageBreak/>
        <w:t xml:space="preserve">10 dni od dnia przekazania informacji o czynności zamawiającego stanowiącej podstawę jego wniesienia, jeżeli informacja została przekazana w sposób inny niż określony w pkt </w:t>
      </w:r>
      <w:r w:rsidR="00E41861" w:rsidRPr="00766EF8">
        <w:rPr>
          <w:rFonts w:cstheme="minorHAnsi"/>
          <w:sz w:val="24"/>
          <w:szCs w:val="24"/>
        </w:rPr>
        <w:t>6a</w:t>
      </w:r>
      <w:r w:rsidRPr="00766EF8">
        <w:rPr>
          <w:rFonts w:cstheme="minorHAnsi"/>
          <w:sz w:val="24"/>
          <w:szCs w:val="24"/>
        </w:rPr>
        <w:t>).</w:t>
      </w:r>
    </w:p>
    <w:p w14:paraId="58F73F4E" w14:textId="29FF380E" w:rsidR="0003067C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Odwołanie w przypadkach innych niż określone w pkt 5 i 6 wnosi się w terminie 5 dni </w:t>
      </w:r>
      <w:r w:rsidR="0003067C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od dnia, w którym powzięto lub przy zachowaniu należytej staranności można było powziąć wiadomość o okolicznościach stanowiących podstawę jego wniesienia</w:t>
      </w:r>
    </w:p>
    <w:p w14:paraId="1B19D23E" w14:textId="10E4C342" w:rsidR="0003067C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Na orzeczenie Izby oraz postanowienie Prezesa Izby, o którym mowa w art. 519 </w:t>
      </w:r>
      <w:r w:rsidR="0003067C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ust. 1 ustawy P</w:t>
      </w:r>
      <w:r w:rsidR="0003067C" w:rsidRPr="00766EF8">
        <w:rPr>
          <w:rFonts w:cstheme="minorHAnsi"/>
          <w:sz w:val="24"/>
          <w:szCs w:val="24"/>
        </w:rPr>
        <w:t>zp</w:t>
      </w:r>
      <w:r w:rsidRPr="00766EF8">
        <w:rPr>
          <w:rFonts w:cstheme="minorHAnsi"/>
          <w:sz w:val="24"/>
          <w:szCs w:val="24"/>
        </w:rPr>
        <w:t xml:space="preserve"> stronom oraz uczestnikom postępowania odwoławczego przysługuje skarga do sądu.</w:t>
      </w:r>
    </w:p>
    <w:p w14:paraId="3D58A181" w14:textId="77777777" w:rsidR="0003067C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75C93FDD" w14:textId="77777777" w:rsidR="0003067C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Skargę wnosi się do Sądu Okręgowego w Warszawie - sądu zamówień publicznych, zwanego dalej "sądem zamówień publicznych".</w:t>
      </w:r>
    </w:p>
    <w:p w14:paraId="281F7285" w14:textId="48778E16" w:rsidR="0003067C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Skargę wnosi się za pośrednictwem Prezesa Izby, w terminie 14 dni od dnia doręczenia orzeczenia Izby lub postanowienia Prezesa Izby, o którym mowa w art. 519 ust. 1ustawy </w:t>
      </w:r>
      <w:r w:rsidR="00376479" w:rsidRPr="00766EF8">
        <w:rPr>
          <w:rFonts w:cstheme="minorHAnsi"/>
          <w:sz w:val="24"/>
          <w:szCs w:val="24"/>
        </w:rPr>
        <w:t>P</w:t>
      </w:r>
      <w:r w:rsidR="0003067C" w:rsidRPr="00766EF8">
        <w:rPr>
          <w:rFonts w:cstheme="minorHAnsi"/>
          <w:sz w:val="24"/>
          <w:szCs w:val="24"/>
        </w:rPr>
        <w:t>zp</w:t>
      </w:r>
      <w:r w:rsidRPr="00766EF8">
        <w:rPr>
          <w:rFonts w:cstheme="minorHAnsi"/>
          <w:sz w:val="24"/>
          <w:szCs w:val="24"/>
        </w:rPr>
        <w:t xml:space="preserve">, przesyłając jednocześnie jej odpis przeciwnikowi skargi. Złożenie skargi </w:t>
      </w:r>
      <w:r w:rsidR="0003067C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w placówce pocztowej operatora wyznaczonego w rozumieniu ustawy z dnia </w:t>
      </w:r>
      <w:r w:rsidR="0003067C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23 listopada 2012 r. - Prawo pocztowe jest równoznaczne z jej wniesieniem.</w:t>
      </w:r>
    </w:p>
    <w:p w14:paraId="790998B4" w14:textId="2731448C" w:rsidR="008B0077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Prezes Izby przekazuje skargę wraz z aktami postępowania odwoławczego do sądu zamówień publicznych w terminie 7 dni od dnia jej otrzymania.</w:t>
      </w:r>
    </w:p>
    <w:p w14:paraId="5C5D4A5E" w14:textId="77777777" w:rsidR="005A6CF4" w:rsidRPr="00766EF8" w:rsidRDefault="005A6CF4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7829311E" w14:textId="71EE2950" w:rsidR="00910389" w:rsidRPr="00766EF8" w:rsidRDefault="00AE3537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</w:t>
      </w:r>
      <w:r w:rsidR="000D5CE4" w:rsidRPr="00766EF8">
        <w:rPr>
          <w:rFonts w:cstheme="minorHAnsi"/>
          <w:b/>
          <w:bCs/>
          <w:sz w:val="24"/>
          <w:szCs w:val="24"/>
        </w:rPr>
        <w:t>XIII</w:t>
      </w:r>
      <w:r w:rsidRPr="00766EF8">
        <w:rPr>
          <w:rFonts w:cstheme="minorHAnsi"/>
          <w:b/>
          <w:bCs/>
          <w:sz w:val="24"/>
          <w:szCs w:val="24"/>
        </w:rPr>
        <w:t>. WYKAZ ZAŁĄCZNIKÓW DO SWZ</w:t>
      </w:r>
    </w:p>
    <w:p w14:paraId="27BC4B32" w14:textId="7C4A6072" w:rsidR="00910389" w:rsidRPr="00766EF8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Zał. nr 1</w:t>
      </w:r>
      <w:r w:rsidRPr="00766EF8">
        <w:rPr>
          <w:rFonts w:cstheme="minorHAnsi"/>
          <w:sz w:val="24"/>
          <w:szCs w:val="24"/>
        </w:rPr>
        <w:t xml:space="preserve"> Formularz ofertowy</w:t>
      </w:r>
    </w:p>
    <w:p w14:paraId="7CDC32E6" w14:textId="24F53AA2" w:rsidR="00910389" w:rsidRPr="00766EF8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Zał. nr 2</w:t>
      </w:r>
      <w:r w:rsidRPr="00766EF8">
        <w:rPr>
          <w:rFonts w:cstheme="minorHAnsi"/>
          <w:sz w:val="24"/>
          <w:szCs w:val="24"/>
        </w:rPr>
        <w:t xml:space="preserve"> Oświadczenie o braku podstaw do wykluczenia i o spełnianiu warunków udziału </w:t>
      </w:r>
      <w:r w:rsidR="0003067C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w postępowaniu</w:t>
      </w:r>
    </w:p>
    <w:p w14:paraId="7F583CB7" w14:textId="606ACE59" w:rsidR="005F0BDF" w:rsidRPr="00766EF8" w:rsidRDefault="00910389" w:rsidP="00766EF8">
      <w:pPr>
        <w:pStyle w:val="Bezodstpw"/>
        <w:spacing w:line="360" w:lineRule="auto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cstheme="minorHAnsi"/>
          <w:b/>
          <w:bCs/>
          <w:sz w:val="24"/>
          <w:szCs w:val="24"/>
        </w:rPr>
        <w:t>Zał. nr 3</w:t>
      </w:r>
      <w:r w:rsidRPr="00766EF8">
        <w:rPr>
          <w:rFonts w:cstheme="minorHAnsi"/>
          <w:sz w:val="24"/>
          <w:szCs w:val="24"/>
        </w:rPr>
        <w:t xml:space="preserve"> </w:t>
      </w:r>
      <w:r w:rsidR="005F0BDF" w:rsidRPr="00766EF8">
        <w:rPr>
          <w:rFonts w:cstheme="minorHAnsi"/>
          <w:sz w:val="24"/>
          <w:szCs w:val="24"/>
        </w:rPr>
        <w:t>Zestawienie zbiorcze składników do kosztorysowania</w:t>
      </w:r>
    </w:p>
    <w:p w14:paraId="21CAF222" w14:textId="7733DCAE" w:rsidR="00910389" w:rsidRPr="00766EF8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Zał. nr 4</w:t>
      </w:r>
      <w:r w:rsidRPr="00766EF8">
        <w:rPr>
          <w:rFonts w:cstheme="minorHAnsi"/>
          <w:sz w:val="24"/>
          <w:szCs w:val="24"/>
        </w:rPr>
        <w:t xml:space="preserve"> Oświadczenie dotyczące przynależności lub braku przynależności do tej samej grupy kapitałowej</w:t>
      </w:r>
    </w:p>
    <w:p w14:paraId="012607EA" w14:textId="46B3F3F4" w:rsidR="00910389" w:rsidRPr="00766EF8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Zał. nr 5</w:t>
      </w:r>
      <w:r w:rsidRPr="00766EF8">
        <w:rPr>
          <w:rFonts w:cstheme="minorHAnsi"/>
          <w:sz w:val="24"/>
          <w:szCs w:val="24"/>
        </w:rPr>
        <w:t xml:space="preserve"> Wykaz zrealizowanych robót budowlanych</w:t>
      </w:r>
    </w:p>
    <w:p w14:paraId="36F69426" w14:textId="0762A789" w:rsidR="00910389" w:rsidRPr="00766EF8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Zał. nr 6</w:t>
      </w:r>
      <w:r w:rsidRPr="00766EF8">
        <w:rPr>
          <w:rFonts w:cstheme="minorHAnsi"/>
          <w:sz w:val="24"/>
          <w:szCs w:val="24"/>
        </w:rPr>
        <w:t xml:space="preserve"> Wykaz osób</w:t>
      </w:r>
    </w:p>
    <w:p w14:paraId="35E9F5D8" w14:textId="1103BEAC" w:rsidR="00910389" w:rsidRPr="00766EF8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lastRenderedPageBreak/>
        <w:t>Zał. nr 7</w:t>
      </w:r>
      <w:r w:rsidRPr="00766EF8">
        <w:rPr>
          <w:rFonts w:cstheme="minorHAnsi"/>
          <w:sz w:val="24"/>
          <w:szCs w:val="24"/>
        </w:rPr>
        <w:t xml:space="preserve"> </w:t>
      </w:r>
      <w:r w:rsidR="005F0BDF" w:rsidRPr="00766EF8">
        <w:rPr>
          <w:rFonts w:cstheme="minorHAnsi"/>
          <w:sz w:val="24"/>
          <w:szCs w:val="24"/>
        </w:rPr>
        <w:t>Zobowiązanie innego podmiotu do udostępnienia niezbędnych zasobów Wykonawcy</w:t>
      </w:r>
    </w:p>
    <w:p w14:paraId="6837BBB0" w14:textId="383A8406" w:rsidR="00910389" w:rsidRPr="00766EF8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Zał. nr 8</w:t>
      </w:r>
      <w:r w:rsidRPr="00766EF8">
        <w:rPr>
          <w:rFonts w:cstheme="minorHAnsi"/>
          <w:sz w:val="24"/>
          <w:szCs w:val="24"/>
        </w:rPr>
        <w:t xml:space="preserve"> </w:t>
      </w:r>
      <w:r w:rsidR="003357FA" w:rsidRPr="00766EF8">
        <w:rPr>
          <w:rFonts w:cstheme="minorHAnsi"/>
          <w:sz w:val="24"/>
          <w:szCs w:val="24"/>
        </w:rPr>
        <w:t>Wzór</w:t>
      </w:r>
      <w:r w:rsidRPr="00766EF8">
        <w:rPr>
          <w:rFonts w:cstheme="minorHAnsi"/>
          <w:sz w:val="24"/>
          <w:szCs w:val="24"/>
        </w:rPr>
        <w:t xml:space="preserve"> umowy</w:t>
      </w:r>
    </w:p>
    <w:p w14:paraId="3D284626" w14:textId="5E5AE358" w:rsidR="00910389" w:rsidRPr="00766EF8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Zał. nr 9</w:t>
      </w:r>
      <w:r w:rsidRPr="00766EF8">
        <w:rPr>
          <w:rFonts w:cstheme="minorHAnsi"/>
          <w:sz w:val="24"/>
          <w:szCs w:val="24"/>
        </w:rPr>
        <w:t xml:space="preserve"> </w:t>
      </w:r>
      <w:r w:rsidR="00545255" w:rsidRPr="00766EF8">
        <w:rPr>
          <w:rFonts w:cstheme="minorHAnsi"/>
          <w:sz w:val="24"/>
          <w:szCs w:val="24"/>
        </w:rPr>
        <w:t>Oświadczenie dotyczące wykluczenia z postępowania na podstawie art. 7 ust.  1  ustawy</w:t>
      </w:r>
      <w:r w:rsidR="00545255" w:rsidRPr="00766EF8">
        <w:rPr>
          <w:rFonts w:eastAsia="Calibri" w:cstheme="minorHAnsi"/>
          <w:b/>
          <w:bCs/>
          <w:sz w:val="24"/>
          <w:szCs w:val="24"/>
          <w:lang w:eastAsia="ar-SA"/>
        </w:rPr>
        <w:tab/>
      </w:r>
      <w:r w:rsidR="00545255" w:rsidRPr="00766EF8">
        <w:rPr>
          <w:rStyle w:val="Pogrubienie"/>
          <w:rFonts w:cstheme="minorHAnsi"/>
          <w:b w:val="0"/>
          <w:bCs w:val="0"/>
          <w:sz w:val="24"/>
          <w:szCs w:val="24"/>
        </w:rPr>
        <w:t>o szczególnych rozwiązaniach w zakresie przeciwdziałania wspieraniu agresji na Ukrainę oraz służących ochronie bezpieczeństwa narodowego</w:t>
      </w:r>
      <w:r w:rsidR="00545255" w:rsidRPr="00766EF8">
        <w:rPr>
          <w:rFonts w:eastAsia="Calibri" w:cstheme="minorHAnsi"/>
          <w:b/>
          <w:bCs/>
          <w:sz w:val="24"/>
          <w:szCs w:val="24"/>
          <w:lang w:eastAsia="ar-SA"/>
        </w:rPr>
        <w:tab/>
      </w:r>
    </w:p>
    <w:p w14:paraId="725BED28" w14:textId="378446C3" w:rsidR="000120AA" w:rsidRPr="00766EF8" w:rsidRDefault="00D85138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Zał. nr 10</w:t>
      </w:r>
      <w:r w:rsidRPr="00766EF8">
        <w:rPr>
          <w:rFonts w:cstheme="minorHAnsi"/>
          <w:sz w:val="24"/>
          <w:szCs w:val="24"/>
        </w:rPr>
        <w:t xml:space="preserve"> </w:t>
      </w:r>
      <w:r w:rsidR="00FB4F3E" w:rsidRPr="00766EF8">
        <w:rPr>
          <w:rFonts w:cstheme="minorHAnsi"/>
          <w:sz w:val="24"/>
          <w:szCs w:val="24"/>
        </w:rPr>
        <w:t>Specyfikacja techniczna wykonania i odbioru robót</w:t>
      </w:r>
    </w:p>
    <w:p w14:paraId="6B81D51C" w14:textId="5FE035FE" w:rsidR="0003067C" w:rsidRDefault="000120AA" w:rsidP="00766EF8">
      <w:pPr>
        <w:pStyle w:val="Bezodstpw"/>
        <w:spacing w:line="360" w:lineRule="auto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cstheme="minorHAnsi"/>
          <w:b/>
          <w:bCs/>
          <w:sz w:val="24"/>
          <w:szCs w:val="24"/>
        </w:rPr>
        <w:t>Zał. nr 11</w:t>
      </w:r>
      <w:r w:rsidR="00545255">
        <w:rPr>
          <w:rFonts w:eastAsia="Calibri" w:cstheme="minorHAnsi"/>
          <w:b/>
          <w:bCs/>
          <w:sz w:val="24"/>
          <w:szCs w:val="24"/>
          <w:lang w:eastAsia="ar-SA"/>
        </w:rPr>
        <w:t xml:space="preserve"> </w:t>
      </w:r>
      <w:r w:rsidR="00545255" w:rsidRPr="00766EF8">
        <w:rPr>
          <w:rFonts w:eastAsia="Times New Roman" w:cstheme="minorHAnsi"/>
          <w:sz w:val="24"/>
          <w:szCs w:val="24"/>
          <w:lang w:eastAsia="ar-SA"/>
        </w:rPr>
        <w:t>Przedmiary robót i dokumentacja projektowa</w:t>
      </w:r>
    </w:p>
    <w:p w14:paraId="34D77DD4" w14:textId="77777777" w:rsidR="00446DC9" w:rsidRPr="00635E94" w:rsidRDefault="00446DC9" w:rsidP="00446DC9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bookmarkStart w:id="9" w:name="_Hlk171670845"/>
      <w:r w:rsidRPr="00635E94">
        <w:rPr>
          <w:rFonts w:eastAsia="Times New Roman" w:cstheme="minorHAnsi"/>
          <w:b/>
          <w:bCs/>
          <w:sz w:val="24"/>
          <w:szCs w:val="24"/>
          <w:lang w:eastAsia="ar-SA"/>
        </w:rPr>
        <w:t>Zał. nr 12</w:t>
      </w:r>
      <w:r w:rsidRPr="00635E94">
        <w:rPr>
          <w:rFonts w:eastAsia="Times New Roman" w:cstheme="minorHAnsi"/>
          <w:sz w:val="24"/>
          <w:szCs w:val="24"/>
          <w:lang w:eastAsia="ar-SA"/>
        </w:rPr>
        <w:t xml:space="preserve"> </w:t>
      </w:r>
      <w:r>
        <w:rPr>
          <w:rFonts w:cstheme="minorHAnsi"/>
          <w:sz w:val="24"/>
          <w:szCs w:val="24"/>
        </w:rPr>
        <w:t>O</w:t>
      </w:r>
      <w:r w:rsidRPr="00635E94">
        <w:rPr>
          <w:rFonts w:cstheme="minorHAnsi"/>
          <w:sz w:val="24"/>
          <w:szCs w:val="24"/>
        </w:rPr>
        <w:t xml:space="preserve">świadczenie o aktualności informacji </w:t>
      </w:r>
      <w:r>
        <w:rPr>
          <w:rFonts w:cstheme="minorHAnsi"/>
          <w:sz w:val="24"/>
          <w:szCs w:val="24"/>
        </w:rPr>
        <w:t xml:space="preserve">zawartych </w:t>
      </w:r>
      <w:r w:rsidRPr="00635E94">
        <w:rPr>
          <w:rFonts w:cstheme="minorHAnsi"/>
          <w:sz w:val="24"/>
          <w:szCs w:val="24"/>
        </w:rPr>
        <w:t>w oświadczeniu, o którym mowa w art. 125 ust. 1</w:t>
      </w:r>
      <w:r>
        <w:rPr>
          <w:rFonts w:cstheme="minorHAnsi"/>
          <w:sz w:val="24"/>
          <w:szCs w:val="24"/>
        </w:rPr>
        <w:t xml:space="preserve"> </w:t>
      </w:r>
      <w:r w:rsidRPr="00635E94">
        <w:rPr>
          <w:rFonts w:cstheme="minorHAnsi"/>
          <w:sz w:val="24"/>
          <w:szCs w:val="24"/>
        </w:rPr>
        <w:t xml:space="preserve">ustawy Pzp </w:t>
      </w:r>
    </w:p>
    <w:bookmarkEnd w:id="9"/>
    <w:p w14:paraId="62E2E0D0" w14:textId="77777777" w:rsidR="00446DC9" w:rsidRPr="00766EF8" w:rsidRDefault="00446DC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7B1FD3C2" w14:textId="77777777" w:rsidR="0062229E" w:rsidRPr="00766EF8" w:rsidRDefault="0062229E" w:rsidP="00766EF8">
      <w:pPr>
        <w:pStyle w:val="Bezodstpw"/>
        <w:spacing w:line="360" w:lineRule="auto"/>
        <w:rPr>
          <w:rFonts w:eastAsia="Calibri" w:cstheme="minorHAnsi"/>
          <w:sz w:val="24"/>
          <w:szCs w:val="24"/>
          <w:lang w:eastAsia="ar-SA"/>
        </w:rPr>
      </w:pPr>
    </w:p>
    <w:p w14:paraId="7499C0E2" w14:textId="74DA70A1" w:rsidR="00910389" w:rsidRPr="00766EF8" w:rsidRDefault="00CC479C" w:rsidP="00766EF8">
      <w:pPr>
        <w:pStyle w:val="Bezodstpw"/>
        <w:spacing w:line="360" w:lineRule="auto"/>
        <w:ind w:left="4956" w:firstLine="708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 xml:space="preserve">          </w:t>
      </w:r>
      <w:r w:rsidR="00910389" w:rsidRPr="00766EF8">
        <w:rPr>
          <w:rFonts w:eastAsia="Calibri" w:cstheme="minorHAnsi"/>
          <w:sz w:val="24"/>
          <w:szCs w:val="24"/>
          <w:lang w:eastAsia="ar-SA"/>
        </w:rPr>
        <w:t>………………………………..</w:t>
      </w:r>
    </w:p>
    <w:p w14:paraId="3E2EE84B" w14:textId="68CB8A25" w:rsidR="001918C8" w:rsidRPr="00766EF8" w:rsidRDefault="00910389" w:rsidP="00766EF8">
      <w:pPr>
        <w:pStyle w:val="Bezodstpw"/>
        <w:spacing w:line="360" w:lineRule="auto"/>
        <w:ind w:left="567"/>
        <w:rPr>
          <w:rFonts w:cstheme="minorHAnsi"/>
          <w:sz w:val="24"/>
          <w:szCs w:val="24"/>
        </w:rPr>
      </w:pPr>
      <w:r w:rsidRPr="00766EF8">
        <w:rPr>
          <w:rFonts w:eastAsia="Calibri" w:cstheme="minorHAnsi"/>
          <w:sz w:val="24"/>
          <w:szCs w:val="24"/>
          <w:lang w:eastAsia="ar-SA"/>
        </w:rPr>
        <w:tab/>
      </w:r>
      <w:r w:rsidRPr="00766EF8">
        <w:rPr>
          <w:rFonts w:eastAsia="Calibri" w:cstheme="minorHAnsi"/>
          <w:sz w:val="24"/>
          <w:szCs w:val="24"/>
          <w:lang w:eastAsia="ar-SA"/>
        </w:rPr>
        <w:tab/>
      </w:r>
      <w:r w:rsidRPr="00766EF8">
        <w:rPr>
          <w:rFonts w:eastAsia="Calibri" w:cstheme="minorHAnsi"/>
          <w:sz w:val="24"/>
          <w:szCs w:val="24"/>
          <w:lang w:eastAsia="ar-SA"/>
        </w:rPr>
        <w:tab/>
      </w:r>
      <w:r w:rsidRPr="00766EF8">
        <w:rPr>
          <w:rFonts w:eastAsia="Calibri" w:cstheme="minorHAnsi"/>
          <w:sz w:val="24"/>
          <w:szCs w:val="24"/>
          <w:lang w:eastAsia="ar-SA"/>
        </w:rPr>
        <w:tab/>
      </w:r>
      <w:r w:rsidRPr="00766EF8">
        <w:rPr>
          <w:rFonts w:eastAsia="Calibri" w:cstheme="minorHAnsi"/>
          <w:sz w:val="24"/>
          <w:szCs w:val="24"/>
          <w:lang w:eastAsia="ar-SA"/>
        </w:rPr>
        <w:tab/>
      </w:r>
      <w:r w:rsidRPr="00766EF8">
        <w:rPr>
          <w:rFonts w:eastAsia="Calibri" w:cstheme="minorHAnsi"/>
          <w:sz w:val="24"/>
          <w:szCs w:val="24"/>
          <w:lang w:eastAsia="ar-SA"/>
        </w:rPr>
        <w:tab/>
      </w:r>
      <w:r w:rsidRPr="00766EF8">
        <w:rPr>
          <w:rFonts w:eastAsia="Calibri" w:cstheme="minorHAnsi"/>
          <w:sz w:val="24"/>
          <w:szCs w:val="24"/>
          <w:lang w:eastAsia="ar-SA"/>
        </w:rPr>
        <w:tab/>
      </w:r>
      <w:r w:rsidR="001918C8" w:rsidRPr="00766EF8">
        <w:rPr>
          <w:rFonts w:eastAsia="Calibri" w:cstheme="minorHAnsi"/>
          <w:sz w:val="24"/>
          <w:szCs w:val="24"/>
          <w:lang w:eastAsia="ar-SA"/>
        </w:rPr>
        <w:t xml:space="preserve">    </w:t>
      </w:r>
      <w:r w:rsidR="00CC479C" w:rsidRPr="00766EF8">
        <w:rPr>
          <w:rFonts w:eastAsia="Calibri" w:cstheme="minorHAnsi"/>
          <w:sz w:val="24"/>
          <w:szCs w:val="24"/>
          <w:lang w:eastAsia="ar-SA"/>
        </w:rPr>
        <w:t xml:space="preserve">       </w:t>
      </w:r>
      <w:r w:rsidR="001918C8" w:rsidRPr="00766EF8">
        <w:rPr>
          <w:rFonts w:eastAsia="Calibri" w:cstheme="minorHAnsi"/>
          <w:sz w:val="24"/>
          <w:szCs w:val="24"/>
          <w:lang w:eastAsia="ar-SA"/>
        </w:rPr>
        <w:t xml:space="preserve">  </w:t>
      </w:r>
      <w:r w:rsidR="00CC479C" w:rsidRPr="00766EF8">
        <w:rPr>
          <w:rFonts w:eastAsia="Calibri" w:cstheme="minorHAnsi"/>
          <w:sz w:val="24"/>
          <w:szCs w:val="24"/>
          <w:lang w:eastAsia="ar-SA"/>
        </w:rPr>
        <w:t xml:space="preserve">          </w:t>
      </w:r>
      <w:r w:rsidRPr="00766EF8">
        <w:rPr>
          <w:rFonts w:eastAsia="Calibri" w:cstheme="minorHAnsi"/>
          <w:sz w:val="24"/>
          <w:szCs w:val="24"/>
          <w:lang w:eastAsia="ar-SA"/>
        </w:rPr>
        <w:t>(dokumentację zatwierdził)</w:t>
      </w:r>
    </w:p>
    <w:p w14:paraId="3C40AE0D" w14:textId="68171AE6" w:rsidR="00910389" w:rsidRPr="0024242A" w:rsidRDefault="001918C8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24242A">
        <w:rPr>
          <w:rFonts w:cstheme="minorHAnsi"/>
          <w:sz w:val="24"/>
          <w:szCs w:val="24"/>
        </w:rPr>
        <w:t>P</w:t>
      </w:r>
      <w:r w:rsidR="00910389" w:rsidRPr="0024242A">
        <w:rPr>
          <w:rFonts w:eastAsia="Calibri" w:cstheme="minorHAnsi"/>
          <w:sz w:val="24"/>
          <w:szCs w:val="24"/>
          <w:lang w:eastAsia="ar-SA"/>
        </w:rPr>
        <w:t xml:space="preserve">iotrków Trybunalski,  </w:t>
      </w:r>
      <w:r w:rsidR="00252AE9" w:rsidRPr="0024242A">
        <w:rPr>
          <w:rFonts w:eastAsia="Calibri" w:cstheme="minorHAnsi"/>
          <w:sz w:val="24"/>
          <w:szCs w:val="24"/>
          <w:lang w:eastAsia="ar-SA"/>
        </w:rPr>
        <w:t>1</w:t>
      </w:r>
      <w:r w:rsidR="0024242A" w:rsidRPr="0024242A">
        <w:rPr>
          <w:rFonts w:eastAsia="Calibri" w:cstheme="minorHAnsi"/>
          <w:sz w:val="24"/>
          <w:szCs w:val="24"/>
          <w:lang w:eastAsia="ar-SA"/>
        </w:rPr>
        <w:t>8</w:t>
      </w:r>
      <w:r w:rsidR="00A60922" w:rsidRPr="0024242A">
        <w:rPr>
          <w:rFonts w:eastAsia="Calibri" w:cstheme="minorHAnsi"/>
          <w:sz w:val="24"/>
          <w:szCs w:val="24"/>
          <w:lang w:eastAsia="ar-SA"/>
        </w:rPr>
        <w:t>.0</w:t>
      </w:r>
      <w:r w:rsidR="00252AE9" w:rsidRPr="0024242A">
        <w:rPr>
          <w:rFonts w:eastAsia="Calibri" w:cstheme="minorHAnsi"/>
          <w:sz w:val="24"/>
          <w:szCs w:val="24"/>
          <w:lang w:eastAsia="ar-SA"/>
        </w:rPr>
        <w:t>7</w:t>
      </w:r>
      <w:r w:rsidR="00A60922" w:rsidRPr="0024242A">
        <w:rPr>
          <w:rFonts w:eastAsia="Calibri" w:cstheme="minorHAnsi"/>
          <w:sz w:val="24"/>
          <w:szCs w:val="24"/>
          <w:lang w:eastAsia="ar-SA"/>
        </w:rPr>
        <w:t>.</w:t>
      </w:r>
      <w:r w:rsidR="00910389" w:rsidRPr="0024242A">
        <w:rPr>
          <w:rFonts w:eastAsia="Calibri" w:cstheme="minorHAnsi"/>
          <w:sz w:val="24"/>
          <w:szCs w:val="24"/>
          <w:lang w:eastAsia="ar-SA"/>
        </w:rPr>
        <w:t>202</w:t>
      </w:r>
      <w:r w:rsidR="00C27D68" w:rsidRPr="0024242A">
        <w:rPr>
          <w:rFonts w:eastAsia="Calibri" w:cstheme="minorHAnsi"/>
          <w:sz w:val="24"/>
          <w:szCs w:val="24"/>
          <w:lang w:eastAsia="ar-SA"/>
        </w:rPr>
        <w:t>4</w:t>
      </w:r>
      <w:r w:rsidR="00910389" w:rsidRPr="0024242A">
        <w:rPr>
          <w:rFonts w:eastAsia="Calibri" w:cstheme="minorHAnsi"/>
          <w:sz w:val="24"/>
          <w:szCs w:val="24"/>
          <w:lang w:eastAsia="ar-SA"/>
        </w:rPr>
        <w:t xml:space="preserve"> r.</w:t>
      </w:r>
    </w:p>
    <w:p w14:paraId="2775BED9" w14:textId="77777777" w:rsidR="0003067C" w:rsidRPr="00766EF8" w:rsidRDefault="0003067C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6B2D6A30" w14:textId="72C5C279" w:rsidR="00AE3537" w:rsidRPr="00766EF8" w:rsidRDefault="00C9249F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</w:t>
      </w:r>
      <w:r w:rsidR="009174CE" w:rsidRPr="00766EF8">
        <w:rPr>
          <w:rFonts w:cstheme="minorHAnsi"/>
          <w:sz w:val="24"/>
          <w:szCs w:val="24"/>
        </w:rPr>
        <w:t>odpis pracownika Działu merytorycznego</w:t>
      </w:r>
    </w:p>
    <w:p w14:paraId="5C2F4526" w14:textId="5342F542" w:rsidR="00231637" w:rsidRPr="00766EF8" w:rsidRDefault="009174CE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…………………………………</w:t>
      </w:r>
    </w:p>
    <w:p w14:paraId="0A2A192B" w14:textId="77777777" w:rsidR="00582395" w:rsidRPr="00766EF8" w:rsidRDefault="009174CE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Podpis pracownika</w:t>
      </w:r>
      <w:r w:rsidR="00582395" w:rsidRPr="00766EF8">
        <w:rPr>
          <w:rFonts w:cstheme="minorHAnsi"/>
          <w:sz w:val="24"/>
          <w:szCs w:val="24"/>
        </w:rPr>
        <w:t xml:space="preserve"> upoważnionego</w:t>
      </w:r>
    </w:p>
    <w:p w14:paraId="0F51837E" w14:textId="0BCCCA75" w:rsidR="00D8088E" w:rsidRDefault="0058239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…………………………………</w:t>
      </w:r>
      <w:r w:rsidR="009174CE" w:rsidRPr="00766EF8">
        <w:rPr>
          <w:rFonts w:cstheme="minorHAnsi"/>
          <w:sz w:val="24"/>
          <w:szCs w:val="24"/>
        </w:rPr>
        <w:t xml:space="preserve"> </w:t>
      </w:r>
    </w:p>
    <w:p w14:paraId="24364912" w14:textId="77777777" w:rsidR="00545255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36EE14D8" w14:textId="77777777" w:rsidR="00545255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00FB0639" w14:textId="77777777" w:rsidR="00545255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2A71252A" w14:textId="77777777" w:rsidR="00545255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3C5CC944" w14:textId="77777777" w:rsidR="00545255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3A497886" w14:textId="77777777" w:rsidR="00545255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5F8AB254" w14:textId="77777777" w:rsidR="00545255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7247BB38" w14:textId="77777777" w:rsidR="00545255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4FD5B993" w14:textId="77777777" w:rsidR="00545255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228B45B5" w14:textId="77777777" w:rsidR="00545255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515138C4" w14:textId="77777777" w:rsidR="00545255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53D5D1BB" w14:textId="77777777" w:rsidR="00545255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0DC595E6" w14:textId="74C5AE58" w:rsidR="00545255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587E8081" w14:textId="77777777" w:rsidR="00545255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067E25C9" w14:textId="77777777" w:rsidR="00545255" w:rsidRPr="00766EF8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sectPr w:rsidR="00545255" w:rsidRPr="00766EF8" w:rsidSect="00AE3619">
      <w:footerReference w:type="default" r:id="rId36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5ED23" w14:textId="77777777" w:rsidR="00550BA2" w:rsidRDefault="00550BA2" w:rsidP="00A7577D">
      <w:pPr>
        <w:spacing w:after="0" w:line="240" w:lineRule="auto"/>
      </w:pPr>
      <w:r>
        <w:separator/>
      </w:r>
    </w:p>
  </w:endnote>
  <w:endnote w:type="continuationSeparator" w:id="0">
    <w:p w14:paraId="7D7185C1" w14:textId="77777777" w:rsidR="00550BA2" w:rsidRDefault="00550BA2" w:rsidP="00A75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5836489"/>
      <w:docPartObj>
        <w:docPartGallery w:val="Page Numbers (Bottom of Page)"/>
        <w:docPartUnique/>
      </w:docPartObj>
    </w:sdtPr>
    <w:sdtContent>
      <w:p w14:paraId="661EA2CA" w14:textId="0B654159" w:rsidR="00510C3C" w:rsidRDefault="00510C3C">
        <w:pPr>
          <w:pStyle w:val="Stopka"/>
          <w:jc w:val="right"/>
        </w:pPr>
        <w:r w:rsidRPr="00C06DAE">
          <w:rPr>
            <w:rFonts w:ascii="Arial" w:hAnsi="Arial" w:cs="Arial"/>
            <w:sz w:val="16"/>
            <w:szCs w:val="16"/>
          </w:rPr>
          <w:fldChar w:fldCharType="begin"/>
        </w:r>
        <w:r w:rsidRPr="00C06DAE">
          <w:rPr>
            <w:rFonts w:ascii="Arial" w:hAnsi="Arial" w:cs="Arial"/>
            <w:sz w:val="16"/>
            <w:szCs w:val="16"/>
          </w:rPr>
          <w:instrText>PAGE   \* MERGEFORMAT</w:instrText>
        </w:r>
        <w:r w:rsidRPr="00C06DAE">
          <w:rPr>
            <w:rFonts w:ascii="Arial" w:hAnsi="Arial" w:cs="Arial"/>
            <w:sz w:val="16"/>
            <w:szCs w:val="16"/>
          </w:rPr>
          <w:fldChar w:fldCharType="separate"/>
        </w:r>
        <w:r w:rsidRPr="00C06DAE">
          <w:rPr>
            <w:rFonts w:ascii="Arial" w:hAnsi="Arial" w:cs="Arial"/>
            <w:sz w:val="16"/>
            <w:szCs w:val="16"/>
          </w:rPr>
          <w:t>2</w:t>
        </w:r>
        <w:r w:rsidRPr="00C06DAE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E136FDB" w14:textId="77777777" w:rsidR="00510C3C" w:rsidRDefault="00510C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1E60B" w14:textId="77777777" w:rsidR="00550BA2" w:rsidRDefault="00550BA2" w:rsidP="00A7577D">
      <w:pPr>
        <w:spacing w:after="0" w:line="240" w:lineRule="auto"/>
      </w:pPr>
      <w:r>
        <w:separator/>
      </w:r>
    </w:p>
  </w:footnote>
  <w:footnote w:type="continuationSeparator" w:id="0">
    <w:p w14:paraId="1D48987C" w14:textId="77777777" w:rsidR="00550BA2" w:rsidRDefault="00550BA2" w:rsidP="00A75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0524AE36"/>
    <w:name w:val="WW8Num11"/>
    <w:lvl w:ilvl="0">
      <w:start w:val="1"/>
      <w:numFmt w:val="decimal"/>
      <w:lvlText w:val="%1."/>
      <w:lvlJc w:val="left"/>
      <w:pPr>
        <w:tabs>
          <w:tab w:val="num" w:pos="3828"/>
        </w:tabs>
        <w:ind w:left="3828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12D5AA0"/>
    <w:multiLevelType w:val="hybridMultilevel"/>
    <w:tmpl w:val="8306DE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76428"/>
    <w:multiLevelType w:val="hybridMultilevel"/>
    <w:tmpl w:val="FC001C4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B64A94"/>
    <w:multiLevelType w:val="hybridMultilevel"/>
    <w:tmpl w:val="0AF263AC"/>
    <w:lvl w:ilvl="0" w:tplc="86387AB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F3332"/>
    <w:multiLevelType w:val="hybridMultilevel"/>
    <w:tmpl w:val="33A00B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85387B"/>
    <w:multiLevelType w:val="hybridMultilevel"/>
    <w:tmpl w:val="EB7C8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028BF"/>
    <w:multiLevelType w:val="hybridMultilevel"/>
    <w:tmpl w:val="9FA4C070"/>
    <w:lvl w:ilvl="0" w:tplc="153AD100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C0346"/>
    <w:multiLevelType w:val="hybridMultilevel"/>
    <w:tmpl w:val="A0206C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755BB"/>
    <w:multiLevelType w:val="hybridMultilevel"/>
    <w:tmpl w:val="6AB287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4119E8"/>
    <w:multiLevelType w:val="hybridMultilevel"/>
    <w:tmpl w:val="F6828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9112AE"/>
    <w:multiLevelType w:val="hybridMultilevel"/>
    <w:tmpl w:val="9BAA4C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B3DF4"/>
    <w:multiLevelType w:val="hybridMultilevel"/>
    <w:tmpl w:val="FAFC5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A73B24"/>
    <w:multiLevelType w:val="hybridMultilevel"/>
    <w:tmpl w:val="9D36A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E63FA4"/>
    <w:multiLevelType w:val="hybridMultilevel"/>
    <w:tmpl w:val="7F8214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262FD0"/>
    <w:multiLevelType w:val="hybridMultilevel"/>
    <w:tmpl w:val="E7149E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F633A1"/>
    <w:multiLevelType w:val="hybridMultilevel"/>
    <w:tmpl w:val="FA90F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590BFD"/>
    <w:multiLevelType w:val="hybridMultilevel"/>
    <w:tmpl w:val="6E7621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C0034F"/>
    <w:multiLevelType w:val="hybridMultilevel"/>
    <w:tmpl w:val="34F87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0A1B82"/>
    <w:multiLevelType w:val="hybridMultilevel"/>
    <w:tmpl w:val="27A2D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E17312"/>
    <w:multiLevelType w:val="hybridMultilevel"/>
    <w:tmpl w:val="848675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6F236A"/>
    <w:multiLevelType w:val="hybridMultilevel"/>
    <w:tmpl w:val="4A146AFE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A47FBE"/>
    <w:multiLevelType w:val="hybridMultilevel"/>
    <w:tmpl w:val="D47E7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A03FF4"/>
    <w:multiLevelType w:val="hybridMultilevel"/>
    <w:tmpl w:val="76286D7C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C510CC"/>
    <w:multiLevelType w:val="hybridMultilevel"/>
    <w:tmpl w:val="ED707750"/>
    <w:lvl w:ilvl="0" w:tplc="C0D2EBC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540646"/>
    <w:multiLevelType w:val="hybridMultilevel"/>
    <w:tmpl w:val="59A68A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7D3E0B"/>
    <w:multiLevelType w:val="hybridMultilevel"/>
    <w:tmpl w:val="B97405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87240B"/>
    <w:multiLevelType w:val="hybridMultilevel"/>
    <w:tmpl w:val="2BAE3F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4E65E1"/>
    <w:multiLevelType w:val="hybridMultilevel"/>
    <w:tmpl w:val="AA0E60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AA1C18"/>
    <w:multiLevelType w:val="hybridMultilevel"/>
    <w:tmpl w:val="F6DC19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425E68"/>
    <w:multiLevelType w:val="hybridMultilevel"/>
    <w:tmpl w:val="EBC0B4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8C60AD"/>
    <w:multiLevelType w:val="hybridMultilevel"/>
    <w:tmpl w:val="5EF09A54"/>
    <w:lvl w:ilvl="0" w:tplc="2A54623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814971"/>
    <w:multiLevelType w:val="hybridMultilevel"/>
    <w:tmpl w:val="5CE085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4F2029"/>
    <w:multiLevelType w:val="hybridMultilevel"/>
    <w:tmpl w:val="FAD8D1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9A6902"/>
    <w:multiLevelType w:val="hybridMultilevel"/>
    <w:tmpl w:val="AE4880E6"/>
    <w:lvl w:ilvl="0" w:tplc="94E47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BA6302"/>
    <w:multiLevelType w:val="hybridMultilevel"/>
    <w:tmpl w:val="2D36DB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EE02BE"/>
    <w:multiLevelType w:val="hybridMultilevel"/>
    <w:tmpl w:val="C9F2C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0D4239"/>
    <w:multiLevelType w:val="hybridMultilevel"/>
    <w:tmpl w:val="AEE03E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24687E"/>
    <w:multiLevelType w:val="hybridMultilevel"/>
    <w:tmpl w:val="587AD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A92B09"/>
    <w:multiLevelType w:val="hybridMultilevel"/>
    <w:tmpl w:val="4A04DD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C3158D"/>
    <w:multiLevelType w:val="hybridMultilevel"/>
    <w:tmpl w:val="C980E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195976"/>
    <w:multiLevelType w:val="hybridMultilevel"/>
    <w:tmpl w:val="8DE641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6417EB"/>
    <w:multiLevelType w:val="hybridMultilevel"/>
    <w:tmpl w:val="FA927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722A31"/>
    <w:multiLevelType w:val="hybridMultilevel"/>
    <w:tmpl w:val="D71603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F36057"/>
    <w:multiLevelType w:val="hybridMultilevel"/>
    <w:tmpl w:val="569AA3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DC37E6"/>
    <w:multiLevelType w:val="hybridMultilevel"/>
    <w:tmpl w:val="430EF1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99A3CD4"/>
    <w:multiLevelType w:val="hybridMultilevel"/>
    <w:tmpl w:val="8A02E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464A92"/>
    <w:multiLevelType w:val="hybridMultilevel"/>
    <w:tmpl w:val="0BBC8E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B935338"/>
    <w:multiLevelType w:val="hybridMultilevel"/>
    <w:tmpl w:val="AC468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647416"/>
    <w:multiLevelType w:val="hybridMultilevel"/>
    <w:tmpl w:val="1F1CEAC0"/>
    <w:lvl w:ilvl="0" w:tplc="5E46081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F4C3830"/>
    <w:multiLevelType w:val="hybridMultilevel"/>
    <w:tmpl w:val="B33EEB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B91E28"/>
    <w:multiLevelType w:val="hybridMultilevel"/>
    <w:tmpl w:val="132824C6"/>
    <w:lvl w:ilvl="0" w:tplc="15582104">
      <w:start w:val="1"/>
      <w:numFmt w:val="lowerLetter"/>
      <w:lvlText w:val="%1)"/>
      <w:lvlJc w:val="left"/>
      <w:pPr>
        <w:ind w:left="927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64EF6EEB"/>
    <w:multiLevelType w:val="hybridMultilevel"/>
    <w:tmpl w:val="1DE2D8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1A6F65"/>
    <w:multiLevelType w:val="hybridMultilevel"/>
    <w:tmpl w:val="892284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49D7A29"/>
    <w:multiLevelType w:val="hybridMultilevel"/>
    <w:tmpl w:val="4A146AFE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CE4760"/>
    <w:multiLevelType w:val="hybridMultilevel"/>
    <w:tmpl w:val="443E49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312C14"/>
    <w:multiLevelType w:val="hybridMultilevel"/>
    <w:tmpl w:val="55341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775F76"/>
    <w:multiLevelType w:val="hybridMultilevel"/>
    <w:tmpl w:val="7A9043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597767">
    <w:abstractNumId w:val="32"/>
  </w:num>
  <w:num w:numId="2" w16cid:durableId="670723876">
    <w:abstractNumId w:val="33"/>
  </w:num>
  <w:num w:numId="3" w16cid:durableId="87041637">
    <w:abstractNumId w:val="54"/>
  </w:num>
  <w:num w:numId="4" w16cid:durableId="777792759">
    <w:abstractNumId w:val="4"/>
  </w:num>
  <w:num w:numId="5" w16cid:durableId="916985083">
    <w:abstractNumId w:val="30"/>
  </w:num>
  <w:num w:numId="6" w16cid:durableId="673654095">
    <w:abstractNumId w:val="9"/>
  </w:num>
  <w:num w:numId="7" w16cid:durableId="2110350114">
    <w:abstractNumId w:val="12"/>
  </w:num>
  <w:num w:numId="8" w16cid:durableId="698580382">
    <w:abstractNumId w:val="2"/>
  </w:num>
  <w:num w:numId="9" w16cid:durableId="96798510">
    <w:abstractNumId w:val="21"/>
  </w:num>
  <w:num w:numId="10" w16cid:durableId="1869443046">
    <w:abstractNumId w:val="1"/>
  </w:num>
  <w:num w:numId="11" w16cid:durableId="610866390">
    <w:abstractNumId w:val="49"/>
  </w:num>
  <w:num w:numId="12" w16cid:durableId="1011376436">
    <w:abstractNumId w:val="36"/>
  </w:num>
  <w:num w:numId="13" w16cid:durableId="633222247">
    <w:abstractNumId w:val="35"/>
  </w:num>
  <w:num w:numId="14" w16cid:durableId="1508862013">
    <w:abstractNumId w:val="6"/>
  </w:num>
  <w:num w:numId="15" w16cid:durableId="1680042321">
    <w:abstractNumId w:val="27"/>
  </w:num>
  <w:num w:numId="16" w16cid:durableId="239758522">
    <w:abstractNumId w:val="26"/>
  </w:num>
  <w:num w:numId="17" w16cid:durableId="2021422810">
    <w:abstractNumId w:val="14"/>
  </w:num>
  <w:num w:numId="18" w16cid:durableId="2033653881">
    <w:abstractNumId w:val="38"/>
  </w:num>
  <w:num w:numId="19" w16cid:durableId="1330910019">
    <w:abstractNumId w:val="13"/>
  </w:num>
  <w:num w:numId="20" w16cid:durableId="901915245">
    <w:abstractNumId w:val="39"/>
  </w:num>
  <w:num w:numId="21" w16cid:durableId="1551990096">
    <w:abstractNumId w:val="25"/>
  </w:num>
  <w:num w:numId="22" w16cid:durableId="1250240314">
    <w:abstractNumId w:val="34"/>
  </w:num>
  <w:num w:numId="23" w16cid:durableId="1714844888">
    <w:abstractNumId w:val="37"/>
  </w:num>
  <w:num w:numId="24" w16cid:durableId="50233095">
    <w:abstractNumId w:val="31"/>
  </w:num>
  <w:num w:numId="25" w16cid:durableId="1206722756">
    <w:abstractNumId w:val="56"/>
  </w:num>
  <w:num w:numId="26" w16cid:durableId="918292106">
    <w:abstractNumId w:val="15"/>
  </w:num>
  <w:num w:numId="27" w16cid:durableId="796604576">
    <w:abstractNumId w:val="48"/>
  </w:num>
  <w:num w:numId="28" w16cid:durableId="1599407500">
    <w:abstractNumId w:val="51"/>
  </w:num>
  <w:num w:numId="29" w16cid:durableId="1697348029">
    <w:abstractNumId w:val="7"/>
  </w:num>
  <w:num w:numId="30" w16cid:durableId="1678540431">
    <w:abstractNumId w:val="55"/>
  </w:num>
  <w:num w:numId="31" w16cid:durableId="382873053">
    <w:abstractNumId w:val="43"/>
  </w:num>
  <w:num w:numId="32" w16cid:durableId="208734274">
    <w:abstractNumId w:val="17"/>
  </w:num>
  <w:num w:numId="33" w16cid:durableId="1371761703">
    <w:abstractNumId w:val="24"/>
  </w:num>
  <w:num w:numId="34" w16cid:durableId="31619238">
    <w:abstractNumId w:val="10"/>
  </w:num>
  <w:num w:numId="35" w16cid:durableId="1082261947">
    <w:abstractNumId w:val="23"/>
  </w:num>
  <w:num w:numId="36" w16cid:durableId="477381455">
    <w:abstractNumId w:val="16"/>
  </w:num>
  <w:num w:numId="37" w16cid:durableId="495537771">
    <w:abstractNumId w:val="46"/>
  </w:num>
  <w:num w:numId="38" w16cid:durableId="1275360343">
    <w:abstractNumId w:val="41"/>
  </w:num>
  <w:num w:numId="39" w16cid:durableId="1331829856">
    <w:abstractNumId w:val="44"/>
  </w:num>
  <w:num w:numId="40" w16cid:durableId="1889874083">
    <w:abstractNumId w:val="47"/>
  </w:num>
  <w:num w:numId="41" w16cid:durableId="1281648977">
    <w:abstractNumId w:val="45"/>
  </w:num>
  <w:num w:numId="42" w16cid:durableId="1518035648">
    <w:abstractNumId w:val="28"/>
  </w:num>
  <w:num w:numId="43" w16cid:durableId="1274093259">
    <w:abstractNumId w:val="53"/>
  </w:num>
  <w:num w:numId="44" w16cid:durableId="1049963010">
    <w:abstractNumId w:val="29"/>
  </w:num>
  <w:num w:numId="45" w16cid:durableId="674839858">
    <w:abstractNumId w:val="52"/>
  </w:num>
  <w:num w:numId="46" w16cid:durableId="1208688435">
    <w:abstractNumId w:val="19"/>
  </w:num>
  <w:num w:numId="47" w16cid:durableId="1877111138">
    <w:abstractNumId w:val="40"/>
  </w:num>
  <w:num w:numId="48" w16cid:durableId="1112554272">
    <w:abstractNumId w:val="5"/>
  </w:num>
  <w:num w:numId="49" w16cid:durableId="1762287453">
    <w:abstractNumId w:val="18"/>
  </w:num>
  <w:num w:numId="50" w16cid:durableId="941569863">
    <w:abstractNumId w:val="20"/>
  </w:num>
  <w:num w:numId="51" w16cid:durableId="945229911">
    <w:abstractNumId w:val="22"/>
  </w:num>
  <w:num w:numId="52" w16cid:durableId="4945326">
    <w:abstractNumId w:val="42"/>
  </w:num>
  <w:num w:numId="53" w16cid:durableId="884027493">
    <w:abstractNumId w:val="11"/>
  </w:num>
  <w:num w:numId="54" w16cid:durableId="2129546117">
    <w:abstractNumId w:val="8"/>
  </w:num>
  <w:num w:numId="55" w16cid:durableId="1091506609">
    <w:abstractNumId w:val="50"/>
  </w:num>
  <w:num w:numId="56" w16cid:durableId="1987473826">
    <w:abstractNumId w:val="3"/>
  </w:num>
  <w:num w:numId="57" w16cid:durableId="671029494">
    <w:abstractNumId w:val="5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07"/>
    <w:rsid w:val="000120AA"/>
    <w:rsid w:val="00024C87"/>
    <w:rsid w:val="0003067C"/>
    <w:rsid w:val="00033978"/>
    <w:rsid w:val="00046F8D"/>
    <w:rsid w:val="000477D5"/>
    <w:rsid w:val="00051E79"/>
    <w:rsid w:val="0007342E"/>
    <w:rsid w:val="00077106"/>
    <w:rsid w:val="000779B2"/>
    <w:rsid w:val="00081380"/>
    <w:rsid w:val="00085B31"/>
    <w:rsid w:val="00086BCA"/>
    <w:rsid w:val="0008711C"/>
    <w:rsid w:val="0009401F"/>
    <w:rsid w:val="000A2DC3"/>
    <w:rsid w:val="000B2899"/>
    <w:rsid w:val="000B4140"/>
    <w:rsid w:val="000B76E1"/>
    <w:rsid w:val="000C19F2"/>
    <w:rsid w:val="000C2B40"/>
    <w:rsid w:val="000D0675"/>
    <w:rsid w:val="000D5CE4"/>
    <w:rsid w:val="000E3C36"/>
    <w:rsid w:val="000F41A1"/>
    <w:rsid w:val="00130AED"/>
    <w:rsid w:val="001317B1"/>
    <w:rsid w:val="00140DB1"/>
    <w:rsid w:val="001453E1"/>
    <w:rsid w:val="00160999"/>
    <w:rsid w:val="0016120A"/>
    <w:rsid w:val="001648D5"/>
    <w:rsid w:val="00166ABC"/>
    <w:rsid w:val="00167B6F"/>
    <w:rsid w:val="00171146"/>
    <w:rsid w:val="00173537"/>
    <w:rsid w:val="00185667"/>
    <w:rsid w:val="001875E3"/>
    <w:rsid w:val="001918C8"/>
    <w:rsid w:val="0019485A"/>
    <w:rsid w:val="001949CA"/>
    <w:rsid w:val="00195F22"/>
    <w:rsid w:val="001A00FC"/>
    <w:rsid w:val="001D2A8D"/>
    <w:rsid w:val="001D3C9D"/>
    <w:rsid w:val="001F2197"/>
    <w:rsid w:val="002041CB"/>
    <w:rsid w:val="0020595C"/>
    <w:rsid w:val="00225877"/>
    <w:rsid w:val="00225E7C"/>
    <w:rsid w:val="00231637"/>
    <w:rsid w:val="00231D73"/>
    <w:rsid w:val="0024242A"/>
    <w:rsid w:val="002513DA"/>
    <w:rsid w:val="00252179"/>
    <w:rsid w:val="00252AE9"/>
    <w:rsid w:val="00260E71"/>
    <w:rsid w:val="00266C63"/>
    <w:rsid w:val="00284EEF"/>
    <w:rsid w:val="00292C1B"/>
    <w:rsid w:val="00297575"/>
    <w:rsid w:val="002975F9"/>
    <w:rsid w:val="002A2518"/>
    <w:rsid w:val="002C0F9D"/>
    <w:rsid w:val="002D4D8C"/>
    <w:rsid w:val="002E0148"/>
    <w:rsid w:val="002E44AB"/>
    <w:rsid w:val="002F5F38"/>
    <w:rsid w:val="002F6B88"/>
    <w:rsid w:val="00304CCE"/>
    <w:rsid w:val="00310B65"/>
    <w:rsid w:val="0031179F"/>
    <w:rsid w:val="00323802"/>
    <w:rsid w:val="003318D1"/>
    <w:rsid w:val="003326D3"/>
    <w:rsid w:val="003357FA"/>
    <w:rsid w:val="00361E5D"/>
    <w:rsid w:val="00376479"/>
    <w:rsid w:val="00387C9C"/>
    <w:rsid w:val="00395BEC"/>
    <w:rsid w:val="00396ACD"/>
    <w:rsid w:val="003A20DE"/>
    <w:rsid w:val="003A2921"/>
    <w:rsid w:val="003A746D"/>
    <w:rsid w:val="003B3339"/>
    <w:rsid w:val="003C4055"/>
    <w:rsid w:val="003D06DD"/>
    <w:rsid w:val="003D27D5"/>
    <w:rsid w:val="003D412C"/>
    <w:rsid w:val="003E2103"/>
    <w:rsid w:val="003E3484"/>
    <w:rsid w:val="003E34C4"/>
    <w:rsid w:val="003E35CB"/>
    <w:rsid w:val="003F4D58"/>
    <w:rsid w:val="00402688"/>
    <w:rsid w:val="00402A81"/>
    <w:rsid w:val="004075DC"/>
    <w:rsid w:val="004336E6"/>
    <w:rsid w:val="004344AE"/>
    <w:rsid w:val="004355F1"/>
    <w:rsid w:val="00446DC9"/>
    <w:rsid w:val="00453D04"/>
    <w:rsid w:val="004663D4"/>
    <w:rsid w:val="00472BBB"/>
    <w:rsid w:val="00473DA6"/>
    <w:rsid w:val="00474614"/>
    <w:rsid w:val="00496F36"/>
    <w:rsid w:val="004A0611"/>
    <w:rsid w:val="004A4AFE"/>
    <w:rsid w:val="004C069F"/>
    <w:rsid w:val="004C519C"/>
    <w:rsid w:val="004D0071"/>
    <w:rsid w:val="004D2407"/>
    <w:rsid w:val="004E2A88"/>
    <w:rsid w:val="004E2FCE"/>
    <w:rsid w:val="004F4719"/>
    <w:rsid w:val="004F7316"/>
    <w:rsid w:val="005009F6"/>
    <w:rsid w:val="00507FF5"/>
    <w:rsid w:val="00510C3C"/>
    <w:rsid w:val="0051659C"/>
    <w:rsid w:val="00532CA0"/>
    <w:rsid w:val="005354DD"/>
    <w:rsid w:val="00541570"/>
    <w:rsid w:val="00545255"/>
    <w:rsid w:val="00550BA2"/>
    <w:rsid w:val="005513AF"/>
    <w:rsid w:val="00556ADC"/>
    <w:rsid w:val="00582395"/>
    <w:rsid w:val="00582FB9"/>
    <w:rsid w:val="00584025"/>
    <w:rsid w:val="00586E76"/>
    <w:rsid w:val="0059583B"/>
    <w:rsid w:val="005A4443"/>
    <w:rsid w:val="005A6CF4"/>
    <w:rsid w:val="005B153D"/>
    <w:rsid w:val="005C5F0E"/>
    <w:rsid w:val="005C7472"/>
    <w:rsid w:val="005C7ED6"/>
    <w:rsid w:val="005E20F9"/>
    <w:rsid w:val="005F0BDF"/>
    <w:rsid w:val="005F2ED2"/>
    <w:rsid w:val="005F30FE"/>
    <w:rsid w:val="005F46C6"/>
    <w:rsid w:val="005F677F"/>
    <w:rsid w:val="005F74AB"/>
    <w:rsid w:val="0062229E"/>
    <w:rsid w:val="00637DBF"/>
    <w:rsid w:val="006679E9"/>
    <w:rsid w:val="00676145"/>
    <w:rsid w:val="00676A7C"/>
    <w:rsid w:val="00684C18"/>
    <w:rsid w:val="006A1255"/>
    <w:rsid w:val="006A16AF"/>
    <w:rsid w:val="006B2BD9"/>
    <w:rsid w:val="006C4DDB"/>
    <w:rsid w:val="006C6FBF"/>
    <w:rsid w:val="006D0434"/>
    <w:rsid w:val="006D76A5"/>
    <w:rsid w:val="006E3AAF"/>
    <w:rsid w:val="006E758E"/>
    <w:rsid w:val="006E7BF1"/>
    <w:rsid w:val="006F3774"/>
    <w:rsid w:val="006F6DD5"/>
    <w:rsid w:val="00700256"/>
    <w:rsid w:val="00701473"/>
    <w:rsid w:val="0071047B"/>
    <w:rsid w:val="00710DCB"/>
    <w:rsid w:val="00713F5D"/>
    <w:rsid w:val="00715ACD"/>
    <w:rsid w:val="00726E2C"/>
    <w:rsid w:val="00743A9E"/>
    <w:rsid w:val="00751939"/>
    <w:rsid w:val="0075471B"/>
    <w:rsid w:val="0075626D"/>
    <w:rsid w:val="00760511"/>
    <w:rsid w:val="0076170A"/>
    <w:rsid w:val="00766EF8"/>
    <w:rsid w:val="007678B5"/>
    <w:rsid w:val="00771812"/>
    <w:rsid w:val="007A331A"/>
    <w:rsid w:val="007A3F5F"/>
    <w:rsid w:val="007A6564"/>
    <w:rsid w:val="007A68CE"/>
    <w:rsid w:val="007B5936"/>
    <w:rsid w:val="007D0685"/>
    <w:rsid w:val="007E3AE3"/>
    <w:rsid w:val="007E5722"/>
    <w:rsid w:val="007E65D2"/>
    <w:rsid w:val="0080162F"/>
    <w:rsid w:val="008017DC"/>
    <w:rsid w:val="008035B7"/>
    <w:rsid w:val="00806A53"/>
    <w:rsid w:val="00811081"/>
    <w:rsid w:val="0083186B"/>
    <w:rsid w:val="008344DF"/>
    <w:rsid w:val="00834930"/>
    <w:rsid w:val="0084496B"/>
    <w:rsid w:val="00865231"/>
    <w:rsid w:val="0087225F"/>
    <w:rsid w:val="00886A48"/>
    <w:rsid w:val="00890963"/>
    <w:rsid w:val="00895FE8"/>
    <w:rsid w:val="0089680B"/>
    <w:rsid w:val="008A503D"/>
    <w:rsid w:val="008A55FA"/>
    <w:rsid w:val="008A7869"/>
    <w:rsid w:val="008B0077"/>
    <w:rsid w:val="008B29C2"/>
    <w:rsid w:val="008B3187"/>
    <w:rsid w:val="008D787A"/>
    <w:rsid w:val="008E05DC"/>
    <w:rsid w:val="008F587F"/>
    <w:rsid w:val="008F61E9"/>
    <w:rsid w:val="008F6B0F"/>
    <w:rsid w:val="009013D9"/>
    <w:rsid w:val="00902EAF"/>
    <w:rsid w:val="009102C4"/>
    <w:rsid w:val="00910389"/>
    <w:rsid w:val="009104D6"/>
    <w:rsid w:val="009174CE"/>
    <w:rsid w:val="00941E0A"/>
    <w:rsid w:val="00941E6F"/>
    <w:rsid w:val="009420DC"/>
    <w:rsid w:val="00944C46"/>
    <w:rsid w:val="00950012"/>
    <w:rsid w:val="0095378D"/>
    <w:rsid w:val="009641D2"/>
    <w:rsid w:val="00973A1D"/>
    <w:rsid w:val="00975359"/>
    <w:rsid w:val="009761E7"/>
    <w:rsid w:val="00984F80"/>
    <w:rsid w:val="009912F0"/>
    <w:rsid w:val="009A3D8C"/>
    <w:rsid w:val="009A4B95"/>
    <w:rsid w:val="009A6459"/>
    <w:rsid w:val="009B230B"/>
    <w:rsid w:val="009C3135"/>
    <w:rsid w:val="009C414E"/>
    <w:rsid w:val="009D1F6A"/>
    <w:rsid w:val="009D215E"/>
    <w:rsid w:val="009E0B94"/>
    <w:rsid w:val="009E5A67"/>
    <w:rsid w:val="009F46FD"/>
    <w:rsid w:val="009F6073"/>
    <w:rsid w:val="009F72DA"/>
    <w:rsid w:val="00A01B2C"/>
    <w:rsid w:val="00A370F1"/>
    <w:rsid w:val="00A4589C"/>
    <w:rsid w:val="00A47D1D"/>
    <w:rsid w:val="00A546B9"/>
    <w:rsid w:val="00A55F6C"/>
    <w:rsid w:val="00A60922"/>
    <w:rsid w:val="00A7577D"/>
    <w:rsid w:val="00A76F8C"/>
    <w:rsid w:val="00AA3903"/>
    <w:rsid w:val="00AA5644"/>
    <w:rsid w:val="00AC03D5"/>
    <w:rsid w:val="00AD09ED"/>
    <w:rsid w:val="00AE143F"/>
    <w:rsid w:val="00AE3537"/>
    <w:rsid w:val="00AE3619"/>
    <w:rsid w:val="00AE3CD7"/>
    <w:rsid w:val="00AF3DC7"/>
    <w:rsid w:val="00AF7081"/>
    <w:rsid w:val="00B20643"/>
    <w:rsid w:val="00B33AA2"/>
    <w:rsid w:val="00B40E54"/>
    <w:rsid w:val="00B57B74"/>
    <w:rsid w:val="00B606BE"/>
    <w:rsid w:val="00B63B2F"/>
    <w:rsid w:val="00B8005E"/>
    <w:rsid w:val="00B93B29"/>
    <w:rsid w:val="00B97F7A"/>
    <w:rsid w:val="00BA1C81"/>
    <w:rsid w:val="00BB2F8A"/>
    <w:rsid w:val="00BB7A0A"/>
    <w:rsid w:val="00BC1955"/>
    <w:rsid w:val="00BD1E03"/>
    <w:rsid w:val="00BD44ED"/>
    <w:rsid w:val="00C06DAE"/>
    <w:rsid w:val="00C27D68"/>
    <w:rsid w:val="00C32545"/>
    <w:rsid w:val="00C34C7B"/>
    <w:rsid w:val="00C400CC"/>
    <w:rsid w:val="00C46A54"/>
    <w:rsid w:val="00C50545"/>
    <w:rsid w:val="00C515CC"/>
    <w:rsid w:val="00C65CB6"/>
    <w:rsid w:val="00C66A8F"/>
    <w:rsid w:val="00C74C7D"/>
    <w:rsid w:val="00C85912"/>
    <w:rsid w:val="00C9249F"/>
    <w:rsid w:val="00CA0A07"/>
    <w:rsid w:val="00CA5308"/>
    <w:rsid w:val="00CB6FAC"/>
    <w:rsid w:val="00CC479C"/>
    <w:rsid w:val="00CE30DE"/>
    <w:rsid w:val="00D03D13"/>
    <w:rsid w:val="00D04EC6"/>
    <w:rsid w:val="00D1125D"/>
    <w:rsid w:val="00D1254A"/>
    <w:rsid w:val="00D174B1"/>
    <w:rsid w:val="00D2112F"/>
    <w:rsid w:val="00D2148A"/>
    <w:rsid w:val="00D26CFE"/>
    <w:rsid w:val="00D27FB1"/>
    <w:rsid w:val="00D30E8F"/>
    <w:rsid w:val="00D32080"/>
    <w:rsid w:val="00D53EB6"/>
    <w:rsid w:val="00D60D90"/>
    <w:rsid w:val="00D62ADE"/>
    <w:rsid w:val="00D638E8"/>
    <w:rsid w:val="00D64D34"/>
    <w:rsid w:val="00D8088E"/>
    <w:rsid w:val="00D847B1"/>
    <w:rsid w:val="00D85138"/>
    <w:rsid w:val="00D9139F"/>
    <w:rsid w:val="00D97A0C"/>
    <w:rsid w:val="00DA0809"/>
    <w:rsid w:val="00DA3605"/>
    <w:rsid w:val="00DA673C"/>
    <w:rsid w:val="00DB0453"/>
    <w:rsid w:val="00DD1FF0"/>
    <w:rsid w:val="00DE099D"/>
    <w:rsid w:val="00DE2011"/>
    <w:rsid w:val="00DF07C0"/>
    <w:rsid w:val="00DF2695"/>
    <w:rsid w:val="00E04ECF"/>
    <w:rsid w:val="00E05B21"/>
    <w:rsid w:val="00E20B81"/>
    <w:rsid w:val="00E23785"/>
    <w:rsid w:val="00E31D17"/>
    <w:rsid w:val="00E35CC6"/>
    <w:rsid w:val="00E41861"/>
    <w:rsid w:val="00E424FE"/>
    <w:rsid w:val="00E856B3"/>
    <w:rsid w:val="00E85B36"/>
    <w:rsid w:val="00EA2F36"/>
    <w:rsid w:val="00EA42A1"/>
    <w:rsid w:val="00EB3A09"/>
    <w:rsid w:val="00EC57D4"/>
    <w:rsid w:val="00ED1464"/>
    <w:rsid w:val="00EE6E05"/>
    <w:rsid w:val="00EF14B4"/>
    <w:rsid w:val="00F00006"/>
    <w:rsid w:val="00F101A4"/>
    <w:rsid w:val="00F12A00"/>
    <w:rsid w:val="00F132A7"/>
    <w:rsid w:val="00F14528"/>
    <w:rsid w:val="00F257A1"/>
    <w:rsid w:val="00F27447"/>
    <w:rsid w:val="00F27523"/>
    <w:rsid w:val="00F50DD3"/>
    <w:rsid w:val="00F576E0"/>
    <w:rsid w:val="00F57D8E"/>
    <w:rsid w:val="00F63199"/>
    <w:rsid w:val="00F640D2"/>
    <w:rsid w:val="00F671C9"/>
    <w:rsid w:val="00F72C37"/>
    <w:rsid w:val="00F9795D"/>
    <w:rsid w:val="00FA2BDE"/>
    <w:rsid w:val="00FA306D"/>
    <w:rsid w:val="00FB0558"/>
    <w:rsid w:val="00FB4F3E"/>
    <w:rsid w:val="00FB61AC"/>
    <w:rsid w:val="00FC0084"/>
    <w:rsid w:val="00FC04AE"/>
    <w:rsid w:val="00FD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36D9"/>
  <w15:chartTrackingRefBased/>
  <w15:docId w15:val="{0A89738A-D507-4ED4-B8CC-EF2EA8B9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A7577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A757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A7577D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A7577D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7577D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304CCE"/>
    <w:pPr>
      <w:ind w:left="720"/>
      <w:contextualSpacing/>
    </w:pPr>
  </w:style>
  <w:style w:type="character" w:styleId="Hipercze">
    <w:name w:val="Hyperlink"/>
    <w:rsid w:val="00195F22"/>
    <w:rPr>
      <w:rFonts w:ascii="Verdana" w:hAnsi="Verdana" w:cs="Verdana" w:hint="default"/>
      <w:color w:val="0000FF"/>
      <w:sz w:val="20"/>
      <w:szCs w:val="20"/>
      <w:u w:val="single"/>
    </w:rPr>
  </w:style>
  <w:style w:type="paragraph" w:styleId="Tytu">
    <w:name w:val="Title"/>
    <w:basedOn w:val="Normalny"/>
    <w:next w:val="Podtytu"/>
    <w:link w:val="TytuZnak"/>
    <w:qFormat/>
    <w:rsid w:val="00195F22"/>
    <w:pPr>
      <w:suppressAutoHyphens/>
      <w:spacing w:after="0" w:line="240" w:lineRule="auto"/>
      <w:jc w:val="center"/>
    </w:pPr>
    <w:rPr>
      <w:rFonts w:ascii="Arial" w:eastAsia="Times New Roman" w:hAnsi="Arial" w:cs="Arial"/>
      <w:sz w:val="32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195F22"/>
    <w:rPr>
      <w:rFonts w:ascii="Arial" w:eastAsia="Times New Roman" w:hAnsi="Arial" w:cs="Arial"/>
      <w:sz w:val="32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5F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95F22"/>
    <w:rPr>
      <w:rFonts w:eastAsiaTheme="minorEastAsia"/>
      <w:color w:val="5A5A5A" w:themeColor="text1" w:themeTint="A5"/>
      <w:spacing w:val="15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5F2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8B0077"/>
  </w:style>
  <w:style w:type="paragraph" w:customStyle="1" w:styleId="Styl1">
    <w:name w:val="Styl1"/>
    <w:basedOn w:val="Normalny"/>
    <w:rsid w:val="009D1F6A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0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5DC"/>
  </w:style>
  <w:style w:type="paragraph" w:styleId="Stopka">
    <w:name w:val="footer"/>
    <w:basedOn w:val="Normalny"/>
    <w:link w:val="StopkaZnak"/>
    <w:uiPriority w:val="99"/>
    <w:unhideWhenUsed/>
    <w:rsid w:val="0040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5DC"/>
  </w:style>
  <w:style w:type="character" w:customStyle="1" w:styleId="Teksttreci">
    <w:name w:val="Tekst treści_"/>
    <w:link w:val="Teksttreci0"/>
    <w:locked/>
    <w:rsid w:val="00A47D1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D1D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Teksttreci4">
    <w:name w:val="Tekst treści (4)_"/>
    <w:link w:val="Teksttreci40"/>
    <w:locked/>
    <w:rsid w:val="00582FB9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582FB9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D2112F"/>
    <w:rPr>
      <w:rFonts w:ascii="Verdana" w:hAnsi="Verdana"/>
      <w:b/>
      <w:spacing w:val="0"/>
      <w:sz w:val="19"/>
      <w:shd w:val="clear" w:color="auto" w:fill="FFFFFF"/>
    </w:rPr>
  </w:style>
  <w:style w:type="paragraph" w:customStyle="1" w:styleId="arimr">
    <w:name w:val="arimr"/>
    <w:basedOn w:val="Normalny"/>
    <w:rsid w:val="005F677F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Bezodstpw">
    <w:name w:val="No Spacing"/>
    <w:uiPriority w:val="1"/>
    <w:qFormat/>
    <w:rsid w:val="00C06DAE"/>
    <w:pPr>
      <w:spacing w:after="0" w:line="240" w:lineRule="auto"/>
    </w:pPr>
  </w:style>
  <w:style w:type="paragraph" w:customStyle="1" w:styleId="mb-0">
    <w:name w:val="mb-0"/>
    <w:basedOn w:val="Normalny"/>
    <w:rsid w:val="009F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8F61E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5B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5B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5B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publiczne@tbs.piotrkow.pl" TargetMode="Externa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://platformazakupowa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" TargetMode="External"/><Relationship Id="rId34" Type="http://schemas.openxmlformats.org/officeDocument/2006/relationships/hyperlink" Target="https://platformazakupowa.pl/strona/45-instrukcj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platformazakupowa.pl/strona/1-regulamin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gov.pl/web/mswia/oprogramowanie-do-pobrania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strona/1-regulami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mailto:zamowieniapubliczne@tbs.piotrkow.pl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oj.gov.pl/nforms/signer/upload?xFormsAppName=SIGNER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footer" Target="footer1.xm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s://platformazakupowa.pl/strona/45-instrukcje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tbs_piotrkow" TargetMode="External"/><Relationship Id="rId14" Type="http://schemas.openxmlformats.org/officeDocument/2006/relationships/hyperlink" Target="https://www.nccert.pl/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s://drive.google.com/file/d/1Kd1DttbBeiNWt4q4slS4t76lZVKPbkyD/view" TargetMode="External"/><Relationship Id="rId35" Type="http://schemas.openxmlformats.org/officeDocument/2006/relationships/hyperlink" Target="mailto:iod@tbs.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041B9-F61E-409A-A783-CEC11EB4A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33</Pages>
  <Words>9262</Words>
  <Characters>55573</Characters>
  <Application>Microsoft Office Word</Application>
  <DocSecurity>0</DocSecurity>
  <Lines>463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13</cp:revision>
  <cp:lastPrinted>2024-07-18T11:50:00Z</cp:lastPrinted>
  <dcterms:created xsi:type="dcterms:W3CDTF">2024-02-22T10:37:00Z</dcterms:created>
  <dcterms:modified xsi:type="dcterms:W3CDTF">2024-07-18T12:02:00Z</dcterms:modified>
</cp:coreProperties>
</file>