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8BE" w:rsidRDefault="00564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Rokietnica, dnia 07.12.2022r.</w:t>
      </w:r>
      <w:r>
        <w:rPr>
          <w:sz w:val="24"/>
          <w:szCs w:val="24"/>
        </w:rPr>
        <w:br/>
      </w:r>
    </w:p>
    <w:p w:rsidR="009529C2" w:rsidRDefault="00B1458B">
      <w:pPr>
        <w:rPr>
          <w:sz w:val="24"/>
          <w:szCs w:val="24"/>
        </w:rPr>
      </w:pPr>
      <w:r w:rsidRPr="00B1458B">
        <w:rPr>
          <w:sz w:val="24"/>
          <w:szCs w:val="24"/>
        </w:rPr>
        <w:t>Do  Zamawiającego skierowano zapytanie o treści;</w:t>
      </w:r>
      <w:r w:rsidRPr="00B1458B">
        <w:rPr>
          <w:sz w:val="24"/>
          <w:szCs w:val="24"/>
        </w:rPr>
        <w:br/>
      </w:r>
      <w:r w:rsidRPr="00B1458B">
        <w:rPr>
          <w:sz w:val="24"/>
          <w:szCs w:val="24"/>
          <w:u w:val="single"/>
        </w:rPr>
        <w:t xml:space="preserve">Pytanie 1 z </w:t>
      </w:r>
      <w:r>
        <w:rPr>
          <w:sz w:val="24"/>
          <w:szCs w:val="24"/>
          <w:u w:val="single"/>
        </w:rPr>
        <w:t xml:space="preserve"> dnia </w:t>
      </w:r>
      <w:r w:rsidRPr="00B1458B">
        <w:rPr>
          <w:sz w:val="24"/>
          <w:szCs w:val="24"/>
          <w:u w:val="single"/>
        </w:rPr>
        <w:t>06.12.2022r.</w:t>
      </w:r>
      <w:r w:rsidRPr="00B1458B">
        <w:rPr>
          <w:sz w:val="24"/>
          <w:szCs w:val="24"/>
        </w:rPr>
        <w:br/>
        <w:t xml:space="preserve">Prosimy o potwierdzenie, że przy wycenie ulicy Jaśminowej etap II  należy brać pod uwagę przedmiar z folderu „AKTUALIZACJA  2022” a nie przedmiary z folderu „MATERIAŁY PRZETARGOWE”  </w:t>
      </w:r>
      <w:r>
        <w:rPr>
          <w:sz w:val="24"/>
          <w:szCs w:val="24"/>
        </w:rPr>
        <w:br/>
      </w:r>
      <w:r w:rsidRPr="005648BE">
        <w:rPr>
          <w:sz w:val="24"/>
          <w:szCs w:val="24"/>
          <w:u w:val="single"/>
        </w:rPr>
        <w:t>Odpowiedź:</w:t>
      </w:r>
      <w:r w:rsidRPr="005648BE">
        <w:rPr>
          <w:sz w:val="24"/>
          <w:szCs w:val="24"/>
        </w:rPr>
        <w:br/>
      </w:r>
      <w:r>
        <w:rPr>
          <w:sz w:val="24"/>
          <w:szCs w:val="24"/>
        </w:rPr>
        <w:t xml:space="preserve">Zamawiający potwierdza, że przy wycenie </w:t>
      </w:r>
      <w:r w:rsidR="005648BE">
        <w:rPr>
          <w:sz w:val="24"/>
          <w:szCs w:val="24"/>
        </w:rPr>
        <w:t>ulicy Jaśminowej etap II należy brać pod uwagę przedmiar z folderu „AKTUALIZACJA 2022” a nie przedmiary z folderu „MATERIAŁY PRZETARGOWE”</w:t>
      </w:r>
    </w:p>
    <w:p w:rsidR="005648BE" w:rsidRPr="00B1458B" w:rsidRDefault="005648BE" w:rsidP="00564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Z poważaniem,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z up. Wójta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Arkadiusz Klapiński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Zastępca Wójta</w:t>
      </w:r>
    </w:p>
    <w:p w:rsidR="005648BE" w:rsidRPr="00B1458B" w:rsidRDefault="005648BE">
      <w:pPr>
        <w:rPr>
          <w:sz w:val="24"/>
          <w:szCs w:val="24"/>
        </w:rPr>
      </w:pPr>
    </w:p>
    <w:sectPr w:rsidR="005648BE" w:rsidRPr="00B1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8B"/>
    <w:rsid w:val="0027644C"/>
    <w:rsid w:val="00361CB1"/>
    <w:rsid w:val="005648BE"/>
    <w:rsid w:val="009529C2"/>
    <w:rsid w:val="00B1458B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1973-084E-4A24-AABA-49800C83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2022-12-07T12:07:00Z</cp:lastPrinted>
  <dcterms:created xsi:type="dcterms:W3CDTF">2022-12-07T11:45:00Z</dcterms:created>
  <dcterms:modified xsi:type="dcterms:W3CDTF">2022-12-07T12:10:00Z</dcterms:modified>
</cp:coreProperties>
</file>