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bookmarkStart w:id="0" w:name="_Hlk155778388"/>
    </w:p>
    <w:p w14:paraId="7A47A4CC" w14:textId="501D57D8" w:rsidR="00506B6A" w:rsidRDefault="004849D8" w:rsidP="00506B6A">
      <w:pPr>
        <w:jc w:val="center"/>
        <w:rPr>
          <w:b/>
          <w:sz w:val="36"/>
          <w:lang w:val="x-none" w:eastAsia="x-none"/>
        </w:rPr>
      </w:pPr>
      <w:bookmarkStart w:id="1" w:name="_Hlk155778669"/>
      <w:r w:rsidRPr="00DD79C1">
        <w:rPr>
          <w:b/>
          <w:sz w:val="36"/>
          <w:lang w:eastAsia="x-none"/>
        </w:rPr>
        <w:t xml:space="preserve">Zakup </w:t>
      </w:r>
      <w:r w:rsidR="007552DC">
        <w:rPr>
          <w:b/>
          <w:sz w:val="36"/>
          <w:lang w:eastAsia="x-none"/>
        </w:rPr>
        <w:t>p</w:t>
      </w:r>
      <w:r w:rsidR="007552DC" w:rsidRPr="007552DC">
        <w:rPr>
          <w:b/>
          <w:sz w:val="36"/>
          <w:lang w:eastAsia="x-none"/>
        </w:rPr>
        <w:t>rzenośne</w:t>
      </w:r>
      <w:r w:rsidR="007552DC">
        <w:rPr>
          <w:b/>
          <w:sz w:val="36"/>
          <w:lang w:eastAsia="x-none"/>
        </w:rPr>
        <w:t>go</w:t>
      </w:r>
      <w:r w:rsidR="007552DC" w:rsidRPr="007552DC">
        <w:rPr>
          <w:b/>
          <w:sz w:val="36"/>
          <w:lang w:eastAsia="x-none"/>
        </w:rPr>
        <w:t xml:space="preserve"> urządzeni</w:t>
      </w:r>
      <w:r w:rsidR="007552DC">
        <w:rPr>
          <w:b/>
          <w:sz w:val="36"/>
          <w:lang w:eastAsia="x-none"/>
        </w:rPr>
        <w:t>a</w:t>
      </w:r>
      <w:r w:rsidR="007552DC" w:rsidRPr="007552DC">
        <w:rPr>
          <w:b/>
          <w:sz w:val="36"/>
          <w:lang w:eastAsia="x-none"/>
        </w:rPr>
        <w:t xml:space="preserve"> do liczenia komórek na zasadzie prawa </w:t>
      </w:r>
      <w:proofErr w:type="spellStart"/>
      <w:r w:rsidR="007552DC" w:rsidRPr="007552DC">
        <w:rPr>
          <w:b/>
          <w:sz w:val="36"/>
          <w:lang w:eastAsia="x-none"/>
        </w:rPr>
        <w:t>Coultera</w:t>
      </w:r>
      <w:proofErr w:type="spellEnd"/>
      <w:r w:rsidR="007552DC" w:rsidRPr="007552DC">
        <w:rPr>
          <w:b/>
          <w:sz w:val="36"/>
          <w:lang w:eastAsia="x-none"/>
        </w:rPr>
        <w:t xml:space="preserve"> </w:t>
      </w:r>
      <w:r w:rsidRPr="003B292B">
        <w:rPr>
          <w:b/>
          <w:sz w:val="36"/>
          <w:lang w:eastAsia="x-none"/>
        </w:rPr>
        <w:t>dla</w:t>
      </w:r>
      <w:r w:rsidRPr="00DD79C1">
        <w:rPr>
          <w:b/>
          <w:sz w:val="36"/>
          <w:lang w:val="x-none" w:eastAsia="x-none"/>
        </w:rPr>
        <w:t xml:space="preserve"> Instytutu Zootechniki – Państwowego Instytutu Badawczego</w:t>
      </w:r>
      <w:bookmarkEnd w:id="0"/>
    </w:p>
    <w:bookmarkEnd w:id="1"/>
    <w:p w14:paraId="298A2171" w14:textId="77777777" w:rsidR="00506B6A" w:rsidRPr="001218FF" w:rsidRDefault="00506B6A"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0009E8" w:rsidRDefault="00506B6A" w:rsidP="00506B6A">
      <w:pPr>
        <w:spacing w:before="100" w:beforeAutospacing="1" w:after="200" w:line="276" w:lineRule="auto"/>
        <w:rPr>
          <w:rFonts w:eastAsia="Calibri"/>
          <w:b/>
          <w:bCs/>
          <w:sz w:val="18"/>
          <w:szCs w:val="18"/>
          <w:lang w:val="x-none" w:eastAsia="x-none"/>
        </w:rPr>
      </w:pPr>
      <w:r w:rsidRPr="000009E8">
        <w:rPr>
          <w:rFonts w:eastAsia="Calibri"/>
          <w:b/>
          <w:bCs/>
          <w:smallCaps/>
          <w:sz w:val="18"/>
          <w:szCs w:val="18"/>
          <w:lang w:val="x-none" w:eastAsia="x-none"/>
        </w:rPr>
        <w:t>Przewodniczący Komisji Przetargowe</w:t>
      </w:r>
      <w:bookmarkStart w:id="2" w:name="_GoBack"/>
      <w:bookmarkEnd w:id="2"/>
      <w:r w:rsidRPr="000009E8">
        <w:rPr>
          <w:rFonts w:eastAsia="Calibri"/>
          <w:b/>
          <w:bCs/>
          <w:smallCaps/>
          <w:sz w:val="18"/>
          <w:szCs w:val="18"/>
          <w:lang w:val="x-none" w:eastAsia="x-none"/>
        </w:rPr>
        <w:t>j</w:t>
      </w:r>
    </w:p>
    <w:p w14:paraId="6DEAF1C3" w14:textId="6DEF8C1E" w:rsidR="00506B6A" w:rsidRPr="00242144" w:rsidRDefault="00242144" w:rsidP="00506B6A">
      <w:pPr>
        <w:spacing w:before="600" w:after="200" w:line="276" w:lineRule="auto"/>
        <w:rPr>
          <w:rFonts w:eastAsia="Calibri"/>
          <w:smallCaps/>
          <w:sz w:val="18"/>
          <w:szCs w:val="18"/>
        </w:rPr>
      </w:pPr>
      <w:r w:rsidRPr="00242144">
        <w:rPr>
          <w:rFonts w:eastAsia="Calibri"/>
          <w:smallCaps/>
          <w:sz w:val="18"/>
          <w:szCs w:val="18"/>
        </w:rPr>
        <w:t>13.</w:t>
      </w:r>
      <w:r w:rsidR="009A2155" w:rsidRPr="00242144">
        <w:rPr>
          <w:rFonts w:eastAsia="Calibri"/>
          <w:smallCaps/>
          <w:sz w:val="18"/>
          <w:szCs w:val="18"/>
        </w:rPr>
        <w:t>0</w:t>
      </w:r>
      <w:r w:rsidR="005329CE" w:rsidRPr="00242144">
        <w:rPr>
          <w:rFonts w:eastAsia="Calibri"/>
          <w:smallCaps/>
          <w:sz w:val="18"/>
          <w:szCs w:val="18"/>
        </w:rPr>
        <w:t>2</w:t>
      </w:r>
      <w:r w:rsidR="009A2155" w:rsidRPr="00242144">
        <w:rPr>
          <w:rFonts w:eastAsia="Calibri"/>
          <w:smallCaps/>
          <w:sz w:val="18"/>
          <w:szCs w:val="18"/>
        </w:rPr>
        <w:t>.2024</w:t>
      </w:r>
      <w:r w:rsidR="00506B6A" w:rsidRPr="00242144">
        <w:rPr>
          <w:rFonts w:eastAsia="Calibri"/>
          <w:smallCaps/>
          <w:sz w:val="18"/>
          <w:szCs w:val="18"/>
        </w:rPr>
        <w:t xml:space="preserve">. r. </w:t>
      </w:r>
      <w:r w:rsidR="009A2155" w:rsidRPr="00242144">
        <w:rPr>
          <w:rFonts w:eastAsia="Calibri"/>
          <w:smallCaps/>
          <w:sz w:val="18"/>
          <w:szCs w:val="18"/>
        </w:rPr>
        <w:t>Kamila Miękina</w:t>
      </w:r>
    </w:p>
    <w:p w14:paraId="6949B76E" w14:textId="77777777" w:rsidR="00506B6A" w:rsidRPr="00242144" w:rsidRDefault="00506B6A" w:rsidP="00506B6A">
      <w:pPr>
        <w:spacing w:after="200" w:line="276" w:lineRule="auto"/>
        <w:rPr>
          <w:rFonts w:eastAsia="Calibri"/>
          <w:smallCaps/>
          <w:sz w:val="18"/>
          <w:szCs w:val="18"/>
        </w:rPr>
      </w:pPr>
      <w:r w:rsidRPr="00242144">
        <w:rPr>
          <w:rFonts w:eastAsia="Calibri"/>
          <w:smallCaps/>
          <w:sz w:val="18"/>
          <w:szCs w:val="18"/>
        </w:rPr>
        <w:t xml:space="preserve">            Data i Podpis</w:t>
      </w:r>
    </w:p>
    <w:p w14:paraId="4C0EDEE3" w14:textId="77777777" w:rsidR="00506B6A" w:rsidRPr="00242144" w:rsidRDefault="00506B6A" w:rsidP="00506B6A">
      <w:pPr>
        <w:spacing w:after="200" w:line="276" w:lineRule="auto"/>
        <w:ind w:left="5664" w:firstLine="708"/>
        <w:rPr>
          <w:rFonts w:eastAsia="Calibri"/>
          <w:b/>
          <w:bCs/>
          <w:smallCaps/>
          <w:sz w:val="18"/>
          <w:szCs w:val="18"/>
        </w:rPr>
      </w:pPr>
      <w:r w:rsidRPr="00242144">
        <w:rPr>
          <w:rFonts w:eastAsia="Calibri"/>
          <w:b/>
          <w:bCs/>
          <w:smallCaps/>
          <w:sz w:val="18"/>
          <w:szCs w:val="18"/>
        </w:rPr>
        <w:t>Zatwierdzam</w:t>
      </w:r>
    </w:p>
    <w:p w14:paraId="718981D4" w14:textId="1EA9BFC8" w:rsidR="00506B6A" w:rsidRPr="00242144" w:rsidRDefault="00242144" w:rsidP="00506B6A">
      <w:pPr>
        <w:spacing w:before="600" w:after="200" w:line="276" w:lineRule="auto"/>
        <w:ind w:left="5664"/>
        <w:rPr>
          <w:rFonts w:eastAsia="Calibri"/>
          <w:smallCaps/>
          <w:sz w:val="18"/>
          <w:szCs w:val="18"/>
        </w:rPr>
      </w:pPr>
      <w:r w:rsidRPr="00242144">
        <w:rPr>
          <w:rFonts w:eastAsia="Calibri"/>
          <w:smallCaps/>
          <w:sz w:val="18"/>
          <w:szCs w:val="18"/>
        </w:rPr>
        <w:t>13</w:t>
      </w:r>
      <w:r w:rsidR="009A2155" w:rsidRPr="00242144">
        <w:rPr>
          <w:rFonts w:eastAsia="Calibri"/>
          <w:smallCaps/>
          <w:sz w:val="18"/>
          <w:szCs w:val="18"/>
        </w:rPr>
        <w:t>.0</w:t>
      </w:r>
      <w:r w:rsidR="005329CE" w:rsidRPr="00242144">
        <w:rPr>
          <w:rFonts w:eastAsia="Calibri"/>
          <w:smallCaps/>
          <w:sz w:val="18"/>
          <w:szCs w:val="18"/>
        </w:rPr>
        <w:t>2</w:t>
      </w:r>
      <w:r w:rsidR="009A2155" w:rsidRPr="00242144">
        <w:rPr>
          <w:rFonts w:eastAsia="Calibri"/>
          <w:smallCaps/>
          <w:sz w:val="18"/>
          <w:szCs w:val="18"/>
        </w:rPr>
        <w:t>.2024</w:t>
      </w:r>
      <w:r w:rsidR="00506B6A" w:rsidRPr="00242144">
        <w:rPr>
          <w:rFonts w:eastAsia="Calibri"/>
          <w:smallCaps/>
          <w:sz w:val="18"/>
          <w:szCs w:val="18"/>
        </w:rPr>
        <w:t xml:space="preserve"> r. </w:t>
      </w:r>
      <w:r w:rsidR="009A2155" w:rsidRPr="00242144">
        <w:rPr>
          <w:rFonts w:eastAsia="Calibri"/>
          <w:smallCaps/>
          <w:sz w:val="18"/>
          <w:szCs w:val="18"/>
        </w:rPr>
        <w:t>Mariusz Cichecki</w:t>
      </w:r>
    </w:p>
    <w:p w14:paraId="43469A47" w14:textId="77777777" w:rsidR="00506B6A" w:rsidRDefault="00506B6A" w:rsidP="00506B6A">
      <w:pPr>
        <w:spacing w:after="200" w:line="276" w:lineRule="auto"/>
        <w:ind w:left="5664"/>
        <w:rPr>
          <w:rFonts w:eastAsia="Calibri"/>
          <w:smallCaps/>
          <w:sz w:val="18"/>
          <w:szCs w:val="18"/>
        </w:rPr>
      </w:pPr>
      <w:r w:rsidRPr="00242144">
        <w:rPr>
          <w:rFonts w:eastAsia="Calibr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p w14:paraId="4237A184" w14:textId="77777777" w:rsidR="003E250D" w:rsidRDefault="003E250D" w:rsidP="003E250D">
      <w:pPr>
        <w:pStyle w:val="Default"/>
        <w:rPr>
          <w:lang w:val="x-none"/>
        </w:rPr>
      </w:pPr>
    </w:p>
    <w:p w14:paraId="6B3C2E4D" w14:textId="77777777" w:rsidR="00905DFD" w:rsidRDefault="00905DFD" w:rsidP="003E250D">
      <w:pPr>
        <w:pStyle w:val="Default"/>
        <w:rPr>
          <w:lang w:val="x-none"/>
        </w:rPr>
      </w:pPr>
    </w:p>
    <w:p w14:paraId="7EC928A5" w14:textId="35D375F5" w:rsidR="00905DFD" w:rsidRDefault="00905DFD" w:rsidP="003E250D">
      <w:pPr>
        <w:pStyle w:val="Default"/>
        <w:rPr>
          <w:lang w:val="x-none"/>
        </w:rPr>
      </w:pPr>
    </w:p>
    <w:p w14:paraId="0C61191D" w14:textId="77777777" w:rsidR="004849D8" w:rsidRDefault="004849D8" w:rsidP="003E250D">
      <w:pPr>
        <w:pStyle w:val="Default"/>
        <w:rPr>
          <w:lang w:val="x-none"/>
        </w:rPr>
      </w:pPr>
    </w:p>
    <w:p w14:paraId="1C96264A" w14:textId="7AD78BCA" w:rsidR="003E250D" w:rsidRDefault="003E250D" w:rsidP="003E250D">
      <w:pPr>
        <w:pStyle w:val="Default"/>
      </w:pPr>
    </w:p>
    <w:p w14:paraId="4747A732" w14:textId="77777777"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3" w:name="_Toc72717326"/>
            <w:bookmarkStart w:id="4" w:name="_Toc95621010"/>
            <w:bookmarkStart w:id="5" w:name="_Toc95621111"/>
            <w:bookmarkStart w:id="6" w:name="_Toc95633494"/>
            <w:bookmarkStart w:id="7"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3"/>
    <w:bookmarkEnd w:id="4"/>
    <w:bookmarkEnd w:id="5"/>
    <w:bookmarkEnd w:id="6"/>
    <w:bookmarkEnd w:id="7"/>
    <w:p w14:paraId="05F898BA" w14:textId="77777777" w:rsidR="00506B6A" w:rsidRPr="00545C2E" w:rsidRDefault="00506B6A" w:rsidP="005329C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4849D8">
      <w:pPr>
        <w:numPr>
          <w:ilvl w:val="0"/>
          <w:numId w:val="28"/>
        </w:numPr>
        <w:ind w:left="567" w:hanging="567"/>
        <w:jc w:val="both"/>
        <w:rPr>
          <w:rFonts w:ascii="Calibri" w:hAnsi="Calibri" w:cs="Calibri"/>
          <w:sz w:val="22"/>
          <w:szCs w:val="22"/>
        </w:rPr>
      </w:pPr>
      <w:bookmarkStart w:id="8"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8"/>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lastRenderedPageBreak/>
        <w:t>W zakresie nieuregulowanym niniejszą Specyfikacją Warunków Zamówienia zwaną dalej „SWZ”, zastosowanie mają przepisy ustawy PZP.</w:t>
      </w:r>
    </w:p>
    <w:p w14:paraId="02C43C59" w14:textId="752935C5" w:rsidR="006C369F" w:rsidRDefault="00C96886" w:rsidP="004849D8">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73BEDE96" w14:textId="7365C53E" w:rsidR="00506B6A" w:rsidRPr="00B05CB5" w:rsidRDefault="00506B6A" w:rsidP="00B05CB5">
      <w:pPr>
        <w:numPr>
          <w:ilvl w:val="0"/>
          <w:numId w:val="28"/>
        </w:numPr>
        <w:autoSpaceDE w:val="0"/>
        <w:autoSpaceDN w:val="0"/>
        <w:adjustRightInd w:val="0"/>
        <w:spacing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00B05CB5" w:rsidRPr="00B05CB5">
        <w:rPr>
          <w:rFonts w:ascii="Calibri" w:eastAsia="Batang" w:hAnsi="Calibri" w:cs="Calibri"/>
          <w:bCs/>
          <w:sz w:val="22"/>
          <w:szCs w:val="22"/>
        </w:rPr>
        <w:t xml:space="preserve">umową nr </w:t>
      </w:r>
      <w:r w:rsidR="00F718CC" w:rsidRPr="00F718CC">
        <w:rPr>
          <w:rFonts w:ascii="Calibri" w:eastAsia="Batang" w:hAnsi="Calibri" w:cs="Calibri"/>
          <w:bCs/>
          <w:sz w:val="22"/>
          <w:szCs w:val="22"/>
        </w:rPr>
        <w:t>IZ.KPOD.01.19-IP.04-0003/23</w:t>
      </w:r>
      <w:r w:rsidR="00B05CB5"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w:t>
      </w:r>
      <w:proofErr w:type="spellStart"/>
      <w:r w:rsidR="00B05CB5" w:rsidRPr="00B05CB5">
        <w:rPr>
          <w:rFonts w:ascii="Calibri" w:eastAsia="Batang" w:hAnsi="Calibri" w:cs="Calibri"/>
          <w:bCs/>
          <w:sz w:val="22"/>
          <w:szCs w:val="22"/>
        </w:rPr>
        <w:t>genomicznych</w:t>
      </w:r>
      <w:proofErr w:type="spellEnd"/>
      <w:r w:rsidR="00B05CB5" w:rsidRPr="00B05CB5">
        <w:rPr>
          <w:rFonts w:ascii="Calibri" w:eastAsia="Batang" w:hAnsi="Calibri" w:cs="Calibri"/>
          <w:bCs/>
          <w:sz w:val="22"/>
          <w:szCs w:val="22"/>
        </w:rPr>
        <w:t xml:space="preserve">, </w:t>
      </w:r>
      <w:proofErr w:type="spellStart"/>
      <w:r w:rsidR="00B05CB5" w:rsidRPr="00B05CB5">
        <w:rPr>
          <w:rFonts w:ascii="Calibri" w:eastAsia="Batang" w:hAnsi="Calibri" w:cs="Calibri"/>
          <w:bCs/>
          <w:sz w:val="22"/>
          <w:szCs w:val="22"/>
        </w:rPr>
        <w:t>proteomicznych</w:t>
      </w:r>
      <w:proofErr w:type="spellEnd"/>
      <w:r w:rsidR="00B05CB5" w:rsidRPr="00B05CB5">
        <w:rPr>
          <w:rFonts w:ascii="Calibri" w:eastAsia="Batang" w:hAnsi="Calibri" w:cs="Calibri"/>
          <w:bCs/>
          <w:sz w:val="22"/>
          <w:szCs w:val="22"/>
        </w:rPr>
        <w:t xml:space="preserve"> i hodowli komórkowych oraz dostosowanie dodatkowych stanowisk do klasy bezpieczeństwa BSL-2.</w:t>
      </w:r>
    </w:p>
    <w:p w14:paraId="5496CA69" w14:textId="1B0B5931"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C76C18">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9" w:name="_Toc72717327"/>
            <w:bookmarkStart w:id="10" w:name="_Toc95621011"/>
            <w:bookmarkStart w:id="11" w:name="_Toc95621112"/>
            <w:bookmarkStart w:id="12" w:name="_Toc95633495"/>
            <w:bookmarkStart w:id="13" w:name="_Toc182554626"/>
            <w:r w:rsidRPr="003F4BE9">
              <w:rPr>
                <w:rFonts w:ascii="Calibri" w:hAnsi="Calibri" w:cs="Calibri"/>
                <w:color w:val="FFFFFF"/>
                <w:sz w:val="22"/>
                <w:szCs w:val="22"/>
                <w:lang w:val="pl-PL" w:eastAsia="pl-PL"/>
              </w:rPr>
              <w:t>OPIS PRZEDMIOTU ZAMÓWIENIA</w:t>
            </w:r>
          </w:p>
        </w:tc>
      </w:tr>
    </w:tbl>
    <w:bookmarkEnd w:id="9"/>
    <w:bookmarkEnd w:id="10"/>
    <w:bookmarkEnd w:id="11"/>
    <w:bookmarkEnd w:id="12"/>
    <w:bookmarkEnd w:id="13"/>
    <w:p w14:paraId="3747EF6B" w14:textId="77777777" w:rsidR="007552DC" w:rsidRPr="007552DC" w:rsidRDefault="00E51443" w:rsidP="00B53F31">
      <w:pPr>
        <w:pStyle w:val="Akapitzlist"/>
        <w:numPr>
          <w:ilvl w:val="0"/>
          <w:numId w:val="11"/>
        </w:numPr>
        <w:spacing w:before="120"/>
        <w:ind w:left="426" w:hanging="426"/>
        <w:rPr>
          <w:rFonts w:ascii="Calibri" w:hAnsi="Calibri" w:cs="Calibri"/>
          <w:b/>
          <w:color w:val="000000"/>
          <w:sz w:val="22"/>
          <w:szCs w:val="22"/>
        </w:rPr>
      </w:pPr>
      <w:r w:rsidRPr="007552DC">
        <w:rPr>
          <w:rFonts w:ascii="Calibri" w:hAnsi="Calibri" w:cs="Calibri"/>
          <w:color w:val="000000"/>
          <w:sz w:val="22"/>
          <w:szCs w:val="22"/>
        </w:rPr>
        <w:t>Przedmiotem</w:t>
      </w:r>
      <w:r w:rsidRPr="007552DC">
        <w:rPr>
          <w:rFonts w:ascii="Calibri" w:hAnsi="Calibri" w:cs="Calibri"/>
          <w:sz w:val="22"/>
          <w:szCs w:val="22"/>
        </w:rPr>
        <w:t xml:space="preserve"> </w:t>
      </w:r>
      <w:r w:rsidRPr="007552DC">
        <w:rPr>
          <w:rFonts w:ascii="Calibri" w:hAnsi="Calibri" w:cs="Calibri"/>
          <w:color w:val="000000"/>
          <w:sz w:val="22"/>
          <w:szCs w:val="22"/>
        </w:rPr>
        <w:t>zamówienia jest</w:t>
      </w:r>
      <w:r w:rsidR="00F11F0E" w:rsidRPr="007552DC">
        <w:rPr>
          <w:rFonts w:ascii="Calibri" w:hAnsi="Calibri" w:cs="Calibri"/>
          <w:color w:val="000000"/>
          <w:sz w:val="22"/>
          <w:szCs w:val="22"/>
        </w:rPr>
        <w:t xml:space="preserve"> zakup</w:t>
      </w:r>
      <w:r w:rsidR="007552DC">
        <w:rPr>
          <w:rFonts w:ascii="Calibri" w:hAnsi="Calibri" w:cs="Calibri"/>
          <w:color w:val="000000"/>
          <w:sz w:val="22"/>
          <w:szCs w:val="22"/>
          <w:lang w:val="pl-PL"/>
        </w:rPr>
        <w:t xml:space="preserve"> </w:t>
      </w:r>
      <w:r w:rsidR="007552DC" w:rsidRPr="00375A67">
        <w:rPr>
          <w:rFonts w:ascii="Calibri" w:hAnsi="Calibri" w:cs="Calibri"/>
          <w:b/>
          <w:color w:val="000000"/>
          <w:sz w:val="22"/>
          <w:szCs w:val="22"/>
          <w:lang w:val="pl-PL"/>
        </w:rPr>
        <w:t>p</w:t>
      </w:r>
      <w:proofErr w:type="spellStart"/>
      <w:r w:rsidR="007552DC" w:rsidRPr="007552DC">
        <w:rPr>
          <w:rFonts w:ascii="Calibri" w:hAnsi="Calibri" w:cs="Calibri"/>
          <w:b/>
          <w:color w:val="000000"/>
          <w:sz w:val="22"/>
          <w:szCs w:val="22"/>
        </w:rPr>
        <w:t>rzenośne</w:t>
      </w:r>
      <w:r w:rsidR="007552DC">
        <w:rPr>
          <w:rFonts w:ascii="Calibri" w:hAnsi="Calibri" w:cs="Calibri"/>
          <w:b/>
          <w:color w:val="000000"/>
          <w:sz w:val="22"/>
          <w:szCs w:val="22"/>
          <w:lang w:val="pl-PL"/>
        </w:rPr>
        <w:t>go</w:t>
      </w:r>
      <w:proofErr w:type="spellEnd"/>
      <w:r w:rsidR="007552DC" w:rsidRPr="007552DC">
        <w:rPr>
          <w:rFonts w:ascii="Calibri" w:hAnsi="Calibri" w:cs="Calibri"/>
          <w:b/>
          <w:color w:val="000000"/>
          <w:sz w:val="22"/>
          <w:szCs w:val="22"/>
        </w:rPr>
        <w:t xml:space="preserve"> urządzeni</w:t>
      </w:r>
      <w:r w:rsidR="007552DC">
        <w:rPr>
          <w:rFonts w:ascii="Calibri" w:hAnsi="Calibri" w:cs="Calibri"/>
          <w:b/>
          <w:color w:val="000000"/>
          <w:sz w:val="22"/>
          <w:szCs w:val="22"/>
          <w:lang w:val="pl-PL"/>
        </w:rPr>
        <w:t>a</w:t>
      </w:r>
      <w:r w:rsidR="007552DC" w:rsidRPr="007552DC">
        <w:rPr>
          <w:rFonts w:ascii="Calibri" w:hAnsi="Calibri" w:cs="Calibri"/>
          <w:b/>
          <w:color w:val="000000"/>
          <w:sz w:val="22"/>
          <w:szCs w:val="22"/>
        </w:rPr>
        <w:t xml:space="preserve"> do liczenia komórek na zasadzie prawa </w:t>
      </w:r>
      <w:proofErr w:type="spellStart"/>
      <w:r w:rsidR="007552DC" w:rsidRPr="007552DC">
        <w:rPr>
          <w:rFonts w:ascii="Calibri" w:hAnsi="Calibri" w:cs="Calibri"/>
          <w:b/>
          <w:color w:val="000000"/>
          <w:sz w:val="22"/>
          <w:szCs w:val="22"/>
        </w:rPr>
        <w:t>Coultera</w:t>
      </w:r>
      <w:proofErr w:type="spellEnd"/>
      <w:r w:rsidR="007552DC" w:rsidRPr="007552DC">
        <w:rPr>
          <w:rFonts w:ascii="Calibri" w:hAnsi="Calibri" w:cs="Calibri"/>
          <w:b/>
          <w:color w:val="000000"/>
          <w:sz w:val="22"/>
          <w:szCs w:val="22"/>
        </w:rPr>
        <w:t xml:space="preserve"> (zwane dalej licznikiem </w:t>
      </w:r>
      <w:proofErr w:type="spellStart"/>
      <w:r w:rsidR="007552DC" w:rsidRPr="007552DC">
        <w:rPr>
          <w:rFonts w:ascii="Calibri" w:hAnsi="Calibri" w:cs="Calibri"/>
          <w:b/>
          <w:color w:val="000000"/>
          <w:sz w:val="22"/>
          <w:szCs w:val="22"/>
        </w:rPr>
        <w:t>Coultera</w:t>
      </w:r>
      <w:proofErr w:type="spellEnd"/>
      <w:r w:rsidR="007552DC" w:rsidRPr="007552DC">
        <w:rPr>
          <w:rFonts w:ascii="Calibri" w:hAnsi="Calibri" w:cs="Calibri"/>
          <w:b/>
          <w:color w:val="000000"/>
          <w:sz w:val="22"/>
          <w:szCs w:val="22"/>
        </w:rPr>
        <w:t xml:space="preserve">) </w:t>
      </w:r>
      <w:r w:rsidR="007552DC" w:rsidRPr="007552DC">
        <w:rPr>
          <w:rFonts w:ascii="Calibri" w:hAnsi="Calibri" w:cs="Calibri"/>
          <w:color w:val="000000"/>
          <w:sz w:val="22"/>
          <w:szCs w:val="22"/>
        </w:rPr>
        <w:t xml:space="preserve">wraz ze stacją dokującą - przeznaczone do pomiaru cząstek (żywych komórek) w roztworach izotonicznych w zakresie ich fizjologicznych rozmiarów, działające na zasadzie prawa </w:t>
      </w:r>
      <w:proofErr w:type="spellStart"/>
      <w:r w:rsidR="007552DC" w:rsidRPr="007552DC">
        <w:rPr>
          <w:rFonts w:ascii="Calibri" w:hAnsi="Calibri" w:cs="Calibri"/>
          <w:color w:val="000000"/>
          <w:sz w:val="22"/>
          <w:szCs w:val="22"/>
        </w:rPr>
        <w:t>Coultera</w:t>
      </w:r>
      <w:proofErr w:type="spellEnd"/>
      <w:r w:rsidR="007552DC" w:rsidRPr="007552DC">
        <w:rPr>
          <w:rFonts w:ascii="Calibri" w:hAnsi="Calibri" w:cs="Calibri"/>
          <w:color w:val="000000"/>
          <w:sz w:val="22"/>
          <w:szCs w:val="22"/>
        </w:rPr>
        <w:t xml:space="preserve">, do pracy w laboratorium oraz w warunkach zewnętrznych tj. pobieranie i przygotowywanie materiału badawczego. – </w:t>
      </w:r>
      <w:r w:rsidR="007552DC" w:rsidRPr="00B53F31">
        <w:rPr>
          <w:rFonts w:ascii="Calibri" w:hAnsi="Calibri" w:cs="Calibri"/>
          <w:b/>
          <w:color w:val="000000"/>
          <w:sz w:val="22"/>
          <w:szCs w:val="22"/>
        </w:rPr>
        <w:t>1 sztuka</w:t>
      </w:r>
    </w:p>
    <w:p w14:paraId="3A2A0940" w14:textId="4AE110A2" w:rsidR="00D21E64" w:rsidRPr="007552DC" w:rsidRDefault="00D21E64" w:rsidP="007552DC">
      <w:pPr>
        <w:pStyle w:val="Akapitzlist"/>
        <w:numPr>
          <w:ilvl w:val="0"/>
          <w:numId w:val="11"/>
        </w:numPr>
        <w:ind w:left="426" w:hanging="426"/>
        <w:rPr>
          <w:rFonts w:ascii="Calibri" w:hAnsi="Calibri" w:cs="Calibri"/>
          <w:b/>
          <w:color w:val="000000"/>
          <w:sz w:val="22"/>
          <w:szCs w:val="22"/>
        </w:rPr>
      </w:pPr>
      <w:r w:rsidRPr="007552DC">
        <w:rPr>
          <w:rFonts w:ascii="Calibri" w:hAnsi="Calibri" w:cs="Calibri"/>
          <w:color w:val="000000"/>
          <w:sz w:val="22"/>
          <w:szCs w:val="22"/>
        </w:rPr>
        <w:t xml:space="preserve">Opis przedmiotu zamówienia </w:t>
      </w:r>
      <w:bookmarkStart w:id="14" w:name="_Hlk113526334"/>
      <w:r w:rsidRPr="007552DC">
        <w:rPr>
          <w:rFonts w:ascii="Calibri" w:hAnsi="Calibri" w:cs="Calibri"/>
          <w:color w:val="000000"/>
          <w:sz w:val="22"/>
          <w:szCs w:val="22"/>
        </w:rPr>
        <w:t xml:space="preserve">określono w  </w:t>
      </w:r>
      <w:r w:rsidRPr="007552DC">
        <w:rPr>
          <w:rFonts w:ascii="Calibri" w:hAnsi="Calibri" w:cs="Calibri"/>
          <w:b/>
          <w:color w:val="000000"/>
          <w:sz w:val="22"/>
          <w:szCs w:val="22"/>
        </w:rPr>
        <w:t xml:space="preserve">załączniku nr </w:t>
      </w:r>
      <w:r w:rsidR="00D374E3" w:rsidRPr="007552DC">
        <w:rPr>
          <w:rFonts w:ascii="Calibri" w:hAnsi="Calibri" w:cs="Calibri"/>
          <w:b/>
          <w:color w:val="000000"/>
          <w:sz w:val="22"/>
          <w:szCs w:val="22"/>
        </w:rPr>
        <w:t>6</w:t>
      </w:r>
      <w:r w:rsidRPr="007552DC">
        <w:rPr>
          <w:rFonts w:ascii="Calibri" w:hAnsi="Calibri" w:cs="Calibri"/>
          <w:b/>
          <w:color w:val="000000"/>
          <w:sz w:val="22"/>
          <w:szCs w:val="22"/>
        </w:rPr>
        <w:t xml:space="preserve"> do SWZ.</w:t>
      </w:r>
    </w:p>
    <w:bookmarkEnd w:id="14"/>
    <w:p w14:paraId="173DB315" w14:textId="03DC14BC" w:rsidR="008D6314" w:rsidRPr="00112080" w:rsidRDefault="00D21E64" w:rsidP="00F52D1A">
      <w:pPr>
        <w:numPr>
          <w:ilvl w:val="0"/>
          <w:numId w:val="11"/>
        </w:numPr>
        <w:ind w:left="426" w:hanging="426"/>
        <w:jc w:val="both"/>
        <w:rPr>
          <w:rFonts w:ascii="Calibri" w:hAnsi="Calibri" w:cs="Calibri"/>
          <w:color w:val="000000"/>
          <w:sz w:val="22"/>
          <w:szCs w:val="22"/>
        </w:rPr>
      </w:pPr>
      <w:r w:rsidRPr="00112080">
        <w:rPr>
          <w:rFonts w:ascii="Calibri" w:hAnsi="Calibri" w:cs="Calibri"/>
          <w:color w:val="000000"/>
          <w:sz w:val="22"/>
          <w:szCs w:val="22"/>
        </w:rPr>
        <w:t xml:space="preserve">Kod CPV: </w:t>
      </w:r>
      <w:r w:rsidR="007552DC">
        <w:rPr>
          <w:rFonts w:ascii="Calibri" w:hAnsi="Calibri" w:cs="Calibri"/>
          <w:color w:val="000000"/>
          <w:sz w:val="22"/>
          <w:szCs w:val="22"/>
        </w:rPr>
        <w:t>38550000-5 - Liczniki</w:t>
      </w:r>
    </w:p>
    <w:p w14:paraId="269585D9" w14:textId="684C0CB9" w:rsidR="004849D8" w:rsidRPr="00F52D1A" w:rsidRDefault="004849D8" w:rsidP="00F7356F">
      <w:pPr>
        <w:numPr>
          <w:ilvl w:val="0"/>
          <w:numId w:val="11"/>
        </w:numPr>
        <w:ind w:left="426" w:hanging="426"/>
        <w:jc w:val="both"/>
        <w:rPr>
          <w:rFonts w:ascii="Calibri" w:hAnsi="Calibri" w:cs="Calibri"/>
          <w:color w:val="000000"/>
          <w:sz w:val="22"/>
          <w:szCs w:val="22"/>
        </w:rPr>
      </w:pPr>
      <w:r w:rsidRPr="00F52D1A">
        <w:rPr>
          <w:rFonts w:ascii="Calibri" w:hAnsi="Calibri" w:cs="Calibri"/>
          <w:sz w:val="22"/>
          <w:szCs w:val="22"/>
        </w:rPr>
        <w:t>Zamawiający nie dopuszcza składania ofert częściowych.</w:t>
      </w:r>
    </w:p>
    <w:p w14:paraId="513CA6FB" w14:textId="77777777" w:rsidR="004849D8" w:rsidRPr="00DD79C1" w:rsidRDefault="004849D8" w:rsidP="004849D8">
      <w:pPr>
        <w:ind w:left="426"/>
        <w:jc w:val="both"/>
        <w:rPr>
          <w:rFonts w:ascii="Calibri" w:hAnsi="Calibri" w:cs="Calibri"/>
          <w:color w:val="000000"/>
          <w:sz w:val="22"/>
          <w:szCs w:val="22"/>
        </w:rPr>
      </w:pPr>
      <w:bookmarkStart w:id="15" w:name="_Hlk152758628"/>
      <w:r>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bookmarkEnd w:id="15"/>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0FA38932" w:rsidR="00FE7885" w:rsidRDefault="004570B6" w:rsidP="00C76C18">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26DEA6E1" w14:textId="77777777" w:rsidR="00427249" w:rsidRPr="007552DC" w:rsidRDefault="00427249" w:rsidP="007552DC">
      <w:pPr>
        <w:pStyle w:val="Akapitzlist"/>
        <w:numPr>
          <w:ilvl w:val="0"/>
          <w:numId w:val="11"/>
        </w:numPr>
        <w:spacing w:after="120"/>
        <w:ind w:left="426" w:hanging="426"/>
        <w:rPr>
          <w:rFonts w:ascii="Calibri" w:hAnsi="Calibri" w:cs="Calibri"/>
          <w:sz w:val="22"/>
          <w:szCs w:val="22"/>
        </w:rPr>
      </w:pPr>
      <w:r w:rsidRPr="007552DC">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sidRPr="007552DC">
        <w:rPr>
          <w:rFonts w:ascii="Calibri" w:hAnsi="Calibri" w:cs="Calibri"/>
          <w:sz w:val="22"/>
          <w:szCs w:val="22"/>
        </w:rPr>
        <w:t>Pzp</w:t>
      </w:r>
      <w:proofErr w:type="spellEnd"/>
      <w:r w:rsidRPr="007552DC">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sidRPr="007552DC">
        <w:rPr>
          <w:rFonts w:ascii="Calibri" w:hAnsi="Calibri" w:cs="Calibri"/>
          <w:sz w:val="22"/>
          <w:szCs w:val="22"/>
        </w:rPr>
        <w:t>normy, przepisy, specyfikacje lub systemy referencji </w:t>
      </w:r>
      <w:r>
        <w:t> </w:t>
      </w:r>
      <w:r w:rsidRPr="007552DC">
        <w:rPr>
          <w:rFonts w:ascii="Calibri" w:hAnsi="Calibri" w:cs="Calibri"/>
          <w:sz w:val="22"/>
          <w:szCs w:val="22"/>
        </w:rPr>
        <w:t>zapewniające równy lub wyższy poziom wykonania niż powołane </w:t>
      </w:r>
      <w:r>
        <w:t xml:space="preserve"> </w:t>
      </w:r>
      <w:r w:rsidRPr="007552DC">
        <w:rPr>
          <w:rFonts w:ascii="Calibri" w:hAnsi="Calibri" w:cs="Calibri"/>
          <w:sz w:val="22"/>
          <w:szCs w:val="22"/>
        </w:rPr>
        <w:t>normy, przepisy, specyfikacje lub systemy referencji.</w:t>
      </w:r>
    </w:p>
    <w:p w14:paraId="5C22EED4" w14:textId="2D140FC5" w:rsidR="00FF63FD" w:rsidRPr="00FF63FD" w:rsidRDefault="007552DC" w:rsidP="00C37F75">
      <w:pPr>
        <w:spacing w:after="120"/>
        <w:ind w:left="426"/>
        <w:jc w:val="both"/>
        <w:rPr>
          <w:rFonts w:ascii="Calibri" w:hAnsi="Calibri" w:cs="Calibri"/>
          <w:b/>
          <w:sz w:val="22"/>
          <w:szCs w:val="22"/>
        </w:rPr>
      </w:pPr>
      <w:r>
        <w:rPr>
          <w:rFonts w:ascii="Calibri" w:hAnsi="Calibri" w:cs="Calibri"/>
          <w:b/>
          <w:sz w:val="22"/>
          <w:szCs w:val="22"/>
        </w:rPr>
        <w:lastRenderedPageBreak/>
        <w:t>U</w:t>
      </w:r>
      <w:r w:rsidR="00FF63FD" w:rsidRPr="00FF63FD">
        <w:rPr>
          <w:rFonts w:ascii="Calibri" w:hAnsi="Calibri" w:cs="Calibri"/>
          <w:b/>
          <w:sz w:val="22"/>
          <w:szCs w:val="22"/>
        </w:rPr>
        <w:t>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6" w:name="_Toc72717328"/>
            <w:bookmarkStart w:id="17" w:name="_Toc95621012"/>
            <w:bookmarkStart w:id="18" w:name="_Toc95621113"/>
            <w:bookmarkStart w:id="19" w:name="_Toc95633496"/>
            <w:bookmarkStart w:id="20"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6"/>
    <w:bookmarkEnd w:id="17"/>
    <w:bookmarkEnd w:id="18"/>
    <w:bookmarkEnd w:id="19"/>
    <w:bookmarkEnd w:id="20"/>
    <w:p w14:paraId="2D70EAAC" w14:textId="1BE3CED1" w:rsidR="00B64767" w:rsidRPr="00826C61" w:rsidRDefault="00B64767" w:rsidP="004849D8">
      <w:pPr>
        <w:numPr>
          <w:ilvl w:val="0"/>
          <w:numId w:val="45"/>
        </w:numPr>
        <w:spacing w:before="120"/>
        <w:ind w:left="426" w:hanging="426"/>
        <w:jc w:val="both"/>
        <w:rPr>
          <w:rFonts w:ascii="Calibri" w:hAnsi="Calibri" w:cs="Calibri"/>
          <w:color w:val="000000"/>
          <w:sz w:val="22"/>
          <w:szCs w:val="22"/>
        </w:rPr>
      </w:pPr>
      <w:r w:rsidRPr="00BA4F90">
        <w:rPr>
          <w:rFonts w:ascii="Calibri" w:hAnsi="Calibri" w:cs="Calibri"/>
          <w:color w:val="000000"/>
          <w:sz w:val="22"/>
          <w:szCs w:val="22"/>
        </w:rPr>
        <w:t xml:space="preserve">Termin wykonania zamówienia: </w:t>
      </w:r>
      <w:r w:rsidRPr="00BA4F90">
        <w:rPr>
          <w:rFonts w:ascii="Calibri" w:hAnsi="Calibri" w:cs="Calibri"/>
          <w:b/>
          <w:color w:val="000000"/>
          <w:sz w:val="22"/>
          <w:szCs w:val="22"/>
        </w:rPr>
        <w:t xml:space="preserve">w terminie </w:t>
      </w:r>
      <w:r w:rsidRPr="00826C61">
        <w:rPr>
          <w:rFonts w:ascii="Calibri" w:hAnsi="Calibri" w:cs="Calibri"/>
          <w:b/>
          <w:color w:val="000000"/>
          <w:sz w:val="22"/>
          <w:szCs w:val="22"/>
        </w:rPr>
        <w:t xml:space="preserve">do </w:t>
      </w:r>
      <w:r w:rsidR="007552DC">
        <w:rPr>
          <w:rFonts w:ascii="Calibri" w:hAnsi="Calibri" w:cs="Calibri"/>
          <w:b/>
          <w:color w:val="000000"/>
          <w:sz w:val="22"/>
          <w:szCs w:val="22"/>
        </w:rPr>
        <w:t>8</w:t>
      </w:r>
      <w:r w:rsidR="00E126C9" w:rsidRPr="00826C61">
        <w:rPr>
          <w:rFonts w:ascii="Calibri" w:hAnsi="Calibri" w:cs="Calibri"/>
          <w:b/>
          <w:color w:val="000000"/>
          <w:sz w:val="22"/>
          <w:szCs w:val="22"/>
        </w:rPr>
        <w:t xml:space="preserve"> </w:t>
      </w:r>
      <w:r w:rsidR="00CC7D54" w:rsidRPr="00826C61">
        <w:rPr>
          <w:rFonts w:ascii="Calibri" w:hAnsi="Calibri" w:cs="Calibri"/>
          <w:b/>
          <w:color w:val="000000"/>
          <w:sz w:val="22"/>
          <w:szCs w:val="22"/>
        </w:rPr>
        <w:t>tygodni</w:t>
      </w:r>
      <w:r w:rsidRPr="00826C61">
        <w:rPr>
          <w:rFonts w:ascii="Calibri" w:hAnsi="Calibri" w:cs="Calibri"/>
          <w:b/>
          <w:color w:val="000000"/>
          <w:sz w:val="22"/>
          <w:szCs w:val="22"/>
        </w:rPr>
        <w:t xml:space="preserve"> od dnia zawarcia umowy.</w:t>
      </w:r>
    </w:p>
    <w:p w14:paraId="00CC4AB1" w14:textId="5E1B8CAA" w:rsidR="00D8271E" w:rsidRPr="00BA4F90" w:rsidRDefault="00B64767" w:rsidP="00BA4F90">
      <w:pPr>
        <w:numPr>
          <w:ilvl w:val="0"/>
          <w:numId w:val="45"/>
        </w:numPr>
        <w:spacing w:before="120" w:after="120"/>
        <w:ind w:left="426" w:hanging="426"/>
        <w:jc w:val="both"/>
        <w:rPr>
          <w:rFonts w:ascii="Calibri" w:hAnsi="Calibri" w:cs="Calibri"/>
          <w:color w:val="000000"/>
          <w:sz w:val="22"/>
          <w:szCs w:val="22"/>
        </w:rPr>
      </w:pPr>
      <w:r w:rsidRPr="00BA4F90">
        <w:rPr>
          <w:rFonts w:ascii="Calibri" w:hAnsi="Calibri" w:cs="Calibri"/>
          <w:color w:val="000000"/>
          <w:sz w:val="22"/>
          <w:szCs w:val="22"/>
        </w:rPr>
        <w:t>Miejsce</w:t>
      </w:r>
      <w:r w:rsidRPr="00BA4F90">
        <w:rPr>
          <w:rFonts w:ascii="Calibri" w:hAnsi="Calibri" w:cs="Calibri"/>
          <w:sz w:val="22"/>
          <w:szCs w:val="22"/>
        </w:rPr>
        <w:t xml:space="preserve"> wykonania zamówienia:</w:t>
      </w:r>
      <w:r w:rsidRPr="00BA4F90">
        <w:rPr>
          <w:rFonts w:ascii="Calibri" w:hAnsi="Calibri" w:cs="Calibri"/>
          <w:b/>
          <w:sz w:val="22"/>
          <w:szCs w:val="22"/>
        </w:rPr>
        <w:t xml:space="preserve"> </w:t>
      </w:r>
      <w:r w:rsidR="00687859" w:rsidRPr="00BA4F90">
        <w:rPr>
          <w:rFonts w:ascii="Calibri" w:hAnsi="Calibri" w:cs="Calibri"/>
          <w:sz w:val="22"/>
          <w:szCs w:val="22"/>
        </w:rPr>
        <w:t>Instytut Zootechniki – Państwowy Instytut Badawczy,</w:t>
      </w:r>
      <w:r w:rsidR="004D6477" w:rsidRPr="00BA4F90">
        <w:t xml:space="preserve"> </w:t>
      </w:r>
      <w:r w:rsidR="004D6477" w:rsidRPr="00BA4F90">
        <w:rPr>
          <w:rFonts w:ascii="Calibri" w:hAnsi="Calibri" w:cs="Calibri"/>
          <w:sz w:val="22"/>
          <w:szCs w:val="22"/>
        </w:rPr>
        <w:t>Zakład Biologii Molekularnej Zwierząt,</w:t>
      </w:r>
      <w:r w:rsidR="004D6477" w:rsidRPr="00BA4F90">
        <w:t xml:space="preserve"> </w:t>
      </w:r>
      <w:r w:rsidR="004D6477" w:rsidRPr="00BA4F90">
        <w:rPr>
          <w:rFonts w:ascii="Calibri" w:hAnsi="Calibri" w:cs="Calibri"/>
          <w:sz w:val="22"/>
          <w:szCs w:val="22"/>
        </w:rPr>
        <w:t>ul. Krakowska 1, 32-083 Balice</w:t>
      </w:r>
      <w:r w:rsidR="00687859" w:rsidRPr="00BA4F90">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1" w:name="_Hlk62725355"/>
            <w:r>
              <w:rPr>
                <w:rFonts w:ascii="Calibri" w:hAnsi="Calibri" w:cs="Calibri"/>
                <w:color w:val="FFFFFF"/>
                <w:sz w:val="22"/>
                <w:szCs w:val="22"/>
                <w:lang w:val="pl-PL" w:eastAsia="pl-PL"/>
              </w:rPr>
              <w:t>WARUNKI UDZIAŁU W POSTĘPOWANIU</w:t>
            </w:r>
          </w:p>
        </w:tc>
      </w:tr>
    </w:tbl>
    <w:bookmarkEnd w:id="21"/>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20363F">
      <w:pPr>
        <w:numPr>
          <w:ilvl w:val="0"/>
          <w:numId w:val="52"/>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20363F">
      <w:pPr>
        <w:numPr>
          <w:ilvl w:val="0"/>
          <w:numId w:val="50"/>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20363F">
      <w:pPr>
        <w:pStyle w:val="NormalnyArialNarrow"/>
        <w:numPr>
          <w:ilvl w:val="1"/>
          <w:numId w:val="51"/>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20363F">
      <w:pPr>
        <w:pStyle w:val="NormalnyArialNarrow"/>
        <w:numPr>
          <w:ilvl w:val="1"/>
          <w:numId w:val="51"/>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20363F">
      <w:pPr>
        <w:pStyle w:val="NormalnyArialNarrow"/>
        <w:numPr>
          <w:ilvl w:val="1"/>
          <w:numId w:val="51"/>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20363F">
      <w:pPr>
        <w:pStyle w:val="NormalnyArialNarrow"/>
        <w:numPr>
          <w:ilvl w:val="1"/>
          <w:numId w:val="51"/>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20363F">
      <w:pPr>
        <w:pStyle w:val="NormalnyArialNarrow"/>
        <w:numPr>
          <w:ilvl w:val="1"/>
          <w:numId w:val="51"/>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20363F">
      <w:pPr>
        <w:pStyle w:val="NormalnyArialNarrow"/>
        <w:numPr>
          <w:ilvl w:val="1"/>
          <w:numId w:val="51"/>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20363F">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20363F">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t>
      </w:r>
      <w:r w:rsidRPr="003A5CAC">
        <w:rPr>
          <w:rFonts w:ascii="Calibri" w:hAnsi="Calibri" w:cs="Calibri"/>
          <w:sz w:val="22"/>
          <w:szCs w:val="22"/>
        </w:rPr>
        <w:lastRenderedPageBreak/>
        <w:t xml:space="preserve">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20363F">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20363F">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20363F">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20363F">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20363F">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20363F">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20363F">
      <w:pPr>
        <w:numPr>
          <w:ilvl w:val="0"/>
          <w:numId w:val="50"/>
        </w:numPr>
        <w:spacing w:before="120"/>
        <w:jc w:val="both"/>
        <w:rPr>
          <w:rFonts w:ascii="Calibri" w:hAnsi="Calibri" w:cs="Calibri"/>
          <w:sz w:val="22"/>
        </w:rPr>
      </w:pPr>
      <w:bookmarkStart w:id="22"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3"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3"/>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w:t>
      </w:r>
      <w:r w:rsidRPr="00AD6F01">
        <w:rPr>
          <w:rFonts w:ascii="Calibri" w:hAnsi="Calibri" w:cs="Calibri"/>
          <w:i/>
          <w:iCs/>
          <w:color w:val="222222"/>
          <w:sz w:val="22"/>
          <w:szCs w:val="22"/>
        </w:rPr>
        <w:lastRenderedPageBreak/>
        <w:t xml:space="preserve">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2"/>
    </w:p>
    <w:p w14:paraId="152F32B5" w14:textId="7612B816" w:rsidR="00B00AA2" w:rsidRPr="004B1163" w:rsidRDefault="00AD2E55" w:rsidP="0020363F">
      <w:pPr>
        <w:pStyle w:val="NormalnyArialNarrow"/>
        <w:numPr>
          <w:ilvl w:val="0"/>
          <w:numId w:val="52"/>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0BFFC09F" w:rsidR="00661969" w:rsidRPr="00EC7E55" w:rsidRDefault="00661969" w:rsidP="0020363F">
      <w:pPr>
        <w:pStyle w:val="NormalnyArialNarrow"/>
        <w:numPr>
          <w:ilvl w:val="0"/>
          <w:numId w:val="52"/>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C76C18">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20363F">
      <w:pPr>
        <w:pStyle w:val="NormalnyArialNarrow"/>
        <w:numPr>
          <w:ilvl w:val="0"/>
          <w:numId w:val="52"/>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20363F">
      <w:pPr>
        <w:pStyle w:val="NormalnyArialNarrow"/>
        <w:numPr>
          <w:ilvl w:val="0"/>
          <w:numId w:val="52"/>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20363F">
      <w:pPr>
        <w:pStyle w:val="NormalnyArialNarrow"/>
        <w:numPr>
          <w:ilvl w:val="0"/>
          <w:numId w:val="52"/>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29E093D3"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9076B0">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4"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5" w:name="_Hlk96577979"/>
      <w:bookmarkStart w:id="26" w:name="_Hlk121896715"/>
      <w:bookmarkEnd w:id="24"/>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5"/>
          <w:bookmarkEnd w:id="26"/>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62B06065" w:rsidR="007047F0" w:rsidRPr="006A2705"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36EEFCA" w14:textId="1A0D0250" w:rsidR="006A2705" w:rsidRPr="006A2705" w:rsidRDefault="006A2705" w:rsidP="006A2705">
      <w:pPr>
        <w:numPr>
          <w:ilvl w:val="0"/>
          <w:numId w:val="24"/>
        </w:numPr>
        <w:ind w:left="567" w:hanging="567"/>
        <w:jc w:val="both"/>
        <w:rPr>
          <w:rFonts w:ascii="Calibri" w:eastAsia="Batang" w:hAnsi="Calibri" w:cs="Arial"/>
          <w:color w:val="000000"/>
          <w:sz w:val="22"/>
        </w:rPr>
      </w:pPr>
      <w:r w:rsidRPr="006A2705">
        <w:rPr>
          <w:rFonts w:ascii="Calibri" w:eastAsia="Batang" w:hAnsi="Calibri" w:cs="Arial"/>
          <w:color w:val="000000"/>
          <w:sz w:val="22"/>
        </w:rPr>
        <w:t>Zamawiający działając na podstawie art. 462 ust. 5 będzie badać czy wobec podwykonawcy, niebędącym podmiotem udostępniającym zasoby nie zachodzą podstawy wykluczenia opisane w pkt. VII SWZ. W związku z powyższym w celu potwierdzenia braku podstaw do wykluczenia podwykonawcy, Wykonawca musi dołączyć do oferty oświadczenie o niepodleganiu wykluczeniu dotyczące tego podwykonawcy (JEDZ, odpowiednio w części II sekcja A, B oraz część III), w postaci elektronicznej opatrzone kwalifikowanym podpisem elektronicznym, zgodnie z Załącznikiem nr 2 do SWZ.</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FF43A5">
        <w:rPr>
          <w:rFonts w:ascii="Calibri" w:hAnsi="Calibri" w:cs="Calibri"/>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31DD10B4" w:rsidR="003901E9" w:rsidRDefault="001572F4" w:rsidP="0020363F">
      <w:pPr>
        <w:pStyle w:val="pkt"/>
        <w:numPr>
          <w:ilvl w:val="1"/>
          <w:numId w:val="54"/>
        </w:numPr>
        <w:autoSpaceDE w:val="0"/>
        <w:autoSpaceDN w:val="0"/>
        <w:adjustRightInd w:val="0"/>
        <w:rPr>
          <w:rFonts w:ascii="Calibri" w:hAnsi="Calibri" w:cs="Calibri"/>
          <w:sz w:val="22"/>
          <w:szCs w:val="22"/>
        </w:rPr>
      </w:pPr>
      <w:bookmarkStart w:id="27"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p w14:paraId="08D6A6D4" w14:textId="77777777" w:rsidR="00060497" w:rsidRPr="00D374E3" w:rsidRDefault="00060497" w:rsidP="00060497">
      <w:pPr>
        <w:pStyle w:val="pkt"/>
        <w:autoSpaceDE w:val="0"/>
        <w:autoSpaceDN w:val="0"/>
        <w:adjustRightInd w:val="0"/>
        <w:ind w:left="786" w:firstLine="0"/>
        <w:rPr>
          <w:rFonts w:ascii="Calibri" w:hAnsi="Calibri" w:cs="Calibri"/>
          <w:sz w:val="22"/>
          <w:szCs w:val="22"/>
        </w:rPr>
      </w:pPr>
    </w:p>
    <w:bookmarkEnd w:id="27"/>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8" w:name="_Hlk60766245"/>
      <w:r w:rsidRPr="00D374E3">
        <w:rPr>
          <w:rFonts w:ascii="Calibri" w:hAnsi="Calibri" w:cs="Calibri"/>
          <w:sz w:val="22"/>
          <w:szCs w:val="22"/>
        </w:rPr>
        <w:t>podmiotowych środków dowodowych</w:t>
      </w:r>
      <w:bookmarkEnd w:id="28"/>
      <w:r w:rsidRPr="00D374E3">
        <w:rPr>
          <w:rFonts w:ascii="Calibri" w:hAnsi="Calibri" w:cs="Calibri"/>
          <w:sz w:val="22"/>
          <w:szCs w:val="22"/>
        </w:rPr>
        <w:t>:</w:t>
      </w:r>
      <w:bookmarkStart w:id="29"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63E4EA2" w14:textId="51483A63"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lastRenderedPageBreak/>
        <w:t>Dotyczy Wykonawcy i podwykonawcy:</w:t>
      </w:r>
    </w:p>
    <w:p w14:paraId="7F5B8B98" w14:textId="285FBD6B" w:rsidR="00DA3C86" w:rsidRPr="00D374E3"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30"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31"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9"/>
    <w:bookmarkEnd w:id="31"/>
    <w:p w14:paraId="35F83666" w14:textId="77777777" w:rsidR="00DA3C86" w:rsidRPr="006124A6" w:rsidRDefault="00DA3C86" w:rsidP="004849D8">
      <w:pPr>
        <w:numPr>
          <w:ilvl w:val="0"/>
          <w:numId w:val="44"/>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2" w:name="_Hlk61264714"/>
      <w:r w:rsidRPr="00384F3F">
        <w:rPr>
          <w:rFonts w:ascii="Calibri" w:hAnsi="Calibri" w:cs="Calibri"/>
          <w:sz w:val="22"/>
          <w:szCs w:val="22"/>
        </w:rPr>
        <w:t>sporządzonych nie wcześniej niż 3 miesiące przed ich złożeniem</w:t>
      </w:r>
      <w:bookmarkEnd w:id="32"/>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849D8">
      <w:pPr>
        <w:pStyle w:val="pkt"/>
        <w:numPr>
          <w:ilvl w:val="0"/>
          <w:numId w:val="43"/>
        </w:numPr>
        <w:autoSpaceDE w:val="0"/>
        <w:autoSpaceDN w:val="0"/>
        <w:adjustRightInd w:val="0"/>
        <w:spacing w:after="0"/>
        <w:ind w:left="709" w:hanging="284"/>
        <w:rPr>
          <w:rFonts w:ascii="Calibri" w:hAnsi="Calibri" w:cs="Calibri"/>
          <w:sz w:val="22"/>
          <w:szCs w:val="22"/>
        </w:rPr>
      </w:pPr>
      <w:bookmarkStart w:id="33" w:name="_Hlk61265347"/>
      <w:bookmarkStart w:id="34" w:name="_Hlk146277200"/>
      <w:bookmarkStart w:id="35"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3"/>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4"/>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5"/>
    <w:p w14:paraId="2D880E54" w14:textId="77777777" w:rsidR="00DA3C86" w:rsidRPr="00C573C2" w:rsidRDefault="00DA3C86" w:rsidP="0020363F">
      <w:pPr>
        <w:numPr>
          <w:ilvl w:val="1"/>
          <w:numId w:val="54"/>
        </w:numPr>
        <w:spacing w:before="120" w:after="120" w:line="276" w:lineRule="auto"/>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4849D8">
      <w:pPr>
        <w:numPr>
          <w:ilvl w:val="1"/>
          <w:numId w:val="30"/>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6"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6"/>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FE7885">
      <w:pPr>
        <w:spacing w:before="120" w:after="120" w:line="276" w:lineRule="auto"/>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FE7885">
      <w:pPr>
        <w:spacing w:before="120" w:after="120" w:line="276" w:lineRule="auto"/>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4849D8">
      <w:pPr>
        <w:numPr>
          <w:ilvl w:val="1"/>
          <w:numId w:val="30"/>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w:t>
      </w:r>
      <w:r w:rsidRPr="00AD547A">
        <w:rPr>
          <w:rFonts w:ascii="Calibri" w:hAnsi="Calibri" w:cs="Calibri"/>
          <w:sz w:val="22"/>
          <w:szCs w:val="22"/>
        </w:rPr>
        <w:lastRenderedPageBreak/>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20363F">
      <w:pPr>
        <w:numPr>
          <w:ilvl w:val="1"/>
          <w:numId w:val="54"/>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20363F">
      <w:pPr>
        <w:numPr>
          <w:ilvl w:val="1"/>
          <w:numId w:val="54"/>
        </w:numPr>
        <w:spacing w:before="120" w:after="120" w:line="276" w:lineRule="auto"/>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20363F">
      <w:pPr>
        <w:numPr>
          <w:ilvl w:val="1"/>
          <w:numId w:val="54"/>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30"/>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69C0DD14" w14:textId="77777777" w:rsidR="00DA2C0E"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w:t>
      </w:r>
      <w:r w:rsidRPr="008C3D1B">
        <w:rPr>
          <w:rFonts w:ascii="Calibri" w:hAnsi="Calibri" w:cs="Arial"/>
          <w:sz w:val="22"/>
          <w:szCs w:val="22"/>
        </w:rPr>
        <w:t>amawiający nie wymaga złożenie przedmiotowych środków dowodowych</w:t>
      </w:r>
      <w:r>
        <w:rPr>
          <w:rFonts w:ascii="Calibri" w:hAnsi="Calibri" w:cs="Arial"/>
          <w:sz w:val="22"/>
          <w:szCs w:val="22"/>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20363F">
      <w:pPr>
        <w:numPr>
          <w:ilvl w:val="0"/>
          <w:numId w:val="55"/>
        </w:numPr>
        <w:spacing w:before="120"/>
        <w:ind w:left="567" w:hanging="567"/>
        <w:jc w:val="both"/>
        <w:rPr>
          <w:rFonts w:ascii="Calibri" w:eastAsia="Calibri" w:hAnsi="Calibri" w:cs="Calibri"/>
          <w:sz w:val="22"/>
          <w:szCs w:val="22"/>
        </w:rPr>
      </w:pPr>
      <w:bookmarkStart w:id="37" w:name="_Hlk96580220"/>
      <w:bookmarkStart w:id="38"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20363F">
      <w:pPr>
        <w:numPr>
          <w:ilvl w:val="0"/>
          <w:numId w:val="55"/>
        </w:numPr>
        <w:spacing w:before="100" w:beforeAutospacing="1"/>
        <w:ind w:left="567" w:hanging="567"/>
        <w:jc w:val="both"/>
        <w:rPr>
          <w:rFonts w:eastAsia="Calibri"/>
          <w:color w:val="0000FF"/>
          <w:u w:val="single"/>
        </w:rPr>
      </w:pPr>
      <w:r w:rsidRPr="004C3B58">
        <w:rPr>
          <w:rFonts w:ascii="Calibri" w:eastAsia="Calibri" w:hAnsi="Calibri" w:cs="Calibri"/>
          <w:sz w:val="22"/>
          <w:szCs w:val="22"/>
        </w:rPr>
        <w:lastRenderedPageBreak/>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20363F">
      <w:pPr>
        <w:numPr>
          <w:ilvl w:val="0"/>
          <w:numId w:val="55"/>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20363F">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20363F">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20363F">
      <w:pPr>
        <w:numPr>
          <w:ilvl w:val="0"/>
          <w:numId w:val="55"/>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20363F">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20363F">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20363F">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20363F">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20363F">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20363F">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20363F">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lastRenderedPageBreak/>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20363F">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20363F">
      <w:pPr>
        <w:numPr>
          <w:ilvl w:val="1"/>
          <w:numId w:val="57"/>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20363F">
      <w:pPr>
        <w:numPr>
          <w:ilvl w:val="1"/>
          <w:numId w:val="57"/>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20363F">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20363F">
      <w:pPr>
        <w:numPr>
          <w:ilvl w:val="0"/>
          <w:numId w:val="55"/>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9" w:name="_wp2umuqo1p7z"/>
      <w:bookmarkEnd w:id="39"/>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20363F">
      <w:pPr>
        <w:numPr>
          <w:ilvl w:val="1"/>
          <w:numId w:val="58"/>
        </w:numPr>
        <w:ind w:left="567"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20363F">
      <w:pPr>
        <w:numPr>
          <w:ilvl w:val="1"/>
          <w:numId w:val="58"/>
        </w:numPr>
        <w:spacing w:before="100" w:beforeAutospacing="1"/>
        <w:ind w:left="567"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7"/>
          <w:bookmarkEnd w:id="38"/>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703419B3" w14:textId="77777777" w:rsidR="00C76C18" w:rsidRPr="00C76C18" w:rsidRDefault="00C76C18" w:rsidP="00C76C18">
      <w:pPr>
        <w:numPr>
          <w:ilvl w:val="0"/>
          <w:numId w:val="14"/>
        </w:numPr>
        <w:spacing w:before="120"/>
        <w:ind w:left="567" w:hanging="567"/>
        <w:jc w:val="both"/>
        <w:rPr>
          <w:rFonts w:ascii="Calibri" w:hAnsi="Calibri" w:cs="Calibri"/>
          <w:color w:val="000000"/>
          <w:sz w:val="22"/>
          <w:szCs w:val="22"/>
        </w:rPr>
      </w:pPr>
      <w:r w:rsidRPr="00C76C18">
        <w:rPr>
          <w:rFonts w:ascii="Calibri" w:hAnsi="Calibri" w:cs="Calibri"/>
          <w:color w:val="000000"/>
          <w:sz w:val="22"/>
          <w:szCs w:val="22"/>
        </w:rPr>
        <w:t>Oferta, JEDZ, składane elektronicznie muszą zostać podpisane</w:t>
      </w:r>
      <w:r w:rsidRPr="00C76C18">
        <w:rPr>
          <w:rFonts w:ascii="Calibri" w:hAnsi="Calibri" w:cs="Calibri"/>
          <w:b/>
          <w:color w:val="000000"/>
          <w:sz w:val="22"/>
          <w:szCs w:val="22"/>
        </w:rPr>
        <w:t xml:space="preserve"> </w:t>
      </w:r>
      <w:bookmarkStart w:id="40" w:name="_Hlk109193869"/>
      <w:r w:rsidRPr="00C76C18">
        <w:rPr>
          <w:rFonts w:ascii="Calibri" w:hAnsi="Calibri" w:cs="Calibri"/>
          <w:b/>
          <w:color w:val="000000"/>
          <w:sz w:val="22"/>
          <w:szCs w:val="22"/>
        </w:rPr>
        <w:t>kwalifikowanym podpisem elektronicznym</w:t>
      </w:r>
      <w:bookmarkEnd w:id="40"/>
      <w:r w:rsidRPr="00C76C18">
        <w:rPr>
          <w:rFonts w:ascii="Calibri" w:hAnsi="Calibri" w:cs="Calibri"/>
          <w:b/>
          <w:color w:val="000000"/>
          <w:sz w:val="22"/>
          <w:szCs w:val="22"/>
        </w:rPr>
        <w:t xml:space="preserve">.  </w:t>
      </w:r>
      <w:bookmarkStart w:id="41" w:name="_Hlk156909688"/>
      <w:bookmarkStart w:id="42" w:name="_Hlk156909800"/>
      <w:r w:rsidRPr="00C76C18">
        <w:rPr>
          <w:rFonts w:ascii="Calibri" w:hAnsi="Calibri" w:cs="Calibri"/>
          <w:color w:val="000000"/>
          <w:sz w:val="22"/>
          <w:szCs w:val="22"/>
        </w:rPr>
        <w:t xml:space="preserve">Podmiotowe środki dowodowe oraz </w:t>
      </w:r>
      <w:bookmarkEnd w:id="41"/>
      <w:r w:rsidRPr="00C76C18">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2"/>
      <w:r w:rsidRPr="00C76C18">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242144"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568D0226"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 xml:space="preserve">Oświadczenia </w:t>
      </w:r>
      <w:r w:rsidR="006A2705">
        <w:rPr>
          <w:rFonts w:ascii="Calibri" w:hAnsi="Calibri" w:cs="Calibri"/>
        </w:rPr>
        <w:t>Wykonawcy</w:t>
      </w:r>
      <w:r w:rsidR="00C76C18">
        <w:rPr>
          <w:rFonts w:ascii="Calibri" w:hAnsi="Calibri" w:cs="Calibri"/>
        </w:rPr>
        <w:t xml:space="preserve">, </w:t>
      </w:r>
      <w:r w:rsidR="006A2705" w:rsidRPr="002F02B0">
        <w:rPr>
          <w:rFonts w:ascii="Calibri" w:hAnsi="Calibri" w:cs="Calibri"/>
        </w:rPr>
        <w:t>podwykonawcy</w:t>
      </w:r>
      <w:r w:rsidR="006A2705" w:rsidRPr="00C71744">
        <w:rPr>
          <w:rFonts w:ascii="Calibri" w:hAnsi="Calibri" w:cs="Calibri"/>
        </w:rPr>
        <w:t xml:space="preserve"> </w:t>
      </w:r>
      <w:r w:rsidR="00C76C18">
        <w:rPr>
          <w:rFonts w:ascii="Calibri" w:hAnsi="Calibri" w:cs="Calibri"/>
        </w:rPr>
        <w:t xml:space="preserve">(jeżeli dotyczy) </w:t>
      </w:r>
      <w:r w:rsidRPr="00C71744">
        <w:rPr>
          <w:rFonts w:ascii="Calibri" w:hAnsi="Calibri" w:cs="Calibri"/>
        </w:rPr>
        <w:t>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242144"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2F12A6C6"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0C5964">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lastRenderedPageBreak/>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7FFF2BF6"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lastRenderedPageBreak/>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3" w:name="_Toc72717330"/>
            <w:bookmarkStart w:id="44" w:name="_Toc95621014"/>
            <w:bookmarkStart w:id="45" w:name="_Toc95621115"/>
            <w:bookmarkStart w:id="46" w:name="_Toc95633498"/>
            <w:bookmarkStart w:id="47"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3"/>
    <w:bookmarkEnd w:id="44"/>
    <w:bookmarkEnd w:id="45"/>
    <w:bookmarkEnd w:id="46"/>
    <w:bookmarkEnd w:id="47"/>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239EEF17" w:rsidR="004849D8" w:rsidRPr="009A2155" w:rsidRDefault="004849D8" w:rsidP="004849D8">
      <w:pPr>
        <w:numPr>
          <w:ilvl w:val="0"/>
          <w:numId w:val="18"/>
        </w:numPr>
        <w:ind w:left="567" w:hanging="567"/>
        <w:jc w:val="both"/>
        <w:rPr>
          <w:rFonts w:ascii="Calibri" w:eastAsia="Calibri" w:hAnsi="Calibri" w:cs="Calibri"/>
          <w:sz w:val="22"/>
          <w:szCs w:val="22"/>
        </w:rPr>
      </w:pPr>
      <w:r w:rsidRPr="009A2155">
        <w:rPr>
          <w:rFonts w:ascii="Calibri" w:eastAsia="Calibri" w:hAnsi="Calibri" w:cs="Calibri"/>
          <w:sz w:val="22"/>
          <w:szCs w:val="22"/>
        </w:rPr>
        <w:t xml:space="preserve">Ofertę wraz z wymaganymi dokumentami należy umieścić na </w:t>
      </w:r>
      <w:hyperlink r:id="rId33">
        <w:r w:rsidRPr="009A2155">
          <w:rPr>
            <w:rFonts w:ascii="Calibri" w:eastAsia="Calibri" w:hAnsi="Calibri" w:cs="Calibri"/>
            <w:color w:val="1155CC"/>
            <w:sz w:val="22"/>
            <w:szCs w:val="22"/>
            <w:u w:val="single"/>
          </w:rPr>
          <w:t>platformazakupowa.pl</w:t>
        </w:r>
      </w:hyperlink>
      <w:r w:rsidRPr="009A2155">
        <w:rPr>
          <w:rFonts w:ascii="Calibri" w:eastAsia="Calibri" w:hAnsi="Calibri" w:cs="Calibri"/>
          <w:sz w:val="22"/>
          <w:szCs w:val="22"/>
        </w:rPr>
        <w:t xml:space="preserve"> pod adresem: </w:t>
      </w:r>
      <w:hyperlink r:id="rId34" w:history="1">
        <w:r w:rsidR="00574B85" w:rsidRPr="00330B2B">
          <w:rPr>
            <w:rStyle w:val="Hipercze"/>
            <w:rFonts w:ascii="Calibri" w:eastAsia="Batang" w:hAnsi="Calibri" w:cs="Calibri"/>
            <w:sz w:val="22"/>
            <w:szCs w:val="22"/>
          </w:rPr>
          <w:t>https://platformazakupowa.pl/pn/izoo_krakow/proceedings</w:t>
        </w:r>
      </w:hyperlink>
      <w:r w:rsidR="00574B85">
        <w:rPr>
          <w:rStyle w:val="Hipercze"/>
          <w:rFonts w:ascii="Calibri" w:eastAsia="Batang" w:hAnsi="Calibri" w:cs="Calibri"/>
          <w:sz w:val="22"/>
          <w:szCs w:val="22"/>
        </w:rPr>
        <w:t xml:space="preserve"> </w:t>
      </w:r>
      <w:r w:rsidRPr="009A2155">
        <w:rPr>
          <w:rFonts w:ascii="Calibri" w:eastAsia="Calibri" w:hAnsi="Calibri" w:cs="Calibri"/>
          <w:sz w:val="22"/>
          <w:szCs w:val="22"/>
        </w:rPr>
        <w:t xml:space="preserve">w myśl Ustawy na stronie internetowej prowadzonego postępowania  do dnia </w:t>
      </w:r>
      <w:r w:rsidR="00B53F31" w:rsidRPr="00B53F31">
        <w:rPr>
          <w:rFonts w:ascii="Calibri" w:hAnsi="Calibri" w:cs="Calibri"/>
          <w:b/>
          <w:color w:val="000000"/>
          <w:sz w:val="22"/>
          <w:szCs w:val="22"/>
        </w:rPr>
        <w:t>19</w:t>
      </w:r>
      <w:r w:rsidRPr="00B53F31">
        <w:rPr>
          <w:rFonts w:ascii="Calibri" w:hAnsi="Calibri" w:cs="Calibri"/>
          <w:b/>
          <w:color w:val="000000"/>
          <w:sz w:val="22"/>
          <w:szCs w:val="22"/>
        </w:rPr>
        <w:t>.</w:t>
      </w:r>
      <w:r w:rsidR="00B53F31" w:rsidRPr="00B53F31">
        <w:rPr>
          <w:rFonts w:ascii="Calibri" w:hAnsi="Calibri" w:cs="Calibri"/>
          <w:b/>
          <w:color w:val="000000"/>
          <w:sz w:val="22"/>
          <w:szCs w:val="22"/>
        </w:rPr>
        <w:t>03</w:t>
      </w:r>
      <w:r w:rsidR="009A2155" w:rsidRPr="00B53F31">
        <w:rPr>
          <w:rFonts w:ascii="Calibri" w:hAnsi="Calibri" w:cs="Calibri"/>
          <w:b/>
          <w:color w:val="000000"/>
          <w:sz w:val="22"/>
          <w:szCs w:val="22"/>
        </w:rPr>
        <w:t>.</w:t>
      </w:r>
      <w:r w:rsidRPr="00B53F31">
        <w:rPr>
          <w:rFonts w:ascii="Calibri" w:hAnsi="Calibri" w:cs="Calibri"/>
          <w:b/>
          <w:color w:val="000000"/>
          <w:sz w:val="22"/>
          <w:szCs w:val="22"/>
        </w:rPr>
        <w:t>202</w:t>
      </w:r>
      <w:r w:rsidR="009A2155" w:rsidRPr="00B53F31">
        <w:rPr>
          <w:rFonts w:ascii="Calibri" w:hAnsi="Calibri" w:cs="Calibri"/>
          <w:b/>
          <w:color w:val="000000"/>
          <w:sz w:val="22"/>
          <w:szCs w:val="22"/>
        </w:rPr>
        <w:t>4</w:t>
      </w:r>
      <w:r w:rsidRPr="00B53F31">
        <w:rPr>
          <w:rFonts w:ascii="Calibri" w:hAnsi="Calibri" w:cs="Calibri"/>
          <w:color w:val="000000"/>
          <w:sz w:val="22"/>
          <w:szCs w:val="22"/>
        </w:rPr>
        <w:t xml:space="preserve"> </w:t>
      </w:r>
      <w:r w:rsidRPr="00B53F31">
        <w:rPr>
          <w:rFonts w:ascii="Calibri" w:hAnsi="Calibri" w:cs="Calibri"/>
          <w:b/>
          <w:color w:val="000000"/>
          <w:sz w:val="22"/>
          <w:szCs w:val="22"/>
        </w:rPr>
        <w:t>godz</w:t>
      </w:r>
      <w:r w:rsidRPr="009A2155">
        <w:rPr>
          <w:rFonts w:ascii="Calibri" w:hAnsi="Calibri" w:cs="Calibri"/>
          <w:b/>
          <w:color w:val="000000"/>
          <w:sz w:val="22"/>
          <w:szCs w:val="22"/>
        </w:rPr>
        <w:t>. 09:00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4E99D770" w:rsidR="00DA0706" w:rsidRPr="008F23AD" w:rsidRDefault="00DA0706" w:rsidP="00496DEB">
      <w:pPr>
        <w:numPr>
          <w:ilvl w:val="0"/>
          <w:numId w:val="39"/>
        </w:numPr>
        <w:shd w:val="clear" w:color="auto" w:fill="FFFFFF"/>
        <w:spacing w:before="120"/>
        <w:ind w:left="567" w:hanging="567"/>
        <w:jc w:val="both"/>
        <w:rPr>
          <w:rFonts w:ascii="Calibri" w:eastAsia="Calibri" w:hAnsi="Calibri" w:cs="Calibri"/>
          <w:sz w:val="22"/>
          <w:szCs w:val="22"/>
        </w:rPr>
      </w:pPr>
      <w:r w:rsidRPr="008F23AD">
        <w:rPr>
          <w:rFonts w:ascii="Calibri" w:eastAsia="Calibri" w:hAnsi="Calibri" w:cs="Calibri"/>
          <w:sz w:val="22"/>
          <w:szCs w:val="22"/>
        </w:rPr>
        <w:t xml:space="preserve">Otwarcie ofert następuje niezwłocznie po upływie terminu </w:t>
      </w:r>
      <w:r w:rsidRPr="00F7356F">
        <w:rPr>
          <w:rFonts w:ascii="Calibri" w:eastAsia="Calibri" w:hAnsi="Calibri" w:cs="Calibri"/>
          <w:sz w:val="22"/>
          <w:szCs w:val="22"/>
        </w:rPr>
        <w:t xml:space="preserve">składania ofert, nie później niż następnego dnia po dniu, w którym upłynął termin składania ofert tj. </w:t>
      </w:r>
      <w:r w:rsidR="00B53F31">
        <w:rPr>
          <w:rFonts w:ascii="Calibri" w:eastAsia="Calibri" w:hAnsi="Calibri" w:cs="Calibri"/>
          <w:b/>
          <w:sz w:val="22"/>
          <w:szCs w:val="22"/>
        </w:rPr>
        <w:t>19</w:t>
      </w:r>
      <w:r w:rsidR="00DE6F89" w:rsidRPr="005048F3">
        <w:rPr>
          <w:rFonts w:ascii="Calibri" w:hAnsi="Calibri" w:cs="Calibri"/>
          <w:b/>
          <w:color w:val="000000"/>
          <w:sz w:val="22"/>
          <w:szCs w:val="22"/>
        </w:rPr>
        <w:t>.</w:t>
      </w:r>
      <w:r w:rsidR="00B53F31">
        <w:rPr>
          <w:rFonts w:ascii="Calibri" w:hAnsi="Calibri" w:cs="Calibri"/>
          <w:b/>
          <w:color w:val="000000"/>
          <w:sz w:val="22"/>
          <w:szCs w:val="22"/>
        </w:rPr>
        <w:t>03</w:t>
      </w:r>
      <w:r w:rsidR="009A2155" w:rsidRPr="00F7356F">
        <w:rPr>
          <w:rFonts w:ascii="Calibri" w:hAnsi="Calibri" w:cs="Calibri"/>
          <w:b/>
          <w:color w:val="000000"/>
          <w:sz w:val="22"/>
          <w:szCs w:val="22"/>
        </w:rPr>
        <w:t>.2024</w:t>
      </w:r>
      <w:r w:rsidR="00DE6F89" w:rsidRPr="00F7356F">
        <w:rPr>
          <w:rFonts w:ascii="Calibri" w:hAnsi="Calibri" w:cs="Calibri"/>
          <w:color w:val="000000"/>
          <w:sz w:val="22"/>
          <w:szCs w:val="22"/>
        </w:rPr>
        <w:t xml:space="preserve"> </w:t>
      </w:r>
      <w:r w:rsidR="00DE6F89" w:rsidRPr="009A2155">
        <w:rPr>
          <w:rFonts w:ascii="Calibri" w:hAnsi="Calibri" w:cs="Calibri"/>
          <w:b/>
          <w:color w:val="000000"/>
          <w:sz w:val="22"/>
          <w:szCs w:val="22"/>
        </w:rPr>
        <w:t>godz. 09:05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lastRenderedPageBreak/>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01C62FF1"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00B53F31">
        <w:rPr>
          <w:rFonts w:ascii="Calibri" w:hAnsi="Calibri" w:cs="Calibri"/>
          <w:bCs/>
          <w:sz w:val="22"/>
          <w:szCs w:val="22"/>
        </w:rPr>
        <w:t xml:space="preserve">dnia </w:t>
      </w:r>
      <w:r w:rsidR="00B53F31" w:rsidRPr="00B53F31">
        <w:rPr>
          <w:rFonts w:ascii="Calibri" w:hAnsi="Calibri" w:cs="Calibri"/>
          <w:b/>
          <w:bCs/>
          <w:sz w:val="22"/>
          <w:szCs w:val="22"/>
        </w:rPr>
        <w:t>16</w:t>
      </w:r>
      <w:r w:rsidR="00C51DE0" w:rsidRPr="00B53F31">
        <w:rPr>
          <w:rFonts w:ascii="Calibri" w:hAnsi="Calibri" w:cs="Calibri"/>
          <w:b/>
          <w:bCs/>
          <w:sz w:val="22"/>
          <w:szCs w:val="22"/>
        </w:rPr>
        <w:t>.</w:t>
      </w:r>
      <w:r w:rsidR="00B53F31" w:rsidRPr="00B53F31">
        <w:rPr>
          <w:rFonts w:ascii="Calibri" w:hAnsi="Calibri" w:cs="Calibri"/>
          <w:b/>
          <w:bCs/>
          <w:sz w:val="22"/>
          <w:szCs w:val="22"/>
        </w:rPr>
        <w:t>06</w:t>
      </w:r>
      <w:r w:rsidR="0023419D" w:rsidRPr="00B53F31">
        <w:rPr>
          <w:rFonts w:ascii="Calibri" w:hAnsi="Calibri" w:cs="Calibri"/>
          <w:b/>
          <w:bCs/>
          <w:sz w:val="22"/>
          <w:szCs w:val="22"/>
        </w:rPr>
        <w:t>.202</w:t>
      </w:r>
      <w:r w:rsidR="009A2155" w:rsidRPr="00B53F31">
        <w:rPr>
          <w:rFonts w:ascii="Calibri" w:hAnsi="Calibri" w:cs="Calibri"/>
          <w:b/>
          <w:bCs/>
          <w:sz w:val="22"/>
          <w:szCs w:val="22"/>
        </w:rPr>
        <w:t>4</w:t>
      </w:r>
      <w:r w:rsidR="0023419D" w:rsidRPr="009A2155">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8" w:name="_Toc72717331"/>
            <w:bookmarkStart w:id="49" w:name="_Toc95621015"/>
            <w:bookmarkStart w:id="50" w:name="_Toc95621116"/>
            <w:bookmarkStart w:id="51" w:name="_Toc95633499"/>
            <w:bookmarkStart w:id="52"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3" w:name="_Hlk62815728"/>
      <w:bookmarkEnd w:id="48"/>
      <w:bookmarkEnd w:id="49"/>
      <w:bookmarkEnd w:id="50"/>
      <w:bookmarkEnd w:id="51"/>
      <w:bookmarkEnd w:id="52"/>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toku badania i oceny ofert Zamawiający może żądać od Wykonawców wyjaśnień dotyczących treści złożonych przez nich ofert lub innych składanych dokumentów lub oświadczeń. </w:t>
      </w:r>
      <w:r w:rsidRPr="00D162DB">
        <w:rPr>
          <w:rFonts w:ascii="Calibri" w:hAnsi="Calibri" w:cs="Calibri"/>
          <w:color w:val="000000"/>
          <w:sz w:val="22"/>
          <w:szCs w:val="22"/>
        </w:rPr>
        <w:lastRenderedPageBreak/>
        <w:t>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20363F">
      <w:pPr>
        <w:numPr>
          <w:ilvl w:val="0"/>
          <w:numId w:val="53"/>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DE6F89">
      <w:pPr>
        <w:pStyle w:val="Akapitzlist"/>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3"/>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4" w:name="_Toc72717340"/>
            <w:bookmarkStart w:id="55" w:name="_Toc95621024"/>
            <w:bookmarkStart w:id="56" w:name="_Toc95621125"/>
            <w:bookmarkStart w:id="57" w:name="_Toc95633508"/>
            <w:bookmarkStart w:id="58"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4"/>
    <w:bookmarkEnd w:id="55"/>
    <w:bookmarkEnd w:id="56"/>
    <w:bookmarkEnd w:id="57"/>
    <w:bookmarkEnd w:id="58"/>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r w:rsidRPr="00D162DB">
        <w:rPr>
          <w:rFonts w:ascii="Calibri" w:hAnsi="Calibri" w:cs="Calibri"/>
          <w:color w:val="000000"/>
          <w:sz w:val="22"/>
          <w:szCs w:val="22"/>
        </w:rPr>
        <w:lastRenderedPageBreak/>
        <w:t>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9"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lastRenderedPageBreak/>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4E2184">
      <w:pPr>
        <w:spacing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bookmarkEnd w:id="59"/>
    <w:p w14:paraId="3B8FD834" w14:textId="77777777" w:rsidR="000F115B" w:rsidRPr="00244E48" w:rsidRDefault="000F115B" w:rsidP="009E7029">
      <w:pPr>
        <w:spacing w:after="120" w:line="254" w:lineRule="auto"/>
        <w:jc w:val="both"/>
        <w:rPr>
          <w:rFonts w:ascii="Calibri" w:hAnsi="Calibri" w:cs="Calibri"/>
          <w:color w:val="000000"/>
          <w:sz w:val="22"/>
          <w:szCs w:val="22"/>
        </w:rPr>
      </w:pP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p w14:paraId="012637EE" w14:textId="77777777" w:rsidR="00615218" w:rsidRPr="00FD3262" w:rsidRDefault="00615218"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0"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0"/>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1C79469B" w14:textId="7861EBDC" w:rsidR="0094643F" w:rsidRPr="00D94D3C"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2B30B932" w:rsidR="00042EEA" w:rsidRDefault="00042EEA" w:rsidP="004E7765">
      <w:pPr>
        <w:shd w:val="clear" w:color="auto" w:fill="FFFFFF"/>
        <w:tabs>
          <w:tab w:val="left" w:leader="dot" w:pos="2232"/>
        </w:tabs>
        <w:ind w:right="23"/>
        <w:rPr>
          <w:rFonts w:ascii="Calibri" w:hAnsi="Calibri" w:cs="Calibri"/>
          <w:b/>
          <w:bCs/>
          <w:sz w:val="22"/>
          <w:szCs w:val="22"/>
          <w:u w:val="single"/>
        </w:rPr>
      </w:pPr>
    </w:p>
    <w:p w14:paraId="073D6E23" w14:textId="5EAC3394" w:rsidR="00042EEA" w:rsidRDefault="00042EEA" w:rsidP="004E7765">
      <w:pPr>
        <w:shd w:val="clear" w:color="auto" w:fill="FFFFFF"/>
        <w:tabs>
          <w:tab w:val="left" w:leader="dot" w:pos="2232"/>
        </w:tabs>
        <w:ind w:right="23"/>
        <w:rPr>
          <w:rFonts w:ascii="Calibri" w:hAnsi="Calibri" w:cs="Calibri"/>
          <w:b/>
          <w:bCs/>
          <w:sz w:val="22"/>
          <w:szCs w:val="22"/>
          <w:u w:val="single"/>
        </w:rPr>
      </w:pPr>
    </w:p>
    <w:p w14:paraId="0F43A11D" w14:textId="3088A20A" w:rsidR="00687859" w:rsidRDefault="00687859" w:rsidP="004E7765">
      <w:pPr>
        <w:shd w:val="clear" w:color="auto" w:fill="FFFFFF"/>
        <w:tabs>
          <w:tab w:val="left" w:leader="dot" w:pos="2232"/>
        </w:tabs>
        <w:ind w:right="23"/>
        <w:rPr>
          <w:rFonts w:ascii="Calibri" w:hAnsi="Calibri" w:cs="Calibri"/>
          <w:b/>
          <w:bCs/>
          <w:sz w:val="22"/>
          <w:szCs w:val="22"/>
          <w:u w:val="single"/>
        </w:rPr>
      </w:pPr>
    </w:p>
    <w:p w14:paraId="04BD1E92" w14:textId="664A7EB5" w:rsidR="00687859" w:rsidRDefault="00687859" w:rsidP="004E7765">
      <w:pPr>
        <w:shd w:val="clear" w:color="auto" w:fill="FFFFFF"/>
        <w:tabs>
          <w:tab w:val="left" w:leader="dot" w:pos="2232"/>
        </w:tabs>
        <w:ind w:right="23"/>
        <w:rPr>
          <w:rFonts w:ascii="Calibri" w:hAnsi="Calibri" w:cs="Calibri"/>
          <w:b/>
          <w:bCs/>
          <w:sz w:val="22"/>
          <w:szCs w:val="22"/>
          <w:u w:val="single"/>
        </w:rPr>
      </w:pPr>
    </w:p>
    <w:p w14:paraId="52EBE462" w14:textId="3EA55C64" w:rsidR="00687859" w:rsidRDefault="00687859" w:rsidP="004E7765">
      <w:pPr>
        <w:shd w:val="clear" w:color="auto" w:fill="FFFFFF"/>
        <w:tabs>
          <w:tab w:val="left" w:leader="dot" w:pos="2232"/>
        </w:tabs>
        <w:ind w:right="23"/>
        <w:rPr>
          <w:rFonts w:ascii="Calibri" w:hAnsi="Calibri" w:cs="Calibri"/>
          <w:b/>
          <w:bCs/>
          <w:sz w:val="22"/>
          <w:szCs w:val="22"/>
          <w:u w:val="single"/>
        </w:rPr>
      </w:pPr>
    </w:p>
    <w:p w14:paraId="68D64B88" w14:textId="001C8D22" w:rsidR="00687859" w:rsidRDefault="00687859" w:rsidP="004E7765">
      <w:pPr>
        <w:shd w:val="clear" w:color="auto" w:fill="FFFFFF"/>
        <w:tabs>
          <w:tab w:val="left" w:leader="dot" w:pos="2232"/>
        </w:tabs>
        <w:ind w:right="23"/>
        <w:rPr>
          <w:rFonts w:ascii="Calibri" w:hAnsi="Calibri" w:cs="Calibri"/>
          <w:b/>
          <w:bCs/>
          <w:sz w:val="22"/>
          <w:szCs w:val="22"/>
          <w:u w:val="single"/>
        </w:rPr>
      </w:pPr>
    </w:p>
    <w:p w14:paraId="625EF3F7" w14:textId="6FC247C9" w:rsidR="00687859" w:rsidRDefault="00687859" w:rsidP="004E7765">
      <w:pPr>
        <w:shd w:val="clear" w:color="auto" w:fill="FFFFFF"/>
        <w:tabs>
          <w:tab w:val="left" w:leader="dot" w:pos="2232"/>
        </w:tabs>
        <w:ind w:right="23"/>
        <w:rPr>
          <w:rFonts w:ascii="Calibri" w:hAnsi="Calibri" w:cs="Calibri"/>
          <w:b/>
          <w:bCs/>
          <w:sz w:val="22"/>
          <w:szCs w:val="22"/>
          <w:u w:val="single"/>
        </w:rPr>
      </w:pPr>
    </w:p>
    <w:p w14:paraId="0B48D851" w14:textId="049F5D4B" w:rsidR="00687859" w:rsidRDefault="00687859" w:rsidP="004E7765">
      <w:pPr>
        <w:shd w:val="clear" w:color="auto" w:fill="FFFFFF"/>
        <w:tabs>
          <w:tab w:val="left" w:leader="dot" w:pos="2232"/>
        </w:tabs>
        <w:ind w:right="23"/>
        <w:rPr>
          <w:rFonts w:ascii="Calibri" w:hAnsi="Calibri" w:cs="Calibri"/>
          <w:b/>
          <w:bCs/>
          <w:sz w:val="22"/>
          <w:szCs w:val="22"/>
          <w:u w:val="single"/>
        </w:rPr>
      </w:pPr>
    </w:p>
    <w:p w14:paraId="70CAACC2" w14:textId="2A527641" w:rsidR="00687859" w:rsidRDefault="00687859" w:rsidP="004E7765">
      <w:pPr>
        <w:shd w:val="clear" w:color="auto" w:fill="FFFFFF"/>
        <w:tabs>
          <w:tab w:val="left" w:leader="dot" w:pos="2232"/>
        </w:tabs>
        <w:ind w:right="23"/>
        <w:rPr>
          <w:rFonts w:ascii="Calibri" w:hAnsi="Calibri" w:cs="Calibri"/>
          <w:b/>
          <w:bCs/>
          <w:sz w:val="22"/>
          <w:szCs w:val="22"/>
          <w:u w:val="single"/>
        </w:rPr>
      </w:pPr>
    </w:p>
    <w:p w14:paraId="388F651E" w14:textId="70271101" w:rsidR="00687859" w:rsidRDefault="00687859" w:rsidP="004E7765">
      <w:pPr>
        <w:shd w:val="clear" w:color="auto" w:fill="FFFFFF"/>
        <w:tabs>
          <w:tab w:val="left" w:leader="dot" w:pos="2232"/>
        </w:tabs>
        <w:ind w:right="23"/>
        <w:rPr>
          <w:rFonts w:ascii="Calibri" w:hAnsi="Calibri" w:cs="Calibri"/>
          <w:b/>
          <w:bCs/>
          <w:sz w:val="22"/>
          <w:szCs w:val="22"/>
          <w:u w:val="single"/>
        </w:rPr>
      </w:pPr>
    </w:p>
    <w:p w14:paraId="5148F72B" w14:textId="3408DEFA"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77777777"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397792F2" w14:textId="77777777" w:rsidR="00485484" w:rsidRDefault="00485484" w:rsidP="00A90A3D">
      <w:pPr>
        <w:shd w:val="clear" w:color="auto" w:fill="FFFFFF"/>
        <w:tabs>
          <w:tab w:val="left" w:leader="dot" w:pos="2232"/>
        </w:tabs>
        <w:ind w:right="23"/>
        <w:jc w:val="both"/>
        <w:rPr>
          <w:rFonts w:ascii="Calibri" w:hAnsi="Calibri" w:cs="Calibri"/>
          <w:b/>
          <w:bCs/>
          <w:sz w:val="22"/>
          <w:szCs w:val="22"/>
          <w:highlight w:val="yellow"/>
          <w:u w:val="single"/>
        </w:rPr>
      </w:pPr>
    </w:p>
    <w:p w14:paraId="67CCD065" w14:textId="77777777" w:rsidR="007552DC" w:rsidRPr="007552DC" w:rsidRDefault="007552DC" w:rsidP="007552DC">
      <w:pPr>
        <w:spacing w:after="160" w:line="259" w:lineRule="auto"/>
        <w:jc w:val="both"/>
        <w:rPr>
          <w:rFonts w:asciiTheme="minorHAnsi" w:eastAsiaTheme="minorHAnsi" w:hAnsiTheme="minorHAnsi" w:cstheme="minorHAnsi"/>
          <w:b/>
          <w:sz w:val="22"/>
          <w:szCs w:val="22"/>
          <w:lang w:eastAsia="en-US"/>
        </w:rPr>
      </w:pPr>
      <w:r w:rsidRPr="007552DC">
        <w:rPr>
          <w:rFonts w:asciiTheme="minorHAnsi" w:eastAsiaTheme="minorHAnsi" w:hAnsiTheme="minorHAnsi" w:cstheme="minorHAnsi"/>
          <w:b/>
          <w:sz w:val="22"/>
          <w:szCs w:val="22"/>
          <w:lang w:eastAsia="en-US"/>
        </w:rPr>
        <w:t xml:space="preserve">Przenośne urządzenie do liczenia komórek na zasadzie prawa </w:t>
      </w:r>
      <w:proofErr w:type="spellStart"/>
      <w:r w:rsidRPr="007552DC">
        <w:rPr>
          <w:rFonts w:asciiTheme="minorHAnsi" w:eastAsiaTheme="minorHAnsi" w:hAnsiTheme="minorHAnsi" w:cstheme="minorHAnsi"/>
          <w:b/>
          <w:sz w:val="22"/>
          <w:szCs w:val="22"/>
          <w:lang w:eastAsia="en-US"/>
        </w:rPr>
        <w:t>Coultera</w:t>
      </w:r>
      <w:proofErr w:type="spellEnd"/>
      <w:r w:rsidRPr="007552DC">
        <w:rPr>
          <w:rFonts w:asciiTheme="minorHAnsi" w:eastAsiaTheme="minorHAnsi" w:hAnsiTheme="minorHAnsi" w:cstheme="minorHAnsi"/>
          <w:b/>
          <w:sz w:val="22"/>
          <w:szCs w:val="22"/>
          <w:lang w:eastAsia="en-US"/>
        </w:rPr>
        <w:t xml:space="preserve"> (zwane dalej licznikiem </w:t>
      </w:r>
      <w:proofErr w:type="spellStart"/>
      <w:r w:rsidRPr="007552DC">
        <w:rPr>
          <w:rFonts w:asciiTheme="minorHAnsi" w:eastAsiaTheme="minorHAnsi" w:hAnsiTheme="minorHAnsi" w:cstheme="minorHAnsi"/>
          <w:b/>
          <w:sz w:val="22"/>
          <w:szCs w:val="22"/>
          <w:lang w:eastAsia="en-US"/>
        </w:rPr>
        <w:t>Coultera</w:t>
      </w:r>
      <w:proofErr w:type="spellEnd"/>
      <w:r w:rsidRPr="007552DC">
        <w:rPr>
          <w:rFonts w:asciiTheme="minorHAnsi" w:eastAsiaTheme="minorHAnsi" w:hAnsiTheme="minorHAnsi" w:cstheme="minorHAnsi"/>
          <w:b/>
          <w:sz w:val="22"/>
          <w:szCs w:val="22"/>
          <w:lang w:eastAsia="en-US"/>
        </w:rPr>
        <w:t xml:space="preserve">) wraz ze stacją dokującą - </w:t>
      </w:r>
      <w:r w:rsidRPr="007552DC">
        <w:rPr>
          <w:rFonts w:asciiTheme="minorHAnsi" w:eastAsiaTheme="minorHAnsi" w:hAnsiTheme="minorHAnsi" w:cstheme="minorHAnsi"/>
          <w:sz w:val="22"/>
          <w:szCs w:val="22"/>
          <w:lang w:eastAsia="en-US"/>
        </w:rPr>
        <w:t xml:space="preserve">przeznaczone do pomiaru cząstek (żywych komórek) w roztworach izotonicznych w zakresie ich fizjologicznych rozmiarów, działające na zasadzie prawa </w:t>
      </w:r>
      <w:proofErr w:type="spellStart"/>
      <w:r w:rsidRPr="007552DC">
        <w:rPr>
          <w:rFonts w:asciiTheme="minorHAnsi" w:eastAsiaTheme="minorHAnsi" w:hAnsiTheme="minorHAnsi" w:cstheme="minorHAnsi"/>
          <w:sz w:val="22"/>
          <w:szCs w:val="22"/>
          <w:lang w:eastAsia="en-US"/>
        </w:rPr>
        <w:t>Coultera</w:t>
      </w:r>
      <w:proofErr w:type="spellEnd"/>
      <w:r w:rsidRPr="007552DC">
        <w:rPr>
          <w:rFonts w:asciiTheme="minorHAnsi" w:eastAsiaTheme="minorHAnsi" w:hAnsiTheme="minorHAnsi" w:cstheme="minorHAnsi"/>
          <w:sz w:val="22"/>
          <w:szCs w:val="22"/>
          <w:lang w:eastAsia="en-US"/>
        </w:rPr>
        <w:t xml:space="preserve">, do pracy w laboratorium oraz w warunkach zewnętrznych tj. pobieranie i przygotowywanie materiału badawczego. – </w:t>
      </w:r>
      <w:r w:rsidRPr="007552DC">
        <w:rPr>
          <w:rFonts w:asciiTheme="minorHAnsi" w:eastAsiaTheme="minorHAnsi" w:hAnsiTheme="minorHAnsi" w:cstheme="minorHAnsi"/>
          <w:b/>
          <w:sz w:val="22"/>
          <w:szCs w:val="22"/>
          <w:lang w:eastAsia="en-US"/>
        </w:rPr>
        <w:t>1 sztuka</w:t>
      </w:r>
    </w:p>
    <w:p w14:paraId="062374C2" w14:textId="77777777" w:rsidR="007552DC" w:rsidRPr="007552DC" w:rsidRDefault="007552DC" w:rsidP="0020363F">
      <w:pPr>
        <w:numPr>
          <w:ilvl w:val="0"/>
          <w:numId w:val="61"/>
        </w:numPr>
        <w:spacing w:after="160" w:line="259" w:lineRule="auto"/>
        <w:ind w:left="0" w:firstLine="0"/>
        <w:contextualSpacing/>
        <w:rPr>
          <w:rFonts w:asciiTheme="minorHAnsi" w:eastAsiaTheme="minorHAnsi" w:hAnsiTheme="minorHAnsi" w:cstheme="minorHAnsi"/>
          <w:b/>
          <w:sz w:val="22"/>
          <w:szCs w:val="22"/>
          <w:u w:val="single"/>
          <w:lang w:eastAsia="en-US"/>
        </w:rPr>
      </w:pPr>
      <w:r w:rsidRPr="007552DC">
        <w:rPr>
          <w:rFonts w:asciiTheme="minorHAnsi" w:eastAsiaTheme="minorHAnsi" w:hAnsiTheme="minorHAnsi" w:cstheme="minorHAnsi"/>
          <w:b/>
          <w:sz w:val="22"/>
          <w:szCs w:val="22"/>
          <w:u w:val="single"/>
          <w:lang w:eastAsia="en-US"/>
        </w:rPr>
        <w:t xml:space="preserve">Licznik </w:t>
      </w:r>
      <w:proofErr w:type="spellStart"/>
      <w:r w:rsidRPr="007552DC">
        <w:rPr>
          <w:rFonts w:asciiTheme="minorHAnsi" w:eastAsiaTheme="minorHAnsi" w:hAnsiTheme="minorHAnsi" w:cstheme="minorHAnsi"/>
          <w:b/>
          <w:sz w:val="22"/>
          <w:szCs w:val="22"/>
          <w:u w:val="single"/>
          <w:lang w:eastAsia="en-US"/>
        </w:rPr>
        <w:t>Coultera</w:t>
      </w:r>
      <w:proofErr w:type="spellEnd"/>
      <w:r w:rsidRPr="007552DC">
        <w:rPr>
          <w:rFonts w:asciiTheme="minorHAnsi" w:eastAsiaTheme="minorHAnsi" w:hAnsiTheme="minorHAnsi" w:cstheme="minorHAnsi"/>
          <w:b/>
          <w:sz w:val="22"/>
          <w:szCs w:val="22"/>
          <w:u w:val="single"/>
          <w:lang w:eastAsia="en-US"/>
        </w:rPr>
        <w:t xml:space="preserve"> musi: </w:t>
      </w:r>
    </w:p>
    <w:p w14:paraId="1942D859" w14:textId="77777777" w:rsidR="007552DC" w:rsidRPr="007552DC" w:rsidRDefault="007552DC" w:rsidP="0020363F">
      <w:pPr>
        <w:numPr>
          <w:ilvl w:val="1"/>
          <w:numId w:val="62"/>
        </w:numPr>
        <w:spacing w:after="160" w:line="276" w:lineRule="auto"/>
        <w:contextualSpacing/>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być fabrycznie nowy;</w:t>
      </w:r>
    </w:p>
    <w:p w14:paraId="347285B4" w14:textId="77777777" w:rsidR="007552DC" w:rsidRPr="007552DC" w:rsidRDefault="007552DC" w:rsidP="0020363F">
      <w:pPr>
        <w:numPr>
          <w:ilvl w:val="1"/>
          <w:numId w:val="62"/>
        </w:numPr>
        <w:spacing w:after="160" w:line="276" w:lineRule="auto"/>
        <w:contextualSpacing/>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być nieuszkodzony mechanicznie i elektronicznie;</w:t>
      </w:r>
    </w:p>
    <w:p w14:paraId="28802D26" w14:textId="77777777" w:rsidR="007552DC" w:rsidRPr="007552DC" w:rsidRDefault="007552DC" w:rsidP="0020363F">
      <w:pPr>
        <w:numPr>
          <w:ilvl w:val="1"/>
          <w:numId w:val="62"/>
        </w:numPr>
        <w:spacing w:after="160" w:line="276" w:lineRule="auto"/>
        <w:contextualSpacing/>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być wolny od wad fizycznych i prawnych;</w:t>
      </w:r>
    </w:p>
    <w:p w14:paraId="5850CDB7" w14:textId="77777777" w:rsidR="007552DC" w:rsidRPr="007552DC" w:rsidRDefault="007552DC" w:rsidP="0020363F">
      <w:pPr>
        <w:numPr>
          <w:ilvl w:val="1"/>
          <w:numId w:val="62"/>
        </w:numPr>
        <w:spacing w:after="160" w:line="276" w:lineRule="auto"/>
        <w:contextualSpacing/>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być wyprodukowany nie wcześniej niż do 12 m-</w:t>
      </w:r>
      <w:proofErr w:type="spellStart"/>
      <w:r w:rsidRPr="007552DC">
        <w:rPr>
          <w:rFonts w:asciiTheme="minorHAnsi" w:eastAsiaTheme="minorHAnsi" w:hAnsiTheme="minorHAnsi" w:cstheme="minorHAnsi"/>
          <w:sz w:val="22"/>
          <w:szCs w:val="22"/>
          <w:lang w:eastAsia="en-US"/>
        </w:rPr>
        <w:t>cy</w:t>
      </w:r>
      <w:proofErr w:type="spellEnd"/>
      <w:r w:rsidRPr="007552DC">
        <w:rPr>
          <w:rFonts w:asciiTheme="minorHAnsi" w:eastAsiaTheme="minorHAnsi" w:hAnsiTheme="minorHAnsi" w:cstheme="minorHAnsi"/>
          <w:sz w:val="22"/>
          <w:szCs w:val="22"/>
          <w:lang w:eastAsia="en-US"/>
        </w:rPr>
        <w:t xml:space="preserve"> przed datą dostawy;</w:t>
      </w:r>
    </w:p>
    <w:p w14:paraId="2EF0C730" w14:textId="77777777" w:rsidR="007552DC" w:rsidRPr="007552DC" w:rsidRDefault="007552DC" w:rsidP="0020363F">
      <w:pPr>
        <w:numPr>
          <w:ilvl w:val="1"/>
          <w:numId w:val="62"/>
        </w:numPr>
        <w:spacing w:after="160" w:line="276" w:lineRule="auto"/>
        <w:contextualSpacing/>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kompatybilny z polską siecią elektryczną (m.in. wtyczki, napięcie sieciowe 230 V, częstotliwość 50 </w:t>
      </w:r>
      <w:proofErr w:type="spellStart"/>
      <w:r w:rsidRPr="007552DC">
        <w:rPr>
          <w:rFonts w:asciiTheme="minorHAnsi" w:eastAsiaTheme="minorHAnsi" w:hAnsiTheme="minorHAnsi" w:cstheme="minorHAnsi"/>
          <w:sz w:val="22"/>
          <w:szCs w:val="22"/>
          <w:lang w:eastAsia="en-US"/>
        </w:rPr>
        <w:t>Hz</w:t>
      </w:r>
      <w:proofErr w:type="spellEnd"/>
      <w:r w:rsidRPr="007552DC">
        <w:rPr>
          <w:rFonts w:asciiTheme="minorHAnsi" w:eastAsiaTheme="minorHAnsi" w:hAnsiTheme="minorHAnsi" w:cstheme="minorHAnsi"/>
          <w:sz w:val="22"/>
          <w:szCs w:val="22"/>
          <w:lang w:eastAsia="en-US"/>
        </w:rPr>
        <w:t>);</w:t>
      </w:r>
    </w:p>
    <w:p w14:paraId="661650E1" w14:textId="77777777" w:rsidR="007552DC" w:rsidRPr="007552DC" w:rsidRDefault="007552DC" w:rsidP="0020363F">
      <w:pPr>
        <w:numPr>
          <w:ilvl w:val="1"/>
          <w:numId w:val="62"/>
        </w:numPr>
        <w:spacing w:after="160" w:line="276" w:lineRule="auto"/>
        <w:contextualSpacing/>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posiadać Certyfikat produkcji w reżimie ISO 9001 bądź pokrewnym, stwierdzający wysoką jakość produkcji;</w:t>
      </w:r>
    </w:p>
    <w:p w14:paraId="0129BCC8" w14:textId="77777777" w:rsidR="007552DC" w:rsidRPr="007552DC" w:rsidRDefault="007552DC" w:rsidP="0020363F">
      <w:pPr>
        <w:numPr>
          <w:ilvl w:val="1"/>
          <w:numId w:val="62"/>
        </w:numPr>
        <w:spacing w:after="160" w:line="276" w:lineRule="auto"/>
        <w:contextualSpacing/>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posiadać znak CE zgodnie z wymogami określonymi w Rozporządzeniu Ministra Rozwoju z dnia 2 czerwca 2016r. w sprawie wymagań dla sprzętu elektrycznego (Dz. U. z 2016r., poz. 806);</w:t>
      </w:r>
    </w:p>
    <w:p w14:paraId="393BED7E" w14:textId="77777777" w:rsidR="007552DC" w:rsidRPr="007552DC" w:rsidRDefault="007552DC" w:rsidP="0020363F">
      <w:pPr>
        <w:numPr>
          <w:ilvl w:val="1"/>
          <w:numId w:val="62"/>
        </w:numPr>
        <w:spacing w:after="160" w:line="276" w:lineRule="auto"/>
        <w:contextualSpacing/>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posiadać niezbędne certyfikaty bezpieczeństwa oraz dopuszczające do sprzedaży na rynku europejskim (jeżeli dotyczy).</w:t>
      </w:r>
    </w:p>
    <w:p w14:paraId="4B12D463" w14:textId="77777777" w:rsidR="007552DC" w:rsidRPr="007552DC" w:rsidRDefault="007552DC" w:rsidP="007552DC">
      <w:pPr>
        <w:spacing w:after="160" w:line="276" w:lineRule="auto"/>
        <w:rPr>
          <w:rFonts w:asciiTheme="minorHAnsi" w:eastAsiaTheme="minorHAnsi" w:hAnsiTheme="minorHAnsi" w:cstheme="minorHAnsi"/>
          <w:sz w:val="22"/>
          <w:szCs w:val="22"/>
          <w:lang w:eastAsia="en-US"/>
        </w:rPr>
      </w:pPr>
    </w:p>
    <w:p w14:paraId="2C6AC88F" w14:textId="77777777" w:rsidR="007552DC" w:rsidRPr="007552DC" w:rsidRDefault="007552DC" w:rsidP="007552DC">
      <w:pPr>
        <w:spacing w:after="160" w:line="259" w:lineRule="auto"/>
        <w:ind w:left="705" w:hanging="705"/>
        <w:rPr>
          <w:rFonts w:asciiTheme="minorHAnsi" w:eastAsiaTheme="minorHAnsi" w:hAnsiTheme="minorHAnsi" w:cstheme="minorHAnsi"/>
          <w:b/>
          <w:sz w:val="22"/>
          <w:szCs w:val="22"/>
          <w:u w:val="single"/>
          <w:lang w:eastAsia="en-US"/>
        </w:rPr>
      </w:pPr>
      <w:r w:rsidRPr="007552DC">
        <w:rPr>
          <w:rFonts w:asciiTheme="minorHAnsi" w:eastAsiaTheme="minorHAnsi" w:hAnsiTheme="minorHAnsi" w:cstheme="minorHAnsi"/>
          <w:sz w:val="22"/>
          <w:szCs w:val="22"/>
          <w:lang w:eastAsia="en-US"/>
        </w:rPr>
        <w:t>2.</w:t>
      </w:r>
      <w:r w:rsidRPr="007552DC">
        <w:rPr>
          <w:rFonts w:asciiTheme="minorHAnsi" w:eastAsiaTheme="minorHAnsi" w:hAnsiTheme="minorHAnsi" w:cstheme="minorHAnsi"/>
          <w:sz w:val="22"/>
          <w:szCs w:val="22"/>
          <w:lang w:eastAsia="en-US"/>
        </w:rPr>
        <w:tab/>
      </w:r>
      <w:r w:rsidRPr="007552DC">
        <w:rPr>
          <w:rFonts w:asciiTheme="minorHAnsi" w:eastAsiaTheme="minorHAnsi" w:hAnsiTheme="minorHAnsi" w:cstheme="minorHAnsi"/>
          <w:b/>
          <w:sz w:val="22"/>
          <w:szCs w:val="22"/>
          <w:u w:val="single"/>
          <w:lang w:eastAsia="en-US"/>
        </w:rPr>
        <w:t xml:space="preserve">Licznik </w:t>
      </w:r>
      <w:proofErr w:type="spellStart"/>
      <w:r w:rsidRPr="007552DC">
        <w:rPr>
          <w:rFonts w:asciiTheme="minorHAnsi" w:eastAsiaTheme="minorHAnsi" w:hAnsiTheme="minorHAnsi" w:cstheme="minorHAnsi"/>
          <w:b/>
          <w:sz w:val="22"/>
          <w:szCs w:val="22"/>
          <w:u w:val="single"/>
          <w:lang w:eastAsia="en-US"/>
        </w:rPr>
        <w:t>Coultera</w:t>
      </w:r>
      <w:proofErr w:type="spellEnd"/>
      <w:r w:rsidRPr="007552DC">
        <w:rPr>
          <w:rFonts w:asciiTheme="minorHAnsi" w:eastAsiaTheme="minorHAnsi" w:hAnsiTheme="minorHAnsi" w:cstheme="minorHAnsi"/>
          <w:b/>
          <w:sz w:val="22"/>
          <w:szCs w:val="22"/>
          <w:u w:val="single"/>
          <w:lang w:eastAsia="en-US"/>
        </w:rPr>
        <w:t xml:space="preserve"> musi posiadać co najmniej następujące cechy, parametry i funkcje:</w:t>
      </w:r>
    </w:p>
    <w:p w14:paraId="179CF3B0" w14:textId="77777777" w:rsidR="007552DC" w:rsidRPr="007552DC" w:rsidRDefault="007552DC" w:rsidP="007552DC">
      <w:pPr>
        <w:spacing w:after="160" w:line="259" w:lineRule="auto"/>
        <w:ind w:left="1134" w:hanging="426"/>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2.01. zasilanie baterią </w:t>
      </w:r>
      <w:proofErr w:type="spellStart"/>
      <w:r w:rsidRPr="007552DC">
        <w:rPr>
          <w:rFonts w:asciiTheme="minorHAnsi" w:eastAsiaTheme="minorHAnsi" w:hAnsiTheme="minorHAnsi" w:cstheme="minorHAnsi"/>
          <w:sz w:val="22"/>
          <w:szCs w:val="22"/>
          <w:lang w:eastAsia="en-US"/>
        </w:rPr>
        <w:t>litowo</w:t>
      </w:r>
      <w:proofErr w:type="spellEnd"/>
      <w:r w:rsidRPr="007552DC">
        <w:rPr>
          <w:rFonts w:asciiTheme="minorHAnsi" w:eastAsiaTheme="minorHAnsi" w:hAnsiTheme="minorHAnsi" w:cstheme="minorHAnsi"/>
          <w:sz w:val="22"/>
          <w:szCs w:val="22"/>
          <w:lang w:eastAsia="en-US"/>
        </w:rPr>
        <w:t xml:space="preserve">-jonową, która ładowana jest w stacji dokującej podłączonej do prądu  (100–240 V~ (50/60 </w:t>
      </w:r>
      <w:proofErr w:type="spellStart"/>
      <w:r w:rsidRPr="007552DC">
        <w:rPr>
          <w:rFonts w:asciiTheme="minorHAnsi" w:eastAsiaTheme="minorHAnsi" w:hAnsiTheme="minorHAnsi" w:cstheme="minorHAnsi"/>
          <w:sz w:val="22"/>
          <w:szCs w:val="22"/>
          <w:lang w:eastAsia="en-US"/>
        </w:rPr>
        <w:t>Hz</w:t>
      </w:r>
      <w:proofErr w:type="spellEnd"/>
      <w:r w:rsidRPr="007552DC">
        <w:rPr>
          <w:rFonts w:asciiTheme="minorHAnsi" w:eastAsiaTheme="minorHAnsi" w:hAnsiTheme="minorHAnsi" w:cstheme="minorHAnsi"/>
          <w:sz w:val="22"/>
          <w:szCs w:val="22"/>
          <w:lang w:eastAsia="en-US"/>
        </w:rPr>
        <w:t>));</w:t>
      </w:r>
    </w:p>
    <w:p w14:paraId="7B3D6354" w14:textId="77777777" w:rsidR="007552DC" w:rsidRPr="007552DC" w:rsidRDefault="007552DC" w:rsidP="007552DC">
      <w:pPr>
        <w:spacing w:after="160" w:line="259" w:lineRule="auto"/>
        <w:ind w:left="1134" w:hanging="426"/>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2.02. posiada w zestawie stację dokującą umożliwiającą ładowanie akumulatora;</w:t>
      </w:r>
    </w:p>
    <w:p w14:paraId="7D1876C9" w14:textId="77777777" w:rsidR="007552DC" w:rsidRPr="007552DC" w:rsidRDefault="007552DC" w:rsidP="007552DC">
      <w:pPr>
        <w:spacing w:after="160" w:line="259" w:lineRule="auto"/>
        <w:ind w:left="1134" w:hanging="429"/>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2.03. waga nie większa niż 350 gramów, a wysokość urządzania bez sensora nie dłuższa niż 35 cm (najdłuższy wymiar); </w:t>
      </w:r>
    </w:p>
    <w:p w14:paraId="2E92052A" w14:textId="77777777" w:rsidR="007552DC" w:rsidRPr="007552DC" w:rsidRDefault="007552DC" w:rsidP="007552DC">
      <w:pPr>
        <w:spacing w:after="160" w:line="259" w:lineRule="auto"/>
        <w:ind w:left="1134" w:hanging="425"/>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2.05. czytelny, zintegrowany ekran z możliwością wyświetlania danych pomiarowych w czasie rzeczywistym oraz z możliwością wyświetlania wykresu pomiarowego (Y = ilość odczytów, X= rozmiar mierzonej komórki); </w:t>
      </w:r>
    </w:p>
    <w:p w14:paraId="32DCF7BF" w14:textId="77777777" w:rsidR="007552DC" w:rsidRPr="007552DC" w:rsidRDefault="007552DC" w:rsidP="007552DC">
      <w:pPr>
        <w:spacing w:after="160" w:line="259" w:lineRule="auto"/>
        <w:ind w:left="1134" w:hanging="429"/>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2.06. możliwość korekcji wyniku pomiaru (liczba zliczonych cząstek) tuż po zakończeniu pomiaru przy użyciu przycisku/przycisków, poprzez zawężenie krzywej pomiarowej, tzw. „</w:t>
      </w:r>
      <w:proofErr w:type="spellStart"/>
      <w:r w:rsidRPr="007552DC">
        <w:rPr>
          <w:rFonts w:asciiTheme="minorHAnsi" w:eastAsiaTheme="minorHAnsi" w:hAnsiTheme="minorHAnsi" w:cstheme="minorHAnsi"/>
          <w:sz w:val="22"/>
          <w:szCs w:val="22"/>
          <w:lang w:eastAsia="en-US"/>
        </w:rPr>
        <w:t>gating</w:t>
      </w:r>
      <w:proofErr w:type="spellEnd"/>
      <w:r w:rsidRPr="007552DC">
        <w:rPr>
          <w:rFonts w:asciiTheme="minorHAnsi" w:eastAsiaTheme="minorHAnsi" w:hAnsiTheme="minorHAnsi" w:cstheme="minorHAnsi"/>
          <w:sz w:val="22"/>
          <w:szCs w:val="22"/>
          <w:lang w:eastAsia="en-US"/>
        </w:rPr>
        <w:t xml:space="preserve">”; </w:t>
      </w:r>
    </w:p>
    <w:p w14:paraId="62192BE8" w14:textId="77777777" w:rsidR="007552DC" w:rsidRPr="007552DC" w:rsidRDefault="007552DC" w:rsidP="007552DC">
      <w:pPr>
        <w:spacing w:after="160" w:line="259" w:lineRule="auto"/>
        <w:ind w:left="1134" w:hanging="429"/>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2.07. komunikacja przez protokoły Bluetooth oraz </w:t>
      </w:r>
      <w:proofErr w:type="spellStart"/>
      <w:r w:rsidRPr="007552DC">
        <w:rPr>
          <w:rFonts w:asciiTheme="minorHAnsi" w:eastAsiaTheme="minorHAnsi" w:hAnsiTheme="minorHAnsi" w:cstheme="minorHAnsi"/>
          <w:sz w:val="22"/>
          <w:szCs w:val="22"/>
          <w:lang w:eastAsia="en-US"/>
        </w:rPr>
        <w:t>WiFi</w:t>
      </w:r>
      <w:proofErr w:type="spellEnd"/>
      <w:r w:rsidRPr="007552DC">
        <w:rPr>
          <w:rFonts w:asciiTheme="minorHAnsi" w:eastAsiaTheme="minorHAnsi" w:hAnsiTheme="minorHAnsi" w:cstheme="minorHAnsi"/>
          <w:sz w:val="22"/>
          <w:szCs w:val="22"/>
          <w:lang w:eastAsia="en-US"/>
        </w:rPr>
        <w:t xml:space="preserve"> do celu eksportu danych na zewnętrzne urządzenia elektroniczne jak tablet, komputer itp. w formie plików o ogólnie używanych formatach tj. np. .</w:t>
      </w:r>
      <w:proofErr w:type="spellStart"/>
      <w:r w:rsidRPr="007552DC">
        <w:rPr>
          <w:rFonts w:asciiTheme="minorHAnsi" w:eastAsiaTheme="minorHAnsi" w:hAnsiTheme="minorHAnsi" w:cstheme="minorHAnsi"/>
          <w:sz w:val="22"/>
          <w:szCs w:val="22"/>
          <w:lang w:eastAsia="en-US"/>
        </w:rPr>
        <w:t>csv</w:t>
      </w:r>
      <w:proofErr w:type="spellEnd"/>
      <w:r w:rsidRPr="007552DC">
        <w:rPr>
          <w:rFonts w:asciiTheme="minorHAnsi" w:eastAsiaTheme="minorHAnsi" w:hAnsiTheme="minorHAnsi" w:cstheme="minorHAnsi"/>
          <w:sz w:val="22"/>
          <w:szCs w:val="22"/>
          <w:lang w:eastAsia="en-US"/>
        </w:rPr>
        <w:t xml:space="preserve">, .txt; </w:t>
      </w:r>
    </w:p>
    <w:p w14:paraId="7AB65518" w14:textId="77777777" w:rsidR="007552DC" w:rsidRPr="007552DC" w:rsidRDefault="007552DC" w:rsidP="007552DC">
      <w:pPr>
        <w:spacing w:after="160" w:line="259" w:lineRule="auto"/>
        <w:ind w:left="705"/>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2.08. czas jednorazowego pomiaru nie dłuższy niż 50 sekund;</w:t>
      </w:r>
    </w:p>
    <w:p w14:paraId="3FEB768D" w14:textId="77777777" w:rsidR="007552DC" w:rsidRPr="007552DC" w:rsidRDefault="007552DC" w:rsidP="007552DC">
      <w:pPr>
        <w:spacing w:after="160" w:line="259" w:lineRule="auto"/>
        <w:ind w:left="1134" w:hanging="429"/>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lastRenderedPageBreak/>
        <w:t>2.09. pomiary za pomocą co najmniej 2 różnych typów jednorazowych sensorów pomiarowych o wadze nie większej niż 10 gramów /sztukę, które:</w:t>
      </w:r>
    </w:p>
    <w:p w14:paraId="472FCA60" w14:textId="77777777" w:rsidR="007552DC" w:rsidRPr="007552DC" w:rsidRDefault="007552DC" w:rsidP="007552DC">
      <w:pPr>
        <w:spacing w:after="160" w:line="259" w:lineRule="auto"/>
        <w:ind w:left="1134" w:firstLine="3"/>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2.09.1.  są dedykowane m.in. dla pomiarów komórek eukariotycznych z hodowli in-vitro: średnica komórki mierzonej w zawiesinie w przedziale co najmniej od 8 do 15 </w:t>
      </w:r>
      <w:proofErr w:type="spellStart"/>
      <w:r w:rsidRPr="007552DC">
        <w:rPr>
          <w:rFonts w:asciiTheme="minorHAnsi" w:eastAsiaTheme="minorHAnsi" w:hAnsiTheme="minorHAnsi" w:cstheme="minorHAnsi"/>
          <w:sz w:val="22"/>
          <w:szCs w:val="22"/>
          <w:lang w:eastAsia="en-US"/>
        </w:rPr>
        <w:t>μm</w:t>
      </w:r>
      <w:proofErr w:type="spellEnd"/>
      <w:r w:rsidRPr="007552DC">
        <w:rPr>
          <w:rFonts w:asciiTheme="minorHAnsi" w:eastAsiaTheme="minorHAnsi" w:hAnsiTheme="minorHAnsi" w:cstheme="minorHAnsi"/>
          <w:sz w:val="22"/>
          <w:szCs w:val="22"/>
          <w:lang w:eastAsia="en-US"/>
        </w:rPr>
        <w:t xml:space="preserve">, o roboczej objętości mierzonej nie większej niż 100 µL, gęstości cząstek mierzonych od nie mniej niż 1000 cząstek / 100 µL do nie mniej niż 50000 cząstek / 100 µL; </w:t>
      </w:r>
    </w:p>
    <w:p w14:paraId="0F73A5D6" w14:textId="77777777" w:rsidR="007552DC" w:rsidRPr="007552DC" w:rsidRDefault="007552DC" w:rsidP="007552DC">
      <w:pPr>
        <w:spacing w:after="160" w:line="259" w:lineRule="auto"/>
        <w:ind w:left="1134" w:firstLine="3"/>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2.09.2. dedykowane m.in. dla pomiarów komórek eukariotycznych o typowych rozmiarach i składzie ilościowym dla komórek krwi ssaków: średnica komórki mierzonej w zawiesinie w przedziale co najmniej od 5 do 15 </w:t>
      </w:r>
      <w:proofErr w:type="spellStart"/>
      <w:r w:rsidRPr="007552DC">
        <w:rPr>
          <w:rFonts w:asciiTheme="minorHAnsi" w:eastAsiaTheme="minorHAnsi" w:hAnsiTheme="minorHAnsi" w:cstheme="minorHAnsi"/>
          <w:sz w:val="22"/>
          <w:szCs w:val="22"/>
          <w:lang w:eastAsia="en-US"/>
        </w:rPr>
        <w:t>μm</w:t>
      </w:r>
      <w:proofErr w:type="spellEnd"/>
      <w:r w:rsidRPr="007552DC">
        <w:rPr>
          <w:rFonts w:asciiTheme="minorHAnsi" w:eastAsiaTheme="minorHAnsi" w:hAnsiTheme="minorHAnsi" w:cstheme="minorHAnsi"/>
          <w:sz w:val="22"/>
          <w:szCs w:val="22"/>
          <w:lang w:eastAsia="en-US"/>
        </w:rPr>
        <w:t>, o roboczej objętości mierzonej nie większej niż 100 µL, gęstości cząstek mierzonych od nie mniej 5000 cząstek / 100 µL do nie mniej niż 120000 cząstek / 100 µL;</w:t>
      </w:r>
    </w:p>
    <w:p w14:paraId="62ADB7DD" w14:textId="77777777" w:rsidR="007552DC" w:rsidRPr="007552DC" w:rsidRDefault="007552DC" w:rsidP="007552DC">
      <w:pPr>
        <w:spacing w:after="160" w:line="259" w:lineRule="auto"/>
        <w:ind w:left="1134" w:firstLine="3"/>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2.09.3. dopuszcza się jeden typ sensorów, który spełnia wymagania założone w pkt. 2.09.1. oraz 2.09.2.; </w:t>
      </w:r>
    </w:p>
    <w:p w14:paraId="3D73912C" w14:textId="77777777" w:rsidR="007552DC" w:rsidRPr="007552DC" w:rsidRDefault="007552DC" w:rsidP="007552DC">
      <w:pPr>
        <w:spacing w:after="160" w:line="259" w:lineRule="auto"/>
        <w:ind w:left="1134" w:firstLine="3"/>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2.09.4. materiał, z którego wykonane są sensory pomiarowe, musi pozostawać bez wpływu na mierzone komórki, a tym samym – bez wpływu na dokładność pomiaru; </w:t>
      </w:r>
    </w:p>
    <w:p w14:paraId="15951071" w14:textId="77777777" w:rsidR="007552DC" w:rsidRPr="007552DC" w:rsidRDefault="007552DC" w:rsidP="007552DC">
      <w:pPr>
        <w:spacing w:after="160" w:line="259" w:lineRule="auto"/>
        <w:rPr>
          <w:rFonts w:asciiTheme="minorHAnsi" w:eastAsiaTheme="minorHAnsi" w:hAnsiTheme="minorHAnsi" w:cstheme="minorHAnsi"/>
          <w:sz w:val="22"/>
          <w:szCs w:val="22"/>
          <w:lang w:eastAsia="en-US"/>
        </w:rPr>
      </w:pPr>
    </w:p>
    <w:p w14:paraId="12A46F28" w14:textId="77777777" w:rsidR="007552DC" w:rsidRPr="007552DC" w:rsidRDefault="007552DC" w:rsidP="007552DC">
      <w:pPr>
        <w:spacing w:after="160" w:line="259" w:lineRule="auto"/>
        <w:rPr>
          <w:rFonts w:asciiTheme="minorHAnsi" w:eastAsiaTheme="minorHAnsi" w:hAnsiTheme="minorHAnsi" w:cstheme="minorHAnsi"/>
          <w:b/>
          <w:sz w:val="22"/>
          <w:szCs w:val="22"/>
          <w:u w:val="single"/>
          <w:lang w:eastAsia="en-US"/>
        </w:rPr>
      </w:pPr>
      <w:r w:rsidRPr="007552DC">
        <w:rPr>
          <w:rFonts w:asciiTheme="minorHAnsi" w:eastAsiaTheme="minorHAnsi" w:hAnsiTheme="minorHAnsi" w:cstheme="minorHAnsi"/>
          <w:b/>
          <w:sz w:val="22"/>
          <w:szCs w:val="22"/>
          <w:u w:val="single"/>
          <w:lang w:eastAsia="en-US"/>
        </w:rPr>
        <w:t>3. Wykonawca i/lub Producent  zapewni:</w:t>
      </w:r>
    </w:p>
    <w:p w14:paraId="49491C89" w14:textId="77777777" w:rsidR="007552DC" w:rsidRPr="007552DC" w:rsidRDefault="007552DC" w:rsidP="007552DC">
      <w:pPr>
        <w:spacing w:after="160" w:line="259" w:lineRule="auto"/>
        <w:ind w:left="1134" w:hanging="426"/>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3.01. gwarancję nie krótszą niż 12 miesięcy licząc od daty podpisania protokołu odbioru (może to być gwarancja producenta, jeśli Producent taką zapewnia);</w:t>
      </w:r>
    </w:p>
    <w:p w14:paraId="14D886CB" w14:textId="77777777" w:rsidR="007552DC" w:rsidRPr="007552DC" w:rsidRDefault="007552DC" w:rsidP="007552DC">
      <w:pPr>
        <w:spacing w:after="160" w:line="259" w:lineRule="auto"/>
        <w:ind w:left="1134" w:hanging="426"/>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3.02. rękojmię zgodną z polskim prawem;</w:t>
      </w:r>
    </w:p>
    <w:p w14:paraId="51B7D71D" w14:textId="77777777" w:rsidR="007552DC" w:rsidRPr="007552DC" w:rsidRDefault="007552DC" w:rsidP="007552DC">
      <w:pPr>
        <w:spacing w:after="160" w:line="259" w:lineRule="auto"/>
        <w:ind w:left="1134" w:hanging="426"/>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3.03. serwis pogwarancyjny oraz dostęp do części zamiennych, sensorów i niezbędnych zestawów kalibracyjnych (jeżeli dotyczy) przez okres co najmniej 1 roku od momentu zaprzestania produkcji oferowanego modelu Licznika </w:t>
      </w:r>
      <w:proofErr w:type="spellStart"/>
      <w:r w:rsidRPr="007552DC">
        <w:rPr>
          <w:rFonts w:asciiTheme="minorHAnsi" w:eastAsiaTheme="minorHAnsi" w:hAnsiTheme="minorHAnsi" w:cstheme="minorHAnsi"/>
          <w:sz w:val="22"/>
          <w:szCs w:val="22"/>
          <w:lang w:eastAsia="en-US"/>
        </w:rPr>
        <w:t>Coultera</w:t>
      </w:r>
      <w:proofErr w:type="spellEnd"/>
      <w:r w:rsidRPr="007552DC">
        <w:rPr>
          <w:rFonts w:asciiTheme="minorHAnsi" w:eastAsiaTheme="minorHAnsi" w:hAnsiTheme="minorHAnsi" w:cstheme="minorHAnsi"/>
          <w:sz w:val="22"/>
          <w:szCs w:val="22"/>
          <w:lang w:eastAsia="en-US"/>
        </w:rPr>
        <w:t>;</w:t>
      </w:r>
    </w:p>
    <w:p w14:paraId="14C44450" w14:textId="55AE9992" w:rsidR="007552DC" w:rsidRPr="007552DC" w:rsidRDefault="007552DC" w:rsidP="007552DC">
      <w:pPr>
        <w:spacing w:after="160" w:line="259" w:lineRule="auto"/>
        <w:ind w:left="1134" w:hanging="426"/>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3.04. naprawy realizowane przez autoryzowany serwis producenta, samego producenta lub serwis wskazany przez Producenta Licznika </w:t>
      </w:r>
      <w:proofErr w:type="spellStart"/>
      <w:r w:rsidRPr="007552DC">
        <w:rPr>
          <w:rFonts w:asciiTheme="minorHAnsi" w:eastAsiaTheme="minorHAnsi" w:hAnsiTheme="minorHAnsi" w:cstheme="minorHAnsi"/>
          <w:sz w:val="22"/>
          <w:szCs w:val="22"/>
          <w:lang w:eastAsia="en-US"/>
        </w:rPr>
        <w:t>Coultera</w:t>
      </w:r>
      <w:proofErr w:type="spellEnd"/>
      <w:r w:rsidRPr="007552DC">
        <w:rPr>
          <w:rFonts w:asciiTheme="minorHAnsi" w:eastAsiaTheme="minorHAnsi" w:hAnsiTheme="minorHAnsi" w:cstheme="minorHAnsi"/>
          <w:sz w:val="22"/>
          <w:szCs w:val="22"/>
          <w:lang w:eastAsia="en-US"/>
        </w:rPr>
        <w:t xml:space="preserve">; </w:t>
      </w:r>
    </w:p>
    <w:p w14:paraId="487D5D32" w14:textId="77777777" w:rsidR="007552DC" w:rsidRPr="007552DC" w:rsidRDefault="007552DC" w:rsidP="007552DC">
      <w:pPr>
        <w:spacing w:after="160" w:line="259" w:lineRule="auto"/>
        <w:ind w:left="1134" w:hanging="426"/>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3.05. czas telefonicznej lub mailowej reakcji serwisu na zgłoszenie mailem awarii/problemu/pytanie do 72 godzin liczonych od daty i godziny wysłania wiadomości e-mail ze zgłoszeniem; </w:t>
      </w:r>
    </w:p>
    <w:p w14:paraId="0C6D207B" w14:textId="77777777" w:rsidR="007552DC" w:rsidRPr="007552DC" w:rsidRDefault="007552DC" w:rsidP="007552DC">
      <w:pPr>
        <w:spacing w:after="160" w:line="259" w:lineRule="auto"/>
        <w:ind w:left="1134" w:hanging="426"/>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3.06. obsługę w języku polskim lub angielskim w zakresie realizowanych serwisów, przeglądów i ewentualnych napraw;</w:t>
      </w:r>
    </w:p>
    <w:p w14:paraId="5183D5F1" w14:textId="77777777" w:rsidR="007552DC" w:rsidRPr="007552DC" w:rsidRDefault="007552DC" w:rsidP="007552DC">
      <w:pPr>
        <w:spacing w:after="160" w:line="259" w:lineRule="auto"/>
        <w:ind w:left="1134" w:hanging="426"/>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3.07. pełną instrukcję obsługi Licznika </w:t>
      </w:r>
      <w:proofErr w:type="spellStart"/>
      <w:r w:rsidRPr="007552DC">
        <w:rPr>
          <w:rFonts w:asciiTheme="minorHAnsi" w:eastAsiaTheme="minorHAnsi" w:hAnsiTheme="minorHAnsi" w:cstheme="minorHAnsi"/>
          <w:sz w:val="22"/>
          <w:szCs w:val="22"/>
          <w:lang w:eastAsia="en-US"/>
        </w:rPr>
        <w:t>Coultera</w:t>
      </w:r>
      <w:proofErr w:type="spellEnd"/>
      <w:r w:rsidRPr="007552DC">
        <w:rPr>
          <w:rFonts w:asciiTheme="minorHAnsi" w:eastAsiaTheme="minorHAnsi" w:hAnsiTheme="minorHAnsi" w:cstheme="minorHAnsi"/>
          <w:sz w:val="22"/>
          <w:szCs w:val="22"/>
          <w:lang w:eastAsia="en-US"/>
        </w:rPr>
        <w:t xml:space="preserve"> i dokładną specyfikację Licznika </w:t>
      </w:r>
      <w:proofErr w:type="spellStart"/>
      <w:r w:rsidRPr="007552DC">
        <w:rPr>
          <w:rFonts w:asciiTheme="minorHAnsi" w:eastAsiaTheme="minorHAnsi" w:hAnsiTheme="minorHAnsi" w:cstheme="minorHAnsi"/>
          <w:sz w:val="22"/>
          <w:szCs w:val="22"/>
          <w:lang w:eastAsia="en-US"/>
        </w:rPr>
        <w:t>Coultera</w:t>
      </w:r>
      <w:proofErr w:type="spellEnd"/>
      <w:r w:rsidRPr="007552DC">
        <w:rPr>
          <w:rFonts w:asciiTheme="minorHAnsi" w:eastAsiaTheme="minorHAnsi" w:hAnsiTheme="minorHAnsi" w:cstheme="minorHAnsi"/>
          <w:sz w:val="22"/>
          <w:szCs w:val="22"/>
          <w:lang w:eastAsia="en-US"/>
        </w:rPr>
        <w:t xml:space="preserve"> w języku polskim lub angielskim, papierową lub elektroniczną w formie pliku np. pdf;</w:t>
      </w:r>
    </w:p>
    <w:p w14:paraId="49B34E6D" w14:textId="77777777" w:rsidR="007552DC" w:rsidRPr="007552DC" w:rsidRDefault="007552DC" w:rsidP="007552DC">
      <w:pPr>
        <w:spacing w:after="160" w:line="259" w:lineRule="auto"/>
        <w:ind w:left="1134" w:hanging="426"/>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3.08. broszury aplikacyjne, instrukcje i materiały opisujące / potwierdzające specyfikację Licznika </w:t>
      </w:r>
      <w:proofErr w:type="spellStart"/>
      <w:r w:rsidRPr="007552DC">
        <w:rPr>
          <w:rFonts w:asciiTheme="minorHAnsi" w:eastAsiaTheme="minorHAnsi" w:hAnsiTheme="minorHAnsi" w:cstheme="minorHAnsi"/>
          <w:sz w:val="22"/>
          <w:szCs w:val="22"/>
          <w:lang w:eastAsia="en-US"/>
        </w:rPr>
        <w:t>Coultera</w:t>
      </w:r>
      <w:proofErr w:type="spellEnd"/>
      <w:r w:rsidRPr="007552DC">
        <w:rPr>
          <w:rFonts w:asciiTheme="minorHAnsi" w:eastAsiaTheme="minorHAnsi" w:hAnsiTheme="minorHAnsi" w:cstheme="minorHAnsi"/>
          <w:sz w:val="22"/>
          <w:szCs w:val="22"/>
          <w:lang w:eastAsia="en-US"/>
        </w:rPr>
        <w:t>;</w:t>
      </w:r>
    </w:p>
    <w:p w14:paraId="7ED47732" w14:textId="77777777" w:rsidR="007552DC" w:rsidRPr="007552DC" w:rsidRDefault="007552DC" w:rsidP="007552DC">
      <w:pPr>
        <w:spacing w:after="160" w:line="259" w:lineRule="auto"/>
        <w:ind w:left="1134" w:hanging="426"/>
        <w:jc w:val="both"/>
        <w:rPr>
          <w:rFonts w:asciiTheme="minorHAnsi" w:eastAsiaTheme="minorHAnsi" w:hAnsiTheme="minorHAnsi" w:cstheme="minorHAnsi"/>
          <w:sz w:val="22"/>
          <w:szCs w:val="22"/>
          <w:lang w:eastAsia="en-US"/>
        </w:rPr>
      </w:pPr>
      <w:r w:rsidRPr="007552DC">
        <w:rPr>
          <w:rFonts w:asciiTheme="minorHAnsi" w:eastAsiaTheme="minorHAnsi" w:hAnsiTheme="minorHAnsi" w:cstheme="minorHAnsi"/>
          <w:sz w:val="22"/>
          <w:szCs w:val="22"/>
          <w:lang w:eastAsia="en-US"/>
        </w:rPr>
        <w:t xml:space="preserve">3.10. pakiet sensorów (z pkt. 2.09.1.), nośników kalibracji oraz ewentualnie innych elementów/odczynników zużywalnych niezbędnych do przeprowadzenia kalibracji/weryfikacji działania Licznika </w:t>
      </w:r>
      <w:proofErr w:type="spellStart"/>
      <w:r w:rsidRPr="007552DC">
        <w:rPr>
          <w:rFonts w:asciiTheme="minorHAnsi" w:eastAsiaTheme="minorHAnsi" w:hAnsiTheme="minorHAnsi" w:cstheme="minorHAnsi"/>
          <w:sz w:val="22"/>
          <w:szCs w:val="22"/>
          <w:lang w:eastAsia="en-US"/>
        </w:rPr>
        <w:t>Coultera</w:t>
      </w:r>
      <w:proofErr w:type="spellEnd"/>
      <w:r w:rsidRPr="007552DC">
        <w:rPr>
          <w:rFonts w:asciiTheme="minorHAnsi" w:eastAsiaTheme="minorHAnsi" w:hAnsiTheme="minorHAnsi" w:cstheme="minorHAnsi"/>
          <w:sz w:val="22"/>
          <w:szCs w:val="22"/>
          <w:lang w:eastAsia="en-US"/>
        </w:rPr>
        <w:t xml:space="preserve"> (dla co najmniej 60 pojedynczych pomiarów).</w:t>
      </w:r>
    </w:p>
    <w:p w14:paraId="37EDC3EF" w14:textId="77777777" w:rsidR="007552DC" w:rsidRPr="007552DC" w:rsidRDefault="007552DC" w:rsidP="007552DC">
      <w:pPr>
        <w:spacing w:after="160" w:line="259" w:lineRule="auto"/>
        <w:rPr>
          <w:rFonts w:asciiTheme="minorHAnsi" w:eastAsiaTheme="minorHAnsi" w:hAnsiTheme="minorHAnsi" w:cstheme="minorHAnsi"/>
          <w:sz w:val="22"/>
          <w:szCs w:val="22"/>
          <w:lang w:eastAsia="en-US"/>
        </w:rPr>
      </w:pPr>
    </w:p>
    <w:p w14:paraId="77D1DBE1" w14:textId="77777777" w:rsidR="00826C61" w:rsidRPr="00826C61" w:rsidRDefault="00826C61" w:rsidP="00826C61">
      <w:pPr>
        <w:shd w:val="clear" w:color="auto" w:fill="FFFFFF"/>
        <w:tabs>
          <w:tab w:val="left" w:leader="dot" w:pos="2232"/>
        </w:tabs>
        <w:ind w:right="23"/>
        <w:jc w:val="center"/>
        <w:rPr>
          <w:rFonts w:ascii="Calibri" w:hAnsi="Calibri" w:cs="Calibri"/>
          <w:b/>
          <w:bCs/>
          <w:sz w:val="22"/>
          <w:szCs w:val="22"/>
          <w:u w:val="single"/>
        </w:rPr>
      </w:pPr>
      <w:r w:rsidRPr="00826C61">
        <w:rPr>
          <w:rFonts w:ascii="Calibri" w:hAnsi="Calibri" w:cs="Calibri"/>
          <w:b/>
          <w:bCs/>
          <w:sz w:val="22"/>
          <w:szCs w:val="22"/>
          <w:u w:val="single"/>
        </w:rPr>
        <w:lastRenderedPageBreak/>
        <w:t>ZAŁĄCZNIK NR 7 DO SWZ</w:t>
      </w:r>
    </w:p>
    <w:p w14:paraId="48ED418C" w14:textId="77777777" w:rsidR="00826C61" w:rsidRPr="00826C61" w:rsidRDefault="00826C61" w:rsidP="00826C61">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826C61" w:rsidRPr="00826C61" w14:paraId="648544D6" w14:textId="77777777" w:rsidTr="00826C61">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50F8669C" w14:textId="77777777" w:rsidR="00826C61" w:rsidRPr="00826C61" w:rsidRDefault="00826C61" w:rsidP="00826C61">
            <w:pPr>
              <w:spacing w:before="120" w:after="120" w:line="276" w:lineRule="auto"/>
              <w:jc w:val="center"/>
              <w:rPr>
                <w:rFonts w:ascii="Calibri" w:hAnsi="Calibri" w:cs="Arial"/>
                <w:b/>
                <w:color w:val="000000"/>
                <w:sz w:val="22"/>
                <w:szCs w:val="22"/>
              </w:rPr>
            </w:pPr>
            <w:r w:rsidRPr="00826C61">
              <w:rPr>
                <w:rFonts w:ascii="Calibri" w:hAnsi="Calibri" w:cs="Arial"/>
                <w:b/>
                <w:bCs/>
                <w:color w:val="000000"/>
                <w:sz w:val="22"/>
                <w:szCs w:val="22"/>
              </w:rPr>
              <w:t>WZÓR - PROJEKT UMOWY</w:t>
            </w:r>
          </w:p>
        </w:tc>
      </w:tr>
    </w:tbl>
    <w:p w14:paraId="67AEC199" w14:textId="77777777" w:rsidR="00826C61" w:rsidRPr="00826C61" w:rsidRDefault="00826C61" w:rsidP="00826C61">
      <w:pPr>
        <w:shd w:val="clear" w:color="auto" w:fill="FFFFFF"/>
        <w:tabs>
          <w:tab w:val="left" w:leader="dot" w:pos="2232"/>
        </w:tabs>
        <w:ind w:right="23"/>
        <w:jc w:val="center"/>
        <w:rPr>
          <w:rFonts w:ascii="Calibri" w:hAnsi="Calibri"/>
          <w:b/>
          <w:bCs/>
          <w:sz w:val="22"/>
          <w:szCs w:val="22"/>
        </w:rPr>
      </w:pPr>
      <w:r w:rsidRPr="00826C61">
        <w:rPr>
          <w:rFonts w:ascii="Calibri" w:hAnsi="Calibri"/>
          <w:b/>
          <w:bCs/>
          <w:sz w:val="22"/>
          <w:szCs w:val="22"/>
        </w:rPr>
        <w:t>Umowa Nr ZZP/....../24</w:t>
      </w:r>
    </w:p>
    <w:p w14:paraId="3645EE16" w14:textId="77777777" w:rsidR="00826C61" w:rsidRPr="00826C61" w:rsidRDefault="00826C61" w:rsidP="00826C61">
      <w:pPr>
        <w:shd w:val="clear" w:color="auto" w:fill="FFFFFF"/>
        <w:tabs>
          <w:tab w:val="left" w:leader="dot" w:pos="2232"/>
        </w:tabs>
        <w:ind w:right="23"/>
        <w:jc w:val="center"/>
        <w:rPr>
          <w:rFonts w:ascii="Calibri" w:hAnsi="Calibri"/>
          <w:b/>
          <w:bCs/>
          <w:sz w:val="22"/>
          <w:szCs w:val="22"/>
        </w:rPr>
      </w:pPr>
    </w:p>
    <w:p w14:paraId="33CBA439" w14:textId="77777777" w:rsidR="00826C61" w:rsidRPr="00826C61" w:rsidRDefault="00826C61" w:rsidP="00826C61">
      <w:pPr>
        <w:autoSpaceDE w:val="0"/>
        <w:autoSpaceDN w:val="0"/>
        <w:adjustRightInd w:val="0"/>
        <w:spacing w:after="240" w:line="276" w:lineRule="auto"/>
        <w:rPr>
          <w:rFonts w:ascii="Calibri" w:eastAsia="Batang" w:hAnsi="Calibri" w:cs="Calibri"/>
          <w:color w:val="000000"/>
          <w:sz w:val="22"/>
          <w:szCs w:val="22"/>
        </w:rPr>
      </w:pPr>
      <w:r w:rsidRPr="00826C61">
        <w:rPr>
          <w:rFonts w:ascii="Calibri" w:eastAsia="Batang" w:hAnsi="Calibri" w:cs="Calibri"/>
          <w:color w:val="000000"/>
          <w:sz w:val="22"/>
          <w:szCs w:val="22"/>
        </w:rPr>
        <w:t>zawarta</w:t>
      </w:r>
      <w:r w:rsidRPr="00826C61">
        <w:rPr>
          <w:rFonts w:ascii="Calibri" w:eastAsia="Batang" w:hAnsi="Calibri" w:cs="Calibri"/>
          <w:i/>
          <w:color w:val="000000"/>
          <w:sz w:val="22"/>
          <w:szCs w:val="22"/>
        </w:rPr>
        <w:t xml:space="preserve"> w dniu ........................... r., w ……………. /</w:t>
      </w:r>
      <w:r w:rsidRPr="00826C61">
        <w:rPr>
          <w:rFonts w:ascii="Calibri" w:eastAsia="Batang" w:hAnsi="Calibri" w:cs="Calibri"/>
          <w:color w:val="000000"/>
          <w:sz w:val="22"/>
          <w:szCs w:val="22"/>
        </w:rPr>
        <w:t xml:space="preserve"> </w:t>
      </w:r>
      <w:r w:rsidRPr="00826C61">
        <w:rPr>
          <w:rFonts w:ascii="Calibri" w:eastAsia="Batang" w:hAnsi="Calibri" w:cs="Calibri"/>
          <w:i/>
          <w:color w:val="000000"/>
          <w:sz w:val="22"/>
          <w:szCs w:val="22"/>
        </w:rPr>
        <w:t>w formie elektronicznej, z chwilą jej opatrzenia kwalifikowanym podpisem elektronicznym przez ostatnią ze Stron</w:t>
      </w:r>
      <w:r w:rsidRPr="00826C61">
        <w:rPr>
          <w:rFonts w:ascii="Calibri" w:eastAsia="Batang" w:hAnsi="Calibri" w:cs="Calibri"/>
          <w:color w:val="000000"/>
          <w:sz w:val="22"/>
          <w:szCs w:val="22"/>
          <w:vertAlign w:val="superscript"/>
        </w:rPr>
        <w:footnoteReference w:id="1"/>
      </w:r>
      <w:r w:rsidRPr="00826C61">
        <w:rPr>
          <w:rFonts w:ascii="Calibri" w:eastAsia="Batang" w:hAnsi="Calibri" w:cs="Calibri"/>
          <w:color w:val="000000"/>
          <w:sz w:val="22"/>
          <w:szCs w:val="22"/>
        </w:rPr>
        <w:t>, pomiędzy:</w:t>
      </w:r>
    </w:p>
    <w:p w14:paraId="2667FD91" w14:textId="77777777" w:rsidR="00826C61" w:rsidRPr="00826C61" w:rsidRDefault="00826C61" w:rsidP="00826C61">
      <w:pPr>
        <w:spacing w:after="120" w:line="276" w:lineRule="auto"/>
        <w:jc w:val="both"/>
        <w:rPr>
          <w:rFonts w:ascii="Calibri" w:hAnsi="Calibri" w:cs="Calibri"/>
          <w:sz w:val="22"/>
          <w:szCs w:val="22"/>
        </w:rPr>
      </w:pPr>
      <w:r w:rsidRPr="00826C61">
        <w:rPr>
          <w:rFonts w:ascii="Calibri" w:hAnsi="Calibri" w:cs="Calibri"/>
          <w:b/>
          <w:sz w:val="22"/>
          <w:szCs w:val="22"/>
        </w:rPr>
        <w:t>Instytutem Zootechniki - Państwowym Instytutem Badawczym</w:t>
      </w:r>
      <w:r w:rsidRPr="00826C61">
        <w:rPr>
          <w:rFonts w:ascii="Calibri" w:hAnsi="Calibri" w:cs="Calibri"/>
          <w:sz w:val="22"/>
          <w:szCs w:val="22"/>
        </w:rPr>
        <w:t xml:space="preserve"> z siedzibą w Krakowie, pod adresem: 31-047 Kraków, ul. </w:t>
      </w:r>
      <w:proofErr w:type="spellStart"/>
      <w:r w:rsidRPr="00826C61">
        <w:rPr>
          <w:rFonts w:ascii="Calibri" w:hAnsi="Calibri" w:cs="Calibri"/>
          <w:sz w:val="22"/>
          <w:szCs w:val="22"/>
        </w:rPr>
        <w:t>Sarego</w:t>
      </w:r>
      <w:proofErr w:type="spellEnd"/>
      <w:r w:rsidRPr="00826C61">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826C61">
        <w:rPr>
          <w:rFonts w:ascii="Calibri" w:hAnsi="Calibri" w:cs="Calibri"/>
          <w:b/>
          <w:sz w:val="22"/>
          <w:szCs w:val="22"/>
        </w:rPr>
        <w:t>Zamawiającym</w:t>
      </w:r>
      <w:r w:rsidRPr="00826C61">
        <w:rPr>
          <w:rFonts w:ascii="Calibri" w:hAnsi="Calibri" w:cs="Calibri"/>
          <w:sz w:val="22"/>
          <w:szCs w:val="22"/>
        </w:rPr>
        <w:t>”, reprezentowanym przez:</w:t>
      </w:r>
    </w:p>
    <w:p w14:paraId="7E777BDD" w14:textId="77777777" w:rsidR="00826C61" w:rsidRPr="00826C61" w:rsidRDefault="00826C61" w:rsidP="00826C61">
      <w:pPr>
        <w:spacing w:line="276" w:lineRule="auto"/>
        <w:jc w:val="both"/>
        <w:rPr>
          <w:rFonts w:ascii="Calibri" w:hAnsi="Calibri" w:cs="Calibri"/>
          <w:sz w:val="22"/>
          <w:szCs w:val="22"/>
        </w:rPr>
      </w:pPr>
      <w:r w:rsidRPr="00826C61">
        <w:rPr>
          <w:rFonts w:ascii="Calibri" w:hAnsi="Calibri" w:cs="Calibri"/>
          <w:sz w:val="22"/>
          <w:szCs w:val="22"/>
        </w:rPr>
        <w:t>...................................................................................</w:t>
      </w:r>
    </w:p>
    <w:p w14:paraId="48D7C578" w14:textId="77777777" w:rsidR="00826C61" w:rsidRPr="00826C61" w:rsidRDefault="00826C61" w:rsidP="00826C61">
      <w:pPr>
        <w:spacing w:line="276" w:lineRule="auto"/>
        <w:jc w:val="both"/>
        <w:rPr>
          <w:rFonts w:ascii="Calibri" w:hAnsi="Calibri" w:cs="Calibri"/>
          <w:bCs/>
          <w:sz w:val="22"/>
          <w:szCs w:val="22"/>
        </w:rPr>
      </w:pPr>
    </w:p>
    <w:p w14:paraId="18BF73EC" w14:textId="77777777" w:rsidR="00826C61" w:rsidRPr="00826C61" w:rsidRDefault="00826C61" w:rsidP="00826C61">
      <w:pPr>
        <w:spacing w:line="276" w:lineRule="auto"/>
        <w:jc w:val="both"/>
        <w:rPr>
          <w:rFonts w:ascii="Calibri" w:hAnsi="Calibri" w:cs="Calibri"/>
          <w:sz w:val="22"/>
          <w:szCs w:val="22"/>
        </w:rPr>
      </w:pPr>
      <w:r w:rsidRPr="00826C61">
        <w:rPr>
          <w:rFonts w:ascii="Calibri" w:hAnsi="Calibri" w:cs="Calibri"/>
          <w:sz w:val="22"/>
          <w:szCs w:val="22"/>
        </w:rPr>
        <w:t>a</w:t>
      </w:r>
    </w:p>
    <w:p w14:paraId="03CEEAB9" w14:textId="77777777" w:rsidR="00826C61" w:rsidRPr="00826C61" w:rsidRDefault="00826C61" w:rsidP="00826C61">
      <w:pPr>
        <w:spacing w:after="120" w:line="276" w:lineRule="auto"/>
        <w:jc w:val="both"/>
        <w:rPr>
          <w:rFonts w:ascii="Calibri" w:hAnsi="Calibri" w:cs="Calibri"/>
          <w:sz w:val="22"/>
          <w:szCs w:val="22"/>
        </w:rPr>
      </w:pPr>
      <w:r w:rsidRPr="00826C61">
        <w:rPr>
          <w:rFonts w:ascii="Calibri" w:hAnsi="Calibri" w:cs="Calibri"/>
          <w:sz w:val="22"/>
          <w:szCs w:val="22"/>
        </w:rPr>
        <w:t>…………. z siedzibą w ……………………, .................................., zwaną w dalszej części umowy „</w:t>
      </w:r>
      <w:r w:rsidRPr="00826C61">
        <w:rPr>
          <w:rFonts w:ascii="Calibri" w:hAnsi="Calibri" w:cs="Calibri"/>
          <w:b/>
          <w:sz w:val="22"/>
          <w:szCs w:val="22"/>
        </w:rPr>
        <w:t>Wykonawcą</w:t>
      </w:r>
      <w:r w:rsidRPr="00826C61">
        <w:rPr>
          <w:rFonts w:ascii="Calibri" w:hAnsi="Calibri" w:cs="Calibri"/>
          <w:sz w:val="22"/>
          <w:szCs w:val="22"/>
        </w:rPr>
        <w:t>”, reprezentowaną przez:</w:t>
      </w:r>
    </w:p>
    <w:p w14:paraId="340F6159" w14:textId="77777777" w:rsidR="00826C61" w:rsidRPr="00826C61" w:rsidRDefault="00826C61" w:rsidP="00826C61">
      <w:pPr>
        <w:spacing w:line="276" w:lineRule="auto"/>
        <w:jc w:val="both"/>
        <w:rPr>
          <w:rFonts w:ascii="Calibri" w:hAnsi="Calibri" w:cs="Calibri"/>
          <w:sz w:val="22"/>
          <w:szCs w:val="22"/>
        </w:rPr>
      </w:pPr>
      <w:r w:rsidRPr="00826C61">
        <w:rPr>
          <w:rFonts w:ascii="Calibri" w:hAnsi="Calibri" w:cs="Calibri"/>
          <w:sz w:val="22"/>
          <w:szCs w:val="22"/>
        </w:rPr>
        <w:t>...................................................................................</w:t>
      </w:r>
    </w:p>
    <w:p w14:paraId="4D165844" w14:textId="77777777" w:rsidR="00826C61" w:rsidRPr="00826C61" w:rsidRDefault="00826C61" w:rsidP="00826C61">
      <w:pPr>
        <w:spacing w:line="276" w:lineRule="auto"/>
        <w:jc w:val="both"/>
        <w:rPr>
          <w:rFonts w:ascii="Calibri" w:hAnsi="Calibri" w:cs="Calibri"/>
          <w:sz w:val="22"/>
          <w:szCs w:val="22"/>
        </w:rPr>
      </w:pPr>
    </w:p>
    <w:p w14:paraId="6D4506BC" w14:textId="77777777" w:rsidR="00826C61" w:rsidRPr="00826C61" w:rsidRDefault="00826C61" w:rsidP="00826C61">
      <w:pPr>
        <w:spacing w:line="276" w:lineRule="auto"/>
        <w:jc w:val="both"/>
        <w:rPr>
          <w:rFonts w:ascii="Calibri" w:hAnsi="Calibri" w:cs="Calibri"/>
          <w:sz w:val="22"/>
          <w:szCs w:val="22"/>
        </w:rPr>
      </w:pPr>
      <w:r w:rsidRPr="00826C61">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4F315D31" w14:textId="77777777" w:rsidR="0094796A" w:rsidRDefault="0094796A" w:rsidP="0020363F">
      <w:pPr>
        <w:spacing w:line="276" w:lineRule="auto"/>
        <w:jc w:val="center"/>
        <w:rPr>
          <w:rFonts w:asciiTheme="minorHAnsi" w:hAnsiTheme="minorHAnsi" w:cstheme="minorHAnsi"/>
          <w:color w:val="000000" w:themeColor="text1"/>
          <w:sz w:val="22"/>
          <w:szCs w:val="22"/>
        </w:rPr>
      </w:pPr>
      <w:bookmarkStart w:id="61" w:name="_Hlk157761263"/>
    </w:p>
    <w:p w14:paraId="054CEAE1" w14:textId="0C706723" w:rsidR="0020363F" w:rsidRPr="00C0244F" w:rsidRDefault="0020363F" w:rsidP="0020363F">
      <w:pPr>
        <w:spacing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 1</w:t>
      </w:r>
    </w:p>
    <w:p w14:paraId="72DB742E" w14:textId="77777777" w:rsidR="0020363F" w:rsidRPr="00C0244F" w:rsidRDefault="0020363F" w:rsidP="0020363F">
      <w:pPr>
        <w:tabs>
          <w:tab w:val="left" w:pos="360"/>
        </w:tabs>
        <w:suppressAutoHyphens/>
        <w:spacing w:after="120"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[Przedmiot umowy]</w:t>
      </w:r>
    </w:p>
    <w:p w14:paraId="6804FC9F" w14:textId="77777777" w:rsidR="0020363F" w:rsidRDefault="0020363F" w:rsidP="0020363F">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Na podstawie n</w:t>
      </w:r>
      <w:r w:rsidRPr="00CB6948">
        <w:rPr>
          <w:rFonts w:ascii="Calibri" w:hAnsi="Calibri" w:cs="Calibri"/>
          <w:sz w:val="22"/>
          <w:szCs w:val="22"/>
        </w:rPr>
        <w:t xml:space="preserve">iniejszej umowy (dalej jako: „umowa”) </w:t>
      </w:r>
      <w:r>
        <w:rPr>
          <w:rFonts w:ascii="Calibri" w:hAnsi="Calibri" w:cs="Calibri"/>
          <w:sz w:val="22"/>
          <w:szCs w:val="22"/>
        </w:rPr>
        <w:t xml:space="preserve">Wykonawca zobowiązuje się sprzedać i dostarczyć Zamawiającemu przenośne </w:t>
      </w:r>
      <w:r w:rsidRPr="004512C6">
        <w:rPr>
          <w:rFonts w:ascii="Calibri" w:hAnsi="Calibri" w:cs="Calibri"/>
          <w:sz w:val="22"/>
          <w:szCs w:val="22"/>
        </w:rPr>
        <w:t>urządzeni</w:t>
      </w:r>
      <w:r>
        <w:rPr>
          <w:rFonts w:ascii="Calibri" w:hAnsi="Calibri" w:cs="Calibri"/>
          <w:sz w:val="22"/>
          <w:szCs w:val="22"/>
        </w:rPr>
        <w:t>e</w:t>
      </w:r>
      <w:r w:rsidRPr="004512C6">
        <w:rPr>
          <w:rFonts w:ascii="Calibri" w:hAnsi="Calibri" w:cs="Calibri"/>
          <w:sz w:val="22"/>
          <w:szCs w:val="22"/>
        </w:rPr>
        <w:t xml:space="preserve"> do liczenia komórek na zasadzie prawa </w:t>
      </w:r>
      <w:proofErr w:type="spellStart"/>
      <w:r w:rsidRPr="004512C6">
        <w:rPr>
          <w:rFonts w:ascii="Calibri" w:hAnsi="Calibri" w:cs="Calibri"/>
          <w:sz w:val="22"/>
          <w:szCs w:val="22"/>
        </w:rPr>
        <w:t>Coultera</w:t>
      </w:r>
      <w:proofErr w:type="spellEnd"/>
      <w:r w:rsidRPr="004512C6">
        <w:rPr>
          <w:rFonts w:ascii="Calibri" w:hAnsi="Calibri" w:cs="Calibri"/>
          <w:sz w:val="22"/>
          <w:szCs w:val="22"/>
        </w:rPr>
        <w:t xml:space="preserve"> wraz ze stacją dokującą</w:t>
      </w:r>
      <w:r>
        <w:rPr>
          <w:rFonts w:ascii="Calibri" w:hAnsi="Calibri" w:cs="Calibri"/>
          <w:sz w:val="22"/>
          <w:szCs w:val="22"/>
        </w:rPr>
        <w:t xml:space="preserve"> (dalej jako: „sprzęt”), a Zamawiający zobowiązuje się do zapłaty wynagrodzenia określonego w § 3 ust. 1.</w:t>
      </w:r>
    </w:p>
    <w:p w14:paraId="225C5FF7" w14:textId="77777777" w:rsidR="0020363F" w:rsidRPr="00FD54A2" w:rsidRDefault="0020363F" w:rsidP="0020363F">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Szczegółowy opis przedmiotu zamówienia znajduje się w załączniku nr 1 do umowy, stanowiącym odpowiednik załącznika nr 6 do specyfikacji warunków zamówienia (SWZ) w postępowaniu, </w:t>
      </w:r>
      <w:r w:rsidRPr="00FD54A2">
        <w:rPr>
          <w:rFonts w:ascii="Calibri" w:hAnsi="Calibri" w:cs="Calibri"/>
          <w:sz w:val="22"/>
          <w:szCs w:val="22"/>
        </w:rPr>
        <w:t>którego dotyczy umowa.</w:t>
      </w:r>
    </w:p>
    <w:p w14:paraId="4CDA5867" w14:textId="77777777" w:rsidR="0020363F" w:rsidRPr="00FD54A2" w:rsidRDefault="0020363F" w:rsidP="0020363F">
      <w:pPr>
        <w:numPr>
          <w:ilvl w:val="0"/>
          <w:numId w:val="46"/>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 xml:space="preserve">Wykonawca oświadcza, że dostarczany </w:t>
      </w:r>
      <w:r>
        <w:rPr>
          <w:rFonts w:ascii="Calibri" w:hAnsi="Calibri" w:cs="Calibri"/>
          <w:sz w:val="22"/>
          <w:szCs w:val="22"/>
        </w:rPr>
        <w:t>sprzęt</w:t>
      </w:r>
      <w:r w:rsidRPr="00FD54A2">
        <w:rPr>
          <w:rFonts w:ascii="Calibri" w:hAnsi="Calibri" w:cs="Calibri"/>
          <w:sz w:val="22"/>
          <w:szCs w:val="22"/>
        </w:rPr>
        <w:t>:</w:t>
      </w:r>
    </w:p>
    <w:p w14:paraId="6F7E40CE" w14:textId="77777777" w:rsidR="0020363F" w:rsidRDefault="0020363F" w:rsidP="0020363F">
      <w:pPr>
        <w:numPr>
          <w:ilvl w:val="0"/>
          <w:numId w:val="80"/>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odpowiada wymaganiom Zamawiającego określonym w załączniku nr 1 do umowy;</w:t>
      </w:r>
    </w:p>
    <w:bookmarkEnd w:id="61"/>
    <w:p w14:paraId="5989136C" w14:textId="77777777" w:rsidR="0020363F" w:rsidRPr="00483E66" w:rsidRDefault="0020363F" w:rsidP="0020363F">
      <w:pPr>
        <w:numPr>
          <w:ilvl w:val="0"/>
          <w:numId w:val="80"/>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 xml:space="preserve">jest fabrycznie nowy, nieużywany (niedostarczany) w innych projektach, kompletny, </w:t>
      </w:r>
      <w:proofErr w:type="spellStart"/>
      <w:r w:rsidRPr="00483E66">
        <w:rPr>
          <w:rFonts w:ascii="Calibri" w:hAnsi="Calibri" w:cs="Calibri"/>
          <w:sz w:val="22"/>
          <w:szCs w:val="22"/>
        </w:rPr>
        <w:t>niepowystawowy</w:t>
      </w:r>
      <w:proofErr w:type="spellEnd"/>
      <w:r w:rsidRPr="00483E66">
        <w:rPr>
          <w:rFonts w:ascii="Calibri" w:hAnsi="Calibri" w:cs="Calibri"/>
          <w:sz w:val="22"/>
          <w:szCs w:val="22"/>
        </w:rPr>
        <w:t xml:space="preserve">, bez śladów uszkodzenia </w:t>
      </w:r>
      <w:r>
        <w:rPr>
          <w:rFonts w:ascii="Calibri" w:hAnsi="Calibri" w:cs="Calibri"/>
          <w:sz w:val="22"/>
          <w:szCs w:val="22"/>
        </w:rPr>
        <w:t xml:space="preserve">mechanicznego lub elektronicznego </w:t>
      </w:r>
      <w:r w:rsidRPr="00483E66">
        <w:rPr>
          <w:rFonts w:ascii="Calibri" w:hAnsi="Calibri" w:cs="Calibri"/>
          <w:sz w:val="22"/>
          <w:szCs w:val="22"/>
        </w:rPr>
        <w:t>oraz został przetestowany;</w:t>
      </w:r>
    </w:p>
    <w:p w14:paraId="7ABB0859" w14:textId="77777777" w:rsidR="0020363F" w:rsidRPr="008D677E" w:rsidRDefault="0020363F" w:rsidP="0020363F">
      <w:pPr>
        <w:numPr>
          <w:ilvl w:val="0"/>
          <w:numId w:val="80"/>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został wyprodukowany nie wcześniej niż 12 miesięcy przed datą dostarczenia do Zamawiającego;</w:t>
      </w:r>
    </w:p>
    <w:p w14:paraId="743C30AB" w14:textId="77777777" w:rsidR="0020363F" w:rsidRDefault="0020363F" w:rsidP="0020363F">
      <w:pPr>
        <w:numPr>
          <w:ilvl w:val="0"/>
          <w:numId w:val="80"/>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lastRenderedPageBreak/>
        <w:t>jest kompatybilny z polską siecią elektryczną (</w:t>
      </w:r>
      <w:r w:rsidRPr="00B17791">
        <w:rPr>
          <w:rFonts w:ascii="Calibri" w:hAnsi="Calibri" w:cs="Calibri"/>
          <w:sz w:val="22"/>
          <w:szCs w:val="22"/>
        </w:rPr>
        <w:t xml:space="preserve">m.in. wtyczki, napięcie sieciowe 230 V, częstotliwość 50 </w:t>
      </w:r>
      <w:proofErr w:type="spellStart"/>
      <w:r w:rsidRPr="00B17791">
        <w:rPr>
          <w:rFonts w:ascii="Calibri" w:hAnsi="Calibri" w:cs="Calibri"/>
          <w:sz w:val="22"/>
          <w:szCs w:val="22"/>
        </w:rPr>
        <w:t>Hz</w:t>
      </w:r>
      <w:proofErr w:type="spellEnd"/>
      <w:r w:rsidRPr="008D677E">
        <w:rPr>
          <w:rFonts w:ascii="Calibri" w:hAnsi="Calibri" w:cs="Calibri"/>
          <w:sz w:val="22"/>
          <w:szCs w:val="22"/>
        </w:rPr>
        <w:t>);</w:t>
      </w:r>
    </w:p>
    <w:p w14:paraId="44241784" w14:textId="77777777" w:rsidR="0020363F" w:rsidRPr="008D677E" w:rsidRDefault="0020363F" w:rsidP="0020363F">
      <w:pPr>
        <w:numPr>
          <w:ilvl w:val="0"/>
          <w:numId w:val="8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posiada c</w:t>
      </w:r>
      <w:r w:rsidRPr="00E35832">
        <w:rPr>
          <w:rFonts w:ascii="Calibri" w:hAnsi="Calibri" w:cs="Calibri"/>
          <w:sz w:val="22"/>
          <w:szCs w:val="22"/>
        </w:rPr>
        <w:t>ertyfikat produkcji w reżimie ISO 9001 bądź pokrewnym, stwierdzający wysoką jakość produkcji;</w:t>
      </w:r>
    </w:p>
    <w:p w14:paraId="37A7057C" w14:textId="77777777" w:rsidR="0020363F" w:rsidRPr="008D677E" w:rsidRDefault="0020363F" w:rsidP="0020363F">
      <w:pPr>
        <w:numPr>
          <w:ilvl w:val="0"/>
          <w:numId w:val="80"/>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odpowiada normie CE w zakresie bezpieczeństwa urządzeń elektrycznych</w:t>
      </w:r>
      <w:r>
        <w:rPr>
          <w:rFonts w:ascii="Calibri" w:hAnsi="Calibri" w:cs="Calibri"/>
          <w:sz w:val="22"/>
          <w:szCs w:val="22"/>
        </w:rPr>
        <w:t>;</w:t>
      </w:r>
    </w:p>
    <w:p w14:paraId="1D8A3A6B" w14:textId="77777777" w:rsidR="0020363F" w:rsidRPr="008D677E" w:rsidRDefault="0020363F" w:rsidP="0020363F">
      <w:pPr>
        <w:numPr>
          <w:ilvl w:val="0"/>
          <w:numId w:val="80"/>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5AEFE293" w14:textId="77777777" w:rsidR="0020363F" w:rsidRPr="008D677E" w:rsidRDefault="0020363F" w:rsidP="0020363F">
      <w:pPr>
        <w:numPr>
          <w:ilvl w:val="0"/>
          <w:numId w:val="80"/>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jest jego własnością (lub Wykonawca posiada upoważnienie do przeniesienia prawa własności na Zamawiającego);</w:t>
      </w:r>
    </w:p>
    <w:p w14:paraId="3FD41B16" w14:textId="77777777" w:rsidR="0020363F" w:rsidRPr="003B4C7D" w:rsidRDefault="0020363F" w:rsidP="0020363F">
      <w:pPr>
        <w:numPr>
          <w:ilvl w:val="0"/>
          <w:numId w:val="80"/>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 xml:space="preserve">nie ma wad prawnych, w szczególności nie jest przedmiotem żadnego postępowania </w:t>
      </w:r>
      <w:r w:rsidRPr="003B4C7D">
        <w:rPr>
          <w:rFonts w:ascii="Calibri" w:hAnsi="Calibri" w:cs="Calibri"/>
          <w:sz w:val="22"/>
          <w:szCs w:val="22"/>
        </w:rPr>
        <w:t>i zabezpieczenia.</w:t>
      </w:r>
    </w:p>
    <w:p w14:paraId="471FF43B" w14:textId="77777777" w:rsidR="0020363F" w:rsidRPr="003B4C7D" w:rsidRDefault="0020363F" w:rsidP="0020363F">
      <w:pPr>
        <w:numPr>
          <w:ilvl w:val="0"/>
          <w:numId w:val="46"/>
        </w:numPr>
        <w:tabs>
          <w:tab w:val="left" w:pos="360"/>
        </w:tabs>
        <w:suppressAutoHyphens/>
        <w:spacing w:line="276" w:lineRule="auto"/>
        <w:jc w:val="both"/>
        <w:rPr>
          <w:rFonts w:ascii="Calibri" w:hAnsi="Calibri" w:cs="Calibri"/>
          <w:sz w:val="22"/>
          <w:szCs w:val="22"/>
        </w:rPr>
      </w:pPr>
      <w:r w:rsidRPr="003B4C7D">
        <w:rPr>
          <w:rFonts w:ascii="Calibri" w:hAnsi="Calibri" w:cs="Calibri"/>
          <w:sz w:val="22"/>
          <w:szCs w:val="22"/>
        </w:rPr>
        <w:t>Licencje, które powinien dostarczyć Wykonawca (jeśli dotyczy) będą udzielone na czas nieoznaczony i będą licencjami niewyłącznymi.</w:t>
      </w:r>
    </w:p>
    <w:p w14:paraId="2FE96216" w14:textId="77777777" w:rsidR="0020363F" w:rsidRDefault="0020363F" w:rsidP="0020363F">
      <w:pPr>
        <w:numPr>
          <w:ilvl w:val="0"/>
          <w:numId w:val="4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2764B9FD" w14:textId="77777777" w:rsidR="0020363F" w:rsidRDefault="0020363F" w:rsidP="0020363F">
      <w:pPr>
        <w:shd w:val="clear" w:color="auto" w:fill="FFFFFF"/>
        <w:tabs>
          <w:tab w:val="left" w:leader="dot" w:pos="2232"/>
        </w:tabs>
        <w:ind w:right="23"/>
        <w:jc w:val="center"/>
        <w:rPr>
          <w:rFonts w:ascii="Calibri" w:hAnsi="Calibri"/>
          <w:sz w:val="22"/>
          <w:szCs w:val="22"/>
        </w:rPr>
      </w:pPr>
    </w:p>
    <w:p w14:paraId="5E3FEA23" w14:textId="77777777" w:rsidR="0020363F" w:rsidRPr="00ED1728" w:rsidRDefault="0020363F" w:rsidP="0020363F">
      <w:pPr>
        <w:spacing w:line="276" w:lineRule="auto"/>
        <w:jc w:val="center"/>
        <w:rPr>
          <w:rFonts w:asciiTheme="minorHAnsi" w:hAnsiTheme="minorHAnsi" w:cstheme="minorHAnsi"/>
          <w:color w:val="595959" w:themeColor="text1" w:themeTint="A6"/>
          <w:sz w:val="22"/>
          <w:szCs w:val="22"/>
        </w:rPr>
      </w:pPr>
      <w:r w:rsidRPr="00ED1728">
        <w:rPr>
          <w:rFonts w:asciiTheme="minorHAnsi" w:hAnsiTheme="minorHAnsi" w:cstheme="minorHAnsi"/>
          <w:color w:val="595959" w:themeColor="text1" w:themeTint="A6"/>
          <w:sz w:val="22"/>
          <w:szCs w:val="22"/>
        </w:rPr>
        <w:t>§ 2</w:t>
      </w:r>
    </w:p>
    <w:p w14:paraId="550628A4" w14:textId="77777777" w:rsidR="0020363F" w:rsidRPr="00F24667" w:rsidRDefault="0020363F" w:rsidP="0020363F">
      <w:pPr>
        <w:tabs>
          <w:tab w:val="left" w:pos="360"/>
        </w:tabs>
        <w:suppressAutoHyphens/>
        <w:spacing w:after="120" w:line="276" w:lineRule="auto"/>
        <w:jc w:val="center"/>
        <w:rPr>
          <w:rFonts w:asciiTheme="minorHAnsi" w:hAnsiTheme="minorHAnsi" w:cstheme="minorHAnsi"/>
          <w:color w:val="000000" w:themeColor="text1"/>
          <w:sz w:val="22"/>
          <w:szCs w:val="22"/>
        </w:rPr>
      </w:pPr>
      <w:r w:rsidRPr="00F24667">
        <w:rPr>
          <w:rFonts w:asciiTheme="minorHAnsi" w:hAnsiTheme="minorHAnsi" w:cstheme="minorHAnsi"/>
          <w:color w:val="000000" w:themeColor="text1"/>
          <w:sz w:val="22"/>
          <w:szCs w:val="22"/>
        </w:rPr>
        <w:t>[Termin i miejsce wykonania umowy]</w:t>
      </w:r>
    </w:p>
    <w:p w14:paraId="6851F2F1" w14:textId="77777777" w:rsidR="0020363F" w:rsidRPr="009B2AD5" w:rsidRDefault="0020363F" w:rsidP="0020363F">
      <w:pPr>
        <w:numPr>
          <w:ilvl w:val="0"/>
          <w:numId w:val="76"/>
        </w:numPr>
        <w:tabs>
          <w:tab w:val="left" w:pos="360"/>
        </w:tabs>
        <w:suppressAutoHyphens/>
        <w:spacing w:line="276" w:lineRule="auto"/>
        <w:jc w:val="both"/>
        <w:rPr>
          <w:rFonts w:asciiTheme="minorHAnsi" w:hAnsiTheme="minorHAnsi" w:cstheme="minorHAnsi"/>
          <w:color w:val="000000" w:themeColor="text1"/>
          <w:sz w:val="22"/>
          <w:szCs w:val="22"/>
        </w:rPr>
      </w:pPr>
      <w:r w:rsidRPr="009B2AD5">
        <w:rPr>
          <w:rFonts w:asciiTheme="minorHAnsi" w:hAnsiTheme="minorHAnsi" w:cstheme="minorHAnsi"/>
          <w:color w:val="000000" w:themeColor="text1"/>
          <w:sz w:val="22"/>
          <w:szCs w:val="22"/>
        </w:rPr>
        <w:t>Wykonawca zobowiązuje się do dostarczenia</w:t>
      </w:r>
      <w:r>
        <w:rPr>
          <w:rFonts w:asciiTheme="minorHAnsi" w:hAnsiTheme="minorHAnsi" w:cstheme="minorHAnsi"/>
          <w:color w:val="000000" w:themeColor="text1"/>
          <w:sz w:val="22"/>
          <w:szCs w:val="22"/>
        </w:rPr>
        <w:t xml:space="preserve"> sprzętu </w:t>
      </w:r>
      <w:r w:rsidRPr="009B2AD5">
        <w:rPr>
          <w:rFonts w:asciiTheme="minorHAnsi" w:hAnsiTheme="minorHAnsi" w:cstheme="minorHAnsi"/>
          <w:color w:val="000000" w:themeColor="text1"/>
          <w:sz w:val="22"/>
          <w:szCs w:val="22"/>
        </w:rPr>
        <w:t>na własny koszt</w:t>
      </w:r>
      <w:r>
        <w:rPr>
          <w:rFonts w:asciiTheme="minorHAnsi" w:hAnsiTheme="minorHAnsi" w:cstheme="minorHAnsi"/>
          <w:color w:val="000000" w:themeColor="text1"/>
          <w:sz w:val="22"/>
          <w:szCs w:val="22"/>
        </w:rPr>
        <w:t xml:space="preserve"> </w:t>
      </w:r>
      <w:r w:rsidRPr="009B2AD5">
        <w:rPr>
          <w:rFonts w:asciiTheme="minorHAnsi" w:hAnsiTheme="minorHAnsi" w:cstheme="minorHAnsi"/>
          <w:sz w:val="22"/>
          <w:szCs w:val="22"/>
        </w:rPr>
        <w:t xml:space="preserve">w terminie do </w:t>
      </w:r>
      <w:r>
        <w:rPr>
          <w:rFonts w:asciiTheme="minorHAnsi" w:hAnsiTheme="minorHAnsi" w:cstheme="minorHAnsi"/>
          <w:sz w:val="22"/>
          <w:szCs w:val="22"/>
        </w:rPr>
        <w:t>8</w:t>
      </w:r>
      <w:r w:rsidRPr="009B2AD5">
        <w:rPr>
          <w:rFonts w:asciiTheme="minorHAnsi" w:hAnsiTheme="minorHAnsi" w:cstheme="minorHAnsi"/>
          <w:sz w:val="22"/>
          <w:szCs w:val="22"/>
        </w:rPr>
        <w:t xml:space="preserve"> tygodni od dnia zawarcia umowy.</w:t>
      </w:r>
    </w:p>
    <w:p w14:paraId="2AE1FFD0" w14:textId="77777777" w:rsidR="0020363F" w:rsidRPr="009E3712" w:rsidRDefault="0020363F" w:rsidP="0020363F">
      <w:pPr>
        <w:numPr>
          <w:ilvl w:val="0"/>
          <w:numId w:val="76"/>
        </w:numPr>
        <w:tabs>
          <w:tab w:val="left" w:pos="360"/>
        </w:tabs>
        <w:suppressAutoHyphens/>
        <w:spacing w:line="276" w:lineRule="auto"/>
        <w:jc w:val="both"/>
        <w:rPr>
          <w:rFonts w:asciiTheme="minorHAnsi" w:hAnsiTheme="minorHAnsi" w:cstheme="minorHAnsi"/>
          <w:color w:val="000000" w:themeColor="text1"/>
          <w:sz w:val="22"/>
          <w:szCs w:val="22"/>
        </w:rPr>
      </w:pPr>
      <w:r w:rsidRPr="009E3712">
        <w:rPr>
          <w:rFonts w:asciiTheme="minorHAnsi" w:hAnsiTheme="minorHAnsi" w:cstheme="minorHAnsi"/>
          <w:color w:val="000000" w:themeColor="text1"/>
          <w:sz w:val="22"/>
          <w:szCs w:val="22"/>
        </w:rPr>
        <w:t xml:space="preserve">Wykonawca wraz ze sprzętem dostarczy Zamawiającemu kompletną dokumentację dotyczącą </w:t>
      </w:r>
      <w:r>
        <w:rPr>
          <w:rFonts w:asciiTheme="minorHAnsi" w:hAnsiTheme="minorHAnsi" w:cstheme="minorHAnsi"/>
          <w:color w:val="000000" w:themeColor="text1"/>
          <w:sz w:val="22"/>
          <w:szCs w:val="22"/>
        </w:rPr>
        <w:t>każdego z dostarczanych produktów</w:t>
      </w:r>
      <w:r w:rsidRPr="009E3712">
        <w:rPr>
          <w:rFonts w:asciiTheme="minorHAnsi" w:hAnsiTheme="minorHAnsi" w:cstheme="minorHAnsi"/>
          <w:color w:val="000000" w:themeColor="text1"/>
          <w:sz w:val="22"/>
          <w:szCs w:val="22"/>
        </w:rPr>
        <w:t>, w tym:</w:t>
      </w:r>
    </w:p>
    <w:p w14:paraId="3B1F967F" w14:textId="77777777" w:rsidR="0020363F" w:rsidRPr="00C76498" w:rsidRDefault="0020363F" w:rsidP="0020363F">
      <w:pPr>
        <w:pStyle w:val="Akapitzlist"/>
        <w:numPr>
          <w:ilvl w:val="0"/>
          <w:numId w:val="77"/>
        </w:numPr>
        <w:tabs>
          <w:tab w:val="left" w:pos="360"/>
        </w:tabs>
        <w:suppressAutoHyphens/>
        <w:spacing w:line="276" w:lineRule="auto"/>
        <w:rPr>
          <w:rFonts w:ascii="Calibri" w:eastAsia="Batang" w:hAnsi="Calibri" w:cs="Calibri"/>
          <w:color w:val="000000"/>
          <w:sz w:val="22"/>
          <w:szCs w:val="22"/>
        </w:rPr>
      </w:pPr>
      <w:r w:rsidRPr="00C76498">
        <w:rPr>
          <w:rFonts w:ascii="Calibri" w:eastAsia="Batang" w:hAnsi="Calibri" w:cs="Calibri"/>
          <w:color w:val="000000"/>
          <w:sz w:val="22"/>
          <w:szCs w:val="22"/>
        </w:rPr>
        <w:t>karty gwarancyjne</w:t>
      </w:r>
      <w:r w:rsidRPr="00C76498">
        <w:rPr>
          <w:rFonts w:ascii="Calibri" w:eastAsia="Batang" w:hAnsi="Calibri" w:cs="Calibri"/>
          <w:color w:val="000000"/>
          <w:sz w:val="22"/>
          <w:szCs w:val="22"/>
          <w:lang w:val="pl-PL"/>
        </w:rPr>
        <w:t xml:space="preserve"> lub inne dokumenty potwierdzające udzielenie gwarancji;</w:t>
      </w:r>
    </w:p>
    <w:p w14:paraId="45DD4800" w14:textId="77777777" w:rsidR="0020363F" w:rsidRPr="00C76498" w:rsidRDefault="0020363F" w:rsidP="0020363F">
      <w:pPr>
        <w:pStyle w:val="Akapitzlist"/>
        <w:numPr>
          <w:ilvl w:val="0"/>
          <w:numId w:val="77"/>
        </w:numPr>
        <w:tabs>
          <w:tab w:val="left" w:pos="360"/>
        </w:tabs>
        <w:suppressAutoHyphens/>
        <w:spacing w:line="276" w:lineRule="auto"/>
        <w:rPr>
          <w:rFonts w:asciiTheme="minorHAnsi" w:hAnsiTheme="minorHAnsi" w:cstheme="minorHAnsi"/>
          <w:color w:val="000000" w:themeColor="text1"/>
          <w:sz w:val="22"/>
          <w:szCs w:val="22"/>
        </w:rPr>
      </w:pPr>
      <w:r w:rsidRPr="000B5261">
        <w:rPr>
          <w:rFonts w:asciiTheme="minorHAnsi" w:hAnsiTheme="minorHAnsi" w:cstheme="minorHAnsi"/>
          <w:color w:val="000000" w:themeColor="text1"/>
          <w:sz w:val="22"/>
          <w:szCs w:val="22"/>
        </w:rPr>
        <w:t>pełną instrukcję obsługi i dokładną specyfikację w języku polskim lub angielskim, papierową lub elektroniczną w formie pliku np. pdf</w:t>
      </w:r>
      <w:r w:rsidRPr="00D30E6A">
        <w:rPr>
          <w:rFonts w:asciiTheme="minorHAnsi" w:hAnsiTheme="minorHAnsi" w:cstheme="minorHAnsi"/>
          <w:color w:val="000000" w:themeColor="text1"/>
          <w:sz w:val="22"/>
          <w:szCs w:val="22"/>
        </w:rPr>
        <w:t>;</w:t>
      </w:r>
    </w:p>
    <w:p w14:paraId="551FF4E0" w14:textId="77777777" w:rsidR="0020363F" w:rsidRDefault="0020363F" w:rsidP="0020363F">
      <w:pPr>
        <w:pStyle w:val="Akapitzlist"/>
        <w:numPr>
          <w:ilvl w:val="0"/>
          <w:numId w:val="77"/>
        </w:numPr>
        <w:tabs>
          <w:tab w:val="left" w:pos="360"/>
        </w:tabs>
        <w:suppressAutoHyphens/>
        <w:spacing w:line="276" w:lineRule="auto"/>
        <w:rPr>
          <w:rFonts w:asciiTheme="minorHAnsi" w:hAnsiTheme="minorHAnsi" w:cstheme="minorHAnsi"/>
          <w:color w:val="000000" w:themeColor="text1"/>
          <w:sz w:val="22"/>
          <w:szCs w:val="22"/>
        </w:rPr>
      </w:pPr>
      <w:r w:rsidRPr="00D30E6A">
        <w:rPr>
          <w:rFonts w:asciiTheme="minorHAnsi" w:hAnsiTheme="minorHAnsi" w:cstheme="minorHAnsi"/>
          <w:color w:val="000000" w:themeColor="text1"/>
          <w:sz w:val="22"/>
          <w:szCs w:val="22"/>
        </w:rPr>
        <w:t xml:space="preserve">broszury aplikacyjne, instrukcje i materiały opisujące </w:t>
      </w:r>
      <w:r>
        <w:rPr>
          <w:rFonts w:asciiTheme="minorHAnsi" w:hAnsiTheme="minorHAnsi" w:cstheme="minorHAnsi"/>
          <w:color w:val="000000" w:themeColor="text1"/>
          <w:sz w:val="22"/>
          <w:szCs w:val="22"/>
          <w:lang w:val="pl-PL"/>
        </w:rPr>
        <w:t xml:space="preserve">lub </w:t>
      </w:r>
      <w:r w:rsidRPr="00D30E6A">
        <w:rPr>
          <w:rFonts w:asciiTheme="minorHAnsi" w:hAnsiTheme="minorHAnsi" w:cstheme="minorHAnsi"/>
          <w:color w:val="000000" w:themeColor="text1"/>
          <w:sz w:val="22"/>
          <w:szCs w:val="22"/>
        </w:rPr>
        <w:t xml:space="preserve">potwierdzające specyfikację </w:t>
      </w:r>
      <w:r>
        <w:rPr>
          <w:rFonts w:asciiTheme="minorHAnsi" w:hAnsiTheme="minorHAnsi" w:cstheme="minorHAnsi"/>
          <w:color w:val="000000" w:themeColor="text1"/>
          <w:sz w:val="22"/>
          <w:szCs w:val="22"/>
          <w:lang w:val="pl-PL"/>
        </w:rPr>
        <w:t>produktu</w:t>
      </w:r>
      <w:r w:rsidRPr="00D30E6A">
        <w:rPr>
          <w:rFonts w:asciiTheme="minorHAnsi" w:hAnsiTheme="minorHAnsi" w:cstheme="minorHAnsi"/>
          <w:color w:val="000000" w:themeColor="text1"/>
          <w:sz w:val="22"/>
          <w:szCs w:val="22"/>
        </w:rPr>
        <w:t>;</w:t>
      </w:r>
    </w:p>
    <w:p w14:paraId="46021D27" w14:textId="77777777" w:rsidR="0020363F" w:rsidRPr="000F6E24" w:rsidRDefault="0020363F" w:rsidP="0020363F">
      <w:pPr>
        <w:pStyle w:val="Akapitzlist"/>
        <w:numPr>
          <w:ilvl w:val="0"/>
          <w:numId w:val="77"/>
        </w:numPr>
        <w:tabs>
          <w:tab w:val="left" w:pos="360"/>
        </w:tabs>
        <w:suppressAutoHyphens/>
        <w:spacing w:line="276" w:lineRule="auto"/>
        <w:rPr>
          <w:rFonts w:asciiTheme="minorHAnsi" w:hAnsiTheme="minorHAnsi" w:cstheme="minorHAnsi"/>
          <w:color w:val="000000" w:themeColor="text1"/>
          <w:sz w:val="22"/>
          <w:szCs w:val="22"/>
        </w:rPr>
      </w:pPr>
      <w:r w:rsidRPr="000F6E24">
        <w:rPr>
          <w:rFonts w:asciiTheme="minorHAnsi" w:hAnsiTheme="minorHAnsi" w:cstheme="minorHAnsi"/>
          <w:color w:val="000000" w:themeColor="text1"/>
          <w:sz w:val="22"/>
          <w:szCs w:val="22"/>
        </w:rPr>
        <w:t>certyfikat weryfikacji dostawy oraz instalacji (jeżeli dotyczy).</w:t>
      </w:r>
    </w:p>
    <w:p w14:paraId="5A252A99" w14:textId="77777777" w:rsidR="0020363F" w:rsidRPr="00DF434B" w:rsidRDefault="0020363F" w:rsidP="0020363F">
      <w:pPr>
        <w:numPr>
          <w:ilvl w:val="0"/>
          <w:numId w:val="76"/>
        </w:numPr>
        <w:tabs>
          <w:tab w:val="left" w:pos="360"/>
        </w:tabs>
        <w:suppressAutoHyphens/>
        <w:spacing w:line="276" w:lineRule="auto"/>
        <w:jc w:val="both"/>
        <w:rPr>
          <w:rFonts w:asciiTheme="minorHAnsi" w:hAnsiTheme="minorHAnsi" w:cstheme="minorHAnsi"/>
          <w:color w:val="000000" w:themeColor="text1"/>
          <w:sz w:val="22"/>
          <w:szCs w:val="22"/>
        </w:rPr>
      </w:pPr>
      <w:r w:rsidRPr="000A2890">
        <w:rPr>
          <w:rFonts w:asciiTheme="minorHAnsi" w:hAnsiTheme="minorHAnsi" w:cstheme="minorHAnsi"/>
          <w:color w:val="000000" w:themeColor="text1"/>
          <w:sz w:val="22"/>
          <w:szCs w:val="22"/>
        </w:rPr>
        <w:t xml:space="preserve">Wykonawca dostarczy </w:t>
      </w:r>
      <w:r>
        <w:rPr>
          <w:rFonts w:asciiTheme="minorHAnsi" w:hAnsiTheme="minorHAnsi" w:cstheme="minorHAnsi"/>
          <w:color w:val="000000" w:themeColor="text1"/>
          <w:sz w:val="22"/>
          <w:szCs w:val="22"/>
        </w:rPr>
        <w:t>sprzęt</w:t>
      </w:r>
      <w:r w:rsidRPr="000A2890">
        <w:rPr>
          <w:rFonts w:asciiTheme="minorHAnsi" w:hAnsiTheme="minorHAnsi" w:cstheme="minorHAnsi"/>
          <w:color w:val="000000" w:themeColor="text1"/>
          <w:sz w:val="22"/>
          <w:szCs w:val="22"/>
        </w:rPr>
        <w:t xml:space="preserve">, po wcześniejszym uzgodnieniu z Zamawiającym, pod następujący adres: Instytut Zootechniki – </w:t>
      </w:r>
      <w:r w:rsidRPr="00A43F76">
        <w:rPr>
          <w:rFonts w:asciiTheme="minorHAnsi" w:hAnsiTheme="minorHAnsi" w:cstheme="minorHAnsi"/>
          <w:color w:val="000000" w:themeColor="text1"/>
          <w:sz w:val="22"/>
          <w:szCs w:val="22"/>
        </w:rPr>
        <w:t>Państwowy Instytut Badawczy, Zakład Biologii Molekularnej Zwierząt, ul. Krakowska 1, 32-083 Balice. Dostawa powinna nastąpić w przedziale między godziną 8.00 a 15.00, a dostawca jest zobowiązany wnieść sprzęt na III p. budynku.</w:t>
      </w:r>
    </w:p>
    <w:p w14:paraId="5EE009B8" w14:textId="77777777" w:rsidR="0020363F" w:rsidRPr="003021CE" w:rsidRDefault="0020363F" w:rsidP="0020363F">
      <w:pPr>
        <w:numPr>
          <w:ilvl w:val="0"/>
          <w:numId w:val="76"/>
        </w:numPr>
        <w:tabs>
          <w:tab w:val="left" w:pos="360"/>
        </w:tabs>
        <w:suppressAutoHyphens/>
        <w:spacing w:line="276" w:lineRule="auto"/>
        <w:jc w:val="both"/>
        <w:rPr>
          <w:rFonts w:asciiTheme="minorHAnsi" w:hAnsiTheme="minorHAnsi" w:cstheme="minorHAnsi"/>
          <w:color w:val="000000" w:themeColor="text1"/>
          <w:sz w:val="22"/>
          <w:szCs w:val="22"/>
        </w:rPr>
      </w:pPr>
      <w:r w:rsidRPr="003021CE">
        <w:rPr>
          <w:rFonts w:asciiTheme="minorHAnsi" w:hAnsiTheme="minorHAnsi" w:cstheme="minorHAnsi"/>
          <w:color w:val="000000" w:themeColor="text1"/>
          <w:sz w:val="22"/>
          <w:szCs w:val="22"/>
        </w:rPr>
        <w:t xml:space="preserve">Na potrzeby realizacji obowiązku z art. 448 Prawa zamówień publicznych, dotyczącego zamieszczenia w Biuletynie Zamówień Publicznych ogłoszenia o wykonaniu umowy, Strony ustalają, że dniem wykonania umowy jest dzień podpisania przez Zamawiającego protokołu odbioru </w:t>
      </w:r>
      <w:r>
        <w:rPr>
          <w:rFonts w:asciiTheme="minorHAnsi" w:hAnsiTheme="minorHAnsi" w:cstheme="minorHAnsi"/>
          <w:color w:val="000000" w:themeColor="text1"/>
          <w:sz w:val="22"/>
          <w:szCs w:val="22"/>
        </w:rPr>
        <w:t xml:space="preserve">sprzętu </w:t>
      </w:r>
      <w:r w:rsidRPr="003021CE">
        <w:rPr>
          <w:rFonts w:asciiTheme="minorHAnsi" w:hAnsiTheme="minorHAnsi" w:cstheme="minorHAnsi"/>
          <w:color w:val="000000" w:themeColor="text1"/>
          <w:sz w:val="22"/>
          <w:szCs w:val="22"/>
        </w:rPr>
        <w:t>bez zastrzeżeń, o którym mowa w § 4 ust. 1.</w:t>
      </w:r>
    </w:p>
    <w:p w14:paraId="53E1C563" w14:textId="77777777" w:rsidR="0020363F" w:rsidRDefault="0020363F" w:rsidP="0020363F">
      <w:pPr>
        <w:shd w:val="clear" w:color="auto" w:fill="FFFFFF"/>
        <w:tabs>
          <w:tab w:val="left" w:leader="dot" w:pos="2232"/>
        </w:tabs>
        <w:ind w:right="23"/>
        <w:jc w:val="center"/>
        <w:rPr>
          <w:rFonts w:ascii="Calibri" w:hAnsi="Calibri"/>
          <w:sz w:val="22"/>
          <w:szCs w:val="22"/>
        </w:rPr>
      </w:pPr>
    </w:p>
    <w:p w14:paraId="175E563C" w14:textId="77777777" w:rsidR="0020363F" w:rsidRPr="00ED1728" w:rsidRDefault="0020363F" w:rsidP="0020363F">
      <w:pPr>
        <w:tabs>
          <w:tab w:val="left" w:pos="360"/>
        </w:tabs>
        <w:suppressAutoHyphens/>
        <w:spacing w:line="276" w:lineRule="auto"/>
        <w:jc w:val="center"/>
        <w:rPr>
          <w:rFonts w:asciiTheme="minorHAnsi" w:hAnsiTheme="minorHAnsi" w:cstheme="minorHAnsi"/>
          <w:color w:val="000000" w:themeColor="text1"/>
          <w:sz w:val="22"/>
          <w:szCs w:val="22"/>
        </w:rPr>
      </w:pPr>
      <w:bookmarkStart w:id="62" w:name="_Hlk157761333"/>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3</w:t>
      </w:r>
    </w:p>
    <w:p w14:paraId="191F0B86" w14:textId="77777777" w:rsidR="0020363F" w:rsidRPr="00F66842" w:rsidRDefault="0020363F" w:rsidP="0020363F">
      <w:pPr>
        <w:tabs>
          <w:tab w:val="left" w:pos="360"/>
        </w:tabs>
        <w:suppressAutoHyphens/>
        <w:spacing w:after="120" w:line="276" w:lineRule="auto"/>
        <w:jc w:val="center"/>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Wynagrodzenie</w:t>
      </w:r>
      <w:r w:rsidRPr="00F66842">
        <w:rPr>
          <w:rFonts w:asciiTheme="minorHAnsi" w:hAnsiTheme="minorHAnsi" w:cstheme="minorHAnsi"/>
          <w:color w:val="000000" w:themeColor="text1"/>
          <w:sz w:val="22"/>
          <w:szCs w:val="22"/>
        </w:rPr>
        <w:t>]</w:t>
      </w:r>
    </w:p>
    <w:p w14:paraId="5709D158" w14:textId="77777777" w:rsidR="0020363F" w:rsidRPr="00F66842" w:rsidRDefault="0020363F" w:rsidP="0020363F">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 xml:space="preserve">Całkowite wynagrodzenie z tytułu zrealizowania umowy wynosi </w:t>
      </w:r>
      <w:r w:rsidRPr="00F66842">
        <w:rPr>
          <w:rFonts w:asciiTheme="minorHAnsi" w:hAnsiTheme="minorHAnsi" w:cstheme="minorHAnsi"/>
          <w:b/>
          <w:color w:val="000000" w:themeColor="text1"/>
          <w:sz w:val="22"/>
          <w:szCs w:val="22"/>
        </w:rPr>
        <w:t>netto ………zł</w:t>
      </w:r>
      <w:r w:rsidRPr="00F66842">
        <w:rPr>
          <w:rFonts w:asciiTheme="minorHAnsi" w:hAnsiTheme="minorHAnsi" w:cstheme="minorHAnsi"/>
          <w:color w:val="000000" w:themeColor="text1"/>
          <w:sz w:val="22"/>
          <w:szCs w:val="22"/>
        </w:rPr>
        <w:t xml:space="preserve"> + stawka podatku VAT</w:t>
      </w:r>
      <w:r>
        <w:rPr>
          <w:rFonts w:asciiTheme="minorHAnsi" w:hAnsiTheme="minorHAnsi" w:cstheme="minorHAnsi"/>
          <w:color w:val="000000" w:themeColor="text1"/>
          <w:sz w:val="22"/>
          <w:szCs w:val="22"/>
        </w:rPr>
        <w:t xml:space="preserve"> w wysokości ………</w:t>
      </w:r>
      <w:r w:rsidRPr="00F66842">
        <w:rPr>
          <w:rFonts w:asciiTheme="minorHAnsi" w:hAnsiTheme="minorHAnsi" w:cstheme="minorHAnsi"/>
          <w:color w:val="000000" w:themeColor="text1"/>
          <w:sz w:val="22"/>
          <w:szCs w:val="22"/>
        </w:rPr>
        <w:t xml:space="preserve">, co stanowi wartość </w:t>
      </w:r>
      <w:r w:rsidRPr="00F66842">
        <w:rPr>
          <w:rFonts w:asciiTheme="minorHAnsi" w:hAnsiTheme="minorHAnsi" w:cstheme="minorHAnsi"/>
          <w:b/>
          <w:color w:val="000000" w:themeColor="text1"/>
          <w:sz w:val="22"/>
          <w:szCs w:val="22"/>
        </w:rPr>
        <w:t>brutto ………..</w:t>
      </w:r>
    </w:p>
    <w:p w14:paraId="2EB1099E" w14:textId="77777777" w:rsidR="0020363F" w:rsidRPr="0061564B" w:rsidRDefault="0020363F" w:rsidP="0020363F">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sidRPr="0061564B">
        <w:rPr>
          <w:rFonts w:asciiTheme="minorHAnsi" w:hAnsiTheme="minorHAnsi" w:cstheme="minorHAnsi"/>
          <w:color w:val="000000" w:themeColor="text1"/>
          <w:sz w:val="22"/>
          <w:szCs w:val="22"/>
        </w:rPr>
        <w:t xml:space="preserve">Wskazana wartość brutto jest ceną ostateczną obejmującą wszelkie koszty związane z realizacją umowy, w tym koszty dostawy, </w:t>
      </w:r>
      <w:r>
        <w:rPr>
          <w:rFonts w:asciiTheme="minorHAnsi" w:hAnsiTheme="minorHAnsi" w:cstheme="minorHAnsi"/>
          <w:color w:val="000000" w:themeColor="text1"/>
          <w:sz w:val="22"/>
          <w:szCs w:val="22"/>
        </w:rPr>
        <w:t>gwarancji, l</w:t>
      </w:r>
      <w:r w:rsidRPr="0061564B">
        <w:rPr>
          <w:rFonts w:asciiTheme="minorHAnsi" w:hAnsiTheme="minorHAnsi" w:cstheme="minorHAnsi"/>
          <w:color w:val="000000" w:themeColor="text1"/>
          <w:sz w:val="22"/>
          <w:szCs w:val="22"/>
        </w:rPr>
        <w:t>icencji</w:t>
      </w:r>
      <w:r>
        <w:rPr>
          <w:rFonts w:asciiTheme="minorHAnsi" w:hAnsiTheme="minorHAnsi" w:cstheme="minorHAnsi"/>
          <w:color w:val="000000" w:themeColor="text1"/>
          <w:sz w:val="22"/>
          <w:szCs w:val="22"/>
        </w:rPr>
        <w:t xml:space="preserve"> (jeśli dotyczy)</w:t>
      </w:r>
      <w:r w:rsidRPr="0061564B">
        <w:rPr>
          <w:rFonts w:asciiTheme="minorHAnsi" w:hAnsiTheme="minorHAnsi" w:cstheme="minorHAnsi"/>
          <w:color w:val="000000" w:themeColor="text1"/>
          <w:sz w:val="22"/>
          <w:szCs w:val="22"/>
        </w:rPr>
        <w:t xml:space="preserve"> oraz wszystkie koszty pochodne </w:t>
      </w:r>
      <w:r w:rsidRPr="0061564B">
        <w:rPr>
          <w:rFonts w:asciiTheme="minorHAnsi" w:hAnsiTheme="minorHAnsi" w:cstheme="minorHAnsi"/>
          <w:color w:val="000000" w:themeColor="text1"/>
          <w:sz w:val="22"/>
          <w:szCs w:val="22"/>
        </w:rPr>
        <w:lastRenderedPageBreak/>
        <w:t>(między innymi: koszty ubezpieczenia na czas transportu, zysk, rabaty, upusty, opłaty celne, podatki).</w:t>
      </w:r>
      <w:bookmarkEnd w:id="62"/>
    </w:p>
    <w:p w14:paraId="58CAB469" w14:textId="77777777" w:rsidR="0020363F" w:rsidRDefault="0020363F" w:rsidP="0020363F">
      <w:pPr>
        <w:shd w:val="clear" w:color="auto" w:fill="FFFFFF"/>
        <w:tabs>
          <w:tab w:val="left" w:leader="dot" w:pos="2232"/>
        </w:tabs>
        <w:ind w:right="23"/>
        <w:jc w:val="center"/>
        <w:rPr>
          <w:rFonts w:ascii="Calibri" w:hAnsi="Calibri"/>
          <w:sz w:val="22"/>
          <w:szCs w:val="22"/>
        </w:rPr>
      </w:pPr>
    </w:p>
    <w:p w14:paraId="7377FAF4" w14:textId="77777777" w:rsidR="0020363F" w:rsidRPr="007071A3" w:rsidRDefault="0020363F" w:rsidP="0020363F">
      <w:pPr>
        <w:tabs>
          <w:tab w:val="left" w:pos="360"/>
        </w:tabs>
        <w:suppressAutoHyphens/>
        <w:spacing w:line="276" w:lineRule="auto"/>
        <w:jc w:val="center"/>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 4</w:t>
      </w:r>
    </w:p>
    <w:p w14:paraId="5CE36889" w14:textId="77777777" w:rsidR="0020363F" w:rsidRPr="00C76498" w:rsidRDefault="0020363F" w:rsidP="0020363F">
      <w:pPr>
        <w:tabs>
          <w:tab w:val="left" w:pos="360"/>
        </w:tabs>
        <w:suppressAutoHyphens/>
        <w:spacing w:after="120" w:line="276" w:lineRule="auto"/>
        <w:jc w:val="center"/>
        <w:rPr>
          <w:rFonts w:asciiTheme="minorHAnsi" w:hAnsiTheme="minorHAnsi" w:cstheme="minorHAnsi"/>
          <w:color w:val="000000" w:themeColor="text1"/>
          <w:sz w:val="22"/>
          <w:szCs w:val="22"/>
        </w:rPr>
      </w:pPr>
      <w:r w:rsidRPr="00C76498">
        <w:rPr>
          <w:rFonts w:asciiTheme="minorHAnsi" w:hAnsiTheme="minorHAnsi" w:cstheme="minorHAnsi"/>
          <w:color w:val="000000" w:themeColor="text1"/>
          <w:sz w:val="22"/>
          <w:szCs w:val="22"/>
        </w:rPr>
        <w:t>[Odbiór]</w:t>
      </w:r>
    </w:p>
    <w:p w14:paraId="1B2E4064" w14:textId="77777777" w:rsidR="0020363F" w:rsidRPr="0093094C" w:rsidRDefault="0020363F" w:rsidP="0020363F">
      <w:pPr>
        <w:pStyle w:val="Akapitzlist"/>
        <w:numPr>
          <w:ilvl w:val="0"/>
          <w:numId w:val="47"/>
        </w:numPr>
        <w:tabs>
          <w:tab w:val="left" w:pos="360"/>
        </w:tabs>
        <w:suppressAutoHyphens/>
        <w:spacing w:line="276" w:lineRule="auto"/>
        <w:rPr>
          <w:rFonts w:ascii="Calibri" w:hAnsi="Calibri" w:cs="Calibri"/>
          <w:sz w:val="22"/>
          <w:szCs w:val="22"/>
        </w:rPr>
      </w:pPr>
      <w:r w:rsidRPr="0093094C">
        <w:rPr>
          <w:rFonts w:ascii="Calibri" w:hAnsi="Calibri" w:cs="Calibri"/>
          <w:sz w:val="22"/>
          <w:szCs w:val="22"/>
        </w:rPr>
        <w:t xml:space="preserve">Zamawiający dokona odbioru zamówienia poprzez podpisanie protokołu odbioru bez zastrzeżeń, w terminie 3 dni od dnia </w:t>
      </w:r>
      <w:r w:rsidRPr="0093094C">
        <w:rPr>
          <w:rFonts w:ascii="Calibri" w:hAnsi="Calibri" w:cs="Calibri"/>
          <w:sz w:val="22"/>
          <w:szCs w:val="22"/>
          <w:lang w:val="pl-PL"/>
        </w:rPr>
        <w:t>dostarczenia całości zamówienia.</w:t>
      </w:r>
      <w:r w:rsidRPr="0093094C">
        <w:rPr>
          <w:rFonts w:ascii="Calibri" w:hAnsi="Calibri" w:cs="Calibri"/>
          <w:sz w:val="22"/>
          <w:szCs w:val="22"/>
        </w:rPr>
        <w:t xml:space="preserve"> Protokół odbioru zostanie podpisany przez przedstawicieli Stron wskazanych w § 6 ust. 1.</w:t>
      </w:r>
    </w:p>
    <w:p w14:paraId="5868F007" w14:textId="3E085ED0" w:rsidR="0020363F" w:rsidRPr="007071A3" w:rsidRDefault="0020363F" w:rsidP="0020363F">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Jeżeli na etapie odbioru Zamawiający stwierdzi, iż dostarczony</w:t>
      </w:r>
      <w:r>
        <w:rPr>
          <w:rFonts w:asciiTheme="minorHAnsi" w:hAnsiTheme="minorHAnsi" w:cstheme="minorHAnsi"/>
          <w:color w:val="000000" w:themeColor="text1"/>
          <w:sz w:val="22"/>
          <w:szCs w:val="22"/>
        </w:rPr>
        <w:t xml:space="preserve"> sprzęt </w:t>
      </w:r>
      <w:r w:rsidRPr="007071A3">
        <w:rPr>
          <w:rFonts w:asciiTheme="minorHAnsi" w:hAnsiTheme="minorHAnsi" w:cstheme="minorHAnsi"/>
          <w:color w:val="000000" w:themeColor="text1"/>
          <w:sz w:val="22"/>
          <w:szCs w:val="22"/>
        </w:rPr>
        <w:t xml:space="preserve">jest niezgodny z umową, ofertą lub w inny sposób nie spełnia wymagań określonych w załączniku nr 1 do umowy, Zamawiający zawiadomi o powyższym Wykonawcę, odnotowując fakt na protokole odbioru. Wykonawca </w:t>
      </w:r>
      <w:r>
        <w:rPr>
          <w:rFonts w:asciiTheme="minorHAnsi" w:hAnsiTheme="minorHAnsi" w:cstheme="minorHAnsi"/>
          <w:color w:val="000000" w:themeColor="text1"/>
          <w:sz w:val="22"/>
          <w:szCs w:val="22"/>
        </w:rPr>
        <w:t xml:space="preserve">usunie zgłoszenia zastrzeżenia, w tym </w:t>
      </w:r>
      <w:r w:rsidRPr="007071A3">
        <w:rPr>
          <w:rFonts w:asciiTheme="minorHAnsi" w:hAnsiTheme="minorHAnsi" w:cstheme="minorHAnsi"/>
          <w:color w:val="000000" w:themeColor="text1"/>
          <w:sz w:val="22"/>
          <w:szCs w:val="22"/>
        </w:rPr>
        <w:t xml:space="preserve">odbierze dostarczony niezgodnie z wymogami sprzęt z siedziby Zamawiającego </w:t>
      </w:r>
      <w:r w:rsidRPr="00C76498">
        <w:rPr>
          <w:rFonts w:asciiTheme="minorHAnsi" w:hAnsiTheme="minorHAnsi" w:cstheme="minorHAnsi"/>
          <w:color w:val="000000" w:themeColor="text1"/>
          <w:sz w:val="22"/>
          <w:szCs w:val="22"/>
        </w:rPr>
        <w:t xml:space="preserve">na </w:t>
      </w:r>
      <w:r w:rsidRPr="0093094C">
        <w:rPr>
          <w:rFonts w:asciiTheme="minorHAnsi" w:hAnsiTheme="minorHAnsi" w:cstheme="minorHAnsi"/>
          <w:color w:val="000000" w:themeColor="text1"/>
          <w:sz w:val="22"/>
          <w:szCs w:val="22"/>
        </w:rPr>
        <w:t xml:space="preserve">swój koszt, wymieni go na nowy (wolny od wad) i dostarczy na własny koszt do siedziby Zamawiającego, w terminie </w:t>
      </w:r>
      <w:r w:rsidR="00C022C9">
        <w:rPr>
          <w:rFonts w:asciiTheme="minorHAnsi" w:hAnsiTheme="minorHAnsi" w:cstheme="minorHAnsi"/>
          <w:color w:val="000000" w:themeColor="text1"/>
          <w:sz w:val="22"/>
          <w:szCs w:val="22"/>
        </w:rPr>
        <w:t>14</w:t>
      </w:r>
      <w:r w:rsidRPr="0093094C">
        <w:rPr>
          <w:rFonts w:asciiTheme="minorHAnsi" w:hAnsiTheme="minorHAnsi" w:cstheme="minorHAnsi"/>
          <w:color w:val="000000" w:themeColor="text1"/>
          <w:sz w:val="22"/>
          <w:szCs w:val="22"/>
        </w:rPr>
        <w:t xml:space="preserve"> dni roboczych od daty zgłoszenia przez Zamawiającego, bez obciążania Zamawiającego jakimikolwiek kosztami.</w:t>
      </w:r>
    </w:p>
    <w:p w14:paraId="4CCD231F" w14:textId="77777777" w:rsidR="0020363F" w:rsidRPr="007071A3" w:rsidRDefault="0020363F" w:rsidP="0020363F">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W przypadku</w:t>
      </w:r>
      <w:r>
        <w:rPr>
          <w:rFonts w:asciiTheme="minorHAnsi" w:hAnsiTheme="minorHAnsi" w:cstheme="minorHAnsi"/>
          <w:color w:val="000000" w:themeColor="text1"/>
          <w:sz w:val="22"/>
          <w:szCs w:val="22"/>
        </w:rPr>
        <w:t xml:space="preserve"> gdy </w:t>
      </w:r>
      <w:r w:rsidRPr="007071A3">
        <w:rPr>
          <w:rFonts w:asciiTheme="minorHAnsi" w:hAnsiTheme="minorHAnsi" w:cstheme="minorHAnsi"/>
          <w:color w:val="000000" w:themeColor="text1"/>
          <w:sz w:val="22"/>
          <w:szCs w:val="22"/>
        </w:rPr>
        <w:t>ponownie dostarczony</w:t>
      </w:r>
      <w:r>
        <w:rPr>
          <w:rFonts w:asciiTheme="minorHAnsi" w:hAnsiTheme="minorHAnsi" w:cstheme="minorHAnsi"/>
          <w:color w:val="000000" w:themeColor="text1"/>
          <w:sz w:val="22"/>
          <w:szCs w:val="22"/>
        </w:rPr>
        <w:t xml:space="preserve"> sprzęt </w:t>
      </w:r>
      <w:r w:rsidRPr="007071A3">
        <w:rPr>
          <w:rFonts w:asciiTheme="minorHAnsi" w:hAnsiTheme="minorHAnsi" w:cstheme="minorHAnsi"/>
          <w:color w:val="000000" w:themeColor="text1"/>
          <w:sz w:val="22"/>
          <w:szCs w:val="22"/>
        </w:rPr>
        <w:t>będzie niezgodny z umową, ofertą lub w inny sposób nie będzie spełniał wymagań określonych przez Zamawiającego, Zamawiający może odstąpić od umowy w całości lub jej części.</w:t>
      </w:r>
    </w:p>
    <w:p w14:paraId="74C92949" w14:textId="77777777" w:rsidR="0020363F" w:rsidRPr="00B82E5A" w:rsidRDefault="0020363F" w:rsidP="0020363F">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9A61F2">
        <w:rPr>
          <w:rFonts w:asciiTheme="minorHAnsi" w:hAnsiTheme="minorHAnsi" w:cstheme="minorHAnsi"/>
          <w:color w:val="000000" w:themeColor="text1"/>
          <w:sz w:val="22"/>
          <w:szCs w:val="22"/>
        </w:rPr>
        <w:t>Niezawierający zastrzeżeń protokół odbioru jest podstawą do wystawienia faktury VAT.</w:t>
      </w:r>
    </w:p>
    <w:p w14:paraId="6441CB3B" w14:textId="77777777" w:rsidR="0020363F" w:rsidRDefault="0020363F" w:rsidP="0020363F">
      <w:pPr>
        <w:shd w:val="clear" w:color="auto" w:fill="FFFFFF"/>
        <w:tabs>
          <w:tab w:val="left" w:leader="dot" w:pos="2232"/>
        </w:tabs>
        <w:ind w:right="23"/>
        <w:jc w:val="center"/>
        <w:rPr>
          <w:rFonts w:ascii="Calibri" w:hAnsi="Calibri"/>
          <w:sz w:val="22"/>
          <w:szCs w:val="22"/>
        </w:rPr>
      </w:pPr>
    </w:p>
    <w:p w14:paraId="4B1E7E0F" w14:textId="77777777" w:rsidR="0020363F" w:rsidRPr="003B5B04" w:rsidRDefault="0020363F" w:rsidP="0020363F">
      <w:pPr>
        <w:spacing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p>
    <w:p w14:paraId="6BD6E74E" w14:textId="77777777" w:rsidR="0020363F" w:rsidRPr="003B5B04" w:rsidRDefault="0020363F" w:rsidP="0020363F">
      <w:pPr>
        <w:spacing w:after="120"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[Warunki płatności]</w:t>
      </w:r>
    </w:p>
    <w:p w14:paraId="2E747DB8" w14:textId="77777777" w:rsidR="0020363F" w:rsidRDefault="0020363F" w:rsidP="0020363F">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4607C25A" w14:textId="77777777" w:rsidR="0020363F" w:rsidRDefault="0020363F" w:rsidP="0020363F">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32B7CD9D" w14:textId="77777777" w:rsidR="0020363F" w:rsidRDefault="0020363F" w:rsidP="0020363F">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5057CE7C" w14:textId="77777777" w:rsidR="0020363F" w:rsidRDefault="0020363F" w:rsidP="0020363F">
      <w:pPr>
        <w:numPr>
          <w:ilvl w:val="0"/>
          <w:numId w:val="4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53994BB4" w14:textId="77777777" w:rsidR="0020363F" w:rsidRDefault="0020363F" w:rsidP="0020363F">
      <w:pPr>
        <w:numPr>
          <w:ilvl w:val="0"/>
          <w:numId w:val="78"/>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3AFA1E5E" w14:textId="77777777" w:rsidR="0020363F" w:rsidRDefault="0020363F" w:rsidP="0020363F">
      <w:pPr>
        <w:numPr>
          <w:ilvl w:val="0"/>
          <w:numId w:val="78"/>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286BDE28" w14:textId="77777777" w:rsidR="0020363F" w:rsidRPr="00870B68" w:rsidRDefault="0020363F" w:rsidP="0020363F">
      <w:pPr>
        <w:numPr>
          <w:ilvl w:val="0"/>
          <w:numId w:val="79"/>
        </w:numPr>
        <w:tabs>
          <w:tab w:val="left" w:pos="360"/>
        </w:tabs>
        <w:suppressAutoHyphens/>
        <w:spacing w:line="276" w:lineRule="auto"/>
        <w:jc w:val="both"/>
        <w:rPr>
          <w:rFonts w:ascii="Calibri" w:hAnsi="Calibri" w:cs="Calibri"/>
          <w:sz w:val="22"/>
          <w:szCs w:val="22"/>
        </w:rPr>
      </w:pPr>
      <w:r w:rsidRPr="00870B68">
        <w:rPr>
          <w:rFonts w:ascii="Calibri" w:hAnsi="Calibri" w:cs="Calibri"/>
          <w:sz w:val="22"/>
          <w:szCs w:val="22"/>
        </w:rPr>
        <w:t xml:space="preserve">faktura wystawiona w formie papierowej (tradycyjnej) dostarczona pod adres: Instytut Zootechniki – Państwowy Instytut Badawczy, </w:t>
      </w:r>
      <w:r w:rsidRPr="00F82853">
        <w:rPr>
          <w:rFonts w:ascii="Calibri" w:hAnsi="Calibri" w:cs="Calibri"/>
          <w:sz w:val="22"/>
          <w:szCs w:val="22"/>
        </w:rPr>
        <w:t>ul. Krakowska 1, 32-083 Balice</w:t>
      </w:r>
      <w:r>
        <w:rPr>
          <w:rFonts w:ascii="Calibri" w:hAnsi="Calibri" w:cs="Calibri"/>
          <w:sz w:val="22"/>
          <w:szCs w:val="22"/>
        </w:rPr>
        <w:t xml:space="preserve"> z dopiskiem „Zakład Biologii Molekularnej Zwierząt”</w:t>
      </w:r>
      <w:r w:rsidRPr="00870B68">
        <w:rPr>
          <w:rFonts w:ascii="Calibri" w:hAnsi="Calibri" w:cs="Calibri"/>
          <w:sz w:val="22"/>
          <w:szCs w:val="22"/>
        </w:rPr>
        <w:t>,</w:t>
      </w:r>
    </w:p>
    <w:p w14:paraId="4D366E7C" w14:textId="77777777" w:rsidR="0020363F" w:rsidRDefault="0020363F" w:rsidP="0020363F">
      <w:pPr>
        <w:numPr>
          <w:ilvl w:val="0"/>
          <w:numId w:val="79"/>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faktura wystawiona w formie elektronicznej dostarczona pod </w:t>
      </w:r>
      <w:r w:rsidRPr="00870B68">
        <w:rPr>
          <w:rFonts w:ascii="Calibri" w:eastAsia="Calibri" w:hAnsi="Calibri" w:cs="Calibri"/>
          <w:sz w:val="22"/>
          <w:szCs w:val="22"/>
          <w:lang w:eastAsia="en-US"/>
        </w:rPr>
        <w:t xml:space="preserve">adres: </w:t>
      </w:r>
      <w:r w:rsidRPr="00803434">
        <w:rPr>
          <w:rFonts w:ascii="Calibri" w:eastAsia="Calibri" w:hAnsi="Calibri" w:cs="Calibri"/>
          <w:sz w:val="22"/>
          <w:szCs w:val="22"/>
          <w:lang w:eastAsia="en-US"/>
        </w:rPr>
        <w:t>………………………..</w:t>
      </w:r>
      <w:r w:rsidRPr="00870B68">
        <w:rPr>
          <w:rFonts w:ascii="Calibri" w:eastAsia="Calibri" w:hAnsi="Calibri" w:cs="Calibri"/>
          <w:sz w:val="22"/>
          <w:szCs w:val="22"/>
          <w:lang w:eastAsia="en-US"/>
        </w:rPr>
        <w:t>.</w:t>
      </w:r>
    </w:p>
    <w:p w14:paraId="3C396F9A" w14:textId="77777777" w:rsidR="0020363F" w:rsidRDefault="0020363F" w:rsidP="0020363F">
      <w:pPr>
        <w:numPr>
          <w:ilvl w:val="0"/>
          <w:numId w:val="48"/>
        </w:numPr>
        <w:suppressAutoHyphens/>
        <w:spacing w:line="276" w:lineRule="auto"/>
        <w:jc w:val="both"/>
        <w:rPr>
          <w:rFonts w:ascii="Calibri" w:hAnsi="Calibri" w:cs="Calibri"/>
          <w:sz w:val="22"/>
          <w:szCs w:val="22"/>
        </w:rPr>
      </w:pPr>
      <w:r w:rsidRPr="00715F53">
        <w:rPr>
          <w:rFonts w:ascii="Calibri" w:hAnsi="Calibri" w:cs="Calibri"/>
          <w:sz w:val="22"/>
          <w:szCs w:val="22"/>
        </w:rPr>
        <w:t xml:space="preserve">W przypadku wewnątrzwspólnotowego nabycia towarów lub importu, Zamawiający </w:t>
      </w:r>
      <w:r>
        <w:rPr>
          <w:rFonts w:ascii="Calibri" w:hAnsi="Calibri" w:cs="Calibri"/>
          <w:sz w:val="22"/>
          <w:szCs w:val="22"/>
        </w:rPr>
        <w:t xml:space="preserve">doliczy odpowiedni podatek </w:t>
      </w:r>
      <w:r w:rsidRPr="00715F53">
        <w:rPr>
          <w:rFonts w:ascii="Calibri" w:hAnsi="Calibri" w:cs="Calibri"/>
          <w:sz w:val="22"/>
          <w:szCs w:val="22"/>
        </w:rPr>
        <w:t>VAT w kraju, w którym dokonuje nabycia, na podstawie faktury wewnętrznej, zgodnie z obowiązującymi przepisami podatkowymi.</w:t>
      </w:r>
    </w:p>
    <w:p w14:paraId="027B37A6" w14:textId="77777777" w:rsidR="0020363F" w:rsidRDefault="0020363F" w:rsidP="0020363F">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4C128078" w14:textId="77777777" w:rsidR="0020363F" w:rsidRDefault="0020363F" w:rsidP="0020363F">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7CD75907" w14:textId="77777777" w:rsidR="0020363F" w:rsidRPr="008C195F" w:rsidRDefault="0020363F" w:rsidP="0020363F">
      <w:pPr>
        <w:numPr>
          <w:ilvl w:val="0"/>
          <w:numId w:val="48"/>
        </w:numPr>
        <w:suppressAutoHyphens/>
        <w:spacing w:line="276" w:lineRule="auto"/>
        <w:jc w:val="both"/>
        <w:rPr>
          <w:rFonts w:ascii="Calibri" w:hAnsi="Calibri" w:cs="Calibri"/>
          <w:sz w:val="22"/>
          <w:szCs w:val="22"/>
        </w:rPr>
      </w:pPr>
      <w:r w:rsidRPr="008C195F">
        <w:rPr>
          <w:rFonts w:ascii="Calibri" w:hAnsi="Calibri" w:cs="Calibri"/>
          <w:sz w:val="22"/>
          <w:szCs w:val="22"/>
        </w:rPr>
        <w:lastRenderedPageBreak/>
        <w:t>Zamawiający oświadcza, że Instytut Zootechniki - Państwowy Instytut Badawczy z siedzibą w Krakowie posiada status dużego przedsiębiorcy w rozumieniu ustawy z dnia 8 marca 2013 r. o przeciwdziałaniu nadmiernym opóźnieniom w transakcjach handlowych (</w:t>
      </w:r>
      <w:proofErr w:type="spellStart"/>
      <w:r w:rsidRPr="008C195F">
        <w:rPr>
          <w:rFonts w:ascii="Calibri" w:hAnsi="Calibri" w:cs="Calibri"/>
          <w:sz w:val="22"/>
          <w:szCs w:val="22"/>
        </w:rPr>
        <w:t>t.j</w:t>
      </w:r>
      <w:proofErr w:type="spellEnd"/>
      <w:r w:rsidRPr="008C195F">
        <w:rPr>
          <w:rFonts w:ascii="Calibri" w:hAnsi="Calibri" w:cs="Calibri"/>
          <w:sz w:val="22"/>
          <w:szCs w:val="22"/>
        </w:rPr>
        <w:t xml:space="preserve">. Dz. U. z 2023 r. poz. 1790 z </w:t>
      </w:r>
      <w:proofErr w:type="spellStart"/>
      <w:r w:rsidRPr="008C195F">
        <w:rPr>
          <w:rFonts w:ascii="Calibri" w:hAnsi="Calibri" w:cs="Calibri"/>
          <w:sz w:val="22"/>
          <w:szCs w:val="22"/>
        </w:rPr>
        <w:t>późn</w:t>
      </w:r>
      <w:proofErr w:type="spellEnd"/>
      <w:r w:rsidRPr="008C195F">
        <w:rPr>
          <w:rFonts w:ascii="Calibri" w:hAnsi="Calibri" w:cs="Calibri"/>
          <w:sz w:val="22"/>
          <w:szCs w:val="22"/>
        </w:rPr>
        <w:t>. zm.). Niniejsza informacja składana jest zgodnie z wymogiem wynikającym z art. 4c przedmiotowej ustawy.</w:t>
      </w:r>
    </w:p>
    <w:p w14:paraId="6C7F65CA" w14:textId="77777777" w:rsidR="0020363F" w:rsidRDefault="0020363F" w:rsidP="0020363F">
      <w:pPr>
        <w:shd w:val="clear" w:color="auto" w:fill="FFFFFF"/>
        <w:tabs>
          <w:tab w:val="left" w:leader="dot" w:pos="2232"/>
        </w:tabs>
        <w:ind w:right="23"/>
        <w:jc w:val="center"/>
        <w:rPr>
          <w:rFonts w:ascii="Calibri" w:hAnsi="Calibri"/>
          <w:sz w:val="22"/>
          <w:szCs w:val="22"/>
        </w:rPr>
      </w:pPr>
    </w:p>
    <w:p w14:paraId="6E70E726" w14:textId="77777777" w:rsidR="0020363F" w:rsidRPr="00ED1728" w:rsidRDefault="0020363F" w:rsidP="0020363F">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p>
    <w:p w14:paraId="7C6084E0" w14:textId="77777777" w:rsidR="0020363F" w:rsidRPr="00ED1728" w:rsidRDefault="0020363F" w:rsidP="0020363F">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[Przedstawiciele Stron]</w:t>
      </w:r>
    </w:p>
    <w:p w14:paraId="1DD6911E" w14:textId="77777777" w:rsidR="0020363F" w:rsidRPr="00122548" w:rsidRDefault="0020363F" w:rsidP="0020363F">
      <w:pPr>
        <w:numPr>
          <w:ilvl w:val="0"/>
          <w:numId w:val="63"/>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ED1728">
        <w:rPr>
          <w:rFonts w:asciiTheme="minorHAnsi" w:hAnsiTheme="minorHAnsi" w:cstheme="minorHAnsi"/>
          <w:color w:val="000000" w:themeColor="text1"/>
          <w:sz w:val="22"/>
          <w:szCs w:val="22"/>
        </w:rPr>
        <w:t xml:space="preserve">sobami </w:t>
      </w:r>
      <w:r w:rsidRPr="00122548">
        <w:rPr>
          <w:rFonts w:asciiTheme="minorHAnsi" w:hAnsiTheme="minorHAnsi" w:cstheme="minorHAnsi"/>
          <w:color w:val="000000" w:themeColor="text1"/>
          <w:sz w:val="22"/>
          <w:szCs w:val="22"/>
        </w:rPr>
        <w:t>uprawnionymi do kontaktów we wszystkich sprawach związanych z realizacją umowy są:</w:t>
      </w:r>
    </w:p>
    <w:p w14:paraId="4B89FC99" w14:textId="77777777" w:rsidR="0020363F" w:rsidRPr="00122548" w:rsidRDefault="0020363F" w:rsidP="0020363F">
      <w:pPr>
        <w:numPr>
          <w:ilvl w:val="0"/>
          <w:numId w:val="64"/>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Zamawiającego: …………………</w:t>
      </w:r>
      <w:r>
        <w:rPr>
          <w:rFonts w:asciiTheme="minorHAnsi" w:hAnsiTheme="minorHAnsi" w:cstheme="minorHAnsi"/>
          <w:color w:val="000000" w:themeColor="text1"/>
          <w:sz w:val="22"/>
          <w:szCs w:val="22"/>
        </w:rPr>
        <w:t xml:space="preserve">…………………., tel.: ……………., e-mail: </w:t>
      </w:r>
      <w:r w:rsidRPr="00122548">
        <w:rPr>
          <w:rFonts w:asciiTheme="minorHAnsi" w:hAnsiTheme="minorHAnsi" w:cstheme="minorHAnsi"/>
          <w:color w:val="000000" w:themeColor="text1"/>
          <w:sz w:val="22"/>
          <w:szCs w:val="22"/>
        </w:rPr>
        <w:t>……………..</w:t>
      </w:r>
    </w:p>
    <w:p w14:paraId="07AC451D" w14:textId="77777777" w:rsidR="0020363F" w:rsidRPr="00122548" w:rsidRDefault="0020363F" w:rsidP="0020363F">
      <w:pPr>
        <w:numPr>
          <w:ilvl w:val="0"/>
          <w:numId w:val="64"/>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Wykonawcy: ……………………………</w:t>
      </w:r>
      <w:r>
        <w:rPr>
          <w:rFonts w:asciiTheme="minorHAnsi" w:hAnsiTheme="minorHAnsi" w:cstheme="minorHAnsi"/>
          <w:color w:val="000000" w:themeColor="text1"/>
          <w:sz w:val="22"/>
          <w:szCs w:val="22"/>
        </w:rPr>
        <w:t>……………, tel.: ……………….e-mail: ……</w:t>
      </w:r>
      <w:r w:rsidRPr="00122548">
        <w:rPr>
          <w:rFonts w:asciiTheme="minorHAnsi" w:hAnsiTheme="minorHAnsi" w:cstheme="minorHAnsi"/>
          <w:color w:val="000000" w:themeColor="text1"/>
          <w:sz w:val="22"/>
          <w:szCs w:val="22"/>
        </w:rPr>
        <w:t>………</w:t>
      </w:r>
    </w:p>
    <w:p w14:paraId="76E4209B" w14:textId="77777777" w:rsidR="0020363F" w:rsidRPr="00ED1728" w:rsidRDefault="0020363F" w:rsidP="0020363F">
      <w:pPr>
        <w:numPr>
          <w:ilvl w:val="0"/>
          <w:numId w:val="63"/>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Zmiana osób, o których mowa w ust. 1 następuje poprzez pisemne powiadomienie drugiej Strony i nie jest traktowana jako zmiana treści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mowy.</w:t>
      </w:r>
    </w:p>
    <w:p w14:paraId="28C3C78E" w14:textId="77777777" w:rsidR="0020363F" w:rsidRDefault="0020363F" w:rsidP="0020363F">
      <w:pPr>
        <w:shd w:val="clear" w:color="auto" w:fill="FFFFFF"/>
        <w:tabs>
          <w:tab w:val="left" w:leader="dot" w:pos="2232"/>
        </w:tabs>
        <w:ind w:right="23"/>
        <w:jc w:val="center"/>
        <w:rPr>
          <w:rFonts w:ascii="Calibri" w:hAnsi="Calibri"/>
          <w:sz w:val="22"/>
          <w:szCs w:val="22"/>
        </w:rPr>
      </w:pPr>
    </w:p>
    <w:p w14:paraId="79CB6621" w14:textId="77777777" w:rsidR="0020363F" w:rsidRPr="009E65F8" w:rsidRDefault="0020363F" w:rsidP="0020363F">
      <w:pPr>
        <w:spacing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 7</w:t>
      </w:r>
    </w:p>
    <w:p w14:paraId="0B19EE23" w14:textId="77777777" w:rsidR="0020363F" w:rsidRPr="009E65F8" w:rsidRDefault="0020363F" w:rsidP="0020363F">
      <w:pPr>
        <w:spacing w:after="120"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[Rękojmia i gwarancja]</w:t>
      </w:r>
    </w:p>
    <w:p w14:paraId="7CD168C9" w14:textId="77777777" w:rsidR="0020363F" w:rsidRPr="007071A3" w:rsidRDefault="0020363F" w:rsidP="0020363F">
      <w:pPr>
        <w:pStyle w:val="Akapitzlist"/>
        <w:numPr>
          <w:ilvl w:val="0"/>
          <w:numId w:val="65"/>
        </w:numPr>
        <w:spacing w:line="276" w:lineRule="auto"/>
        <w:rPr>
          <w:rFonts w:ascii="Calibri" w:hAnsi="Calibri" w:cs="Calibri"/>
          <w:sz w:val="22"/>
          <w:szCs w:val="22"/>
        </w:rPr>
      </w:pPr>
      <w:r w:rsidRPr="007071A3">
        <w:rPr>
          <w:rFonts w:ascii="Calibri" w:hAnsi="Calibri" w:cs="Calibri"/>
          <w:sz w:val="22"/>
          <w:szCs w:val="22"/>
        </w:rPr>
        <w:t>Wykonawca zapewnia:</w:t>
      </w:r>
    </w:p>
    <w:p w14:paraId="08ADF071" w14:textId="77777777" w:rsidR="0020363F" w:rsidRPr="00A43F76" w:rsidRDefault="0020363F" w:rsidP="0020363F">
      <w:pPr>
        <w:pStyle w:val="Akapitzlist"/>
        <w:numPr>
          <w:ilvl w:val="0"/>
          <w:numId w:val="66"/>
        </w:numPr>
        <w:spacing w:line="276" w:lineRule="auto"/>
        <w:rPr>
          <w:rFonts w:ascii="Calibri" w:hAnsi="Calibri" w:cs="Calibri"/>
          <w:sz w:val="22"/>
          <w:szCs w:val="22"/>
        </w:rPr>
      </w:pPr>
      <w:r w:rsidRPr="00C76498">
        <w:rPr>
          <w:rFonts w:ascii="Calibri" w:hAnsi="Calibri" w:cs="Calibri"/>
          <w:color w:val="000000"/>
          <w:sz w:val="22"/>
          <w:szCs w:val="22"/>
          <w:lang w:val="pl-PL"/>
        </w:rPr>
        <w:t xml:space="preserve">gwarancję </w:t>
      </w:r>
      <w:r>
        <w:rPr>
          <w:rFonts w:ascii="Calibri" w:hAnsi="Calibri" w:cs="Calibri"/>
          <w:color w:val="000000"/>
          <w:sz w:val="22"/>
          <w:szCs w:val="22"/>
          <w:lang w:val="pl-PL"/>
        </w:rPr>
        <w:t xml:space="preserve">na okres </w:t>
      </w:r>
      <w:r w:rsidRPr="00C76498">
        <w:rPr>
          <w:rFonts w:ascii="Calibri" w:hAnsi="Calibri" w:cs="Calibri"/>
          <w:color w:val="000000"/>
          <w:sz w:val="22"/>
          <w:szCs w:val="22"/>
          <w:lang w:val="pl-PL"/>
        </w:rPr>
        <w:t>nie krótsz</w:t>
      </w:r>
      <w:r>
        <w:rPr>
          <w:rFonts w:ascii="Calibri" w:hAnsi="Calibri" w:cs="Calibri"/>
          <w:color w:val="000000"/>
          <w:sz w:val="22"/>
          <w:szCs w:val="22"/>
          <w:lang w:val="pl-PL"/>
        </w:rPr>
        <w:t>y</w:t>
      </w:r>
      <w:r w:rsidRPr="00C76498">
        <w:rPr>
          <w:rFonts w:ascii="Calibri" w:hAnsi="Calibri" w:cs="Calibri"/>
          <w:color w:val="000000"/>
          <w:sz w:val="22"/>
          <w:szCs w:val="22"/>
          <w:lang w:val="pl-PL"/>
        </w:rPr>
        <w:t xml:space="preserve"> niż </w:t>
      </w:r>
      <w:r>
        <w:rPr>
          <w:rFonts w:ascii="Calibri" w:hAnsi="Calibri" w:cs="Calibri"/>
          <w:color w:val="000000"/>
          <w:sz w:val="22"/>
          <w:szCs w:val="22"/>
          <w:lang w:val="pl-PL"/>
        </w:rPr>
        <w:t>12 miesięcy,</w:t>
      </w:r>
      <w:r w:rsidRPr="00C76498">
        <w:rPr>
          <w:rFonts w:ascii="Calibri" w:hAnsi="Calibri" w:cs="Calibri"/>
          <w:color w:val="000000"/>
          <w:sz w:val="22"/>
          <w:szCs w:val="22"/>
          <w:lang w:val="pl-PL"/>
        </w:rPr>
        <w:t xml:space="preserve"> licz</w:t>
      </w:r>
      <w:r>
        <w:rPr>
          <w:rFonts w:ascii="Calibri" w:hAnsi="Calibri" w:cs="Calibri"/>
          <w:color w:val="000000"/>
          <w:sz w:val="22"/>
          <w:szCs w:val="22"/>
          <w:lang w:val="pl-PL"/>
        </w:rPr>
        <w:t xml:space="preserve">ony </w:t>
      </w:r>
      <w:r w:rsidRPr="00C76498">
        <w:rPr>
          <w:rFonts w:ascii="Calibri" w:hAnsi="Calibri" w:cs="Calibri"/>
          <w:color w:val="000000"/>
          <w:sz w:val="22"/>
          <w:szCs w:val="22"/>
          <w:lang w:val="pl-PL"/>
        </w:rPr>
        <w:t xml:space="preserve">od daty podpisania protokołu odbioru bez </w:t>
      </w:r>
      <w:r w:rsidRPr="00A43F76">
        <w:rPr>
          <w:rFonts w:ascii="Calibri" w:hAnsi="Calibri" w:cs="Calibri"/>
          <w:color w:val="000000"/>
          <w:sz w:val="22"/>
          <w:szCs w:val="22"/>
          <w:lang w:val="pl-PL"/>
        </w:rPr>
        <w:t>zastrzeżeń;</w:t>
      </w:r>
    </w:p>
    <w:p w14:paraId="13EDD7A0" w14:textId="77777777" w:rsidR="0020363F" w:rsidRPr="00A43F76" w:rsidRDefault="0020363F" w:rsidP="0020363F">
      <w:pPr>
        <w:pStyle w:val="Akapitzlist"/>
        <w:numPr>
          <w:ilvl w:val="0"/>
          <w:numId w:val="66"/>
        </w:numPr>
        <w:spacing w:line="276" w:lineRule="auto"/>
        <w:rPr>
          <w:rFonts w:ascii="Calibri" w:hAnsi="Calibri" w:cs="Calibri"/>
          <w:color w:val="000000"/>
          <w:sz w:val="22"/>
          <w:szCs w:val="22"/>
        </w:rPr>
      </w:pPr>
      <w:r w:rsidRPr="00A43F76">
        <w:rPr>
          <w:rFonts w:ascii="Calibri" w:hAnsi="Calibri" w:cs="Calibri"/>
          <w:sz w:val="22"/>
          <w:szCs w:val="22"/>
          <w:lang w:val="pl-PL"/>
        </w:rPr>
        <w:t xml:space="preserve">autoryzowany serwis gwarancyjny, </w:t>
      </w:r>
      <w:r w:rsidRPr="00A43F76">
        <w:rPr>
          <w:rFonts w:ascii="Calibri" w:hAnsi="Calibri" w:cs="Calibri"/>
          <w:color w:val="000000"/>
          <w:sz w:val="22"/>
          <w:szCs w:val="22"/>
        </w:rPr>
        <w:t>obejmujący części zamienne i robociznę w okresie gwarancji</w:t>
      </w:r>
      <w:r w:rsidRPr="00A43F76">
        <w:rPr>
          <w:rFonts w:ascii="Calibri" w:hAnsi="Calibri" w:cs="Calibri"/>
          <w:color w:val="000000"/>
          <w:sz w:val="22"/>
          <w:szCs w:val="22"/>
          <w:lang w:val="pl-PL"/>
        </w:rPr>
        <w:t>;</w:t>
      </w:r>
    </w:p>
    <w:p w14:paraId="2675CDEC" w14:textId="77777777" w:rsidR="0020363F" w:rsidRPr="00A43F76" w:rsidRDefault="0020363F" w:rsidP="0020363F">
      <w:pPr>
        <w:pStyle w:val="Akapitzlist"/>
        <w:numPr>
          <w:ilvl w:val="0"/>
          <w:numId w:val="66"/>
        </w:numPr>
        <w:spacing w:line="276" w:lineRule="auto"/>
        <w:rPr>
          <w:rFonts w:ascii="Calibri" w:hAnsi="Calibri" w:cs="Calibri"/>
          <w:color w:val="000000"/>
          <w:sz w:val="22"/>
          <w:szCs w:val="22"/>
        </w:rPr>
      </w:pPr>
      <w:r w:rsidRPr="00A43F76">
        <w:rPr>
          <w:rFonts w:ascii="Calibri" w:hAnsi="Calibri" w:cs="Calibri"/>
          <w:color w:val="000000"/>
          <w:sz w:val="22"/>
          <w:szCs w:val="22"/>
        </w:rPr>
        <w:t>autoryzowany</w:t>
      </w:r>
      <w:r w:rsidRPr="00A43F76">
        <w:rPr>
          <w:rFonts w:ascii="Calibri" w:hAnsi="Calibri" w:cs="Calibri"/>
          <w:color w:val="000000"/>
          <w:sz w:val="22"/>
          <w:szCs w:val="22"/>
          <w:lang w:val="pl-PL"/>
        </w:rPr>
        <w:t xml:space="preserve"> </w:t>
      </w:r>
      <w:r w:rsidRPr="00BD26B6">
        <w:rPr>
          <w:rFonts w:ascii="Calibri" w:hAnsi="Calibri" w:cs="Calibri"/>
          <w:color w:val="000000"/>
          <w:sz w:val="22"/>
          <w:szCs w:val="22"/>
          <w:lang w:val="pl-PL"/>
        </w:rPr>
        <w:t xml:space="preserve">serwis pogwarancyjny oraz dostęp do części zamiennych, sensorów i niezbędnych zestawów kalibracyjnych (jeżeli dotyczy) przez okres co najmniej 1 roku od momentu zaprzestania produkcji </w:t>
      </w:r>
      <w:r>
        <w:rPr>
          <w:rFonts w:ascii="Calibri" w:hAnsi="Calibri" w:cs="Calibri"/>
          <w:color w:val="000000"/>
          <w:sz w:val="22"/>
          <w:szCs w:val="22"/>
          <w:lang w:val="pl-PL"/>
        </w:rPr>
        <w:t>modelu dostarczonego sprzętu;</w:t>
      </w:r>
    </w:p>
    <w:p w14:paraId="1069A470" w14:textId="77777777" w:rsidR="0020363F" w:rsidRPr="00A85C02" w:rsidRDefault="0020363F" w:rsidP="0020363F">
      <w:pPr>
        <w:pStyle w:val="Akapitzlist"/>
        <w:numPr>
          <w:ilvl w:val="0"/>
          <w:numId w:val="66"/>
        </w:numPr>
        <w:spacing w:line="276" w:lineRule="auto"/>
        <w:rPr>
          <w:rFonts w:ascii="Calibri" w:hAnsi="Calibri" w:cs="Calibri"/>
          <w:color w:val="000000"/>
          <w:sz w:val="22"/>
          <w:szCs w:val="22"/>
        </w:rPr>
      </w:pPr>
      <w:r w:rsidRPr="00EB30FF">
        <w:rPr>
          <w:rFonts w:ascii="Calibri" w:hAnsi="Calibri" w:cs="Calibri"/>
          <w:sz w:val="22"/>
          <w:szCs w:val="22"/>
        </w:rPr>
        <w:t>obsługę w języku polskim lub angielskim w zakresie realizowanych serwisów, przeglądów i</w:t>
      </w:r>
      <w:r>
        <w:rPr>
          <w:rFonts w:ascii="Calibri" w:hAnsi="Calibri" w:cs="Calibri"/>
          <w:sz w:val="22"/>
          <w:szCs w:val="22"/>
          <w:lang w:val="pl-PL"/>
        </w:rPr>
        <w:t> </w:t>
      </w:r>
      <w:r w:rsidRPr="00EB30FF">
        <w:rPr>
          <w:rFonts w:ascii="Calibri" w:hAnsi="Calibri" w:cs="Calibri"/>
          <w:sz w:val="22"/>
          <w:szCs w:val="22"/>
        </w:rPr>
        <w:t>ewentualnych napraw</w:t>
      </w:r>
      <w:r w:rsidRPr="00A85C02">
        <w:rPr>
          <w:rFonts w:ascii="Calibri" w:hAnsi="Calibri" w:cs="Calibri"/>
          <w:sz w:val="22"/>
          <w:szCs w:val="22"/>
          <w:lang w:val="pl-PL"/>
        </w:rPr>
        <w:t>.</w:t>
      </w:r>
    </w:p>
    <w:p w14:paraId="3FD61E06" w14:textId="77777777" w:rsidR="0020363F" w:rsidRPr="00161CD9" w:rsidRDefault="0020363F" w:rsidP="0020363F">
      <w:pPr>
        <w:pStyle w:val="Akapitzlist"/>
        <w:numPr>
          <w:ilvl w:val="0"/>
          <w:numId w:val="65"/>
        </w:numPr>
        <w:spacing w:line="276" w:lineRule="auto"/>
        <w:rPr>
          <w:rFonts w:ascii="Calibri" w:hAnsi="Calibri" w:cs="Calibri"/>
          <w:sz w:val="22"/>
          <w:szCs w:val="22"/>
        </w:rPr>
      </w:pPr>
      <w:bookmarkStart w:id="63" w:name="_Hlk157779418"/>
      <w:r w:rsidRPr="00161CD9">
        <w:rPr>
          <w:rFonts w:ascii="Calibri" w:hAnsi="Calibri" w:cs="Calibri"/>
          <w:sz w:val="22"/>
          <w:szCs w:val="22"/>
        </w:rPr>
        <w:t>Czas reakcji na zgłoszon</w:t>
      </w:r>
      <w:r w:rsidRPr="00161CD9">
        <w:rPr>
          <w:rFonts w:ascii="Calibri" w:hAnsi="Calibri" w:cs="Calibri"/>
          <w:sz w:val="22"/>
          <w:szCs w:val="22"/>
          <w:lang w:val="pl-PL"/>
        </w:rPr>
        <w:t>y problem (u</w:t>
      </w:r>
      <w:proofErr w:type="spellStart"/>
      <w:r w:rsidRPr="00161CD9">
        <w:rPr>
          <w:rFonts w:ascii="Calibri" w:hAnsi="Calibri" w:cs="Calibri"/>
          <w:sz w:val="22"/>
          <w:szCs w:val="22"/>
        </w:rPr>
        <w:t>sterkę</w:t>
      </w:r>
      <w:proofErr w:type="spellEnd"/>
      <w:r w:rsidRPr="00161CD9">
        <w:rPr>
          <w:rFonts w:ascii="Calibri" w:hAnsi="Calibri" w:cs="Calibri"/>
          <w:sz w:val="22"/>
          <w:szCs w:val="22"/>
          <w:lang w:val="pl-PL"/>
        </w:rPr>
        <w:t xml:space="preserve">, </w:t>
      </w:r>
      <w:r w:rsidRPr="00161CD9">
        <w:rPr>
          <w:rFonts w:ascii="Calibri" w:hAnsi="Calibri" w:cs="Calibri"/>
          <w:sz w:val="22"/>
          <w:szCs w:val="22"/>
        </w:rPr>
        <w:t>awari</w:t>
      </w:r>
      <w:r w:rsidRPr="00161CD9">
        <w:rPr>
          <w:rFonts w:ascii="Calibri" w:hAnsi="Calibri" w:cs="Calibri"/>
          <w:sz w:val="22"/>
          <w:szCs w:val="22"/>
          <w:lang w:val="pl-PL"/>
        </w:rPr>
        <w:t>ę)</w:t>
      </w:r>
      <w:r w:rsidRPr="00161CD9">
        <w:rPr>
          <w:rFonts w:ascii="Calibri" w:hAnsi="Calibri" w:cs="Calibri"/>
          <w:sz w:val="22"/>
          <w:szCs w:val="22"/>
        </w:rPr>
        <w:t xml:space="preserve"> </w:t>
      </w:r>
      <w:r w:rsidRPr="00161CD9">
        <w:rPr>
          <w:rFonts w:ascii="Calibri" w:hAnsi="Calibri" w:cs="Calibri"/>
          <w:sz w:val="22"/>
          <w:szCs w:val="22"/>
          <w:lang w:val="pl-PL"/>
        </w:rPr>
        <w:t xml:space="preserve">lub pytanie </w:t>
      </w:r>
      <w:r w:rsidRPr="00161CD9">
        <w:rPr>
          <w:rFonts w:ascii="Calibri" w:hAnsi="Calibri" w:cs="Calibri"/>
          <w:sz w:val="22"/>
          <w:szCs w:val="22"/>
        </w:rPr>
        <w:t xml:space="preserve">wynosi </w:t>
      </w:r>
      <w:r w:rsidRPr="00161CD9">
        <w:rPr>
          <w:rFonts w:ascii="Calibri" w:hAnsi="Calibri" w:cs="Calibri"/>
          <w:sz w:val="22"/>
          <w:szCs w:val="22"/>
          <w:lang w:val="pl-PL"/>
        </w:rPr>
        <w:t>do 72 godzin, licząc od momentu</w:t>
      </w:r>
      <w:r w:rsidRPr="00161CD9">
        <w:rPr>
          <w:rFonts w:ascii="Calibri" w:hAnsi="Calibri" w:cs="Calibri"/>
          <w:sz w:val="22"/>
          <w:szCs w:val="22"/>
        </w:rPr>
        <w:t xml:space="preserve"> </w:t>
      </w:r>
      <w:r w:rsidRPr="00161CD9">
        <w:rPr>
          <w:rFonts w:ascii="Calibri" w:hAnsi="Calibri" w:cs="Calibri"/>
          <w:sz w:val="22"/>
          <w:szCs w:val="22"/>
          <w:lang w:val="pl-PL"/>
        </w:rPr>
        <w:t>wysłania przez Zamawiającego zgłoszenia na adres e-mail: …………………………………….…</w:t>
      </w:r>
      <w:r w:rsidRPr="00161CD9">
        <w:rPr>
          <w:rFonts w:ascii="Calibri" w:hAnsi="Calibri" w:cs="Calibri"/>
          <w:sz w:val="22"/>
          <w:szCs w:val="22"/>
        </w:rPr>
        <w:t>.</w:t>
      </w:r>
      <w:r w:rsidRPr="00161CD9">
        <w:rPr>
          <w:rFonts w:ascii="Calibri" w:hAnsi="Calibri" w:cs="Calibri"/>
          <w:sz w:val="22"/>
          <w:szCs w:val="22"/>
          <w:lang w:val="pl-PL"/>
        </w:rPr>
        <w:t xml:space="preserve"> </w:t>
      </w:r>
    </w:p>
    <w:p w14:paraId="144AB502" w14:textId="77777777" w:rsidR="0020363F" w:rsidRPr="00161CD9" w:rsidRDefault="0020363F" w:rsidP="0020363F">
      <w:pPr>
        <w:pStyle w:val="Akapitzlist"/>
        <w:numPr>
          <w:ilvl w:val="0"/>
          <w:numId w:val="65"/>
        </w:numPr>
        <w:spacing w:line="276" w:lineRule="auto"/>
        <w:rPr>
          <w:rFonts w:ascii="Calibri" w:hAnsi="Calibri" w:cs="Calibri"/>
          <w:sz w:val="22"/>
          <w:szCs w:val="22"/>
        </w:rPr>
      </w:pPr>
      <w:r w:rsidRPr="00161CD9">
        <w:rPr>
          <w:rFonts w:ascii="Calibri" w:hAnsi="Calibri" w:cs="Calibri"/>
          <w:sz w:val="22"/>
          <w:szCs w:val="22"/>
        </w:rPr>
        <w:t xml:space="preserve">Czas na naprawę </w:t>
      </w:r>
      <w:r w:rsidRPr="005E3CA8">
        <w:rPr>
          <w:rFonts w:ascii="Calibri" w:hAnsi="Calibri" w:cs="Calibri"/>
          <w:sz w:val="22"/>
          <w:szCs w:val="22"/>
        </w:rPr>
        <w:t xml:space="preserve">wynosi </w:t>
      </w:r>
      <w:r w:rsidRPr="005E3CA8">
        <w:rPr>
          <w:rFonts w:ascii="Calibri" w:hAnsi="Calibri" w:cs="Calibri"/>
          <w:sz w:val="22"/>
          <w:szCs w:val="22"/>
          <w:lang w:val="pl-PL"/>
        </w:rPr>
        <w:t>25</w:t>
      </w:r>
      <w:r w:rsidRPr="005E3CA8">
        <w:rPr>
          <w:rFonts w:ascii="Calibri" w:hAnsi="Calibri" w:cs="Calibri"/>
          <w:sz w:val="22"/>
          <w:szCs w:val="22"/>
        </w:rPr>
        <w:t xml:space="preserve"> dni roboczych</w:t>
      </w:r>
      <w:r w:rsidRPr="005E3CA8">
        <w:rPr>
          <w:rFonts w:ascii="Calibri" w:hAnsi="Calibri" w:cs="Calibri"/>
          <w:sz w:val="22"/>
          <w:szCs w:val="22"/>
          <w:lang w:val="pl-PL"/>
        </w:rPr>
        <w:t xml:space="preserve"> od</w:t>
      </w:r>
      <w:r w:rsidRPr="00161CD9">
        <w:rPr>
          <w:rFonts w:ascii="Calibri" w:hAnsi="Calibri" w:cs="Calibri"/>
          <w:sz w:val="22"/>
          <w:szCs w:val="22"/>
          <w:lang w:val="pl-PL"/>
        </w:rPr>
        <w:t xml:space="preserve"> dnia zgłoszenia</w:t>
      </w:r>
      <w:r w:rsidRPr="00161CD9">
        <w:rPr>
          <w:rFonts w:ascii="Calibri" w:hAnsi="Calibri" w:cs="Calibri"/>
          <w:sz w:val="22"/>
          <w:szCs w:val="22"/>
        </w:rPr>
        <w:t>. W uzasadnionych przypadkach termin naprawy może zostać wydłużony za zgodą Zamawiającego.</w:t>
      </w:r>
    </w:p>
    <w:bookmarkEnd w:id="63"/>
    <w:p w14:paraId="110EC5A0" w14:textId="77777777" w:rsidR="0020363F" w:rsidRPr="0039344D" w:rsidRDefault="0020363F" w:rsidP="0020363F">
      <w:pPr>
        <w:pStyle w:val="Akapitzlist"/>
        <w:numPr>
          <w:ilvl w:val="0"/>
          <w:numId w:val="65"/>
        </w:numPr>
        <w:spacing w:line="276" w:lineRule="auto"/>
        <w:rPr>
          <w:rFonts w:ascii="Calibri" w:hAnsi="Calibri" w:cs="Calibri"/>
          <w:sz w:val="22"/>
          <w:szCs w:val="22"/>
        </w:rPr>
      </w:pPr>
      <w:r w:rsidRPr="0039344D">
        <w:rPr>
          <w:rFonts w:ascii="Calibri" w:hAnsi="Calibri" w:cs="Calibri"/>
          <w:sz w:val="22"/>
          <w:szCs w:val="22"/>
        </w:rPr>
        <w:t xml:space="preserve">W przypadku wystąpienia w okresie gwarancji trzykrotnej usterki lub awarii tego samego urządzenia lub jego podzespołu, Wykonawca zobowiązany jest, </w:t>
      </w:r>
      <w:r w:rsidRPr="00E26C52">
        <w:rPr>
          <w:rFonts w:ascii="Calibri" w:hAnsi="Calibri" w:cs="Calibri"/>
          <w:sz w:val="22"/>
          <w:szCs w:val="22"/>
        </w:rPr>
        <w:t>na żądanie Zamawiającego, do wymiany tego urządzenia lub jego podzespołu na fabrycznie nowy, pozbawiony wad.</w:t>
      </w:r>
      <w:r w:rsidRPr="0039344D">
        <w:rPr>
          <w:rFonts w:ascii="Calibri" w:hAnsi="Calibri" w:cs="Calibri"/>
          <w:sz w:val="22"/>
          <w:szCs w:val="22"/>
        </w:rPr>
        <w:t xml:space="preserve"> </w:t>
      </w:r>
    </w:p>
    <w:p w14:paraId="7EC051EE" w14:textId="77777777" w:rsidR="0020363F" w:rsidRPr="007071A3" w:rsidRDefault="0020363F" w:rsidP="0020363F">
      <w:pPr>
        <w:pStyle w:val="Akapitzlist"/>
        <w:numPr>
          <w:ilvl w:val="0"/>
          <w:numId w:val="65"/>
        </w:numPr>
        <w:spacing w:line="276" w:lineRule="auto"/>
        <w:rPr>
          <w:rFonts w:ascii="Calibri" w:hAnsi="Calibri" w:cs="Calibri"/>
          <w:sz w:val="22"/>
          <w:szCs w:val="22"/>
        </w:rPr>
      </w:pPr>
      <w:r w:rsidRPr="00E059A6">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w:t>
      </w:r>
      <w:r w:rsidRPr="007071A3">
        <w:rPr>
          <w:rFonts w:ascii="Calibri" w:hAnsi="Calibri" w:cs="Calibri"/>
          <w:sz w:val="22"/>
          <w:szCs w:val="22"/>
        </w:rPr>
        <w:t xml:space="preserve">począwszy od dnia podpisania protokołu odbioru </w:t>
      </w:r>
      <w:r>
        <w:rPr>
          <w:rFonts w:ascii="Calibri" w:hAnsi="Calibri" w:cs="Calibri"/>
          <w:sz w:val="22"/>
          <w:szCs w:val="22"/>
          <w:lang w:val="pl-PL"/>
        </w:rPr>
        <w:t>bez</w:t>
      </w:r>
      <w:r w:rsidRPr="007071A3">
        <w:rPr>
          <w:rFonts w:ascii="Calibri" w:hAnsi="Calibri" w:cs="Calibri"/>
          <w:sz w:val="22"/>
          <w:szCs w:val="22"/>
        </w:rPr>
        <w:t xml:space="preserve"> zastrzeżeń.</w:t>
      </w:r>
    </w:p>
    <w:p w14:paraId="33140A41" w14:textId="77777777" w:rsidR="0020363F" w:rsidRPr="007071A3" w:rsidRDefault="0020363F" w:rsidP="0020363F">
      <w:pPr>
        <w:pStyle w:val="Akapitzlist"/>
        <w:numPr>
          <w:ilvl w:val="0"/>
          <w:numId w:val="65"/>
        </w:numPr>
        <w:spacing w:line="276" w:lineRule="auto"/>
        <w:rPr>
          <w:rFonts w:ascii="Calibri" w:hAnsi="Calibri" w:cs="Calibri"/>
          <w:sz w:val="22"/>
          <w:szCs w:val="22"/>
        </w:rPr>
      </w:pPr>
      <w:r w:rsidRPr="007071A3">
        <w:rPr>
          <w:rFonts w:ascii="Calibri" w:hAnsi="Calibri" w:cs="Calibri"/>
          <w:sz w:val="22"/>
          <w:szCs w:val="22"/>
        </w:rPr>
        <w:t>Usuwanie usterek oraz awarii w ramach gwarancji i rękojmi za wady odbywa się na wyłączny koszt i ryzyko Wykonawcy.</w:t>
      </w:r>
    </w:p>
    <w:p w14:paraId="22DA1D95" w14:textId="77777777" w:rsidR="0020363F" w:rsidRPr="007071A3" w:rsidRDefault="0020363F" w:rsidP="0020363F">
      <w:pPr>
        <w:pStyle w:val="Akapitzlist"/>
        <w:numPr>
          <w:ilvl w:val="0"/>
          <w:numId w:val="65"/>
        </w:numPr>
        <w:spacing w:line="276" w:lineRule="auto"/>
        <w:rPr>
          <w:rFonts w:ascii="Calibri" w:hAnsi="Calibri" w:cs="Calibri"/>
          <w:sz w:val="22"/>
          <w:szCs w:val="22"/>
        </w:rPr>
      </w:pPr>
      <w:r w:rsidRPr="007071A3">
        <w:rPr>
          <w:rFonts w:ascii="Calibri" w:hAnsi="Calibri" w:cs="Calibri"/>
          <w:sz w:val="22"/>
          <w:szCs w:val="22"/>
        </w:rPr>
        <w:t>Uszkodzone nośniki danych pozostają u Zamawiającego.</w:t>
      </w:r>
    </w:p>
    <w:p w14:paraId="24AD98EC" w14:textId="77777777" w:rsidR="0020363F" w:rsidRDefault="0020363F" w:rsidP="0020363F">
      <w:pPr>
        <w:tabs>
          <w:tab w:val="left" w:pos="360"/>
        </w:tabs>
        <w:spacing w:line="276" w:lineRule="auto"/>
        <w:jc w:val="center"/>
        <w:rPr>
          <w:rFonts w:asciiTheme="minorHAnsi" w:hAnsiTheme="minorHAnsi" w:cstheme="minorHAnsi"/>
          <w:color w:val="000000" w:themeColor="text1"/>
          <w:sz w:val="22"/>
          <w:szCs w:val="22"/>
        </w:rPr>
      </w:pPr>
    </w:p>
    <w:p w14:paraId="32D06DA0" w14:textId="77777777" w:rsidR="0020363F" w:rsidRPr="00ED1728" w:rsidRDefault="0020363F" w:rsidP="0020363F">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8</w:t>
      </w:r>
    </w:p>
    <w:p w14:paraId="010A6F71" w14:textId="77777777" w:rsidR="0020363F" w:rsidRPr="00ED1728" w:rsidRDefault="0020363F" w:rsidP="0020363F">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[Kary umowne]</w:t>
      </w:r>
    </w:p>
    <w:p w14:paraId="0861ED23" w14:textId="77777777" w:rsidR="0020363F" w:rsidRPr="00BA22DE" w:rsidRDefault="0020363F" w:rsidP="0020363F">
      <w:pPr>
        <w:numPr>
          <w:ilvl w:val="0"/>
          <w:numId w:val="49"/>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w:t>
      </w:r>
      <w:r w:rsidRPr="00801DD7">
        <w:rPr>
          <w:rFonts w:ascii="Calibri" w:hAnsi="Calibri" w:cs="Calibri"/>
          <w:sz w:val="22"/>
          <w:szCs w:val="22"/>
        </w:rPr>
        <w:t xml:space="preserve">amawiający zastrzega prawo do dochodzenia kar umownych za niewykonanie lub nienależyte wykonanie zobowiązań wynikających z umowy, z zastrzeżeniem, że łączna maksymalna wysokość kar </w:t>
      </w:r>
      <w:r w:rsidRPr="00BA22DE">
        <w:rPr>
          <w:rFonts w:ascii="Calibri" w:hAnsi="Calibri" w:cs="Calibri"/>
          <w:sz w:val="22"/>
          <w:szCs w:val="22"/>
        </w:rPr>
        <w:t>umownych nie może przekroczyć 20% wynagrodzenia brutto Wykonawcy.</w:t>
      </w:r>
    </w:p>
    <w:p w14:paraId="2FD31C34" w14:textId="77777777" w:rsidR="0020363F" w:rsidRPr="00BA22DE" w:rsidRDefault="0020363F" w:rsidP="0020363F">
      <w:pPr>
        <w:numPr>
          <w:ilvl w:val="0"/>
          <w:numId w:val="49"/>
        </w:numPr>
        <w:tabs>
          <w:tab w:val="left" w:pos="360"/>
          <w:tab w:val="num" w:pos="720"/>
        </w:tabs>
        <w:suppressAutoHyphens/>
        <w:spacing w:line="276" w:lineRule="auto"/>
        <w:ind w:left="360" w:hanging="360"/>
        <w:jc w:val="both"/>
        <w:rPr>
          <w:rFonts w:ascii="Calibri" w:hAnsi="Calibri" w:cs="Calibri"/>
          <w:sz w:val="22"/>
          <w:szCs w:val="22"/>
        </w:rPr>
      </w:pPr>
      <w:r w:rsidRPr="00BA22DE">
        <w:rPr>
          <w:rFonts w:ascii="Calibri" w:hAnsi="Calibri" w:cs="Calibri"/>
          <w:sz w:val="22"/>
          <w:szCs w:val="22"/>
        </w:rPr>
        <w:lastRenderedPageBreak/>
        <w:t>Zamawiający może żądać od Wykonawcy zapłaty kary umownej w przypadku:</w:t>
      </w:r>
    </w:p>
    <w:p w14:paraId="50EDB69E" w14:textId="77777777" w:rsidR="0020363F" w:rsidRPr="00585CB0" w:rsidRDefault="0020363F" w:rsidP="0020363F">
      <w:pPr>
        <w:pStyle w:val="Akapitzlist"/>
        <w:numPr>
          <w:ilvl w:val="0"/>
          <w:numId w:val="67"/>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 xml:space="preserve">zwłoki w </w:t>
      </w:r>
      <w:r w:rsidRPr="00585CB0">
        <w:rPr>
          <w:rFonts w:ascii="Calibri" w:hAnsi="Calibri" w:cs="Calibri"/>
          <w:sz w:val="22"/>
          <w:szCs w:val="22"/>
        </w:rPr>
        <w:t xml:space="preserve">realizacji zamówienia </w:t>
      </w:r>
      <w:r w:rsidRPr="00585CB0">
        <w:rPr>
          <w:rFonts w:ascii="Calibri" w:hAnsi="Calibri" w:cs="Calibri"/>
          <w:color w:val="000000"/>
          <w:sz w:val="22"/>
          <w:szCs w:val="22"/>
        </w:rPr>
        <w:t>–</w:t>
      </w:r>
      <w:r w:rsidRPr="00585CB0">
        <w:rPr>
          <w:rFonts w:ascii="Calibri" w:hAnsi="Calibri" w:cs="Calibri"/>
          <w:sz w:val="22"/>
          <w:szCs w:val="22"/>
        </w:rPr>
        <w:t xml:space="preserve"> w wysokości 0,</w:t>
      </w:r>
      <w:r w:rsidRPr="00585CB0">
        <w:rPr>
          <w:rFonts w:ascii="Calibri" w:hAnsi="Calibri" w:cs="Calibri"/>
          <w:sz w:val="22"/>
          <w:szCs w:val="22"/>
          <w:lang w:val="pl-PL"/>
        </w:rPr>
        <w:t>1</w:t>
      </w:r>
      <w:r w:rsidRPr="00585CB0">
        <w:rPr>
          <w:rFonts w:ascii="Calibri" w:hAnsi="Calibri" w:cs="Calibri"/>
          <w:sz w:val="22"/>
          <w:szCs w:val="22"/>
        </w:rPr>
        <w:t>% wynagrodzenia umownego brutto, o którym mowa w § 3 ust. 1, za każdy dzień zwłoki;</w:t>
      </w:r>
    </w:p>
    <w:p w14:paraId="4A83A4AD" w14:textId="77777777" w:rsidR="0020363F" w:rsidRPr="00585CB0" w:rsidRDefault="0020363F" w:rsidP="0020363F">
      <w:pPr>
        <w:pStyle w:val="Akapitzlist"/>
        <w:numPr>
          <w:ilvl w:val="0"/>
          <w:numId w:val="67"/>
        </w:numPr>
        <w:tabs>
          <w:tab w:val="left" w:pos="360"/>
        </w:tabs>
        <w:suppressAutoHyphens/>
        <w:spacing w:line="276" w:lineRule="auto"/>
        <w:rPr>
          <w:rFonts w:ascii="Calibri" w:hAnsi="Calibri" w:cs="Calibri"/>
          <w:sz w:val="22"/>
          <w:szCs w:val="22"/>
        </w:rPr>
      </w:pPr>
      <w:r w:rsidRPr="00585CB0">
        <w:rPr>
          <w:rFonts w:ascii="Calibri" w:hAnsi="Calibri" w:cs="Calibri"/>
          <w:sz w:val="22"/>
          <w:szCs w:val="22"/>
        </w:rPr>
        <w:t>zwłoki w reakcji na zgłoszenie usterki lub awarii - w wysokości 0,</w:t>
      </w:r>
      <w:r w:rsidRPr="00585CB0">
        <w:rPr>
          <w:rFonts w:ascii="Calibri" w:hAnsi="Calibri" w:cs="Calibri"/>
          <w:sz w:val="22"/>
          <w:szCs w:val="22"/>
          <w:lang w:val="pl-PL"/>
        </w:rPr>
        <w:t>1</w:t>
      </w:r>
      <w:r w:rsidRPr="00585CB0">
        <w:rPr>
          <w:rFonts w:ascii="Calibri" w:hAnsi="Calibri" w:cs="Calibri"/>
          <w:sz w:val="22"/>
          <w:szCs w:val="22"/>
        </w:rPr>
        <w:t xml:space="preserve">% wynagrodzenia umownego brutto, o którym mowa w § 3 ust. 1, za każdy dzień zwłoki, licząc od dnia bezskutecznego upływu terminu, wskazanego w § 7 ust. 2; </w:t>
      </w:r>
    </w:p>
    <w:p w14:paraId="375157C4" w14:textId="77777777" w:rsidR="0020363F" w:rsidRPr="00585CB0" w:rsidRDefault="0020363F" w:rsidP="0020363F">
      <w:pPr>
        <w:pStyle w:val="Akapitzlist"/>
        <w:numPr>
          <w:ilvl w:val="0"/>
          <w:numId w:val="67"/>
        </w:numPr>
        <w:tabs>
          <w:tab w:val="left" w:pos="360"/>
        </w:tabs>
        <w:suppressAutoHyphens/>
        <w:spacing w:line="276" w:lineRule="auto"/>
        <w:rPr>
          <w:rFonts w:ascii="Calibri" w:hAnsi="Calibri" w:cs="Calibri"/>
          <w:sz w:val="22"/>
          <w:szCs w:val="22"/>
        </w:rPr>
      </w:pPr>
      <w:r w:rsidRPr="00585CB0">
        <w:rPr>
          <w:rFonts w:ascii="Calibri" w:hAnsi="Calibri" w:cs="Calibri"/>
          <w:sz w:val="22"/>
          <w:szCs w:val="22"/>
        </w:rPr>
        <w:t xml:space="preserve">zwłoki w usunięciu wad lub usterek, stwierdzonych przy odbiorze lub w okresie gwarancji i rękojmi </w:t>
      </w:r>
      <w:r w:rsidRPr="00585CB0">
        <w:rPr>
          <w:rFonts w:ascii="Calibri" w:hAnsi="Calibri" w:cs="Calibri"/>
          <w:color w:val="000000"/>
          <w:sz w:val="22"/>
          <w:szCs w:val="22"/>
        </w:rPr>
        <w:t>–</w:t>
      </w:r>
      <w:r w:rsidRPr="00585CB0">
        <w:rPr>
          <w:rFonts w:ascii="Calibri" w:hAnsi="Calibri" w:cs="Calibri"/>
          <w:sz w:val="22"/>
          <w:szCs w:val="22"/>
        </w:rPr>
        <w:t xml:space="preserve"> w wysokości 0,</w:t>
      </w:r>
      <w:r w:rsidRPr="00585CB0">
        <w:rPr>
          <w:rFonts w:ascii="Calibri" w:hAnsi="Calibri" w:cs="Calibri"/>
          <w:sz w:val="22"/>
          <w:szCs w:val="22"/>
          <w:lang w:val="pl-PL"/>
        </w:rPr>
        <w:t>1</w:t>
      </w:r>
      <w:r w:rsidRPr="00585CB0">
        <w:rPr>
          <w:rFonts w:ascii="Calibri" w:hAnsi="Calibri" w:cs="Calibri"/>
          <w:sz w:val="22"/>
          <w:szCs w:val="22"/>
        </w:rPr>
        <w:t xml:space="preserve">% wynagrodzenia umownego brutto, o którym mowa w § 3 ust. 1, za każdy dzień zwłoki, licząc od dnia bezskutecznego upływu terminu, wskazanego w </w:t>
      </w:r>
      <w:r w:rsidRPr="00585CB0">
        <w:rPr>
          <w:rFonts w:ascii="Calibri" w:hAnsi="Calibri" w:cs="Calibri"/>
          <w:sz w:val="22"/>
          <w:szCs w:val="22"/>
          <w:lang w:val="pl-PL"/>
        </w:rPr>
        <w:t xml:space="preserve">§ 4 ust. 2 lub </w:t>
      </w:r>
      <w:r w:rsidRPr="00585CB0">
        <w:rPr>
          <w:rFonts w:ascii="Calibri" w:hAnsi="Calibri" w:cs="Calibri"/>
          <w:sz w:val="22"/>
          <w:szCs w:val="22"/>
        </w:rPr>
        <w:t xml:space="preserve">§ 7 ust. </w:t>
      </w:r>
      <w:r w:rsidRPr="00585CB0">
        <w:rPr>
          <w:rFonts w:ascii="Calibri" w:hAnsi="Calibri" w:cs="Calibri"/>
          <w:sz w:val="22"/>
          <w:szCs w:val="22"/>
          <w:lang w:val="pl-PL"/>
        </w:rPr>
        <w:t>3</w:t>
      </w:r>
      <w:r w:rsidRPr="00585CB0">
        <w:rPr>
          <w:rFonts w:ascii="Calibri" w:hAnsi="Calibri" w:cs="Calibri"/>
          <w:sz w:val="22"/>
          <w:szCs w:val="22"/>
        </w:rPr>
        <w:t xml:space="preserve">; </w:t>
      </w:r>
    </w:p>
    <w:p w14:paraId="46A0C8A7" w14:textId="77777777" w:rsidR="0020363F" w:rsidRPr="00B510D9" w:rsidRDefault="0020363F" w:rsidP="0020363F">
      <w:pPr>
        <w:pStyle w:val="Akapitzlist"/>
        <w:numPr>
          <w:ilvl w:val="0"/>
          <w:numId w:val="67"/>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sidRPr="00B510D9">
        <w:rPr>
          <w:rFonts w:ascii="Calibri" w:hAnsi="Calibri" w:cs="Calibri"/>
          <w:sz w:val="22"/>
          <w:szCs w:val="22"/>
          <w:lang w:val="pl-PL"/>
        </w:rPr>
        <w:t xml:space="preserve"> </w:t>
      </w:r>
      <w:r w:rsidRPr="00B510D9">
        <w:rPr>
          <w:rFonts w:ascii="Calibri" w:hAnsi="Calibri" w:cs="Calibri"/>
          <w:sz w:val="22"/>
          <w:szCs w:val="22"/>
        </w:rPr>
        <w:t>1.</w:t>
      </w:r>
    </w:p>
    <w:p w14:paraId="213E8F54" w14:textId="77777777" w:rsidR="0020363F" w:rsidRPr="00B82E5A" w:rsidRDefault="0020363F" w:rsidP="0020363F">
      <w:pPr>
        <w:numPr>
          <w:ilvl w:val="0"/>
          <w:numId w:val="49"/>
        </w:numPr>
        <w:tabs>
          <w:tab w:val="num" w:pos="360"/>
        </w:tabs>
        <w:suppressAutoHyphens/>
        <w:spacing w:line="276" w:lineRule="auto"/>
        <w:ind w:left="360" w:hanging="360"/>
        <w:jc w:val="both"/>
        <w:rPr>
          <w:rFonts w:ascii="Calibri" w:hAnsi="Calibri" w:cs="Calibri"/>
          <w:sz w:val="22"/>
          <w:szCs w:val="22"/>
        </w:rPr>
      </w:pPr>
      <w:r w:rsidRPr="00B82E5A">
        <w:rPr>
          <w:rFonts w:ascii="Calibri" w:hAnsi="Calibri" w:cs="Calibri"/>
          <w:sz w:val="22"/>
          <w:szCs w:val="22"/>
        </w:rPr>
        <w:t>Zapłata kary umownej nie pozbawia Zamawiającego prawa do dochodzenia odszkodowania uzupełniającego na zasadach ogólnych, przewidzianych w Kodeksie cywilnym.</w:t>
      </w:r>
    </w:p>
    <w:p w14:paraId="780D4920" w14:textId="77777777" w:rsidR="0020363F" w:rsidRPr="001E5746" w:rsidRDefault="0020363F" w:rsidP="0020363F">
      <w:pPr>
        <w:numPr>
          <w:ilvl w:val="0"/>
          <w:numId w:val="49"/>
        </w:numPr>
        <w:tabs>
          <w:tab w:val="num" w:pos="360"/>
        </w:tabs>
        <w:suppressAutoHyphens/>
        <w:spacing w:line="276" w:lineRule="auto"/>
        <w:ind w:left="360" w:hanging="360"/>
        <w:jc w:val="both"/>
        <w:rPr>
          <w:rFonts w:ascii="Calibri" w:hAnsi="Calibri" w:cs="Calibri"/>
          <w:sz w:val="22"/>
          <w:szCs w:val="22"/>
        </w:rPr>
      </w:pPr>
      <w:r w:rsidRPr="00B82E5A">
        <w:rPr>
          <w:rFonts w:ascii="Calibri" w:eastAsia="Batang" w:hAnsi="Calibri" w:cs="Calibri"/>
          <w:color w:val="000000"/>
          <w:sz w:val="22"/>
          <w:szCs w:val="22"/>
        </w:rPr>
        <w:t>Na kary umowne zostanie wystawiona przez Zamawiającego nota obciążeniowa. Kara umowna zostanie zapłacona w terminie 7 dni od daty wystąpienia przez Zamawiającego z żądaniem zapłaty.</w:t>
      </w:r>
      <w:r>
        <w:rPr>
          <w:rFonts w:ascii="Calibri" w:eastAsia="Batang" w:hAnsi="Calibri" w:cs="Calibri"/>
          <w:color w:val="000000"/>
          <w:sz w:val="22"/>
          <w:szCs w:val="22"/>
        </w:rPr>
        <w:t xml:space="preserve"> </w:t>
      </w:r>
      <w:r w:rsidRPr="001E5746">
        <w:rPr>
          <w:rFonts w:ascii="Calibri" w:eastAsia="Batang" w:hAnsi="Calibri" w:cs="Calibri"/>
          <w:color w:val="000000"/>
          <w:sz w:val="22"/>
          <w:szCs w:val="22"/>
        </w:rPr>
        <w:t xml:space="preserve">Niezależnie od powyższego Wykonawca wyraża zgodę na potrącenie przez Zamawiającego kary umownej z przysługującego mu wynagrodzenia. </w:t>
      </w:r>
    </w:p>
    <w:p w14:paraId="30BB58FF" w14:textId="77777777" w:rsidR="0020363F" w:rsidRDefault="0020363F" w:rsidP="0020363F">
      <w:pPr>
        <w:shd w:val="clear" w:color="auto" w:fill="FFFFFF"/>
        <w:tabs>
          <w:tab w:val="left" w:leader="dot" w:pos="2232"/>
        </w:tabs>
        <w:ind w:right="23"/>
        <w:jc w:val="center"/>
        <w:rPr>
          <w:rFonts w:ascii="Calibri" w:hAnsi="Calibri"/>
          <w:sz w:val="22"/>
          <w:szCs w:val="22"/>
        </w:rPr>
      </w:pPr>
    </w:p>
    <w:p w14:paraId="1E51F898" w14:textId="77777777" w:rsidR="0020363F" w:rsidRPr="00ED1728" w:rsidRDefault="0020363F" w:rsidP="0020363F">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9</w:t>
      </w:r>
    </w:p>
    <w:p w14:paraId="49BA9D69" w14:textId="77777777" w:rsidR="0020363F" w:rsidRPr="00ED1728" w:rsidRDefault="0020363F" w:rsidP="0020363F">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[Odstąpienie od umowy]</w:t>
      </w:r>
    </w:p>
    <w:p w14:paraId="173595D8" w14:textId="77777777" w:rsidR="0020363F" w:rsidRPr="00DB4468" w:rsidRDefault="0020363F" w:rsidP="0020363F">
      <w:pPr>
        <w:numPr>
          <w:ilvl w:val="0"/>
          <w:numId w:val="68"/>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w:t>
      </w:r>
      <w:r w:rsidRPr="00DB4468">
        <w:rPr>
          <w:rFonts w:ascii="Calibri" w:hAnsi="Calibri" w:cs="Calibri"/>
          <w:sz w:val="22"/>
          <w:szCs w:val="22"/>
        </w:rPr>
        <w:t>od umowy w terminie 30 dni od powzięcia wiadomości o powyższych okolicznościach.</w:t>
      </w:r>
    </w:p>
    <w:p w14:paraId="7DC24AFE" w14:textId="77777777" w:rsidR="0020363F" w:rsidRPr="00DB4468" w:rsidRDefault="0020363F" w:rsidP="0020363F">
      <w:pPr>
        <w:numPr>
          <w:ilvl w:val="0"/>
          <w:numId w:val="68"/>
        </w:numPr>
        <w:spacing w:line="276" w:lineRule="auto"/>
        <w:jc w:val="both"/>
        <w:rPr>
          <w:rFonts w:ascii="Calibri" w:hAnsi="Calibri" w:cs="Calibri"/>
          <w:sz w:val="22"/>
          <w:szCs w:val="22"/>
        </w:rPr>
      </w:pPr>
      <w:r w:rsidRPr="00DB4468">
        <w:rPr>
          <w:rFonts w:ascii="Calibri" w:hAnsi="Calibri" w:cs="Calibri"/>
          <w:sz w:val="22"/>
          <w:szCs w:val="22"/>
        </w:rPr>
        <w:t>Ponadto Zamawiający może odstąpić od umowy</w:t>
      </w:r>
      <w:r>
        <w:rPr>
          <w:rFonts w:ascii="Calibri" w:hAnsi="Calibri" w:cs="Calibri"/>
          <w:sz w:val="22"/>
          <w:szCs w:val="22"/>
        </w:rPr>
        <w:t xml:space="preserve"> w terminie 30 dni od dnia powzięcia wiadomości o okoliczności uzasadniającej odstąpienie</w:t>
      </w:r>
      <w:r w:rsidRPr="00DB4468">
        <w:rPr>
          <w:rFonts w:ascii="Calibri" w:hAnsi="Calibri" w:cs="Calibri"/>
          <w:sz w:val="22"/>
          <w:szCs w:val="22"/>
        </w:rPr>
        <w:t>, jeżeli:</w:t>
      </w:r>
    </w:p>
    <w:p w14:paraId="21C3F613" w14:textId="77777777" w:rsidR="0020363F" w:rsidRPr="00DB4468" w:rsidRDefault="0020363F" w:rsidP="0020363F">
      <w:pPr>
        <w:numPr>
          <w:ilvl w:val="0"/>
          <w:numId w:val="69"/>
        </w:numPr>
        <w:spacing w:line="276" w:lineRule="auto"/>
        <w:jc w:val="both"/>
        <w:rPr>
          <w:rFonts w:ascii="Calibri" w:hAnsi="Calibri" w:cs="Calibri"/>
          <w:sz w:val="22"/>
          <w:szCs w:val="22"/>
        </w:rPr>
      </w:pPr>
      <w:r w:rsidRPr="00DB4468">
        <w:rPr>
          <w:rFonts w:ascii="Calibri" w:hAnsi="Calibri" w:cs="Calibri"/>
          <w:sz w:val="22"/>
          <w:szCs w:val="22"/>
        </w:rPr>
        <w:t>wszczęto postępowanie likwidacyjne wobec Wykonawcy</w:t>
      </w:r>
      <w:r>
        <w:rPr>
          <w:rFonts w:ascii="Calibri" w:hAnsi="Calibri" w:cs="Calibri"/>
          <w:sz w:val="22"/>
          <w:szCs w:val="22"/>
        </w:rPr>
        <w:t>;</w:t>
      </w:r>
    </w:p>
    <w:p w14:paraId="75C3FDDB" w14:textId="77777777" w:rsidR="0020363F" w:rsidRPr="00DB4468" w:rsidRDefault="0020363F" w:rsidP="0020363F">
      <w:pPr>
        <w:numPr>
          <w:ilvl w:val="0"/>
          <w:numId w:val="69"/>
        </w:numPr>
        <w:spacing w:line="276" w:lineRule="auto"/>
        <w:jc w:val="both"/>
        <w:rPr>
          <w:rFonts w:ascii="Calibri" w:hAnsi="Calibri" w:cs="Calibri"/>
          <w:sz w:val="22"/>
          <w:szCs w:val="22"/>
        </w:rPr>
      </w:pPr>
      <w:r w:rsidRPr="00DB4468">
        <w:rPr>
          <w:rFonts w:ascii="Calibri" w:hAnsi="Calibri" w:cs="Calibri"/>
          <w:sz w:val="22"/>
          <w:szCs w:val="22"/>
        </w:rPr>
        <w:t>wydano nakaz zajęcia majątku Wykonawcy</w:t>
      </w:r>
      <w:r>
        <w:rPr>
          <w:rFonts w:ascii="Calibri" w:hAnsi="Calibri" w:cs="Calibri"/>
          <w:sz w:val="22"/>
          <w:szCs w:val="22"/>
        </w:rPr>
        <w:t>;</w:t>
      </w:r>
    </w:p>
    <w:p w14:paraId="7AEEBB48" w14:textId="77777777" w:rsidR="0020363F" w:rsidRPr="00D63371" w:rsidRDefault="0020363F" w:rsidP="0020363F">
      <w:pPr>
        <w:numPr>
          <w:ilvl w:val="0"/>
          <w:numId w:val="69"/>
        </w:numPr>
        <w:spacing w:line="276" w:lineRule="auto"/>
        <w:jc w:val="both"/>
        <w:rPr>
          <w:rFonts w:ascii="Calibri" w:hAnsi="Calibri" w:cs="Calibri"/>
          <w:sz w:val="22"/>
          <w:szCs w:val="22"/>
        </w:rPr>
      </w:pPr>
      <w:r w:rsidRPr="00B82E5A">
        <w:rPr>
          <w:rFonts w:ascii="Calibri" w:hAnsi="Calibri" w:cs="Calibri"/>
          <w:sz w:val="22"/>
          <w:szCs w:val="22"/>
        </w:rPr>
        <w:t xml:space="preserve">Wykonawca z przyczyn leżących po swojej stronie nie zrealizował przedmiotu umowy, a zwłoka </w:t>
      </w:r>
      <w:r w:rsidRPr="00D63371">
        <w:rPr>
          <w:rFonts w:ascii="Calibri" w:hAnsi="Calibri" w:cs="Calibri"/>
          <w:sz w:val="22"/>
          <w:szCs w:val="22"/>
        </w:rPr>
        <w:t>w realizacji umowy wynosi co najmniej 20 dni od umownego terminu realizacji, o którym mowa w § 2 ust. 1;</w:t>
      </w:r>
    </w:p>
    <w:p w14:paraId="3393BBC2" w14:textId="77777777" w:rsidR="0020363F" w:rsidRPr="00D63371" w:rsidRDefault="0020363F" w:rsidP="0020363F">
      <w:pPr>
        <w:pStyle w:val="Akapitzlist"/>
        <w:numPr>
          <w:ilvl w:val="0"/>
          <w:numId w:val="69"/>
        </w:numPr>
        <w:spacing w:line="276" w:lineRule="auto"/>
        <w:rPr>
          <w:rFonts w:ascii="Calibri" w:hAnsi="Calibri" w:cs="Calibri"/>
          <w:sz w:val="22"/>
          <w:szCs w:val="22"/>
        </w:rPr>
      </w:pPr>
      <w:r w:rsidRPr="00D63371">
        <w:rPr>
          <w:rFonts w:ascii="Calibri" w:hAnsi="Calibri" w:cs="Calibri"/>
          <w:sz w:val="22"/>
          <w:szCs w:val="22"/>
        </w:rPr>
        <w:t>Wykonawca trzykrotnie dostarczył produkt niewłaściwej jakości</w:t>
      </w:r>
      <w:r>
        <w:rPr>
          <w:rFonts w:ascii="Calibri" w:hAnsi="Calibri" w:cs="Calibri"/>
          <w:sz w:val="22"/>
          <w:szCs w:val="22"/>
          <w:lang w:val="pl-PL"/>
        </w:rPr>
        <w:t xml:space="preserve"> </w:t>
      </w:r>
      <w:r w:rsidRPr="00CB20B6">
        <w:rPr>
          <w:rFonts w:ascii="Calibri" w:hAnsi="Calibri" w:cs="Calibri"/>
          <w:sz w:val="22"/>
          <w:szCs w:val="22"/>
          <w:lang w:val="pl-PL"/>
        </w:rPr>
        <w:t xml:space="preserve">lub wystąpiła okoliczność określona w </w:t>
      </w:r>
      <w:r>
        <w:rPr>
          <w:rFonts w:ascii="Calibri" w:hAnsi="Calibri" w:cs="Calibri"/>
          <w:sz w:val="22"/>
          <w:szCs w:val="22"/>
          <w:lang w:val="pl-PL"/>
        </w:rPr>
        <w:t xml:space="preserve">§ </w:t>
      </w:r>
      <w:r w:rsidRPr="00CB20B6">
        <w:rPr>
          <w:rFonts w:ascii="Calibri" w:hAnsi="Calibri" w:cs="Calibri"/>
          <w:sz w:val="22"/>
          <w:szCs w:val="22"/>
          <w:lang w:val="pl-PL"/>
        </w:rPr>
        <w:t>4 ust.</w:t>
      </w:r>
      <w:r>
        <w:rPr>
          <w:rFonts w:ascii="Calibri" w:hAnsi="Calibri" w:cs="Calibri"/>
          <w:sz w:val="22"/>
          <w:szCs w:val="22"/>
          <w:lang w:val="pl-PL"/>
        </w:rPr>
        <w:t xml:space="preserve"> </w:t>
      </w:r>
      <w:r w:rsidRPr="00CB20B6">
        <w:rPr>
          <w:rFonts w:ascii="Calibri" w:hAnsi="Calibri" w:cs="Calibri"/>
          <w:sz w:val="22"/>
          <w:szCs w:val="22"/>
          <w:lang w:val="pl-PL"/>
        </w:rPr>
        <w:t>3</w:t>
      </w:r>
      <w:r w:rsidRPr="00D63371">
        <w:rPr>
          <w:rFonts w:ascii="Calibri" w:hAnsi="Calibri" w:cs="Calibri"/>
          <w:sz w:val="22"/>
          <w:szCs w:val="22"/>
          <w:lang w:val="pl-PL"/>
        </w:rPr>
        <w:t>;</w:t>
      </w:r>
    </w:p>
    <w:p w14:paraId="4596CC08" w14:textId="77777777" w:rsidR="0020363F" w:rsidRPr="00B82E5A" w:rsidRDefault="0020363F" w:rsidP="0020363F">
      <w:pPr>
        <w:numPr>
          <w:ilvl w:val="0"/>
          <w:numId w:val="69"/>
        </w:numPr>
        <w:spacing w:line="276" w:lineRule="auto"/>
        <w:jc w:val="both"/>
        <w:rPr>
          <w:rFonts w:ascii="Calibri" w:hAnsi="Calibri" w:cs="Calibri"/>
          <w:sz w:val="22"/>
          <w:szCs w:val="22"/>
        </w:rPr>
      </w:pPr>
      <w:r w:rsidRPr="00B82E5A">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r>
        <w:rPr>
          <w:rFonts w:ascii="Calibri" w:hAnsi="Calibri" w:cs="Calibri"/>
          <w:sz w:val="22"/>
          <w:szCs w:val="22"/>
        </w:rPr>
        <w:t>;</w:t>
      </w:r>
    </w:p>
    <w:p w14:paraId="451E1E7B" w14:textId="77777777" w:rsidR="0020363F" w:rsidRPr="00E405ED" w:rsidRDefault="0020363F" w:rsidP="0020363F">
      <w:pPr>
        <w:numPr>
          <w:ilvl w:val="0"/>
          <w:numId w:val="69"/>
        </w:numPr>
        <w:spacing w:line="276" w:lineRule="auto"/>
        <w:jc w:val="both"/>
        <w:rPr>
          <w:rFonts w:ascii="Calibri" w:hAnsi="Calibri" w:cs="Calibri"/>
          <w:sz w:val="22"/>
          <w:szCs w:val="22"/>
        </w:rPr>
      </w:pPr>
      <w:r>
        <w:rPr>
          <w:rFonts w:ascii="Calibri" w:hAnsi="Calibri" w:cs="Calibri"/>
          <w:sz w:val="22"/>
          <w:szCs w:val="22"/>
        </w:rPr>
        <w:t xml:space="preserve">wystąpiły inne okoliczności uzasadniające odstąpienie od umowy, przewidziane </w:t>
      </w:r>
      <w:r w:rsidRPr="00E405ED">
        <w:rPr>
          <w:rFonts w:ascii="Calibri" w:hAnsi="Calibri" w:cs="Calibri"/>
          <w:sz w:val="22"/>
          <w:szCs w:val="22"/>
        </w:rPr>
        <w:t>w obowiązujących przepisach.</w:t>
      </w:r>
    </w:p>
    <w:p w14:paraId="2F842AC7" w14:textId="77777777" w:rsidR="0020363F" w:rsidRDefault="0020363F" w:rsidP="0020363F">
      <w:pPr>
        <w:numPr>
          <w:ilvl w:val="0"/>
          <w:numId w:val="68"/>
        </w:numPr>
        <w:spacing w:line="276" w:lineRule="auto"/>
        <w:jc w:val="both"/>
        <w:rPr>
          <w:rFonts w:ascii="Calibri" w:hAnsi="Calibri" w:cs="Calibri"/>
          <w:sz w:val="22"/>
          <w:szCs w:val="22"/>
        </w:rPr>
      </w:pPr>
      <w:r w:rsidRPr="00E405ED">
        <w:rPr>
          <w:rFonts w:ascii="Calibri" w:hAnsi="Calibri" w:cs="Calibri"/>
          <w:sz w:val="22"/>
          <w:szCs w:val="22"/>
        </w:rPr>
        <w:t xml:space="preserve">Odstąpienie od umowy powinno nastąpić w formie pisemnej </w:t>
      </w:r>
      <w:r>
        <w:rPr>
          <w:rFonts w:ascii="Calibri" w:hAnsi="Calibri" w:cs="Calibri"/>
          <w:sz w:val="22"/>
          <w:szCs w:val="22"/>
        </w:rPr>
        <w:t xml:space="preserve">lub formie elektronicznej </w:t>
      </w:r>
      <w:r w:rsidRPr="00E405ED">
        <w:rPr>
          <w:rFonts w:ascii="Calibri" w:hAnsi="Calibri" w:cs="Calibri"/>
          <w:sz w:val="22"/>
          <w:szCs w:val="22"/>
        </w:rPr>
        <w:t>pod rygorem nieważności oraz powinno zawierać uzasadnienie.</w:t>
      </w:r>
    </w:p>
    <w:p w14:paraId="7C69E2D1" w14:textId="77777777" w:rsidR="0020363F" w:rsidRPr="00C67CCF" w:rsidRDefault="0020363F" w:rsidP="0020363F">
      <w:pPr>
        <w:numPr>
          <w:ilvl w:val="0"/>
          <w:numId w:val="68"/>
        </w:numPr>
        <w:spacing w:line="276" w:lineRule="auto"/>
        <w:jc w:val="both"/>
        <w:rPr>
          <w:rFonts w:ascii="Calibri" w:hAnsi="Calibri" w:cs="Calibri"/>
          <w:sz w:val="22"/>
          <w:szCs w:val="22"/>
        </w:rPr>
      </w:pPr>
      <w:r w:rsidRPr="00C67CCF">
        <w:rPr>
          <w:rFonts w:ascii="Calibri" w:hAnsi="Calibri" w:cs="Calibri"/>
          <w:sz w:val="22"/>
          <w:szCs w:val="22"/>
        </w:rPr>
        <w:t xml:space="preserve">W przypadku, o którym mowa w ust. 2 pkt 3 i 4 Zamawiający może zamiast oświadczenia o odstąpieniu od umowy powierzyć wykonanie czynności, które Wykonawca wykonał wadliwie lub </w:t>
      </w:r>
      <w:r w:rsidRPr="00C67CCF">
        <w:rPr>
          <w:rFonts w:ascii="Calibri" w:hAnsi="Calibri" w:cs="Calibri"/>
          <w:sz w:val="22"/>
          <w:szCs w:val="22"/>
        </w:rPr>
        <w:lastRenderedPageBreak/>
        <w:t>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052F538E" w14:textId="77777777" w:rsidR="0020363F" w:rsidRDefault="0020363F" w:rsidP="0020363F">
      <w:pPr>
        <w:shd w:val="clear" w:color="auto" w:fill="FFFFFF"/>
        <w:tabs>
          <w:tab w:val="left" w:leader="dot" w:pos="2232"/>
        </w:tabs>
        <w:ind w:right="23"/>
        <w:jc w:val="center"/>
        <w:rPr>
          <w:rFonts w:ascii="Calibri" w:hAnsi="Calibri"/>
          <w:sz w:val="22"/>
          <w:szCs w:val="22"/>
        </w:rPr>
      </w:pPr>
    </w:p>
    <w:p w14:paraId="03A52A28" w14:textId="77777777" w:rsidR="0020363F" w:rsidRDefault="0020363F" w:rsidP="0020363F">
      <w:pPr>
        <w:spacing w:line="276" w:lineRule="auto"/>
        <w:jc w:val="center"/>
        <w:rPr>
          <w:rFonts w:ascii="Calibri" w:hAnsi="Calibri" w:cs="Calibri"/>
          <w:sz w:val="22"/>
          <w:szCs w:val="22"/>
        </w:rPr>
      </w:pPr>
      <w:r>
        <w:rPr>
          <w:rFonts w:ascii="Calibri" w:hAnsi="Calibri" w:cs="Calibri"/>
          <w:sz w:val="22"/>
          <w:szCs w:val="22"/>
        </w:rPr>
        <w:t>§ 10</w:t>
      </w:r>
    </w:p>
    <w:p w14:paraId="724F0384" w14:textId="77777777" w:rsidR="0020363F" w:rsidRDefault="0020363F" w:rsidP="0020363F">
      <w:pPr>
        <w:spacing w:after="120" w:line="276" w:lineRule="auto"/>
        <w:jc w:val="center"/>
        <w:rPr>
          <w:rFonts w:ascii="Calibri" w:hAnsi="Calibri" w:cs="Calibri"/>
          <w:sz w:val="22"/>
          <w:szCs w:val="22"/>
        </w:rPr>
      </w:pPr>
      <w:r>
        <w:rPr>
          <w:rFonts w:ascii="Calibri" w:hAnsi="Calibri" w:cs="Calibri"/>
          <w:sz w:val="22"/>
          <w:szCs w:val="22"/>
        </w:rPr>
        <w:t>[Podwykonawstwo]</w:t>
      </w:r>
    </w:p>
    <w:p w14:paraId="5C46C7A0" w14:textId="77777777" w:rsidR="0020363F" w:rsidRPr="00CA5B57" w:rsidRDefault="0020363F" w:rsidP="0020363F">
      <w:pPr>
        <w:pStyle w:val="Akapitzlist"/>
        <w:numPr>
          <w:ilvl w:val="0"/>
          <w:numId w:val="70"/>
        </w:numPr>
        <w:tabs>
          <w:tab w:val="left" w:pos="284"/>
        </w:tabs>
        <w:spacing w:line="276" w:lineRule="auto"/>
        <w:ind w:left="360"/>
        <w:rPr>
          <w:rFonts w:ascii="Calibri" w:hAnsi="Calibri" w:cs="Calibri"/>
          <w:sz w:val="22"/>
          <w:szCs w:val="22"/>
        </w:rPr>
      </w:pPr>
      <w:r w:rsidRPr="00500E84">
        <w:rPr>
          <w:rFonts w:ascii="Calibri" w:hAnsi="Calibri" w:cs="Calibri"/>
          <w:sz w:val="22"/>
          <w:szCs w:val="22"/>
        </w:rPr>
        <w:t>Ustalony w umowie zakres przedmiotu zamówienia realizowany będzie bez udziału / z udziałem następujących Podwykonawców</w:t>
      </w:r>
      <w:r w:rsidRPr="00DD460D">
        <w:rPr>
          <w:rStyle w:val="Odwoanieprzypisudolnego"/>
          <w:rFonts w:ascii="Calibri" w:hAnsi="Calibri" w:cs="Calibri"/>
          <w:i/>
          <w:sz w:val="22"/>
          <w:szCs w:val="22"/>
        </w:rPr>
        <w:footnoteReference w:id="2"/>
      </w:r>
      <w:r w:rsidRPr="00500E84">
        <w:rPr>
          <w:rFonts w:ascii="Calibri" w:hAnsi="Calibri" w:cs="Calibri"/>
          <w:sz w:val="22"/>
          <w:szCs w:val="22"/>
        </w:rPr>
        <w:t xml:space="preserve">: </w:t>
      </w:r>
    </w:p>
    <w:p w14:paraId="22653BE3" w14:textId="77777777" w:rsidR="0020363F" w:rsidRPr="00500E84" w:rsidRDefault="0020363F" w:rsidP="0020363F">
      <w:pPr>
        <w:pStyle w:val="Akapitzlist"/>
        <w:numPr>
          <w:ilvl w:val="0"/>
          <w:numId w:val="71"/>
        </w:numPr>
        <w:tabs>
          <w:tab w:val="left" w:pos="284"/>
        </w:tabs>
        <w:spacing w:line="276" w:lineRule="auto"/>
        <w:ind w:left="720"/>
        <w:rPr>
          <w:rFonts w:ascii="Calibri" w:hAnsi="Calibri" w:cs="Calibri"/>
          <w:sz w:val="22"/>
          <w:szCs w:val="22"/>
        </w:rPr>
      </w:pPr>
      <w:r w:rsidRPr="00500E84">
        <w:rPr>
          <w:rFonts w:ascii="Calibri" w:hAnsi="Calibri" w:cs="Calibri"/>
          <w:sz w:val="22"/>
          <w:szCs w:val="22"/>
        </w:rPr>
        <w:t xml:space="preserve">…………………………………………… - zakres: ……………………………………………… </w:t>
      </w:r>
    </w:p>
    <w:p w14:paraId="20B7497C" w14:textId="77777777" w:rsidR="0020363F" w:rsidRPr="00E405ED" w:rsidRDefault="0020363F" w:rsidP="0020363F">
      <w:pPr>
        <w:pStyle w:val="Akapitzlist"/>
        <w:numPr>
          <w:ilvl w:val="0"/>
          <w:numId w:val="71"/>
        </w:numPr>
        <w:tabs>
          <w:tab w:val="left" w:pos="284"/>
        </w:tabs>
        <w:spacing w:line="276" w:lineRule="auto"/>
        <w:ind w:left="720"/>
        <w:rPr>
          <w:rFonts w:ascii="Calibri" w:hAnsi="Calibri" w:cs="Calibri"/>
          <w:sz w:val="22"/>
          <w:szCs w:val="22"/>
        </w:rPr>
      </w:pPr>
      <w:r w:rsidRPr="00E405ED">
        <w:rPr>
          <w:rFonts w:ascii="Calibri" w:hAnsi="Calibri" w:cs="Calibri"/>
          <w:sz w:val="22"/>
          <w:szCs w:val="22"/>
        </w:rPr>
        <w:t>…………………………………………… - zakres: ………………………………………………</w:t>
      </w:r>
      <w:r w:rsidRPr="00E405ED">
        <w:rPr>
          <w:rFonts w:ascii="Calibri" w:hAnsi="Calibri" w:cs="Calibri"/>
          <w:i/>
          <w:iCs/>
          <w:sz w:val="22"/>
          <w:szCs w:val="22"/>
        </w:rPr>
        <w:t xml:space="preserve"> </w:t>
      </w:r>
    </w:p>
    <w:p w14:paraId="328AE19B" w14:textId="77777777" w:rsidR="0020363F" w:rsidRPr="00E405ED" w:rsidRDefault="0020363F" w:rsidP="0020363F">
      <w:pPr>
        <w:pStyle w:val="Akapitzlist"/>
        <w:numPr>
          <w:ilvl w:val="0"/>
          <w:numId w:val="70"/>
        </w:numPr>
        <w:tabs>
          <w:tab w:val="left" w:pos="284"/>
        </w:tabs>
        <w:spacing w:line="276" w:lineRule="auto"/>
        <w:ind w:left="360"/>
        <w:rPr>
          <w:rFonts w:ascii="Calibri" w:hAnsi="Calibri" w:cs="Calibri"/>
          <w:sz w:val="22"/>
          <w:szCs w:val="22"/>
        </w:rPr>
      </w:pPr>
      <w:r w:rsidRPr="00E405ED">
        <w:rPr>
          <w:rFonts w:ascii="Calibri" w:hAnsi="Calibri" w:cs="Calibri"/>
          <w:sz w:val="22"/>
          <w:szCs w:val="22"/>
        </w:rPr>
        <w:t>Wykonawca zawiad</w:t>
      </w:r>
      <w:r>
        <w:rPr>
          <w:rFonts w:ascii="Calibri" w:hAnsi="Calibri" w:cs="Calibri"/>
          <w:sz w:val="22"/>
          <w:szCs w:val="22"/>
        </w:rPr>
        <w:t>a</w:t>
      </w:r>
      <w:r w:rsidRPr="00E405ED">
        <w:rPr>
          <w:rFonts w:ascii="Calibri" w:hAnsi="Calibri" w:cs="Calibri"/>
          <w:sz w:val="22"/>
          <w:szCs w:val="22"/>
        </w:rPr>
        <w:t>mi</w:t>
      </w:r>
      <w:r>
        <w:rPr>
          <w:rFonts w:ascii="Calibri" w:hAnsi="Calibri" w:cs="Calibri"/>
          <w:sz w:val="22"/>
          <w:szCs w:val="22"/>
        </w:rPr>
        <w:t xml:space="preserve">a </w:t>
      </w:r>
      <w:r w:rsidRPr="00E405ED">
        <w:rPr>
          <w:rFonts w:ascii="Calibri" w:hAnsi="Calibri" w:cs="Calibri"/>
          <w:sz w:val="22"/>
          <w:szCs w:val="22"/>
        </w:rPr>
        <w:t>Zamawiającego o wszelkich zmianach danych podwykonawców w trakcie realizacji umowy, a także przekazuje informacje na temat nowych podwykonawców, którym w późniejszym okresie zamierza powierzyć realizację zamówienia.</w:t>
      </w:r>
    </w:p>
    <w:p w14:paraId="14FDBCB2" w14:textId="77777777" w:rsidR="0020363F" w:rsidRPr="00DD459C" w:rsidRDefault="0020363F" w:rsidP="0020363F">
      <w:pPr>
        <w:pStyle w:val="Akapitzlist"/>
        <w:numPr>
          <w:ilvl w:val="0"/>
          <w:numId w:val="70"/>
        </w:numPr>
        <w:tabs>
          <w:tab w:val="left" w:pos="284"/>
        </w:tabs>
        <w:spacing w:line="276" w:lineRule="auto"/>
        <w:ind w:left="360"/>
        <w:rPr>
          <w:rFonts w:ascii="Calibri" w:hAnsi="Calibri" w:cs="Calibri"/>
          <w:sz w:val="22"/>
          <w:szCs w:val="22"/>
        </w:rPr>
      </w:pPr>
      <w:r w:rsidRPr="00DD459C">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sidRPr="00DD459C">
        <w:rPr>
          <w:rFonts w:ascii="Calibri" w:hAnsi="Calibri" w:cs="Calibri"/>
          <w:sz w:val="22"/>
          <w:szCs w:val="22"/>
          <w:lang w:val="pl-PL"/>
        </w:rPr>
        <w:t xml:space="preserve">, jak również braku zastosowania względem tego podwykonawcy </w:t>
      </w:r>
      <w:r>
        <w:rPr>
          <w:rFonts w:ascii="Calibri" w:hAnsi="Calibri" w:cs="Calibri"/>
          <w:sz w:val="22"/>
          <w:szCs w:val="22"/>
          <w:lang w:val="pl-PL"/>
        </w:rPr>
        <w:t>przesłanek,</w:t>
      </w:r>
      <w:r w:rsidRPr="00DD459C">
        <w:rPr>
          <w:rFonts w:ascii="Calibri" w:hAnsi="Calibri" w:cs="Calibri"/>
          <w:sz w:val="22"/>
          <w:szCs w:val="22"/>
          <w:lang w:val="pl-PL"/>
        </w:rPr>
        <w:t xml:space="preserve"> o których mowa</w:t>
      </w:r>
      <w:r>
        <w:rPr>
          <w:rFonts w:ascii="Calibri" w:hAnsi="Calibri" w:cs="Calibri"/>
          <w:sz w:val="22"/>
          <w:szCs w:val="22"/>
          <w:lang w:val="pl-PL"/>
        </w:rPr>
        <w:t xml:space="preserve"> </w:t>
      </w:r>
      <w:r w:rsidRPr="00DD459C">
        <w:rPr>
          <w:rFonts w:ascii="Calibri" w:hAnsi="Calibri" w:cs="Calibri"/>
          <w:sz w:val="22"/>
          <w:szCs w:val="22"/>
          <w:lang w:val="pl-PL"/>
        </w:rPr>
        <w:t>w art. 5k rozporządzenia Rady (UE) nr 833/2014 z dnia 31 lipca 2014 r. dotyczącego środków ograniczających w związku z działaniami Rosji destabilizującymi sytuację na Ukrainie</w:t>
      </w:r>
      <w:r>
        <w:rPr>
          <w:rFonts w:ascii="Calibri" w:hAnsi="Calibri" w:cs="Calibri"/>
          <w:sz w:val="22"/>
          <w:szCs w:val="22"/>
          <w:lang w:val="pl-PL"/>
        </w:rPr>
        <w:t>.</w:t>
      </w:r>
    </w:p>
    <w:p w14:paraId="653CB3C8" w14:textId="77777777" w:rsidR="0020363F" w:rsidRDefault="0020363F" w:rsidP="0020363F">
      <w:pPr>
        <w:numPr>
          <w:ilvl w:val="0"/>
          <w:numId w:val="70"/>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64C9E58F" w14:textId="77777777" w:rsidR="0020363F" w:rsidRPr="00ED1728" w:rsidRDefault="0020363F" w:rsidP="0020363F">
      <w:pPr>
        <w:spacing w:line="276" w:lineRule="auto"/>
        <w:jc w:val="center"/>
        <w:rPr>
          <w:rFonts w:asciiTheme="minorHAnsi" w:hAnsiTheme="minorHAnsi" w:cstheme="minorHAnsi"/>
          <w:color w:val="595959" w:themeColor="text1" w:themeTint="A6"/>
          <w:sz w:val="22"/>
          <w:szCs w:val="22"/>
        </w:rPr>
      </w:pPr>
    </w:p>
    <w:p w14:paraId="307879FD" w14:textId="77777777" w:rsidR="0020363F" w:rsidRDefault="0020363F" w:rsidP="0020363F">
      <w:pPr>
        <w:spacing w:line="276" w:lineRule="auto"/>
        <w:jc w:val="center"/>
        <w:rPr>
          <w:rFonts w:ascii="Calibri" w:hAnsi="Calibri" w:cs="Calibri"/>
          <w:sz w:val="22"/>
          <w:szCs w:val="22"/>
        </w:rPr>
      </w:pPr>
      <w:r>
        <w:rPr>
          <w:rFonts w:ascii="Calibri" w:hAnsi="Calibri" w:cs="Calibri"/>
          <w:sz w:val="22"/>
          <w:szCs w:val="22"/>
        </w:rPr>
        <w:t>§ 11</w:t>
      </w:r>
    </w:p>
    <w:p w14:paraId="18ECACFD" w14:textId="77777777" w:rsidR="0020363F" w:rsidRDefault="0020363F" w:rsidP="0020363F">
      <w:pPr>
        <w:spacing w:after="120" w:line="276" w:lineRule="auto"/>
        <w:jc w:val="center"/>
        <w:rPr>
          <w:rFonts w:ascii="Calibri" w:hAnsi="Calibri" w:cs="Calibri"/>
          <w:sz w:val="22"/>
          <w:szCs w:val="22"/>
        </w:rPr>
      </w:pPr>
      <w:r>
        <w:rPr>
          <w:rFonts w:ascii="Calibri" w:hAnsi="Calibri" w:cs="Calibri"/>
          <w:sz w:val="22"/>
          <w:szCs w:val="22"/>
        </w:rPr>
        <w:t>[Zmiana umowy]</w:t>
      </w:r>
    </w:p>
    <w:p w14:paraId="4AB523BA" w14:textId="77777777" w:rsidR="0020363F" w:rsidRDefault="0020363F" w:rsidP="0020363F">
      <w:pPr>
        <w:numPr>
          <w:ilvl w:val="0"/>
          <w:numId w:val="72"/>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22286ACB" w14:textId="77777777" w:rsidR="0020363F" w:rsidRPr="00F60543" w:rsidRDefault="0020363F" w:rsidP="0020363F">
      <w:pPr>
        <w:numPr>
          <w:ilvl w:val="0"/>
          <w:numId w:val="72"/>
        </w:numPr>
        <w:spacing w:line="276" w:lineRule="auto"/>
        <w:jc w:val="both"/>
        <w:rPr>
          <w:rFonts w:ascii="Calibri" w:hAnsi="Calibri" w:cs="Calibri"/>
          <w:sz w:val="22"/>
          <w:szCs w:val="22"/>
        </w:rPr>
      </w:pPr>
      <w:r w:rsidRPr="00F60543">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0395A785" w14:textId="77777777" w:rsidR="0020363F" w:rsidRPr="00F60543" w:rsidRDefault="0020363F" w:rsidP="0020363F">
      <w:pPr>
        <w:pStyle w:val="Akapitzlist"/>
        <w:numPr>
          <w:ilvl w:val="0"/>
          <w:numId w:val="73"/>
        </w:numPr>
        <w:spacing w:line="276" w:lineRule="auto"/>
        <w:rPr>
          <w:rFonts w:ascii="Calibri" w:hAnsi="Calibri" w:cs="Calibri"/>
          <w:sz w:val="22"/>
          <w:szCs w:val="22"/>
        </w:rPr>
      </w:pPr>
      <w:r w:rsidRPr="00F60543">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F484E85" w14:textId="77777777" w:rsidR="0020363F" w:rsidRPr="00F60543" w:rsidRDefault="0020363F" w:rsidP="0020363F">
      <w:pPr>
        <w:pStyle w:val="Akapitzlist"/>
        <w:numPr>
          <w:ilvl w:val="0"/>
          <w:numId w:val="73"/>
        </w:numPr>
        <w:spacing w:line="276" w:lineRule="auto"/>
        <w:rPr>
          <w:rFonts w:ascii="Calibri" w:hAnsi="Calibri" w:cs="Calibri"/>
          <w:sz w:val="22"/>
          <w:szCs w:val="22"/>
        </w:rPr>
      </w:pPr>
      <w:r w:rsidRPr="00F60543">
        <w:rPr>
          <w:rFonts w:ascii="Calibri" w:hAnsi="Calibri" w:cs="Calibri"/>
          <w:sz w:val="22"/>
          <w:szCs w:val="22"/>
        </w:rPr>
        <w:t>zmiany danych identyfikacyjnych Wykonawcy lub Zamawiającego (adres siedziby, numerów: REGON, NIP, rachunku bankowego);</w:t>
      </w:r>
    </w:p>
    <w:p w14:paraId="33F8F672" w14:textId="77777777" w:rsidR="0020363F" w:rsidRPr="00F60543" w:rsidRDefault="0020363F" w:rsidP="0020363F">
      <w:pPr>
        <w:pStyle w:val="Akapitzlist"/>
        <w:numPr>
          <w:ilvl w:val="0"/>
          <w:numId w:val="73"/>
        </w:numPr>
        <w:spacing w:line="276" w:lineRule="auto"/>
        <w:rPr>
          <w:rFonts w:ascii="Calibri" w:hAnsi="Calibri" w:cs="Calibri"/>
          <w:sz w:val="22"/>
          <w:szCs w:val="22"/>
        </w:rPr>
      </w:pPr>
      <w:r w:rsidRPr="00F60543">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71133ABE" w14:textId="77777777" w:rsidR="0020363F" w:rsidRPr="00F60543" w:rsidRDefault="0020363F" w:rsidP="0020363F">
      <w:pPr>
        <w:pStyle w:val="Akapitzlist"/>
        <w:numPr>
          <w:ilvl w:val="0"/>
          <w:numId w:val="73"/>
        </w:numPr>
        <w:spacing w:line="276" w:lineRule="auto"/>
        <w:rPr>
          <w:rFonts w:ascii="Calibri" w:hAnsi="Calibri" w:cs="Calibri"/>
          <w:sz w:val="22"/>
          <w:szCs w:val="22"/>
        </w:rPr>
      </w:pPr>
      <w:r w:rsidRPr="00F60543">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09C1883B" w14:textId="77777777" w:rsidR="0020363F" w:rsidRPr="00F60543" w:rsidRDefault="0020363F" w:rsidP="0020363F">
      <w:pPr>
        <w:pStyle w:val="Akapitzlist"/>
        <w:numPr>
          <w:ilvl w:val="0"/>
          <w:numId w:val="73"/>
        </w:numPr>
        <w:spacing w:line="276" w:lineRule="auto"/>
        <w:rPr>
          <w:rFonts w:ascii="Calibri" w:hAnsi="Calibri" w:cs="Calibri"/>
          <w:sz w:val="22"/>
          <w:szCs w:val="22"/>
        </w:rPr>
      </w:pPr>
      <w:r w:rsidRPr="00F60543">
        <w:rPr>
          <w:rFonts w:ascii="Calibri" w:hAnsi="Calibri" w:cs="Calibri"/>
          <w:sz w:val="22"/>
          <w:szCs w:val="22"/>
        </w:rPr>
        <w:lastRenderedPageBreak/>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609406FD" w14:textId="77777777" w:rsidR="0020363F" w:rsidRPr="00F60543" w:rsidRDefault="0020363F" w:rsidP="0020363F">
      <w:pPr>
        <w:pStyle w:val="Akapitzlist"/>
        <w:numPr>
          <w:ilvl w:val="0"/>
          <w:numId w:val="73"/>
        </w:numPr>
        <w:spacing w:line="276" w:lineRule="auto"/>
        <w:rPr>
          <w:rFonts w:ascii="Calibri" w:hAnsi="Calibri" w:cs="Calibri"/>
          <w:sz w:val="22"/>
          <w:szCs w:val="22"/>
        </w:rPr>
      </w:pPr>
      <w:r w:rsidRPr="00F60543">
        <w:rPr>
          <w:rFonts w:ascii="Calibri" w:hAnsi="Calibri" w:cs="Calibri"/>
          <w:sz w:val="22"/>
          <w:szCs w:val="22"/>
        </w:rPr>
        <w:t>zmiany terminu realizacji umowy:</w:t>
      </w:r>
    </w:p>
    <w:p w14:paraId="29DD03A9" w14:textId="77777777" w:rsidR="0020363F" w:rsidRPr="00F60543" w:rsidRDefault="0020363F" w:rsidP="0020363F">
      <w:pPr>
        <w:pStyle w:val="Akapitzlist"/>
        <w:numPr>
          <w:ilvl w:val="0"/>
          <w:numId w:val="73"/>
        </w:numPr>
        <w:spacing w:line="276" w:lineRule="auto"/>
        <w:rPr>
          <w:rFonts w:ascii="Calibri" w:hAnsi="Calibri" w:cs="Calibri"/>
          <w:sz w:val="22"/>
          <w:szCs w:val="22"/>
        </w:rPr>
      </w:pPr>
      <w:r w:rsidRPr="00F60543">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1EE22584" w14:textId="77777777" w:rsidR="0020363F" w:rsidRPr="007D4339" w:rsidRDefault="0020363F" w:rsidP="0020363F">
      <w:pPr>
        <w:pStyle w:val="Akapitzlist"/>
        <w:numPr>
          <w:ilvl w:val="0"/>
          <w:numId w:val="73"/>
        </w:numPr>
        <w:spacing w:line="276" w:lineRule="auto"/>
        <w:rPr>
          <w:rFonts w:ascii="Calibri" w:hAnsi="Calibri" w:cs="Calibri"/>
          <w:sz w:val="22"/>
          <w:szCs w:val="22"/>
        </w:rPr>
      </w:pPr>
      <w:r w:rsidRPr="00F60543">
        <w:rPr>
          <w:rFonts w:ascii="Calibri" w:hAnsi="Calibri" w:cs="Calibri"/>
          <w:sz w:val="22"/>
          <w:szCs w:val="22"/>
        </w:rPr>
        <w:t xml:space="preserve">gdy </w:t>
      </w:r>
      <w:r w:rsidRPr="00DB4468">
        <w:rPr>
          <w:rFonts w:ascii="Calibri" w:hAnsi="Calibri" w:cs="Calibri"/>
          <w:sz w:val="22"/>
          <w:szCs w:val="22"/>
        </w:rPr>
        <w:t>konieczne okaże się przedłużenie terminu dostawy, z przyczyn organizacyjnych leżących po stronie Zamawiającego</w:t>
      </w:r>
      <w:r>
        <w:rPr>
          <w:rFonts w:ascii="Calibri" w:hAnsi="Calibri" w:cs="Calibri"/>
          <w:sz w:val="22"/>
          <w:szCs w:val="22"/>
          <w:lang w:val="pl-PL"/>
        </w:rPr>
        <w:t>.</w:t>
      </w:r>
    </w:p>
    <w:p w14:paraId="64C5F87E" w14:textId="77777777" w:rsidR="0020363F" w:rsidRPr="00DB4468" w:rsidRDefault="0020363F" w:rsidP="0020363F">
      <w:pPr>
        <w:numPr>
          <w:ilvl w:val="0"/>
          <w:numId w:val="72"/>
        </w:numPr>
        <w:spacing w:line="276" w:lineRule="auto"/>
        <w:jc w:val="both"/>
        <w:rPr>
          <w:rFonts w:ascii="Calibri" w:hAnsi="Calibri" w:cs="Calibri"/>
          <w:sz w:val="22"/>
          <w:szCs w:val="22"/>
        </w:rPr>
      </w:pPr>
      <w:r w:rsidRPr="00DB4468">
        <w:rPr>
          <w:rFonts w:ascii="Calibri" w:hAnsi="Calibri" w:cs="Calibri"/>
          <w:sz w:val="22"/>
          <w:szCs w:val="22"/>
        </w:rPr>
        <w:t xml:space="preserve">Zamawiający dopuszcza możliwość zmiany wartości umowy, o której mowa w § </w:t>
      </w:r>
      <w:r>
        <w:rPr>
          <w:rFonts w:ascii="Calibri" w:hAnsi="Calibri" w:cs="Calibri"/>
          <w:sz w:val="22"/>
          <w:szCs w:val="22"/>
        </w:rPr>
        <w:t>3</w:t>
      </w:r>
      <w:r w:rsidRPr="00DB4468">
        <w:rPr>
          <w:rFonts w:ascii="Calibri" w:hAnsi="Calibri" w:cs="Calibri"/>
          <w:sz w:val="22"/>
          <w:szCs w:val="22"/>
        </w:rPr>
        <w:t xml:space="preserve"> ust. 1 lub terminu realizacji umowy, o którym mowa w § 2 ust. 1, na podstawie art. 455 ust. 1 pkt 4 ustawy - Prawo zamówień publicznych.</w:t>
      </w:r>
    </w:p>
    <w:p w14:paraId="19DAD4D0" w14:textId="77777777" w:rsidR="0020363F" w:rsidRDefault="0020363F" w:rsidP="0020363F">
      <w:pPr>
        <w:numPr>
          <w:ilvl w:val="0"/>
          <w:numId w:val="72"/>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7B22FDA2" w14:textId="77777777" w:rsidR="0020363F" w:rsidRDefault="0020363F" w:rsidP="0020363F">
      <w:pPr>
        <w:numPr>
          <w:ilvl w:val="0"/>
          <w:numId w:val="72"/>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08693A66" w14:textId="77777777" w:rsidR="0020363F" w:rsidRDefault="0020363F" w:rsidP="0020363F">
      <w:pPr>
        <w:spacing w:line="276" w:lineRule="auto"/>
        <w:jc w:val="center"/>
        <w:rPr>
          <w:rFonts w:asciiTheme="minorHAnsi" w:hAnsiTheme="minorHAnsi" w:cstheme="minorHAnsi"/>
          <w:color w:val="000000" w:themeColor="text1"/>
          <w:sz w:val="22"/>
          <w:szCs w:val="22"/>
        </w:rPr>
      </w:pPr>
    </w:p>
    <w:p w14:paraId="47F208FC" w14:textId="77777777" w:rsidR="0020363F" w:rsidRPr="00ED1728" w:rsidRDefault="0020363F" w:rsidP="0020363F">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2</w:t>
      </w:r>
    </w:p>
    <w:p w14:paraId="2B4F92A6" w14:textId="77777777" w:rsidR="0020363F" w:rsidRPr="00ED1728" w:rsidRDefault="0020363F" w:rsidP="0020363F">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[Rozwiązywanie sporów i właściwość sądu]</w:t>
      </w:r>
    </w:p>
    <w:p w14:paraId="26B9C1BF" w14:textId="77777777" w:rsidR="0020363F" w:rsidRDefault="0020363F" w:rsidP="0020363F">
      <w:pPr>
        <w:numPr>
          <w:ilvl w:val="0"/>
          <w:numId w:val="74"/>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Strony zgodnie oświadczają, że wszelkie sprawy sporne będą starały się rozstrzygać polubownie w</w:t>
      </w:r>
      <w:r>
        <w:rPr>
          <w:rFonts w:asciiTheme="minorHAnsi" w:hAnsiTheme="minorHAnsi" w:cstheme="minorHAnsi"/>
          <w:color w:val="000000" w:themeColor="text1"/>
          <w:sz w:val="22"/>
          <w:szCs w:val="22"/>
        </w:rPr>
        <w:t> </w:t>
      </w:r>
      <w:r w:rsidRPr="00ED1728">
        <w:rPr>
          <w:rFonts w:asciiTheme="minorHAnsi" w:hAnsiTheme="minorHAnsi" w:cstheme="minorHAnsi"/>
          <w:color w:val="000000" w:themeColor="text1"/>
          <w:sz w:val="22"/>
          <w:szCs w:val="22"/>
        </w:rPr>
        <w:t>drodze wzajemnych negocjacji.</w:t>
      </w:r>
    </w:p>
    <w:p w14:paraId="3F4A9541" w14:textId="77777777" w:rsidR="0020363F" w:rsidRPr="00321978" w:rsidRDefault="0020363F" w:rsidP="0020363F">
      <w:pPr>
        <w:numPr>
          <w:ilvl w:val="0"/>
          <w:numId w:val="74"/>
        </w:numPr>
        <w:spacing w:line="276" w:lineRule="auto"/>
        <w:jc w:val="both"/>
        <w:rPr>
          <w:rFonts w:asciiTheme="minorHAnsi" w:hAnsiTheme="minorHAnsi" w:cstheme="minorHAnsi"/>
          <w:color w:val="000000" w:themeColor="text1"/>
          <w:sz w:val="22"/>
          <w:szCs w:val="22"/>
        </w:rPr>
      </w:pPr>
      <w:r w:rsidRPr="00321978">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2B4CA26D" w14:textId="77777777" w:rsidR="0020363F" w:rsidRDefault="0020363F" w:rsidP="0020363F">
      <w:pPr>
        <w:spacing w:line="276" w:lineRule="auto"/>
        <w:jc w:val="center"/>
        <w:rPr>
          <w:rFonts w:asciiTheme="minorHAnsi" w:hAnsiTheme="minorHAnsi" w:cstheme="minorHAnsi"/>
          <w:color w:val="000000" w:themeColor="text1"/>
          <w:sz w:val="22"/>
          <w:szCs w:val="22"/>
        </w:rPr>
      </w:pPr>
    </w:p>
    <w:p w14:paraId="35FFF1D6" w14:textId="77777777" w:rsidR="0020363F" w:rsidRPr="00ED1728" w:rsidRDefault="0020363F" w:rsidP="0020363F">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3</w:t>
      </w:r>
    </w:p>
    <w:p w14:paraId="36ED6819" w14:textId="77777777" w:rsidR="0020363F" w:rsidRPr="00ED1728" w:rsidRDefault="0020363F" w:rsidP="0020363F">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[Postanowienie końcowe]</w:t>
      </w:r>
    </w:p>
    <w:p w14:paraId="4CBF5A41" w14:textId="77777777" w:rsidR="0020363F" w:rsidRDefault="0020363F" w:rsidP="0020363F">
      <w:pPr>
        <w:numPr>
          <w:ilvl w:val="0"/>
          <w:numId w:val="60"/>
        </w:numPr>
        <w:suppressAutoHyphens/>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W sprawach nieuregulowanych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mową zastosowanie znajdą powszechnie obowiązujące przepisy prawa, w szczególności ustawa - Prawo zamówień publicznych.</w:t>
      </w:r>
    </w:p>
    <w:p w14:paraId="63F63AEA" w14:textId="77777777" w:rsidR="0020363F" w:rsidRPr="0075561F" w:rsidRDefault="0020363F" w:rsidP="0020363F">
      <w:pPr>
        <w:numPr>
          <w:ilvl w:val="0"/>
          <w:numId w:val="60"/>
        </w:numPr>
        <w:suppressAutoHyphens/>
        <w:spacing w:line="276" w:lineRule="auto"/>
        <w:jc w:val="both"/>
        <w:rPr>
          <w:rFonts w:asciiTheme="minorHAnsi" w:hAnsiTheme="minorHAnsi" w:cstheme="minorHAnsi"/>
          <w:color w:val="000000" w:themeColor="text1"/>
          <w:sz w:val="22"/>
          <w:szCs w:val="22"/>
        </w:rPr>
      </w:pPr>
      <w:r w:rsidRPr="0075561F">
        <w:rPr>
          <w:rFonts w:ascii="Calibri" w:hAnsi="Calibri" w:cs="Calibri"/>
          <w:sz w:val="22"/>
          <w:szCs w:val="22"/>
        </w:rPr>
        <w:t>Integralną część umowy stanowią:</w:t>
      </w:r>
    </w:p>
    <w:p w14:paraId="783F11E6" w14:textId="77777777" w:rsidR="0020363F" w:rsidRDefault="0020363F" w:rsidP="0020363F">
      <w:pPr>
        <w:numPr>
          <w:ilvl w:val="0"/>
          <w:numId w:val="75"/>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269E9E2A" w14:textId="77777777" w:rsidR="0020363F" w:rsidRDefault="0020363F" w:rsidP="0020363F">
      <w:pPr>
        <w:numPr>
          <w:ilvl w:val="0"/>
          <w:numId w:val="75"/>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2E26839B" w14:textId="77777777" w:rsidR="0020363F" w:rsidRPr="00EB0128" w:rsidRDefault="0020363F" w:rsidP="0020363F">
      <w:pPr>
        <w:numPr>
          <w:ilvl w:val="0"/>
          <w:numId w:val="75"/>
        </w:numPr>
        <w:spacing w:line="276" w:lineRule="auto"/>
        <w:jc w:val="both"/>
        <w:rPr>
          <w:rFonts w:ascii="Calibri" w:hAnsi="Calibri" w:cs="Calibri"/>
          <w:sz w:val="22"/>
          <w:szCs w:val="22"/>
        </w:rPr>
      </w:pPr>
      <w:r w:rsidRPr="00EB0128">
        <w:rPr>
          <w:rFonts w:ascii="Calibri" w:hAnsi="Calibri" w:cs="Calibri"/>
          <w:sz w:val="22"/>
          <w:szCs w:val="22"/>
        </w:rPr>
        <w:t>załącznik nr 3 – Klauzula informacyjna dotycząca przetwarzania danych osobowych</w:t>
      </w:r>
      <w:r>
        <w:rPr>
          <w:rFonts w:ascii="Calibri" w:hAnsi="Calibri" w:cs="Calibri"/>
          <w:sz w:val="22"/>
          <w:szCs w:val="22"/>
        </w:rPr>
        <w:t>.</w:t>
      </w:r>
    </w:p>
    <w:p w14:paraId="16939CB0" w14:textId="77777777" w:rsidR="0020363F" w:rsidRDefault="0020363F" w:rsidP="0020363F">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37EEDB70" w14:textId="77777777" w:rsidR="0020363F" w:rsidRDefault="0020363F" w:rsidP="0020363F">
      <w:pPr>
        <w:spacing w:line="276" w:lineRule="auto"/>
        <w:ind w:left="360"/>
        <w:jc w:val="both"/>
        <w:rPr>
          <w:rFonts w:ascii="Calibri" w:eastAsia="Arial" w:hAnsi="Calibri" w:cs="Calibri"/>
          <w:i/>
          <w:color w:val="000000"/>
          <w:sz w:val="22"/>
          <w:szCs w:val="22"/>
          <w:lang w:eastAsia="ar-SA"/>
        </w:rPr>
      </w:pPr>
    </w:p>
    <w:p w14:paraId="616526CF" w14:textId="77777777" w:rsidR="0020363F" w:rsidRPr="00321978" w:rsidRDefault="0020363F" w:rsidP="0020363F">
      <w:pPr>
        <w:spacing w:line="276" w:lineRule="auto"/>
        <w:ind w:left="1068" w:firstLine="348"/>
        <w:jc w:val="both"/>
        <w:rPr>
          <w:rFonts w:ascii="Calibri" w:eastAsia="Arial" w:hAnsi="Calibri" w:cs="Calibri"/>
          <w:b/>
          <w:color w:val="000000"/>
          <w:sz w:val="22"/>
          <w:szCs w:val="22"/>
          <w:lang w:eastAsia="ar-SA"/>
        </w:rPr>
      </w:pPr>
      <w:r w:rsidRPr="00321978">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sidRPr="00321978">
        <w:rPr>
          <w:rFonts w:ascii="Calibri" w:eastAsia="Arial" w:hAnsi="Calibri" w:cs="Calibri"/>
          <w:b/>
          <w:color w:val="000000"/>
          <w:sz w:val="22"/>
          <w:szCs w:val="22"/>
          <w:lang w:eastAsia="ar-SA"/>
        </w:rPr>
        <w:t>WYKONAWCA</w:t>
      </w:r>
    </w:p>
    <w:p w14:paraId="008ECC36" w14:textId="77777777" w:rsidR="0020363F" w:rsidRDefault="0020363F" w:rsidP="0020363F">
      <w:pPr>
        <w:shd w:val="clear" w:color="auto" w:fill="FFFFFF"/>
        <w:tabs>
          <w:tab w:val="left" w:leader="dot" w:pos="2232"/>
        </w:tabs>
        <w:ind w:right="23"/>
        <w:jc w:val="center"/>
        <w:rPr>
          <w:rFonts w:ascii="Calibri" w:hAnsi="Calibri"/>
          <w:sz w:val="22"/>
          <w:szCs w:val="22"/>
        </w:rPr>
      </w:pPr>
    </w:p>
    <w:p w14:paraId="013CF482" w14:textId="54688E3B" w:rsidR="0020363F" w:rsidRDefault="0020363F" w:rsidP="0020363F">
      <w:pPr>
        <w:shd w:val="clear" w:color="auto" w:fill="FFFFFF"/>
        <w:tabs>
          <w:tab w:val="left" w:leader="dot" w:pos="2232"/>
        </w:tabs>
        <w:ind w:right="23"/>
        <w:jc w:val="center"/>
        <w:rPr>
          <w:rFonts w:ascii="Calibri" w:hAnsi="Calibri"/>
          <w:sz w:val="22"/>
          <w:szCs w:val="22"/>
        </w:rPr>
      </w:pPr>
    </w:p>
    <w:p w14:paraId="4A254C38" w14:textId="13E4C33F" w:rsidR="0020363F" w:rsidRDefault="0020363F" w:rsidP="0020363F">
      <w:pPr>
        <w:shd w:val="clear" w:color="auto" w:fill="FFFFFF"/>
        <w:tabs>
          <w:tab w:val="left" w:leader="dot" w:pos="2232"/>
        </w:tabs>
        <w:ind w:right="23"/>
        <w:jc w:val="center"/>
        <w:rPr>
          <w:rFonts w:ascii="Calibri" w:hAnsi="Calibri"/>
          <w:sz w:val="22"/>
          <w:szCs w:val="22"/>
        </w:rPr>
      </w:pPr>
    </w:p>
    <w:p w14:paraId="4A231660" w14:textId="77777777" w:rsidR="0020363F" w:rsidRDefault="0020363F" w:rsidP="0020363F">
      <w:pPr>
        <w:shd w:val="clear" w:color="auto" w:fill="FFFFFF"/>
        <w:tabs>
          <w:tab w:val="left" w:leader="dot" w:pos="2232"/>
        </w:tabs>
        <w:ind w:right="23"/>
        <w:jc w:val="center"/>
        <w:rPr>
          <w:rFonts w:ascii="Calibri" w:hAnsi="Calibri"/>
          <w:sz w:val="22"/>
          <w:szCs w:val="22"/>
        </w:rPr>
      </w:pPr>
    </w:p>
    <w:p w14:paraId="1A7CDE3F" w14:textId="77777777" w:rsidR="0020363F" w:rsidRDefault="0020363F" w:rsidP="0020363F">
      <w:pPr>
        <w:rPr>
          <w:rFonts w:ascii="Calibri" w:eastAsia="Calibri" w:hAnsi="Calibri" w:cs="Calibri"/>
          <w:b/>
          <w:sz w:val="22"/>
          <w:szCs w:val="22"/>
        </w:rPr>
      </w:pPr>
      <w:r>
        <w:rPr>
          <w:rFonts w:ascii="Calibri" w:eastAsia="Calibri" w:hAnsi="Calibri" w:cs="Calibri"/>
          <w:b/>
          <w:sz w:val="22"/>
          <w:szCs w:val="22"/>
        </w:rPr>
        <w:t>Załącznik nr 3 - Klauzula informacyjna dotycząca przetwarzania danych osobowych</w:t>
      </w:r>
    </w:p>
    <w:p w14:paraId="4366CCA5" w14:textId="77777777" w:rsidR="0020363F" w:rsidRDefault="0020363F" w:rsidP="0020363F">
      <w:pPr>
        <w:rPr>
          <w:rFonts w:ascii="Calibri" w:eastAsia="Calibri" w:hAnsi="Calibri" w:cs="Calibri"/>
          <w:i/>
          <w:sz w:val="22"/>
          <w:szCs w:val="22"/>
        </w:rPr>
      </w:pPr>
    </w:p>
    <w:p w14:paraId="59C5B882" w14:textId="77777777" w:rsidR="0020363F" w:rsidRDefault="0020363F" w:rsidP="0020363F">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11443E3A" w14:textId="77777777" w:rsidR="0020363F" w:rsidRDefault="0020363F" w:rsidP="0020363F">
      <w:pPr>
        <w:jc w:val="both"/>
        <w:rPr>
          <w:rFonts w:ascii="Calibri" w:eastAsia="Calibri" w:hAnsi="Calibri" w:cs="Calibri"/>
          <w:color w:val="000000"/>
          <w:sz w:val="22"/>
          <w:szCs w:val="22"/>
        </w:rPr>
      </w:pPr>
    </w:p>
    <w:p w14:paraId="0213F93C" w14:textId="77777777" w:rsidR="0020363F" w:rsidRDefault="0020363F" w:rsidP="0020363F">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534D352F" w14:textId="77777777" w:rsidR="0020363F" w:rsidRDefault="0020363F" w:rsidP="0020363F">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53FE235E" w14:textId="77777777" w:rsidR="0020363F" w:rsidRDefault="0020363F" w:rsidP="0020363F">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579FAF14" w14:textId="77777777" w:rsidR="0020363F" w:rsidRDefault="0020363F" w:rsidP="0020363F">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240C7B9E" w14:textId="77777777" w:rsidR="0020363F" w:rsidRDefault="0020363F" w:rsidP="0020363F">
      <w:pPr>
        <w:numPr>
          <w:ilvl w:val="0"/>
          <w:numId w:val="4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0DEF1EB7" w14:textId="77777777" w:rsidR="0020363F" w:rsidRDefault="0020363F" w:rsidP="0020363F">
      <w:pPr>
        <w:numPr>
          <w:ilvl w:val="0"/>
          <w:numId w:val="4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2979FC71" w14:textId="77777777" w:rsidR="0020363F" w:rsidRDefault="0020363F" w:rsidP="0020363F">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47D64A1A" w14:textId="77777777" w:rsidR="0020363F" w:rsidRDefault="0020363F" w:rsidP="0020363F">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02E59320" w14:textId="77777777" w:rsidR="0020363F" w:rsidRDefault="0020363F" w:rsidP="0020363F">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3C49F7A2" w14:textId="77777777" w:rsidR="0020363F" w:rsidRDefault="0020363F" w:rsidP="0020363F">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7CADE6DB" w14:textId="77777777" w:rsidR="0020363F" w:rsidRDefault="0020363F" w:rsidP="0020363F">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367E4AB5" w14:textId="77777777" w:rsidR="0020363F" w:rsidRPr="00CF2454" w:rsidRDefault="0020363F" w:rsidP="0020363F">
      <w:pPr>
        <w:numPr>
          <w:ilvl w:val="0"/>
          <w:numId w:val="41"/>
        </w:numPr>
        <w:ind w:left="360"/>
        <w:jc w:val="both"/>
        <w:rPr>
          <w:rFonts w:ascii="Calibri" w:eastAsia="Calibri" w:hAnsi="Calibri" w:cs="Calibri"/>
          <w:color w:val="000000"/>
          <w:sz w:val="22"/>
          <w:szCs w:val="22"/>
          <w:lang w:eastAsia="en-US"/>
        </w:rPr>
      </w:pPr>
      <w:r w:rsidRPr="00CF2454">
        <w:rPr>
          <w:rFonts w:ascii="Calibri" w:eastAsia="Calibri" w:hAnsi="Calibri" w:cs="Calibri"/>
          <w:color w:val="000000"/>
          <w:sz w:val="22"/>
          <w:szCs w:val="22"/>
          <w:lang w:eastAsia="en-US"/>
        </w:rPr>
        <w:t>Państwa Podmiot jest zobowiązany do przekazania powyższych informacji wszystkim osobom fizycznym wymienionym w pkt 3.</w:t>
      </w:r>
    </w:p>
    <w:p w14:paraId="0C2058EE" w14:textId="77777777" w:rsidR="00826C61" w:rsidRPr="00826C61" w:rsidRDefault="00826C61" w:rsidP="00826C61">
      <w:pPr>
        <w:spacing w:line="276" w:lineRule="auto"/>
        <w:jc w:val="both"/>
        <w:rPr>
          <w:rFonts w:ascii="Calibri" w:hAnsi="Calibri" w:cs="Calibri"/>
          <w:sz w:val="22"/>
          <w:szCs w:val="22"/>
        </w:rPr>
      </w:pPr>
    </w:p>
    <w:sectPr w:rsidR="00826C61" w:rsidRPr="00826C61"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7552DC" w:rsidRDefault="007552DC">
      <w:r>
        <w:separator/>
      </w:r>
    </w:p>
  </w:endnote>
  <w:endnote w:type="continuationSeparator" w:id="0">
    <w:p w14:paraId="6C019C8B" w14:textId="77777777" w:rsidR="007552DC" w:rsidRDefault="0075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7552DC" w:rsidRDefault="007552D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7552DC" w:rsidRDefault="007552DC">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38A05E2A" w:rsidR="007552DC" w:rsidRPr="00AC2791" w:rsidRDefault="007552DC">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FF255F">
      <w:rPr>
        <w:rFonts w:asciiTheme="minorHAnsi" w:hAnsiTheme="minorHAnsi" w:cstheme="minorHAnsi"/>
        <w:b/>
        <w:bCs/>
        <w:noProof/>
        <w:sz w:val="18"/>
        <w:szCs w:val="18"/>
      </w:rPr>
      <w:t>3</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FF255F">
      <w:rPr>
        <w:rFonts w:asciiTheme="minorHAnsi" w:hAnsiTheme="minorHAnsi" w:cstheme="minorHAnsi"/>
        <w:b/>
        <w:bCs/>
        <w:noProof/>
        <w:sz w:val="18"/>
        <w:szCs w:val="18"/>
      </w:rPr>
      <w:t>33</w:t>
    </w:r>
    <w:r w:rsidRPr="00AC2791">
      <w:rPr>
        <w:rFonts w:asciiTheme="minorHAnsi" w:hAnsiTheme="minorHAnsi" w:cstheme="minorHAnsi"/>
        <w:b/>
        <w:bCs/>
        <w:sz w:val="18"/>
        <w:szCs w:val="18"/>
      </w:rPr>
      <w:fldChar w:fldCharType="end"/>
    </w:r>
  </w:p>
  <w:p w14:paraId="188CA86B" w14:textId="77777777" w:rsidR="007552DC" w:rsidRPr="00C8466E" w:rsidRDefault="007552DC"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7552DC" w:rsidRDefault="007552DC">
    <w:pPr>
      <w:pStyle w:val="Stopka"/>
      <w:jc w:val="center"/>
    </w:pPr>
  </w:p>
  <w:p w14:paraId="77A64237" w14:textId="77777777" w:rsidR="007552DC" w:rsidRDefault="007552DC">
    <w:pPr>
      <w:pStyle w:val="Stopka"/>
      <w:jc w:val="center"/>
    </w:pPr>
  </w:p>
  <w:p w14:paraId="4047302A" w14:textId="77777777" w:rsidR="007552DC" w:rsidRPr="001E440E" w:rsidRDefault="007552DC"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7552DC" w:rsidRDefault="007552DC">
      <w:r>
        <w:separator/>
      </w:r>
    </w:p>
  </w:footnote>
  <w:footnote w:type="continuationSeparator" w:id="0">
    <w:p w14:paraId="6539C004" w14:textId="77777777" w:rsidR="007552DC" w:rsidRDefault="007552DC">
      <w:r>
        <w:continuationSeparator/>
      </w:r>
    </w:p>
  </w:footnote>
  <w:footnote w:id="1">
    <w:p w14:paraId="329CD622" w14:textId="77777777" w:rsidR="007552DC" w:rsidRDefault="007552DC" w:rsidP="00826C61">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2604D201" w14:textId="77777777" w:rsidR="0020363F" w:rsidRDefault="0020363F" w:rsidP="0020363F">
      <w:pPr>
        <w:pStyle w:val="Tekstprzypisudolnego"/>
      </w:pPr>
      <w:r>
        <w:rPr>
          <w:rStyle w:val="Odwoanieprzypisudolnego"/>
        </w:rPr>
        <w:footnoteRef/>
      </w:r>
      <w:r>
        <w:t xml:space="preserve"> Odpowiedni </w:t>
      </w:r>
      <w:r w:rsidRPr="00AB1626">
        <w:t>spośród zapisów zostanie wybrany po dokonaniu takich ustaleń.</w:t>
      </w:r>
    </w:p>
  </w:footnote>
  <w:footnote w:id="3">
    <w:p w14:paraId="21F93872" w14:textId="77777777" w:rsidR="0020363F" w:rsidRDefault="0020363F" w:rsidP="0020363F">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250D7AE1" w:rsidR="007552DC" w:rsidRPr="00E767BD" w:rsidRDefault="007552DC" w:rsidP="00E2668B">
    <w:pPr>
      <w:pStyle w:val="Nagwek"/>
      <w:spacing w:before="120"/>
      <w:jc w:val="right"/>
      <w:rPr>
        <w:sz w:val="20"/>
      </w:rPr>
    </w:pPr>
    <w:bookmarkStart w:id="64" w:name="_Hlk64869416"/>
    <w:bookmarkStart w:id="65" w:name="_Hlk64869417"/>
    <w:r w:rsidRPr="00E767BD">
      <w:rPr>
        <w:sz w:val="20"/>
      </w:rPr>
      <w:t xml:space="preserve">Specyfikacja warunków </w:t>
    </w:r>
    <w:r w:rsidRPr="00FF255F">
      <w:rPr>
        <w:sz w:val="20"/>
      </w:rPr>
      <w:t xml:space="preserve">zamówienia </w:t>
    </w:r>
    <w:bookmarkStart w:id="66" w:name="_Hlk155778695"/>
    <w:bookmarkEnd w:id="64"/>
    <w:bookmarkEnd w:id="65"/>
    <w:r w:rsidR="005329CE" w:rsidRPr="00FF255F">
      <w:rPr>
        <w:sz w:val="20"/>
      </w:rPr>
      <w:t>UE-01/12</w:t>
    </w:r>
    <w:r w:rsidRPr="00FF255F">
      <w:rPr>
        <w:sz w:val="20"/>
      </w:rPr>
      <w:t>/KPO/24</w:t>
    </w:r>
    <w:bookmarkEnd w:id="6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7552DC" w:rsidRDefault="007552DC" w:rsidP="0038347A">
    <w:pPr>
      <w:jc w:val="center"/>
      <w:rPr>
        <w:rFonts w:ascii="Calibri" w:hAnsi="Calibri" w:cs="Arial"/>
        <w:b/>
      </w:rPr>
    </w:pPr>
  </w:p>
  <w:p w14:paraId="16DB25E3" w14:textId="77777777" w:rsidR="007552DC" w:rsidRDefault="007552DC" w:rsidP="00CB27C1">
    <w:pPr>
      <w:pStyle w:val="Nagwek"/>
    </w:pPr>
    <w:r>
      <w:t xml:space="preserve">                  </w:t>
    </w:r>
  </w:p>
  <w:p w14:paraId="704941E4" w14:textId="77777777" w:rsidR="007552DC" w:rsidRDefault="007552DC" w:rsidP="00CB27C1">
    <w:pPr>
      <w:pStyle w:val="Nagwek"/>
    </w:pPr>
  </w:p>
  <w:p w14:paraId="4571AC28" w14:textId="77777777" w:rsidR="007552DC" w:rsidRDefault="007552DC"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A3A0D07"/>
    <w:multiLevelType w:val="hybridMultilevel"/>
    <w:tmpl w:val="131A1B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D069C6"/>
    <w:multiLevelType w:val="hybridMultilevel"/>
    <w:tmpl w:val="60CAA7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102EE6"/>
    <w:multiLevelType w:val="hybridMultilevel"/>
    <w:tmpl w:val="F558E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48A2C7F"/>
    <w:multiLevelType w:val="hybridMultilevel"/>
    <w:tmpl w:val="89C27DDA"/>
    <w:lvl w:ilvl="0" w:tplc="B7A00BEE">
      <w:start w:val="1"/>
      <w:numFmt w:val="bullet"/>
      <w:lvlText w:val="-"/>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DD06EED"/>
    <w:multiLevelType w:val="multilevel"/>
    <w:tmpl w:val="D004CE0E"/>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135CB"/>
    <w:multiLevelType w:val="hybridMultilevel"/>
    <w:tmpl w:val="EB5848AE"/>
    <w:lvl w:ilvl="0" w:tplc="06E62A58">
      <w:start w:val="1"/>
      <w:numFmt w:val="decimal"/>
      <w:lvlText w:val="%1."/>
      <w:lvlJc w:val="left"/>
      <w:pPr>
        <w:ind w:left="502"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367E70"/>
    <w:multiLevelType w:val="hybridMultilevel"/>
    <w:tmpl w:val="AC7A33D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36C852A8"/>
    <w:multiLevelType w:val="hybridMultilevel"/>
    <w:tmpl w:val="814EF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9"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5D959C3"/>
    <w:multiLevelType w:val="hybridMultilevel"/>
    <w:tmpl w:val="A9F6D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FDF7585"/>
    <w:multiLevelType w:val="hybridMultilevel"/>
    <w:tmpl w:val="73A863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0F51807"/>
    <w:multiLevelType w:val="hybridMultilevel"/>
    <w:tmpl w:val="0FD23BF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5"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596C4267"/>
    <w:multiLevelType w:val="hybridMultilevel"/>
    <w:tmpl w:val="5CD25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937EC6"/>
    <w:multiLevelType w:val="hybridMultilevel"/>
    <w:tmpl w:val="9DECE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3" w15:restartNumberingAfterBreak="0">
    <w:nsid w:val="5BD26108"/>
    <w:multiLevelType w:val="hybridMultilevel"/>
    <w:tmpl w:val="7B061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606B452D"/>
    <w:multiLevelType w:val="hybridMultilevel"/>
    <w:tmpl w:val="15E43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7FD114F"/>
    <w:multiLevelType w:val="hybridMultilevel"/>
    <w:tmpl w:val="7E2E2A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2"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1D4BBA"/>
    <w:multiLevelType w:val="multilevel"/>
    <w:tmpl w:val="E2B6DA52"/>
    <w:lvl w:ilvl="0">
      <w:start w:val="1"/>
      <w:numFmt w:val="decimal"/>
      <w:lvlText w:val="%1."/>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9" w15:restartNumberingAfterBreak="0">
    <w:nsid w:val="782E4D02"/>
    <w:multiLevelType w:val="hybridMultilevel"/>
    <w:tmpl w:val="20826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7"/>
  </w:num>
  <w:num w:numId="2">
    <w:abstractNumId w:val="42"/>
  </w:num>
  <w:num w:numId="3">
    <w:abstractNumId w:val="36"/>
  </w:num>
  <w:num w:numId="4">
    <w:abstractNumId w:val="24"/>
  </w:num>
  <w:num w:numId="5">
    <w:abstractNumId w:val="72"/>
  </w:num>
  <w:num w:numId="6">
    <w:abstractNumId w:val="102"/>
  </w:num>
  <w:num w:numId="7">
    <w:abstractNumId w:val="79"/>
  </w:num>
  <w:num w:numId="8">
    <w:abstractNumId w:val="35"/>
  </w:num>
  <w:num w:numId="9">
    <w:abstractNumId w:val="73"/>
  </w:num>
  <w:num w:numId="10">
    <w:abstractNumId w:val="70"/>
  </w:num>
  <w:num w:numId="11">
    <w:abstractNumId w:val="57"/>
  </w:num>
  <w:num w:numId="12">
    <w:abstractNumId w:val="66"/>
  </w:num>
  <w:num w:numId="13">
    <w:abstractNumId w:val="59"/>
  </w:num>
  <w:num w:numId="14">
    <w:abstractNumId w:val="37"/>
  </w:num>
  <w:num w:numId="15">
    <w:abstractNumId w:val="26"/>
  </w:num>
  <w:num w:numId="16">
    <w:abstractNumId w:val="29"/>
  </w:num>
  <w:num w:numId="17">
    <w:abstractNumId w:val="65"/>
  </w:num>
  <w:num w:numId="18">
    <w:abstractNumId w:val="98"/>
  </w:num>
  <w:num w:numId="19">
    <w:abstractNumId w:val="77"/>
  </w:num>
  <w:num w:numId="20">
    <w:abstractNumId w:val="69"/>
  </w:num>
  <w:num w:numId="21">
    <w:abstractNumId w:val="94"/>
  </w:num>
  <w:num w:numId="22">
    <w:abstractNumId w:val="28"/>
  </w:num>
  <w:num w:numId="23">
    <w:abstractNumId w:val="34"/>
  </w:num>
  <w:num w:numId="24">
    <w:abstractNumId w:val="32"/>
  </w:num>
  <w:num w:numId="25">
    <w:abstractNumId w:val="80"/>
  </w:num>
  <w:num w:numId="26">
    <w:abstractNumId w:val="45"/>
  </w:num>
  <w:num w:numId="27">
    <w:abstractNumId w:val="27"/>
  </w:num>
  <w:num w:numId="28">
    <w:abstractNumId w:val="61"/>
  </w:num>
  <w:num w:numId="29">
    <w:abstractNumId w:val="25"/>
  </w:num>
  <w:num w:numId="30">
    <w:abstractNumId w:val="75"/>
  </w:num>
  <w:num w:numId="31">
    <w:abstractNumId w:val="87"/>
  </w:num>
  <w:num w:numId="32">
    <w:abstractNumId w:val="86"/>
  </w:num>
  <w:num w:numId="33">
    <w:abstractNumId w:val="89"/>
  </w:num>
  <w:num w:numId="34">
    <w:abstractNumId w:val="84"/>
  </w:num>
  <w:num w:numId="35">
    <w:abstractNumId w:val="47"/>
  </w:num>
  <w:num w:numId="36">
    <w:abstractNumId w:val="52"/>
  </w:num>
  <w:num w:numId="37">
    <w:abstractNumId w:val="88"/>
  </w:num>
  <w:num w:numId="38">
    <w:abstractNumId w:val="105"/>
  </w:num>
  <w:num w:numId="39">
    <w:abstractNumId w:val="53"/>
  </w:num>
  <w:num w:numId="40">
    <w:abstractNumId w:val="48"/>
  </w:num>
  <w:num w:numId="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2"/>
  </w:num>
  <w:num w:numId="44">
    <w:abstractNumId w:val="51"/>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num>
  <w:num w:numId="50">
    <w:abstractNumId w:val="30"/>
  </w:num>
  <w:num w:numId="51">
    <w:abstractNumId w:val="111"/>
  </w:num>
  <w:num w:numId="52">
    <w:abstractNumId w:val="62"/>
  </w:num>
  <w:num w:numId="53">
    <w:abstractNumId w:val="22"/>
  </w:num>
  <w:num w:numId="54">
    <w:abstractNumId w:val="68"/>
  </w:num>
  <w:num w:numId="5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108"/>
  </w:num>
  <w:num w:numId="63">
    <w:abstractNumId w:val="49"/>
  </w:num>
  <w:num w:numId="64">
    <w:abstractNumId w:val="64"/>
  </w:num>
  <w:num w:numId="65">
    <w:abstractNumId w:val="109"/>
  </w:num>
  <w:num w:numId="66">
    <w:abstractNumId w:val="23"/>
  </w:num>
  <w:num w:numId="67">
    <w:abstractNumId w:val="76"/>
  </w:num>
  <w:num w:numId="68">
    <w:abstractNumId w:val="82"/>
  </w:num>
  <w:num w:numId="69">
    <w:abstractNumId w:val="90"/>
  </w:num>
  <w:num w:numId="70">
    <w:abstractNumId w:val="63"/>
  </w:num>
  <w:num w:numId="71">
    <w:abstractNumId w:val="31"/>
  </w:num>
  <w:num w:numId="72">
    <w:abstractNumId w:val="99"/>
  </w:num>
  <w:num w:numId="73">
    <w:abstractNumId w:val="96"/>
  </w:num>
  <w:num w:numId="74">
    <w:abstractNumId w:val="91"/>
  </w:num>
  <w:num w:numId="75">
    <w:abstractNumId w:val="81"/>
  </w:num>
  <w:num w:numId="76">
    <w:abstractNumId w:val="46"/>
  </w:num>
  <w:num w:numId="77">
    <w:abstractNumId w:val="93"/>
  </w:num>
  <w:num w:numId="78">
    <w:abstractNumId w:val="38"/>
  </w:num>
  <w:num w:numId="79">
    <w:abstractNumId w:val="33"/>
  </w:num>
  <w:num w:numId="80">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898"/>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7"/>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5964"/>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7A78"/>
    <w:rsid w:val="00107B98"/>
    <w:rsid w:val="0011017D"/>
    <w:rsid w:val="001109D3"/>
    <w:rsid w:val="001112E0"/>
    <w:rsid w:val="00111381"/>
    <w:rsid w:val="001113C6"/>
    <w:rsid w:val="00112080"/>
    <w:rsid w:val="00112203"/>
    <w:rsid w:val="00112D3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1CC"/>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7C3"/>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63F"/>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144"/>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A6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92B"/>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35D"/>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49"/>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6DEB"/>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8F3"/>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CAD"/>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29CE"/>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23B"/>
    <w:rsid w:val="0055252C"/>
    <w:rsid w:val="00552A6A"/>
    <w:rsid w:val="00553027"/>
    <w:rsid w:val="0055335E"/>
    <w:rsid w:val="00553C79"/>
    <w:rsid w:val="00553CDE"/>
    <w:rsid w:val="005544BA"/>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4B85"/>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60021A"/>
    <w:rsid w:val="00600393"/>
    <w:rsid w:val="00600EB1"/>
    <w:rsid w:val="0060112E"/>
    <w:rsid w:val="006017D6"/>
    <w:rsid w:val="00602971"/>
    <w:rsid w:val="00602EC6"/>
    <w:rsid w:val="00603A42"/>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93A"/>
    <w:rsid w:val="00673C00"/>
    <w:rsid w:val="00673E89"/>
    <w:rsid w:val="00674089"/>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2705"/>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425"/>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2DC"/>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2E6"/>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26C61"/>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8B0"/>
    <w:rsid w:val="008D30DB"/>
    <w:rsid w:val="008D3577"/>
    <w:rsid w:val="008D4CB4"/>
    <w:rsid w:val="008D5401"/>
    <w:rsid w:val="008D543F"/>
    <w:rsid w:val="008D5A26"/>
    <w:rsid w:val="008D5E2B"/>
    <w:rsid w:val="008D6314"/>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6B0"/>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344"/>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96A"/>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0C8"/>
    <w:rsid w:val="00994481"/>
    <w:rsid w:val="009944B2"/>
    <w:rsid w:val="0099491B"/>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1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C94"/>
    <w:rsid w:val="00AC0E42"/>
    <w:rsid w:val="00AC192D"/>
    <w:rsid w:val="00AC1C2D"/>
    <w:rsid w:val="00AC23A4"/>
    <w:rsid w:val="00AC2791"/>
    <w:rsid w:val="00AC2F7A"/>
    <w:rsid w:val="00AC31B2"/>
    <w:rsid w:val="00AC33E8"/>
    <w:rsid w:val="00AC3EE0"/>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3F31"/>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F"/>
    <w:rsid w:val="00BD31D1"/>
    <w:rsid w:val="00BD374E"/>
    <w:rsid w:val="00BD57EC"/>
    <w:rsid w:val="00BD634C"/>
    <w:rsid w:val="00BD6A91"/>
    <w:rsid w:val="00BD6CCC"/>
    <w:rsid w:val="00BD6D38"/>
    <w:rsid w:val="00BD7D1C"/>
    <w:rsid w:val="00BD7E6E"/>
    <w:rsid w:val="00BE01AB"/>
    <w:rsid w:val="00BE2974"/>
    <w:rsid w:val="00BE424A"/>
    <w:rsid w:val="00BE42CD"/>
    <w:rsid w:val="00BE45A8"/>
    <w:rsid w:val="00BE4676"/>
    <w:rsid w:val="00BE5069"/>
    <w:rsid w:val="00BE5DE4"/>
    <w:rsid w:val="00BE6100"/>
    <w:rsid w:val="00BE6256"/>
    <w:rsid w:val="00BE65CA"/>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2C9"/>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706"/>
    <w:rsid w:val="00C34F21"/>
    <w:rsid w:val="00C354AE"/>
    <w:rsid w:val="00C37F75"/>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C18"/>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D54"/>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D0"/>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5FE1"/>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805"/>
    <w:rsid w:val="00D85E64"/>
    <w:rsid w:val="00D86154"/>
    <w:rsid w:val="00D86902"/>
    <w:rsid w:val="00D86DF3"/>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6945"/>
    <w:rsid w:val="00E971C1"/>
    <w:rsid w:val="00EA0039"/>
    <w:rsid w:val="00EA058C"/>
    <w:rsid w:val="00EA0A55"/>
    <w:rsid w:val="00EA1878"/>
    <w:rsid w:val="00EA1A21"/>
    <w:rsid w:val="00EA1ED9"/>
    <w:rsid w:val="00EA2440"/>
    <w:rsid w:val="00EA26B7"/>
    <w:rsid w:val="00EA47AB"/>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0E"/>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D1A"/>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8CC"/>
    <w:rsid w:val="00F71B6D"/>
    <w:rsid w:val="00F71BF5"/>
    <w:rsid w:val="00F71F3B"/>
    <w:rsid w:val="00F72426"/>
    <w:rsid w:val="00F72490"/>
    <w:rsid w:val="00F726C5"/>
    <w:rsid w:val="00F72A22"/>
    <w:rsid w:val="00F72C81"/>
    <w:rsid w:val="00F7310C"/>
    <w:rsid w:val="00F73144"/>
    <w:rsid w:val="00F7356F"/>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255F"/>
    <w:rsid w:val="00FF30FD"/>
    <w:rsid w:val="00FF3350"/>
    <w:rsid w:val="00FF345D"/>
    <w:rsid w:val="00FF43A5"/>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6366340">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29640990">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B3F70-8A5D-4700-9328-5EEFF34B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33</Pages>
  <Words>13601</Words>
  <Characters>87291</Characters>
  <Application>Microsoft Office Word</Application>
  <DocSecurity>0</DocSecurity>
  <Lines>727</Lines>
  <Paragraphs>201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100691</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197</cp:revision>
  <cp:lastPrinted>2021-03-09T09:34:00Z</cp:lastPrinted>
  <dcterms:created xsi:type="dcterms:W3CDTF">2022-08-03T11:55:00Z</dcterms:created>
  <dcterms:modified xsi:type="dcterms:W3CDTF">2024-02-13T10:09:00Z</dcterms:modified>
</cp:coreProperties>
</file>