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7B92" w14:textId="77777777" w:rsidR="009E7B95" w:rsidRPr="00ED1A0D" w:rsidRDefault="009E7B95" w:rsidP="00ED1A0D">
      <w:pPr>
        <w:tabs>
          <w:tab w:val="left" w:pos="709"/>
        </w:tabs>
        <w:spacing w:before="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449621843"/>
      <w:r w:rsidRPr="00ED1A0D">
        <w:rPr>
          <w:rFonts w:asciiTheme="minorHAnsi" w:hAnsiTheme="minorHAnsi" w:cstheme="minorHAnsi"/>
          <w:sz w:val="22"/>
          <w:szCs w:val="22"/>
        </w:rPr>
        <w:t xml:space="preserve">Umowa - wzór </w:t>
      </w:r>
    </w:p>
    <w:p w14:paraId="431FD26B" w14:textId="51272A12" w:rsidR="00364B98" w:rsidRPr="00ED1A0D" w:rsidRDefault="00364B98" w:rsidP="00ED1A0D">
      <w:pPr>
        <w:spacing w:before="60" w:line="276" w:lineRule="auto"/>
        <w:jc w:val="center"/>
        <w:outlineLvl w:val="0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(dalej jako Umowa)</w:t>
      </w:r>
    </w:p>
    <w:p w14:paraId="431FD26D" w14:textId="77777777" w:rsidR="00364B98" w:rsidRPr="00ED1A0D" w:rsidRDefault="00364B98" w:rsidP="00ED1A0D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1FD26E" w14:textId="5D0260A0" w:rsidR="00364B98" w:rsidRPr="00ED1A0D" w:rsidRDefault="00364B9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zawarta w </w:t>
      </w:r>
      <w:r w:rsidR="006D4730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Sulejówku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dnia </w:t>
      </w:r>
      <w:r w:rsidR="00B37CCD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F474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grudnia 2022</w:t>
      </w:r>
      <w:r w:rsidR="002D5DD1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 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pomiędzy:</w:t>
      </w:r>
    </w:p>
    <w:p w14:paraId="431FD26F" w14:textId="2C7AB83C" w:rsidR="00364B98" w:rsidRPr="00ED1A0D" w:rsidRDefault="00364B98" w:rsidP="00ED1A0D">
      <w:p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>Muzeum Józefa Piłsudskiego w Sulejówku,</w:t>
      </w:r>
      <w:r w:rsidRPr="00ED1A0D">
        <w:rPr>
          <w:rFonts w:asciiTheme="minorHAnsi" w:hAnsiTheme="minorHAnsi" w:cstheme="minorHAnsi"/>
          <w:sz w:val="22"/>
          <w:szCs w:val="22"/>
        </w:rPr>
        <w:t xml:space="preserve"> z siedzibą w Sulejówku (05-070), </w:t>
      </w:r>
      <w:r w:rsidR="00B4591F" w:rsidRPr="00ED1A0D">
        <w:rPr>
          <w:rFonts w:asciiTheme="minorHAnsi" w:hAnsiTheme="minorHAnsi" w:cstheme="minorHAnsi"/>
          <w:sz w:val="22"/>
          <w:szCs w:val="22"/>
        </w:rPr>
        <w:t>Aleja</w:t>
      </w:r>
      <w:r w:rsidRPr="00ED1A0D">
        <w:rPr>
          <w:rFonts w:asciiTheme="minorHAnsi" w:hAnsiTheme="minorHAnsi" w:cstheme="minorHAnsi"/>
          <w:sz w:val="22"/>
          <w:szCs w:val="22"/>
        </w:rPr>
        <w:t xml:space="preserve"> Piłsudskiego 29, wpisanym do rejestru instytucji kultury prowadzonego przez Ministra Kultury</w:t>
      </w:r>
      <w:r w:rsidR="004D4011" w:rsidRPr="00ED1A0D">
        <w:rPr>
          <w:rFonts w:asciiTheme="minorHAnsi" w:hAnsiTheme="minorHAnsi" w:cstheme="minorHAnsi"/>
          <w:sz w:val="22"/>
          <w:szCs w:val="22"/>
        </w:rPr>
        <w:t xml:space="preserve">, </w:t>
      </w:r>
      <w:r w:rsidRPr="00ED1A0D">
        <w:rPr>
          <w:rFonts w:asciiTheme="minorHAnsi" w:hAnsiTheme="minorHAnsi" w:cstheme="minorHAnsi"/>
          <w:sz w:val="22"/>
          <w:szCs w:val="22"/>
        </w:rPr>
        <w:t>Dziedzictwa Narodowego</w:t>
      </w:r>
      <w:r w:rsidR="004D4011" w:rsidRPr="00ED1A0D">
        <w:rPr>
          <w:rFonts w:asciiTheme="minorHAnsi" w:hAnsiTheme="minorHAnsi" w:cstheme="minorHAnsi"/>
          <w:sz w:val="22"/>
          <w:szCs w:val="22"/>
        </w:rPr>
        <w:t xml:space="preserve"> i Sportu</w:t>
      </w:r>
      <w:r w:rsidRPr="00ED1A0D">
        <w:rPr>
          <w:rFonts w:asciiTheme="minorHAnsi" w:hAnsiTheme="minorHAnsi" w:cstheme="minorHAnsi"/>
          <w:sz w:val="22"/>
          <w:szCs w:val="22"/>
        </w:rPr>
        <w:t xml:space="preserve"> pod numerem RIK 80/2008, NIP: 8222284551, Regon: 141773282, </w:t>
      </w:r>
      <w:r w:rsidRPr="00ED1A0D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ED1A0D">
        <w:rPr>
          <w:rFonts w:asciiTheme="minorHAnsi" w:hAnsiTheme="minorHAnsi" w:cstheme="minorHAnsi"/>
          <w:b/>
          <w:color w:val="000000"/>
          <w:sz w:val="22"/>
          <w:szCs w:val="22"/>
        </w:rPr>
        <w:t>Zamawiającym</w:t>
      </w:r>
      <w:r w:rsidRPr="00ED1A0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BFE3C2B" w14:textId="77777777" w:rsidR="00BB0121" w:rsidRPr="00ED1A0D" w:rsidRDefault="00BB0121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reprezentowanym przez:</w:t>
      </w:r>
    </w:p>
    <w:p w14:paraId="0356FC7D" w14:textId="77777777" w:rsidR="00BB0121" w:rsidRPr="00ED1A0D" w:rsidRDefault="00BB0121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ED1A0D" w:rsidRDefault="00364B9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</w:t>
      </w:r>
    </w:p>
    <w:p w14:paraId="39C5263E" w14:textId="77777777" w:rsidR="00B13038" w:rsidRPr="00ED1A0D" w:rsidRDefault="00B1303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..………………………………………………………………………….………………………………….……………………………</w:t>
      </w:r>
    </w:p>
    <w:p w14:paraId="5B58DDAE" w14:textId="77777777" w:rsidR="00B13038" w:rsidRPr="00ED1A0D" w:rsidRDefault="00B1303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………………………………………………..………………………….………………………………….……………………………</w:t>
      </w:r>
    </w:p>
    <w:p w14:paraId="7A125711" w14:textId="77777777" w:rsidR="00B13038" w:rsidRPr="00ED1A0D" w:rsidRDefault="00B1303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ED1A0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Wykonawcą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</w:p>
    <w:p w14:paraId="2CA32788" w14:textId="77777777" w:rsidR="00B13038" w:rsidRPr="00ED1A0D" w:rsidRDefault="00B1303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reprezentowanym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0A3045BB" w14:textId="77777777" w:rsidR="00B13038" w:rsidRPr="00ED1A0D" w:rsidRDefault="00B1303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</w:t>
      </w:r>
    </w:p>
    <w:p w14:paraId="78EFC8AF" w14:textId="77777777" w:rsidR="00B13038" w:rsidRPr="00ED1A0D" w:rsidRDefault="00B13038" w:rsidP="00ED1A0D">
      <w:pPr>
        <w:spacing w:before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łącznie zwanymi także 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bądź każda z osoba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Stroną</w:t>
      </w:r>
    </w:p>
    <w:p w14:paraId="431FD27B" w14:textId="63253AC8" w:rsidR="00364B98" w:rsidRPr="00ED1A0D" w:rsidRDefault="0081362B" w:rsidP="00ED1A0D">
      <w:pPr>
        <w:spacing w:before="12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2022</w:t>
      </w:r>
      <w:r w:rsidR="00ED1A0D"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r. poz.</w:t>
      </w:r>
      <w:r w:rsidR="00AE0267"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 </w:t>
      </w:r>
      <w:r w:rsidR="00CE758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1710</w:t>
      </w:r>
      <w:r w:rsidR="00CE7587"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z </w:t>
      </w:r>
      <w:proofErr w:type="spellStart"/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. zm., dalej jako </w:t>
      </w:r>
      <w:proofErr w:type="spellStart"/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p.z.p</w:t>
      </w:r>
      <w:proofErr w:type="spellEnd"/>
      <w:r w:rsidRPr="00ED1A0D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.).</w:t>
      </w:r>
    </w:p>
    <w:p w14:paraId="431FD27C" w14:textId="6F5AEE62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</w:p>
    <w:p w14:paraId="431FD27D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Przedmiot Umowy</w:t>
      </w:r>
    </w:p>
    <w:p w14:paraId="431FD27E" w14:textId="77B77022" w:rsidR="00364B98" w:rsidRPr="00ED1A0D" w:rsidRDefault="00364B98" w:rsidP="004B028B">
      <w:pPr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2CD11F31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wykonanie rocznego</w:t>
      </w:r>
      <w:r w:rsidR="004339CC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przeglądu technicznego</w:t>
      </w:r>
      <w:r w:rsidR="2CD11F31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749BF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instalacji przeciwpożarowych w budynkach należących do komplek</w:t>
      </w:r>
      <w:r w:rsidR="0099243C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 Muzeum Józefa Piłsudskiego w </w:t>
      </w:r>
      <w:r w:rsidR="00D749BF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Sulejówku</w:t>
      </w:r>
      <w:r w:rsidR="004339CC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(dalej: instalacja </w:t>
      </w:r>
      <w:proofErr w:type="spellStart"/>
      <w:r w:rsidR="004339CC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ppoż</w:t>
      </w:r>
      <w:proofErr w:type="spellEnd"/>
      <w:r w:rsidR="004339CC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</w:t>
      </w:r>
      <w:r w:rsidR="00D749BF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431FD280" w14:textId="0D47C2C7" w:rsidR="00364B98" w:rsidRPr="00ED1A0D" w:rsidRDefault="00364B98" w:rsidP="004B028B">
      <w:pPr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Szczegółow</w:t>
      </w:r>
      <w:r w:rsidR="004339CC" w:rsidRPr="00ED1A0D">
        <w:rPr>
          <w:rFonts w:asciiTheme="minorHAnsi" w:hAnsiTheme="minorHAnsi" w:cstheme="minorHAnsi"/>
          <w:sz w:val="22"/>
          <w:szCs w:val="22"/>
        </w:rPr>
        <w:t>y</w:t>
      </w:r>
      <w:r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3E1A672" w:rsidRPr="00ED1A0D">
        <w:rPr>
          <w:rFonts w:asciiTheme="minorHAnsi" w:hAnsiTheme="minorHAnsi" w:cstheme="minorHAnsi"/>
          <w:sz w:val="22"/>
          <w:szCs w:val="22"/>
        </w:rPr>
        <w:t xml:space="preserve">opis </w:t>
      </w:r>
      <w:r w:rsidR="00AE0267" w:rsidRPr="00ED1A0D">
        <w:rPr>
          <w:rFonts w:asciiTheme="minorHAnsi" w:hAnsiTheme="minorHAnsi" w:cstheme="minorHAnsi"/>
          <w:sz w:val="22"/>
          <w:szCs w:val="22"/>
        </w:rPr>
        <w:t>instalacji</w:t>
      </w:r>
      <w:r w:rsidR="004339CC" w:rsidRPr="00ED1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39CC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="00AE0267" w:rsidRPr="00ED1A0D">
        <w:rPr>
          <w:rFonts w:asciiTheme="minorHAnsi" w:hAnsiTheme="minorHAnsi" w:cstheme="minorHAnsi"/>
          <w:sz w:val="22"/>
          <w:szCs w:val="22"/>
        </w:rPr>
        <w:t xml:space="preserve">, </w:t>
      </w:r>
      <w:r w:rsidR="004339CC" w:rsidRPr="00ED1A0D">
        <w:rPr>
          <w:rFonts w:asciiTheme="minorHAnsi" w:hAnsiTheme="minorHAnsi" w:cstheme="minorHAnsi"/>
          <w:sz w:val="22"/>
          <w:szCs w:val="22"/>
        </w:rPr>
        <w:t xml:space="preserve">w tym </w:t>
      </w:r>
      <w:r w:rsidR="03E1A672" w:rsidRPr="00ED1A0D">
        <w:rPr>
          <w:rFonts w:asciiTheme="minorHAnsi" w:hAnsiTheme="minorHAnsi" w:cstheme="minorHAnsi"/>
          <w:sz w:val="22"/>
          <w:szCs w:val="22"/>
        </w:rPr>
        <w:t xml:space="preserve">urządzeń podlegających przeglądowi </w:t>
      </w:r>
      <w:r w:rsidR="00B54F15" w:rsidRPr="00ED1A0D">
        <w:rPr>
          <w:rFonts w:asciiTheme="minorHAnsi" w:hAnsiTheme="minorHAnsi" w:cstheme="minorHAnsi"/>
          <w:sz w:val="22"/>
          <w:szCs w:val="22"/>
        </w:rPr>
        <w:t xml:space="preserve">oraz wykaz czynności </w:t>
      </w:r>
      <w:r w:rsidR="00835720" w:rsidRPr="00ED1A0D">
        <w:rPr>
          <w:rFonts w:asciiTheme="minorHAnsi" w:hAnsiTheme="minorHAnsi" w:cstheme="minorHAnsi"/>
          <w:sz w:val="22"/>
          <w:szCs w:val="22"/>
        </w:rPr>
        <w:t xml:space="preserve">wchodzących </w:t>
      </w:r>
      <w:r w:rsidRPr="00ED1A0D">
        <w:rPr>
          <w:rFonts w:asciiTheme="minorHAnsi" w:hAnsiTheme="minorHAnsi" w:cstheme="minorHAnsi"/>
          <w:sz w:val="22"/>
          <w:szCs w:val="22"/>
        </w:rPr>
        <w:t xml:space="preserve">w zakres usługi został wskazany w Opisie Przedmiotu Zamówienia </w:t>
      </w:r>
      <w:r w:rsidR="0099243C" w:rsidRPr="00ED1A0D">
        <w:rPr>
          <w:rFonts w:asciiTheme="minorHAnsi" w:hAnsiTheme="minorHAnsi" w:cstheme="minorHAnsi"/>
          <w:sz w:val="22"/>
          <w:szCs w:val="22"/>
        </w:rPr>
        <w:t>znajdującym się w </w:t>
      </w:r>
      <w:r w:rsidRPr="00ED1A0D">
        <w:rPr>
          <w:rFonts w:asciiTheme="minorHAnsi" w:hAnsiTheme="minorHAnsi" w:cstheme="minorHAnsi"/>
          <w:sz w:val="22"/>
          <w:szCs w:val="22"/>
        </w:rPr>
        <w:t>załącznik</w:t>
      </w:r>
      <w:r w:rsidR="00412948" w:rsidRPr="00ED1A0D">
        <w:rPr>
          <w:rFonts w:asciiTheme="minorHAnsi" w:hAnsiTheme="minorHAnsi" w:cstheme="minorHAnsi"/>
          <w:sz w:val="22"/>
          <w:szCs w:val="22"/>
        </w:rPr>
        <w:t>u</w:t>
      </w:r>
      <w:r w:rsidRPr="00ED1A0D">
        <w:rPr>
          <w:rFonts w:asciiTheme="minorHAnsi" w:hAnsiTheme="minorHAnsi" w:cstheme="minorHAnsi"/>
          <w:sz w:val="22"/>
          <w:szCs w:val="22"/>
        </w:rPr>
        <w:t xml:space="preserve"> nr </w:t>
      </w:r>
      <w:r w:rsidR="0031604E" w:rsidRPr="00ED1A0D">
        <w:rPr>
          <w:rFonts w:asciiTheme="minorHAnsi" w:hAnsiTheme="minorHAnsi" w:cstheme="minorHAnsi"/>
          <w:sz w:val="22"/>
          <w:szCs w:val="22"/>
        </w:rPr>
        <w:t>1</w:t>
      </w:r>
      <w:r w:rsidRPr="00ED1A0D">
        <w:rPr>
          <w:rFonts w:asciiTheme="minorHAnsi" w:hAnsiTheme="minorHAnsi" w:cstheme="minorHAnsi"/>
          <w:sz w:val="22"/>
          <w:szCs w:val="22"/>
        </w:rPr>
        <w:t xml:space="preserve"> do </w:t>
      </w:r>
      <w:r w:rsidR="004339CC" w:rsidRPr="00ED1A0D">
        <w:rPr>
          <w:rFonts w:asciiTheme="minorHAnsi" w:hAnsiTheme="minorHAnsi" w:cstheme="minorHAnsi"/>
          <w:sz w:val="22"/>
          <w:szCs w:val="22"/>
        </w:rPr>
        <w:t>U</w:t>
      </w:r>
      <w:r w:rsidR="00412948" w:rsidRPr="00ED1A0D">
        <w:rPr>
          <w:rFonts w:asciiTheme="minorHAnsi" w:hAnsiTheme="minorHAnsi" w:cstheme="minorHAnsi"/>
          <w:sz w:val="22"/>
          <w:szCs w:val="22"/>
        </w:rPr>
        <w:t>mowy</w:t>
      </w:r>
      <w:r w:rsidR="0869779C" w:rsidRPr="00ED1A0D">
        <w:rPr>
          <w:rFonts w:asciiTheme="minorHAnsi" w:hAnsiTheme="minorHAnsi" w:cstheme="minorHAnsi"/>
          <w:sz w:val="22"/>
          <w:szCs w:val="22"/>
        </w:rPr>
        <w:t xml:space="preserve"> oraz w Zestawieniu elementów systemu </w:t>
      </w:r>
      <w:r w:rsidR="004339CC" w:rsidRPr="00ED1A0D">
        <w:rPr>
          <w:rFonts w:asciiTheme="minorHAnsi" w:hAnsiTheme="minorHAnsi" w:cstheme="minorHAnsi"/>
          <w:sz w:val="22"/>
          <w:szCs w:val="22"/>
        </w:rPr>
        <w:t xml:space="preserve">instalacji </w:t>
      </w:r>
      <w:proofErr w:type="spellStart"/>
      <w:r w:rsidR="0869779C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="0869779C" w:rsidRPr="00ED1A0D">
        <w:rPr>
          <w:rFonts w:asciiTheme="minorHAnsi" w:hAnsiTheme="minorHAnsi" w:cstheme="minorHAnsi"/>
          <w:sz w:val="22"/>
          <w:szCs w:val="22"/>
        </w:rPr>
        <w:t xml:space="preserve"> znajdującym się w załączniku nr 2 do </w:t>
      </w:r>
      <w:r w:rsidR="004339CC" w:rsidRPr="00ED1A0D">
        <w:rPr>
          <w:rFonts w:asciiTheme="minorHAnsi" w:hAnsiTheme="minorHAnsi" w:cstheme="minorHAnsi"/>
          <w:sz w:val="22"/>
          <w:szCs w:val="22"/>
        </w:rPr>
        <w:t>U</w:t>
      </w:r>
      <w:r w:rsidR="0869779C" w:rsidRPr="00ED1A0D">
        <w:rPr>
          <w:rFonts w:asciiTheme="minorHAnsi" w:hAnsiTheme="minorHAnsi" w:cstheme="minorHAnsi"/>
          <w:sz w:val="22"/>
          <w:szCs w:val="22"/>
        </w:rPr>
        <w:t>mowy</w:t>
      </w:r>
      <w:r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893EB9E" w14:textId="61AB8BA0" w:rsidR="004339CC" w:rsidRPr="00ED1A0D" w:rsidRDefault="004339CC" w:rsidP="004B028B">
      <w:pPr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Przegląd techniczny zostanie wykonany zgodnie z obowiązującymi przepisami, normami oraz wytycznymi producentów urządzeń i Generalnego Wykonawcy </w:t>
      </w:r>
      <w:r w:rsidR="0099243C" w:rsidRPr="00ED1A0D">
        <w:rPr>
          <w:rFonts w:asciiTheme="minorHAnsi" w:hAnsiTheme="minorHAnsi" w:cstheme="minorHAnsi"/>
          <w:sz w:val="22"/>
          <w:szCs w:val="22"/>
        </w:rPr>
        <w:t>Muzeum – PORR S.A. z siedzibą w Warszawie (dalej: PORR S.A.).</w:t>
      </w:r>
    </w:p>
    <w:p w14:paraId="431FD281" w14:textId="7CFDBDDA" w:rsidR="00364B98" w:rsidRPr="00ED1A0D" w:rsidRDefault="00364B98" w:rsidP="004B028B">
      <w:pPr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Następujące dokumenty będą uważane, odczytywane i interpretowane jako integralna część Umowy, składające się na jej całość:</w:t>
      </w:r>
    </w:p>
    <w:p w14:paraId="431FD282" w14:textId="470193AC" w:rsidR="00364B98" w:rsidRPr="00ED1A0D" w:rsidRDefault="00364B98" w:rsidP="00ED1A0D">
      <w:p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1)</w:t>
      </w:r>
      <w:r w:rsidRPr="00ED1A0D">
        <w:rPr>
          <w:rFonts w:asciiTheme="minorHAnsi" w:hAnsiTheme="minorHAnsi" w:cstheme="minorHAnsi"/>
          <w:sz w:val="22"/>
          <w:szCs w:val="22"/>
        </w:rPr>
        <w:tab/>
        <w:t xml:space="preserve">Oferta Wykonawcy z dnia </w:t>
      </w:r>
      <w:r w:rsidR="00913BEB" w:rsidRPr="00ED1A0D">
        <w:rPr>
          <w:rFonts w:asciiTheme="minorHAnsi" w:hAnsiTheme="minorHAnsi" w:cstheme="minorHAnsi"/>
          <w:sz w:val="22"/>
          <w:szCs w:val="22"/>
        </w:rPr>
        <w:t>………………..</w:t>
      </w:r>
      <w:r w:rsidR="00324834" w:rsidRPr="00ED1A0D">
        <w:rPr>
          <w:rFonts w:asciiTheme="minorHAnsi" w:hAnsiTheme="minorHAnsi" w:cstheme="minorHAnsi"/>
          <w:sz w:val="22"/>
          <w:szCs w:val="22"/>
        </w:rPr>
        <w:t xml:space="preserve"> r.</w:t>
      </w:r>
      <w:r w:rsidRPr="00ED1A0D">
        <w:rPr>
          <w:rFonts w:asciiTheme="minorHAnsi" w:hAnsiTheme="minorHAnsi" w:cstheme="minorHAnsi"/>
          <w:sz w:val="22"/>
          <w:szCs w:val="22"/>
        </w:rPr>
        <w:t>,</w:t>
      </w:r>
    </w:p>
    <w:p w14:paraId="431FD283" w14:textId="66D74ED6" w:rsidR="00364B98" w:rsidRPr="00ED1A0D" w:rsidRDefault="00364B98" w:rsidP="00ED1A0D">
      <w:p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2)</w:t>
      </w:r>
      <w:r w:rsidRPr="00ED1A0D">
        <w:rPr>
          <w:rFonts w:asciiTheme="minorHAnsi" w:hAnsiTheme="minorHAnsi" w:cstheme="minorHAnsi"/>
          <w:sz w:val="22"/>
          <w:szCs w:val="22"/>
        </w:rPr>
        <w:tab/>
      </w:r>
      <w:r w:rsidR="00112536" w:rsidRPr="00ED1A0D">
        <w:rPr>
          <w:rFonts w:asciiTheme="minorHAnsi" w:hAnsiTheme="minorHAnsi" w:cstheme="minorHAnsi"/>
          <w:sz w:val="22"/>
          <w:szCs w:val="22"/>
        </w:rPr>
        <w:t>zapytanie ofertowe</w:t>
      </w:r>
      <w:r w:rsidRPr="00ED1A0D">
        <w:rPr>
          <w:rFonts w:asciiTheme="minorHAnsi" w:hAnsiTheme="minorHAnsi" w:cstheme="minorHAnsi"/>
          <w:sz w:val="22"/>
          <w:szCs w:val="22"/>
        </w:rPr>
        <w:t>;</w:t>
      </w:r>
    </w:p>
    <w:p w14:paraId="431FD284" w14:textId="6CF851EA" w:rsidR="00364B98" w:rsidRPr="00ED1A0D" w:rsidRDefault="00364B98" w:rsidP="00ED1A0D">
      <w:p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Pr="00ED1A0D">
        <w:rPr>
          <w:rFonts w:asciiTheme="minorHAnsi" w:hAnsiTheme="minorHAnsi" w:cstheme="minorHAnsi"/>
          <w:sz w:val="22"/>
          <w:szCs w:val="22"/>
        </w:rPr>
        <w:tab/>
        <w:t xml:space="preserve">Pytania i odpowiedzi do </w:t>
      </w:r>
      <w:r w:rsidR="00412948" w:rsidRPr="00ED1A0D">
        <w:rPr>
          <w:rFonts w:asciiTheme="minorHAnsi" w:hAnsiTheme="minorHAnsi" w:cstheme="minorHAnsi"/>
          <w:sz w:val="22"/>
          <w:szCs w:val="22"/>
        </w:rPr>
        <w:t xml:space="preserve">zapytania ofertowego </w:t>
      </w:r>
      <w:r w:rsidRPr="00ED1A0D">
        <w:rPr>
          <w:rFonts w:asciiTheme="minorHAnsi" w:hAnsiTheme="minorHAnsi" w:cstheme="minorHAnsi"/>
          <w:sz w:val="22"/>
          <w:szCs w:val="22"/>
        </w:rPr>
        <w:t>(o ile dotyczy).</w:t>
      </w:r>
    </w:p>
    <w:p w14:paraId="431FD285" w14:textId="77777777" w:rsidR="00364B98" w:rsidRPr="00ED1A0D" w:rsidRDefault="00364B98" w:rsidP="004B028B">
      <w:pPr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Strony potwierdzają, iż dokumenty wskazane powyżej traktowane będą jako wzajemnie wyjaśniające i wzajemnie uzupełniające się w tym znaczeniu, że w przypadku stwierdzenia jakiejkolwiek wieloznaczności lub niejednoznaczności żadna ze Stron nie może domagać się ograniczenia zakresu rzeczowego przedmiotu Umowy lub zakresu staranności wynikającej z Umowy. </w:t>
      </w:r>
    </w:p>
    <w:p w14:paraId="431FD287" w14:textId="0E780703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</w:p>
    <w:p w14:paraId="431FD288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i zobowiązania Wykonawcy</w:t>
      </w:r>
    </w:p>
    <w:p w14:paraId="431FD289" w14:textId="296E897E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A0D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="00AE0267" w:rsidRPr="00ED1A0D">
        <w:rPr>
          <w:rFonts w:asciiTheme="minorHAnsi" w:hAnsiTheme="minorHAnsi" w:cstheme="minorHAnsi"/>
          <w:bCs/>
          <w:sz w:val="22"/>
          <w:szCs w:val="22"/>
        </w:rPr>
        <w:t>:</w:t>
      </w:r>
    </w:p>
    <w:p w14:paraId="431FD28A" w14:textId="5CBB886E" w:rsidR="00364B98" w:rsidRPr="00ED1A0D" w:rsidRDefault="00364B98" w:rsidP="004B028B">
      <w:pPr>
        <w:numPr>
          <w:ilvl w:val="0"/>
          <w:numId w:val="3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przeprowadził oględziny miejsca wykonania przedmiotu Umowy oraz</w:t>
      </w:r>
      <w:r w:rsidR="004339CC" w:rsidRPr="00ED1A0D">
        <w:rPr>
          <w:rFonts w:asciiTheme="minorHAnsi" w:hAnsiTheme="minorHAnsi" w:cstheme="minorHAnsi"/>
          <w:sz w:val="22"/>
          <w:szCs w:val="22"/>
        </w:rPr>
        <w:t xml:space="preserve"> urządzeń</w:t>
      </w:r>
      <w:r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AE0267" w:rsidRPr="00ED1A0D">
        <w:rPr>
          <w:rFonts w:asciiTheme="minorHAnsi" w:hAnsiTheme="minorHAnsi" w:cstheme="minorHAnsi"/>
          <w:sz w:val="22"/>
          <w:szCs w:val="22"/>
        </w:rPr>
        <w:t>instalacji</w:t>
      </w:r>
      <w:r w:rsidR="004339CC" w:rsidRPr="00ED1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39CC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="00AE0267" w:rsidRPr="00ED1A0D">
        <w:rPr>
          <w:rFonts w:asciiTheme="minorHAnsi" w:hAnsiTheme="minorHAnsi" w:cstheme="minorHAnsi"/>
          <w:sz w:val="22"/>
          <w:szCs w:val="22"/>
        </w:rPr>
        <w:t>, oraz</w:t>
      </w:r>
      <w:r w:rsidRPr="00ED1A0D">
        <w:rPr>
          <w:rFonts w:asciiTheme="minorHAnsi" w:hAnsiTheme="minorHAnsi" w:cstheme="minorHAnsi"/>
          <w:sz w:val="22"/>
          <w:szCs w:val="22"/>
        </w:rPr>
        <w:t xml:space="preserve"> zapoznał się z dokumentacją Zamawiającego i uznaje ją za wystarczającą do wykonania przedmiotu Umowy oraz nie wnosi do niej zastrzeżeń,</w:t>
      </w:r>
    </w:p>
    <w:p w14:paraId="431FD28C" w14:textId="35EEAED5" w:rsidR="00364B98" w:rsidRPr="00ED1A0D" w:rsidRDefault="00364B98" w:rsidP="004B028B">
      <w:pPr>
        <w:numPr>
          <w:ilvl w:val="0"/>
          <w:numId w:val="3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posiada odpowiednią wiedzę i doświadczenie do </w:t>
      </w:r>
      <w:r w:rsidR="00E62081" w:rsidRPr="00ED1A0D">
        <w:rPr>
          <w:rFonts w:asciiTheme="minorHAnsi" w:hAnsiTheme="minorHAnsi" w:cstheme="minorHAnsi"/>
          <w:sz w:val="22"/>
          <w:szCs w:val="22"/>
        </w:rPr>
        <w:t>wykonania przedmiotu Umowy</w:t>
      </w:r>
      <w:r w:rsidRPr="00ED1A0D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E62081" w:rsidRPr="00ED1A0D">
        <w:rPr>
          <w:rFonts w:asciiTheme="minorHAnsi" w:hAnsiTheme="minorHAnsi" w:cstheme="minorHAnsi"/>
          <w:sz w:val="22"/>
          <w:szCs w:val="22"/>
        </w:rPr>
        <w:t xml:space="preserve">spełnia </w:t>
      </w:r>
      <w:r w:rsidRPr="00ED1A0D">
        <w:rPr>
          <w:rFonts w:asciiTheme="minorHAnsi" w:hAnsiTheme="minorHAnsi" w:cstheme="minorHAnsi"/>
          <w:sz w:val="22"/>
          <w:szCs w:val="22"/>
        </w:rPr>
        <w:t>wymagan</w:t>
      </w:r>
      <w:r w:rsidR="00E62081" w:rsidRPr="00ED1A0D">
        <w:rPr>
          <w:rFonts w:asciiTheme="minorHAnsi" w:hAnsiTheme="minorHAnsi" w:cstheme="minorHAnsi"/>
          <w:sz w:val="22"/>
          <w:szCs w:val="22"/>
        </w:rPr>
        <w:t>ia</w:t>
      </w:r>
      <w:r w:rsidRPr="00ED1A0D">
        <w:rPr>
          <w:rFonts w:asciiTheme="minorHAnsi" w:hAnsiTheme="minorHAnsi" w:cstheme="minorHAnsi"/>
          <w:sz w:val="22"/>
          <w:szCs w:val="22"/>
        </w:rPr>
        <w:t xml:space="preserve"> PORR S.A. odnośnie </w:t>
      </w:r>
      <w:r w:rsidR="00E62081" w:rsidRPr="00ED1A0D">
        <w:rPr>
          <w:rFonts w:asciiTheme="minorHAnsi" w:hAnsiTheme="minorHAnsi" w:cstheme="minorHAnsi"/>
          <w:sz w:val="22"/>
          <w:szCs w:val="22"/>
        </w:rPr>
        <w:t xml:space="preserve">posiadania </w:t>
      </w:r>
      <w:r w:rsidRPr="00ED1A0D">
        <w:rPr>
          <w:rFonts w:asciiTheme="minorHAnsi" w:hAnsiTheme="minorHAnsi" w:cstheme="minorHAnsi"/>
          <w:sz w:val="22"/>
          <w:szCs w:val="22"/>
        </w:rPr>
        <w:t>autoryzacji producentów urządzeń</w:t>
      </w:r>
      <w:r w:rsidR="00AE0267"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28E" w14:textId="0B42B4E1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zobowiązuje się:</w:t>
      </w:r>
    </w:p>
    <w:p w14:paraId="431FD28F" w14:textId="3757A86C" w:rsidR="00364B98" w:rsidRPr="00ED1A0D" w:rsidRDefault="00364B98" w:rsidP="004B028B">
      <w:pPr>
        <w:numPr>
          <w:ilvl w:val="0"/>
          <w:numId w:val="6"/>
        </w:numPr>
        <w:spacing w:before="60"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do wykonania przegląd</w:t>
      </w:r>
      <w:r w:rsidR="05803C6C" w:rsidRPr="00ED1A0D">
        <w:rPr>
          <w:rFonts w:asciiTheme="minorHAnsi" w:hAnsiTheme="minorHAnsi" w:cstheme="minorHAnsi"/>
          <w:sz w:val="22"/>
          <w:szCs w:val="22"/>
        </w:rPr>
        <w:t>u</w:t>
      </w:r>
      <w:r w:rsidRPr="00ED1A0D">
        <w:rPr>
          <w:rFonts w:asciiTheme="minorHAnsi" w:hAnsiTheme="minorHAnsi" w:cstheme="minorHAnsi"/>
          <w:sz w:val="22"/>
          <w:szCs w:val="22"/>
        </w:rPr>
        <w:t xml:space="preserve"> techniczn</w:t>
      </w:r>
      <w:r w:rsidR="1614DBF7" w:rsidRPr="00ED1A0D">
        <w:rPr>
          <w:rFonts w:asciiTheme="minorHAnsi" w:hAnsiTheme="minorHAnsi" w:cstheme="minorHAnsi"/>
          <w:sz w:val="22"/>
          <w:szCs w:val="22"/>
        </w:rPr>
        <w:t>ego</w:t>
      </w:r>
      <w:r w:rsidRPr="00ED1A0D">
        <w:rPr>
          <w:rFonts w:asciiTheme="minorHAnsi" w:hAnsiTheme="minorHAnsi" w:cstheme="minorHAnsi"/>
          <w:sz w:val="22"/>
          <w:szCs w:val="22"/>
        </w:rPr>
        <w:t xml:space="preserve"> instalacji</w:t>
      </w:r>
      <w:r w:rsidR="004339CC" w:rsidRPr="00ED1A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39CC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Pr="00ED1A0D">
        <w:rPr>
          <w:rFonts w:asciiTheme="minorHAnsi" w:hAnsiTheme="minorHAnsi" w:cstheme="minorHAnsi"/>
          <w:sz w:val="22"/>
          <w:szCs w:val="22"/>
        </w:rPr>
        <w:t xml:space="preserve"> z należytą starannością i dokładnością zgodnie z obowiązującymi przepisami i zasadami wiedzy technicznej, normami</w:t>
      </w:r>
      <w:r w:rsidR="0099243C" w:rsidRPr="00ED1A0D">
        <w:rPr>
          <w:rFonts w:asciiTheme="minorHAnsi" w:hAnsiTheme="minorHAnsi" w:cstheme="minorHAnsi"/>
          <w:sz w:val="22"/>
          <w:szCs w:val="22"/>
        </w:rPr>
        <w:t>,</w:t>
      </w:r>
      <w:r w:rsidRPr="00ED1A0D">
        <w:rPr>
          <w:rFonts w:asciiTheme="minorHAnsi" w:hAnsiTheme="minorHAnsi" w:cstheme="minorHAnsi"/>
          <w:sz w:val="22"/>
          <w:szCs w:val="22"/>
        </w:rPr>
        <w:t xml:space="preserve"> z zachowaniem warunków Bezpieczeństwa i Higieny Pracy oraz wytycznymi i instrukcjami producentów, a</w:t>
      </w:r>
      <w:r w:rsidR="0099243C" w:rsidRPr="00ED1A0D">
        <w:rPr>
          <w:rFonts w:asciiTheme="minorHAnsi" w:hAnsiTheme="minorHAnsi" w:cstheme="minorHAnsi"/>
          <w:sz w:val="22"/>
          <w:szCs w:val="22"/>
        </w:rPr>
        <w:t> w </w:t>
      </w:r>
      <w:r w:rsidRPr="00ED1A0D">
        <w:rPr>
          <w:rFonts w:asciiTheme="minorHAnsi" w:hAnsiTheme="minorHAnsi" w:cstheme="minorHAnsi"/>
          <w:sz w:val="22"/>
          <w:szCs w:val="22"/>
        </w:rPr>
        <w:t>szczególności Instrukcją obsługi, eksploatacji i konserwacji obiektów należących do Kompleksu Muzeum Józefa Piłsudskiego w Sulejówku zredagowaną przez PORR S.A.,</w:t>
      </w:r>
    </w:p>
    <w:p w14:paraId="431FD292" w14:textId="4BE53F5F" w:rsidR="00364B98" w:rsidRPr="00ED1A0D" w:rsidRDefault="00364B98" w:rsidP="004B028B">
      <w:pPr>
        <w:numPr>
          <w:ilvl w:val="0"/>
          <w:numId w:val="6"/>
        </w:numPr>
        <w:spacing w:before="6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do rzetelnego dokume</w:t>
      </w:r>
      <w:r w:rsidR="008740F2" w:rsidRPr="00ED1A0D">
        <w:rPr>
          <w:rFonts w:asciiTheme="minorHAnsi" w:hAnsiTheme="minorHAnsi" w:cstheme="minorHAnsi"/>
          <w:sz w:val="22"/>
          <w:szCs w:val="22"/>
        </w:rPr>
        <w:t>ntowania wykonywanych czynności,</w:t>
      </w:r>
    </w:p>
    <w:p w14:paraId="431FD293" w14:textId="3D5BCD7D" w:rsidR="00364B98" w:rsidRPr="00ED1A0D" w:rsidRDefault="00364B98" w:rsidP="004B028B">
      <w:pPr>
        <w:numPr>
          <w:ilvl w:val="0"/>
          <w:numId w:val="6"/>
        </w:numPr>
        <w:spacing w:before="6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iCs/>
          <w:sz w:val="22"/>
          <w:szCs w:val="22"/>
        </w:rPr>
        <w:t>wykonywać i organizować prace w sposób umożliwiający prawidłowe funkcjonowanie obiekt</w:t>
      </w:r>
      <w:r w:rsidR="00D919B5" w:rsidRPr="00ED1A0D">
        <w:rPr>
          <w:rFonts w:asciiTheme="minorHAnsi" w:hAnsiTheme="minorHAnsi" w:cstheme="minorHAnsi"/>
          <w:iCs/>
          <w:sz w:val="22"/>
          <w:szCs w:val="22"/>
        </w:rPr>
        <w:t>ów</w:t>
      </w:r>
      <w:r w:rsidRPr="00ED1A0D">
        <w:rPr>
          <w:rFonts w:asciiTheme="minorHAnsi" w:hAnsiTheme="minorHAnsi" w:cstheme="minorHAnsi"/>
          <w:iCs/>
          <w:sz w:val="22"/>
          <w:szCs w:val="22"/>
        </w:rPr>
        <w:t xml:space="preserve"> Muzeum z uwzględnieniem historycznego charakteru obiektu oraz wymagań nadzoru konserwatorskiego,</w:t>
      </w:r>
    </w:p>
    <w:p w14:paraId="431FD294" w14:textId="77777777" w:rsidR="00364B98" w:rsidRPr="00ED1A0D" w:rsidRDefault="00364B98" w:rsidP="004B028B">
      <w:pPr>
        <w:numPr>
          <w:ilvl w:val="0"/>
          <w:numId w:val="6"/>
        </w:numPr>
        <w:spacing w:before="6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A0D">
        <w:rPr>
          <w:rFonts w:asciiTheme="minorHAnsi" w:hAnsiTheme="minorHAnsi" w:cstheme="minorHAnsi"/>
          <w:bCs/>
          <w:sz w:val="22"/>
          <w:szCs w:val="22"/>
        </w:rPr>
        <w:t>znać i przestrzegać przepisy BHP oraz ppoż. w obiektach Zamawiającego,</w:t>
      </w:r>
    </w:p>
    <w:p w14:paraId="431FD295" w14:textId="51A558A2" w:rsidR="00364B98" w:rsidRPr="00ED1A0D" w:rsidRDefault="00364B98" w:rsidP="004B028B">
      <w:pPr>
        <w:numPr>
          <w:ilvl w:val="0"/>
          <w:numId w:val="6"/>
        </w:numPr>
        <w:spacing w:before="6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zapewnić kompetentn</w:t>
      </w:r>
      <w:r w:rsidR="00DB797B" w:rsidRPr="00ED1A0D">
        <w:rPr>
          <w:rFonts w:asciiTheme="minorHAnsi" w:hAnsiTheme="minorHAnsi" w:cstheme="minorHAnsi"/>
          <w:sz w:val="22"/>
          <w:szCs w:val="22"/>
        </w:rPr>
        <w:t>y personel wykonujący przedmiot Umowy</w:t>
      </w:r>
      <w:r w:rsidRPr="00ED1A0D">
        <w:rPr>
          <w:rFonts w:asciiTheme="minorHAnsi" w:hAnsiTheme="minorHAnsi" w:cstheme="minorHAnsi"/>
          <w:sz w:val="22"/>
          <w:szCs w:val="22"/>
        </w:rPr>
        <w:t xml:space="preserve">, z wymaganymi 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przepisami prawa kwalifikacjami i </w:t>
      </w:r>
      <w:r w:rsidRPr="00ED1A0D">
        <w:rPr>
          <w:rFonts w:asciiTheme="minorHAnsi" w:hAnsiTheme="minorHAnsi" w:cstheme="minorHAnsi"/>
          <w:sz w:val="22"/>
          <w:szCs w:val="22"/>
        </w:rPr>
        <w:t xml:space="preserve">uprawnieniami </w:t>
      </w:r>
      <w:r w:rsidR="00DB797B" w:rsidRPr="00ED1A0D">
        <w:rPr>
          <w:rFonts w:asciiTheme="minorHAnsi" w:hAnsiTheme="minorHAnsi" w:cstheme="minorHAnsi"/>
          <w:sz w:val="22"/>
          <w:szCs w:val="22"/>
        </w:rPr>
        <w:t>oraz</w:t>
      </w:r>
      <w:r w:rsidRPr="00ED1A0D">
        <w:rPr>
          <w:rFonts w:asciiTheme="minorHAnsi" w:hAnsiTheme="minorHAnsi" w:cstheme="minorHAnsi"/>
          <w:sz w:val="22"/>
          <w:szCs w:val="22"/>
        </w:rPr>
        <w:t xml:space="preserve"> stosowną praktyką. Zamawiający zastrzega sobie prawo żądania zmiany 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personelu </w:t>
      </w:r>
      <w:r w:rsidRPr="00ED1A0D">
        <w:rPr>
          <w:rFonts w:asciiTheme="minorHAnsi" w:hAnsiTheme="minorHAnsi" w:cstheme="minorHAnsi"/>
          <w:sz w:val="22"/>
          <w:szCs w:val="22"/>
        </w:rPr>
        <w:t>Wykonawcy (w tym także podwykonawców), jeżeli brakiem wymaganych kwalifikacji, bądź swoim postępowaniem stwarzają zagrożenie dla bezpiecznej i</w:t>
      </w:r>
      <w:r w:rsidR="008740F2" w:rsidRPr="00ED1A0D">
        <w:rPr>
          <w:rFonts w:asciiTheme="minorHAnsi" w:hAnsiTheme="minorHAnsi" w:cstheme="minorHAnsi"/>
          <w:sz w:val="22"/>
          <w:szCs w:val="22"/>
        </w:rPr>
        <w:t> </w:t>
      </w:r>
      <w:r w:rsidRPr="00ED1A0D">
        <w:rPr>
          <w:rFonts w:asciiTheme="minorHAnsi" w:hAnsiTheme="minorHAnsi" w:cstheme="minorHAnsi"/>
          <w:sz w:val="22"/>
          <w:szCs w:val="22"/>
        </w:rPr>
        <w:t>zgodnej z Umową realizacji jej przedmiotu,</w:t>
      </w:r>
    </w:p>
    <w:p w14:paraId="431FD298" w14:textId="70173527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Przed przystąpieniem do realizacji </w:t>
      </w:r>
      <w:r w:rsidR="00DB797B" w:rsidRPr="00ED1A0D">
        <w:rPr>
          <w:rFonts w:asciiTheme="minorHAnsi" w:hAnsiTheme="minorHAnsi" w:cstheme="minorHAnsi"/>
          <w:sz w:val="22"/>
          <w:szCs w:val="22"/>
        </w:rPr>
        <w:t>przedmiotu U</w:t>
      </w:r>
      <w:r w:rsidRPr="00ED1A0D">
        <w:rPr>
          <w:rFonts w:asciiTheme="minorHAnsi" w:hAnsiTheme="minorHAnsi" w:cstheme="minorHAnsi"/>
          <w:sz w:val="22"/>
          <w:szCs w:val="22"/>
        </w:rPr>
        <w:t>mowy Wykonawca jest zobowiązany dostarczyć Zamawiającemu aktualny Wykaz Osób Wykonujących Usług</w:t>
      </w:r>
      <w:r w:rsidR="00947DD1" w:rsidRPr="00ED1A0D">
        <w:rPr>
          <w:rFonts w:asciiTheme="minorHAnsi" w:hAnsiTheme="minorHAnsi" w:cstheme="minorHAnsi"/>
          <w:sz w:val="22"/>
          <w:szCs w:val="22"/>
        </w:rPr>
        <w:t>i</w:t>
      </w:r>
      <w:r w:rsidRPr="00ED1A0D">
        <w:rPr>
          <w:rFonts w:asciiTheme="minorHAnsi" w:hAnsiTheme="minorHAnsi" w:cstheme="minorHAnsi"/>
          <w:sz w:val="22"/>
          <w:szCs w:val="22"/>
        </w:rPr>
        <w:t xml:space="preserve">. Wykonawca zobowiązany jest na bieżąco aktualizować wykaz pod rygorem niewpuszczenia na teren jednostki </w:t>
      </w:r>
      <w:r w:rsidR="00DB797B" w:rsidRPr="00ED1A0D">
        <w:rPr>
          <w:rFonts w:asciiTheme="minorHAnsi" w:hAnsiTheme="minorHAnsi" w:cstheme="minorHAnsi"/>
          <w:sz w:val="22"/>
          <w:szCs w:val="22"/>
        </w:rPr>
        <w:t>osoby</w:t>
      </w:r>
      <w:r w:rsidRPr="00ED1A0D">
        <w:rPr>
          <w:rFonts w:asciiTheme="minorHAnsi" w:hAnsiTheme="minorHAnsi" w:cstheme="minorHAnsi"/>
          <w:sz w:val="22"/>
          <w:szCs w:val="22"/>
        </w:rPr>
        <w:t xml:space="preserve">/pojazdu, którego nie ma </w:t>
      </w:r>
      <w:r w:rsidR="00DB797B" w:rsidRPr="00ED1A0D">
        <w:rPr>
          <w:rFonts w:asciiTheme="minorHAnsi" w:hAnsiTheme="minorHAnsi" w:cstheme="minorHAnsi"/>
          <w:sz w:val="22"/>
          <w:szCs w:val="22"/>
        </w:rPr>
        <w:t>w</w:t>
      </w:r>
      <w:r w:rsidRPr="00ED1A0D">
        <w:rPr>
          <w:rFonts w:asciiTheme="minorHAnsi" w:hAnsiTheme="minorHAnsi" w:cstheme="minorHAnsi"/>
          <w:sz w:val="22"/>
          <w:szCs w:val="22"/>
        </w:rPr>
        <w:t xml:space="preserve"> wykazie</w:t>
      </w:r>
      <w:r w:rsidR="00E3746B"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299" w14:textId="455EFD6C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b</w:t>
      </w:r>
      <w:r w:rsidRPr="00ED1A0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D1A0D">
        <w:rPr>
          <w:rFonts w:asciiTheme="minorHAnsi" w:hAnsiTheme="minorHAnsi" w:cstheme="minorHAnsi"/>
          <w:sz w:val="22"/>
          <w:szCs w:val="22"/>
        </w:rPr>
        <w:t xml:space="preserve">dzie wykonywał </w:t>
      </w:r>
      <w:r w:rsidR="00DB797B" w:rsidRPr="00ED1A0D">
        <w:rPr>
          <w:rFonts w:asciiTheme="minorHAnsi" w:hAnsiTheme="minorHAnsi" w:cstheme="minorHAnsi"/>
          <w:sz w:val="22"/>
          <w:szCs w:val="22"/>
        </w:rPr>
        <w:t>przedmiot Umowy</w:t>
      </w:r>
      <w:r w:rsidRPr="00ED1A0D">
        <w:rPr>
          <w:rFonts w:asciiTheme="minorHAnsi" w:hAnsiTheme="minorHAnsi" w:cstheme="minorHAnsi"/>
          <w:sz w:val="22"/>
          <w:szCs w:val="22"/>
        </w:rPr>
        <w:t xml:space="preserve"> przy użyciu własnych narz</w:t>
      </w:r>
      <w:r w:rsidRPr="00ED1A0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D1A0D">
        <w:rPr>
          <w:rFonts w:asciiTheme="minorHAnsi" w:hAnsiTheme="minorHAnsi" w:cstheme="minorHAnsi"/>
          <w:sz w:val="22"/>
          <w:szCs w:val="22"/>
        </w:rPr>
        <w:t>dzi i aparatury kontrolno-pomiarowej.</w:t>
      </w:r>
    </w:p>
    <w:p w14:paraId="431FD29A" w14:textId="27CC1207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ponosi odpowiedzialno</w:t>
      </w:r>
      <w:r w:rsidRPr="00ED1A0D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ED1A0D">
        <w:rPr>
          <w:rFonts w:asciiTheme="minorHAnsi" w:hAnsiTheme="minorHAnsi" w:cstheme="minorHAnsi"/>
          <w:sz w:val="22"/>
          <w:szCs w:val="22"/>
        </w:rPr>
        <w:t>za szkody wyrz</w:t>
      </w:r>
      <w:r w:rsidRPr="00ED1A0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D1A0D">
        <w:rPr>
          <w:rFonts w:asciiTheme="minorHAnsi" w:hAnsiTheme="minorHAnsi" w:cstheme="minorHAnsi"/>
          <w:sz w:val="22"/>
          <w:szCs w:val="22"/>
        </w:rPr>
        <w:t xml:space="preserve">dzone przez </w:t>
      </w:r>
      <w:r w:rsidR="00DB797B" w:rsidRPr="00ED1A0D">
        <w:rPr>
          <w:rFonts w:asciiTheme="minorHAnsi" w:hAnsiTheme="minorHAnsi" w:cstheme="minorHAnsi"/>
          <w:sz w:val="22"/>
          <w:szCs w:val="22"/>
        </w:rPr>
        <w:t>personel Wykonawcy</w:t>
      </w:r>
      <w:r w:rsidRPr="00ED1A0D">
        <w:rPr>
          <w:rFonts w:asciiTheme="minorHAnsi" w:hAnsiTheme="minorHAnsi" w:cstheme="minorHAnsi"/>
          <w:sz w:val="22"/>
          <w:szCs w:val="22"/>
        </w:rPr>
        <w:t xml:space="preserve"> podczas </w:t>
      </w:r>
      <w:r w:rsidR="00DB797B" w:rsidRPr="00ED1A0D">
        <w:rPr>
          <w:rFonts w:asciiTheme="minorHAnsi" w:eastAsia="TimesNewRoman" w:hAnsiTheme="minorHAnsi" w:cstheme="minorHAnsi"/>
          <w:sz w:val="22"/>
          <w:szCs w:val="22"/>
        </w:rPr>
        <w:t>wykonywania przedmiotu Umowy</w:t>
      </w:r>
      <w:r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29B" w14:textId="3F120D26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będzie wykonywać </w:t>
      </w:r>
      <w:r w:rsidR="00DB797B" w:rsidRPr="00ED1A0D">
        <w:rPr>
          <w:rFonts w:asciiTheme="minorHAnsi" w:hAnsiTheme="minorHAnsi" w:cstheme="minorHAnsi"/>
          <w:sz w:val="22"/>
          <w:szCs w:val="22"/>
        </w:rPr>
        <w:t>przedmiot Umowy</w:t>
      </w:r>
      <w:r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FC1483" w:rsidRPr="00ED1A0D">
        <w:rPr>
          <w:rFonts w:asciiTheme="minorHAnsi" w:hAnsiTheme="minorHAnsi" w:cstheme="minorHAnsi"/>
          <w:sz w:val="22"/>
          <w:szCs w:val="22"/>
        </w:rPr>
        <w:t xml:space="preserve">w 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tzw. </w:t>
      </w:r>
      <w:r w:rsidR="00FC1483" w:rsidRPr="00ED1A0D">
        <w:rPr>
          <w:rFonts w:asciiTheme="minorHAnsi" w:hAnsiTheme="minorHAnsi" w:cstheme="minorHAnsi"/>
          <w:sz w:val="22"/>
          <w:szCs w:val="22"/>
        </w:rPr>
        <w:t xml:space="preserve">dni techniczne 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Zamawiającego, </w:t>
      </w:r>
      <w:r w:rsidR="008740F2" w:rsidRPr="00ED1A0D">
        <w:rPr>
          <w:rFonts w:asciiTheme="minorHAnsi" w:hAnsiTheme="minorHAnsi" w:cstheme="minorHAnsi"/>
          <w:sz w:val="22"/>
          <w:szCs w:val="22"/>
        </w:rPr>
        <w:br/>
      </w:r>
      <w:r w:rsidR="00FC1483" w:rsidRPr="00ED1A0D">
        <w:rPr>
          <w:rFonts w:asciiTheme="minorHAnsi" w:hAnsiTheme="minorHAnsi" w:cstheme="minorHAnsi"/>
          <w:sz w:val="22"/>
          <w:szCs w:val="22"/>
        </w:rPr>
        <w:t xml:space="preserve">tj. </w:t>
      </w:r>
      <w:r w:rsidR="00DB797B" w:rsidRPr="00ED1A0D">
        <w:rPr>
          <w:rFonts w:asciiTheme="minorHAnsi" w:hAnsiTheme="minorHAnsi" w:cstheme="minorHAnsi"/>
          <w:sz w:val="22"/>
          <w:szCs w:val="22"/>
        </w:rPr>
        <w:t>w</w:t>
      </w:r>
      <w:r w:rsidR="008740F2" w:rsidRPr="00ED1A0D">
        <w:rPr>
          <w:rFonts w:asciiTheme="minorHAnsi" w:hAnsiTheme="minorHAnsi" w:cstheme="minorHAnsi"/>
          <w:sz w:val="22"/>
          <w:szCs w:val="22"/>
        </w:rPr>
        <w:t> </w:t>
      </w:r>
      <w:r w:rsidR="00FC1483" w:rsidRPr="00ED1A0D">
        <w:rPr>
          <w:rFonts w:asciiTheme="minorHAnsi" w:hAnsiTheme="minorHAnsi" w:cstheme="minorHAnsi"/>
          <w:sz w:val="22"/>
          <w:szCs w:val="22"/>
        </w:rPr>
        <w:t>poniedziałki i wtorki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 (z wyłączeniem dni ustawowo wolnych od pracy)</w:t>
      </w:r>
      <w:r w:rsidR="33370FC9" w:rsidRPr="00ED1A0D">
        <w:rPr>
          <w:rFonts w:asciiTheme="minorHAnsi" w:hAnsiTheme="minorHAnsi" w:cstheme="minorHAnsi"/>
          <w:sz w:val="22"/>
          <w:szCs w:val="22"/>
        </w:rPr>
        <w:t>, w</w:t>
      </w:r>
      <w:r w:rsidR="00DB797B" w:rsidRPr="00ED1A0D">
        <w:rPr>
          <w:rFonts w:asciiTheme="minorHAnsi" w:hAnsiTheme="minorHAnsi" w:cstheme="minorHAnsi"/>
          <w:sz w:val="22"/>
          <w:szCs w:val="22"/>
        </w:rPr>
        <w:t> </w:t>
      </w:r>
      <w:r w:rsidR="33370FC9" w:rsidRPr="00ED1A0D">
        <w:rPr>
          <w:rFonts w:asciiTheme="minorHAnsi" w:hAnsiTheme="minorHAnsi" w:cstheme="minorHAnsi"/>
          <w:sz w:val="22"/>
          <w:szCs w:val="22"/>
        </w:rPr>
        <w:t>godzinach 8</w:t>
      </w:r>
      <w:r w:rsidR="00DB797B" w:rsidRPr="00ED1A0D">
        <w:rPr>
          <w:rFonts w:asciiTheme="minorHAnsi" w:hAnsiTheme="minorHAnsi" w:cstheme="minorHAnsi"/>
          <w:sz w:val="22"/>
          <w:szCs w:val="22"/>
        </w:rPr>
        <w:t>:00</w:t>
      </w:r>
      <w:r w:rsidR="33370FC9" w:rsidRPr="00ED1A0D">
        <w:rPr>
          <w:rFonts w:asciiTheme="minorHAnsi" w:hAnsiTheme="minorHAnsi" w:cstheme="minorHAnsi"/>
          <w:sz w:val="22"/>
          <w:szCs w:val="22"/>
        </w:rPr>
        <w:t>-17</w:t>
      </w:r>
      <w:r w:rsidR="00DB797B" w:rsidRPr="00ED1A0D">
        <w:rPr>
          <w:rFonts w:asciiTheme="minorHAnsi" w:hAnsiTheme="minorHAnsi" w:cstheme="minorHAnsi"/>
          <w:sz w:val="22"/>
          <w:szCs w:val="22"/>
        </w:rPr>
        <w:t>:00</w:t>
      </w:r>
      <w:r w:rsidR="00FC1483" w:rsidRPr="00ED1A0D">
        <w:rPr>
          <w:rFonts w:asciiTheme="minorHAnsi" w:hAnsiTheme="minorHAnsi" w:cstheme="minorHAnsi"/>
          <w:sz w:val="22"/>
          <w:szCs w:val="22"/>
        </w:rPr>
        <w:t>,</w:t>
      </w:r>
      <w:r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Pr="00ED1A0D">
        <w:rPr>
          <w:rFonts w:asciiTheme="minorHAnsi" w:hAnsiTheme="minorHAnsi" w:cstheme="minorHAnsi"/>
          <w:sz w:val="22"/>
          <w:szCs w:val="22"/>
        </w:rPr>
        <w:lastRenderedPageBreak/>
        <w:t xml:space="preserve">w sposób zapewniający bezpieczeństwo pracowników oraz </w:t>
      </w:r>
      <w:r w:rsidR="00DB797B" w:rsidRPr="00ED1A0D">
        <w:rPr>
          <w:rFonts w:asciiTheme="minorHAnsi" w:hAnsiTheme="minorHAnsi" w:cstheme="minorHAnsi"/>
          <w:sz w:val="22"/>
          <w:szCs w:val="22"/>
        </w:rPr>
        <w:t>odwiedzających</w:t>
      </w:r>
      <w:r w:rsidRPr="00ED1A0D">
        <w:rPr>
          <w:rFonts w:asciiTheme="minorHAnsi" w:hAnsiTheme="minorHAnsi" w:cstheme="minorHAnsi"/>
          <w:sz w:val="22"/>
          <w:szCs w:val="22"/>
        </w:rPr>
        <w:t xml:space="preserve"> Muzeum. W</w:t>
      </w:r>
      <w:r w:rsidR="008740F2" w:rsidRPr="00ED1A0D">
        <w:rPr>
          <w:rFonts w:asciiTheme="minorHAnsi" w:hAnsiTheme="minorHAnsi" w:cstheme="minorHAnsi"/>
          <w:sz w:val="22"/>
          <w:szCs w:val="22"/>
        </w:rPr>
        <w:t> </w:t>
      </w:r>
      <w:r w:rsidRPr="00ED1A0D">
        <w:rPr>
          <w:rFonts w:asciiTheme="minorHAnsi" w:hAnsiTheme="minorHAnsi" w:cstheme="minorHAnsi"/>
          <w:sz w:val="22"/>
          <w:szCs w:val="22"/>
        </w:rPr>
        <w:t>wyjątkowych wypadkach prace mogą być wykonywane poza tymi godzinami</w:t>
      </w:r>
      <w:r w:rsidR="00DB797B" w:rsidRPr="00ED1A0D">
        <w:rPr>
          <w:rFonts w:asciiTheme="minorHAnsi" w:hAnsiTheme="minorHAnsi" w:cstheme="minorHAnsi"/>
          <w:sz w:val="22"/>
          <w:szCs w:val="22"/>
        </w:rPr>
        <w:t>, po uprzednim uzgodnieniu z Zamawiającym</w:t>
      </w:r>
      <w:r w:rsidRPr="00ED1A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1FD29D" w14:textId="05F9E2C5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jest zobowiązany współpracować z pozostałymi służbami technicznymi świadczącymi na terenie Zamawiającego usługi 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– </w:t>
      </w:r>
      <w:r w:rsidRPr="00ED1A0D">
        <w:rPr>
          <w:rFonts w:asciiTheme="minorHAnsi" w:hAnsiTheme="minorHAnsi" w:cstheme="minorHAnsi"/>
          <w:sz w:val="22"/>
          <w:szCs w:val="22"/>
        </w:rPr>
        <w:t>odpowiednio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 -</w:t>
      </w:r>
      <w:r w:rsidRPr="00ED1A0D">
        <w:rPr>
          <w:rFonts w:asciiTheme="minorHAnsi" w:hAnsiTheme="minorHAnsi" w:cstheme="minorHAnsi"/>
          <w:sz w:val="22"/>
          <w:szCs w:val="22"/>
        </w:rPr>
        <w:t xml:space="preserve"> w zakresie przygotowywania bezpiecznego miejsca pracy lub odłączenia po stronie elektrycznej lub sieci logicznych urządzeń poddawanych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 przeglądowi</w:t>
      </w:r>
      <w:r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29E" w14:textId="77777777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jest zobowiązany poddawać się kontroli uprawnionych organów: PIP, DZT, PSP, Inspekcja Sanitarna, Inspekcja Ochrony Środowiska w ramach i na zasadach obowiązującego prawa.</w:t>
      </w:r>
    </w:p>
    <w:p w14:paraId="431FD29F" w14:textId="31BBDC0D" w:rsidR="00364B98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może powierzyć wykonywanie usług serwisowych podmiotom trzecim, które spełniają wszelkie wymagania odnośnie autoryzacji producentów urządzeń. </w:t>
      </w:r>
      <w:r w:rsidR="00DB797B" w:rsidRPr="00ED1A0D">
        <w:rPr>
          <w:rFonts w:asciiTheme="minorHAnsi" w:hAnsiTheme="minorHAnsi" w:cstheme="minorHAnsi"/>
          <w:sz w:val="22"/>
          <w:szCs w:val="22"/>
        </w:rPr>
        <w:t xml:space="preserve">Podmioty te będą uznawane za personel Wykonawcy. </w:t>
      </w:r>
      <w:r w:rsidRPr="00ED1A0D">
        <w:rPr>
          <w:rFonts w:asciiTheme="minorHAnsi" w:hAnsiTheme="minorHAnsi" w:cstheme="minorHAnsi"/>
          <w:sz w:val="22"/>
          <w:szCs w:val="22"/>
        </w:rPr>
        <w:t xml:space="preserve">Wykonawca za działanie i zaniechania tych osób ponosi odpowiedzialność jak za własne działania i zaniechania. </w:t>
      </w:r>
    </w:p>
    <w:p w14:paraId="0EC0B58F" w14:textId="0D186C71" w:rsidR="008740F2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wynikających z Umowy.</w:t>
      </w:r>
    </w:p>
    <w:p w14:paraId="189BDAC1" w14:textId="1201E726" w:rsidR="00B22169" w:rsidRPr="00ED1A0D" w:rsidRDefault="00364B98" w:rsidP="004B028B">
      <w:pPr>
        <w:numPr>
          <w:ilvl w:val="0"/>
          <w:numId w:val="5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Po zakończonym przeglądzie,  Wykonawca zobowiązany jest</w:t>
      </w:r>
      <w:r w:rsidR="00B22169"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00755D8" w14:textId="4FA31705" w:rsidR="00B22169" w:rsidRPr="00ED1A0D" w:rsidRDefault="00364B98" w:rsidP="004B028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 sporządzić </w:t>
      </w:r>
      <w:r w:rsidR="00CB5F06" w:rsidRPr="00ED1A0D">
        <w:rPr>
          <w:rFonts w:asciiTheme="minorHAnsi" w:hAnsiTheme="minorHAnsi" w:cstheme="minorHAnsi"/>
          <w:color w:val="000000" w:themeColor="text1"/>
        </w:rPr>
        <w:t xml:space="preserve">pisemny </w:t>
      </w:r>
      <w:r w:rsidRPr="00ED1A0D">
        <w:rPr>
          <w:rFonts w:asciiTheme="minorHAnsi" w:hAnsiTheme="minorHAnsi" w:cstheme="minorHAnsi"/>
          <w:color w:val="000000" w:themeColor="text1"/>
        </w:rPr>
        <w:t xml:space="preserve">Protokół, określający wykonane czynności, stan techniczny </w:t>
      </w:r>
      <w:r w:rsidR="00B22169" w:rsidRPr="00ED1A0D">
        <w:rPr>
          <w:rFonts w:asciiTheme="minorHAnsi" w:hAnsiTheme="minorHAnsi" w:cstheme="minorHAnsi"/>
          <w:color w:val="000000" w:themeColor="text1"/>
        </w:rPr>
        <w:t xml:space="preserve">instalacji </w:t>
      </w:r>
      <w:proofErr w:type="spellStart"/>
      <w:r w:rsidR="00B22169" w:rsidRPr="00ED1A0D">
        <w:rPr>
          <w:rFonts w:asciiTheme="minorHAnsi" w:hAnsiTheme="minorHAnsi" w:cstheme="minorHAnsi"/>
          <w:color w:val="000000" w:themeColor="text1"/>
        </w:rPr>
        <w:t>ppoż</w:t>
      </w:r>
      <w:proofErr w:type="spellEnd"/>
      <w:r w:rsidR="00B22169" w:rsidRPr="00ED1A0D">
        <w:rPr>
          <w:rFonts w:asciiTheme="minorHAnsi" w:hAnsiTheme="minorHAnsi" w:cstheme="minorHAnsi"/>
          <w:color w:val="000000" w:themeColor="text1"/>
        </w:rPr>
        <w:t xml:space="preserve">, w tym </w:t>
      </w:r>
      <w:r w:rsidRPr="00ED1A0D">
        <w:rPr>
          <w:rFonts w:asciiTheme="minorHAnsi" w:hAnsiTheme="minorHAnsi" w:cstheme="minorHAnsi"/>
          <w:color w:val="000000" w:themeColor="text1"/>
        </w:rPr>
        <w:t xml:space="preserve">urządzeń </w:t>
      </w:r>
      <w:r w:rsidR="00B22169" w:rsidRPr="00ED1A0D">
        <w:rPr>
          <w:rFonts w:asciiTheme="minorHAnsi" w:hAnsiTheme="minorHAnsi" w:cstheme="minorHAnsi"/>
          <w:color w:val="000000" w:themeColor="text1"/>
        </w:rPr>
        <w:t>poddanych przeglądowi</w:t>
      </w:r>
      <w:r w:rsidRPr="00ED1A0D">
        <w:rPr>
          <w:rFonts w:asciiTheme="minorHAnsi" w:hAnsiTheme="minorHAnsi" w:cstheme="minorHAnsi"/>
          <w:color w:val="000000" w:themeColor="text1"/>
        </w:rPr>
        <w:t xml:space="preserve">, </w:t>
      </w:r>
      <w:r w:rsidR="00B17480" w:rsidRPr="00ED1A0D">
        <w:rPr>
          <w:rFonts w:asciiTheme="minorHAnsi" w:hAnsiTheme="minorHAnsi" w:cstheme="minorHAnsi"/>
          <w:color w:val="000000" w:themeColor="text1"/>
        </w:rPr>
        <w:t xml:space="preserve">zawierający </w:t>
      </w:r>
      <w:r w:rsidR="00B17480" w:rsidRPr="00ED1A0D">
        <w:rPr>
          <w:rFonts w:asciiTheme="minorHAnsi" w:hAnsiTheme="minorHAnsi" w:cstheme="minorHAnsi"/>
        </w:rPr>
        <w:t>uwagi i wnioski odnośnie istniejącego stanu technicznego urządzeń i funkcjonowania systemów jako całości</w:t>
      </w:r>
      <w:r w:rsidR="00B17480" w:rsidRPr="00ED1A0D">
        <w:rPr>
          <w:rFonts w:asciiTheme="minorHAnsi" w:hAnsiTheme="minorHAnsi" w:cstheme="minorHAnsi"/>
          <w:color w:val="000000" w:themeColor="text1"/>
        </w:rPr>
        <w:t xml:space="preserve"> </w:t>
      </w:r>
      <w:r w:rsidRPr="00ED1A0D">
        <w:rPr>
          <w:rFonts w:asciiTheme="minorHAnsi" w:hAnsiTheme="minorHAnsi" w:cstheme="minorHAnsi"/>
          <w:color w:val="000000" w:themeColor="text1"/>
        </w:rPr>
        <w:t>ujmując zalecenia dotyczące ewentualnej naprawy</w:t>
      </w:r>
      <w:r w:rsidR="00B17480" w:rsidRPr="00ED1A0D">
        <w:rPr>
          <w:rFonts w:asciiTheme="minorHAnsi" w:hAnsiTheme="minorHAnsi" w:cstheme="minorHAnsi"/>
          <w:color w:val="000000" w:themeColor="text1"/>
        </w:rPr>
        <w:t>; Protokół zostanie sporządzony dla każdej instalacji osobno</w:t>
      </w:r>
      <w:r w:rsidR="00B22169" w:rsidRPr="00ED1A0D">
        <w:rPr>
          <w:rFonts w:asciiTheme="minorHAnsi" w:hAnsiTheme="minorHAnsi" w:cstheme="minorHAnsi"/>
          <w:color w:val="000000" w:themeColor="text1"/>
        </w:rPr>
        <w:t>;</w:t>
      </w:r>
    </w:p>
    <w:p w14:paraId="35BDAD51" w14:textId="0D55D160" w:rsidR="00DB797B" w:rsidRPr="00ED1A0D" w:rsidRDefault="00B22169" w:rsidP="004B028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dokonać niezbędnych adnotacji o dokonanym przeglądzie w książkach eksploatacji, przeglądów, napraw i kontroli systemu oraz w książkach gwarancyjnych urządzeń poddawanych przeglądowi</w:t>
      </w:r>
      <w:r w:rsidR="00364B98" w:rsidRPr="00ED1A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431FD2A9" w14:textId="2DB1B6AA" w:rsidR="00364B98" w:rsidRPr="00ED1A0D" w:rsidRDefault="00364B98" w:rsidP="00ED1A0D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ED1A0D" w:rsidRDefault="00364B98" w:rsidP="00ED1A0D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Obowiązki Zamawiającego</w:t>
      </w:r>
    </w:p>
    <w:p w14:paraId="431FD2AB" w14:textId="1B18B9D7" w:rsidR="00364B98" w:rsidRPr="00ED1A0D" w:rsidRDefault="00364B98" w:rsidP="004B028B">
      <w:pPr>
        <w:numPr>
          <w:ilvl w:val="0"/>
          <w:numId w:val="20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 w:rsidRPr="00ED1A0D">
        <w:rPr>
          <w:rFonts w:asciiTheme="minorHAnsi" w:hAnsiTheme="minorHAnsi" w:cstheme="minorHAnsi"/>
          <w:sz w:val="22"/>
          <w:szCs w:val="22"/>
        </w:rPr>
        <w:t>przedmiotu U</w:t>
      </w:r>
      <w:r w:rsidRPr="00ED1A0D">
        <w:rPr>
          <w:rFonts w:asciiTheme="minorHAnsi" w:hAnsiTheme="minorHAnsi" w:cstheme="minorHAnsi"/>
          <w:sz w:val="22"/>
          <w:szCs w:val="22"/>
        </w:rPr>
        <w:t>mowy.</w:t>
      </w:r>
    </w:p>
    <w:p w14:paraId="431FD2AC" w14:textId="1E9E260E" w:rsidR="00364B98" w:rsidRPr="00ED1A0D" w:rsidRDefault="00364B98" w:rsidP="004B028B">
      <w:pPr>
        <w:numPr>
          <w:ilvl w:val="0"/>
          <w:numId w:val="20"/>
        </w:numPr>
        <w:spacing w:before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Zamawiający w miarę możliwości i potrzeb będzie współpracował z Wykonawcą w celu prawidłowej realizacji </w:t>
      </w:r>
      <w:r w:rsidR="00B22169" w:rsidRPr="00ED1A0D">
        <w:rPr>
          <w:rFonts w:asciiTheme="minorHAnsi" w:hAnsiTheme="minorHAnsi" w:cstheme="minorHAnsi"/>
          <w:sz w:val="22"/>
          <w:szCs w:val="22"/>
        </w:rPr>
        <w:t>przedmiotu U</w:t>
      </w:r>
      <w:r w:rsidRPr="00ED1A0D">
        <w:rPr>
          <w:rFonts w:asciiTheme="minorHAnsi" w:hAnsiTheme="minorHAnsi" w:cstheme="minorHAnsi"/>
          <w:sz w:val="22"/>
          <w:szCs w:val="22"/>
        </w:rPr>
        <w:t>mowy.</w:t>
      </w:r>
    </w:p>
    <w:p w14:paraId="431FD2AD" w14:textId="15B9508E" w:rsidR="00364B98" w:rsidRPr="00ED1A0D" w:rsidRDefault="00364B98" w:rsidP="00ED1A0D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431FD2AE" w14:textId="77777777" w:rsidR="00364B98" w:rsidRPr="00ED1A0D" w:rsidRDefault="00364B98" w:rsidP="00ED1A0D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Wartość Umowy i wynagrodzenie</w:t>
      </w:r>
    </w:p>
    <w:p w14:paraId="431FD2AF" w14:textId="6F41BC37" w:rsidR="00364B98" w:rsidRDefault="00364B98" w:rsidP="004B028B">
      <w:pPr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Strony ustalają maksymalne wynagrodzenie Wykonawcy za </w:t>
      </w:r>
      <w:r w:rsidR="00636912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wykonanie przedmiotu Umowy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kwotę </w:t>
      </w:r>
      <w:r w:rsidR="0068020A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</w:t>
      </w:r>
      <w:r w:rsidR="0071120D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r w:rsidR="00EF1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F11BF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="00EF11BF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(słownie: </w:t>
      </w:r>
      <w:r w:rsidR="00CE758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………………………………………………………..</w:t>
      </w:r>
      <w:r w:rsidR="0071120D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łotych</w:t>
      </w:r>
      <w:r w:rsidR="0071120D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587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</w:t>
      </w:r>
      <w:r w:rsidR="0071120D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/100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EF11BF">
        <w:rPr>
          <w:rFonts w:asciiTheme="minorHAnsi" w:eastAsia="Calibri" w:hAnsiTheme="minorHAnsi" w:cstheme="minorHAnsi"/>
          <w:sz w:val="22"/>
          <w:szCs w:val="22"/>
          <w:lang w:eastAsia="en-US"/>
        </w:rPr>
        <w:t>, co stanowi …….. zł brutto</w:t>
      </w:r>
      <w:r w:rsidR="003528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52805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(słownie: </w:t>
      </w:r>
      <w:r w:rsidR="0035280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………………………………………………………..</w:t>
      </w:r>
      <w:r w:rsidR="00352805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złotych </w:t>
      </w:r>
      <w:r w:rsidR="00352805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</w:t>
      </w:r>
      <w:r w:rsidR="00352805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/100)</w:t>
      </w:r>
      <w:r w:rsidR="00352805">
        <w:rPr>
          <w:rFonts w:asciiTheme="minorHAnsi" w:eastAsia="Calibri" w:hAnsiTheme="minorHAnsi" w:cstheme="minorHAnsi"/>
          <w:sz w:val="22"/>
          <w:szCs w:val="22"/>
          <w:lang w:eastAsia="en-US"/>
        </w:rPr>
        <w:t>, zgodnie z obowiązującą stawką VAT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31FD2B0" w14:textId="41FBAEA2" w:rsidR="00364B98" w:rsidRPr="00ED1A0D" w:rsidRDefault="00364B98" w:rsidP="004B028B">
      <w:pPr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Ceny jednostkowe przeglądów </w:t>
      </w:r>
      <w:r w:rsidR="00B22169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poszczególnych elementów instalacji </w:t>
      </w:r>
      <w:proofErr w:type="spellStart"/>
      <w:r w:rsidR="00B22169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ppoż</w:t>
      </w:r>
      <w:proofErr w:type="spellEnd"/>
      <w:r w:rsidR="00B22169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zostały ustalone w</w:t>
      </w:r>
      <w:r w:rsidR="008740F2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załącznik</w:t>
      </w:r>
      <w:r w:rsidR="00650C2C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</w:t>
      </w:r>
      <w:r w:rsidR="0025271C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 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do Umowy. Cena określona w </w:t>
      </w:r>
      <w:r w:rsidR="00650C2C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załączniku nr </w:t>
      </w:r>
      <w:r w:rsidR="0025271C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 </w:t>
      </w:r>
      <w:r w:rsidR="00650C2C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do Umowy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obejmuje wynagrodzenie za wszelkie czynności wymagane do przeprowadzenia danego przeglądu.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Cena przeglądu</w:t>
      </w:r>
      <w:r w:rsidR="00B17480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jest stała i nie podlega zmianom w czasie obowiązywania Umowy</w:t>
      </w:r>
      <w:r w:rsidR="00650C2C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z</w:t>
      </w:r>
      <w:r w:rsidR="008740F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="00650C2C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zastrzeżeniem § 11 Umowy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431FD2B1" w14:textId="355F95C1" w:rsidR="00364B98" w:rsidRPr="00ED1A0D" w:rsidRDefault="76478F8D" w:rsidP="004B028B">
      <w:pPr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Podstawą do wystawienia faktury</w:t>
      </w:r>
      <w:r w:rsidR="00B17480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BF62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końcowej </w:t>
      </w:r>
      <w:r w:rsidR="00B17480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przez Wykonawcę</w:t>
      </w: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jest </w:t>
      </w:r>
      <w:r w:rsidR="00B17480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34C17FC7" w14:textId="59BC7CCA" w:rsidR="00F2565E" w:rsidRPr="00ED1A0D" w:rsidRDefault="00F2565E" w:rsidP="004B028B">
      <w:pPr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Zamawiający dopuszcza płatności częściowe za przegląd poszczególnych elementów instalacji </w:t>
      </w:r>
      <w:proofErr w:type="spellStart"/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ppoż</w:t>
      </w:r>
      <w:proofErr w:type="spellEnd"/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zgodnie z cenami jednostkowymi ustalonymi w załączniku nr </w:t>
      </w:r>
      <w:r w:rsidR="007458F5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Podstawę do wystawienia faktury częściowej stanowi podpisany przez Strony protokół/protokoły odbioru częściowego bez uwag potwierdzające - łącznie w odniesieniu do danej instalacji - wykonanie przeglądu, sporządzenie i przekazanie Protokołu, o którym mowa </w:t>
      </w:r>
      <w:r w:rsidRPr="00ED1A0D">
        <w:rPr>
          <w:rFonts w:asciiTheme="minorHAnsi" w:hAnsiTheme="minorHAnsi" w:cstheme="minorHAnsi"/>
          <w:sz w:val="22"/>
          <w:szCs w:val="22"/>
        </w:rPr>
        <w:t>w § 2 ust. 11 pkt 1 Umowy oraz dokonanie adnotacji, o której mowa w § 2 ust. 11 pkt 2 Umowy.</w:t>
      </w:r>
    </w:p>
    <w:p w14:paraId="431FD2B2" w14:textId="5EF331B5" w:rsidR="00364B98" w:rsidRDefault="00364B98" w:rsidP="004B028B">
      <w:pPr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fakturze </w:t>
      </w:r>
      <w:r w:rsidR="008740F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Wykonawcy 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</w:t>
      </w:r>
      <w:r w:rsidR="008740F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terminie 14 dni od daty doręczenia </w:t>
      </w:r>
      <w:r w:rsidR="00947DD1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prawidłowo wystawionej 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faktury</w:t>
      </w:r>
      <w:r w:rsidR="00B17480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51D565FC" w14:textId="77777777" w:rsidR="00517EB9" w:rsidRDefault="00517EB9" w:rsidP="004B028B">
      <w:pPr>
        <w:numPr>
          <w:ilvl w:val="0"/>
          <w:numId w:val="11"/>
        </w:numPr>
        <w:spacing w:before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preferuje doręczanie przez Wykonawcę faktur w formie elektronicznej, na adres </w:t>
      </w:r>
      <w:r>
        <w:rPr>
          <w:rFonts w:ascii="Calibri" w:hAnsi="Calibri" w:cs="Calibri"/>
          <w:sz w:val="22"/>
          <w:szCs w:val="22"/>
        </w:rPr>
        <w:br/>
        <w:t xml:space="preserve">e-mail: </w:t>
      </w:r>
      <w:r>
        <w:rPr>
          <w:rFonts w:ascii="Calibri" w:eastAsiaTheme="majorEastAsia" w:hAnsi="Calibri" w:cs="Calibri"/>
          <w:sz w:val="22"/>
          <w:szCs w:val="22"/>
        </w:rPr>
        <w:t xml:space="preserve">faktury@muzeumpilsudski.pl </w:t>
      </w:r>
      <w:r>
        <w:rPr>
          <w:rFonts w:ascii="Calibri" w:hAnsi="Calibri" w:cs="Calibri"/>
          <w:sz w:val="22"/>
          <w:szCs w:val="22"/>
        </w:rPr>
        <w:t>.</w:t>
      </w:r>
    </w:p>
    <w:p w14:paraId="431FD2B3" w14:textId="6F675770" w:rsidR="00364B98" w:rsidRPr="00ED1A0D" w:rsidRDefault="00364B98" w:rsidP="004B028B">
      <w:pPr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Bez zgody Zamawiającego, wyrażonej 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 rygorem nieważności na piśmie,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Wykonawca nie może dokonać cesji wierzytelności wynikając</w:t>
      </w:r>
      <w:r w:rsidR="008740F2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</w:t>
      </w:r>
      <w:r w:rsidR="00947DD1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mowy.</w:t>
      </w:r>
    </w:p>
    <w:p w14:paraId="431FD2B5" w14:textId="77777777" w:rsidR="00364B98" w:rsidRPr="00ED1A0D" w:rsidRDefault="00364B98" w:rsidP="004B028B">
      <w:pPr>
        <w:numPr>
          <w:ilvl w:val="0"/>
          <w:numId w:val="11"/>
        </w:numPr>
        <w:tabs>
          <w:tab w:val="left" w:pos="5245"/>
        </w:tabs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B07B3F" w:rsidRDefault="00364B98" w:rsidP="004B028B">
      <w:pPr>
        <w:numPr>
          <w:ilvl w:val="0"/>
          <w:numId w:val="11"/>
        </w:numPr>
        <w:tabs>
          <w:tab w:val="left" w:pos="5245"/>
        </w:tabs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7B3F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jest/ nie jest* płatnikiem VAT czynnym/ zwolnionym*.</w:t>
      </w:r>
    </w:p>
    <w:p w14:paraId="431FD2B7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§5</w:t>
      </w:r>
    </w:p>
    <w:p w14:paraId="431FD2B8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Odpowiedzialność</w:t>
      </w:r>
    </w:p>
    <w:p w14:paraId="431FD2B9" w14:textId="7BAA680A" w:rsidR="00364B98" w:rsidRPr="00ED1A0D" w:rsidRDefault="00364B98" w:rsidP="004B028B">
      <w:pPr>
        <w:numPr>
          <w:ilvl w:val="0"/>
          <w:numId w:val="7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ponosi pełną odpowiedzialność za skutki spowodowane nieprawidłowy</w:t>
      </w:r>
      <w:r w:rsidR="003F1B06" w:rsidRPr="00ED1A0D">
        <w:rPr>
          <w:rFonts w:asciiTheme="minorHAnsi" w:hAnsiTheme="minorHAnsi" w:cstheme="minorHAnsi"/>
          <w:sz w:val="22"/>
          <w:szCs w:val="22"/>
        </w:rPr>
        <w:t>m</w:t>
      </w:r>
      <w:r w:rsidRPr="00ED1A0D">
        <w:rPr>
          <w:rFonts w:asciiTheme="minorHAnsi" w:hAnsiTheme="minorHAnsi" w:cstheme="minorHAnsi"/>
          <w:sz w:val="22"/>
          <w:szCs w:val="22"/>
        </w:rPr>
        <w:t xml:space="preserve"> wykonywaniem przeglądów i zobowiązany jest do ich usunięcia na własny koszt.</w:t>
      </w:r>
    </w:p>
    <w:p w14:paraId="431FD2BA" w14:textId="14FDCFEF" w:rsidR="00364B98" w:rsidRPr="00ED1A0D" w:rsidRDefault="00364B98" w:rsidP="004B028B">
      <w:pPr>
        <w:numPr>
          <w:ilvl w:val="0"/>
          <w:numId w:val="7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 przypadku, gdy na skutek niewykonania lub nienależytego wykonywania </w:t>
      </w:r>
      <w:r w:rsidR="00A35830" w:rsidRPr="00ED1A0D">
        <w:rPr>
          <w:rFonts w:asciiTheme="minorHAnsi" w:hAnsiTheme="minorHAnsi" w:cstheme="minorHAnsi"/>
          <w:sz w:val="22"/>
          <w:szCs w:val="22"/>
        </w:rPr>
        <w:t>U</w:t>
      </w:r>
      <w:r w:rsidRPr="00ED1A0D">
        <w:rPr>
          <w:rFonts w:asciiTheme="minorHAnsi" w:hAnsiTheme="minorHAnsi" w:cstheme="minorHAnsi"/>
          <w:sz w:val="22"/>
          <w:szCs w:val="22"/>
        </w:rPr>
        <w:t xml:space="preserve">mowy producent danego urządzenia lub PORR S.A. odmówi wykonania naprawy gwarancyjnej, Wykonawca zobowiązany jest do </w:t>
      </w:r>
      <w:r w:rsidR="00C24EEA" w:rsidRPr="00ED1A0D">
        <w:rPr>
          <w:rFonts w:asciiTheme="minorHAnsi" w:hAnsiTheme="minorHAnsi" w:cstheme="minorHAnsi"/>
          <w:sz w:val="22"/>
          <w:szCs w:val="22"/>
        </w:rPr>
        <w:t xml:space="preserve">zlecenia </w:t>
      </w:r>
      <w:r w:rsidRPr="00ED1A0D">
        <w:rPr>
          <w:rFonts w:asciiTheme="minorHAnsi" w:hAnsiTheme="minorHAnsi" w:cstheme="minorHAnsi"/>
          <w:sz w:val="22"/>
          <w:szCs w:val="22"/>
        </w:rPr>
        <w:t>naprawy tego urządzenia na własny koszt</w:t>
      </w:r>
      <w:r w:rsidR="008C2788" w:rsidRPr="00ED1A0D">
        <w:rPr>
          <w:rFonts w:asciiTheme="minorHAnsi" w:hAnsiTheme="minorHAnsi" w:cstheme="minorHAnsi"/>
          <w:sz w:val="22"/>
          <w:szCs w:val="22"/>
        </w:rPr>
        <w:t xml:space="preserve"> przez autoryzowany serwis</w:t>
      </w:r>
      <w:r w:rsidRPr="00ED1A0D">
        <w:rPr>
          <w:rFonts w:asciiTheme="minorHAnsi" w:hAnsiTheme="minorHAnsi" w:cstheme="minorHAnsi"/>
          <w:sz w:val="22"/>
          <w:szCs w:val="22"/>
        </w:rPr>
        <w:t xml:space="preserve">. W przypadku, gdy Wykonawca nie przystępuje do </w:t>
      </w:r>
      <w:r w:rsidR="008C2788" w:rsidRPr="00ED1A0D">
        <w:rPr>
          <w:rFonts w:asciiTheme="minorHAnsi" w:hAnsiTheme="minorHAnsi" w:cstheme="minorHAnsi"/>
          <w:sz w:val="22"/>
          <w:szCs w:val="22"/>
        </w:rPr>
        <w:t xml:space="preserve">zlecenia </w:t>
      </w:r>
      <w:r w:rsidRPr="00ED1A0D">
        <w:rPr>
          <w:rFonts w:asciiTheme="minorHAnsi" w:hAnsiTheme="minorHAnsi" w:cstheme="minorHAnsi"/>
          <w:sz w:val="22"/>
          <w:szCs w:val="22"/>
        </w:rPr>
        <w:t xml:space="preserve">wykonania naprawy pomimo wezwania, Zamawiający może </w:t>
      </w:r>
      <w:r w:rsidR="008C2788" w:rsidRPr="00ED1A0D">
        <w:rPr>
          <w:rFonts w:asciiTheme="minorHAnsi" w:hAnsiTheme="minorHAnsi" w:cstheme="minorHAnsi"/>
          <w:sz w:val="22"/>
          <w:szCs w:val="22"/>
        </w:rPr>
        <w:t xml:space="preserve">zlecić jej </w:t>
      </w:r>
      <w:r w:rsidRPr="00ED1A0D">
        <w:rPr>
          <w:rFonts w:asciiTheme="minorHAnsi" w:hAnsiTheme="minorHAnsi" w:cstheme="minorHAnsi"/>
          <w:sz w:val="22"/>
          <w:szCs w:val="22"/>
        </w:rPr>
        <w:t xml:space="preserve">wykonanie </w:t>
      </w:r>
      <w:r w:rsidR="008C2788" w:rsidRPr="00ED1A0D">
        <w:rPr>
          <w:rFonts w:asciiTheme="minorHAnsi" w:hAnsiTheme="minorHAnsi" w:cstheme="minorHAnsi"/>
          <w:sz w:val="22"/>
          <w:szCs w:val="22"/>
        </w:rPr>
        <w:t xml:space="preserve">samodzielnie, </w:t>
      </w:r>
      <w:r w:rsidR="008740F2" w:rsidRPr="00ED1A0D">
        <w:rPr>
          <w:rFonts w:asciiTheme="minorHAnsi" w:hAnsiTheme="minorHAnsi" w:cstheme="minorHAnsi"/>
          <w:sz w:val="22"/>
          <w:szCs w:val="22"/>
        </w:rPr>
        <w:t>na koszt i </w:t>
      </w:r>
      <w:r w:rsidRPr="00ED1A0D">
        <w:rPr>
          <w:rFonts w:asciiTheme="minorHAnsi" w:hAnsiTheme="minorHAnsi" w:cstheme="minorHAnsi"/>
          <w:sz w:val="22"/>
          <w:szCs w:val="22"/>
        </w:rPr>
        <w:t>ryzyko Wykonawcy (wykonanie zastępcze), bez względu na wysokość związanych z tym kosztów, zachowując prawo naliczenia kar umownych oraz żądania dalszego odszkodowania.</w:t>
      </w:r>
    </w:p>
    <w:p w14:paraId="431FD2BB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§6</w:t>
      </w:r>
    </w:p>
    <w:p w14:paraId="431FD2BC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Kontrola</w:t>
      </w:r>
    </w:p>
    <w:p w14:paraId="431FD2BD" w14:textId="77777777" w:rsidR="00364B98" w:rsidRPr="00ED1A0D" w:rsidRDefault="00364B98" w:rsidP="004B028B">
      <w:pPr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zobowiązuje się poddać kontroli w zakresie prawidłowości wykonywania Umowy. Zamawiający może zlecić wykonanie kontroli innym osobom lub podmiotom.</w:t>
      </w:r>
    </w:p>
    <w:p w14:paraId="431FD2BE" w14:textId="49688772" w:rsidR="00364B98" w:rsidRPr="00ED1A0D" w:rsidRDefault="00364B98" w:rsidP="004B028B">
      <w:pPr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 przypadku kontroli, wykonywanej przez Zamawiającego lub inne uprawnione podmioty, Wykonawca udostępni kontrolującym wgląd w doku</w:t>
      </w:r>
      <w:r w:rsidR="00D919B5" w:rsidRPr="00ED1A0D">
        <w:rPr>
          <w:rFonts w:asciiTheme="minorHAnsi" w:hAnsiTheme="minorHAnsi" w:cstheme="minorHAnsi"/>
          <w:sz w:val="22"/>
          <w:szCs w:val="22"/>
        </w:rPr>
        <w:t>menty, związane z wykonywaniem U</w:t>
      </w:r>
      <w:r w:rsidRPr="00ED1A0D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431FD2BF" w14:textId="77777777" w:rsidR="00364B98" w:rsidRPr="00ED1A0D" w:rsidRDefault="00364B98" w:rsidP="004B028B">
      <w:pPr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Prawo kontroli przysługuje Zamawiającemu oraz innym uprawnionym podmiotom zarówno w siedzibie Wykonawcy, jak i w miejscu wykonywania umowy lub innym miejscu związanym z realizacją Umowy.</w:t>
      </w:r>
    </w:p>
    <w:p w14:paraId="431FD2C0" w14:textId="77777777" w:rsidR="00364B98" w:rsidRPr="00ED1A0D" w:rsidRDefault="00364B98" w:rsidP="004B028B">
      <w:pPr>
        <w:numPr>
          <w:ilvl w:val="0"/>
          <w:numId w:val="21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Na żądanie Zamawiającego Wykonawca zobowiązuje się do udzielenia bez zbędnej zwłoki pełnej informacji o stanie wykonywania Umowy.</w:t>
      </w:r>
    </w:p>
    <w:p w14:paraId="431FD2C1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§7</w:t>
      </w:r>
    </w:p>
    <w:p w14:paraId="431FD2C2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Ubezpieczenie</w:t>
      </w:r>
    </w:p>
    <w:p w14:paraId="431FD2C3" w14:textId="5B330A20" w:rsidR="00364B98" w:rsidRPr="00ED1A0D" w:rsidRDefault="00364B98" w:rsidP="004B028B">
      <w:pPr>
        <w:numPr>
          <w:ilvl w:val="0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lastRenderedPageBreak/>
        <w:t xml:space="preserve">Wykonawca jest zobowiązany do zawarcia umowy ubezpieczenia własnej działalności gospodarczej od odpowiedzialności cywilnej z tytułu deliktu i kontraktu na kwotę nie niższą, niż </w:t>
      </w:r>
      <w:r w:rsidR="007505F6" w:rsidRPr="00ED1A0D">
        <w:rPr>
          <w:rFonts w:asciiTheme="minorHAnsi" w:hAnsiTheme="minorHAnsi" w:cstheme="minorHAnsi"/>
          <w:sz w:val="22"/>
          <w:szCs w:val="22"/>
        </w:rPr>
        <w:t>1 000 000,00 zł (jeden milion złotych)</w:t>
      </w:r>
      <w:r w:rsidRPr="00ED1A0D">
        <w:rPr>
          <w:rFonts w:asciiTheme="minorHAnsi" w:hAnsiTheme="minorHAnsi" w:cstheme="minorHAnsi"/>
          <w:sz w:val="22"/>
          <w:szCs w:val="22"/>
        </w:rPr>
        <w:t>, z uwzględnieniem ubezpieczenia ochrony zdrowia osób trzecich i ich mienia, oraz do utrzymania ciągłości tego ubezpieczenia przez cały okres trwania Umowy.</w:t>
      </w:r>
    </w:p>
    <w:p w14:paraId="431FD2C4" w14:textId="3E4969DE" w:rsidR="00364B98" w:rsidRPr="00ED1A0D" w:rsidRDefault="00364B98" w:rsidP="004B028B">
      <w:pPr>
        <w:numPr>
          <w:ilvl w:val="0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przekaże Zamawiającemu </w:t>
      </w:r>
      <w:r w:rsidR="00C24EEA" w:rsidRPr="00ED1A0D">
        <w:rPr>
          <w:rFonts w:asciiTheme="minorHAnsi" w:hAnsiTheme="minorHAnsi" w:cstheme="minorHAnsi"/>
          <w:sz w:val="22"/>
          <w:szCs w:val="22"/>
        </w:rPr>
        <w:t xml:space="preserve">kopie </w:t>
      </w:r>
      <w:r w:rsidRPr="00ED1A0D">
        <w:rPr>
          <w:rFonts w:asciiTheme="minorHAnsi" w:hAnsiTheme="minorHAnsi" w:cstheme="minorHAnsi"/>
          <w:sz w:val="22"/>
          <w:szCs w:val="22"/>
        </w:rPr>
        <w:t>polis w zakresie ww. umów ubezpieczenia wraz z dowodem ich opłacenia niezwłocznie po zawarciu Umowy, nie później niż w dniu zawarcia Umowy.</w:t>
      </w:r>
    </w:p>
    <w:p w14:paraId="431FD2C5" w14:textId="77777777" w:rsidR="00364B98" w:rsidRPr="00ED1A0D" w:rsidRDefault="00364B98" w:rsidP="004B028B">
      <w:pPr>
        <w:numPr>
          <w:ilvl w:val="0"/>
          <w:numId w:val="12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Na żądanie Zamawiającego zgłoszone w każdym czasie, Wykonawca okaże Zamawiającemu oryginał każdej z umów ubezpieczenia wraz Ogólnymi Warunkami Ubezpieczenia.</w:t>
      </w:r>
    </w:p>
    <w:p w14:paraId="431FD2C8" w14:textId="69630550" w:rsidR="00364B98" w:rsidRPr="00ED1A0D" w:rsidRDefault="00364B98" w:rsidP="00ED1A0D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</w:t>
      </w:r>
      <w:r w:rsidR="008740F2"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8</w:t>
      </w:r>
    </w:p>
    <w:p w14:paraId="431FD2C9" w14:textId="77777777" w:rsidR="00364B98" w:rsidRPr="00ED1A0D" w:rsidRDefault="00364B98" w:rsidP="00ED1A0D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ED1A0D" w:rsidRDefault="00364B98" w:rsidP="004B028B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Zamawiający może żądać od Wykonawcy zapłaty przez niego na swoją rzecz kar umownych w następujących przypadkach i wysokościach:</w:t>
      </w:r>
    </w:p>
    <w:p w14:paraId="431FD2CB" w14:textId="47DE7F3E" w:rsidR="00364B98" w:rsidRPr="00ED1A0D" w:rsidRDefault="00364B98" w:rsidP="004B028B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 </w:t>
      </w:r>
      <w:r w:rsidR="001E3FA3" w:rsidRPr="00ED1A0D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ED1A0D">
        <w:rPr>
          <w:rFonts w:asciiTheme="minorHAnsi" w:hAnsiTheme="minorHAnsi" w:cstheme="minorHAnsi"/>
          <w:sz w:val="22"/>
          <w:szCs w:val="22"/>
        </w:rPr>
        <w:t>w wykonaniu przegląd</w:t>
      </w:r>
      <w:r w:rsidR="00636912" w:rsidRPr="00ED1A0D">
        <w:rPr>
          <w:rFonts w:asciiTheme="minorHAnsi" w:hAnsiTheme="minorHAnsi" w:cstheme="minorHAnsi"/>
          <w:sz w:val="22"/>
          <w:szCs w:val="22"/>
        </w:rPr>
        <w:t xml:space="preserve">u instalacji </w:t>
      </w:r>
      <w:proofErr w:type="spellStart"/>
      <w:r w:rsidR="00636912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="00636912" w:rsidRPr="00ED1A0D">
        <w:rPr>
          <w:rFonts w:asciiTheme="minorHAnsi" w:hAnsiTheme="minorHAnsi" w:cstheme="minorHAnsi"/>
          <w:sz w:val="22"/>
          <w:szCs w:val="22"/>
        </w:rPr>
        <w:t xml:space="preserve"> w stosunku do terminu określonego w §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636912" w:rsidRPr="00ED1A0D">
        <w:rPr>
          <w:rFonts w:asciiTheme="minorHAnsi" w:hAnsiTheme="minorHAnsi" w:cstheme="minorHAnsi"/>
          <w:sz w:val="22"/>
          <w:szCs w:val="22"/>
        </w:rPr>
        <w:t>9</w:t>
      </w:r>
      <w:r w:rsidR="00B17480" w:rsidRPr="00ED1A0D">
        <w:rPr>
          <w:rFonts w:asciiTheme="minorHAnsi" w:hAnsiTheme="minorHAnsi" w:cstheme="minorHAnsi"/>
          <w:sz w:val="22"/>
          <w:szCs w:val="22"/>
        </w:rPr>
        <w:t xml:space="preserve"> ust.</w:t>
      </w:r>
      <w:r w:rsidR="00D24223">
        <w:rPr>
          <w:rFonts w:asciiTheme="minorHAnsi" w:hAnsiTheme="minorHAnsi" w:cstheme="minorHAnsi"/>
          <w:sz w:val="22"/>
          <w:szCs w:val="22"/>
        </w:rPr>
        <w:t> </w:t>
      </w:r>
      <w:r w:rsidR="00B17480" w:rsidRPr="00ED1A0D">
        <w:rPr>
          <w:rFonts w:asciiTheme="minorHAnsi" w:hAnsiTheme="minorHAnsi" w:cstheme="minorHAnsi"/>
          <w:sz w:val="22"/>
          <w:szCs w:val="22"/>
        </w:rPr>
        <w:t>1 pkt 1</w:t>
      </w:r>
      <w:r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1A2E7D" w:rsidRPr="00ED1A0D">
        <w:rPr>
          <w:rFonts w:asciiTheme="minorHAnsi" w:hAnsiTheme="minorHAnsi" w:cstheme="minorHAnsi"/>
          <w:sz w:val="22"/>
          <w:szCs w:val="22"/>
        </w:rPr>
        <w:t xml:space="preserve">Umowy </w:t>
      </w:r>
      <w:r w:rsidRPr="00ED1A0D">
        <w:rPr>
          <w:rFonts w:asciiTheme="minorHAnsi" w:hAnsiTheme="minorHAnsi" w:cstheme="minorHAnsi"/>
          <w:sz w:val="22"/>
          <w:szCs w:val="22"/>
        </w:rPr>
        <w:t xml:space="preserve">– w wysokości 0,5% </w:t>
      </w:r>
      <w:r w:rsidR="00C52A49" w:rsidRPr="00ED1A0D">
        <w:rPr>
          <w:rFonts w:asciiTheme="minorHAnsi" w:hAnsiTheme="minorHAnsi" w:cstheme="minorHAnsi"/>
          <w:sz w:val="22"/>
          <w:szCs w:val="22"/>
        </w:rPr>
        <w:t>maksymalnego wynagrodzenia Wykonawcy określonego w §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C52A49" w:rsidRPr="00ED1A0D">
        <w:rPr>
          <w:rFonts w:asciiTheme="minorHAnsi" w:hAnsiTheme="minorHAnsi" w:cstheme="minorHAnsi"/>
          <w:sz w:val="22"/>
          <w:szCs w:val="22"/>
        </w:rPr>
        <w:t>4 ust. 1 Umowy</w:t>
      </w:r>
      <w:r w:rsidRPr="00ED1A0D">
        <w:rPr>
          <w:rFonts w:asciiTheme="minorHAnsi" w:hAnsiTheme="minorHAnsi" w:cstheme="minorHAnsi"/>
          <w:sz w:val="22"/>
          <w:szCs w:val="22"/>
        </w:rPr>
        <w:t xml:space="preserve">, za każdy dzień </w:t>
      </w:r>
      <w:r w:rsidR="00636912" w:rsidRPr="00ED1A0D">
        <w:rPr>
          <w:rFonts w:asciiTheme="minorHAnsi" w:hAnsiTheme="minorHAnsi" w:cstheme="minorHAnsi"/>
          <w:sz w:val="22"/>
          <w:szCs w:val="22"/>
        </w:rPr>
        <w:t>zwłoki</w:t>
      </w:r>
      <w:r w:rsidRPr="00ED1A0D">
        <w:rPr>
          <w:rFonts w:asciiTheme="minorHAnsi" w:hAnsiTheme="minorHAnsi" w:cstheme="minorHAnsi"/>
          <w:sz w:val="22"/>
          <w:szCs w:val="22"/>
        </w:rPr>
        <w:t>,</w:t>
      </w:r>
    </w:p>
    <w:p w14:paraId="14823E17" w14:textId="0058A20E" w:rsidR="00636912" w:rsidRPr="00ED1A0D" w:rsidRDefault="00636912" w:rsidP="004B028B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 zwłokę w dostarczeniu </w:t>
      </w:r>
      <w:r w:rsidR="001A2E7D" w:rsidRPr="00ED1A0D">
        <w:rPr>
          <w:rFonts w:asciiTheme="minorHAnsi" w:hAnsiTheme="minorHAnsi" w:cstheme="minorHAnsi"/>
          <w:sz w:val="22"/>
          <w:szCs w:val="22"/>
        </w:rPr>
        <w:t xml:space="preserve">każdego </w:t>
      </w:r>
      <w:r w:rsidRPr="00ED1A0D">
        <w:rPr>
          <w:rFonts w:asciiTheme="minorHAnsi" w:hAnsiTheme="minorHAnsi" w:cstheme="minorHAnsi"/>
          <w:sz w:val="22"/>
          <w:szCs w:val="22"/>
        </w:rPr>
        <w:t>Protokoł</w:t>
      </w:r>
      <w:r w:rsidR="001A2E7D" w:rsidRPr="00ED1A0D">
        <w:rPr>
          <w:rFonts w:asciiTheme="minorHAnsi" w:hAnsiTheme="minorHAnsi" w:cstheme="minorHAnsi"/>
          <w:sz w:val="22"/>
          <w:szCs w:val="22"/>
        </w:rPr>
        <w:t>u lub kompletu Protokołów</w:t>
      </w:r>
      <w:r w:rsidRPr="00ED1A0D">
        <w:rPr>
          <w:rFonts w:asciiTheme="minorHAnsi" w:hAnsiTheme="minorHAnsi" w:cstheme="minorHAnsi"/>
          <w:sz w:val="22"/>
          <w:szCs w:val="22"/>
        </w:rPr>
        <w:t xml:space="preserve"> w stosunku do termin</w:t>
      </w:r>
      <w:r w:rsidR="001A2E7D" w:rsidRPr="00ED1A0D">
        <w:rPr>
          <w:rFonts w:asciiTheme="minorHAnsi" w:hAnsiTheme="minorHAnsi" w:cstheme="minorHAnsi"/>
          <w:sz w:val="22"/>
          <w:szCs w:val="22"/>
        </w:rPr>
        <w:t>ów</w:t>
      </w:r>
      <w:r w:rsidRPr="00ED1A0D">
        <w:rPr>
          <w:rFonts w:asciiTheme="minorHAnsi" w:hAnsiTheme="minorHAnsi" w:cstheme="minorHAnsi"/>
          <w:sz w:val="22"/>
          <w:szCs w:val="22"/>
        </w:rPr>
        <w:t xml:space="preserve"> określon</w:t>
      </w:r>
      <w:r w:rsidR="001A2E7D" w:rsidRPr="00ED1A0D">
        <w:rPr>
          <w:rFonts w:asciiTheme="minorHAnsi" w:hAnsiTheme="minorHAnsi" w:cstheme="minorHAnsi"/>
          <w:sz w:val="22"/>
          <w:szCs w:val="22"/>
        </w:rPr>
        <w:t>ych</w:t>
      </w:r>
      <w:r w:rsidRPr="00ED1A0D">
        <w:rPr>
          <w:rFonts w:asciiTheme="minorHAnsi" w:hAnsiTheme="minorHAnsi" w:cstheme="minorHAnsi"/>
          <w:sz w:val="22"/>
          <w:szCs w:val="22"/>
        </w:rPr>
        <w:t xml:space="preserve"> w § 9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 ust. </w:t>
      </w:r>
      <w:r w:rsidR="00B17480" w:rsidRPr="00ED1A0D">
        <w:rPr>
          <w:rFonts w:asciiTheme="minorHAnsi" w:hAnsiTheme="minorHAnsi" w:cstheme="minorHAnsi"/>
          <w:sz w:val="22"/>
          <w:szCs w:val="22"/>
        </w:rPr>
        <w:t>1 pkt 2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1A2E7D" w:rsidRPr="00ED1A0D">
        <w:rPr>
          <w:rFonts w:asciiTheme="minorHAnsi" w:hAnsiTheme="minorHAnsi" w:cstheme="minorHAnsi"/>
          <w:sz w:val="22"/>
          <w:szCs w:val="22"/>
        </w:rPr>
        <w:t xml:space="preserve">Umowy </w:t>
      </w:r>
      <w:r w:rsidR="008740F2" w:rsidRPr="00ED1A0D">
        <w:rPr>
          <w:rFonts w:asciiTheme="minorHAnsi" w:hAnsiTheme="minorHAnsi" w:cstheme="minorHAnsi"/>
          <w:sz w:val="22"/>
          <w:szCs w:val="22"/>
        </w:rPr>
        <w:t>– w </w:t>
      </w:r>
      <w:r w:rsidRPr="00ED1A0D">
        <w:rPr>
          <w:rFonts w:asciiTheme="minorHAnsi" w:hAnsiTheme="minorHAnsi" w:cstheme="minorHAnsi"/>
          <w:sz w:val="22"/>
          <w:szCs w:val="22"/>
        </w:rPr>
        <w:t>wysokości 0,</w:t>
      </w:r>
      <w:r w:rsidR="00C52A49" w:rsidRPr="00ED1A0D">
        <w:rPr>
          <w:rFonts w:asciiTheme="minorHAnsi" w:hAnsiTheme="minorHAnsi" w:cstheme="minorHAnsi"/>
          <w:sz w:val="22"/>
          <w:szCs w:val="22"/>
        </w:rPr>
        <w:t>2</w:t>
      </w:r>
      <w:r w:rsidRPr="00ED1A0D">
        <w:rPr>
          <w:rFonts w:asciiTheme="minorHAnsi" w:hAnsiTheme="minorHAnsi" w:cstheme="minorHAnsi"/>
          <w:sz w:val="22"/>
          <w:szCs w:val="22"/>
        </w:rPr>
        <w:t xml:space="preserve">% </w:t>
      </w:r>
      <w:r w:rsidR="00C52A49" w:rsidRPr="00ED1A0D">
        <w:rPr>
          <w:rFonts w:asciiTheme="minorHAnsi" w:hAnsiTheme="minorHAnsi" w:cstheme="minorHAnsi"/>
          <w:sz w:val="22"/>
          <w:szCs w:val="22"/>
        </w:rPr>
        <w:t>maksymalnego wynagrodzenia Wykonawcy określonego w §</w:t>
      </w:r>
      <w:r w:rsidR="008740F2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C52A49" w:rsidRPr="00ED1A0D">
        <w:rPr>
          <w:rFonts w:asciiTheme="minorHAnsi" w:hAnsiTheme="minorHAnsi" w:cstheme="minorHAnsi"/>
          <w:sz w:val="22"/>
          <w:szCs w:val="22"/>
        </w:rPr>
        <w:t>4 ust. 1 Umowy</w:t>
      </w:r>
      <w:r w:rsidRPr="00ED1A0D">
        <w:rPr>
          <w:rFonts w:asciiTheme="minorHAnsi" w:hAnsiTheme="minorHAnsi" w:cstheme="minorHAnsi"/>
          <w:sz w:val="22"/>
          <w:szCs w:val="22"/>
        </w:rPr>
        <w:t>, za każdy dzień zwłoki,</w:t>
      </w:r>
    </w:p>
    <w:p w14:paraId="431FD2CC" w14:textId="35579BB8" w:rsidR="00364B98" w:rsidRPr="00ED1A0D" w:rsidRDefault="00364B98" w:rsidP="004B028B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Umowy, które będzie skutkowało 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utratą uprawnień Zmawiającego z tytułu rękojmi lub gwarancji udzielonej przez PORR S.A. lub producentów, w stosunku do któregokolwiek z urządzeń </w:t>
      </w:r>
      <w:r w:rsidR="00C52A49"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instalacji </w:t>
      </w:r>
      <w:proofErr w:type="spellStart"/>
      <w:r w:rsidR="00C52A49" w:rsidRPr="00ED1A0D">
        <w:rPr>
          <w:rFonts w:asciiTheme="minorHAnsi" w:hAnsiTheme="minorHAnsi" w:cstheme="minorHAnsi"/>
          <w:sz w:val="22"/>
          <w:szCs w:val="22"/>
          <w:lang w:eastAsia="en-US"/>
        </w:rPr>
        <w:t>ppoż</w:t>
      </w:r>
      <w:proofErr w:type="spellEnd"/>
      <w:r w:rsidR="00C52A49"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>podlegając</w:t>
      </w:r>
      <w:r w:rsidR="00260A12" w:rsidRPr="00ED1A0D">
        <w:rPr>
          <w:rFonts w:asciiTheme="minorHAnsi" w:hAnsiTheme="minorHAnsi" w:cstheme="minorHAnsi"/>
          <w:sz w:val="22"/>
          <w:szCs w:val="22"/>
          <w:lang w:eastAsia="en-US"/>
        </w:rPr>
        <w:t>ego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 przeglądo</w:t>
      </w:r>
      <w:r w:rsidR="00C52A49" w:rsidRPr="00ED1A0D">
        <w:rPr>
          <w:rFonts w:asciiTheme="minorHAnsi" w:hAnsiTheme="minorHAnsi" w:cstheme="minorHAnsi"/>
          <w:sz w:val="22"/>
          <w:szCs w:val="22"/>
          <w:lang w:eastAsia="en-US"/>
        </w:rPr>
        <w:t>wi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 na podstawie postanowień Umowy – w wysokości 0,5% </w:t>
      </w:r>
      <w:r w:rsidRPr="00ED1A0D">
        <w:rPr>
          <w:rFonts w:asciiTheme="minorHAnsi" w:hAnsiTheme="minorHAnsi" w:cstheme="minorHAnsi"/>
          <w:sz w:val="22"/>
          <w:szCs w:val="22"/>
        </w:rPr>
        <w:t xml:space="preserve">maksymalnego wynagrodzenia Wykonawcy </w:t>
      </w:r>
      <w:r w:rsidR="00C52A49" w:rsidRPr="00ED1A0D">
        <w:rPr>
          <w:rFonts w:asciiTheme="minorHAnsi" w:hAnsiTheme="minorHAnsi" w:cstheme="minorHAnsi"/>
          <w:sz w:val="22"/>
          <w:szCs w:val="22"/>
        </w:rPr>
        <w:t>określonego w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 §</w:t>
      </w:r>
      <w:r w:rsidR="008740F2"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4 ust. 1 </w:t>
      </w:r>
      <w:r w:rsidR="00C52A49"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Umowy 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za każde urządzenie, w stosunku do którego PORR S.A. lub producent odmówił ochrony gwarancyjnej lub z rękojmi, </w:t>
      </w:r>
    </w:p>
    <w:p w14:paraId="431FD2CD" w14:textId="7B6B4235" w:rsidR="00364B98" w:rsidRPr="00ED1A0D" w:rsidRDefault="00364B98" w:rsidP="004B028B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  <w:lang w:eastAsia="en-US"/>
        </w:rPr>
        <w:t>odstąpienie od Umowy przez Z</w:t>
      </w:r>
      <w:r w:rsidR="0081362B" w:rsidRPr="00ED1A0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ED1A0D">
        <w:rPr>
          <w:rFonts w:asciiTheme="minorHAnsi" w:hAnsiTheme="minorHAnsi" w:cstheme="minorHAnsi"/>
          <w:sz w:val="22"/>
          <w:szCs w:val="22"/>
          <w:lang w:eastAsia="en-US"/>
        </w:rPr>
        <w:t xml:space="preserve">mawiającego z przyczyn zależnych od Wykonawcy – w wysokości 10% </w:t>
      </w:r>
      <w:r w:rsidRPr="00ED1A0D">
        <w:rPr>
          <w:rFonts w:asciiTheme="minorHAnsi" w:hAnsiTheme="minorHAnsi" w:cstheme="minorHAnsi"/>
          <w:sz w:val="22"/>
          <w:szCs w:val="22"/>
        </w:rPr>
        <w:t xml:space="preserve">maksymalnego wynagrodzenia Wykonawcy </w:t>
      </w:r>
      <w:r w:rsidR="00C52A49" w:rsidRPr="00ED1A0D">
        <w:rPr>
          <w:rFonts w:asciiTheme="minorHAnsi" w:hAnsiTheme="minorHAnsi" w:cstheme="minorHAnsi"/>
          <w:sz w:val="22"/>
          <w:szCs w:val="22"/>
        </w:rPr>
        <w:t xml:space="preserve">określonego w </w:t>
      </w:r>
      <w:r w:rsidRPr="00ED1A0D">
        <w:rPr>
          <w:rFonts w:asciiTheme="minorHAnsi" w:hAnsiTheme="minorHAnsi" w:cstheme="minorHAnsi"/>
          <w:sz w:val="22"/>
          <w:szCs w:val="22"/>
        </w:rPr>
        <w:t>§</w:t>
      </w:r>
      <w:r w:rsidR="00A35830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Pr="00ED1A0D">
        <w:rPr>
          <w:rFonts w:asciiTheme="minorHAnsi" w:hAnsiTheme="minorHAnsi" w:cstheme="minorHAnsi"/>
          <w:sz w:val="22"/>
          <w:szCs w:val="22"/>
        </w:rPr>
        <w:t xml:space="preserve">4 ust. 1 </w:t>
      </w:r>
      <w:r w:rsidR="00C52A49" w:rsidRPr="00ED1A0D">
        <w:rPr>
          <w:rFonts w:asciiTheme="minorHAnsi" w:hAnsiTheme="minorHAnsi" w:cstheme="minorHAnsi"/>
          <w:sz w:val="22"/>
          <w:szCs w:val="22"/>
        </w:rPr>
        <w:t>Umowy</w:t>
      </w:r>
      <w:r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2CE" w14:textId="5CD7D86C" w:rsidR="00364B98" w:rsidRPr="00ED1A0D" w:rsidRDefault="00364B98" w:rsidP="004B028B">
      <w:pPr>
        <w:numPr>
          <w:ilvl w:val="0"/>
          <w:numId w:val="17"/>
        </w:numPr>
        <w:suppressAutoHyphens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Łączna wysokość kar umownych z różnych tytułów nie może przekroczyć 20% maksymalnego wynagrodzenia Wykonawcy </w:t>
      </w:r>
      <w:r w:rsidR="00C52A49" w:rsidRPr="00ED1A0D">
        <w:rPr>
          <w:rFonts w:asciiTheme="minorHAnsi" w:hAnsiTheme="minorHAnsi" w:cstheme="minorHAnsi"/>
          <w:sz w:val="22"/>
          <w:szCs w:val="22"/>
        </w:rPr>
        <w:t xml:space="preserve">określonego </w:t>
      </w:r>
      <w:r w:rsidRPr="00ED1A0D">
        <w:rPr>
          <w:rFonts w:asciiTheme="minorHAnsi" w:hAnsiTheme="minorHAnsi" w:cstheme="minorHAnsi"/>
          <w:sz w:val="22"/>
          <w:szCs w:val="22"/>
        </w:rPr>
        <w:t>w §</w:t>
      </w:r>
      <w:r w:rsidR="00A35830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Pr="00ED1A0D">
        <w:rPr>
          <w:rFonts w:asciiTheme="minorHAnsi" w:hAnsiTheme="minorHAnsi" w:cstheme="minorHAnsi"/>
          <w:sz w:val="22"/>
          <w:szCs w:val="22"/>
        </w:rPr>
        <w:t xml:space="preserve">4 ust. 1 </w:t>
      </w:r>
      <w:r w:rsidR="00C52A49" w:rsidRPr="00ED1A0D">
        <w:rPr>
          <w:rFonts w:asciiTheme="minorHAnsi" w:hAnsiTheme="minorHAnsi" w:cstheme="minorHAnsi"/>
          <w:sz w:val="22"/>
          <w:szCs w:val="22"/>
        </w:rPr>
        <w:t>Umowy</w:t>
      </w:r>
      <w:r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2CF" w14:textId="50DFEFCD" w:rsidR="00364B98" w:rsidRPr="00ED1A0D" w:rsidRDefault="00364B98" w:rsidP="004B028B">
      <w:pPr>
        <w:numPr>
          <w:ilvl w:val="0"/>
          <w:numId w:val="17"/>
        </w:numPr>
        <w:suppressAutoHyphens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ED1A0D" w:rsidRDefault="00364B98" w:rsidP="004B028B">
      <w:pPr>
        <w:numPr>
          <w:ilvl w:val="0"/>
          <w:numId w:val="17"/>
        </w:numPr>
        <w:suppressAutoHyphens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ED1A0D" w:rsidRDefault="00364B98" w:rsidP="004B028B">
      <w:pPr>
        <w:numPr>
          <w:ilvl w:val="0"/>
          <w:numId w:val="17"/>
        </w:numPr>
        <w:suppressAutoHyphens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2FA29C61" w:rsidR="00364B98" w:rsidRPr="00ED1A0D" w:rsidRDefault="00364B98" w:rsidP="004B028B">
      <w:pPr>
        <w:numPr>
          <w:ilvl w:val="0"/>
          <w:numId w:val="17"/>
        </w:numPr>
        <w:suppressAutoHyphens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Zapłata kary umownej nie zwalnia </w:t>
      </w:r>
      <w:r w:rsidR="00A35830" w:rsidRPr="00ED1A0D">
        <w:rPr>
          <w:rFonts w:asciiTheme="minorHAnsi" w:hAnsiTheme="minorHAnsi" w:cstheme="minorHAnsi"/>
          <w:sz w:val="22"/>
          <w:szCs w:val="22"/>
        </w:rPr>
        <w:t>W</w:t>
      </w:r>
      <w:r w:rsidRPr="00ED1A0D">
        <w:rPr>
          <w:rFonts w:asciiTheme="minorHAnsi" w:hAnsiTheme="minorHAnsi" w:cstheme="minorHAnsi"/>
          <w:sz w:val="22"/>
          <w:szCs w:val="22"/>
        </w:rPr>
        <w:t xml:space="preserve">ykonawcy z wykonania zobowiązań wynikających z Umowy. </w:t>
      </w:r>
    </w:p>
    <w:p w14:paraId="431FD2D3" w14:textId="77777777" w:rsidR="00364B98" w:rsidRPr="00ED1A0D" w:rsidRDefault="00364B98" w:rsidP="004B028B">
      <w:pPr>
        <w:numPr>
          <w:ilvl w:val="0"/>
          <w:numId w:val="17"/>
        </w:numPr>
        <w:suppressAutoHyphens/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Zamawiający zastrzega sobie prawo do dochodzenia odszkodowania na zasadach ogólnych w przypadku, gdy wartość kar umownych nie pokryje pełnej wysokości szkody.</w:t>
      </w:r>
    </w:p>
    <w:p w14:paraId="431FD2D5" w14:textId="0C561347" w:rsidR="00364B98" w:rsidRPr="00ED1A0D" w:rsidRDefault="00364B98" w:rsidP="00ED1A0D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</w:p>
    <w:p w14:paraId="431FD2D6" w14:textId="73C54997" w:rsidR="00364B98" w:rsidRPr="00ED1A0D" w:rsidRDefault="00636912" w:rsidP="00ED1A0D">
      <w:pPr>
        <w:spacing w:before="60" w:line="276" w:lineRule="auto"/>
        <w:ind w:left="-76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Termin wykonania</w:t>
      </w:r>
      <w:r w:rsidR="001804E5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odbiory</w:t>
      </w:r>
    </w:p>
    <w:p w14:paraId="431FD2D7" w14:textId="05D7D80E" w:rsidR="00364B98" w:rsidRPr="00ED1A0D" w:rsidRDefault="00C52A49" w:rsidP="004B028B">
      <w:pPr>
        <w:numPr>
          <w:ilvl w:val="0"/>
          <w:numId w:val="22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Przed</w:t>
      </w:r>
      <w:r w:rsidR="00D4742B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</w:t>
      </w: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iot Umowy zostanie wykonany w </w:t>
      </w:r>
      <w:r w:rsidR="00CB5F06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terminie </w:t>
      </w:r>
      <w:r w:rsidR="00D21027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CB5F06"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tygodni od daty podpisania Umowy, w tym</w:t>
      </w: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</w:p>
    <w:p w14:paraId="78BDC258" w14:textId="3859B567" w:rsidR="00297440" w:rsidRPr="00ED1A0D" w:rsidRDefault="00297440" w:rsidP="004B028B">
      <w:pPr>
        <w:numPr>
          <w:ilvl w:val="0"/>
          <w:numId w:val="24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35830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ykonanie przeglądu instalacji </w:t>
      </w:r>
      <w:proofErr w:type="spellStart"/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ppoż</w:t>
      </w:r>
      <w:proofErr w:type="spellEnd"/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– w terminie </w:t>
      </w:r>
      <w:r w:rsidR="00D21027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tygodni od daty podpisania Umowy</w:t>
      </w:r>
      <w:r w:rsidR="00A35830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;</w:t>
      </w:r>
    </w:p>
    <w:p w14:paraId="50756903" w14:textId="367A25A5" w:rsidR="00297440" w:rsidRPr="00ED1A0D" w:rsidRDefault="00297440" w:rsidP="004B028B">
      <w:pPr>
        <w:numPr>
          <w:ilvl w:val="0"/>
          <w:numId w:val="24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35830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rzygotowanie i złożenie Zamawiającemu w jednym egzemplarzu </w:t>
      </w:r>
      <w:r w:rsidR="001A2E7D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pisemnych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740F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rotokoł</w:t>
      </w:r>
      <w:r w:rsidR="001A2E7D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ów</w:t>
      </w:r>
      <w:r w:rsidR="00A35830" w:rsidRPr="00ED1A0D">
        <w:rPr>
          <w:rFonts w:asciiTheme="minorHAnsi" w:hAnsiTheme="minorHAnsi" w:cstheme="minorHAnsi"/>
          <w:sz w:val="22"/>
          <w:szCs w:val="22"/>
        </w:rPr>
        <w:t>, o</w:t>
      </w:r>
      <w:r w:rsidR="001A2E7D" w:rsidRPr="00ED1A0D">
        <w:rPr>
          <w:rFonts w:asciiTheme="minorHAnsi" w:hAnsiTheme="minorHAnsi" w:cstheme="minorHAnsi"/>
          <w:sz w:val="22"/>
          <w:szCs w:val="22"/>
        </w:rPr>
        <w:t> </w:t>
      </w:r>
      <w:r w:rsidR="00A35830" w:rsidRPr="00ED1A0D">
        <w:rPr>
          <w:rFonts w:asciiTheme="minorHAnsi" w:hAnsiTheme="minorHAnsi" w:cstheme="minorHAnsi"/>
          <w:sz w:val="22"/>
          <w:szCs w:val="22"/>
        </w:rPr>
        <w:t xml:space="preserve">których mowa w § 2 ust. 11 pkt </w:t>
      </w:r>
      <w:r w:rsidR="00335BD8" w:rsidRPr="00ED1A0D">
        <w:rPr>
          <w:rFonts w:asciiTheme="minorHAnsi" w:hAnsiTheme="minorHAnsi" w:cstheme="minorHAnsi"/>
          <w:sz w:val="22"/>
          <w:szCs w:val="22"/>
        </w:rPr>
        <w:t>1</w:t>
      </w:r>
      <w:r w:rsidR="00A35830" w:rsidRPr="00ED1A0D">
        <w:rPr>
          <w:rFonts w:asciiTheme="minorHAnsi" w:hAnsiTheme="minorHAnsi" w:cstheme="minorHAnsi"/>
          <w:sz w:val="22"/>
          <w:szCs w:val="22"/>
        </w:rPr>
        <w:t xml:space="preserve"> Umowy </w:t>
      </w:r>
      <w:r w:rsidRPr="00ED1A0D">
        <w:rPr>
          <w:rFonts w:asciiTheme="minorHAnsi" w:hAnsiTheme="minorHAnsi" w:cstheme="minorHAnsi"/>
          <w:sz w:val="22"/>
          <w:szCs w:val="22"/>
        </w:rPr>
        <w:t xml:space="preserve">– w terminie 2 </w:t>
      </w:r>
      <w:r w:rsidR="00772B54">
        <w:rPr>
          <w:rFonts w:asciiTheme="minorHAnsi" w:hAnsiTheme="minorHAnsi" w:cstheme="minorHAnsi"/>
          <w:sz w:val="22"/>
          <w:szCs w:val="22"/>
        </w:rPr>
        <w:t>dni roboczych</w:t>
      </w:r>
      <w:r w:rsidR="00772B54"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Pr="00ED1A0D">
        <w:rPr>
          <w:rFonts w:asciiTheme="minorHAnsi" w:hAnsiTheme="minorHAnsi" w:cstheme="minorHAnsi"/>
          <w:sz w:val="22"/>
          <w:szCs w:val="22"/>
        </w:rPr>
        <w:t>od zakończenia wykonania przeglądu</w:t>
      </w:r>
      <w:r w:rsidR="001A2E7D" w:rsidRPr="00ED1A0D">
        <w:rPr>
          <w:rFonts w:asciiTheme="minorHAnsi" w:hAnsiTheme="minorHAnsi" w:cstheme="minorHAnsi"/>
          <w:sz w:val="22"/>
          <w:szCs w:val="22"/>
        </w:rPr>
        <w:t xml:space="preserve"> każdej instalacji</w:t>
      </w:r>
      <w:r w:rsidR="00B17480" w:rsidRPr="00ED1A0D">
        <w:rPr>
          <w:rFonts w:asciiTheme="minorHAnsi" w:hAnsiTheme="minorHAnsi" w:cstheme="minorHAnsi"/>
          <w:sz w:val="22"/>
          <w:szCs w:val="22"/>
        </w:rPr>
        <w:t xml:space="preserve">, </w:t>
      </w:r>
      <w:r w:rsidR="001A2E7D" w:rsidRPr="00ED1A0D">
        <w:rPr>
          <w:rFonts w:asciiTheme="minorHAnsi" w:hAnsiTheme="minorHAnsi" w:cstheme="minorHAnsi"/>
          <w:sz w:val="22"/>
          <w:szCs w:val="22"/>
        </w:rPr>
        <w:t xml:space="preserve">przy czym </w:t>
      </w:r>
      <w:r w:rsidR="001A2E7D"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komplet Protokołów Zamawiający otrzyma nie później niż </w:t>
      </w:r>
      <w:r w:rsidR="00FB23C3">
        <w:rPr>
          <w:rFonts w:asciiTheme="minorHAnsi" w:hAnsiTheme="minorHAnsi" w:cstheme="minorHAnsi"/>
          <w:color w:val="000000" w:themeColor="text1"/>
          <w:sz w:val="22"/>
          <w:szCs w:val="22"/>
        </w:rPr>
        <w:t>do dnia</w:t>
      </w:r>
      <w:r w:rsidR="00772B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29 grudnia 2022 r.</w:t>
      </w:r>
      <w:r w:rsidR="00CB5F06" w:rsidRPr="00ED1A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A52D25" w14:textId="50E2A074" w:rsidR="00CB5F06" w:rsidRPr="00ED1A0D" w:rsidRDefault="00CB5F06" w:rsidP="004B028B">
      <w:pPr>
        <w:numPr>
          <w:ilvl w:val="0"/>
          <w:numId w:val="22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przedmiotu Umowy w zakresie opisanym w ust. 1 pkt 1 lub ust. 1 pkt 2 Strony potwierdzą podpisaniem protokołu odbioru częściowego</w:t>
      </w:r>
      <w:r w:rsidR="00EF276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którego wzór stanowi załącznik nr 4 do Umowy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BA6FEF7" w14:textId="5288CC3F" w:rsidR="00CB5F06" w:rsidRPr="00ED1A0D" w:rsidRDefault="00CB5F06" w:rsidP="004B028B">
      <w:pPr>
        <w:numPr>
          <w:ilvl w:val="0"/>
          <w:numId w:val="22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całości przedmiotu Umowy Strony potwierdzą protokołem odbioru końcowego</w:t>
      </w:r>
      <w:r w:rsidR="00EF2762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którego wzór stanowi załącznik nr 4 do Umowy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7AF104C5" w:rsidR="00CB5F06" w:rsidRPr="00ED1A0D" w:rsidRDefault="00CB5F06" w:rsidP="004B028B">
      <w:pPr>
        <w:numPr>
          <w:ilvl w:val="0"/>
          <w:numId w:val="22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Terminy wykonania, o których mowa w ust. 1 zostaną uznane za zachowane, jeżeli w ostatnim dniu terminu Strony podpiszą – odpowiednio – protokół odbioru częściowego lub końcowego przedmiotu Umowy.</w:t>
      </w:r>
    </w:p>
    <w:p w14:paraId="431FD2DB" w14:textId="3AAC2820" w:rsidR="00364B98" w:rsidRPr="00ED1A0D" w:rsidRDefault="00364B98" w:rsidP="00ED1A0D">
      <w:pPr>
        <w:keepNext/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10</w:t>
      </w:r>
    </w:p>
    <w:p w14:paraId="431FD2DC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Odstąpienie od Umowy</w:t>
      </w:r>
    </w:p>
    <w:p w14:paraId="431FD2DD" w14:textId="798C1FAD" w:rsidR="00364B98" w:rsidRPr="00ED1A0D" w:rsidRDefault="00364B98" w:rsidP="004B028B">
      <w:pPr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Niezależne od przypadków wymienionych w obowiązujących przepisach</w:t>
      </w:r>
      <w:r w:rsidR="00A35830" w:rsidRPr="00ED1A0D">
        <w:rPr>
          <w:rFonts w:asciiTheme="minorHAnsi" w:hAnsiTheme="minorHAnsi" w:cstheme="minorHAnsi"/>
          <w:sz w:val="22"/>
          <w:szCs w:val="22"/>
        </w:rPr>
        <w:t>,</w:t>
      </w:r>
      <w:r w:rsidRPr="00ED1A0D">
        <w:rPr>
          <w:rFonts w:asciiTheme="minorHAnsi" w:hAnsiTheme="minorHAnsi" w:cstheme="minorHAnsi"/>
          <w:sz w:val="22"/>
          <w:szCs w:val="22"/>
        </w:rPr>
        <w:t xml:space="preserve"> Zamawiającemu przysługuje prawo do odstąpienia od Umowy</w:t>
      </w:r>
      <w:r w:rsidR="002C1E88" w:rsidRPr="00ED1A0D">
        <w:rPr>
          <w:rFonts w:asciiTheme="minorHAnsi" w:hAnsiTheme="minorHAnsi" w:cstheme="minorHAnsi"/>
          <w:sz w:val="22"/>
          <w:szCs w:val="22"/>
        </w:rPr>
        <w:t xml:space="preserve"> ze skutkiem od dnia odstąpienia,</w:t>
      </w:r>
      <w:r w:rsidRPr="00ED1A0D">
        <w:rPr>
          <w:rFonts w:asciiTheme="minorHAnsi" w:hAnsiTheme="minorHAnsi" w:cstheme="minorHAnsi"/>
          <w:sz w:val="22"/>
          <w:szCs w:val="22"/>
        </w:rPr>
        <w:t xml:space="preserve"> bez jakichkolwiek roszczeń ze strony Wykonawcy, jeżeli: </w:t>
      </w:r>
    </w:p>
    <w:p w14:paraId="431FD2DE" w14:textId="3EA1FE93" w:rsidR="00364B98" w:rsidRPr="00ED1A0D" w:rsidRDefault="00364B98" w:rsidP="004B028B">
      <w:pPr>
        <w:numPr>
          <w:ilvl w:val="0"/>
          <w:numId w:val="16"/>
        </w:numPr>
        <w:spacing w:before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w toku wykonywania Umowy utraci wymagany przez PORR S.A. status </w:t>
      </w:r>
      <w:r w:rsidR="00636912" w:rsidRPr="00ED1A0D">
        <w:rPr>
          <w:rFonts w:asciiTheme="minorHAnsi" w:hAnsiTheme="minorHAnsi" w:cstheme="minorHAnsi"/>
          <w:sz w:val="22"/>
          <w:szCs w:val="22"/>
        </w:rPr>
        <w:t xml:space="preserve">posiadania </w:t>
      </w:r>
      <w:r w:rsidRPr="00ED1A0D">
        <w:rPr>
          <w:rFonts w:asciiTheme="minorHAnsi" w:hAnsiTheme="minorHAnsi" w:cstheme="minorHAnsi"/>
          <w:sz w:val="22"/>
          <w:szCs w:val="22"/>
        </w:rPr>
        <w:t xml:space="preserve">autoryzacji producentów urządzeń lub wykonuje usługi za pośrednictwem podmiotów, które nie spełniają wymogów w zakresie </w:t>
      </w:r>
      <w:r w:rsidR="00636912" w:rsidRPr="00ED1A0D">
        <w:rPr>
          <w:rFonts w:asciiTheme="minorHAnsi" w:hAnsiTheme="minorHAnsi" w:cstheme="minorHAnsi"/>
          <w:sz w:val="22"/>
          <w:szCs w:val="22"/>
        </w:rPr>
        <w:t xml:space="preserve">posiadania tej </w:t>
      </w:r>
      <w:r w:rsidRPr="00ED1A0D">
        <w:rPr>
          <w:rFonts w:asciiTheme="minorHAnsi" w:hAnsiTheme="minorHAnsi" w:cstheme="minorHAnsi"/>
          <w:sz w:val="22"/>
          <w:szCs w:val="22"/>
        </w:rPr>
        <w:t>autoryzacji,</w:t>
      </w:r>
    </w:p>
    <w:p w14:paraId="431FD2E1" w14:textId="0702F26D" w:rsidR="00364B98" w:rsidRPr="00ED1A0D" w:rsidRDefault="00364B98" w:rsidP="004B028B">
      <w:pPr>
        <w:numPr>
          <w:ilvl w:val="0"/>
          <w:numId w:val="16"/>
        </w:numPr>
        <w:spacing w:before="6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na skutek działań lub zaniechań Wykonawcy, Zamawiający utraci uprawnienia z tytułu rękojmi lub gwarancji udzielonej przez PORR S.A. lub producentów, w stosunku do któregokolwiek z</w:t>
      </w:r>
      <w:r w:rsidR="00057C70">
        <w:rPr>
          <w:rFonts w:asciiTheme="minorHAnsi" w:hAnsiTheme="minorHAnsi" w:cstheme="minorHAnsi"/>
          <w:sz w:val="22"/>
          <w:szCs w:val="22"/>
        </w:rPr>
        <w:t> </w:t>
      </w:r>
      <w:r w:rsidRPr="00ED1A0D">
        <w:rPr>
          <w:rFonts w:asciiTheme="minorHAnsi" w:hAnsiTheme="minorHAnsi" w:cstheme="minorHAnsi"/>
          <w:sz w:val="22"/>
          <w:szCs w:val="22"/>
        </w:rPr>
        <w:t xml:space="preserve">urządzeń </w:t>
      </w:r>
      <w:r w:rsidR="00636912" w:rsidRPr="00ED1A0D">
        <w:rPr>
          <w:rFonts w:asciiTheme="minorHAnsi" w:hAnsiTheme="minorHAnsi" w:cstheme="minorHAnsi"/>
          <w:sz w:val="22"/>
          <w:szCs w:val="22"/>
        </w:rPr>
        <w:t xml:space="preserve">instalacji </w:t>
      </w:r>
      <w:proofErr w:type="spellStart"/>
      <w:r w:rsidR="00636912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Pr="00ED1A0D">
        <w:rPr>
          <w:rFonts w:asciiTheme="minorHAnsi" w:hAnsiTheme="minorHAnsi" w:cstheme="minorHAnsi"/>
          <w:sz w:val="22"/>
          <w:szCs w:val="22"/>
        </w:rPr>
        <w:t xml:space="preserve"> podlegających przeglądom na podstawie Umowy,</w:t>
      </w:r>
    </w:p>
    <w:p w14:paraId="431FD2E2" w14:textId="0DD48C9C" w:rsidR="00364B98" w:rsidRPr="00ED1A0D" w:rsidRDefault="00364B98" w:rsidP="004B028B">
      <w:pPr>
        <w:numPr>
          <w:ilvl w:val="0"/>
          <w:numId w:val="16"/>
        </w:numPr>
        <w:spacing w:before="6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Wykonawca naruszy w sposób istotny swoje obowiązki wynikające z Umowy, przez co należy rozumieć takie naruszenie Umowy, które zostanie na piśmie</w:t>
      </w:r>
      <w:r w:rsidR="00A35830" w:rsidRPr="00ED1A0D">
        <w:rPr>
          <w:rFonts w:asciiTheme="minorHAnsi" w:hAnsiTheme="minorHAnsi" w:cstheme="minorHAnsi"/>
          <w:sz w:val="22"/>
          <w:szCs w:val="22"/>
        </w:rPr>
        <w:t xml:space="preserve"> wskazane przez Zamawiającego i </w:t>
      </w:r>
      <w:r w:rsidRPr="00ED1A0D">
        <w:rPr>
          <w:rFonts w:asciiTheme="minorHAnsi" w:hAnsiTheme="minorHAnsi" w:cstheme="minorHAnsi"/>
          <w:sz w:val="22"/>
          <w:szCs w:val="22"/>
        </w:rPr>
        <w:t xml:space="preserve">nie zostanie przez Wykonawcę usunięte w okresie </w:t>
      </w:r>
      <w:r w:rsidR="00636912" w:rsidRPr="00ED1A0D">
        <w:rPr>
          <w:rFonts w:asciiTheme="minorHAnsi" w:hAnsiTheme="minorHAnsi" w:cstheme="minorHAnsi"/>
          <w:sz w:val="22"/>
          <w:szCs w:val="22"/>
        </w:rPr>
        <w:t xml:space="preserve">5 </w:t>
      </w:r>
      <w:r w:rsidRPr="00ED1A0D">
        <w:rPr>
          <w:rFonts w:asciiTheme="minorHAnsi" w:hAnsiTheme="minorHAnsi" w:cstheme="minorHAnsi"/>
          <w:sz w:val="22"/>
          <w:szCs w:val="22"/>
        </w:rPr>
        <w:t>(</w:t>
      </w:r>
      <w:r w:rsidR="00636912" w:rsidRPr="00ED1A0D">
        <w:rPr>
          <w:rFonts w:asciiTheme="minorHAnsi" w:hAnsiTheme="minorHAnsi" w:cstheme="minorHAnsi"/>
          <w:sz w:val="22"/>
          <w:szCs w:val="22"/>
        </w:rPr>
        <w:t>pięciu</w:t>
      </w:r>
      <w:r w:rsidRPr="00ED1A0D">
        <w:rPr>
          <w:rFonts w:asciiTheme="minorHAnsi" w:hAnsiTheme="minorHAnsi" w:cstheme="minorHAnsi"/>
          <w:sz w:val="22"/>
          <w:szCs w:val="22"/>
        </w:rPr>
        <w:t>) dni kalendarzowych od daty otrzymania takiego pi</w:t>
      </w:r>
      <w:r w:rsidR="00A35830" w:rsidRPr="00ED1A0D">
        <w:rPr>
          <w:rFonts w:asciiTheme="minorHAnsi" w:hAnsiTheme="minorHAnsi" w:cstheme="minorHAnsi"/>
          <w:sz w:val="22"/>
          <w:szCs w:val="22"/>
        </w:rPr>
        <w:t>semnego wskazania Zamawiającego.</w:t>
      </w:r>
    </w:p>
    <w:p w14:paraId="431FD2E5" w14:textId="77777777" w:rsidR="00364B98" w:rsidRPr="00ED1A0D" w:rsidRDefault="00364B98" w:rsidP="004B028B">
      <w:pPr>
        <w:numPr>
          <w:ilvl w:val="0"/>
          <w:numId w:val="15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 przypadku odstąpienia przez Zamawiającego od Umowy, Wykonawca może żądać wyłącznie wynagrodzenia należnego z tytułu faktycznie wykonanej części Umowy. </w:t>
      </w:r>
    </w:p>
    <w:p w14:paraId="431FD2E6" w14:textId="1C1E260D" w:rsidR="00364B98" w:rsidRPr="00ED1A0D" w:rsidRDefault="00364B98" w:rsidP="004B028B">
      <w:pPr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Rozwiązani</w:t>
      </w:r>
      <w:r w:rsidR="002C1E88" w:rsidRPr="00ED1A0D">
        <w:rPr>
          <w:rFonts w:asciiTheme="minorHAnsi" w:hAnsiTheme="minorHAnsi" w:cstheme="minorHAnsi"/>
          <w:sz w:val="22"/>
          <w:szCs w:val="22"/>
        </w:rPr>
        <w:t>e lub odstąpienie od</w:t>
      </w:r>
      <w:r w:rsidRPr="00ED1A0D">
        <w:rPr>
          <w:rFonts w:asciiTheme="minorHAnsi" w:hAnsiTheme="minorHAnsi" w:cstheme="minorHAnsi"/>
          <w:sz w:val="22"/>
          <w:szCs w:val="22"/>
        </w:rPr>
        <w:t xml:space="preserve"> Umowy niezależnie od przyczyny winno nastąpić na piśmie pod rygorem nieważności, i winno zawierać uzasadnienie.</w:t>
      </w:r>
    </w:p>
    <w:p w14:paraId="431FD2E7" w14:textId="53B80318" w:rsidR="00364B98" w:rsidRPr="00ED1A0D" w:rsidRDefault="00364B98" w:rsidP="004B028B">
      <w:pPr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Odstąpienie od Umowy może być dokonane w terminie </w:t>
      </w:r>
      <w:r w:rsidR="00636912" w:rsidRPr="00ED1A0D">
        <w:rPr>
          <w:rFonts w:asciiTheme="minorHAnsi" w:hAnsiTheme="minorHAnsi" w:cstheme="minorHAnsi"/>
          <w:sz w:val="22"/>
          <w:szCs w:val="22"/>
        </w:rPr>
        <w:t xml:space="preserve">14 </w:t>
      </w:r>
      <w:r w:rsidRPr="00ED1A0D">
        <w:rPr>
          <w:rFonts w:asciiTheme="minorHAnsi" w:hAnsiTheme="minorHAnsi" w:cstheme="minorHAnsi"/>
          <w:sz w:val="22"/>
          <w:szCs w:val="22"/>
        </w:rPr>
        <w:t xml:space="preserve">dni od zaistnienia okoliczności będących podstawą odstąpienia. </w:t>
      </w:r>
    </w:p>
    <w:p w14:paraId="431FD2EE" w14:textId="2E23078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E3FA3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11</w:t>
      </w:r>
    </w:p>
    <w:p w14:paraId="431FD2EF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Dopuszczalne zmiany Umowy</w:t>
      </w:r>
    </w:p>
    <w:p w14:paraId="431FD2F0" w14:textId="2ABA3699" w:rsidR="00364B98" w:rsidRPr="00ED1A0D" w:rsidRDefault="00364B98" w:rsidP="004B028B">
      <w:pPr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Zmiana postanowień Umowy może nastąpić za zgodą obu stron wyrażoną na piśmie, w formie aneksu do Umowy, pod rygorem nieważności takiej zmiany. </w:t>
      </w:r>
    </w:p>
    <w:p w14:paraId="431FD2F1" w14:textId="3F5E6DDA" w:rsidR="00364B98" w:rsidRPr="00ED1A0D" w:rsidRDefault="00364B98" w:rsidP="004B028B">
      <w:pPr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Zamawiający przewiduje możliwość wprowadzenia istotnej zmiany Umowy w stosunku do treści oferty, na podstawie której dokonano wyboru Wykonawcy, w następujących okolicznościach:</w:t>
      </w:r>
    </w:p>
    <w:p w14:paraId="431FD2F2" w14:textId="77777777" w:rsidR="00364B98" w:rsidRPr="00ED1A0D" w:rsidRDefault="00364B98" w:rsidP="004B028B">
      <w:pPr>
        <w:numPr>
          <w:ilvl w:val="0"/>
          <w:numId w:val="14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wystąpienie Siły Wyższej rozumianej jako zdarzenie zewnętrzne, nagłe, nieprzewidywalne i niezależne od woli Stron, które nastąpiło po zawarciu Umowy, uniemożliwiające wykonanie Umowy w całości lub części, na stałe lub na pewien czas, któremu nie można zapobiec ani przeciwdziałać przy zachowaniu należytej staranności Stron. Za przejaw Siły Wyższej uznaje się w szczególności: klęski żywiołowe, w tym: trzęsienie ziemi, huragan, powódź, inne nadzwyczajne zjawiska atmosferyczne; akty władzy państwowej, w tym stan wyjątkowy, stan wojenny; działania wojenne, akty sabotażu, akty terrorystyczne i inne podobne wydarzenia zagrażające porządkowi publicznemu; strajki powszechne z wyłączeniem strajków u Stron, podwykonawców i dalszych podwykonawców; </w:t>
      </w:r>
    </w:p>
    <w:p w14:paraId="431FD2F3" w14:textId="53566873" w:rsidR="00364B98" w:rsidRPr="00ED1A0D" w:rsidRDefault="00364B98" w:rsidP="004B028B">
      <w:pPr>
        <w:numPr>
          <w:ilvl w:val="0"/>
          <w:numId w:val="14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stwierdzonej w wyniku </w:t>
      </w:r>
      <w:r w:rsidR="008C2788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dokonanych przez Wykonawcę czynności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niesprawno</w:t>
      </w:r>
      <w:r w:rsidRPr="00ED1A0D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ś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ci </w:t>
      </w:r>
      <w:r w:rsidR="008C2788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elementu/ów instalacji </w:t>
      </w:r>
      <w:proofErr w:type="spellStart"/>
      <w:r w:rsidR="008C2788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ppoż</w:t>
      </w:r>
      <w:proofErr w:type="spellEnd"/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powoduj</w:t>
      </w:r>
      <w:r w:rsidRPr="00ED1A0D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cej zmniejszenie ilo</w:t>
      </w:r>
      <w:r w:rsidRPr="00ED1A0D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ś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ci wymaganych przegl</w:t>
      </w:r>
      <w:r w:rsidRPr="00ED1A0D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dów</w:t>
      </w:r>
      <w:r w:rsidR="00DC52DF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konieczność ich powtórnego przeprowadzenia po dokonanej naprawie elementu/ów instalacji </w:t>
      </w:r>
      <w:proofErr w:type="spellStart"/>
      <w:r w:rsidR="00DC52DF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ppoż</w:t>
      </w:r>
      <w:proofErr w:type="spellEnd"/>
      <w:r w:rsidR="00DC52DF"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konieczność zmiany terminu realizacji przedmiotu Umowy.</w:t>
      </w:r>
    </w:p>
    <w:p w14:paraId="431FD2FD" w14:textId="77777777" w:rsidR="00364B98" w:rsidRPr="00ED1A0D" w:rsidRDefault="00364B98" w:rsidP="004B028B">
      <w:pPr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284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Zmiany do Umowy może inicjować Wykonawca lub Zamawiający składając pisemny wniosek do drugiej Strony.</w:t>
      </w:r>
    </w:p>
    <w:p w14:paraId="431FD2FE" w14:textId="44CD5B9B" w:rsidR="00364B98" w:rsidRPr="00ED1A0D" w:rsidRDefault="00364B98" w:rsidP="00ED1A0D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C1E88"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12</w:t>
      </w:r>
    </w:p>
    <w:p w14:paraId="431FD2FF" w14:textId="77777777" w:rsidR="00364B98" w:rsidRPr="00ED1A0D" w:rsidRDefault="00364B98" w:rsidP="00ED1A0D">
      <w:pPr>
        <w:autoSpaceDE w:val="0"/>
        <w:autoSpaceDN w:val="0"/>
        <w:adjustRightInd w:val="0"/>
        <w:spacing w:before="6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ED1A0D" w:rsidRDefault="00364B98" w:rsidP="004B028B">
      <w:pPr>
        <w:numPr>
          <w:ilvl w:val="0"/>
          <w:numId w:val="1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ED1A0D" w:rsidRDefault="00364B98" w:rsidP="004B028B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bidi="pl-PL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31FD302" w14:textId="77777777" w:rsidR="00364B98" w:rsidRPr="00ED1A0D" w:rsidRDefault="00364B98" w:rsidP="004B028B">
      <w:pPr>
        <w:numPr>
          <w:ilvl w:val="0"/>
          <w:numId w:val="19"/>
        </w:numPr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154022DA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A35830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C1E88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</w:p>
    <w:p w14:paraId="431FD304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Przedstawiciele Stron</w:t>
      </w:r>
    </w:p>
    <w:p w14:paraId="1E23807C" w14:textId="171AFE04" w:rsidR="00650C2C" w:rsidRPr="00ED1A0D" w:rsidRDefault="00650C2C" w:rsidP="004B028B">
      <w:pPr>
        <w:numPr>
          <w:ilvl w:val="0"/>
          <w:numId w:val="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Osobą uprawnioną do sprawowania nadzoru nad prawidłowym wykonaniem </w:t>
      </w:r>
      <w:r w:rsidR="008C2788" w:rsidRPr="00ED1A0D">
        <w:rPr>
          <w:rFonts w:asciiTheme="minorHAnsi" w:hAnsiTheme="minorHAnsi" w:cstheme="minorHAnsi"/>
          <w:sz w:val="22"/>
          <w:szCs w:val="22"/>
        </w:rPr>
        <w:t>przedmiotu Umowy</w:t>
      </w:r>
      <w:r w:rsidRPr="00ED1A0D">
        <w:rPr>
          <w:rFonts w:asciiTheme="minorHAnsi" w:hAnsiTheme="minorHAnsi" w:cstheme="minorHAnsi"/>
          <w:sz w:val="22"/>
          <w:szCs w:val="22"/>
        </w:rPr>
        <w:t xml:space="preserve">, do dokonywania odbiorów, zgłaszania uwag oraz kontaktów z Wykonawcą ze strony Zamawiającego będzie </w:t>
      </w:r>
      <w:r w:rsidR="00F474B8">
        <w:rPr>
          <w:rFonts w:asciiTheme="minorHAnsi" w:hAnsiTheme="minorHAnsi" w:cstheme="minorHAnsi"/>
          <w:sz w:val="22"/>
          <w:szCs w:val="22"/>
        </w:rPr>
        <w:t>……………………..</w:t>
      </w:r>
      <w:r w:rsidRPr="00ED1A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1FD305" w14:textId="5304D662" w:rsidR="00364B98" w:rsidRPr="00ED1A0D" w:rsidRDefault="00364B98" w:rsidP="004B028B">
      <w:pPr>
        <w:numPr>
          <w:ilvl w:val="0"/>
          <w:numId w:val="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Wszelka korespondencja Stron związana z realizacją przedmiotu Umowy, dla której nie zastrzeżono w umowie formy pisemnej może być przekazywana drogą elektroniczną.</w:t>
      </w:r>
    </w:p>
    <w:p w14:paraId="431FD306" w14:textId="77777777" w:rsidR="00364B98" w:rsidRPr="00ED1A0D" w:rsidRDefault="00364B98" w:rsidP="004B028B">
      <w:pPr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Korespondencja Stron związana z realizacją przedmiotu Umowy winna być doręczana:</w:t>
      </w:r>
    </w:p>
    <w:p w14:paraId="431FD307" w14:textId="65CE2B4D" w:rsidR="00364B98" w:rsidRPr="00ED1A0D" w:rsidRDefault="00364B98" w:rsidP="004B028B">
      <w:pPr>
        <w:numPr>
          <w:ilvl w:val="0"/>
          <w:numId w:val="9"/>
        </w:numPr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Zamawiającego: </w:t>
      </w:r>
      <w:r w:rsidR="002C1E88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pisemnie: na adres siedziby Zamawiającego; drogą elektroniczną: na adres e-mail: </w:t>
      </w:r>
      <w:r w:rsidR="00A00EC5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  <w:r w:rsidR="00267F40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.</w:t>
      </w:r>
    </w:p>
    <w:p w14:paraId="431FD30A" w14:textId="06B9C1ED" w:rsidR="00364B98" w:rsidRPr="00F474B8" w:rsidRDefault="00364B98" w:rsidP="004B028B">
      <w:pPr>
        <w:numPr>
          <w:ilvl w:val="0"/>
          <w:numId w:val="9"/>
        </w:numPr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dla Wykonawcy: </w:t>
      </w:r>
      <w:r w:rsidR="002C1E88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>pisemnie: na adres</w:t>
      </w:r>
      <w:r w:rsidR="00267F40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siedziby wskazany w komparycji umowy</w:t>
      </w:r>
      <w:r w:rsidR="002C1E88"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drogą </w:t>
      </w:r>
      <w:r w:rsidR="002C1E88" w:rsidRPr="00F474B8">
        <w:rPr>
          <w:rFonts w:asciiTheme="minorHAnsi" w:eastAsia="Calibri" w:hAnsiTheme="minorHAnsi" w:cstheme="minorHAnsi"/>
          <w:sz w:val="22"/>
          <w:szCs w:val="22"/>
          <w:lang w:eastAsia="en-US"/>
        </w:rPr>
        <w:t>elektroniczną: na adres e-mail: …………...........</w:t>
      </w:r>
    </w:p>
    <w:p w14:paraId="431FD30D" w14:textId="6E39AB4D" w:rsidR="00364B98" w:rsidRPr="00ED1A0D" w:rsidRDefault="00364B98" w:rsidP="004B028B">
      <w:pPr>
        <w:numPr>
          <w:ilvl w:val="0"/>
          <w:numId w:val="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Zmiana osób i adresów, o </w:t>
      </w:r>
      <w:r w:rsidR="00650C2C" w:rsidRPr="00ED1A0D">
        <w:rPr>
          <w:rFonts w:asciiTheme="minorHAnsi" w:hAnsiTheme="minorHAnsi" w:cstheme="minorHAnsi"/>
          <w:sz w:val="22"/>
          <w:szCs w:val="22"/>
        </w:rPr>
        <w:t xml:space="preserve">których </w:t>
      </w:r>
      <w:r w:rsidRPr="00ED1A0D">
        <w:rPr>
          <w:rFonts w:asciiTheme="minorHAnsi" w:hAnsiTheme="minorHAnsi" w:cstheme="minorHAnsi"/>
          <w:sz w:val="22"/>
          <w:szCs w:val="22"/>
        </w:rPr>
        <w:t>mowa w niniejszym paragrafie nie stanowi zmiany Umowy i</w:t>
      </w:r>
      <w:r w:rsidR="008C2788" w:rsidRPr="00ED1A0D">
        <w:rPr>
          <w:rFonts w:asciiTheme="minorHAnsi" w:hAnsiTheme="minorHAnsi" w:cstheme="minorHAnsi"/>
          <w:sz w:val="22"/>
          <w:szCs w:val="22"/>
        </w:rPr>
        <w:t> </w:t>
      </w:r>
      <w:r w:rsidRPr="00ED1A0D">
        <w:rPr>
          <w:rFonts w:asciiTheme="minorHAnsi" w:hAnsiTheme="minorHAnsi" w:cstheme="minorHAnsi"/>
          <w:sz w:val="22"/>
          <w:szCs w:val="22"/>
        </w:rPr>
        <w:t>jest skuteczna z chwilą powiadomienia drugiej Strony pisemnie lub drogą elektroniczną.</w:t>
      </w:r>
    </w:p>
    <w:p w14:paraId="431FD30E" w14:textId="5400AB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650C2C"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</w:t>
      </w:r>
    </w:p>
    <w:p w14:paraId="431FD30F" w14:textId="77777777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ED1A0D" w:rsidRDefault="00364B98" w:rsidP="004B028B">
      <w:pPr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bidi="pl-PL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2" w14:textId="744C8F28" w:rsidR="00364B98" w:rsidRPr="00ED1A0D" w:rsidRDefault="00364B98" w:rsidP="004B028B">
      <w:pPr>
        <w:numPr>
          <w:ilvl w:val="0"/>
          <w:numId w:val="10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 sprawach nieuregulowanych w Umowie stosuje się przepisy Kodeksu cywilnego.</w:t>
      </w:r>
    </w:p>
    <w:p w14:paraId="431FD313" w14:textId="77777777" w:rsidR="00364B98" w:rsidRPr="00ED1A0D" w:rsidRDefault="00364B98" w:rsidP="004B028B">
      <w:pPr>
        <w:numPr>
          <w:ilvl w:val="0"/>
          <w:numId w:val="10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Wszelkie spory wynikające z Umowy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77777777" w:rsidR="00364B98" w:rsidRPr="00ED1A0D" w:rsidRDefault="00364B98" w:rsidP="004B028B">
      <w:pPr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wypadku, jeżeli jakiekolwiek postanowienia Umowy okażą się nieważne lub bezskuteczne, nie wpływa to na ważność lub skuteczność innych postanowień. Strony będą dążyły do zastąpienia postanowień nieważnych lub bezskutecznych innymi postanowieniami zgodnymi z pierwotną intencją Stron.</w:t>
      </w:r>
    </w:p>
    <w:p w14:paraId="431FD315" w14:textId="77777777" w:rsidR="00364B98" w:rsidRPr="00ED1A0D" w:rsidRDefault="00364B98" w:rsidP="004B028B">
      <w:pPr>
        <w:numPr>
          <w:ilvl w:val="0"/>
          <w:numId w:val="10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Integralnymi załącznikami do Umowy są:</w:t>
      </w:r>
    </w:p>
    <w:p w14:paraId="117220A7" w14:textId="39F0F4AF" w:rsidR="00FE5817" w:rsidRPr="00ED1A0D" w:rsidRDefault="00FE5817" w:rsidP="004B028B">
      <w:pPr>
        <w:numPr>
          <w:ilvl w:val="1"/>
          <w:numId w:val="23"/>
        </w:numPr>
        <w:spacing w:before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Załącznik nr 1 – OPZ</w:t>
      </w:r>
    </w:p>
    <w:p w14:paraId="09A510B4" w14:textId="6ED27C25" w:rsidR="00FE5817" w:rsidRPr="00ED1A0D" w:rsidRDefault="00FE5817" w:rsidP="004B028B">
      <w:pPr>
        <w:numPr>
          <w:ilvl w:val="1"/>
          <w:numId w:val="23"/>
        </w:numPr>
        <w:spacing w:before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A35830" w:rsidRPr="00ED1A0D">
        <w:rPr>
          <w:rFonts w:asciiTheme="minorHAnsi" w:hAnsiTheme="minorHAnsi" w:cstheme="minorHAnsi"/>
          <w:sz w:val="22"/>
          <w:szCs w:val="22"/>
        </w:rPr>
        <w:t>Zestawieni</w:t>
      </w:r>
      <w:r w:rsidR="002E42E1" w:rsidRPr="00ED1A0D">
        <w:rPr>
          <w:rFonts w:asciiTheme="minorHAnsi" w:hAnsiTheme="minorHAnsi" w:cstheme="minorHAnsi"/>
          <w:sz w:val="22"/>
          <w:szCs w:val="22"/>
        </w:rPr>
        <w:t>e</w:t>
      </w:r>
      <w:r w:rsidR="00A35830" w:rsidRPr="00ED1A0D">
        <w:rPr>
          <w:rFonts w:asciiTheme="minorHAnsi" w:hAnsiTheme="minorHAnsi" w:cstheme="minorHAnsi"/>
          <w:sz w:val="22"/>
          <w:szCs w:val="22"/>
        </w:rPr>
        <w:t xml:space="preserve"> elementów systemu instalacji </w:t>
      </w:r>
      <w:proofErr w:type="spellStart"/>
      <w:r w:rsidR="00A35830" w:rsidRPr="00ED1A0D">
        <w:rPr>
          <w:rFonts w:asciiTheme="minorHAnsi" w:hAnsiTheme="minorHAnsi" w:cstheme="minorHAnsi"/>
          <w:sz w:val="22"/>
          <w:szCs w:val="22"/>
        </w:rPr>
        <w:t>ppoż</w:t>
      </w:r>
      <w:proofErr w:type="spellEnd"/>
    </w:p>
    <w:p w14:paraId="431FD316" w14:textId="39254D2D" w:rsidR="00364B98" w:rsidRPr="00ED1A0D" w:rsidRDefault="00875A40" w:rsidP="004B028B">
      <w:pPr>
        <w:numPr>
          <w:ilvl w:val="1"/>
          <w:numId w:val="23"/>
        </w:numPr>
        <w:spacing w:before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BC2372" w:rsidRPr="00ED1A0D">
        <w:rPr>
          <w:rFonts w:asciiTheme="minorHAnsi" w:hAnsiTheme="minorHAnsi" w:cstheme="minorHAnsi"/>
          <w:sz w:val="22"/>
          <w:szCs w:val="22"/>
        </w:rPr>
        <w:t>–</w:t>
      </w:r>
      <w:r w:rsidRPr="00ED1A0D">
        <w:rPr>
          <w:rFonts w:asciiTheme="minorHAnsi" w:hAnsiTheme="minorHAnsi" w:cstheme="minorHAnsi"/>
          <w:sz w:val="22"/>
          <w:szCs w:val="22"/>
        </w:rPr>
        <w:t xml:space="preserve"> </w:t>
      </w:r>
      <w:r w:rsidR="00BC2372" w:rsidRPr="00ED1A0D">
        <w:rPr>
          <w:rFonts w:asciiTheme="minorHAnsi" w:hAnsiTheme="minorHAnsi" w:cstheme="minorHAnsi"/>
          <w:sz w:val="22"/>
          <w:szCs w:val="22"/>
        </w:rPr>
        <w:t xml:space="preserve">Formularz asortymentowo – cenowy </w:t>
      </w:r>
    </w:p>
    <w:p w14:paraId="49AAE016" w14:textId="2ABB45A6" w:rsidR="00EF2762" w:rsidRPr="00ED1A0D" w:rsidRDefault="00EF2762" w:rsidP="004B028B">
      <w:pPr>
        <w:numPr>
          <w:ilvl w:val="1"/>
          <w:numId w:val="23"/>
        </w:numPr>
        <w:spacing w:before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Załącznik nr 4 – protokół częściow</w:t>
      </w:r>
      <w:r w:rsidR="002E42E1" w:rsidRPr="00ED1A0D">
        <w:rPr>
          <w:rFonts w:asciiTheme="minorHAnsi" w:hAnsiTheme="minorHAnsi" w:cstheme="minorHAnsi"/>
          <w:sz w:val="22"/>
          <w:szCs w:val="22"/>
        </w:rPr>
        <w:t>y</w:t>
      </w:r>
      <w:r w:rsidRPr="00ED1A0D">
        <w:rPr>
          <w:rFonts w:asciiTheme="minorHAnsi" w:hAnsiTheme="minorHAnsi" w:cstheme="minorHAnsi"/>
          <w:sz w:val="22"/>
          <w:szCs w:val="22"/>
        </w:rPr>
        <w:t>/końcow</w:t>
      </w:r>
      <w:r w:rsidR="002E42E1" w:rsidRPr="00ED1A0D">
        <w:rPr>
          <w:rFonts w:asciiTheme="minorHAnsi" w:hAnsiTheme="minorHAnsi" w:cstheme="minorHAnsi"/>
          <w:sz w:val="22"/>
          <w:szCs w:val="22"/>
        </w:rPr>
        <w:t>y odbioru</w:t>
      </w:r>
      <w:r w:rsidRPr="00ED1A0D">
        <w:rPr>
          <w:rFonts w:asciiTheme="minorHAnsi" w:hAnsiTheme="minorHAnsi" w:cstheme="minorHAnsi"/>
          <w:sz w:val="22"/>
          <w:szCs w:val="22"/>
        </w:rPr>
        <w:t xml:space="preserve"> - wzór</w:t>
      </w:r>
    </w:p>
    <w:p w14:paraId="431FD319" w14:textId="018F9EB2" w:rsidR="00364B98" w:rsidRPr="00ED1A0D" w:rsidRDefault="00BB507F" w:rsidP="004B028B">
      <w:pPr>
        <w:numPr>
          <w:ilvl w:val="1"/>
          <w:numId w:val="23"/>
        </w:numPr>
        <w:spacing w:before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 xml:space="preserve">Załącznik nr 5 – oferta Wykonawcy z dnia </w:t>
      </w:r>
      <w:r w:rsidR="00F474B8">
        <w:rPr>
          <w:rFonts w:asciiTheme="minorHAnsi" w:hAnsiTheme="minorHAnsi" w:cstheme="minorHAnsi"/>
          <w:sz w:val="22"/>
          <w:szCs w:val="22"/>
        </w:rPr>
        <w:t>…………………….</w:t>
      </w:r>
      <w:r w:rsidRPr="00ED1A0D">
        <w:rPr>
          <w:rFonts w:asciiTheme="minorHAnsi" w:hAnsiTheme="minorHAnsi" w:cstheme="minorHAnsi"/>
          <w:sz w:val="22"/>
          <w:szCs w:val="22"/>
        </w:rPr>
        <w:t xml:space="preserve"> r</w:t>
      </w:r>
      <w:r w:rsidR="00364B98" w:rsidRPr="00ED1A0D">
        <w:rPr>
          <w:rFonts w:asciiTheme="minorHAnsi" w:hAnsiTheme="minorHAnsi" w:cstheme="minorHAnsi"/>
          <w:sz w:val="22"/>
          <w:szCs w:val="22"/>
        </w:rPr>
        <w:t>.</w:t>
      </w:r>
    </w:p>
    <w:p w14:paraId="431FD31A" w14:textId="77777777" w:rsidR="00364B98" w:rsidRPr="00ED1A0D" w:rsidRDefault="00364B98" w:rsidP="004B028B">
      <w:pPr>
        <w:numPr>
          <w:ilvl w:val="0"/>
          <w:numId w:val="10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431FD31B" w14:textId="632D6732" w:rsidR="00881EF7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ED1A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WYKONAWCA</w:t>
      </w: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282160F" w14:textId="00EBF009" w:rsidR="00521B37" w:rsidRPr="00F474B8" w:rsidRDefault="00881EF7" w:rsidP="00ED1A0D">
      <w:pPr>
        <w:tabs>
          <w:tab w:val="left" w:pos="3119"/>
        </w:tabs>
        <w:spacing w:before="60" w:line="276" w:lineRule="auto"/>
        <w:ind w:firstLine="709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sz w:val="22"/>
          <w:szCs w:val="22"/>
          <w:lang w:eastAsia="en-US"/>
        </w:rPr>
        <w:br w:type="column"/>
      </w:r>
      <w:r w:rsidR="00521B37"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Załącznik nr 1 do umowy z dnia …</w:t>
      </w:r>
      <w:r w:rsidR="00F474B8"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grudnia 2022 r.</w:t>
      </w:r>
    </w:p>
    <w:p w14:paraId="354876FB" w14:textId="039543BA" w:rsidR="00881EF7" w:rsidRPr="00ED1A0D" w:rsidRDefault="00881EF7" w:rsidP="00ED1A0D">
      <w:pPr>
        <w:spacing w:before="60" w:line="276" w:lineRule="auto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095553" w14:textId="77777777" w:rsidR="00881EF7" w:rsidRPr="00ED1A0D" w:rsidRDefault="00881EF7" w:rsidP="00ED1A0D">
      <w:pPr>
        <w:spacing w:before="6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Opis przedmiotu zamówienia </w:t>
      </w:r>
    </w:p>
    <w:p w14:paraId="591B1855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zamówienia jest </w:t>
      </w: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wykonanie rocznego przeglądu technicznego instalacji przeciwpożarowych w budynkach należących do kompleksu Muzeum Józefa Piłsudskiego w Sulejówku (dalej: instalacja </w:t>
      </w:r>
      <w:proofErr w:type="spellStart"/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ppoż</w:t>
      </w:r>
      <w:proofErr w:type="spellEnd"/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816425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Szczegółowe zestawienie elementów instalacji </w:t>
      </w:r>
      <w:proofErr w:type="spellStart"/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ppoż</w:t>
      </w:r>
      <w:proofErr w:type="spellEnd"/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określa załącznik nr 2 do ogłoszenia.</w:t>
      </w:r>
    </w:p>
    <w:p w14:paraId="21EBD588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skład instalacji </w:t>
      </w:r>
      <w:proofErr w:type="spellStart"/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ppoż</w:t>
      </w:r>
      <w:proofErr w:type="spellEnd"/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poddawanej przeglądowi wchodzą następujące elementy:</w:t>
      </w:r>
    </w:p>
    <w:p w14:paraId="6F6B8012" w14:textId="77777777" w:rsidR="00881EF7" w:rsidRPr="00ED1A0D" w:rsidRDefault="00881EF7" w:rsidP="004B028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</w:rPr>
        <w:t>System Sygnalizacji Alarmowej Pożaru:</w:t>
      </w:r>
    </w:p>
    <w:p w14:paraId="0A1D1F30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Elementy systemu SSAP: </w:t>
      </w:r>
    </w:p>
    <w:p w14:paraId="1A42369A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Centrala SSP </w:t>
      </w:r>
      <w:proofErr w:type="spellStart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BoshFPA</w:t>
      </w:r>
      <w:proofErr w:type="spellEnd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5000 w wersji sieciowej</w:t>
      </w:r>
    </w:p>
    <w:p w14:paraId="79357454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FLM-420-I2-D Moduł wejść (2 wejścia) + obudowy szt. 14 </w:t>
      </w:r>
    </w:p>
    <w:p w14:paraId="12BCB82C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FMR- 5000 Klawiatura wyniesiona szt. 1 </w:t>
      </w:r>
    </w:p>
    <w:p w14:paraId="6CF23AFC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Bosch FLM-420-I8R1-S Moduł 8 wejść 1 wyjścia przekaźnikowego szt. 215</w:t>
      </w:r>
    </w:p>
    <w:p w14:paraId="23CDCEEF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Bosch FLM-420-NAC-S Moduł LSN do podłączania sygnalizatorów konwencjonalnych szt. 17</w:t>
      </w:r>
    </w:p>
    <w:p w14:paraId="29886431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FLM-420-RLV1-D Moduł wyjść przekaźnikowych niskonapięciowych (1 przekaźnik) szt. 36 </w:t>
      </w:r>
    </w:p>
    <w:p w14:paraId="70787C92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FLM-420-RLV8-S Moduł 8 wyjść przekaźnikowych niskonapięciowych wraz z obudową szt. 44 Bosch LSN 0300 A Moduł pętli LSN o obciążalności 300mA szt. 20 </w:t>
      </w:r>
    </w:p>
    <w:p w14:paraId="594FE5E6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FAP-OT420/425 Czujka dymu szt. 99 Bosch FAP-O420/425 Czujka dymu szt. 631 </w:t>
      </w:r>
    </w:p>
    <w:p w14:paraId="693381F1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FAP-DO420/425 Czujka dymu szt. 25 </w:t>
      </w:r>
    </w:p>
    <w:p w14:paraId="780CEF23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Bosch FAS-420-TM Zasysająca czujka dymu z panelem wskaźników LED, szt. 4 W2 SAOZ-</w:t>
      </w:r>
      <w:proofErr w:type="spellStart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Pk</w:t>
      </w:r>
      <w:proofErr w:type="spellEnd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Sygnalizator </w:t>
      </w:r>
      <w:proofErr w:type="spellStart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akustycznooptyczny</w:t>
      </w:r>
      <w:proofErr w:type="spellEnd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zewnętrzny szt. 50 </w:t>
      </w:r>
    </w:p>
    <w:p w14:paraId="233F03D5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FAA-420-RI Wyniesiony wskaźnik zadziałania czujki szt. 300 </w:t>
      </w:r>
    </w:p>
    <w:p w14:paraId="4382CE6E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FMC-210-DM-G-R ROP czerwony, wewnętrzny szt. 84 </w:t>
      </w:r>
    </w:p>
    <w:p w14:paraId="0C3639D1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ZSP135-DR-5A-1 Zasilacz 5A z akumulatorami 2x17Ah szt. 20 </w:t>
      </w:r>
    </w:p>
    <w:p w14:paraId="1754B0F7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2799380000 Akumulator 12V 40Ah szt. 40 </w:t>
      </w:r>
    </w:p>
    <w:p w14:paraId="2715A363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przeglądu Wykonawca będzie zobowiązany </w:t>
      </w:r>
      <w:r w:rsidRPr="00ED1A0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przeprowadzić testy zgodnie z normą PKN-CEN/TS 54-14:2020 w tym co najmniej:</w:t>
      </w:r>
    </w:p>
    <w:p w14:paraId="0429D486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przeprowadzić test wskaźników optycznych w centrali;  </w:t>
      </w:r>
    </w:p>
    <w:p w14:paraId="53CADE10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spowodować zadziałanie, co najmniej, jednej czujki lub ręcznego ostrzegacza pożarowego w każdej strefie, w celu sprawdzenia czy centrala sygnalizacji pożarowej prawidłowo odbiera i wyświetla określone sygnały, emituje alarm akustyczny oraz uruchamia wszystkie inne urządzenia ostrzegawcze i pomocnicze;  </w:t>
      </w:r>
    </w:p>
    <w:p w14:paraId="28B5ED4C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sprawdzić, czy monitoring uszkodzeń centrali sygnalizacji pożarowej funkcjonuje prawidłowo;</w:t>
      </w:r>
    </w:p>
    <w:p w14:paraId="665D3C26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sprawdzić zdatność centrali sygnalizacji pożarowej do uaktywnienia wszystkich trzymaków i zwalniaków drzwi;  </w:t>
      </w:r>
    </w:p>
    <w:p w14:paraId="21D958D8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spowodować zadziałanie każdego łącza do alarmowego centrum odbiorczego straży pożarnej;</w:t>
      </w:r>
    </w:p>
    <w:p w14:paraId="2A32248C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  <w:shd w:val="clear" w:color="auto" w:fill="E6E6E6"/>
        </w:rPr>
        <w:lastRenderedPageBreak/>
        <w:t>dokonać oceny rozmieszczenia czujników i ręcznych ostrzegaczy pożarowych zgodnie z obowiązującymi przepisami p-</w:t>
      </w:r>
      <w:proofErr w:type="spellStart"/>
      <w:r w:rsidRPr="00ED1A0D">
        <w:rPr>
          <w:rFonts w:asciiTheme="minorHAnsi" w:hAnsiTheme="minorHAnsi" w:cstheme="minorHAnsi"/>
          <w:color w:val="000000" w:themeColor="text1"/>
          <w:shd w:val="clear" w:color="auto" w:fill="E6E6E6"/>
        </w:rPr>
        <w:t>poż</w:t>
      </w:r>
      <w:proofErr w:type="spellEnd"/>
      <w:r w:rsidRPr="00ED1A0D">
        <w:rPr>
          <w:rFonts w:asciiTheme="minorHAnsi" w:hAnsiTheme="minorHAnsi" w:cstheme="minorHAnsi"/>
          <w:color w:val="000000" w:themeColor="text1"/>
          <w:shd w:val="clear" w:color="auto" w:fill="E6E6E6"/>
        </w:rPr>
        <w:t>.</w:t>
      </w:r>
    </w:p>
    <w:p w14:paraId="60B0CCAC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przeprowadzić próby oraz czynności serwisowe i konserwacyjne wymagane przez producenta systemu (BOSCH) do utrzymania gwarancji.  sprawdzić czystość czujników i w razie konieczności wyczyścić je;  </w:t>
      </w:r>
    </w:p>
    <w:p w14:paraId="79A8DD10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sprawdzić każdy czujnik na poprawność działania zgodnie z zaleceniami producenta systemu – każdy czujnik powinien być sprawdzony, co najmniej raz w roku; dopuszcza się sprawdzanie kolejnych 25% czujników przy kolejnej kontroli kwartalnej;  </w:t>
      </w:r>
    </w:p>
    <w:p w14:paraId="5E35B54F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sprawdzić zdatność centrali sygnalizacji pożarowej do uaktywniania wszystkich funkcji pomocniczych;</w:t>
      </w:r>
    </w:p>
    <w:p w14:paraId="4D797356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sprawdzić wzrokowo stan wszystkich połączeń kablowych i odpowiednio je zabezpieczyć;  </w:t>
      </w:r>
    </w:p>
    <w:p w14:paraId="474A89B3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sprawdzić stan akumulatorów;  </w:t>
      </w:r>
    </w:p>
    <w:p w14:paraId="1191819B" w14:textId="77777777" w:rsidR="00881EF7" w:rsidRPr="00ED1A0D" w:rsidRDefault="00881EF7" w:rsidP="004B028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przeprowadzić próby oraz czynności serwisowe i konserwacyjne wymagane przez producenta systemu (BOSCH) do utrzymania gwarancji.</w:t>
      </w:r>
    </w:p>
    <w:p w14:paraId="1625C82A" w14:textId="77777777" w:rsidR="00881EF7" w:rsidRPr="00ED1A0D" w:rsidRDefault="00881EF7" w:rsidP="004B028B">
      <w:pPr>
        <w:pStyle w:val="Akapitzlist"/>
        <w:numPr>
          <w:ilvl w:val="0"/>
          <w:numId w:val="25"/>
        </w:numPr>
        <w:pBdr>
          <w:top w:val="single" w:sz="4" w:space="1" w:color="auto"/>
        </w:pBd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</w:rPr>
        <w:t>Dźwiękowy System Ostrzegawczy:</w:t>
      </w:r>
      <w:r w:rsidRPr="00ED1A0D">
        <w:rPr>
          <w:rFonts w:asciiTheme="minorHAnsi" w:hAnsiTheme="minorHAnsi" w:cstheme="minorHAnsi"/>
          <w:color w:val="000000" w:themeColor="text1"/>
        </w:rPr>
        <w:t xml:space="preserve"> </w:t>
      </w:r>
    </w:p>
    <w:p w14:paraId="427CB738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Elementy systemu DSO:</w:t>
      </w:r>
    </w:p>
    <w:p w14:paraId="458DAF84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Bosch LB1-UM06E-1 GŁOŚNIK ŚCIENNY TYPU EVAC W METALOWEJ OBUDOWIE 6W, OKRĄGŁY szt. 99 Bosch LBC3018/01 GŁOŚNIK ŚCIENNY TYPU EVAC W METALOWEJ OBUDOWIE 6W szt. 45</w:t>
      </w:r>
    </w:p>
    <w:p w14:paraId="6793426D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LBC3430/03 DWUKIERUNKOWY METALOWY PROJEKTOR DŹWIĘKU 12W szt. 23 </w:t>
      </w:r>
    </w:p>
    <w:p w14:paraId="176849E2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LBC3432/03 KIERUNKOWY METALOWY PROJEKTOR DŹWIĘKU 20W szt. 7 </w:t>
      </w:r>
    </w:p>
    <w:p w14:paraId="16E7275D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Bosch LC1-UM06E8 GŁOŚNIK SUFITOWY 6W szt. 234</w:t>
      </w:r>
    </w:p>
    <w:p w14:paraId="3CDDE078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LB1-UM06E-1 GŁOŚNIK ŚCIENNY TYPU EVAC W METALOWEJ OBUDOWIE 6W, OKRĄGŁY szt. 99 Bosch LBC3018/01 GŁOŚNIK ŚCIENNY TYPU EVAC W METALOWEJ OBUDOWIE 6W szt. 45 </w:t>
      </w:r>
    </w:p>
    <w:p w14:paraId="26F93296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LBC3430/03 DWUKIERUNKOWY METALOWY PROJEKTOR DŹWIĘKU 12W szt. 23 </w:t>
      </w:r>
    </w:p>
    <w:p w14:paraId="411679E9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LBC3432/03 KIERUNKOWY METALOWY PROJEKTOR DŹWIĘKU 20W szt. 7 </w:t>
      </w:r>
    </w:p>
    <w:p w14:paraId="164FBC2F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LBC3482/00 GŁOŚNIK TUBOWY POŻAROWY 25W Szt. 12 </w:t>
      </w:r>
    </w:p>
    <w:p w14:paraId="0BF31711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LS1-OC100E-1 GŁOŚNIK WSZECHKIERUNKOWY 100 W, IP44 Szt. 2 </w:t>
      </w:r>
    </w:p>
    <w:p w14:paraId="07C89F4D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PVA-2P500 WZMACNIACZ 2X500W szt. 2 </w:t>
      </w:r>
    </w:p>
    <w:p w14:paraId="36940253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Bosch PRS-NCO-3 </w:t>
      </w:r>
      <w:proofErr w:type="spellStart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Praesideo</w:t>
      </w:r>
      <w:proofErr w:type="spellEnd"/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Kontroler Sieciowy szt. 1 </w:t>
      </w:r>
    </w:p>
    <w:p w14:paraId="6729EA37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przeglądu Wykonawca będzie zobowiązany:  </w:t>
      </w:r>
    </w:p>
    <w:p w14:paraId="4E0B256F" w14:textId="77777777" w:rsidR="00881EF7" w:rsidRPr="00ED1A0D" w:rsidRDefault="00881EF7" w:rsidP="004B028B">
      <w:pPr>
        <w:pStyle w:val="Akapitzlist"/>
        <w:numPr>
          <w:ilvl w:val="0"/>
          <w:numId w:val="27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sprawdzić czy nie nastąpiły zmiany w aranżacji pomieszczeń (zmiana rozkładu ścian, nowe elementy wyposażenia, itp.), które wpływają na zrozumiałość i słyszalność komunikatów alarmowych;</w:t>
      </w:r>
    </w:p>
    <w:p w14:paraId="1CA7EAEB" w14:textId="77777777" w:rsidR="00881EF7" w:rsidRPr="00ED1A0D" w:rsidRDefault="00881EF7" w:rsidP="004B028B">
      <w:pPr>
        <w:pStyle w:val="Akapitzlist"/>
        <w:numPr>
          <w:ilvl w:val="0"/>
          <w:numId w:val="27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sprawdzić czy po wywołaniu alarmu komunikaty alarmowe są nadawane do odpowiednich stref alarmu głosowego oraz czy są słyszalne i zrozumiałe. Poziomy ciśnienia akustycznego SPL powinny być odnotowywane w książce eksploatacji, przeglądów, napraw i kontroli DSO i porównane z wynikami wcześniejszych badań prowadzonych w tych samych miejscach w obiekcie; </w:t>
      </w:r>
    </w:p>
    <w:p w14:paraId="70EBF9CF" w14:textId="77777777" w:rsidR="00881EF7" w:rsidRPr="00ED1A0D" w:rsidRDefault="00881EF7" w:rsidP="004B028B">
      <w:pPr>
        <w:pStyle w:val="Akapitzlist"/>
        <w:numPr>
          <w:ilvl w:val="0"/>
          <w:numId w:val="27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  <w:shd w:val="clear" w:color="auto" w:fill="E6E6E6"/>
        </w:rPr>
        <w:lastRenderedPageBreak/>
        <w:t>sprawdzić czy książka eksploatacji, przeglądów, napraw i kontroli DSO zawiera wpisy</w:t>
      </w:r>
      <w:r w:rsidRPr="00ED1A0D">
        <w:rPr>
          <w:rFonts w:asciiTheme="minorHAnsi" w:hAnsiTheme="minorHAnsi" w:cstheme="minorHAnsi"/>
          <w:color w:val="000000" w:themeColor="text1"/>
        </w:rPr>
        <w:t xml:space="preserve"> dotyczące awarii i uszkodzeń oraz czy wszystkie awarie i uszkodzenia zostały wyeliminowane;</w:t>
      </w:r>
    </w:p>
    <w:p w14:paraId="27DB5C22" w14:textId="77777777" w:rsidR="00881EF7" w:rsidRPr="00ED1A0D" w:rsidRDefault="00881EF7" w:rsidP="004B028B">
      <w:pPr>
        <w:pStyle w:val="Akapitzlist"/>
        <w:numPr>
          <w:ilvl w:val="0"/>
          <w:numId w:val="27"/>
        </w:numPr>
        <w:spacing w:before="60" w:after="0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przeprowadzić próby oraz czynności serwisowe i konserwacyjne wymagane przez producenta systemu (BOSCH) do utrzymania gwarancji.</w:t>
      </w:r>
    </w:p>
    <w:p w14:paraId="256A476A" w14:textId="77777777" w:rsidR="00881EF7" w:rsidRPr="00ED1A0D" w:rsidRDefault="00881EF7" w:rsidP="004B028B">
      <w:pPr>
        <w:pStyle w:val="Akapitzlist"/>
        <w:numPr>
          <w:ilvl w:val="0"/>
          <w:numId w:val="25"/>
        </w:numPr>
        <w:pBdr>
          <w:top w:val="single" w:sz="4" w:space="1" w:color="auto"/>
        </w:pBd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</w:rPr>
        <w:t>SYSTEM ODDYMIANIA</w:t>
      </w:r>
    </w:p>
    <w:p w14:paraId="794276C9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Zestawienie podstawowych elementów systemów podlegających przeglądowi: </w:t>
      </w:r>
    </w:p>
    <w:p w14:paraId="05D3EF97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Centrala z akumulatorami szt. 1 LT </w:t>
      </w:r>
    </w:p>
    <w:p w14:paraId="2E9B1CFE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Przycisk z kluczykiem szt. 4 </w:t>
      </w:r>
    </w:p>
    <w:p w14:paraId="0FB40B67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Przycisk oddymiania z sygnalizacją szt. 4 </w:t>
      </w:r>
    </w:p>
    <w:p w14:paraId="09261AB4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Czujnik deszcz / wiatr szt. 1 </w:t>
      </w:r>
    </w:p>
    <w:p w14:paraId="15DB2C48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Klapa oddymiająca z siłownikiem elektrycznym szt. 1</w:t>
      </w:r>
    </w:p>
    <w:p w14:paraId="143E852D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Klapa oddymiająca z siłownikiem elektrycznym szt. 1 Siłowniki drzwi klatka K5 + okno K1 szt. 3 </w:t>
      </w:r>
    </w:p>
    <w:p w14:paraId="3D87B99C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  <w:t xml:space="preserve">1. Zakres usługi serwisu : wykonawca zobowiązany jest do wykonania,: </w:t>
      </w:r>
    </w:p>
    <w:p w14:paraId="1AE85A3C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  <w:t>a) przeglądu i testów elementów systemów oddymiania zgodnie z załącznikiem nr 1 do opisu przedmiotu zamówienia,</w:t>
      </w:r>
    </w:p>
    <w:p w14:paraId="5EDA6AFD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  <w:t>b) przedstawienia w formie pisemnej uwag i wniosków odnośnie istniejącego stanu technicznego urządzeń.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C4758C7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Wykonawca jest zobowiązany zapewnić na własny koszt sprzęt i materiały niezbędne do wykonania usługi przeglądu. </w:t>
      </w:r>
    </w:p>
    <w:p w14:paraId="5825C792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3. Realizacja usług będących przedmiotem zamówienia musi odbywać się zgodnie z warunkami gwarancji udzielonej przez producenta urządzeń, w celu utrzymania gwarancji producenta zgodnie z wymaganiami zawartymi w warunkach gwarancji.</w:t>
      </w:r>
    </w:p>
    <w:p w14:paraId="3C6620DA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  <w:t>4. Wykonawca skieruje do realizacji zamówienia osoby posiadające aktualne badania lekarskie, aktualne poświadczenia szkolenia bhp, certyfikaty lub inne wymagane zgodnie z powszechnie obowiązującymi przepisami do wykonywania czynności serwisowych i konserwacyjnych urządzeń określonych w opisie przedmiotu zamówienia.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072BDB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6E6E6"/>
        </w:rPr>
        <w:t>5. Osoby skierowane do realizacji zamówienia (wykonywania czynności serwisowych i konserwacyjnych) muszą legitymować się odbyciem szkolenia / szkoleń wymaganych przez producenta urządzeń.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2A302C" w14:textId="77777777" w:rsidR="00881EF7" w:rsidRPr="00ED1A0D" w:rsidRDefault="00881EF7" w:rsidP="004B028B">
      <w:pPr>
        <w:pStyle w:val="Akapitzlist"/>
        <w:numPr>
          <w:ilvl w:val="0"/>
          <w:numId w:val="25"/>
        </w:numPr>
        <w:pBdr>
          <w:top w:val="single" w:sz="4" w:space="1" w:color="auto"/>
        </w:pBd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</w:rPr>
        <w:t xml:space="preserve">Hydranty </w:t>
      </w:r>
    </w:p>
    <w:p w14:paraId="4086E9FE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Wykaz hydrantów podlegających konserwacji wraz z ich rozmieszczeniem zawarty jest w załączniku nr 2 do ogłoszenia.</w:t>
      </w:r>
    </w:p>
    <w:p w14:paraId="12CB7F3B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Wykonawca w ramach przeglądu będzie zobowiązany do:</w:t>
      </w:r>
    </w:p>
    <w:p w14:paraId="23DCB8A0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Kontroli ciśnienia i wydajności hydrantów,</w:t>
      </w:r>
    </w:p>
    <w:p w14:paraId="65A3A2D2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Kontroli elementów: zawór, wąż, prądownica, </w:t>
      </w:r>
    </w:p>
    <w:p w14:paraId="51AA442E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Kontroli oznakowania oraz dostępu do podręcznego sprzętu pożarowego </w:t>
      </w:r>
    </w:p>
    <w:p w14:paraId="0C067626" w14:textId="77777777" w:rsidR="00881EF7" w:rsidRPr="00ED1A0D" w:rsidRDefault="00881EF7" w:rsidP="004B028B">
      <w:pPr>
        <w:pStyle w:val="Akapitzlist"/>
        <w:numPr>
          <w:ilvl w:val="0"/>
          <w:numId w:val="25"/>
        </w:numPr>
        <w:pBdr>
          <w:top w:val="single" w:sz="4" w:space="1" w:color="auto"/>
        </w:pBd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</w:rPr>
        <w:t>Gaśnice</w:t>
      </w:r>
    </w:p>
    <w:p w14:paraId="6EEF56AF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Wykaz gaśnic podlegających konserwacji wraz z ich rozmieszczeniem  zawarty jest w załączniku nr 2 do ogłoszenia.</w:t>
      </w:r>
    </w:p>
    <w:p w14:paraId="6EDD7155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w ramach przeglądu będzie zobowiązany do kontroli sprawności gaśnic wymienionych w załączniku nr 2 do ogłoszenia.</w:t>
      </w:r>
    </w:p>
    <w:p w14:paraId="4051AA29" w14:textId="77777777" w:rsidR="00881EF7" w:rsidRPr="00ED1A0D" w:rsidRDefault="00881EF7" w:rsidP="004B028B">
      <w:pPr>
        <w:pStyle w:val="Akapitzlist"/>
        <w:numPr>
          <w:ilvl w:val="0"/>
          <w:numId w:val="25"/>
        </w:numPr>
        <w:pBdr>
          <w:top w:val="single" w:sz="4" w:space="1" w:color="auto"/>
        </w:pBdr>
        <w:spacing w:before="60" w:after="0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</w:rPr>
        <w:t xml:space="preserve">Bramy pożarowe </w:t>
      </w:r>
    </w:p>
    <w:p w14:paraId="17F9D079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Wykaz bram pożarowych podlegających konserwacji wraz z ich rozmieszczeniem zawarty jest w załączniku nr 2 do ogłoszenia.</w:t>
      </w:r>
    </w:p>
    <w:p w14:paraId="65BF62CF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Wykonawca w ramach przeglądu będzie zobowiązany do:</w:t>
      </w:r>
    </w:p>
    <w:p w14:paraId="7A3E8985" w14:textId="77777777" w:rsidR="00881EF7" w:rsidRPr="00ED1A0D" w:rsidRDefault="00881EF7" w:rsidP="004B028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Przeprowadzenia przeglądu bram przeciwpożarowych zgodnie z DTR producenta</w:t>
      </w:r>
    </w:p>
    <w:p w14:paraId="4C2EA9DA" w14:textId="77777777" w:rsidR="00881EF7" w:rsidRPr="00ED1A0D" w:rsidRDefault="00881EF7" w:rsidP="004B028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Kontroli sprawności bram pożarowych</w:t>
      </w:r>
    </w:p>
    <w:p w14:paraId="3536F7D2" w14:textId="77777777" w:rsidR="00881EF7" w:rsidRPr="00ED1A0D" w:rsidRDefault="00881EF7" w:rsidP="004B028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Kontroli łączności z centralą p-</w:t>
      </w:r>
      <w:proofErr w:type="spellStart"/>
      <w:r w:rsidRPr="00ED1A0D">
        <w:rPr>
          <w:rFonts w:asciiTheme="minorHAnsi" w:hAnsiTheme="minorHAnsi" w:cstheme="minorHAnsi"/>
          <w:color w:val="000000" w:themeColor="text1"/>
        </w:rPr>
        <w:t>poż</w:t>
      </w:r>
      <w:proofErr w:type="spellEnd"/>
      <w:r w:rsidRPr="00ED1A0D">
        <w:rPr>
          <w:rFonts w:asciiTheme="minorHAnsi" w:hAnsiTheme="minorHAnsi" w:cstheme="minorHAnsi"/>
          <w:color w:val="000000" w:themeColor="text1"/>
        </w:rPr>
        <w:t xml:space="preserve"> </w:t>
      </w:r>
    </w:p>
    <w:p w14:paraId="18CE1526" w14:textId="77777777" w:rsidR="00881EF7" w:rsidRPr="00ED1A0D" w:rsidRDefault="00881EF7" w:rsidP="004B028B">
      <w:pPr>
        <w:pStyle w:val="Akapitzlist"/>
        <w:numPr>
          <w:ilvl w:val="0"/>
          <w:numId w:val="29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Kontroli uszczelek oraz samozamykaczy</w:t>
      </w:r>
    </w:p>
    <w:p w14:paraId="350E0ED3" w14:textId="77777777" w:rsidR="00881EF7" w:rsidRPr="00ED1A0D" w:rsidRDefault="00881EF7" w:rsidP="00ED1A0D">
      <w:pPr>
        <w:pBdr>
          <w:top w:val="single" w:sz="4" w:space="1" w:color="auto"/>
        </w:pBdr>
        <w:spacing w:before="6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Zasady realizacji usługi:</w:t>
      </w:r>
    </w:p>
    <w:p w14:paraId="775B7B15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W ramach usługi Wykonawca ma obowiązek:</w:t>
      </w:r>
    </w:p>
    <w:p w14:paraId="0B8DCAF2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A) wykonać przegląd elementów systemów przeciwpożarowych wymienionych powyżej, zakończony potwierdzeniem wykonania przeglądu,</w:t>
      </w:r>
    </w:p>
    <w:p w14:paraId="59AF5232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przedstawić w formie pisemnej protokół zawierający uwagi i wnioski odnośnie istniejącego stanu technicznego urządzeń i funkcjonowania systemów jako całości. Protokoły należy sporządzić dla każdej instalacji osobno. </w:t>
      </w:r>
    </w:p>
    <w:p w14:paraId="35F12F6B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Termin realizacji usługi wynosi:</w:t>
      </w:r>
    </w:p>
    <w:p w14:paraId="00B4DAE4" w14:textId="7DC7D1D3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w odniesieniu do usługi określonej w ust. 1 pkt a) - </w:t>
      </w:r>
      <w:r w:rsidR="000A193A">
        <w:rPr>
          <w:rFonts w:asciiTheme="minorHAnsi" w:hAnsiTheme="minorHAnsi" w:cstheme="minorHAnsi"/>
          <w:color w:val="000000" w:themeColor="text1"/>
          <w:sz w:val="22"/>
          <w:szCs w:val="22"/>
        </w:rPr>
        <w:t>3 tygodnie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podpisania umowy;</w:t>
      </w:r>
    </w:p>
    <w:p w14:paraId="353E0717" w14:textId="61C7C618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w odniesieniu do usługi określonej w ust. 1 pkt b) - 2 </w:t>
      </w:r>
      <w:r w:rsidR="000A193A">
        <w:rPr>
          <w:rFonts w:asciiTheme="minorHAnsi" w:hAnsiTheme="minorHAnsi" w:cstheme="minorHAnsi"/>
          <w:color w:val="000000" w:themeColor="text1"/>
          <w:sz w:val="22"/>
          <w:szCs w:val="22"/>
        </w:rPr>
        <w:t>dni robocze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zakończenia wykonania przeglądu instalacji ppoż., przy czym komplet Protokołów Zamawiający otrzyma nie później niż </w:t>
      </w:r>
      <w:r w:rsidR="000A193A">
        <w:rPr>
          <w:rFonts w:asciiTheme="minorHAnsi" w:hAnsiTheme="minorHAnsi" w:cstheme="minorHAnsi"/>
          <w:color w:val="000000" w:themeColor="text1"/>
          <w:sz w:val="22"/>
          <w:szCs w:val="22"/>
        </w:rPr>
        <w:t>do dnia 29 grudnia 2022 r.</w:t>
      </w: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t>. Protokoły mają zostać dostarczone w wersji papierowej w jednym egzemplarzu.</w:t>
      </w:r>
    </w:p>
    <w:p w14:paraId="27A2C1EB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Usługi stanowiące przedmiot zamówienia zostaną wykonane zgodnie z normami: PN-EN 60849:2001 - PKN-CEN/TS 54-14:2020</w:t>
      </w:r>
    </w:p>
    <w:p w14:paraId="29F61B11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W ramach usługi Wykonawca zapewnia na własny koszt sprzęt i materiały niezbędne do jej wykonania.</w:t>
      </w:r>
    </w:p>
    <w:p w14:paraId="61793054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Realizacja usług będących przedmiotem zamówienia będzie przeprowadzona zgodnie z warunkami gwarancji udzielonej przez producenta urządzeń, w celu utrzymania gwarancji producenta zgodnie z wymaganiami zawartymi w warunkach gwarancji. Zamawiający udostępni zapisy posiadanej gwarancji po zawarciu umowy z wykonawcą usługi.</w:t>
      </w:r>
    </w:p>
    <w:p w14:paraId="01400436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Wykonawca skieruje do realizacji zamówienia osoby posiadające aktualne badania lekarskie, aktualne poświadczenia szkolenia bhp, certyfikaty lub inne dokumenty wymagane zgodnie z powszechnie obowiązującymi przepisami do wykonywania czynności serwisowych i konserwacyjnych urządzeń określonych w opisie przedmiotu zamówienia.</w:t>
      </w:r>
    </w:p>
    <w:p w14:paraId="0FEE46D0" w14:textId="48075EAF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>Przeglądy należy wykonywać w dni techniczne muzeum (poniedziałki i wtorki) w godz. 8:00 do 17:00. W szczególnych przypadkach usługi będą realizowane poza godzinami podanymi powyżej w tym również w porze nocnej</w:t>
      </w:r>
      <w:r w:rsidR="00062D05">
        <w:rPr>
          <w:rFonts w:asciiTheme="minorHAnsi" w:hAnsiTheme="minorHAnsi" w:cstheme="minorHAnsi"/>
          <w:color w:val="000000" w:themeColor="text1"/>
        </w:rPr>
        <w:t xml:space="preserve">, po uprzednim uzgodnieniu </w:t>
      </w:r>
      <w:r w:rsidR="00CE5CF9">
        <w:rPr>
          <w:rFonts w:asciiTheme="minorHAnsi" w:hAnsiTheme="minorHAnsi" w:cstheme="minorHAnsi"/>
          <w:color w:val="000000" w:themeColor="text1"/>
        </w:rPr>
        <w:t xml:space="preserve">z </w:t>
      </w:r>
      <w:r w:rsidR="001034C3">
        <w:rPr>
          <w:rFonts w:asciiTheme="minorHAnsi" w:hAnsiTheme="minorHAnsi" w:cstheme="minorHAnsi"/>
          <w:color w:val="000000" w:themeColor="text1"/>
        </w:rPr>
        <w:t>Zamawiającym</w:t>
      </w:r>
      <w:r w:rsidRPr="00ED1A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431F6012" w14:textId="77777777" w:rsidR="00881EF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Wykonawca zobowiązany jest zapobiegać powstawaniu odpadów lub ograniczać ilość odpadów i ich negatywne oddziaływanie na środowisko oraz zapewnić zgodne z zasadami </w:t>
      </w:r>
      <w:r w:rsidRPr="00ED1A0D">
        <w:rPr>
          <w:rFonts w:asciiTheme="minorHAnsi" w:hAnsiTheme="minorHAnsi" w:cstheme="minorHAnsi"/>
          <w:color w:val="000000" w:themeColor="text1"/>
        </w:rPr>
        <w:lastRenderedPageBreak/>
        <w:t xml:space="preserve">ochrony środowiska i obowiązującymi przepisami unieszkodliwianie odpadów, których powstaniu nie udało się zapobiec. </w:t>
      </w:r>
    </w:p>
    <w:p w14:paraId="25B574F6" w14:textId="4AC104AE" w:rsidR="00521B37" w:rsidRPr="00ED1A0D" w:rsidRDefault="00881EF7" w:rsidP="004B028B">
      <w:pPr>
        <w:pStyle w:val="Akapitzlist"/>
        <w:numPr>
          <w:ilvl w:val="0"/>
          <w:numId w:val="26"/>
        </w:numPr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D1A0D">
        <w:rPr>
          <w:rFonts w:asciiTheme="minorHAnsi" w:hAnsiTheme="minorHAnsi" w:cstheme="minorHAnsi"/>
          <w:color w:val="000000" w:themeColor="text1"/>
        </w:rPr>
        <w:t xml:space="preserve">Wykonawca jest zobowiązany do zawarcia umowy ubezpieczenia własnej działalności gospodarczej od odpowiedzialności cywilnej z tytułu deliktu i kontraktu na kwotę nie niższą, niż 1 000 000,00 zł (jeden milion), z uwzględnieniem ubezpieczenia ochrony zdrowia osób trzecich i ich mienia, oraz do utrzymania ciągłości tego ubezpieczenia przez cały okres obowiązywania umowy. </w:t>
      </w:r>
    </w:p>
    <w:p w14:paraId="3EC5E4A0" w14:textId="054E4E2D" w:rsidR="00AD3CCC" w:rsidRPr="00ED1A0D" w:rsidRDefault="00521B37" w:rsidP="00ED1A0D">
      <w:pPr>
        <w:tabs>
          <w:tab w:val="left" w:pos="3119"/>
        </w:tabs>
        <w:spacing w:before="60" w:line="276" w:lineRule="auto"/>
        <w:ind w:firstLine="709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br w:type="column"/>
      </w:r>
      <w:r w:rsidR="00AD3CCC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Załącznik nr 2 do umowy z dnia …</w:t>
      </w:r>
      <w:r w:rsidR="004B028B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B028B"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grudnia 2022 r.</w:t>
      </w:r>
    </w:p>
    <w:p w14:paraId="277D5BA5" w14:textId="77777777" w:rsidR="006D43DB" w:rsidRPr="00ED1A0D" w:rsidRDefault="006D43DB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2AD475" w14:textId="77777777" w:rsidR="006D43DB" w:rsidRPr="00ED1A0D" w:rsidRDefault="006D43DB" w:rsidP="00ED1A0D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t xml:space="preserve">Zestawienie elementów systemu instalacji </w:t>
      </w:r>
      <w:proofErr w:type="spellStart"/>
      <w:r w:rsidRPr="00ED1A0D">
        <w:rPr>
          <w:rFonts w:asciiTheme="minorHAnsi" w:hAnsiTheme="minorHAnsi" w:cstheme="minorHAnsi"/>
          <w:b/>
          <w:bCs/>
          <w:sz w:val="22"/>
          <w:szCs w:val="22"/>
        </w:rPr>
        <w:t>ppoż</w:t>
      </w:r>
      <w:proofErr w:type="spellEnd"/>
      <w:r w:rsidRPr="00ED1A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4DDD3A" w14:textId="3F119917" w:rsidR="006D43DB" w:rsidRPr="00ED1A0D" w:rsidRDefault="006D43DB" w:rsidP="00ED1A0D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t>[osobny plik]</w:t>
      </w:r>
    </w:p>
    <w:p w14:paraId="3B2D0404" w14:textId="77777777" w:rsidR="006D43DB" w:rsidRPr="00ED1A0D" w:rsidRDefault="006D43DB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54B811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6ECBD3" w14:textId="624B93E8" w:rsidR="003C613A" w:rsidRPr="00ED1A0D" w:rsidRDefault="003C613A" w:rsidP="00ED1A0D">
      <w:pPr>
        <w:tabs>
          <w:tab w:val="left" w:pos="3119"/>
        </w:tabs>
        <w:spacing w:before="60" w:line="276" w:lineRule="auto"/>
        <w:ind w:firstLine="709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hAnsiTheme="minorHAnsi" w:cstheme="minorHAnsi"/>
          <w:color w:val="000000" w:themeColor="text1"/>
          <w:sz w:val="22"/>
          <w:szCs w:val="22"/>
        </w:rPr>
        <w:br w:type="column"/>
      </w:r>
      <w:r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Załącznik nr 3 do umowy z dnia …</w:t>
      </w:r>
      <w:r w:rsidR="004B028B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B028B"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grudnia 2022 r.</w:t>
      </w:r>
    </w:p>
    <w:p w14:paraId="608E1B9E" w14:textId="77777777" w:rsidR="003C613A" w:rsidRPr="00ED1A0D" w:rsidRDefault="003C613A" w:rsidP="00ED1A0D">
      <w:pPr>
        <w:pStyle w:val="Akapitzlist"/>
        <w:spacing w:before="60"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46C65E8E" w14:textId="77777777" w:rsidR="003C613A" w:rsidRPr="00ED1A0D" w:rsidRDefault="003C613A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4435A2" w14:textId="298BD25F" w:rsidR="003C613A" w:rsidRPr="00ED1A0D" w:rsidRDefault="003C613A" w:rsidP="00ED1A0D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t>Formularz asortymentowo – cenowy</w:t>
      </w:r>
    </w:p>
    <w:p w14:paraId="74125A94" w14:textId="6BF24094" w:rsidR="003C613A" w:rsidRPr="00ED1A0D" w:rsidRDefault="003C613A" w:rsidP="00ED1A0D">
      <w:pPr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t>[osobny plik]</w:t>
      </w:r>
    </w:p>
    <w:p w14:paraId="091B9A19" w14:textId="77777777" w:rsidR="003C613A" w:rsidRPr="00ED1A0D" w:rsidRDefault="003C613A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262E94" w14:textId="02F3555A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D5CBC4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F6FC89" w14:textId="77777777" w:rsidR="00881EF7" w:rsidRPr="00ED1A0D" w:rsidRDefault="00881EF7" w:rsidP="00ED1A0D">
      <w:pPr>
        <w:spacing w:before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7E7A79" w14:textId="2B4307E9" w:rsidR="00364B98" w:rsidRPr="00ED1A0D" w:rsidRDefault="00364B98" w:rsidP="00ED1A0D">
      <w:pPr>
        <w:spacing w:before="6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1FD31C" w14:textId="77777777" w:rsidR="00364B98" w:rsidRPr="00ED1A0D" w:rsidRDefault="00364B98" w:rsidP="00ED1A0D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1FD31D" w14:textId="77777777" w:rsidR="00364B98" w:rsidRPr="00ED1A0D" w:rsidRDefault="00364B98" w:rsidP="00ED1A0D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1FD31E" w14:textId="77777777" w:rsidR="00364B98" w:rsidRPr="00ED1A0D" w:rsidRDefault="00364B98" w:rsidP="00ED1A0D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1FD31F" w14:textId="77777777" w:rsidR="00364B98" w:rsidRPr="00ED1A0D" w:rsidRDefault="00364B98" w:rsidP="00ED1A0D">
      <w:pPr>
        <w:spacing w:before="6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EDB382" w14:textId="7E7BC8A5" w:rsidR="002E42E1" w:rsidRPr="004B028B" w:rsidRDefault="00BB507F" w:rsidP="00ED1A0D">
      <w:pPr>
        <w:spacing w:before="60"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2E42E1" w:rsidRPr="004B028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umowy z dnia …</w:t>
      </w:r>
      <w:r w:rsidR="004B028B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B028B"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grudnia 2022 r.</w:t>
      </w:r>
    </w:p>
    <w:p w14:paraId="7B0C625B" w14:textId="77777777" w:rsidR="002E42E1" w:rsidRPr="004B028B" w:rsidRDefault="002E42E1" w:rsidP="00ED1A0D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4B028B" w:rsidRDefault="002E42E1" w:rsidP="00ED1A0D">
      <w:pPr>
        <w:spacing w:before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028B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4B028B" w:rsidRDefault="002E42E1" w:rsidP="00ED1A0D">
      <w:pPr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4B028B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7506301B" w:rsidR="002E42E1" w:rsidRPr="004B028B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sz w:val="22"/>
          <w:szCs w:val="22"/>
        </w:rPr>
        <w:t>dot. odbioru przedmiotu umowy z dnia …</w:t>
      </w:r>
      <w:r w:rsidR="004B028B" w:rsidRPr="004B02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grudnia 2022 r.</w:t>
      </w:r>
      <w:r w:rsidRPr="004B028B">
        <w:rPr>
          <w:rFonts w:asciiTheme="minorHAnsi" w:hAnsiTheme="minorHAnsi" w:cstheme="minorHAnsi"/>
          <w:sz w:val="22"/>
          <w:szCs w:val="22"/>
        </w:rPr>
        <w:t xml:space="preserve"> </w:t>
      </w:r>
      <w:r w:rsidRPr="004B028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wykonanie rocznego przeglądu technicznego instalacji przeciwpożarowych w budynkach należących do kompleksu Muzeum Józefa Piłsudskiego w Sulejówku</w:t>
      </w:r>
    </w:p>
    <w:p w14:paraId="081E414B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28B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ED1A0D">
        <w:rPr>
          <w:rFonts w:asciiTheme="minorHAnsi" w:hAnsiTheme="minorHAnsi" w:cstheme="minorHAnsi"/>
          <w:sz w:val="22"/>
          <w:szCs w:val="22"/>
        </w:rPr>
        <w:t>, z siedzibą w Sulejówku (05-070), Aleja Piłsudskiego 29  [Zamawiający]</w:t>
      </w:r>
    </w:p>
    <w:p w14:paraId="35CE3D28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sz w:val="22"/>
          <w:szCs w:val="22"/>
        </w:rPr>
        <w:t>a</w:t>
      </w:r>
    </w:p>
    <w:p w14:paraId="7B87FB70" w14:textId="77777777" w:rsidR="00AE7C27" w:rsidRPr="00ED1A0D" w:rsidRDefault="00AE7C27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ED1A0D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I.</w:t>
      </w:r>
    </w:p>
    <w:p w14:paraId="6EC430EB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77959C68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D1A0D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419E377E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ED1A0D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ED1A0D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II.</w:t>
      </w:r>
    </w:p>
    <w:p w14:paraId="0A525EEA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ED1A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ED1A0D" w:rsidRDefault="002E42E1" w:rsidP="00ED1A0D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A0D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</w:r>
      <w:r w:rsidRPr="00ED1A0D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ED1A0D" w:rsidRDefault="002E42E1" w:rsidP="00ED1A0D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1AB508A9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2E19FCF5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360A1A5F" w14:textId="77777777" w:rsidR="002E42E1" w:rsidRPr="00ED1A0D" w:rsidRDefault="002E42E1" w:rsidP="00ED1A0D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  <w:r w:rsidRPr="00ED1A0D">
        <w:rPr>
          <w:rFonts w:asciiTheme="minorHAnsi" w:hAnsiTheme="minorHAnsi" w:cstheme="minorHAnsi"/>
          <w:i/>
        </w:rPr>
        <w:t>* niepotrzebne skreślić</w:t>
      </w:r>
    </w:p>
    <w:p w14:paraId="431FD322" w14:textId="4801E22A" w:rsidR="00364B98" w:rsidRPr="00ED1A0D" w:rsidRDefault="002E42E1" w:rsidP="00ED1A0D">
      <w:pPr>
        <w:tabs>
          <w:tab w:val="left" w:pos="3119"/>
        </w:tabs>
        <w:spacing w:before="60" w:line="276" w:lineRule="auto"/>
        <w:ind w:firstLine="709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1A0D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br w:type="column"/>
      </w:r>
      <w:r w:rsidR="00364B98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Załącznik nr </w:t>
      </w:r>
      <w:r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364B98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umowy z dnia …</w:t>
      </w:r>
      <w:r w:rsidR="004B028B" w:rsidRPr="004B02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B028B" w:rsidRPr="00F474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grudnia 2022 r.</w:t>
      </w:r>
    </w:p>
    <w:p w14:paraId="431FD334" w14:textId="40A767D0" w:rsidR="00C26E11" w:rsidRPr="00ED1A0D" w:rsidRDefault="00C26E11" w:rsidP="00ED1A0D">
      <w:pPr>
        <w:tabs>
          <w:tab w:val="left" w:pos="709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14:paraId="544A0F6A" w14:textId="1C96C8FF" w:rsidR="006C2E7D" w:rsidRPr="00ED1A0D" w:rsidRDefault="003C613A" w:rsidP="00ED1A0D">
      <w:pPr>
        <w:tabs>
          <w:tab w:val="left" w:pos="709"/>
        </w:tabs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t xml:space="preserve">Oferta Wykonawcy z dnia </w:t>
      </w:r>
      <w:r w:rsidR="007F3650" w:rsidRPr="00ED1A0D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  <w:r w:rsidRPr="00ED1A0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14663BC" w14:textId="1471294C" w:rsidR="006C2E7D" w:rsidRPr="00ED1A0D" w:rsidRDefault="006C2E7D" w:rsidP="00ED1A0D">
      <w:pPr>
        <w:tabs>
          <w:tab w:val="left" w:pos="709"/>
        </w:tabs>
        <w:spacing w:before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A0D">
        <w:rPr>
          <w:rFonts w:asciiTheme="minorHAnsi" w:hAnsiTheme="minorHAnsi" w:cstheme="minorHAnsi"/>
          <w:b/>
          <w:bCs/>
          <w:sz w:val="22"/>
          <w:szCs w:val="22"/>
        </w:rPr>
        <w:t>[osobny plik]</w:t>
      </w:r>
    </w:p>
    <w:sectPr w:rsidR="006C2E7D" w:rsidRPr="00ED1A0D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130" w14:textId="77777777" w:rsidR="009B23F8" w:rsidRDefault="009B23F8">
      <w:r>
        <w:separator/>
      </w:r>
    </w:p>
  </w:endnote>
  <w:endnote w:type="continuationSeparator" w:id="0">
    <w:p w14:paraId="3145F4BA" w14:textId="77777777" w:rsidR="009B23F8" w:rsidRDefault="009B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692086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41362131"/>
          <w:docPartObj>
            <w:docPartGallery w:val="Page Numbers (Top of Page)"/>
            <w:docPartUnique/>
          </w:docPartObj>
        </w:sdtPr>
        <w:sdtEndPr/>
        <w:sdtContent>
          <w:p w14:paraId="0FE0B92E" w14:textId="43D37910" w:rsidR="008740F2" w:rsidRPr="008740F2" w:rsidRDefault="008740F2">
            <w:pPr>
              <w:pStyle w:val="Stopka"/>
              <w:jc w:val="center"/>
              <w:rPr>
                <w:sz w:val="18"/>
                <w:szCs w:val="18"/>
              </w:rPr>
            </w:pPr>
            <w:r w:rsidRPr="008740F2">
              <w:rPr>
                <w:sz w:val="18"/>
                <w:szCs w:val="18"/>
              </w:rPr>
              <w:t xml:space="preserve">Strona </w:t>
            </w:r>
            <w:r w:rsidRPr="008740F2">
              <w:rPr>
                <w:bCs/>
                <w:sz w:val="18"/>
                <w:szCs w:val="18"/>
              </w:rPr>
              <w:fldChar w:fldCharType="begin"/>
            </w:r>
            <w:r w:rsidRPr="008740F2">
              <w:rPr>
                <w:bCs/>
                <w:sz w:val="18"/>
                <w:szCs w:val="18"/>
              </w:rPr>
              <w:instrText>PAGE</w:instrText>
            </w:r>
            <w:r w:rsidRPr="008740F2">
              <w:rPr>
                <w:bCs/>
                <w:sz w:val="18"/>
                <w:szCs w:val="18"/>
              </w:rPr>
              <w:fldChar w:fldCharType="separate"/>
            </w:r>
            <w:r w:rsidR="00F2565E">
              <w:rPr>
                <w:bCs/>
                <w:noProof/>
                <w:sz w:val="18"/>
                <w:szCs w:val="18"/>
              </w:rPr>
              <w:t>8</w:t>
            </w:r>
            <w:r w:rsidRPr="008740F2">
              <w:rPr>
                <w:bCs/>
                <w:sz w:val="18"/>
                <w:szCs w:val="18"/>
              </w:rPr>
              <w:fldChar w:fldCharType="end"/>
            </w:r>
            <w:r w:rsidRPr="008740F2">
              <w:rPr>
                <w:sz w:val="18"/>
                <w:szCs w:val="18"/>
              </w:rPr>
              <w:t xml:space="preserve"> z </w:t>
            </w:r>
            <w:r w:rsidRPr="008740F2">
              <w:rPr>
                <w:bCs/>
                <w:sz w:val="18"/>
                <w:szCs w:val="18"/>
              </w:rPr>
              <w:fldChar w:fldCharType="begin"/>
            </w:r>
            <w:r w:rsidRPr="008740F2">
              <w:rPr>
                <w:bCs/>
                <w:sz w:val="18"/>
                <w:szCs w:val="18"/>
              </w:rPr>
              <w:instrText>NUMPAGES</w:instrText>
            </w:r>
            <w:r w:rsidRPr="008740F2">
              <w:rPr>
                <w:bCs/>
                <w:sz w:val="18"/>
                <w:szCs w:val="18"/>
              </w:rPr>
              <w:fldChar w:fldCharType="separate"/>
            </w:r>
            <w:r w:rsidR="00F2565E">
              <w:rPr>
                <w:bCs/>
                <w:noProof/>
                <w:sz w:val="18"/>
                <w:szCs w:val="18"/>
              </w:rPr>
              <w:t>10</w:t>
            </w:r>
            <w:r w:rsidRPr="008740F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FD350" w14:textId="77777777" w:rsidR="00D4742B" w:rsidRPr="00786867" w:rsidRDefault="00D4742B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D89E" w14:textId="470B42CA" w:rsidR="0099243C" w:rsidRPr="0099243C" w:rsidRDefault="0099243C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99243C">
      <w:rPr>
        <w:rFonts w:asciiTheme="minorHAnsi" w:hAnsiTheme="minorHAnsi" w:cstheme="minorHAnsi"/>
        <w:sz w:val="18"/>
        <w:szCs w:val="18"/>
      </w:rPr>
      <w:t xml:space="preserve">Strona </w:t>
    </w:r>
    <w:r w:rsidRPr="0099243C">
      <w:rPr>
        <w:rFonts w:asciiTheme="minorHAnsi" w:hAnsiTheme="minorHAnsi" w:cstheme="minorHAnsi"/>
        <w:bCs/>
        <w:sz w:val="18"/>
        <w:szCs w:val="18"/>
      </w:rPr>
      <w:fldChar w:fldCharType="begin"/>
    </w:r>
    <w:r w:rsidRPr="0099243C">
      <w:rPr>
        <w:rFonts w:asciiTheme="minorHAnsi" w:hAnsiTheme="minorHAnsi" w:cstheme="minorHAnsi"/>
        <w:bCs/>
        <w:sz w:val="18"/>
        <w:szCs w:val="18"/>
      </w:rPr>
      <w:instrText>PAGE</w:instrText>
    </w:r>
    <w:r w:rsidRPr="0099243C">
      <w:rPr>
        <w:rFonts w:asciiTheme="minorHAnsi" w:hAnsiTheme="minorHAnsi" w:cstheme="minorHAnsi"/>
        <w:bCs/>
        <w:sz w:val="18"/>
        <w:szCs w:val="18"/>
      </w:rPr>
      <w:fldChar w:fldCharType="separate"/>
    </w:r>
    <w:r w:rsidR="008740F2">
      <w:rPr>
        <w:rFonts w:asciiTheme="minorHAnsi" w:hAnsiTheme="minorHAnsi" w:cstheme="minorHAnsi"/>
        <w:bCs/>
        <w:noProof/>
        <w:sz w:val="18"/>
        <w:szCs w:val="18"/>
      </w:rPr>
      <w:t>1</w:t>
    </w:r>
    <w:r w:rsidRPr="0099243C">
      <w:rPr>
        <w:rFonts w:asciiTheme="minorHAnsi" w:hAnsiTheme="minorHAnsi" w:cstheme="minorHAnsi"/>
        <w:bCs/>
        <w:sz w:val="18"/>
        <w:szCs w:val="18"/>
      </w:rPr>
      <w:fldChar w:fldCharType="end"/>
    </w:r>
    <w:r w:rsidRPr="0099243C">
      <w:rPr>
        <w:rFonts w:asciiTheme="minorHAnsi" w:hAnsiTheme="minorHAnsi" w:cstheme="minorHAnsi"/>
        <w:sz w:val="18"/>
        <w:szCs w:val="18"/>
      </w:rPr>
      <w:t xml:space="preserve"> z </w:t>
    </w:r>
    <w:r w:rsidRPr="0099243C">
      <w:rPr>
        <w:rFonts w:asciiTheme="minorHAnsi" w:hAnsiTheme="minorHAnsi" w:cstheme="minorHAnsi"/>
        <w:bCs/>
        <w:sz w:val="18"/>
        <w:szCs w:val="18"/>
      </w:rPr>
      <w:fldChar w:fldCharType="begin"/>
    </w:r>
    <w:r w:rsidRPr="0099243C">
      <w:rPr>
        <w:rFonts w:asciiTheme="minorHAnsi" w:hAnsiTheme="minorHAnsi" w:cstheme="minorHAnsi"/>
        <w:bCs/>
        <w:sz w:val="18"/>
        <w:szCs w:val="18"/>
      </w:rPr>
      <w:instrText>NUMPAGES</w:instrText>
    </w:r>
    <w:r w:rsidRPr="0099243C">
      <w:rPr>
        <w:rFonts w:asciiTheme="minorHAnsi" w:hAnsiTheme="minorHAnsi" w:cstheme="minorHAnsi"/>
        <w:bCs/>
        <w:sz w:val="18"/>
        <w:szCs w:val="18"/>
      </w:rPr>
      <w:fldChar w:fldCharType="separate"/>
    </w:r>
    <w:r w:rsidR="008740F2">
      <w:rPr>
        <w:rFonts w:asciiTheme="minorHAnsi" w:hAnsiTheme="minorHAnsi" w:cstheme="minorHAnsi"/>
        <w:bCs/>
        <w:noProof/>
        <w:sz w:val="18"/>
        <w:szCs w:val="18"/>
      </w:rPr>
      <w:t>9</w:t>
    </w:r>
    <w:r w:rsidRPr="0099243C">
      <w:rPr>
        <w:rFonts w:asciiTheme="minorHAnsi" w:hAnsiTheme="minorHAnsi" w:cstheme="minorHAnsi"/>
        <w:bCs/>
        <w:sz w:val="18"/>
        <w:szCs w:val="18"/>
      </w:rPr>
      <w:fldChar w:fldCharType="end"/>
    </w:r>
  </w:p>
  <w:p w14:paraId="431FD352" w14:textId="77777777" w:rsidR="00D4742B" w:rsidRDefault="00D4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3437" w14:textId="77777777" w:rsidR="009B23F8" w:rsidRDefault="009B23F8">
      <w:r>
        <w:separator/>
      </w:r>
    </w:p>
  </w:footnote>
  <w:footnote w:type="continuationSeparator" w:id="0">
    <w:p w14:paraId="3862B0E3" w14:textId="77777777" w:rsidR="009B23F8" w:rsidRDefault="009B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01BBD"/>
    <w:multiLevelType w:val="hybridMultilevel"/>
    <w:tmpl w:val="A6023E56"/>
    <w:lvl w:ilvl="0" w:tplc="BD9448CE">
      <w:start w:val="1"/>
      <w:numFmt w:val="decimal"/>
      <w:lvlText w:val="%1."/>
      <w:lvlJc w:val="left"/>
      <w:pPr>
        <w:ind w:left="720" w:hanging="360"/>
      </w:pPr>
    </w:lvl>
    <w:lvl w:ilvl="1" w:tplc="82F206A2">
      <w:start w:val="1"/>
      <w:numFmt w:val="lowerLetter"/>
      <w:lvlText w:val="%2."/>
      <w:lvlJc w:val="left"/>
      <w:pPr>
        <w:ind w:left="1440" w:hanging="360"/>
      </w:pPr>
    </w:lvl>
    <w:lvl w:ilvl="2" w:tplc="B368513E">
      <w:start w:val="1"/>
      <w:numFmt w:val="lowerRoman"/>
      <w:lvlText w:val="%3."/>
      <w:lvlJc w:val="right"/>
      <w:pPr>
        <w:ind w:left="2160" w:hanging="180"/>
      </w:pPr>
    </w:lvl>
    <w:lvl w:ilvl="3" w:tplc="39D405AC">
      <w:start w:val="1"/>
      <w:numFmt w:val="decimal"/>
      <w:lvlText w:val="%4."/>
      <w:lvlJc w:val="left"/>
      <w:pPr>
        <w:ind w:left="2880" w:hanging="360"/>
      </w:pPr>
    </w:lvl>
    <w:lvl w:ilvl="4" w:tplc="F07A3116">
      <w:start w:val="1"/>
      <w:numFmt w:val="lowerLetter"/>
      <w:lvlText w:val="%5."/>
      <w:lvlJc w:val="left"/>
      <w:pPr>
        <w:ind w:left="3600" w:hanging="360"/>
      </w:pPr>
    </w:lvl>
    <w:lvl w:ilvl="5" w:tplc="62887DBE">
      <w:start w:val="1"/>
      <w:numFmt w:val="lowerRoman"/>
      <w:lvlText w:val="%6."/>
      <w:lvlJc w:val="right"/>
      <w:pPr>
        <w:ind w:left="4320" w:hanging="180"/>
      </w:pPr>
    </w:lvl>
    <w:lvl w:ilvl="6" w:tplc="5AFCE2FE">
      <w:start w:val="1"/>
      <w:numFmt w:val="decimal"/>
      <w:lvlText w:val="%7."/>
      <w:lvlJc w:val="left"/>
      <w:pPr>
        <w:ind w:left="5040" w:hanging="360"/>
      </w:pPr>
    </w:lvl>
    <w:lvl w:ilvl="7" w:tplc="C41852E4">
      <w:start w:val="1"/>
      <w:numFmt w:val="lowerLetter"/>
      <w:lvlText w:val="%8."/>
      <w:lvlJc w:val="left"/>
      <w:pPr>
        <w:ind w:left="5760" w:hanging="360"/>
      </w:pPr>
    </w:lvl>
    <w:lvl w:ilvl="8" w:tplc="7466C8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671E6"/>
    <w:multiLevelType w:val="hybridMultilevel"/>
    <w:tmpl w:val="982EAC90"/>
    <w:lvl w:ilvl="0" w:tplc="99A038D0">
      <w:start w:val="1"/>
      <w:numFmt w:val="decimal"/>
      <w:lvlText w:val="%1."/>
      <w:lvlJc w:val="left"/>
      <w:pPr>
        <w:ind w:left="720" w:hanging="360"/>
      </w:pPr>
    </w:lvl>
    <w:lvl w:ilvl="1" w:tplc="0B1A3B8C">
      <w:start w:val="1"/>
      <w:numFmt w:val="lowerLetter"/>
      <w:lvlText w:val="%2."/>
      <w:lvlJc w:val="left"/>
      <w:pPr>
        <w:ind w:left="1440" w:hanging="360"/>
      </w:pPr>
    </w:lvl>
    <w:lvl w:ilvl="2" w:tplc="C4081F34">
      <w:start w:val="1"/>
      <w:numFmt w:val="lowerRoman"/>
      <w:lvlText w:val="%3."/>
      <w:lvlJc w:val="right"/>
      <w:pPr>
        <w:ind w:left="2160" w:hanging="180"/>
      </w:pPr>
    </w:lvl>
    <w:lvl w:ilvl="3" w:tplc="882A18B8">
      <w:start w:val="1"/>
      <w:numFmt w:val="decimal"/>
      <w:lvlText w:val="%4."/>
      <w:lvlJc w:val="left"/>
      <w:pPr>
        <w:ind w:left="2880" w:hanging="360"/>
      </w:pPr>
    </w:lvl>
    <w:lvl w:ilvl="4" w:tplc="9EA812D8">
      <w:start w:val="1"/>
      <w:numFmt w:val="lowerLetter"/>
      <w:lvlText w:val="%5."/>
      <w:lvlJc w:val="left"/>
      <w:pPr>
        <w:ind w:left="3600" w:hanging="360"/>
      </w:pPr>
    </w:lvl>
    <w:lvl w:ilvl="5" w:tplc="4E184D52">
      <w:start w:val="1"/>
      <w:numFmt w:val="lowerRoman"/>
      <w:lvlText w:val="%6."/>
      <w:lvlJc w:val="right"/>
      <w:pPr>
        <w:ind w:left="4320" w:hanging="180"/>
      </w:pPr>
    </w:lvl>
    <w:lvl w:ilvl="6" w:tplc="B9E29CE6">
      <w:start w:val="1"/>
      <w:numFmt w:val="decimal"/>
      <w:lvlText w:val="%7."/>
      <w:lvlJc w:val="left"/>
      <w:pPr>
        <w:ind w:left="5040" w:hanging="360"/>
      </w:pPr>
    </w:lvl>
    <w:lvl w:ilvl="7" w:tplc="BD62DDD6">
      <w:start w:val="1"/>
      <w:numFmt w:val="lowerLetter"/>
      <w:lvlText w:val="%8."/>
      <w:lvlJc w:val="left"/>
      <w:pPr>
        <w:ind w:left="5760" w:hanging="360"/>
      </w:pPr>
    </w:lvl>
    <w:lvl w:ilvl="8" w:tplc="FA8200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85318"/>
    <w:multiLevelType w:val="hybridMultilevel"/>
    <w:tmpl w:val="6E52D450"/>
    <w:lvl w:ilvl="0" w:tplc="85D825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2E249F40">
      <w:start w:val="1"/>
      <w:numFmt w:val="lowerLetter"/>
      <w:lvlText w:val="%2."/>
      <w:lvlJc w:val="left"/>
      <w:pPr>
        <w:ind w:left="1440" w:hanging="360"/>
      </w:pPr>
    </w:lvl>
    <w:lvl w:ilvl="2" w:tplc="ECB2EE7E">
      <w:start w:val="1"/>
      <w:numFmt w:val="lowerRoman"/>
      <w:lvlText w:val="%3."/>
      <w:lvlJc w:val="right"/>
      <w:pPr>
        <w:ind w:left="2160" w:hanging="180"/>
      </w:pPr>
    </w:lvl>
    <w:lvl w:ilvl="3" w:tplc="DEC82BEC">
      <w:start w:val="1"/>
      <w:numFmt w:val="decimal"/>
      <w:lvlText w:val="%4."/>
      <w:lvlJc w:val="left"/>
      <w:pPr>
        <w:ind w:left="2880" w:hanging="360"/>
      </w:pPr>
    </w:lvl>
    <w:lvl w:ilvl="4" w:tplc="459E2EDE">
      <w:start w:val="1"/>
      <w:numFmt w:val="lowerLetter"/>
      <w:lvlText w:val="%5."/>
      <w:lvlJc w:val="left"/>
      <w:pPr>
        <w:ind w:left="3600" w:hanging="360"/>
      </w:pPr>
    </w:lvl>
    <w:lvl w:ilvl="5" w:tplc="7E027600">
      <w:start w:val="1"/>
      <w:numFmt w:val="lowerRoman"/>
      <w:lvlText w:val="%6."/>
      <w:lvlJc w:val="right"/>
      <w:pPr>
        <w:ind w:left="4320" w:hanging="180"/>
      </w:pPr>
    </w:lvl>
    <w:lvl w:ilvl="6" w:tplc="5F34B184">
      <w:start w:val="1"/>
      <w:numFmt w:val="decimal"/>
      <w:lvlText w:val="%7."/>
      <w:lvlJc w:val="left"/>
      <w:pPr>
        <w:ind w:left="5040" w:hanging="360"/>
      </w:pPr>
    </w:lvl>
    <w:lvl w:ilvl="7" w:tplc="9F1C9C36">
      <w:start w:val="1"/>
      <w:numFmt w:val="lowerLetter"/>
      <w:lvlText w:val="%8."/>
      <w:lvlJc w:val="left"/>
      <w:pPr>
        <w:ind w:left="5760" w:hanging="360"/>
      </w:pPr>
    </w:lvl>
    <w:lvl w:ilvl="8" w:tplc="606807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75232"/>
    <w:multiLevelType w:val="hybridMultilevel"/>
    <w:tmpl w:val="FD5EA6C8"/>
    <w:lvl w:ilvl="0" w:tplc="F8B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03C"/>
    <w:multiLevelType w:val="hybridMultilevel"/>
    <w:tmpl w:val="3E7C9E0A"/>
    <w:lvl w:ilvl="0" w:tplc="836AE234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9788A536">
      <w:start w:val="1"/>
      <w:numFmt w:val="lowerLetter"/>
      <w:lvlText w:val="%2."/>
      <w:lvlJc w:val="left"/>
      <w:pPr>
        <w:ind w:left="1440" w:hanging="360"/>
      </w:pPr>
    </w:lvl>
    <w:lvl w:ilvl="2" w:tplc="96A48514">
      <w:start w:val="1"/>
      <w:numFmt w:val="lowerRoman"/>
      <w:lvlText w:val="%3."/>
      <w:lvlJc w:val="right"/>
      <w:pPr>
        <w:ind w:left="2160" w:hanging="180"/>
      </w:pPr>
    </w:lvl>
    <w:lvl w:ilvl="3" w:tplc="C9E608B0">
      <w:start w:val="1"/>
      <w:numFmt w:val="decimal"/>
      <w:lvlText w:val="%4."/>
      <w:lvlJc w:val="left"/>
      <w:pPr>
        <w:ind w:left="2880" w:hanging="360"/>
      </w:pPr>
    </w:lvl>
    <w:lvl w:ilvl="4" w:tplc="C4EA000E">
      <w:start w:val="1"/>
      <w:numFmt w:val="lowerLetter"/>
      <w:lvlText w:val="%5."/>
      <w:lvlJc w:val="left"/>
      <w:pPr>
        <w:ind w:left="3600" w:hanging="360"/>
      </w:pPr>
    </w:lvl>
    <w:lvl w:ilvl="5" w:tplc="93AA5E98">
      <w:start w:val="1"/>
      <w:numFmt w:val="lowerRoman"/>
      <w:lvlText w:val="%6."/>
      <w:lvlJc w:val="right"/>
      <w:pPr>
        <w:ind w:left="4320" w:hanging="180"/>
      </w:pPr>
    </w:lvl>
    <w:lvl w:ilvl="6" w:tplc="6860A5EA">
      <w:start w:val="1"/>
      <w:numFmt w:val="decimal"/>
      <w:lvlText w:val="%7."/>
      <w:lvlJc w:val="left"/>
      <w:pPr>
        <w:ind w:left="5040" w:hanging="360"/>
      </w:pPr>
    </w:lvl>
    <w:lvl w:ilvl="7" w:tplc="97309C02">
      <w:start w:val="1"/>
      <w:numFmt w:val="lowerLetter"/>
      <w:lvlText w:val="%8."/>
      <w:lvlJc w:val="left"/>
      <w:pPr>
        <w:ind w:left="5760" w:hanging="360"/>
      </w:pPr>
    </w:lvl>
    <w:lvl w:ilvl="8" w:tplc="8DBCE87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742199">
    <w:abstractNumId w:val="0"/>
  </w:num>
  <w:num w:numId="2" w16cid:durableId="480850565">
    <w:abstractNumId w:val="19"/>
  </w:num>
  <w:num w:numId="3" w16cid:durableId="1518040766">
    <w:abstractNumId w:val="3"/>
  </w:num>
  <w:num w:numId="4" w16cid:durableId="2118870562">
    <w:abstractNumId w:val="24"/>
  </w:num>
  <w:num w:numId="5" w16cid:durableId="1363941858">
    <w:abstractNumId w:val="4"/>
  </w:num>
  <w:num w:numId="6" w16cid:durableId="198737822">
    <w:abstractNumId w:val="25"/>
  </w:num>
  <w:num w:numId="7" w16cid:durableId="465201263">
    <w:abstractNumId w:val="22"/>
  </w:num>
  <w:num w:numId="8" w16cid:durableId="755590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4819808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577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7707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3112941">
    <w:abstractNumId w:val="13"/>
  </w:num>
  <w:num w:numId="13" w16cid:durableId="1311866069">
    <w:abstractNumId w:val="30"/>
  </w:num>
  <w:num w:numId="14" w16cid:durableId="1504978060">
    <w:abstractNumId w:val="20"/>
  </w:num>
  <w:num w:numId="15" w16cid:durableId="1216969774">
    <w:abstractNumId w:val="17"/>
  </w:num>
  <w:num w:numId="16" w16cid:durableId="1718702880">
    <w:abstractNumId w:val="15"/>
  </w:num>
  <w:num w:numId="17" w16cid:durableId="1799909469">
    <w:abstractNumId w:val="29"/>
  </w:num>
  <w:num w:numId="18" w16cid:durableId="1680303426">
    <w:abstractNumId w:val="14"/>
  </w:num>
  <w:num w:numId="19" w16cid:durableId="2100561072">
    <w:abstractNumId w:val="18"/>
  </w:num>
  <w:num w:numId="20" w16cid:durableId="1593972702">
    <w:abstractNumId w:val="6"/>
  </w:num>
  <w:num w:numId="21" w16cid:durableId="232785916">
    <w:abstractNumId w:val="5"/>
  </w:num>
  <w:num w:numId="22" w16cid:durableId="1546478855">
    <w:abstractNumId w:val="12"/>
  </w:num>
  <w:num w:numId="23" w16cid:durableId="68891183">
    <w:abstractNumId w:val="26"/>
  </w:num>
  <w:num w:numId="24" w16cid:durableId="1645819079">
    <w:abstractNumId w:val="28"/>
  </w:num>
  <w:num w:numId="25" w16cid:durableId="551113034">
    <w:abstractNumId w:val="23"/>
  </w:num>
  <w:num w:numId="26" w16cid:durableId="2064743899">
    <w:abstractNumId w:val="8"/>
  </w:num>
  <w:num w:numId="27" w16cid:durableId="1048409687">
    <w:abstractNumId w:val="10"/>
  </w:num>
  <w:num w:numId="28" w16cid:durableId="483274621">
    <w:abstractNumId w:val="7"/>
  </w:num>
  <w:num w:numId="29" w16cid:durableId="7420321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17F6C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57C70"/>
    <w:rsid w:val="00060A48"/>
    <w:rsid w:val="00060DA0"/>
    <w:rsid w:val="00060FFA"/>
    <w:rsid w:val="00062905"/>
    <w:rsid w:val="00062D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193A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2954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34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3B62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2B7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67F40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60A6"/>
    <w:rsid w:val="002D3412"/>
    <w:rsid w:val="002D3ED8"/>
    <w:rsid w:val="002D43BE"/>
    <w:rsid w:val="002D4921"/>
    <w:rsid w:val="002D4E55"/>
    <w:rsid w:val="002D5739"/>
    <w:rsid w:val="002D5DD1"/>
    <w:rsid w:val="002D680F"/>
    <w:rsid w:val="002D6CE0"/>
    <w:rsid w:val="002D76E7"/>
    <w:rsid w:val="002D7B8E"/>
    <w:rsid w:val="002E1DC7"/>
    <w:rsid w:val="002E396A"/>
    <w:rsid w:val="002E3C19"/>
    <w:rsid w:val="002E42E1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4834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35BD8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2805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3B4"/>
    <w:rsid w:val="003C1875"/>
    <w:rsid w:val="003C1FE8"/>
    <w:rsid w:val="003C613A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3CFF"/>
    <w:rsid w:val="004A42DF"/>
    <w:rsid w:val="004A6990"/>
    <w:rsid w:val="004A7036"/>
    <w:rsid w:val="004A7505"/>
    <w:rsid w:val="004A7B28"/>
    <w:rsid w:val="004A7E93"/>
    <w:rsid w:val="004B028B"/>
    <w:rsid w:val="004B5A00"/>
    <w:rsid w:val="004B7BB9"/>
    <w:rsid w:val="004C138F"/>
    <w:rsid w:val="004C321B"/>
    <w:rsid w:val="004C4619"/>
    <w:rsid w:val="004C5511"/>
    <w:rsid w:val="004C592E"/>
    <w:rsid w:val="004C615C"/>
    <w:rsid w:val="004C6DF2"/>
    <w:rsid w:val="004D0FA5"/>
    <w:rsid w:val="004D2155"/>
    <w:rsid w:val="004D2824"/>
    <w:rsid w:val="004D4011"/>
    <w:rsid w:val="004D5A1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17EB9"/>
    <w:rsid w:val="00521B37"/>
    <w:rsid w:val="0052225A"/>
    <w:rsid w:val="00522BC2"/>
    <w:rsid w:val="00523E5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6536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286E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20A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2E7D"/>
    <w:rsid w:val="006C32AE"/>
    <w:rsid w:val="006C379F"/>
    <w:rsid w:val="006C780E"/>
    <w:rsid w:val="006D07B9"/>
    <w:rsid w:val="006D23D1"/>
    <w:rsid w:val="006D2ACF"/>
    <w:rsid w:val="006D39AC"/>
    <w:rsid w:val="006D43DB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120D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58F5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B5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3264"/>
    <w:rsid w:val="007F3486"/>
    <w:rsid w:val="007F3650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1EF7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3BEB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A0C"/>
    <w:rsid w:val="009539F1"/>
    <w:rsid w:val="009549D8"/>
    <w:rsid w:val="00955565"/>
    <w:rsid w:val="00955941"/>
    <w:rsid w:val="00957B35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243C"/>
    <w:rsid w:val="00992E01"/>
    <w:rsid w:val="00997C43"/>
    <w:rsid w:val="009A1181"/>
    <w:rsid w:val="009A2EF7"/>
    <w:rsid w:val="009A4F9A"/>
    <w:rsid w:val="009A6EBC"/>
    <w:rsid w:val="009A7B61"/>
    <w:rsid w:val="009A7EC3"/>
    <w:rsid w:val="009B23F8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E7B95"/>
    <w:rsid w:val="009F215B"/>
    <w:rsid w:val="009F2657"/>
    <w:rsid w:val="009F30EE"/>
    <w:rsid w:val="009F4034"/>
    <w:rsid w:val="009F41A1"/>
    <w:rsid w:val="009F5BF5"/>
    <w:rsid w:val="00A00EC5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C5DB6"/>
    <w:rsid w:val="00AD09AF"/>
    <w:rsid w:val="00AD20BD"/>
    <w:rsid w:val="00AD293D"/>
    <w:rsid w:val="00AD3973"/>
    <w:rsid w:val="00AD3CCC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C27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19A"/>
    <w:rsid w:val="00B055EA"/>
    <w:rsid w:val="00B05A67"/>
    <w:rsid w:val="00B06238"/>
    <w:rsid w:val="00B07AF2"/>
    <w:rsid w:val="00B07B3F"/>
    <w:rsid w:val="00B124E8"/>
    <w:rsid w:val="00B1303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37CCD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0121"/>
    <w:rsid w:val="00BB12C9"/>
    <w:rsid w:val="00BB13B2"/>
    <w:rsid w:val="00BB1E1A"/>
    <w:rsid w:val="00BB3E47"/>
    <w:rsid w:val="00BB507F"/>
    <w:rsid w:val="00BB724D"/>
    <w:rsid w:val="00BC2372"/>
    <w:rsid w:val="00BC3EA2"/>
    <w:rsid w:val="00BC4625"/>
    <w:rsid w:val="00BC7A0E"/>
    <w:rsid w:val="00BC7AF3"/>
    <w:rsid w:val="00BC7AF7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2EDE"/>
    <w:rsid w:val="00BF4983"/>
    <w:rsid w:val="00BF4F5A"/>
    <w:rsid w:val="00BF5E20"/>
    <w:rsid w:val="00BF62F2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571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2CE6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CF9"/>
    <w:rsid w:val="00CE5D50"/>
    <w:rsid w:val="00CE6ACB"/>
    <w:rsid w:val="00CE719A"/>
    <w:rsid w:val="00CE7587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027"/>
    <w:rsid w:val="00D213FB"/>
    <w:rsid w:val="00D24223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353F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81A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A32"/>
    <w:rsid w:val="00DD6E1B"/>
    <w:rsid w:val="00DE08B9"/>
    <w:rsid w:val="00DE1B4D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746B"/>
    <w:rsid w:val="00E41E1F"/>
    <w:rsid w:val="00E45ACF"/>
    <w:rsid w:val="00E46B76"/>
    <w:rsid w:val="00E50D48"/>
    <w:rsid w:val="00E51D0D"/>
    <w:rsid w:val="00E5674C"/>
    <w:rsid w:val="00E612E0"/>
    <w:rsid w:val="00E62081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6C24"/>
    <w:rsid w:val="00EC71B4"/>
    <w:rsid w:val="00ED108C"/>
    <w:rsid w:val="00ED1A0D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11BF"/>
    <w:rsid w:val="00EF22C9"/>
    <w:rsid w:val="00EF2762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2C0"/>
    <w:rsid w:val="00F10F5B"/>
    <w:rsid w:val="00F11561"/>
    <w:rsid w:val="00F167FC"/>
    <w:rsid w:val="00F17DB5"/>
    <w:rsid w:val="00F2038C"/>
    <w:rsid w:val="00F20799"/>
    <w:rsid w:val="00F21EB2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474B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23C3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3649BAA"/>
    <w:rsid w:val="261C562A"/>
    <w:rsid w:val="2A8553DC"/>
    <w:rsid w:val="2CD11F31"/>
    <w:rsid w:val="2EFE6459"/>
    <w:rsid w:val="33370FC9"/>
    <w:rsid w:val="36FFCAC4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CFAE"/>
  <w15:docId w15:val="{FDE24496-0154-45D2-BB1E-BB79025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  <w:style w:type="character" w:styleId="Nierozpoznanawzmianka">
    <w:name w:val="Unresolved Mention"/>
    <w:basedOn w:val="Domylnaczcionkaakapitu"/>
    <w:uiPriority w:val="99"/>
    <w:semiHidden/>
    <w:unhideWhenUsed/>
    <w:rsid w:val="00267F4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  <ds:schemaRef ds:uri="ec6713e2-0fd8-488e-b64e-cf4a67163fb1"/>
    <ds:schemaRef ds:uri="1fb120e8-6e6c-41c4-bca7-a42c4427dba0"/>
  </ds:schemaRefs>
</ds:datastoreItem>
</file>

<file path=customXml/itemProps2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C05F-5018-40E4-BA2F-1C4CE333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14091-270E-4C03-AA0B-0468DF1E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4460</Words>
  <Characters>26761</Characters>
  <Application>Microsoft Office Word</Application>
  <DocSecurity>0</DocSecurity>
  <Lines>223</Lines>
  <Paragraphs>62</Paragraphs>
  <ScaleCrop>false</ScaleCrop>
  <Company>Microsoft</Company>
  <LinksUpToDate>false</LinksUpToDate>
  <CharactersWithSpaces>31159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5</cp:revision>
  <cp:lastPrinted>2021-01-20T09:03:00Z</cp:lastPrinted>
  <dcterms:created xsi:type="dcterms:W3CDTF">2022-11-29T15:05:00Z</dcterms:created>
  <dcterms:modified xsi:type="dcterms:W3CDTF">2022-12-01T14:45:00Z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