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37276C1C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>nr 1</w:t>
      </w:r>
      <w:r w:rsidR="00C02A2D">
        <w:rPr>
          <w:rFonts w:asciiTheme="minorHAnsi" w:hAnsiTheme="minorHAnsi" w:cstheme="minorHAnsi"/>
          <w:b/>
          <w:sz w:val="22"/>
          <w:szCs w:val="22"/>
        </w:rPr>
        <w:t>28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>/SZP/ZO/2024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 xml:space="preserve">, ul. M.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63A382D1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E6AB7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łącznie zwanymi również Stronami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1EAEE8F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3/2021</w:t>
      </w:r>
      <w:r w:rsidRPr="00D61E32">
        <w:rPr>
          <w:rFonts w:asciiTheme="minorHAnsi" w:hAnsiTheme="minorHAnsi" w:cstheme="minorHAnsi"/>
          <w:sz w:val="22"/>
          <w:szCs w:val="22"/>
        </w:rPr>
        <w:t xml:space="preserve"> Dyrektora Generalnego ZWiK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16.02.2021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1605 ze zm.)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3314AAC0" w14:textId="77777777" w:rsidR="00D61E32" w:rsidRDefault="00D61E32" w:rsidP="00636E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E74737" w14:textId="77777777" w:rsidR="00D61E32" w:rsidRDefault="00D61E32" w:rsidP="00636E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A3DD0D" w14:textId="77777777" w:rsidR="00D61E32" w:rsidRDefault="00D61E32" w:rsidP="00636E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640DEC" w14:textId="77777777" w:rsidR="00D61E32" w:rsidRDefault="00D61E32" w:rsidP="00636E7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6089E0B" w14:textId="77777777" w:rsidR="00050B9C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D61E32">
        <w:rPr>
          <w:rFonts w:cstheme="minorHAnsi"/>
        </w:rPr>
        <w:t>Przedmiotem umowy jest usługa polegająca na opracowaniu dokumentacji:</w:t>
      </w:r>
      <w:r w:rsidR="00BB2140" w:rsidRPr="00D61E32">
        <w:rPr>
          <w:rFonts w:cstheme="minorHAnsi"/>
        </w:rPr>
        <w:t xml:space="preserve"> </w:t>
      </w:r>
      <w:bookmarkStart w:id="0" w:name="_Hlk109888050"/>
      <w:r w:rsidR="00580DAA" w:rsidRPr="00D61E32">
        <w:rPr>
          <w:rFonts w:eastAsia="Calibri" w:cstheme="minorHAnsi"/>
        </w:rPr>
        <w:t>pn.</w:t>
      </w:r>
      <w:r w:rsidR="00580DAA" w:rsidRPr="00D61E32">
        <w:rPr>
          <w:rFonts w:eastAsia="Calibri" w:cstheme="minorHAnsi"/>
          <w:b/>
        </w:rPr>
        <w:t xml:space="preserve"> „</w:t>
      </w:r>
      <w:r w:rsidR="00F12370" w:rsidRPr="00D61E32">
        <w:rPr>
          <w:rFonts w:cstheme="minorHAnsi"/>
          <w:b/>
          <w:spacing w:val="-3"/>
        </w:rPr>
        <w:t>Projekt wymiany ogrodzenia ZPW Pomorzany</w:t>
      </w:r>
      <w:r w:rsidR="00580DAA" w:rsidRPr="00D61E32">
        <w:rPr>
          <w:rFonts w:eastAsia="Calibri" w:cstheme="minorHAnsi"/>
          <w:b/>
        </w:rPr>
        <w:t>”.</w:t>
      </w:r>
      <w:bookmarkEnd w:id="0"/>
      <w:r w:rsidR="00BB2140" w:rsidRPr="00D61E32">
        <w:rPr>
          <w:rFonts w:eastAsia="Calibri" w:cstheme="minorHAnsi"/>
          <w:b/>
        </w:rPr>
        <w:t xml:space="preserve"> </w:t>
      </w:r>
      <w:r w:rsidR="00580DAA" w:rsidRPr="00D61E32">
        <w:rPr>
          <w:rFonts w:cstheme="minorHAnsi"/>
          <w:iCs/>
          <w:spacing w:val="2"/>
        </w:rPr>
        <w:t>Obiekt jest zlokalizowany w Szczecinie przy ul.</w:t>
      </w:r>
      <w:r w:rsidR="001266A7" w:rsidRPr="00D61E32">
        <w:rPr>
          <w:rFonts w:cstheme="minorHAnsi"/>
          <w:iCs/>
          <w:spacing w:val="2"/>
        </w:rPr>
        <w:t xml:space="preserve">  </w:t>
      </w:r>
      <w:r w:rsidR="00F12370" w:rsidRPr="00D61E32">
        <w:rPr>
          <w:rFonts w:cstheme="minorHAnsi"/>
          <w:iCs/>
          <w:spacing w:val="2"/>
        </w:rPr>
        <w:t>Szczawiowej 9-14</w:t>
      </w:r>
      <w:r w:rsidR="00580DAA" w:rsidRPr="00D61E32">
        <w:rPr>
          <w:rFonts w:cstheme="minorHAnsi"/>
          <w:iCs/>
          <w:spacing w:val="2"/>
        </w:rPr>
        <w:t xml:space="preserve"> działka nr </w:t>
      </w:r>
      <w:r w:rsidR="00F12370" w:rsidRPr="00D61E32">
        <w:rPr>
          <w:rFonts w:cstheme="minorHAnsi"/>
          <w:iCs/>
          <w:spacing w:val="2"/>
        </w:rPr>
        <w:t>18/7</w:t>
      </w:r>
      <w:r w:rsidR="00580DAA" w:rsidRPr="00D61E32">
        <w:rPr>
          <w:rFonts w:cstheme="minorHAnsi"/>
          <w:iCs/>
          <w:spacing w:val="2"/>
        </w:rPr>
        <w:t xml:space="preserve">, obręb </w:t>
      </w:r>
      <w:r w:rsidR="00F12370" w:rsidRPr="00D61E32">
        <w:rPr>
          <w:rFonts w:cstheme="minorHAnsi"/>
          <w:iCs/>
          <w:spacing w:val="2"/>
        </w:rPr>
        <w:t>1077</w:t>
      </w:r>
      <w:r w:rsidR="00580DAA" w:rsidRPr="00D61E32">
        <w:rPr>
          <w:rFonts w:cstheme="minorHAnsi"/>
          <w:iCs/>
          <w:spacing w:val="2"/>
        </w:rPr>
        <w:t>, gdzie użytkownikiem wieczystym jest ZWiK Sp</w:t>
      </w:r>
      <w:r w:rsidR="007D4444" w:rsidRPr="00D61E32">
        <w:rPr>
          <w:rFonts w:cstheme="minorHAnsi"/>
          <w:iCs/>
          <w:spacing w:val="2"/>
        </w:rPr>
        <w:t>ółka</w:t>
      </w:r>
      <w:r w:rsidR="00580DAA" w:rsidRPr="00D61E32">
        <w:rPr>
          <w:rFonts w:cstheme="minorHAnsi"/>
          <w:iCs/>
          <w:spacing w:val="2"/>
        </w:rPr>
        <w:t xml:space="preserve"> z o.o. w</w:t>
      </w:r>
      <w:r w:rsidR="001266A7" w:rsidRPr="00D61E32">
        <w:rPr>
          <w:rFonts w:cstheme="minorHAnsi"/>
          <w:iCs/>
          <w:spacing w:val="2"/>
        </w:rPr>
        <w:t> </w:t>
      </w:r>
      <w:r w:rsidR="00580DAA" w:rsidRPr="00D61E32">
        <w:rPr>
          <w:rFonts w:cstheme="minorHAnsi"/>
          <w:iCs/>
          <w:spacing w:val="2"/>
        </w:rPr>
        <w:t>Szczecinie.</w:t>
      </w:r>
    </w:p>
    <w:p w14:paraId="3DAF9399" w14:textId="58B69A16" w:rsidR="00B5115F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D61E32">
        <w:rPr>
          <w:rFonts w:cstheme="minorHAnsi"/>
          <w:b/>
        </w:rPr>
        <w:t>Zakres zamówienia obejmuje:</w:t>
      </w:r>
      <w:bookmarkStart w:id="1" w:name="_Hlk109897000"/>
      <w:r w:rsidR="00BB2140" w:rsidRPr="00D61E32">
        <w:rPr>
          <w:rFonts w:cstheme="minorHAnsi"/>
          <w:b/>
        </w:rPr>
        <w:t xml:space="preserve"> </w:t>
      </w:r>
      <w:bookmarkStart w:id="2" w:name="_Hlk128558797"/>
      <w:r w:rsidR="00B108B3" w:rsidRPr="00D61E32">
        <w:rPr>
          <w:rFonts w:cstheme="minorHAnsi"/>
          <w:iCs/>
          <w:spacing w:val="2"/>
        </w:rPr>
        <w:t xml:space="preserve">Przedmiotem zamówienia jest sporządzenie dokumentacji </w:t>
      </w:r>
      <w:r w:rsidR="0014679A" w:rsidRPr="00D61E32">
        <w:rPr>
          <w:rFonts w:cstheme="minorHAnsi"/>
        </w:rPr>
        <w:t xml:space="preserve">projektowo-kosztorysowej ogrodzenia Zakładu Produkcji Wody POMORZANY w Szczecinie przy ul. Szczawiowej 9-14 na odcinku ok. 260 m, zgodnie z załącznikiem </w:t>
      </w:r>
      <w:r w:rsidR="00D61E32">
        <w:rPr>
          <w:rFonts w:cstheme="minorHAnsi"/>
        </w:rPr>
        <w:t>nr 2</w:t>
      </w:r>
      <w:r w:rsidR="0014679A" w:rsidRPr="00D61E32">
        <w:rPr>
          <w:rFonts w:cstheme="minorHAnsi"/>
        </w:rPr>
        <w:t xml:space="preserve"> w postaci ogrodzenia zwieńczonego drutem ostrzowym</w:t>
      </w:r>
      <w:r w:rsidR="00050B9C" w:rsidRPr="00D61E32">
        <w:rPr>
          <w:rFonts w:cstheme="minorHAnsi"/>
        </w:rPr>
        <w:t>.</w:t>
      </w:r>
    </w:p>
    <w:p w14:paraId="12958305" w14:textId="77777777" w:rsidR="00B5115F" w:rsidRPr="00D61E32" w:rsidRDefault="00B5115F" w:rsidP="00FF7D10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DB05C74" w14:textId="77777777" w:rsidR="00B108B3" w:rsidRPr="00D61E32" w:rsidRDefault="00B108B3" w:rsidP="00F24C9A">
      <w:pPr>
        <w:pStyle w:val="Akapitzlist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cstheme="minorHAnsi"/>
        </w:rPr>
      </w:pPr>
      <w:bookmarkStart w:id="3" w:name="_Hlk128558846"/>
      <w:bookmarkEnd w:id="2"/>
      <w:r w:rsidRPr="00D61E32">
        <w:rPr>
          <w:rFonts w:cstheme="minorHAnsi"/>
        </w:rPr>
        <w:t>Wykonanie dokumentacji projektowej, w tym m.in.:</w:t>
      </w:r>
    </w:p>
    <w:p w14:paraId="45E46EEB" w14:textId="1D60B73B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projekt architektoniczno-budowlany</w:t>
      </w:r>
      <w:r w:rsidR="009E36A5" w:rsidRPr="00D61E32">
        <w:rPr>
          <w:rFonts w:cstheme="minorHAnsi"/>
        </w:rPr>
        <w:t>,</w:t>
      </w:r>
    </w:p>
    <w:p w14:paraId="67800303" w14:textId="279A8E2F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wykonanie projektu zagospodarowania terenu (w przypadku takiej konieczności),</w:t>
      </w:r>
    </w:p>
    <w:p w14:paraId="35007B88" w14:textId="1A1D1A8E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wykonanie projektu technicznego we wszystkich branżach,</w:t>
      </w:r>
    </w:p>
    <w:p w14:paraId="6E8FEA65" w14:textId="0A489AE8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sporządzenie przedmiarów robót i kosztorysów inwestorskich (wszystkie branże),</w:t>
      </w:r>
    </w:p>
    <w:p w14:paraId="2220044D" w14:textId="53D75023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sporządzenie </w:t>
      </w:r>
      <w:r w:rsidR="00FA2518" w:rsidRPr="00D61E32">
        <w:rPr>
          <w:rFonts w:cstheme="minorHAnsi"/>
        </w:rPr>
        <w:t>S</w:t>
      </w:r>
      <w:r w:rsidRPr="00D61E32">
        <w:rPr>
          <w:rFonts w:cstheme="minorHAnsi"/>
        </w:rPr>
        <w:t xml:space="preserve">pecyfikacji </w:t>
      </w:r>
      <w:r w:rsidR="00FA2518" w:rsidRPr="00D61E32">
        <w:rPr>
          <w:rFonts w:cstheme="minorHAnsi"/>
        </w:rPr>
        <w:t>T</w:t>
      </w:r>
      <w:r w:rsidRPr="00D61E32">
        <w:rPr>
          <w:rFonts w:cstheme="minorHAnsi"/>
        </w:rPr>
        <w:t xml:space="preserve">echnicznych </w:t>
      </w:r>
      <w:r w:rsidR="00FA2518" w:rsidRPr="00D61E32">
        <w:rPr>
          <w:rFonts w:cstheme="minorHAnsi"/>
        </w:rPr>
        <w:t>W</w:t>
      </w:r>
      <w:r w:rsidRPr="00D61E32">
        <w:rPr>
          <w:rFonts w:cstheme="minorHAnsi"/>
        </w:rPr>
        <w:t xml:space="preserve">ykonania i </w:t>
      </w:r>
      <w:r w:rsidR="00FA2518" w:rsidRPr="00D61E32">
        <w:rPr>
          <w:rFonts w:cstheme="minorHAnsi"/>
        </w:rPr>
        <w:t>O</w:t>
      </w:r>
      <w:r w:rsidRPr="00D61E32">
        <w:rPr>
          <w:rFonts w:cstheme="minorHAnsi"/>
        </w:rPr>
        <w:t xml:space="preserve">dbioru </w:t>
      </w:r>
      <w:r w:rsidR="003C2C66" w:rsidRPr="00D61E32">
        <w:rPr>
          <w:rFonts w:cstheme="minorHAnsi"/>
        </w:rPr>
        <w:t>R</w:t>
      </w:r>
      <w:r w:rsidRPr="00D61E32">
        <w:rPr>
          <w:rFonts w:cstheme="minorHAnsi"/>
        </w:rPr>
        <w:t xml:space="preserve">obót </w:t>
      </w:r>
      <w:r w:rsidR="003C2C66" w:rsidRPr="00D61E32">
        <w:rPr>
          <w:rFonts w:cstheme="minorHAnsi"/>
        </w:rPr>
        <w:t>B</w:t>
      </w:r>
      <w:r w:rsidRPr="00D61E32">
        <w:rPr>
          <w:rFonts w:cstheme="minorHAnsi"/>
        </w:rPr>
        <w:t>udowlanych (wszystkie branże),</w:t>
      </w:r>
    </w:p>
    <w:p w14:paraId="4151CF1F" w14:textId="408C77FA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sporządzenie </w:t>
      </w:r>
      <w:r w:rsidR="00FA2518" w:rsidRPr="00D61E32">
        <w:rPr>
          <w:rFonts w:cstheme="minorHAnsi"/>
        </w:rPr>
        <w:t>T</w:t>
      </w:r>
      <w:r w:rsidRPr="00D61E32">
        <w:rPr>
          <w:rFonts w:cstheme="minorHAnsi"/>
        </w:rPr>
        <w:t xml:space="preserve">abeli </w:t>
      </w:r>
      <w:r w:rsidR="00FA2518" w:rsidRPr="00D61E32">
        <w:rPr>
          <w:rFonts w:cstheme="minorHAnsi"/>
        </w:rPr>
        <w:t>E</w:t>
      </w:r>
      <w:r w:rsidRPr="00D61E32">
        <w:rPr>
          <w:rFonts w:cstheme="minorHAnsi"/>
        </w:rPr>
        <w:t xml:space="preserve">lementów </w:t>
      </w:r>
      <w:r w:rsidR="00FA2518" w:rsidRPr="00D61E32">
        <w:rPr>
          <w:rFonts w:cstheme="minorHAnsi"/>
        </w:rPr>
        <w:t>R</w:t>
      </w:r>
      <w:r w:rsidRPr="00D61E32">
        <w:rPr>
          <w:rFonts w:cstheme="minorHAnsi"/>
        </w:rPr>
        <w:t>ozliczeniowych (wszystkie branże),</w:t>
      </w:r>
    </w:p>
    <w:p w14:paraId="7A83A73C" w14:textId="2B138B9F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sporządzenie informacji dotyczącej planu BIOZ</w:t>
      </w:r>
      <w:r w:rsidR="00B5115F" w:rsidRPr="00D61E32">
        <w:rPr>
          <w:rFonts w:cstheme="minorHAnsi"/>
        </w:rPr>
        <w:t xml:space="preserve"> (w przypadku takiej konieczności),</w:t>
      </w:r>
    </w:p>
    <w:p w14:paraId="27B393DF" w14:textId="425522F5" w:rsidR="00E55810" w:rsidRPr="00D61E32" w:rsidRDefault="00E55810" w:rsidP="00F24C9A">
      <w:pPr>
        <w:pStyle w:val="Akapitzlist"/>
        <w:numPr>
          <w:ilvl w:val="0"/>
          <w:numId w:val="20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uzyskanie wszystkich niezbędnych decyzji, uzgodnień, pozwoleń i opinii wymaganych obowiązującymi przepisa</w:t>
      </w:r>
      <w:r w:rsidR="00050B9C" w:rsidRPr="00D61E32">
        <w:rPr>
          <w:rFonts w:cstheme="minorHAnsi"/>
        </w:rPr>
        <w:t>mi</w:t>
      </w:r>
      <w:r w:rsidR="009E36A5" w:rsidRPr="00D61E32">
        <w:rPr>
          <w:rFonts w:cstheme="minorHAnsi"/>
        </w:rPr>
        <w:t>, np. pozwolenie na budowę/ zaświadczenie o braku podstaw do wniesienia sprzeciwu do zgłoszenia robót budowlanych nie wymagających pozwolenia na budowę.</w:t>
      </w:r>
    </w:p>
    <w:p w14:paraId="4A04039F" w14:textId="77777777" w:rsidR="00E55810" w:rsidRPr="00D61E32" w:rsidRDefault="00E55810" w:rsidP="00FF7D10">
      <w:pPr>
        <w:pStyle w:val="Akapitzlist"/>
        <w:spacing w:after="0" w:line="240" w:lineRule="auto"/>
        <w:ind w:left="1701"/>
        <w:jc w:val="both"/>
        <w:rPr>
          <w:rFonts w:cstheme="minorHAnsi"/>
        </w:rPr>
      </w:pPr>
    </w:p>
    <w:p w14:paraId="6DA52EA8" w14:textId="23F55F2C" w:rsidR="00B108B3" w:rsidRPr="002F23DC" w:rsidRDefault="002F23DC" w:rsidP="00F24C9A">
      <w:pPr>
        <w:pStyle w:val="Akapitzlist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cstheme="minorHAnsi"/>
        </w:rPr>
      </w:pPr>
      <w:r w:rsidRPr="002F23DC">
        <w:rPr>
          <w:rFonts w:cstheme="minorHAnsi"/>
        </w:rPr>
        <w:t>D</w:t>
      </w:r>
      <w:r w:rsidR="00B108B3" w:rsidRPr="002F23DC">
        <w:rPr>
          <w:rFonts w:cstheme="minorHAnsi"/>
        </w:rPr>
        <w:t>okumentacja powinna uwzględniać:</w:t>
      </w:r>
    </w:p>
    <w:bookmarkEnd w:id="3"/>
    <w:p w14:paraId="62837191" w14:textId="77777777" w:rsidR="002F23DC" w:rsidRPr="002F23DC" w:rsidRDefault="002F23DC" w:rsidP="002F23D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7A403E">
        <w:rPr>
          <w:rFonts w:cstheme="minorHAnsi"/>
        </w:rPr>
        <w:t>stworzenie projektu</w:t>
      </w:r>
      <w:r w:rsidRPr="002F23DC">
        <w:rPr>
          <w:rFonts w:cstheme="minorHAnsi"/>
        </w:rPr>
        <w:t xml:space="preserve"> ogrodzenia typu panelowego przenoszące drgania mechaniczne powstałe w przypadkach wdrapywania się na ogrodzenia, przecinanie ogrodzenia bądź demontażu istniejącego ogrodzenia – na odcinku ok. 260 m, zgodnie z załącznikiem nr 2 do ZO,</w:t>
      </w:r>
    </w:p>
    <w:p w14:paraId="67A8A45C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usunięcie tzw. czapy podmurówki z zachowaniem istniejącego cokołu, do uzyskania płaskiej powierzchni,</w:t>
      </w:r>
    </w:p>
    <w:p w14:paraId="4BB651B6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słupek panelowy z profili zamkniętych i zakończony rozgałęzieniem typu Y kotwiony do istniejącej, wyprofilowanej na płasko podmurówki,</w:t>
      </w:r>
    </w:p>
    <w:p w14:paraId="2C69895C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zalecana wysokość ogrodzenia to 250 cm,</w:t>
      </w:r>
    </w:p>
    <w:p w14:paraId="67C76AE2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rozmiar oczka na tyle wąski, by uniemożliwić wsunięcie w nie rąk i stóp dorosłej osoby,</w:t>
      </w:r>
    </w:p>
    <w:p w14:paraId="685C3F7C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panel zakończony zasiekiem spiralnym z drutu ostrzowego, nierdzewnego, kręgi umieszczone prostopadle do osi ogrodzenia, zamocowane na trzech rzędach prostego drutu ostrzowego</w:t>
      </w:r>
    </w:p>
    <w:p w14:paraId="35FC5AA7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zasiek spiralny o średnicy kręgu 450 mm o gęstości min. 6 zwojów na metr</w:t>
      </w:r>
    </w:p>
    <w:p w14:paraId="2D2E9402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panele ogrodzenia powinny łączyć się ze sobą za pomocą elementów spinających przenoszących drgania i montowane do słupów od czoła słupa.</w:t>
      </w:r>
    </w:p>
    <w:p w14:paraId="6EF0D44F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 xml:space="preserve">panel posadowiony na podmurówce prefabrykowanej żelbetowej, L = 2,38, h=0,5 m, </w:t>
      </w:r>
      <w:r w:rsidRPr="002F23DC">
        <w:rPr>
          <w:rFonts w:cstheme="minorHAnsi"/>
        </w:rPr>
        <w:br/>
        <w:t>e = 0,057 m,</w:t>
      </w:r>
    </w:p>
    <w:p w14:paraId="280DD4C2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pozostawienie istniejącej bramy przesuwnej,</w:t>
      </w:r>
    </w:p>
    <w:p w14:paraId="35A7EC45" w14:textId="77777777" w:rsidR="002F23DC" w:rsidRPr="002F23DC" w:rsidRDefault="002F23DC" w:rsidP="002F23DC">
      <w:pPr>
        <w:pStyle w:val="Akapitzlist"/>
        <w:numPr>
          <w:ilvl w:val="1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przesuwna brama wjazdowa (sterowana pilotem) o szerokości ok. 6 m,</w:t>
      </w:r>
    </w:p>
    <w:p w14:paraId="061FEC16" w14:textId="77777777" w:rsidR="002F23DC" w:rsidRPr="002F23DC" w:rsidRDefault="002F23DC" w:rsidP="002F23DC">
      <w:pPr>
        <w:pStyle w:val="Akapitzlist"/>
        <w:numPr>
          <w:ilvl w:val="1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przesuwna brama wjazdowa (sterowana ręcznie) o szerokości ok. 5 m,</w:t>
      </w:r>
    </w:p>
    <w:p w14:paraId="11B0B361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furtka o szerokości ok. 1,0 m z wkładką antywłamaniową min. 4 klasy,</w:t>
      </w:r>
    </w:p>
    <w:p w14:paraId="42DE4A3C" w14:textId="77777777" w:rsidR="002F23DC" w:rsidRPr="002F23DC" w:rsidRDefault="002F23DC" w:rsidP="002F23DC">
      <w:pPr>
        <w:pStyle w:val="Akapitzlist"/>
        <w:numPr>
          <w:ilvl w:val="1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do montażu paneli, podwalin, zasieków i drutu nośnego należy używać wyłącznie elementów systemowych,</w:t>
      </w:r>
    </w:p>
    <w:p w14:paraId="64D2A9E6" w14:textId="77777777" w:rsidR="002F23DC" w:rsidRPr="002F23DC" w:rsidRDefault="002F23DC" w:rsidP="002F23DC">
      <w:pPr>
        <w:pStyle w:val="Akapitzlist"/>
        <w:numPr>
          <w:ilvl w:val="1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 xml:space="preserve">ogrodzenie powinno zostać zabezpieczone antykorozyjnie za pomocą </w:t>
      </w:r>
      <w:proofErr w:type="spellStart"/>
      <w:r w:rsidRPr="002F23DC">
        <w:rPr>
          <w:rFonts w:cstheme="minorHAnsi"/>
        </w:rPr>
        <w:t>ocynku</w:t>
      </w:r>
      <w:proofErr w:type="spellEnd"/>
      <w:r w:rsidRPr="002F23DC">
        <w:rPr>
          <w:rFonts w:cstheme="minorHAnsi"/>
        </w:rPr>
        <w:t xml:space="preserve"> i powłoki poliestrowej,</w:t>
      </w:r>
    </w:p>
    <w:p w14:paraId="00CCCF0D" w14:textId="77777777" w:rsidR="002F23DC" w:rsidRPr="002F23DC" w:rsidRDefault="002F23DC" w:rsidP="002F23DC">
      <w:pPr>
        <w:pStyle w:val="Akapitzlist"/>
        <w:numPr>
          <w:ilvl w:val="1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lastRenderedPageBreak/>
        <w:t>ogrodzenie należy zaprojektować po trasie istniejącego, z uwzględnieniem ogrodzenia tymczasowego lub innego rozwiązania zabezpieczającego przed wejściem na teren Zakładu przez osoby nieuprawnione,</w:t>
      </w:r>
    </w:p>
    <w:p w14:paraId="4C2FC7D1" w14:textId="77777777" w:rsidR="002F23DC" w:rsidRPr="002F23DC" w:rsidRDefault="002F23DC" w:rsidP="002F23D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bookmarkStart w:id="4" w:name="_Hlk167705285"/>
      <w:r w:rsidRPr="007A403E">
        <w:rPr>
          <w:rFonts w:cstheme="minorHAnsi"/>
        </w:rPr>
        <w:t>stworzenie projektu podwyższenia</w:t>
      </w:r>
      <w:r w:rsidRPr="002F23DC">
        <w:rPr>
          <w:rFonts w:cstheme="minorHAnsi"/>
        </w:rPr>
        <w:t xml:space="preserve"> ogrodzenia </w:t>
      </w:r>
      <w:bookmarkEnd w:id="4"/>
      <w:r w:rsidRPr="002F23DC">
        <w:rPr>
          <w:rFonts w:cstheme="minorHAnsi"/>
        </w:rPr>
        <w:t>– zgodnie z załącznikiem nr 2 do ZO.</w:t>
      </w:r>
    </w:p>
    <w:p w14:paraId="60116934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poprzez montaż zasieku spiralnego z drutu ostrzowego, nierdzewnego, kręgi umieszczone prostopadle do osi ogrodzenia, zamocowane na trzech rzędach prostego drutu ostrzowego</w:t>
      </w:r>
    </w:p>
    <w:p w14:paraId="16FDD1C0" w14:textId="77777777" w:rsidR="002F23DC" w:rsidRPr="002F23DC" w:rsidRDefault="002F23DC" w:rsidP="002F23DC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zasiek spiralny o średnicy kręgu 450 mm o gęstości min. 6 zwojów na metr</w:t>
      </w:r>
    </w:p>
    <w:p w14:paraId="22646EC5" w14:textId="77777777" w:rsidR="002F23DC" w:rsidRPr="002F23DC" w:rsidRDefault="002F23DC" w:rsidP="002F23DC">
      <w:pPr>
        <w:pStyle w:val="Akapitzlist"/>
        <w:numPr>
          <w:ilvl w:val="1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r w:rsidRPr="002F23DC">
        <w:rPr>
          <w:rFonts w:cstheme="minorHAnsi"/>
        </w:rPr>
        <w:t>sprawdzenie stanu technicznego istniejącego ogrodzenia oraz zaproponowanie prac naprawczych.</w:t>
      </w:r>
    </w:p>
    <w:p w14:paraId="1851AAD2" w14:textId="77777777" w:rsidR="002F23DC" w:rsidRPr="002F23DC" w:rsidRDefault="002F23DC" w:rsidP="002F23DC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Fonts w:cstheme="minorHAnsi"/>
        </w:rPr>
      </w:pPr>
      <w:bookmarkStart w:id="5" w:name="_Hlk167705312"/>
      <w:r w:rsidRPr="002F23DC">
        <w:rPr>
          <w:rFonts w:cstheme="minorHAnsi"/>
        </w:rPr>
        <w:t>uzyskanie wszystkich niezbędnych pozwoleń, decyzji, zgód itp. umożliwiających późniejszą realizację rzeczową,</w:t>
      </w:r>
      <w:bookmarkStart w:id="6" w:name="_Hlk142293056"/>
    </w:p>
    <w:p w14:paraId="78C2C9F2" w14:textId="1012FA22" w:rsidR="002F23DC" w:rsidRPr="002F23DC" w:rsidRDefault="002F23DC" w:rsidP="002F23DC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Style w:val="Teksttreci"/>
          <w:rFonts w:asciiTheme="minorHAnsi" w:eastAsiaTheme="minorHAnsi" w:hAnsiTheme="minorHAnsi" w:cstheme="minorHAnsi"/>
          <w:sz w:val="22"/>
          <w:szCs w:val="22"/>
        </w:rPr>
      </w:pPr>
      <w:r w:rsidRPr="002F23DC">
        <w:rPr>
          <w:rStyle w:val="Teksttreci"/>
          <w:rFonts w:asciiTheme="minorHAnsi" w:hAnsiTheme="minorHAnsi" w:cstheme="minorHAnsi"/>
          <w:sz w:val="22"/>
          <w:szCs w:val="22"/>
        </w:rPr>
        <w:t>udzielenie rękojmi i gwarancji jakości za wady wykonanego przedmiotu zamówienia</w:t>
      </w:r>
      <w:bookmarkEnd w:id="5"/>
      <w:bookmarkEnd w:id="6"/>
      <w:r w:rsidRPr="002F23DC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14:paraId="63CA41D9" w14:textId="77777777" w:rsidR="002F23DC" w:rsidRPr="002F23DC" w:rsidRDefault="002F23DC" w:rsidP="002F23DC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2F23DC">
        <w:rPr>
          <w:rStyle w:val="Teksttreci"/>
          <w:rFonts w:asciiTheme="minorHAnsi" w:hAnsiTheme="minorHAnsi" w:cstheme="minorHAnsi"/>
          <w:sz w:val="22"/>
          <w:szCs w:val="22"/>
        </w:rPr>
        <w:t>jednokrotna aktualizacja kosztorysu w okresie gwarancji i rękojmi za wady,</w:t>
      </w:r>
    </w:p>
    <w:p w14:paraId="614D1931" w14:textId="77777777" w:rsidR="002F23DC" w:rsidRPr="002F23DC" w:rsidRDefault="002F23DC" w:rsidP="002F23DC">
      <w:pPr>
        <w:pStyle w:val="Akapitzlist"/>
        <w:numPr>
          <w:ilvl w:val="0"/>
          <w:numId w:val="35"/>
        </w:numPr>
        <w:suppressAutoHyphens/>
        <w:spacing w:before="60" w:line="240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2F23DC"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udzielonej rękojmi za wady i gwarancji.</w:t>
      </w:r>
    </w:p>
    <w:p w14:paraId="65CC5433" w14:textId="77777777" w:rsidR="002F23DC" w:rsidRPr="002064EC" w:rsidRDefault="002F23DC" w:rsidP="002F23DC">
      <w:pPr>
        <w:pStyle w:val="Akapitzlist"/>
        <w:numPr>
          <w:ilvl w:val="0"/>
          <w:numId w:val="34"/>
        </w:numPr>
        <w:spacing w:before="120" w:after="60" w:line="240" w:lineRule="auto"/>
        <w:contextualSpacing w:val="0"/>
        <w:jc w:val="both"/>
        <w:rPr>
          <w:rFonts w:cstheme="minorHAnsi"/>
          <w:szCs w:val="20"/>
        </w:rPr>
      </w:pPr>
      <w:r w:rsidRPr="002064EC">
        <w:rPr>
          <w:rFonts w:cstheme="minorHAnsi"/>
          <w:iCs/>
          <w:szCs w:val="20"/>
        </w:rPr>
        <w:t>Sprawowanie nadzoru autorskiego w trakcie realizacji robót budowlanych na żądanie Zamawiającego w zakresie:</w:t>
      </w:r>
    </w:p>
    <w:p w14:paraId="6AC71BD7" w14:textId="77777777" w:rsidR="002F23DC" w:rsidRPr="002064EC" w:rsidRDefault="002F23DC" w:rsidP="002F23DC">
      <w:pPr>
        <w:pStyle w:val="Akapitzlist"/>
        <w:numPr>
          <w:ilvl w:val="0"/>
          <w:numId w:val="21"/>
        </w:numPr>
        <w:spacing w:line="240" w:lineRule="auto"/>
        <w:ind w:left="1004"/>
        <w:jc w:val="both"/>
        <w:rPr>
          <w:rFonts w:cstheme="minorHAnsi"/>
          <w:szCs w:val="20"/>
          <w:lang w:eastAsia="pl-PL"/>
        </w:rPr>
      </w:pPr>
      <w:r w:rsidRPr="002064EC">
        <w:rPr>
          <w:rFonts w:cstheme="minorHAnsi"/>
          <w:szCs w:val="20"/>
          <w:lang w:eastAsia="pl-PL"/>
        </w:rPr>
        <w:t>stwierdzenia w toku wykonywania robót budowlanych zgodności realizacji z projektem,</w:t>
      </w:r>
    </w:p>
    <w:p w14:paraId="7383F5D9" w14:textId="77777777" w:rsidR="002F23DC" w:rsidRPr="002064EC" w:rsidRDefault="002F23DC" w:rsidP="002F23DC">
      <w:pPr>
        <w:pStyle w:val="Akapitzlist"/>
        <w:numPr>
          <w:ilvl w:val="0"/>
          <w:numId w:val="21"/>
        </w:numPr>
        <w:spacing w:after="120" w:line="240" w:lineRule="auto"/>
        <w:ind w:left="1003" w:hanging="357"/>
        <w:contextualSpacing w:val="0"/>
        <w:jc w:val="both"/>
        <w:rPr>
          <w:rFonts w:cstheme="minorHAnsi"/>
          <w:szCs w:val="20"/>
          <w:lang w:eastAsia="pl-PL"/>
        </w:rPr>
      </w:pPr>
      <w:r w:rsidRPr="002064EC">
        <w:rPr>
          <w:rFonts w:cstheme="minorHAnsi"/>
          <w:szCs w:val="20"/>
          <w:lang w:eastAsia="pl-PL"/>
        </w:rPr>
        <w:t>uzgodnienia możliwości wprowadzenia rozwiązań zamiennych w stosunku do przewidzianych w projekcie, zgłoszonych przez kierownika budowy lub inspektora nadzoru budowlanego.</w:t>
      </w:r>
    </w:p>
    <w:p w14:paraId="1898AA8A" w14:textId="77777777" w:rsidR="00B52686" w:rsidRDefault="00B52686" w:rsidP="00B52686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AA16996" w14:textId="44EA7647" w:rsidR="00580DAA" w:rsidRPr="00B52686" w:rsidRDefault="00636E7D" w:rsidP="00F24C9A">
      <w:pPr>
        <w:pStyle w:val="Akapitzlist"/>
        <w:numPr>
          <w:ilvl w:val="0"/>
          <w:numId w:val="23"/>
        </w:numPr>
        <w:ind w:left="360"/>
        <w:jc w:val="both"/>
        <w:rPr>
          <w:rFonts w:cstheme="minorHAnsi"/>
          <w:b/>
        </w:rPr>
      </w:pPr>
      <w:r w:rsidRPr="00B52686">
        <w:rPr>
          <w:rFonts w:cstheme="minorHAnsi"/>
          <w:b/>
        </w:rPr>
        <w:t xml:space="preserve">Podstawa wykonania zamówienia. </w:t>
      </w:r>
    </w:p>
    <w:p w14:paraId="7D5C8E88" w14:textId="5FACE5E5" w:rsidR="00580DAA" w:rsidRPr="00D61E32" w:rsidRDefault="00580DAA" w:rsidP="00F24C9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Obowiązujące przepisy, normy, warunki techniczne związane z przedmiotem umowy;</w:t>
      </w:r>
    </w:p>
    <w:p w14:paraId="62D4FEF3" w14:textId="0839ADEC" w:rsidR="00580DAA" w:rsidRPr="00D61E32" w:rsidRDefault="00E31CA8" w:rsidP="00F24C9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Z</w:t>
      </w:r>
      <w:r w:rsidR="00580DAA" w:rsidRPr="00D61E32">
        <w:rPr>
          <w:rFonts w:cstheme="minorHAnsi"/>
        </w:rPr>
        <w:t>apytanie Ofertowe.</w:t>
      </w:r>
    </w:p>
    <w:p w14:paraId="2045A0BF" w14:textId="77777777" w:rsidR="00580DAA" w:rsidRPr="00D61E32" w:rsidRDefault="00580DAA" w:rsidP="00FF7D1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348B84" w14:textId="77777777" w:rsidR="00636E7D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>Warunki wykonania zamówienia.</w:t>
      </w:r>
    </w:p>
    <w:p w14:paraId="3CD90F69" w14:textId="77777777" w:rsidR="008800A0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6E30FB6B" w14:textId="01B4E2E3" w:rsidR="00580DAA" w:rsidRPr="00D61E32" w:rsidRDefault="00580DAA" w:rsidP="00F24C9A">
      <w:pPr>
        <w:pStyle w:val="Tekstpodstawowy2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682A34A0" w14:textId="1370DE28" w:rsidR="00580DAA" w:rsidRPr="00D61E32" w:rsidRDefault="00580DAA" w:rsidP="00F24C9A">
      <w:pPr>
        <w:pStyle w:val="Tekstpodstawowy2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3631C899" w14:textId="6C076724" w:rsidR="00580DAA" w:rsidRPr="00D61E32" w:rsidRDefault="00580DAA" w:rsidP="00F24C9A">
      <w:pPr>
        <w:pStyle w:val="Tekstpodstawowy2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7667BC" w:rsidRPr="00D61E32">
        <w:rPr>
          <w:rFonts w:asciiTheme="minorHAnsi" w:hAnsiTheme="minorHAnsi" w:cstheme="minorHAnsi"/>
          <w:sz w:val="22"/>
          <w:szCs w:val="22"/>
        </w:rPr>
        <w:t>;</w:t>
      </w:r>
    </w:p>
    <w:p w14:paraId="2EE973B1" w14:textId="2964A8FB" w:rsidR="00580DAA" w:rsidRPr="00D61E32" w:rsidRDefault="00580DAA" w:rsidP="00F24C9A">
      <w:pPr>
        <w:pStyle w:val="Tekstpodstawowy2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4D082C89" w14:textId="4E1226BB" w:rsidR="00580DAA" w:rsidRPr="00D61E32" w:rsidRDefault="00580DAA" w:rsidP="00F24C9A">
      <w:pPr>
        <w:pStyle w:val="Tekstpodstawowy2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4DA15870" w14:textId="15B35EE2" w:rsidR="00580DAA" w:rsidRPr="00D61E32" w:rsidRDefault="00580DAA" w:rsidP="00F24C9A">
      <w:pPr>
        <w:pStyle w:val="Tekstpodstawowy2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41CAA444" w14:textId="77777777" w:rsidR="00AB4E39" w:rsidRPr="00D61E32" w:rsidRDefault="00AB4E39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0CADE8" w14:textId="77777777" w:rsidR="00636E7D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7F7851A7" w14:textId="77777777" w:rsidR="00AB4E39" w:rsidRPr="00D61E32" w:rsidRDefault="00636E7D" w:rsidP="00FF7D10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tym 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>zamówieni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 będzie podstawą do ogłoszenia postępowania o udzielenie zamówienia publicznego na wykonanie robót budowlanych. W 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związku z tym Zamawiający wymaga, aby jej kompletność, zawartość i szczegółowość była wystarczająca do tego celu. </w:t>
      </w:r>
    </w:p>
    <w:p w14:paraId="45E17299" w14:textId="77777777" w:rsidR="00F571E8" w:rsidRPr="00D61E32" w:rsidRDefault="00F571E8" w:rsidP="00FF7D10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74F62607" w14:textId="77777777" w:rsidR="00636E7D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dotyczące dostarczenia dokumentacji. </w:t>
      </w:r>
    </w:p>
    <w:p w14:paraId="221DE191" w14:textId="173CDA35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</w:t>
      </w:r>
      <w:r w:rsidR="00D44B94" w:rsidRPr="00D61E32">
        <w:rPr>
          <w:rFonts w:asciiTheme="minorHAnsi" w:hAnsiTheme="minorHAnsi" w:cstheme="minorHAnsi"/>
          <w:sz w:val="22"/>
          <w:szCs w:val="22"/>
        </w:rPr>
        <w:t xml:space="preserve"> 2 egz.</w:t>
      </w:r>
    </w:p>
    <w:p w14:paraId="6F633770" w14:textId="77777777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4C52B3A1" w14:textId="04591BB8" w:rsidR="00636E7D" w:rsidRPr="00D61E32" w:rsidRDefault="00636E7D" w:rsidP="00FF7D10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projektowo-kosztorysowa wraz z </w:t>
      </w:r>
      <w:r w:rsidR="001F38F9" w:rsidRPr="00D61E32">
        <w:rPr>
          <w:rFonts w:asciiTheme="minorHAnsi" w:hAnsiTheme="minorHAnsi" w:cstheme="minorHAnsi"/>
          <w:sz w:val="22"/>
          <w:szCs w:val="22"/>
        </w:rPr>
        <w:t>mapą do celów projektowych -</w:t>
      </w:r>
      <w:r w:rsid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F38F9" w:rsidRPr="00D61E32">
        <w:rPr>
          <w:rFonts w:asciiTheme="minorHAnsi" w:hAnsiTheme="minorHAnsi" w:cstheme="minorHAnsi"/>
          <w:sz w:val="22"/>
          <w:szCs w:val="22"/>
        </w:rPr>
        <w:t>2 </w:t>
      </w:r>
      <w:r w:rsidRPr="00D61E32">
        <w:rPr>
          <w:rFonts w:asciiTheme="minorHAnsi" w:hAnsiTheme="minorHAnsi" w:cstheme="minorHAnsi"/>
          <w:sz w:val="22"/>
          <w:szCs w:val="22"/>
        </w:rPr>
        <w:t>egz.</w:t>
      </w:r>
    </w:p>
    <w:p w14:paraId="1BC20FB7" w14:textId="77777777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7EE1AC5A" w14:textId="3A5825B1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29E06D6" w14:textId="6BC6C8BC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DOC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s</w:t>
      </w:r>
      <w:r w:rsidRPr="00D61E32">
        <w:rPr>
          <w:rFonts w:asciiTheme="minorHAnsi" w:hAnsiTheme="minorHAnsi" w:cstheme="minorHAnsi"/>
          <w:sz w:val="22"/>
          <w:szCs w:val="22"/>
        </w:rPr>
        <w:t>pecyfikacje i opisy projektów</w:t>
      </w:r>
    </w:p>
    <w:p w14:paraId="7379093E" w14:textId="0D25E5F8" w:rsidR="004E5822" w:rsidRPr="00D61E32" w:rsidRDefault="004E5822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056496FF" w14:textId="3059EE7D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ATH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p</w:t>
      </w:r>
      <w:r w:rsidRPr="00D61E32">
        <w:rPr>
          <w:rFonts w:asciiTheme="minorHAnsi" w:hAnsiTheme="minorHAnsi" w:cstheme="minorHAnsi"/>
          <w:sz w:val="22"/>
          <w:szCs w:val="22"/>
        </w:rPr>
        <w:t>rzedmiary i kosztorysy</w:t>
      </w:r>
    </w:p>
    <w:p w14:paraId="7F0177B2" w14:textId="77777777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7659D74E" w14:textId="77777777" w:rsidR="00636E7D" w:rsidRPr="00D61E32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FA5BE0C" w14:textId="77777777" w:rsidR="00636E7D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p w14:paraId="69891E9C" w14:textId="77777777" w:rsidR="00D61E32" w:rsidRPr="00D61E32" w:rsidRDefault="00D61E32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4478D629" w14:textId="77777777" w:rsidR="00636E7D" w:rsidRPr="00D61E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D61E32">
        <w:rPr>
          <w:rFonts w:cstheme="minorHAnsi"/>
          <w:b/>
        </w:rPr>
        <w:t xml:space="preserve">Warunki sprawowania nadzoru autorskiego. </w:t>
      </w:r>
    </w:p>
    <w:p w14:paraId="6ABCA9D9" w14:textId="77777777" w:rsidR="00636E7D" w:rsidRPr="00D61E32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D61E32">
        <w:rPr>
          <w:rFonts w:cstheme="minorHAnsi"/>
        </w:rPr>
        <w:t>W ramach pełnienia czynności wynikających z nadzoru autorskiego Wykonawca zobowiązany będzie do:</w:t>
      </w:r>
    </w:p>
    <w:p w14:paraId="62CCEA8F" w14:textId="5D8185F7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uczestniczenia na wezwanie Zamawiającego w naradach technicznych na </w:t>
      </w:r>
      <w:r w:rsidR="00A37597" w:rsidRPr="00D61E32">
        <w:rPr>
          <w:rFonts w:cstheme="minorHAnsi"/>
        </w:rPr>
        <w:t>terenie</w:t>
      </w:r>
      <w:r w:rsidRPr="00D61E32">
        <w:rPr>
          <w:rFonts w:cstheme="minorHAnsi"/>
        </w:rPr>
        <w:t xml:space="preserve"> budowy oraz spotkaniach dotyczących realizacji inwestycji (Wykonawca zobowiązany jest pełnić nadzór autorski uczestnicząc w czynnościach wynikających z postępu robót wymagających nadzoru na </w:t>
      </w:r>
      <w:r w:rsidR="00A37597" w:rsidRPr="00D61E32">
        <w:rPr>
          <w:rFonts w:cstheme="minorHAnsi"/>
        </w:rPr>
        <w:t>terenie</w:t>
      </w:r>
      <w:r w:rsidRPr="00D61E32">
        <w:rPr>
          <w:rFonts w:cstheme="minorHAnsi"/>
        </w:rPr>
        <w:t xml:space="preserve"> budowy, a także w czynnościach wykonywanych poza </w:t>
      </w:r>
      <w:r w:rsidR="00A37597" w:rsidRPr="00D61E32">
        <w:rPr>
          <w:rFonts w:cstheme="minorHAnsi"/>
        </w:rPr>
        <w:t>terenem</w:t>
      </w:r>
      <w:r w:rsidRPr="00D61E32">
        <w:rPr>
          <w:rFonts w:cstheme="minorHAnsi"/>
        </w:rPr>
        <w:t xml:space="preserve"> budowy, jeżeli wynika to z potrzeb realizacji zadania; Wykonawca zobowiązany jest do przybycia na wezwanie Zamawiającego lub działającego w jego imieniu Inspektora Nadzoru Inwestorskiego);</w:t>
      </w:r>
    </w:p>
    <w:p w14:paraId="6A4F4C09" w14:textId="41B944BC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stwierdzania w toku wykonywania robót budowlanych zgodności realizacji z projektem;</w:t>
      </w:r>
    </w:p>
    <w:p w14:paraId="7F24D82C" w14:textId="53CF7347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uzgadniania możliwości wprowadzenia rozwiązań zamiennych w stosunku do przewidzianych w projekcie, zgłoszonych przez kierownika budowy lub inspektora nadzoru inwestorskiego;</w:t>
      </w:r>
    </w:p>
    <w:p w14:paraId="43860732" w14:textId="69A76B1C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ścisłej współpracy z osobami sprawującymi nadzór inwestorski i innymi podmiotami w zakresie inwestycji;</w:t>
      </w:r>
    </w:p>
    <w:p w14:paraId="07CEE2B5" w14:textId="0BDD5995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niezwłocznego informowania Zamawiającego o wszelkich stwierdzonych nieprawidłowościach i odstępstwach od projektu, których dopuszcza się Wykonawca Robót;</w:t>
      </w:r>
    </w:p>
    <w:p w14:paraId="26DBEF8E" w14:textId="77777777" w:rsidR="00636E7D" w:rsidRPr="00D61E32" w:rsidRDefault="00636E7D" w:rsidP="00F24C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</w:rPr>
      </w:pPr>
      <w:r w:rsidRPr="00D61E32">
        <w:rPr>
          <w:rFonts w:cstheme="minorHAnsi"/>
        </w:rPr>
        <w:t>potwierdzenia usunięcia stwierdzonych nieprawidłowości, zagrożeń bądź polecenia dokonania poprawek robót poprzez wpis do dziennika budowy oraz pisemną informacją, niezwłocznie przesłaną na adres Zamawiającego.</w:t>
      </w:r>
    </w:p>
    <w:p w14:paraId="5E81DE18" w14:textId="77777777" w:rsidR="00636E7D" w:rsidRPr="00D61E32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D61E32">
        <w:rPr>
          <w:rFonts w:cstheme="minorHAnsi"/>
        </w:rPr>
        <w:t>Zmiany i uzupełnienia wprowadzane przez Wykonawcę do dokumentacji projektowej w czasie pełnienia nadzoru autorskiego będą dokumentowane przez:</w:t>
      </w:r>
    </w:p>
    <w:p w14:paraId="373231CF" w14:textId="50971F1C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zapisy na rysunkach wchodzących w skład dokumentacji projektowej opatrzone odpowiednimi odnośnikami, datą wykonania, nazwiskiem i podpisem uprawnionego projektanta;</w:t>
      </w:r>
    </w:p>
    <w:p w14:paraId="1BADAC0A" w14:textId="6E9C84FA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rysunki zamienne lub szkice, lub nowe projekty opatrzone datą wykonania, nazwiskiem i podpisem uprawnionego projektanta oraz informacją jaki element dokumentacji zastępują;</w:t>
      </w:r>
    </w:p>
    <w:p w14:paraId="70ADCD4D" w14:textId="541264BC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określenie zmiany jako istotnej lub nieistotnej w rozumieniu </w:t>
      </w: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</w:t>
      </w:r>
      <w:r w:rsidR="009C2E48" w:rsidRPr="00D61E32">
        <w:rPr>
          <w:rFonts w:asciiTheme="minorHAnsi" w:hAnsiTheme="minorHAnsi" w:cstheme="minorHAnsi"/>
          <w:sz w:val="22"/>
          <w:szCs w:val="22"/>
        </w:rPr>
        <w:t>ane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56AA02B9" w14:textId="372BBAA5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protokoły lub notatki służbowe podpisywane przez Strony i załączane do Dziennika Budowy;</w:t>
      </w:r>
    </w:p>
    <w:p w14:paraId="533767DF" w14:textId="77777777" w:rsidR="00636E7D" w:rsidRPr="00D61E32" w:rsidRDefault="00636E7D" w:rsidP="00F24C9A">
      <w:pPr>
        <w:numPr>
          <w:ilvl w:val="0"/>
          <w:numId w:val="26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61E32">
        <w:rPr>
          <w:rFonts w:asciiTheme="minorHAnsi" w:eastAsiaTheme="minorHAnsi" w:hAnsiTheme="minorHAnsi" w:cstheme="minorHAnsi"/>
          <w:sz w:val="22"/>
          <w:szCs w:val="22"/>
          <w:lang w:eastAsia="en-US"/>
        </w:rPr>
        <w:t>wpisy do Dziennika Budowy.</w:t>
      </w:r>
    </w:p>
    <w:p w14:paraId="0F98A8BC" w14:textId="4632A5AA" w:rsidR="00636E7D" w:rsidRPr="00D61E32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D61E32">
        <w:rPr>
          <w:rFonts w:cstheme="minorHAnsi"/>
        </w:rPr>
        <w:t xml:space="preserve">Nadzór autorski polegający na osobistej obecności uprawnionego projektanta na budowie, pełniony będzie według potrzeb wynikających z postępu robót budowlanych. Potwierdzenia czynności wykonanych w ramach nadzoru autorskiego dokonuje Przedstawiciel Zamawiającego, </w:t>
      </w:r>
      <w:r w:rsidRPr="00D61E32">
        <w:rPr>
          <w:rFonts w:cstheme="minorHAnsi"/>
        </w:rPr>
        <w:lastRenderedPageBreak/>
        <w:t>o którym mowa w § 2 ust. 2. Zamawiający zgłosi zapotrzebowanie na wizytę osobistą uprawnionego projektanta pisemnie, drogą elektroniczną lub telefonicznie.</w:t>
      </w:r>
    </w:p>
    <w:p w14:paraId="580F456C" w14:textId="4EE4CE26" w:rsidR="00A37597" w:rsidRPr="00D61E32" w:rsidRDefault="00636E7D" w:rsidP="00F24C9A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D61E32">
        <w:rPr>
          <w:rFonts w:cstheme="minorHAnsi"/>
        </w:rPr>
        <w:t>Za jeden „</w:t>
      </w:r>
      <w:r w:rsidRPr="00D61E32">
        <w:rPr>
          <w:rFonts w:cstheme="minorHAnsi"/>
          <w:b/>
          <w:bCs/>
        </w:rPr>
        <w:t>pobyt uprawnionego projektanta</w:t>
      </w:r>
      <w:r w:rsidRPr="00D61E32">
        <w:rPr>
          <w:rFonts w:cstheme="minorHAnsi"/>
        </w:rPr>
        <w:t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</w:p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A80D8D3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>Wiktoria Rogaczewska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7" w:history="1">
        <w:r w:rsidR="00D579EE" w:rsidRPr="00D61E32">
          <w:rPr>
            <w:rStyle w:val="Hipercze"/>
            <w:rFonts w:asciiTheme="minorHAnsi" w:hAnsiTheme="minorHAnsi" w:cstheme="minorHAnsi"/>
            <w:sz w:val="22"/>
            <w:szCs w:val="22"/>
          </w:rPr>
          <w:t>w.rogaczewska@zwik.szczecin.pl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D579EE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26-168.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24416173" w14:textId="69FA383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realizować przedmiot umowy zgodnie z harmonogramem</w:t>
      </w:r>
      <w:r w:rsidR="00347C3A">
        <w:rPr>
          <w:rFonts w:asciiTheme="minorHAnsi" w:hAnsiTheme="minorHAnsi" w:cstheme="minorHAnsi"/>
          <w:sz w:val="22"/>
          <w:szCs w:val="22"/>
        </w:rPr>
        <w:t xml:space="preserve"> rzeczowo-finansowym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stanowiącym załącznik nr </w:t>
      </w:r>
      <w:r w:rsidR="002E01AD" w:rsidRPr="00D61E32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 Umowy. Wszelkie odstępstwa od terminów wynikających z harmonogramu wymagają zgłoszenia i akceptacji Zamawiającego. Brak zgłoszenia powyższego faktu przez Wykonawcę uznany zostanie za podtrzymanie terminów z harmonogramu.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519F2E22" w14:textId="14EC907D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Sprawowanie nadzoru autorskiego w trakcie realizacji robót budowlanych zgodnie z Art.20 ust.1. pkt.4) Ustawy z dnia 7 lipca 1994 r. – Prawo Budowlane.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32EEB5B9" w14:textId="7107476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jest:……………………………………………………</w:t>
      </w:r>
      <w:r w:rsidR="00B751FF" w:rsidRPr="00D61E32">
        <w:rPr>
          <w:rFonts w:asciiTheme="minorHAnsi" w:hAnsiTheme="minorHAnsi" w:cstheme="minorHAnsi"/>
          <w:sz w:val="22"/>
          <w:szCs w:val="22"/>
        </w:rPr>
        <w:t>…………….</w:t>
      </w:r>
    </w:p>
    <w:p w14:paraId="26A4EC20" w14:textId="77777777" w:rsidR="001B0483" w:rsidRPr="00D61E32" w:rsidRDefault="001B0483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200348BD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7CD05EE2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7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C7797" w:rsidRPr="00D61E32">
        <w:rPr>
          <w:rFonts w:asciiTheme="minorHAnsi" w:hAnsiTheme="minorHAnsi" w:cstheme="minorHAnsi"/>
          <w:b/>
          <w:sz w:val="22"/>
          <w:szCs w:val="22"/>
        </w:rPr>
        <w:t>6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 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7"/>
    </w:p>
    <w:p w14:paraId="26582215" w14:textId="77777777" w:rsidR="002414B3" w:rsidRPr="00D61E32" w:rsidRDefault="002414B3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Sprawowanie nadzoru autorskiego – od dnia przekazania </w:t>
      </w:r>
      <w:r w:rsidR="002E01AD" w:rsidRPr="00D61E32">
        <w:rPr>
          <w:rFonts w:asciiTheme="minorHAnsi" w:hAnsiTheme="minorHAnsi" w:cstheme="minorHAnsi"/>
          <w:sz w:val="22"/>
          <w:szCs w:val="22"/>
        </w:rPr>
        <w:t>terenu</w:t>
      </w:r>
      <w:r w:rsidRPr="00D61E32">
        <w:rPr>
          <w:rFonts w:asciiTheme="minorHAnsi" w:hAnsiTheme="minorHAnsi" w:cstheme="minorHAnsi"/>
          <w:sz w:val="22"/>
          <w:szCs w:val="22"/>
        </w:rPr>
        <w:t xml:space="preserve"> budowy Wykonawcy Robót do dnia zakończenia robót i przekazania obiektu do użytkowania, lecz nie dłużej niż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488" w:rsidRPr="00D61E32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lat 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 </w:t>
      </w:r>
      <w:r w:rsidR="009F3FAE" w:rsidRPr="00D61E32">
        <w:rPr>
          <w:rFonts w:asciiTheme="minorHAnsi" w:hAnsiTheme="minorHAnsi" w:cstheme="minorHAnsi"/>
          <w:sz w:val="22"/>
          <w:szCs w:val="22"/>
        </w:rPr>
        <w:t>daty odbioru końcowego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77777777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>60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</w:t>
      </w:r>
      <w:r w:rsidRPr="00443431">
        <w:rPr>
          <w:rFonts w:asciiTheme="minorHAnsi" w:hAnsiTheme="minorHAnsi" w:cstheme="minorHAnsi"/>
          <w:sz w:val="22"/>
          <w:szCs w:val="22"/>
        </w:rPr>
        <w:lastRenderedPageBreak/>
        <w:t xml:space="preserve">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443431">
      <w:pPr>
        <w:pStyle w:val="gmail-bodytext2"/>
        <w:spacing w:before="0" w:beforeAutospacing="0" w:after="0" w:afterAutospacing="0"/>
        <w:ind w:left="360"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4E6C95CA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Na wynagrodzenie składają się k</w:t>
      </w:r>
      <w:r w:rsidR="0081701A" w:rsidRPr="00D61E32">
        <w:rPr>
          <w:rFonts w:asciiTheme="minorHAnsi" w:hAnsiTheme="minorHAnsi" w:cstheme="minorHAnsi"/>
          <w:spacing w:val="-4"/>
          <w:sz w:val="22"/>
          <w:szCs w:val="22"/>
        </w:rPr>
        <w:t>wo</w:t>
      </w:r>
      <w:r w:rsidR="00347C3A">
        <w:rPr>
          <w:rFonts w:asciiTheme="minorHAnsi" w:hAnsiTheme="minorHAnsi" w:cstheme="minorHAnsi"/>
          <w:spacing w:val="-4"/>
          <w:sz w:val="22"/>
          <w:szCs w:val="22"/>
        </w:rPr>
        <w:t>ty, o których mowa w ust. 2 i 8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233CFBDA" w14:textId="7E2FD125" w:rsidR="006322FF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wykonanie prac projektowych </w:t>
      </w:r>
      <w:r w:rsidRPr="00D61E32">
        <w:rPr>
          <w:rFonts w:asciiTheme="minorHAnsi" w:hAnsiTheme="minorHAnsi" w:cstheme="minorHAnsi"/>
          <w:b/>
          <w:spacing w:val="-4"/>
          <w:sz w:val="22"/>
          <w:szCs w:val="22"/>
        </w:rPr>
        <w:t>C</w:t>
      </w:r>
      <w:r w:rsidR="006322FF" w:rsidRPr="00D61E32">
        <w:rPr>
          <w:rFonts w:asciiTheme="minorHAnsi" w:hAnsiTheme="minorHAnsi" w:cstheme="minorHAnsi"/>
          <w:b/>
          <w:spacing w:val="-4"/>
          <w:sz w:val="22"/>
          <w:szCs w:val="22"/>
        </w:rPr>
        <w:t>1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- (w tym uzyskanie wymaganych decyzji i uzgodnień wraz z decyzją o pozwoleniu na budowę / informacją o braku sprzeciwu do </w:t>
      </w:r>
      <w:r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) Wykonawca otrzyma wynagrodzenie ryczałtowe w wysokości:</w:t>
      </w:r>
      <w:r w:rsidRPr="00D61E32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</w:t>
      </w:r>
      <w:r w:rsidR="007D4444" w:rsidRPr="00D61E32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…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</w:t>
      </w:r>
      <w:r w:rsidR="007D4444" w:rsidRPr="00D61E32">
        <w:rPr>
          <w:rFonts w:asciiTheme="minorHAnsi" w:hAnsiTheme="minorHAnsi" w:cstheme="minorHAnsi"/>
          <w:spacing w:val="-4"/>
          <w:sz w:val="22"/>
          <w:szCs w:val="22"/>
        </w:rPr>
        <w:t>……………….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……. złotych), </w:t>
      </w:r>
      <w:r w:rsidR="00996888" w:rsidRPr="00D61E32">
        <w:rPr>
          <w:rFonts w:asciiTheme="minorHAnsi" w:hAnsiTheme="minorHAnsi" w:cstheme="minorHAnsi"/>
          <w:spacing w:val="-4"/>
          <w:sz w:val="22"/>
          <w:szCs w:val="22"/>
        </w:rPr>
        <w:t>zgodnie z ceną ofertową Wykonawcy.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34C7249F" w14:textId="2F1CF2EA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 Wykonawcy </w:t>
      </w:r>
      <w:r w:rsidRPr="00D61E32">
        <w:rPr>
          <w:rFonts w:asciiTheme="minorHAnsi" w:hAnsiTheme="minorHAnsi" w:cstheme="minorHAnsi"/>
          <w:b/>
          <w:sz w:val="22"/>
          <w:szCs w:val="22"/>
        </w:rPr>
        <w:t>C</w:t>
      </w:r>
      <w:r w:rsidR="006322FF" w:rsidRPr="00D61E32">
        <w:rPr>
          <w:rFonts w:asciiTheme="minorHAnsi" w:hAnsiTheme="minorHAnsi" w:cstheme="minorHAnsi"/>
          <w:b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 sprawowanie nadzoru autorskiego (za przewidywanych 10 pobytów) ustala się na kwotę 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</w:t>
      </w:r>
      <w:r w:rsidRPr="00D61E32">
        <w:rPr>
          <w:rFonts w:asciiTheme="minorHAnsi" w:hAnsiTheme="minorHAnsi" w:cstheme="minorHAnsi"/>
          <w:sz w:val="22"/>
          <w:szCs w:val="22"/>
        </w:rPr>
        <w:t>złotych netto</w:t>
      </w:r>
      <w:r w:rsidR="00D437D8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(słownie: …………………</w:t>
      </w:r>
      <w:r w:rsidR="00FC3803">
        <w:rPr>
          <w:rFonts w:asciiTheme="minorHAnsi" w:hAnsiTheme="minorHAnsi" w:cstheme="minorHAnsi"/>
          <w:sz w:val="22"/>
          <w:szCs w:val="22"/>
        </w:rPr>
        <w:t xml:space="preserve">……………………. zł </w:t>
      </w:r>
      <w:r w:rsidRPr="00D61E32">
        <w:rPr>
          <w:rFonts w:asciiTheme="minorHAnsi" w:hAnsiTheme="minorHAnsi" w:cstheme="minorHAnsi"/>
          <w:sz w:val="22"/>
          <w:szCs w:val="22"/>
        </w:rPr>
        <w:t>).</w:t>
      </w:r>
    </w:p>
    <w:p w14:paraId="56D4BFA7" w14:textId="2849ED85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Stawka Wykonawcy za jeden pobyt wynosi ………</w:t>
      </w:r>
      <w:r w:rsidR="00D437D8" w:rsidRPr="00D61E32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D61E32">
        <w:rPr>
          <w:rFonts w:asciiTheme="minorHAnsi" w:hAnsiTheme="minorHAnsi" w:cstheme="minorHAnsi"/>
          <w:sz w:val="22"/>
          <w:szCs w:val="22"/>
        </w:rPr>
        <w:t xml:space="preserve">………. zł </w:t>
      </w:r>
      <w:r w:rsidR="00B96474" w:rsidRPr="00D61E32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3AC945FB" w14:textId="50642F0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Wynagrodzenie za czynności określone w ust.</w:t>
      </w:r>
      <w:r w:rsidR="00347C3A">
        <w:rPr>
          <w:rFonts w:asciiTheme="minorHAnsi" w:hAnsiTheme="minorHAnsi" w:cstheme="minorHAnsi"/>
          <w:sz w:val="22"/>
          <w:szCs w:val="22"/>
        </w:rPr>
        <w:t xml:space="preserve"> 8</w:t>
      </w:r>
      <w:r w:rsidRPr="00D61E32">
        <w:rPr>
          <w:rFonts w:asciiTheme="minorHAnsi" w:hAnsiTheme="minorHAnsi" w:cstheme="minorHAnsi"/>
          <w:sz w:val="22"/>
          <w:szCs w:val="22"/>
        </w:rPr>
        <w:t xml:space="preserve"> będzie wyliczone na podstawie ilości pobytów potwierdzonych przez Zamawiającego, według stawki za jeden pobyt. W przypadku przekroczenia założonej ilości pobytów Wykonawcy będzie świadczył usłu</w:t>
      </w:r>
      <w:r w:rsidR="00347C3A">
        <w:rPr>
          <w:rFonts w:asciiTheme="minorHAnsi" w:hAnsiTheme="minorHAnsi" w:cstheme="minorHAnsi"/>
          <w:sz w:val="22"/>
          <w:szCs w:val="22"/>
        </w:rPr>
        <w:t>gę wg stawki określonej w ust. 9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568E7FA1" w14:textId="646B4A9A" w:rsidR="00BD42AF" w:rsidRPr="00FC3803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pacing w:val="1"/>
          <w:sz w:val="22"/>
          <w:szCs w:val="22"/>
        </w:rPr>
        <w:t>W przypadku nie sprawowania nadzoru autorskiego Wykonawcy nie przysługuje wynag</w:t>
      </w:r>
      <w:r w:rsidR="00347C3A">
        <w:rPr>
          <w:rFonts w:asciiTheme="minorHAnsi" w:hAnsiTheme="minorHAnsi" w:cstheme="minorHAnsi"/>
          <w:spacing w:val="1"/>
          <w:sz w:val="22"/>
          <w:szCs w:val="22"/>
        </w:rPr>
        <w:t>rodzenie, o którym mowa w ust. 8</w:t>
      </w:r>
      <w:r w:rsidRPr="00D61E32">
        <w:rPr>
          <w:rFonts w:asciiTheme="minorHAnsi" w:hAnsiTheme="minorHAnsi" w:cstheme="minorHAnsi"/>
          <w:spacing w:val="1"/>
          <w:sz w:val="22"/>
          <w:szCs w:val="22"/>
        </w:rPr>
        <w:t xml:space="preserve">. 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7E6B4490" w:rsidR="00BD42AF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43232B5" w14:textId="77777777" w:rsidR="00C02A2D" w:rsidRPr="00D61E32" w:rsidRDefault="00C02A2D" w:rsidP="00C02A2D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BE7B6B5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77777777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3B7C5A50" w:rsidR="001439CF" w:rsidRPr="00D61E32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D61E32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bCs/>
          <w:sz w:val="22"/>
          <w:szCs w:val="22"/>
        </w:rPr>
        <w:t>§</w:t>
      </w:r>
      <w:r w:rsidR="00FC3803">
        <w:rPr>
          <w:rFonts w:asciiTheme="minorHAnsi" w:hAnsiTheme="minorHAnsi" w:cstheme="minorHAnsi"/>
          <w:sz w:val="22"/>
          <w:szCs w:val="22"/>
        </w:rPr>
        <w:t xml:space="preserve"> 5</w:t>
      </w:r>
      <w:r w:rsidRPr="00D61E32">
        <w:rPr>
          <w:rFonts w:asciiTheme="minorHAnsi" w:hAnsiTheme="minorHAnsi" w:cstheme="minorHAnsi"/>
          <w:sz w:val="22"/>
          <w:szCs w:val="22"/>
        </w:rPr>
        <w:t xml:space="preserve"> ust. </w:t>
      </w:r>
      <w:r w:rsidR="009A451D" w:rsidRPr="00D61E32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49AC7302" w:rsidR="001439CF" w:rsidRPr="00D61E32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D61E32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D61E32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bCs/>
          <w:sz w:val="22"/>
          <w:szCs w:val="22"/>
        </w:rPr>
        <w:t>§</w:t>
      </w:r>
      <w:r w:rsidR="00FC3803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ust.</w:t>
      </w:r>
      <w:r w:rsidR="009A451D" w:rsidRPr="00D61E32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69644620" w14:textId="06A1CD79" w:rsidR="0028768F" w:rsidRPr="00D61E32" w:rsidRDefault="0028768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za niedotrzymanie któregokolwiek z terminów określonych w harmonogramie w wysokości </w:t>
      </w:r>
      <w:r w:rsidR="00DE59E2" w:rsidRPr="00D61E32">
        <w:rPr>
          <w:rFonts w:asciiTheme="minorHAnsi" w:hAnsiTheme="minorHAnsi" w:cstheme="minorHAnsi"/>
          <w:sz w:val="22"/>
          <w:szCs w:val="22"/>
        </w:rPr>
        <w:t>2</w:t>
      </w:r>
      <w:r w:rsidRPr="00D61E32">
        <w:rPr>
          <w:rFonts w:asciiTheme="minorHAnsi" w:hAnsiTheme="minorHAnsi" w:cstheme="minorHAnsi"/>
          <w:sz w:val="22"/>
          <w:szCs w:val="22"/>
        </w:rPr>
        <w:t>00 zł za każdy stwierdzony przypadek,</w:t>
      </w:r>
      <w:r w:rsidR="00E260A4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chyba, że </w:t>
      </w:r>
      <w:r w:rsidR="00C14F7F" w:rsidRPr="00D61E32">
        <w:rPr>
          <w:rFonts w:asciiTheme="minorHAnsi" w:hAnsiTheme="minorHAnsi" w:cstheme="minorHAnsi"/>
          <w:sz w:val="22"/>
          <w:szCs w:val="22"/>
        </w:rPr>
        <w:t>W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ykonawca uzyskał akceptację </w:t>
      </w:r>
      <w:r w:rsidR="00F344E0" w:rsidRPr="00D61E32">
        <w:rPr>
          <w:rFonts w:asciiTheme="minorHAnsi" w:hAnsiTheme="minorHAnsi" w:cstheme="minorHAnsi"/>
          <w:sz w:val="22"/>
          <w:szCs w:val="22"/>
        </w:rPr>
        <w:t>Z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amawiającego, o której mowa w </w:t>
      </w:r>
      <w:r w:rsidR="0061458A" w:rsidRPr="00D61E32">
        <w:rPr>
          <w:rFonts w:asciiTheme="minorHAnsi" w:hAnsiTheme="minorHAnsi" w:cstheme="minorHAnsi"/>
          <w:bCs/>
          <w:sz w:val="22"/>
          <w:szCs w:val="22"/>
        </w:rPr>
        <w:t>§</w:t>
      </w:r>
      <w:r w:rsidR="0061458A" w:rsidRPr="00D61E32">
        <w:rPr>
          <w:rFonts w:asciiTheme="minorHAnsi" w:hAnsiTheme="minorHAnsi" w:cstheme="minorHAnsi"/>
          <w:sz w:val="22"/>
          <w:szCs w:val="22"/>
        </w:rPr>
        <w:t xml:space="preserve"> 3 ust. 5,</w:t>
      </w:r>
    </w:p>
    <w:p w14:paraId="46E32885" w14:textId="679011BE" w:rsidR="001439CF" w:rsidRPr="00A87BD3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niewywiązanie się z obowiązku, o którym mowa w </w:t>
      </w:r>
      <w:r w:rsidRPr="00D61E32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AE1073">
        <w:rPr>
          <w:rFonts w:asciiTheme="minorHAnsi" w:hAnsiTheme="minorHAnsi" w:cstheme="minorHAnsi"/>
          <w:bCs/>
          <w:sz w:val="22"/>
          <w:szCs w:val="22"/>
        </w:rPr>
        <w:t>4</w:t>
      </w:r>
      <w:r w:rsidRPr="00D61E32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AE1073">
        <w:rPr>
          <w:rFonts w:asciiTheme="minorHAnsi" w:hAnsiTheme="minorHAnsi" w:cstheme="minorHAnsi"/>
          <w:bCs/>
          <w:sz w:val="22"/>
          <w:szCs w:val="22"/>
        </w:rPr>
        <w:t>5</w:t>
      </w:r>
      <w:r w:rsidRPr="00D61E32">
        <w:rPr>
          <w:rFonts w:asciiTheme="minorHAnsi" w:hAnsiTheme="minorHAnsi" w:cstheme="minorHAnsi"/>
          <w:bCs/>
          <w:sz w:val="22"/>
          <w:szCs w:val="22"/>
        </w:rPr>
        <w:t xml:space="preserve"> w wysokości 200 zł </w:t>
      </w:r>
      <w:r w:rsidR="00A87BD3">
        <w:rPr>
          <w:rFonts w:asciiTheme="minorHAnsi" w:hAnsiTheme="minorHAnsi" w:cstheme="minorHAnsi"/>
          <w:bCs/>
          <w:sz w:val="22"/>
          <w:szCs w:val="22"/>
        </w:rPr>
        <w:t>za każdy stwierdzony przypadek,</w:t>
      </w:r>
    </w:p>
    <w:p w14:paraId="1B2F78A6" w14:textId="61AC843A" w:rsidR="00A87BD3" w:rsidRPr="00D61E32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0790EB96" w14:textId="64F749C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Zamawiający zapłaci karę umowną w wysokości 10%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1A18922C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49AA9BB8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8E8A5B0" w14:textId="77777777" w:rsidR="00F571E8" w:rsidRPr="00D61E32" w:rsidRDefault="00F571E8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0291773" w14:textId="684422E0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8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073C90A5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EAA450A" w14:textId="70A0F674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Przelew wierzytelności wynikających z niniejszej umowy jest niedopuszczalny</w:t>
      </w:r>
      <w:r w:rsidR="00C057CF" w:rsidRPr="00D61E32">
        <w:rPr>
          <w:rFonts w:cstheme="minorHAnsi"/>
        </w:rPr>
        <w:t>.</w:t>
      </w:r>
    </w:p>
    <w:p w14:paraId="072BF31A" w14:textId="20EBFDC3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W sprawach nieuregulowanych niniejszą umową zastosowanie mają przepisy Kodeksu cywilnego.</w:t>
      </w:r>
    </w:p>
    <w:p w14:paraId="3C19EBC3" w14:textId="33A7CC57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lastRenderedPageBreak/>
        <w:t>Sądem właściwym dla dochodzenia roszczeń wynikających z niniejszej umowy jest właściwy</w:t>
      </w:r>
      <w:r w:rsidR="006057B6">
        <w:rPr>
          <w:rFonts w:cstheme="minorHAnsi"/>
        </w:rPr>
        <w:t xml:space="preserve"> miejscowo</w:t>
      </w:r>
      <w:r w:rsidRPr="00D61E32">
        <w:rPr>
          <w:rFonts w:cstheme="minorHAnsi"/>
        </w:rPr>
        <w:t xml:space="preserve"> dla Zamawiającego sąd powszechny.</w:t>
      </w:r>
    </w:p>
    <w:p w14:paraId="5ED7A272" w14:textId="77777777" w:rsidR="00D61E32" w:rsidRPr="00D61E32" w:rsidRDefault="00AA68D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Nagłówki umieszczone w tekście niniejszej Umowy mają charakter informacyjny i nie mają wpływu na interpretacje jej zapisów.</w:t>
      </w:r>
    </w:p>
    <w:p w14:paraId="2DB78EE1" w14:textId="77777777" w:rsidR="00D61E32" w:rsidRP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Umowa została sporządzona w formie elektronicznej i podpisana przez każdą ze Stron kwalifikowanym podpisem elektronicznym.</w:t>
      </w:r>
    </w:p>
    <w:p w14:paraId="03B412CA" w14:textId="75F10B07" w:rsid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45B41C31" w:rsidR="006057B6" w:rsidRPr="00D61E32" w:rsidRDefault="006057B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6CB43EB2" w14:textId="4940F586" w:rsidR="0036431D" w:rsidRPr="00D61E32" w:rsidRDefault="00D61E32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2</w:t>
      </w:r>
      <w:r w:rsidR="0036431D" w:rsidRPr="00D61E32">
        <w:rPr>
          <w:rFonts w:cstheme="minorHAnsi"/>
          <w:spacing w:val="-1"/>
        </w:rPr>
        <w:t xml:space="preserve"> – </w:t>
      </w:r>
      <w:r w:rsidRPr="00D61E32">
        <w:rPr>
          <w:rFonts w:cstheme="minorHAnsi"/>
          <w:spacing w:val="-1"/>
        </w:rPr>
        <w:t>załącznik graficzny,</w:t>
      </w:r>
    </w:p>
    <w:p w14:paraId="59D6199D" w14:textId="0B9E66E4" w:rsidR="00164CFE" w:rsidRPr="00D61E32" w:rsidRDefault="00164CFE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 xml:space="preserve">Załącznik nr </w:t>
      </w:r>
      <w:r w:rsidR="0036431D" w:rsidRPr="00D61E32">
        <w:rPr>
          <w:rFonts w:cstheme="minorHAnsi"/>
          <w:spacing w:val="-1"/>
        </w:rPr>
        <w:t>3</w:t>
      </w:r>
      <w:r w:rsidR="00604430">
        <w:rPr>
          <w:rFonts w:cstheme="minorHAnsi"/>
          <w:spacing w:val="-1"/>
        </w:rPr>
        <w:t xml:space="preserve"> – h</w:t>
      </w:r>
      <w:r w:rsidRPr="00D61E32">
        <w:rPr>
          <w:rFonts w:cstheme="minorHAnsi"/>
          <w:spacing w:val="-1"/>
        </w:rPr>
        <w:t>armonogram rzeczowo- finansowy</w:t>
      </w:r>
      <w:r w:rsidR="00D61E32" w:rsidRPr="00D61E32">
        <w:rPr>
          <w:rFonts w:cstheme="minorHAnsi"/>
          <w:spacing w:val="-1"/>
        </w:rPr>
        <w:t>.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8" w:name="_Toc401812239"/>
      <w:bookmarkStart w:id="9" w:name="_Toc401812018"/>
      <w:bookmarkStart w:id="10" w:name="_Toc401744315"/>
      <w:bookmarkStart w:id="11" w:name="_Toc401741110"/>
      <w:bookmarkStart w:id="12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8"/>
      <w:bookmarkEnd w:id="9"/>
      <w:bookmarkEnd w:id="10"/>
      <w:bookmarkEnd w:id="11"/>
      <w:bookmarkEnd w:id="12"/>
    </w:p>
    <w:sectPr w:rsidR="0044517D" w:rsidRPr="00D61E32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AE10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7A403E">
              <w:rPr>
                <w:rFonts w:ascii="Arial" w:hAnsi="Arial" w:cs="Arial"/>
                <w:b/>
                <w:bCs/>
                <w:noProof/>
                <w:sz w:val="14"/>
              </w:rPr>
              <w:t>3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7A403E">
              <w:rPr>
                <w:rFonts w:ascii="Arial" w:hAnsi="Arial" w:cs="Arial"/>
                <w:b/>
                <w:bCs/>
                <w:noProof/>
                <w:sz w:val="14"/>
              </w:rPr>
              <w:t>11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AE1073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AE1073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1910A62"/>
    <w:multiLevelType w:val="hybridMultilevel"/>
    <w:tmpl w:val="187E04B6"/>
    <w:lvl w:ilvl="0" w:tplc="2BEA1A8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2"/>
  </w:num>
  <w:num w:numId="3">
    <w:abstractNumId w:val="4"/>
  </w:num>
  <w:num w:numId="4">
    <w:abstractNumId w:val="23"/>
    <w:lvlOverride w:ilvl="0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36"/>
  </w:num>
  <w:num w:numId="9">
    <w:abstractNumId w:val="34"/>
  </w:num>
  <w:num w:numId="10">
    <w:abstractNumId w:val="0"/>
  </w:num>
  <w:num w:numId="11">
    <w:abstractNumId w:val="17"/>
  </w:num>
  <w:num w:numId="12">
    <w:abstractNumId w:val="27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11"/>
  </w:num>
  <w:num w:numId="20">
    <w:abstractNumId w:val="20"/>
  </w:num>
  <w:num w:numId="21">
    <w:abstractNumId w:val="10"/>
  </w:num>
  <w:num w:numId="22">
    <w:abstractNumId w:val="33"/>
  </w:num>
  <w:num w:numId="23">
    <w:abstractNumId w:val="7"/>
  </w:num>
  <w:num w:numId="24">
    <w:abstractNumId w:val="37"/>
  </w:num>
  <w:num w:numId="25">
    <w:abstractNumId w:val="32"/>
  </w:num>
  <w:num w:numId="26">
    <w:abstractNumId w:val="9"/>
  </w:num>
  <w:num w:numId="27">
    <w:abstractNumId w:val="19"/>
  </w:num>
  <w:num w:numId="28">
    <w:abstractNumId w:val="1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8"/>
  </w:num>
  <w:num w:numId="34">
    <w:abstractNumId w:val="1"/>
  </w:num>
  <w:num w:numId="3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13DB6"/>
    <w:rsid w:val="000212B7"/>
    <w:rsid w:val="000229B7"/>
    <w:rsid w:val="00022E9E"/>
    <w:rsid w:val="00026E4B"/>
    <w:rsid w:val="00031139"/>
    <w:rsid w:val="000420AC"/>
    <w:rsid w:val="00047328"/>
    <w:rsid w:val="00050B9C"/>
    <w:rsid w:val="00056B2C"/>
    <w:rsid w:val="000666E9"/>
    <w:rsid w:val="00067E6E"/>
    <w:rsid w:val="00080B2C"/>
    <w:rsid w:val="00080C9A"/>
    <w:rsid w:val="000863A7"/>
    <w:rsid w:val="00097381"/>
    <w:rsid w:val="000A175F"/>
    <w:rsid w:val="000A34DF"/>
    <w:rsid w:val="000A6322"/>
    <w:rsid w:val="000B2417"/>
    <w:rsid w:val="000B7F19"/>
    <w:rsid w:val="000D3B0D"/>
    <w:rsid w:val="000F5524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679A"/>
    <w:rsid w:val="00150897"/>
    <w:rsid w:val="00152667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315F1"/>
    <w:rsid w:val="002414B3"/>
    <w:rsid w:val="0024283F"/>
    <w:rsid w:val="002430D0"/>
    <w:rsid w:val="00244414"/>
    <w:rsid w:val="002455C6"/>
    <w:rsid w:val="00247630"/>
    <w:rsid w:val="002576A1"/>
    <w:rsid w:val="00260B58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C452F"/>
    <w:rsid w:val="004C5D1D"/>
    <w:rsid w:val="004C6351"/>
    <w:rsid w:val="004C6DD6"/>
    <w:rsid w:val="004D2A8B"/>
    <w:rsid w:val="004E14FD"/>
    <w:rsid w:val="004E469E"/>
    <w:rsid w:val="004E5822"/>
    <w:rsid w:val="00500DCB"/>
    <w:rsid w:val="0050235D"/>
    <w:rsid w:val="00507F8F"/>
    <w:rsid w:val="00521835"/>
    <w:rsid w:val="00527C33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6ED7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73DF6"/>
    <w:rsid w:val="00673EAE"/>
    <w:rsid w:val="006905FC"/>
    <w:rsid w:val="00694100"/>
    <w:rsid w:val="00697385"/>
    <w:rsid w:val="00697646"/>
    <w:rsid w:val="006A01CE"/>
    <w:rsid w:val="006A4334"/>
    <w:rsid w:val="006B0348"/>
    <w:rsid w:val="006B36E4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6268E"/>
    <w:rsid w:val="0076596B"/>
    <w:rsid w:val="007667BC"/>
    <w:rsid w:val="0077020B"/>
    <w:rsid w:val="0077243E"/>
    <w:rsid w:val="007771CC"/>
    <w:rsid w:val="00781493"/>
    <w:rsid w:val="00782FCC"/>
    <w:rsid w:val="00792141"/>
    <w:rsid w:val="00792EC4"/>
    <w:rsid w:val="0079432B"/>
    <w:rsid w:val="007969F3"/>
    <w:rsid w:val="00797A9B"/>
    <w:rsid w:val="007A063C"/>
    <w:rsid w:val="007A1007"/>
    <w:rsid w:val="007A403E"/>
    <w:rsid w:val="007A49F9"/>
    <w:rsid w:val="007A4D77"/>
    <w:rsid w:val="007A4EB7"/>
    <w:rsid w:val="007A61D8"/>
    <w:rsid w:val="007B58FE"/>
    <w:rsid w:val="007C115B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51F1"/>
    <w:rsid w:val="008B0287"/>
    <w:rsid w:val="008C1395"/>
    <w:rsid w:val="008C238C"/>
    <w:rsid w:val="008C59DE"/>
    <w:rsid w:val="008D046C"/>
    <w:rsid w:val="008D720A"/>
    <w:rsid w:val="008E53FA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1073"/>
    <w:rsid w:val="00AE3E70"/>
    <w:rsid w:val="00AE59FC"/>
    <w:rsid w:val="00AE5BB7"/>
    <w:rsid w:val="00AF13EA"/>
    <w:rsid w:val="00AF5E3E"/>
    <w:rsid w:val="00AF6BD1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E2054"/>
    <w:rsid w:val="00BF0C90"/>
    <w:rsid w:val="00BF7A07"/>
    <w:rsid w:val="00C0255D"/>
    <w:rsid w:val="00C02A2D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92331"/>
    <w:rsid w:val="00C9238F"/>
    <w:rsid w:val="00CB4125"/>
    <w:rsid w:val="00CB5594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78BE"/>
    <w:rsid w:val="00DA0560"/>
    <w:rsid w:val="00DB7F30"/>
    <w:rsid w:val="00DC2124"/>
    <w:rsid w:val="00DD01AA"/>
    <w:rsid w:val="00DD21A9"/>
    <w:rsid w:val="00DD7159"/>
    <w:rsid w:val="00DE47E3"/>
    <w:rsid w:val="00DE59E2"/>
    <w:rsid w:val="00DF29A4"/>
    <w:rsid w:val="00E01F82"/>
    <w:rsid w:val="00E057CE"/>
    <w:rsid w:val="00E13A85"/>
    <w:rsid w:val="00E14F7E"/>
    <w:rsid w:val="00E1657B"/>
    <w:rsid w:val="00E260A4"/>
    <w:rsid w:val="00E31CA8"/>
    <w:rsid w:val="00E323B0"/>
    <w:rsid w:val="00E41261"/>
    <w:rsid w:val="00E5515A"/>
    <w:rsid w:val="00E55810"/>
    <w:rsid w:val="00E723E4"/>
    <w:rsid w:val="00E739DB"/>
    <w:rsid w:val="00E7482A"/>
    <w:rsid w:val="00E757B0"/>
    <w:rsid w:val="00E763C0"/>
    <w:rsid w:val="00E81F16"/>
    <w:rsid w:val="00EA66DF"/>
    <w:rsid w:val="00EB1F12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.rogacze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4981</Words>
  <Characters>29886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42</cp:revision>
  <cp:lastPrinted>2024-06-07T05:51:00Z</cp:lastPrinted>
  <dcterms:created xsi:type="dcterms:W3CDTF">2023-03-22T11:10:00Z</dcterms:created>
  <dcterms:modified xsi:type="dcterms:W3CDTF">2024-07-09T06:07:00Z</dcterms:modified>
</cp:coreProperties>
</file>