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DDC1" w14:textId="7C9F7003" w:rsidR="003167A8" w:rsidRDefault="003167A8" w:rsidP="00F2725F">
      <w:pPr>
        <w:rPr>
          <w:rFonts w:ascii="Calibri" w:hAnsi="Calibri" w:cs="Calibri"/>
          <w:sz w:val="22"/>
          <w:szCs w:val="22"/>
        </w:rPr>
      </w:pPr>
      <w:r w:rsidRPr="00A9799B">
        <w:rPr>
          <w:rFonts w:ascii="Calibri" w:hAnsi="Calibri" w:cs="Calibri"/>
          <w:sz w:val="22"/>
          <w:szCs w:val="22"/>
        </w:rPr>
        <w:t>Znak: BI.I.271.</w:t>
      </w:r>
      <w:r>
        <w:rPr>
          <w:rFonts w:ascii="Calibri" w:hAnsi="Calibri" w:cs="Calibri"/>
          <w:sz w:val="22"/>
          <w:szCs w:val="22"/>
        </w:rPr>
        <w:t>1</w:t>
      </w:r>
      <w:r w:rsidR="00490422">
        <w:rPr>
          <w:rFonts w:ascii="Calibri" w:hAnsi="Calibri" w:cs="Calibri"/>
          <w:sz w:val="22"/>
          <w:szCs w:val="22"/>
        </w:rPr>
        <w:t>6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="00F2725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</w:t>
      </w:r>
      <w:r w:rsidRPr="00A9799B">
        <w:rPr>
          <w:rFonts w:ascii="Calibri" w:hAnsi="Calibri" w:cs="Calibri"/>
          <w:sz w:val="22"/>
          <w:szCs w:val="22"/>
        </w:rPr>
        <w:t xml:space="preserve">Radomyśl Wielki, </w:t>
      </w:r>
      <w:r w:rsidR="00490422">
        <w:rPr>
          <w:rFonts w:ascii="Calibri" w:hAnsi="Calibri" w:cs="Calibri"/>
          <w:sz w:val="22"/>
          <w:szCs w:val="22"/>
        </w:rPr>
        <w:t>06.11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A9799B">
        <w:rPr>
          <w:rFonts w:ascii="Calibri" w:hAnsi="Calibri" w:cs="Calibri"/>
          <w:sz w:val="22"/>
          <w:szCs w:val="22"/>
        </w:rPr>
        <w:t xml:space="preserve"> r.</w:t>
      </w:r>
    </w:p>
    <w:p w14:paraId="5653560B" w14:textId="77777777" w:rsidR="000B04A6" w:rsidRDefault="000B04A6" w:rsidP="003167A8">
      <w:pPr>
        <w:rPr>
          <w:rFonts w:ascii="Calibri" w:hAnsi="Calibri" w:cs="Calibri"/>
          <w:b/>
          <w:sz w:val="22"/>
          <w:szCs w:val="22"/>
        </w:rPr>
      </w:pPr>
    </w:p>
    <w:p w14:paraId="59E6EDD5" w14:textId="4D5BD04F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Gmina Radomyśl Wielki</w:t>
      </w:r>
    </w:p>
    <w:p w14:paraId="0B3EF17A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Rynek 32</w:t>
      </w:r>
    </w:p>
    <w:p w14:paraId="08C29AC8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39-310 Radomyśl Wielki</w:t>
      </w:r>
    </w:p>
    <w:p w14:paraId="2CB8ACBF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43C7D6CE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6488783F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 w:rsidRPr="00A9799B">
        <w:rPr>
          <w:rFonts w:ascii="Calibri" w:hAnsi="Calibri" w:cs="Calibri"/>
          <w:b/>
          <w:i/>
          <w:sz w:val="22"/>
          <w:szCs w:val="22"/>
        </w:rPr>
        <w:t>Treść zapytań i wyjaśnienia zapisów treści</w:t>
      </w:r>
    </w:p>
    <w:p w14:paraId="6279F9CD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specyfikacji </w:t>
      </w:r>
      <w:r w:rsidRPr="00A9799B">
        <w:rPr>
          <w:rFonts w:ascii="Calibri" w:hAnsi="Calibri" w:cs="Calibri"/>
          <w:b/>
          <w:i/>
          <w:sz w:val="22"/>
          <w:szCs w:val="22"/>
        </w:rPr>
        <w:t xml:space="preserve"> warunków zamówienia</w:t>
      </w:r>
    </w:p>
    <w:p w14:paraId="7C712368" w14:textId="77777777" w:rsidR="003167A8" w:rsidRPr="00A9799B" w:rsidRDefault="003167A8" w:rsidP="003167A8">
      <w:pPr>
        <w:ind w:left="5103"/>
        <w:jc w:val="both"/>
        <w:rPr>
          <w:rFonts w:ascii="Calibri" w:hAnsi="Calibri" w:cs="Calibri"/>
          <w:b/>
          <w:sz w:val="22"/>
          <w:szCs w:val="22"/>
        </w:rPr>
      </w:pPr>
    </w:p>
    <w:p w14:paraId="1B68493D" w14:textId="77777777" w:rsidR="003167A8" w:rsidRPr="00A9799B" w:rsidRDefault="003167A8" w:rsidP="003167A8">
      <w:pPr>
        <w:ind w:left="4678"/>
        <w:jc w:val="both"/>
        <w:rPr>
          <w:rFonts w:ascii="Calibri" w:hAnsi="Calibri" w:cs="Calibri"/>
          <w:b/>
          <w:sz w:val="22"/>
          <w:szCs w:val="22"/>
        </w:rPr>
      </w:pPr>
    </w:p>
    <w:p w14:paraId="0ACE77C3" w14:textId="77777777" w:rsidR="003167A8" w:rsidRPr="00A9799B" w:rsidRDefault="003167A8" w:rsidP="003167A8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2DD53C12" w14:textId="55789F93" w:rsidR="003167A8" w:rsidRDefault="003167A8" w:rsidP="000B04A6">
      <w:pPr>
        <w:autoSpaceDE w:val="0"/>
        <w:autoSpaceDN w:val="0"/>
        <w:adjustRightInd w:val="0"/>
        <w:ind w:left="1134" w:hanging="1134"/>
        <w:rPr>
          <w:rFonts w:ascii="Calibri" w:hAnsi="Calibri" w:cs="Calibri"/>
          <w:b/>
          <w:sz w:val="22"/>
          <w:szCs w:val="22"/>
        </w:rPr>
      </w:pPr>
      <w:r w:rsidRPr="00A9799B">
        <w:rPr>
          <w:rFonts w:ascii="Calibri" w:hAnsi="Calibri" w:cs="Calibri"/>
          <w:b/>
          <w:sz w:val="22"/>
          <w:szCs w:val="22"/>
        </w:rPr>
        <w:t>Dotyczy:</w:t>
      </w:r>
      <w:r w:rsidRPr="00A9799B">
        <w:rPr>
          <w:rFonts w:ascii="Calibri" w:hAnsi="Calibri" w:cs="Calibri"/>
          <w:sz w:val="22"/>
          <w:szCs w:val="22"/>
        </w:rPr>
        <w:t xml:space="preserve"> </w:t>
      </w:r>
      <w:r w:rsidRPr="00A9799B">
        <w:rPr>
          <w:rFonts w:ascii="Calibri" w:hAnsi="Calibri" w:cs="Calibri"/>
          <w:sz w:val="22"/>
          <w:szCs w:val="22"/>
        </w:rPr>
        <w:tab/>
        <w:t xml:space="preserve">postępowania o udzielenie zamówienia publicznego prowadzonego w trybie </w:t>
      </w:r>
      <w:r w:rsidR="00F45DCB">
        <w:rPr>
          <w:rFonts w:ascii="Calibri" w:hAnsi="Calibri" w:cs="Calibri"/>
          <w:sz w:val="22"/>
          <w:szCs w:val="22"/>
        </w:rPr>
        <w:t>przetargu nieograniczonego</w:t>
      </w:r>
      <w:r w:rsidRPr="00A9799B">
        <w:rPr>
          <w:rFonts w:ascii="Calibri" w:hAnsi="Calibri" w:cs="Calibri"/>
          <w:sz w:val="22"/>
          <w:szCs w:val="22"/>
        </w:rPr>
        <w:t xml:space="preserve"> na podstawie </w:t>
      </w:r>
      <w:r w:rsidR="00F45DCB">
        <w:rPr>
          <w:rFonts w:ascii="Calibri" w:hAnsi="Calibri" w:cs="Calibri"/>
          <w:sz w:val="22"/>
          <w:szCs w:val="22"/>
        </w:rPr>
        <w:t>art. 132</w:t>
      </w:r>
      <w:r w:rsidRPr="00A9799B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A9799B">
        <w:rPr>
          <w:rFonts w:ascii="Calibri" w:hAnsi="Calibri" w:cs="Calibri"/>
          <w:sz w:val="22"/>
          <w:szCs w:val="22"/>
        </w:rPr>
        <w:t>Pzp</w:t>
      </w:r>
      <w:proofErr w:type="spellEnd"/>
      <w:r w:rsidRPr="00A9799B">
        <w:rPr>
          <w:rFonts w:ascii="Calibri" w:hAnsi="Calibri" w:cs="Calibri"/>
          <w:sz w:val="22"/>
          <w:szCs w:val="22"/>
        </w:rPr>
        <w:t xml:space="preserve"> na zadanie pod nazwą: </w:t>
      </w:r>
      <w:r w:rsidR="00F45DCB" w:rsidRPr="00F45DCB">
        <w:rPr>
          <w:rFonts w:ascii="Calibri" w:hAnsi="Calibri" w:cs="Calibri"/>
          <w:b/>
          <w:sz w:val="22"/>
          <w:szCs w:val="22"/>
        </w:rPr>
        <w:t>„Poprawa efektywności systemu ratownictwa na terenie Gminy Radomyśl Wielki poprzez zakup ciężkiego samochodu ratowniczo-gaśniczego”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686E5C46" w14:textId="77777777" w:rsidR="003167A8" w:rsidRDefault="003167A8" w:rsidP="000B04A6">
      <w:pPr>
        <w:autoSpaceDE w:val="0"/>
        <w:autoSpaceDN w:val="0"/>
        <w:adjustRightInd w:val="0"/>
        <w:ind w:left="1134" w:hanging="1134"/>
        <w:rPr>
          <w:rFonts w:ascii="Calibri" w:hAnsi="Calibri" w:cs="Calibri"/>
          <w:b/>
          <w:sz w:val="22"/>
          <w:szCs w:val="22"/>
        </w:rPr>
      </w:pPr>
    </w:p>
    <w:p w14:paraId="0764105A" w14:textId="77777777" w:rsidR="003167A8" w:rsidRPr="00A9799B" w:rsidRDefault="003167A8" w:rsidP="000B04A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F4C43E5" w14:textId="60DFE8FD" w:rsidR="009E6176" w:rsidRPr="00F2725F" w:rsidRDefault="003167A8" w:rsidP="000B04A6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  <w:r w:rsidRPr="005B4139">
        <w:rPr>
          <w:rFonts w:ascii="Calibri" w:hAnsi="Calibri" w:cs="Calibri"/>
          <w:sz w:val="22"/>
          <w:szCs w:val="22"/>
        </w:rPr>
        <w:t xml:space="preserve">Zgodnie z art. </w:t>
      </w:r>
      <w:r w:rsidR="00F45DCB">
        <w:rPr>
          <w:rFonts w:ascii="Calibri" w:hAnsi="Calibri" w:cs="Calibri"/>
          <w:sz w:val="22"/>
          <w:szCs w:val="22"/>
        </w:rPr>
        <w:t>135</w:t>
      </w:r>
      <w:r w:rsidRPr="005B4139">
        <w:rPr>
          <w:rFonts w:ascii="Calibri" w:hAnsi="Calibri" w:cs="Calibri"/>
          <w:sz w:val="22"/>
          <w:szCs w:val="22"/>
        </w:rPr>
        <w:t xml:space="preserve"> ust. </w:t>
      </w:r>
      <w:r w:rsidR="00F45DCB">
        <w:rPr>
          <w:rFonts w:ascii="Calibri" w:hAnsi="Calibri" w:cs="Calibri"/>
          <w:sz w:val="22"/>
          <w:szCs w:val="22"/>
        </w:rPr>
        <w:t>2</w:t>
      </w:r>
      <w:r w:rsidRPr="005B4139">
        <w:rPr>
          <w:rFonts w:ascii="Calibri" w:hAnsi="Calibri" w:cs="Calibri"/>
          <w:sz w:val="22"/>
          <w:szCs w:val="22"/>
        </w:rPr>
        <w:t xml:space="preserve"> ustawy z dnia 11 września 2019 r. - Prawo zamówie</w:t>
      </w:r>
      <w:r w:rsidRPr="005B4139">
        <w:rPr>
          <w:rFonts w:ascii="Calibri" w:eastAsia="TimesNewRoman" w:hAnsi="Calibri" w:cs="Calibri"/>
          <w:sz w:val="22"/>
          <w:szCs w:val="22"/>
        </w:rPr>
        <w:t xml:space="preserve">ń </w:t>
      </w:r>
      <w:r w:rsidRPr="005B4139">
        <w:rPr>
          <w:rFonts w:ascii="Calibri" w:hAnsi="Calibri" w:cs="Calibri"/>
          <w:sz w:val="22"/>
          <w:szCs w:val="22"/>
        </w:rPr>
        <w:t>publi</w:t>
      </w:r>
      <w:r>
        <w:rPr>
          <w:rFonts w:ascii="Calibri" w:hAnsi="Calibri" w:cs="Calibri"/>
          <w:sz w:val="22"/>
          <w:szCs w:val="22"/>
        </w:rPr>
        <w:t>cznych (tekst jedn. Dz. U. z 202</w:t>
      </w:r>
      <w:r w:rsidR="00490422">
        <w:rPr>
          <w:rFonts w:ascii="Calibri" w:hAnsi="Calibri" w:cs="Calibri"/>
          <w:sz w:val="22"/>
          <w:szCs w:val="22"/>
        </w:rPr>
        <w:t>4</w:t>
      </w:r>
      <w:r w:rsidRPr="005B4139">
        <w:rPr>
          <w:rFonts w:ascii="Calibri" w:hAnsi="Calibri" w:cs="Calibri"/>
          <w:sz w:val="22"/>
          <w:szCs w:val="22"/>
        </w:rPr>
        <w:t xml:space="preserve"> r., poz. </w:t>
      </w:r>
      <w:r w:rsidR="00490422">
        <w:rPr>
          <w:rFonts w:ascii="Calibri" w:hAnsi="Calibri" w:cs="Calibri"/>
          <w:sz w:val="22"/>
          <w:szCs w:val="22"/>
        </w:rPr>
        <w:t>1320</w:t>
      </w:r>
      <w:r w:rsidRPr="005B4139">
        <w:rPr>
          <w:rFonts w:ascii="Calibri" w:hAnsi="Calibri" w:cs="Calibri"/>
          <w:sz w:val="22"/>
          <w:szCs w:val="22"/>
        </w:rPr>
        <w:t>), zw. dalej „ustawą PZP”, Zamawiający przekazuje wszystkim Wykonawcom uczestniczącym w postępowaniu treść pytań i odpowiedzi dotyczących zapisów treści specyfikacji warunków zamówienia.</w:t>
      </w:r>
    </w:p>
    <w:p w14:paraId="5BD59416" w14:textId="77777777" w:rsidR="00DE09CC" w:rsidRDefault="00DE09CC" w:rsidP="00F272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BED1D9" w14:textId="77777777" w:rsidR="000B04A6" w:rsidRPr="00DA1C1E" w:rsidRDefault="000B04A6" w:rsidP="00F272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091B8F" w14:textId="1BD06DD2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Pytanie 1.</w:t>
      </w:r>
    </w:p>
    <w:p w14:paraId="06733211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wyrazi zgodę by tylne lampy nie były wbudowane w obrys zabudowy?</w:t>
      </w:r>
    </w:p>
    <w:p w14:paraId="1299A62C" w14:textId="507AD78A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3A392066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</w:p>
    <w:p w14:paraId="0C5465FC" w14:textId="57F6814B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Pytanie 2.</w:t>
      </w:r>
    </w:p>
    <w:p w14:paraId="1CD923AE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wyrazi zgodę na dostarczenie pojazdu z żądaną wysokością, jednak z wpisem na świadectwie dopuszczenia wynoszącą 3336 mm?</w:t>
      </w:r>
    </w:p>
    <w:p w14:paraId="5CCBF75D" w14:textId="77777777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3D28AEF0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</w:p>
    <w:p w14:paraId="513A875A" w14:textId="1F30C95D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Pytanie 3.</w:t>
      </w:r>
    </w:p>
    <w:p w14:paraId="4D6769ED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dopuści sygnalizację otwarcia skrytek bez informacji, która konkretnie skrytka jest otwarta?</w:t>
      </w:r>
    </w:p>
    <w:p w14:paraId="76D869B2" w14:textId="77777777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64D913C5" w14:textId="77777777" w:rsidR="00F45DCB" w:rsidRP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</w:p>
    <w:p w14:paraId="135787F6" w14:textId="079E56C4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Pytanie 4.</w:t>
      </w:r>
    </w:p>
    <w:p w14:paraId="20079A32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wyrazi zgodę na dostarczenie samochodu z podłogą skrytek wykonaną z blachy nierdzewnej z minimalnym progiem i skutecznym systemem odwodnienia?</w:t>
      </w:r>
    </w:p>
    <w:p w14:paraId="1962614B" w14:textId="77777777" w:rsidR="00F45DCB" w:rsidRPr="007F3A01" w:rsidRDefault="00F45DCB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43C28B2F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</w:p>
    <w:p w14:paraId="5EB341FC" w14:textId="2D394780" w:rsidR="00F45DCB" w:rsidRPr="007F3A01" w:rsidRDefault="007D1C92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="00F45DCB" w:rsidRPr="007F3A01">
        <w:rPr>
          <w:rFonts w:asciiTheme="minorHAnsi" w:hAnsiTheme="minorHAnsi" w:cstheme="minorHAnsi"/>
          <w:b/>
          <w:bCs/>
          <w:sz w:val="22"/>
          <w:szCs w:val="22"/>
        </w:rPr>
        <w:t>5.</w:t>
      </w:r>
    </w:p>
    <w:p w14:paraId="1DF747E0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dopuści relingi dachowe wykonane z kompozytu o wysokości min. 120mm zamiast balustrady?</w:t>
      </w:r>
    </w:p>
    <w:p w14:paraId="5F69682A" w14:textId="77777777" w:rsidR="007D1C92" w:rsidRPr="007F3A01" w:rsidRDefault="007D1C92" w:rsidP="007D1C9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7648BC36" w14:textId="77777777" w:rsidR="007D1C92" w:rsidRDefault="007D1C92" w:rsidP="00F45DCB">
      <w:pPr>
        <w:rPr>
          <w:rFonts w:asciiTheme="minorHAnsi" w:hAnsiTheme="minorHAnsi" w:cstheme="minorHAnsi"/>
          <w:sz w:val="22"/>
          <w:szCs w:val="22"/>
        </w:rPr>
      </w:pPr>
    </w:p>
    <w:p w14:paraId="328D225C" w14:textId="4E984C63" w:rsidR="00F45DCB" w:rsidRPr="007F3A01" w:rsidRDefault="007D1C92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="00F45DCB" w:rsidRPr="007F3A01">
        <w:rPr>
          <w:rFonts w:asciiTheme="minorHAnsi" w:hAnsiTheme="minorHAnsi" w:cstheme="minorHAnsi"/>
          <w:b/>
          <w:bCs/>
          <w:sz w:val="22"/>
          <w:szCs w:val="22"/>
        </w:rPr>
        <w:t>6.</w:t>
      </w:r>
    </w:p>
    <w:p w14:paraId="6B6BEFEC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wyrazi zgodę, by zwijadło umieszczone było w ostatniej skrytce zamiast nad autopompą?</w:t>
      </w:r>
    </w:p>
    <w:p w14:paraId="07B03464" w14:textId="77777777" w:rsidR="007D1C92" w:rsidRPr="007F3A01" w:rsidRDefault="007D1C92" w:rsidP="007D1C9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6B3FBFDB" w14:textId="77777777" w:rsidR="007D1C92" w:rsidRPr="00F45DCB" w:rsidRDefault="007D1C92" w:rsidP="00F45DCB">
      <w:pPr>
        <w:rPr>
          <w:rFonts w:asciiTheme="minorHAnsi" w:hAnsiTheme="minorHAnsi" w:cstheme="minorHAnsi"/>
          <w:sz w:val="22"/>
          <w:szCs w:val="22"/>
        </w:rPr>
      </w:pPr>
    </w:p>
    <w:p w14:paraId="26E01C09" w14:textId="081B2F71" w:rsidR="00F45DCB" w:rsidRPr="007F3A01" w:rsidRDefault="007D1C92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="00F45DCB" w:rsidRPr="007F3A01">
        <w:rPr>
          <w:rFonts w:asciiTheme="minorHAnsi" w:hAnsiTheme="minorHAnsi" w:cstheme="minorHAnsi"/>
          <w:b/>
          <w:bCs/>
          <w:sz w:val="22"/>
          <w:szCs w:val="22"/>
        </w:rPr>
        <w:t>7.</w:t>
      </w:r>
    </w:p>
    <w:p w14:paraId="7EA03CF0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wyrazi zgodę na dostarczenie pojazdu z ręcznym dozownikiem środka pianotwórczego?</w:t>
      </w:r>
    </w:p>
    <w:p w14:paraId="72B71963" w14:textId="77777777" w:rsidR="007F3A01" w:rsidRPr="007F3A01" w:rsidRDefault="007F3A01" w:rsidP="007F3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480B4085" w14:textId="77777777" w:rsidR="007F3A01" w:rsidRPr="00F45DCB" w:rsidRDefault="007F3A01" w:rsidP="00F45DCB">
      <w:pPr>
        <w:rPr>
          <w:rFonts w:asciiTheme="minorHAnsi" w:hAnsiTheme="minorHAnsi" w:cstheme="minorHAnsi"/>
          <w:sz w:val="22"/>
          <w:szCs w:val="22"/>
        </w:rPr>
      </w:pPr>
    </w:p>
    <w:p w14:paraId="644EC1D0" w14:textId="626E355B" w:rsidR="00F45DCB" w:rsidRPr="007F3A01" w:rsidRDefault="007F3A01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="00F45DCB" w:rsidRPr="007F3A01">
        <w:rPr>
          <w:rFonts w:asciiTheme="minorHAnsi" w:hAnsiTheme="minorHAnsi" w:cstheme="minorHAnsi"/>
          <w:b/>
          <w:bCs/>
          <w:sz w:val="22"/>
          <w:szCs w:val="22"/>
        </w:rPr>
        <w:t>8.</w:t>
      </w:r>
    </w:p>
    <w:p w14:paraId="3C6E47DE" w14:textId="77777777" w:rsid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dopuści dostarczenie pojazdu z autopompą umieszczoną w ogrzewanym przedziale skutecznie zabezpieczonym przed zamarzaniem jednak bez dodatkowego systemu kanałów grzewczych?</w:t>
      </w:r>
    </w:p>
    <w:p w14:paraId="27549AD4" w14:textId="77777777" w:rsidR="007F3A01" w:rsidRPr="007F3A01" w:rsidRDefault="007F3A01" w:rsidP="007F3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1479FFBC" w14:textId="77777777" w:rsidR="007F3A01" w:rsidRPr="00F45DCB" w:rsidRDefault="007F3A01" w:rsidP="00F45DCB">
      <w:pPr>
        <w:rPr>
          <w:rFonts w:asciiTheme="minorHAnsi" w:hAnsiTheme="minorHAnsi" w:cstheme="minorHAnsi"/>
          <w:sz w:val="22"/>
          <w:szCs w:val="22"/>
        </w:rPr>
      </w:pPr>
    </w:p>
    <w:p w14:paraId="6DC7DA6D" w14:textId="06A6BDDE" w:rsidR="00F45DCB" w:rsidRPr="007F3A01" w:rsidRDefault="007F3A01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="00F45DCB" w:rsidRPr="007F3A01">
        <w:rPr>
          <w:rFonts w:asciiTheme="minorHAnsi" w:hAnsiTheme="minorHAnsi" w:cstheme="minorHAnsi"/>
          <w:b/>
          <w:bCs/>
          <w:sz w:val="22"/>
          <w:szCs w:val="22"/>
        </w:rPr>
        <w:t>9.</w:t>
      </w:r>
    </w:p>
    <w:p w14:paraId="27136C14" w14:textId="77777777" w:rsidR="00F45DCB" w:rsidRP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 xml:space="preserve">Czy Zamawiający dopuści zabezpieczenie przed niekontrolowanym otwarciem żaluzji za pomocą żaluzji zamykanych jednym kluczem? Wyklucza to konieczność stosowania kilku kluczyków a </w:t>
      </w:r>
      <w:proofErr w:type="spellStart"/>
      <w:r w:rsidRPr="00F45DCB">
        <w:rPr>
          <w:rFonts w:asciiTheme="minorHAnsi" w:hAnsiTheme="minorHAnsi" w:cstheme="minorHAnsi"/>
          <w:sz w:val="22"/>
          <w:szCs w:val="22"/>
        </w:rPr>
        <w:t>domyk</w:t>
      </w:r>
      <w:proofErr w:type="spellEnd"/>
      <w:r w:rsidRPr="00F45DCB">
        <w:rPr>
          <w:rFonts w:asciiTheme="minorHAnsi" w:hAnsiTheme="minorHAnsi" w:cstheme="minorHAnsi"/>
          <w:sz w:val="22"/>
          <w:szCs w:val="22"/>
        </w:rPr>
        <w:t xml:space="preserve"> podestów przez żaluzje skutecznie zabezpiecza je przed otwarciem w przypadku awarii siłowników.</w:t>
      </w:r>
    </w:p>
    <w:p w14:paraId="7CFFE22F" w14:textId="77777777" w:rsidR="007F3A01" w:rsidRPr="007F3A01" w:rsidRDefault="007F3A01" w:rsidP="007F3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TAK</w:t>
      </w:r>
    </w:p>
    <w:p w14:paraId="2386949C" w14:textId="77777777" w:rsidR="007F3A01" w:rsidRDefault="007F3A01" w:rsidP="00F45DCB">
      <w:pPr>
        <w:rPr>
          <w:rFonts w:asciiTheme="minorHAnsi" w:hAnsiTheme="minorHAnsi" w:cstheme="minorHAnsi"/>
          <w:sz w:val="22"/>
          <w:szCs w:val="22"/>
        </w:rPr>
      </w:pPr>
    </w:p>
    <w:p w14:paraId="2F260512" w14:textId="318E5024" w:rsidR="00F45DCB" w:rsidRPr="007F3A01" w:rsidRDefault="007F3A01" w:rsidP="00F45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="00F45DCB" w:rsidRPr="007F3A01">
        <w:rPr>
          <w:rFonts w:asciiTheme="minorHAnsi" w:hAnsiTheme="minorHAnsi" w:cstheme="minorHAnsi"/>
          <w:b/>
          <w:bCs/>
          <w:sz w:val="22"/>
          <w:szCs w:val="22"/>
        </w:rPr>
        <w:t>10.</w:t>
      </w:r>
    </w:p>
    <w:p w14:paraId="609D5A28" w14:textId="77777777" w:rsidR="00F45DCB" w:rsidRP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Czy Zamawiający wyrazi zgodę na obniżenie przewidywanych kar umownych do powszechnie stosowanego poziomu, tj.:</w:t>
      </w:r>
    </w:p>
    <w:p w14:paraId="69DEB1BC" w14:textId="4C3F482B" w:rsidR="00F45DCB" w:rsidRPr="00F45DCB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a)</w:t>
      </w:r>
      <w:r w:rsidR="007F3A01">
        <w:rPr>
          <w:rFonts w:asciiTheme="minorHAnsi" w:hAnsiTheme="minorHAnsi" w:cstheme="minorHAnsi"/>
          <w:sz w:val="22"/>
          <w:szCs w:val="22"/>
        </w:rPr>
        <w:t xml:space="preserve"> </w:t>
      </w:r>
      <w:r w:rsidRPr="00F45DCB">
        <w:rPr>
          <w:rFonts w:asciiTheme="minorHAnsi" w:hAnsiTheme="minorHAnsi" w:cstheme="minorHAnsi"/>
          <w:sz w:val="22"/>
          <w:szCs w:val="22"/>
        </w:rPr>
        <w:t>0,05% wartości brutto przedmiotu umowy za każdy rozpoczęty dzień zwłoki w wydaniu pojazdu,</w:t>
      </w:r>
    </w:p>
    <w:p w14:paraId="44D1F988" w14:textId="1CF4BDB6" w:rsidR="003167A8" w:rsidRPr="000B19D2" w:rsidRDefault="00F45DCB" w:rsidP="00F45DCB">
      <w:pPr>
        <w:rPr>
          <w:rFonts w:asciiTheme="minorHAnsi" w:hAnsiTheme="minorHAnsi" w:cstheme="minorHAnsi"/>
          <w:sz w:val="22"/>
          <w:szCs w:val="22"/>
        </w:rPr>
      </w:pPr>
      <w:r w:rsidRPr="00F45DCB">
        <w:rPr>
          <w:rFonts w:asciiTheme="minorHAnsi" w:hAnsiTheme="minorHAnsi" w:cstheme="minorHAnsi"/>
          <w:sz w:val="22"/>
          <w:szCs w:val="22"/>
        </w:rPr>
        <w:t>b)</w:t>
      </w:r>
      <w:r w:rsidR="007F3A01">
        <w:rPr>
          <w:rFonts w:asciiTheme="minorHAnsi" w:hAnsiTheme="minorHAnsi" w:cstheme="minorHAnsi"/>
          <w:sz w:val="22"/>
          <w:szCs w:val="22"/>
        </w:rPr>
        <w:t xml:space="preserve"> </w:t>
      </w:r>
      <w:r w:rsidRPr="00F45DCB">
        <w:rPr>
          <w:rFonts w:asciiTheme="minorHAnsi" w:hAnsiTheme="minorHAnsi" w:cstheme="minorHAnsi"/>
          <w:sz w:val="22"/>
          <w:szCs w:val="22"/>
        </w:rPr>
        <w:t>5% wartości netto przedmiotu umowy w przypadku odstąpienia od umowy?</w:t>
      </w:r>
    </w:p>
    <w:p w14:paraId="741EC236" w14:textId="64192A45" w:rsidR="007F3A01" w:rsidRPr="007F3A01" w:rsidRDefault="007F3A01" w:rsidP="007F3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3A01">
        <w:rPr>
          <w:rFonts w:asciiTheme="minorHAnsi" w:hAnsiTheme="minorHAnsi" w:cstheme="minorHAnsi"/>
          <w:b/>
          <w:bCs/>
          <w:sz w:val="22"/>
          <w:szCs w:val="22"/>
        </w:rPr>
        <w:t>Odpowiedź: NIE</w:t>
      </w:r>
    </w:p>
    <w:p w14:paraId="5E1AD1FB" w14:textId="77777777" w:rsidR="003167A8" w:rsidRPr="000B19D2" w:rsidRDefault="003167A8" w:rsidP="000B19D2">
      <w:pPr>
        <w:rPr>
          <w:rFonts w:asciiTheme="minorHAnsi" w:hAnsiTheme="minorHAnsi" w:cstheme="minorHAnsi"/>
          <w:sz w:val="22"/>
          <w:szCs w:val="22"/>
        </w:rPr>
      </w:pPr>
    </w:p>
    <w:p w14:paraId="1CB7DA31" w14:textId="77777777" w:rsidR="003167A8" w:rsidRPr="00F2725F" w:rsidRDefault="003167A8" w:rsidP="00F2725F">
      <w:pPr>
        <w:rPr>
          <w:rFonts w:asciiTheme="minorHAnsi" w:hAnsiTheme="minorHAnsi" w:cstheme="minorHAnsi"/>
          <w:sz w:val="22"/>
          <w:szCs w:val="22"/>
          <w:lang w:bidi="pl-PL"/>
        </w:rPr>
      </w:pPr>
    </w:p>
    <w:p w14:paraId="3796C0D9" w14:textId="77777777" w:rsidR="00DE09CC" w:rsidRDefault="00DE09CC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F2725F">
        <w:rPr>
          <w:rFonts w:asciiTheme="minorHAnsi" w:hAnsiTheme="minorHAnsi" w:cstheme="minorHAnsi"/>
          <w:b/>
          <w:sz w:val="22"/>
          <w:szCs w:val="22"/>
          <w:lang w:bidi="pl-PL"/>
        </w:rPr>
        <w:t>Powyższe zapytania i odpowiedzi są wiążące dla Wykonawców oraz Zamawiającego i stanowią integralną część SWZ.</w:t>
      </w:r>
    </w:p>
    <w:p w14:paraId="6987BF0E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3D8F4658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5B93F2ED" w14:textId="77777777" w:rsidR="00C27458" w:rsidRDefault="00C27458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291FDAFB" w14:textId="77777777" w:rsidR="000A188E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67A14B3" w14:textId="1AF28455" w:rsidR="007F3A01" w:rsidRDefault="007F3A01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sz w:val="22"/>
          <w:szCs w:val="22"/>
          <w:lang w:bidi="pl-PL"/>
        </w:rPr>
        <w:t>Agnieszka Machnik</w:t>
      </w:r>
    </w:p>
    <w:p w14:paraId="6BB8B300" w14:textId="77777777" w:rsidR="007F3A01" w:rsidRDefault="007F3A01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DDBBE88" w14:textId="3477796D" w:rsidR="000A188E" w:rsidRPr="00C27458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C27458">
        <w:rPr>
          <w:rFonts w:asciiTheme="minorHAnsi" w:hAnsiTheme="minorHAnsi" w:cstheme="minorHAnsi"/>
          <w:b/>
          <w:sz w:val="22"/>
          <w:szCs w:val="22"/>
          <w:lang w:bidi="pl-PL"/>
        </w:rPr>
        <w:t>Kierownik Zamawiającego</w:t>
      </w:r>
    </w:p>
    <w:p w14:paraId="5BD8EC07" w14:textId="77777777" w:rsidR="00C27458" w:rsidRPr="00C27458" w:rsidRDefault="00C27458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B104612" w14:textId="74790984" w:rsidR="000A188E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56BDA748" w14:textId="77777777" w:rsidR="007F3A01" w:rsidRPr="00C27458" w:rsidRDefault="007F3A01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sectPr w:rsidR="007F3A01" w:rsidRPr="00C2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28F2D" w14:textId="77777777" w:rsidR="00D91187" w:rsidRDefault="00D91187" w:rsidP="00CE1AC2">
      <w:r>
        <w:separator/>
      </w:r>
    </w:p>
  </w:endnote>
  <w:endnote w:type="continuationSeparator" w:id="0">
    <w:p w14:paraId="02C9481E" w14:textId="77777777" w:rsidR="00D91187" w:rsidRDefault="00D91187" w:rsidP="00CE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7190" w14:textId="77777777" w:rsidR="00D91187" w:rsidRDefault="00D91187" w:rsidP="00CE1AC2">
      <w:r>
        <w:separator/>
      </w:r>
    </w:p>
  </w:footnote>
  <w:footnote w:type="continuationSeparator" w:id="0">
    <w:p w14:paraId="2450CAD1" w14:textId="77777777" w:rsidR="00D91187" w:rsidRDefault="00D91187" w:rsidP="00CE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39A"/>
    <w:multiLevelType w:val="multilevel"/>
    <w:tmpl w:val="916685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720267"/>
    <w:multiLevelType w:val="multilevel"/>
    <w:tmpl w:val="B2001DA8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33B52BB"/>
    <w:multiLevelType w:val="multilevel"/>
    <w:tmpl w:val="1FC63B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0262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562443">
    <w:abstractNumId w:val="2"/>
  </w:num>
  <w:num w:numId="3" w16cid:durableId="654190649">
    <w:abstractNumId w:val="2"/>
  </w:num>
  <w:num w:numId="4" w16cid:durableId="1638804553">
    <w:abstractNumId w:val="2"/>
  </w:num>
  <w:num w:numId="5" w16cid:durableId="46535185">
    <w:abstractNumId w:val="2"/>
  </w:num>
  <w:num w:numId="6" w16cid:durableId="1539318040">
    <w:abstractNumId w:val="2"/>
  </w:num>
  <w:num w:numId="7" w16cid:durableId="434525564">
    <w:abstractNumId w:val="2"/>
  </w:num>
  <w:num w:numId="8" w16cid:durableId="2127313446">
    <w:abstractNumId w:val="2"/>
  </w:num>
  <w:num w:numId="9" w16cid:durableId="2058888705">
    <w:abstractNumId w:val="2"/>
  </w:num>
  <w:num w:numId="10" w16cid:durableId="574096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8522500">
    <w:abstractNumId w:val="2"/>
  </w:num>
  <w:num w:numId="12" w16cid:durableId="431558844">
    <w:abstractNumId w:val="2"/>
  </w:num>
  <w:num w:numId="13" w16cid:durableId="1907259684">
    <w:abstractNumId w:val="2"/>
  </w:num>
  <w:num w:numId="14" w16cid:durableId="1630015020">
    <w:abstractNumId w:val="2"/>
  </w:num>
  <w:num w:numId="15" w16cid:durableId="2060743251">
    <w:abstractNumId w:val="2"/>
  </w:num>
  <w:num w:numId="16" w16cid:durableId="231357312">
    <w:abstractNumId w:val="2"/>
  </w:num>
  <w:num w:numId="17" w16cid:durableId="1514999325">
    <w:abstractNumId w:val="2"/>
  </w:num>
  <w:num w:numId="18" w16cid:durableId="843934974">
    <w:abstractNumId w:val="2"/>
  </w:num>
  <w:num w:numId="19" w16cid:durableId="448548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11838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518863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045807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AC2"/>
    <w:rsid w:val="0000351E"/>
    <w:rsid w:val="000A188E"/>
    <w:rsid w:val="000B04A6"/>
    <w:rsid w:val="000B19D2"/>
    <w:rsid w:val="00194D43"/>
    <w:rsid w:val="00283D9F"/>
    <w:rsid w:val="002D1921"/>
    <w:rsid w:val="0031393A"/>
    <w:rsid w:val="003167A8"/>
    <w:rsid w:val="00340414"/>
    <w:rsid w:val="00490422"/>
    <w:rsid w:val="00492A70"/>
    <w:rsid w:val="00532CC6"/>
    <w:rsid w:val="0061403B"/>
    <w:rsid w:val="007567FF"/>
    <w:rsid w:val="007A104F"/>
    <w:rsid w:val="007D1C92"/>
    <w:rsid w:val="007E27E0"/>
    <w:rsid w:val="007F3A01"/>
    <w:rsid w:val="00853F34"/>
    <w:rsid w:val="00885EDA"/>
    <w:rsid w:val="009E3FEB"/>
    <w:rsid w:val="009E6176"/>
    <w:rsid w:val="00B02150"/>
    <w:rsid w:val="00C27458"/>
    <w:rsid w:val="00CC7C23"/>
    <w:rsid w:val="00CE1886"/>
    <w:rsid w:val="00CE1AC2"/>
    <w:rsid w:val="00D039F6"/>
    <w:rsid w:val="00D91187"/>
    <w:rsid w:val="00DA1C1E"/>
    <w:rsid w:val="00DB7CE2"/>
    <w:rsid w:val="00DE09CC"/>
    <w:rsid w:val="00E72D73"/>
    <w:rsid w:val="00F2725F"/>
    <w:rsid w:val="00F45DCB"/>
    <w:rsid w:val="00F932FB"/>
    <w:rsid w:val="00FB2431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48B7"/>
  <w15:docId w15:val="{7286B4DE-568B-4D41-B50F-A77EB40E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C2"/>
    <w:pPr>
      <w:spacing w:after="0" w:line="240" w:lineRule="auto"/>
    </w:pPr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autoSpaceDE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jc w:val="center"/>
    </w:pPr>
    <w:rPr>
      <w:rFonts w:eastAsia="Times New Roman"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  <w:rPr>
      <w:rFonts w:eastAsia="Times New Roman" w:cs="Times New Roman"/>
      <w:szCs w:val="20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customStyle="1" w:styleId="Default">
    <w:name w:val="Default"/>
    <w:rsid w:val="00CE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167A8"/>
    <w:rPr>
      <w:color w:val="0563C1"/>
      <w:u w:val="single"/>
    </w:rPr>
  </w:style>
  <w:style w:type="character" w:customStyle="1" w:styleId="Teksttreci">
    <w:name w:val="Tekst treści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0">
    <w:name w:val="Nagłówek #2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Bezpogrubienia">
    <w:name w:val="Nagłówek #2 + Bez pogrubienia"/>
    <w:basedOn w:val="Domylnaczcionkaakapitu"/>
    <w:rsid w:val="003167A8"/>
    <w:rPr>
      <w:rFonts w:ascii="Tahoma" w:hAnsi="Tahoma" w:cs="Tahoma" w:hint="default"/>
      <w:b/>
      <w:bCs/>
      <w:i w:val="0"/>
      <w:iCs w:val="0"/>
      <w:smallCaps w:val="0"/>
      <w:strike w:val="0"/>
      <w:dstrike w:val="0"/>
      <w:spacing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16</cp:revision>
  <cp:lastPrinted>2024-01-31T11:42:00Z</cp:lastPrinted>
  <dcterms:created xsi:type="dcterms:W3CDTF">2023-07-18T09:00:00Z</dcterms:created>
  <dcterms:modified xsi:type="dcterms:W3CDTF">2024-11-06T07:36:00Z</dcterms:modified>
</cp:coreProperties>
</file>