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6DD0524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71B91A93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4AB623F8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CE475F" w:rsidRPr="00CE475F">
        <w:rPr>
          <w:rFonts w:asciiTheme="majorHAnsi" w:hAnsiTheme="majorHAnsi" w:cstheme="majorHAnsi"/>
          <w:sz w:val="24"/>
          <w:szCs w:val="24"/>
        </w:rPr>
        <w:t xml:space="preserve">„Kompleksowa dostawa gazu ziemnego wysokometanowego (grupa E) dla </w:t>
      </w:r>
      <w:proofErr w:type="spellStart"/>
      <w:r w:rsidR="00CE475F" w:rsidRPr="00CE475F">
        <w:rPr>
          <w:rFonts w:asciiTheme="majorHAnsi" w:hAnsiTheme="majorHAnsi" w:cstheme="majorHAnsi"/>
          <w:sz w:val="24"/>
          <w:szCs w:val="24"/>
        </w:rPr>
        <w:t>PGKiM</w:t>
      </w:r>
      <w:proofErr w:type="spellEnd"/>
      <w:r w:rsidR="00CE475F" w:rsidRPr="00CE475F">
        <w:rPr>
          <w:rFonts w:asciiTheme="majorHAnsi" w:hAnsiTheme="majorHAnsi" w:cstheme="majorHAnsi"/>
          <w:sz w:val="24"/>
          <w:szCs w:val="24"/>
        </w:rPr>
        <w:t xml:space="preserve"> Drezdenko w okresie od  01.01.2025 r. do 31.12.2026 r.”</w:t>
      </w:r>
      <w:r w:rsidR="00E16DAA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711E0F0D" w14:textId="77777777" w:rsidR="009B0E6E" w:rsidRPr="00CE475F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5EB677CA" w14:textId="191E6FF4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3FB9A8E0" w14:textId="77777777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CCC15C4" w14:textId="0C6BB0AF" w:rsidR="00E740BA" w:rsidRPr="00CE475F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2E9FD818" w14:textId="653D7D0D" w:rsidR="00E74ABE" w:rsidRPr="00CE475F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Wyliczona wg zasady:</w:t>
      </w:r>
    </w:p>
    <w:tbl>
      <w:tblPr>
        <w:tblW w:w="6018" w:type="pct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60"/>
        <w:gridCol w:w="834"/>
        <w:gridCol w:w="710"/>
        <w:gridCol w:w="991"/>
        <w:gridCol w:w="852"/>
        <w:gridCol w:w="1135"/>
        <w:gridCol w:w="991"/>
        <w:gridCol w:w="1223"/>
        <w:gridCol w:w="1188"/>
      </w:tblGrid>
      <w:tr w:rsidR="00C907BB" w:rsidRPr="00C907BB" w14:paraId="2844DC13" w14:textId="77777777" w:rsidTr="006C663F">
        <w:trPr>
          <w:trHeight w:val="279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D6C4B2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1. Wyliczenie opłaty handlowej dla zamówienia podstawowego:</w:t>
            </w:r>
          </w:p>
        </w:tc>
      </w:tr>
      <w:tr w:rsidR="00CE475F" w:rsidRPr="00C907BB" w14:paraId="6BEBFD30" w14:textId="77777777" w:rsidTr="00CE475F">
        <w:trPr>
          <w:trHeight w:val="1440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7EAB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Grupa taryfowa  oraz jednostka miary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80C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j.m.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D00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Ilość miesięcy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E4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jednostkowa  (dla J.M z kol. 2) zł netto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BAB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Wartość zamówienia podstawowego zł netto (kol. 2 x 3 x 4)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76D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54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Podatek VAT zł (kol. 5 x 23%)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99C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Zamówienie podstawowe zł brutto (kol. 5 + 7)</w:t>
            </w:r>
          </w:p>
        </w:tc>
        <w:tc>
          <w:tcPr>
            <w:tcW w:w="544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D88F6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2ACFDDFE" w14:textId="77777777" w:rsidTr="00CE475F">
        <w:trPr>
          <w:trHeight w:val="384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0A3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42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39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A7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D8B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E4C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CB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46A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D39B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5ACBCE57" w14:textId="77777777" w:rsidTr="00CE475F">
        <w:trPr>
          <w:trHeight w:val="240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41658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W-3.9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E2DD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41A0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F9561" w14:textId="4F3F52BB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869F" w14:textId="36D973E1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08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14DB" w14:textId="05B16DA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16E3" w14:textId="558C62A6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C993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15A9C01B" w14:textId="77777777" w:rsidTr="00CE475F">
        <w:trPr>
          <w:trHeight w:val="24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B7B373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W-5.1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266F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3A20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1DA9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4540" w14:textId="33EE199B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7307" w14:textId="4B55C186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806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87E9" w14:textId="2F4E91C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C54B" w14:textId="02C73526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AB4E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4AA65B0D" w14:textId="77777777" w:rsidTr="00CE475F">
        <w:trPr>
          <w:trHeight w:val="240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B8D73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W-6A.1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2CC1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8F86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F659" w14:textId="072D8CC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9908" w14:textId="505926AD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CE8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A3A5" w14:textId="7BB3045D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AFBD" w14:textId="743A4D43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9202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63A4AEBE" w14:textId="77777777" w:rsidTr="00CE475F">
        <w:trPr>
          <w:trHeight w:val="240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FD32B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Podsumowanie  wartości dla tabeli nr 1: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5037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ED56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E86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996" w14:textId="797D4351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E17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66F4" w14:textId="37C140A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604" w14:textId="1DBB5BE6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93D8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6AB98F97" w14:textId="77777777" w:rsidTr="00CE475F">
        <w:trPr>
          <w:trHeight w:val="240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90CE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0A40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03CD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C56A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2364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696D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59FB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D4CA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24B8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90C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E475F" w:rsidRPr="00C907BB" w14:paraId="45E4490A" w14:textId="77777777" w:rsidTr="00CE475F">
        <w:trPr>
          <w:trHeight w:val="240"/>
        </w:trPr>
        <w:tc>
          <w:tcPr>
            <w:tcW w:w="17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7782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2. Wyliczenie zakupu paliwa gazowego dla zamówienia podstawowego: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A665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4762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5A82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1A40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C7BE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8A3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CDAD6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E475F" w:rsidRPr="00C907BB" w14:paraId="15788871" w14:textId="77777777" w:rsidTr="00CE475F">
        <w:trPr>
          <w:trHeight w:val="1200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3DD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Paliwo gazowe w podziale na płatnika podatku akcyzowego   oraz jednostka miary</w:t>
            </w:r>
          </w:p>
          <w:p w14:paraId="727C905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702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Rozliczenie wg cen taryfowych/konkurencyjnych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AAA2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j.m.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ED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jednostkowa  (dla J.M z kol.3) zł netto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22F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Wartość zamówienia podstawowego zł netto (kol. 3 x 4)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D63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E2B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Podatek VAT zł (kol. 5 x 23%)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1E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Zamówienie podstawowe zł brutto (kol. 5 +7)</w:t>
            </w:r>
          </w:p>
        </w:tc>
      </w:tr>
      <w:tr w:rsidR="00CE475F" w:rsidRPr="00C907BB" w14:paraId="4E5A3C33" w14:textId="77777777" w:rsidTr="00CE475F">
        <w:trPr>
          <w:trHeight w:val="204"/>
        </w:trPr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74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  <w:p w14:paraId="2CE4643B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965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38F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ED3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11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C25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ED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45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E475F" w:rsidRPr="00C907BB" w14:paraId="6BF96BF6" w14:textId="77777777" w:rsidTr="00CE475F">
        <w:trPr>
          <w:trHeight w:val="240"/>
        </w:trPr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60FE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Ilość paliwa gazowego (płatnik  podatku akcyzowego) kWh</w:t>
            </w:r>
          </w:p>
          <w:p w14:paraId="66C9E2C3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1A8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konk</w:t>
            </w:r>
            <w:proofErr w:type="spellEnd"/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BCAD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11 484 330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8E1" w14:textId="0BD90B33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3C6" w14:textId="208F6B89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A11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47E4" w14:textId="7222409E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F0A3" w14:textId="2FB7EFB4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4F73A07E" w14:textId="77777777" w:rsidTr="00CE475F">
        <w:trPr>
          <w:trHeight w:val="240"/>
        </w:trPr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8E6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Podsumowanie wartości dla tabeli nr 2: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2533" w14:textId="391D2F9A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09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744C" w14:textId="2715D94C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738" w14:textId="3E738E2E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286322FD" w14:textId="77777777" w:rsidTr="00CE475F">
        <w:trPr>
          <w:trHeight w:val="240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D0C0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1A76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E9FF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C044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C85E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ABEA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3442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9261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7B3C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B17E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907BB" w:rsidRPr="00C907BB" w14:paraId="47E9B287" w14:textId="77777777" w:rsidTr="006C663F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21341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CE475F" w:rsidRPr="00C907BB" w14:paraId="475D7324" w14:textId="77777777" w:rsidTr="00CE475F">
        <w:trPr>
          <w:trHeight w:val="1200"/>
        </w:trPr>
        <w:tc>
          <w:tcPr>
            <w:tcW w:w="29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01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3B5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Wartość zamówienia  wyliczona przez Zamawiającego zł netto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4B9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900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Podatek VAT zł (kol. 1 x 23%)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CE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Zamówienie podstawowe zł brutto (kol. 1 +3)</w:t>
            </w:r>
          </w:p>
        </w:tc>
      </w:tr>
      <w:tr w:rsidR="00CE475F" w:rsidRPr="00C907BB" w14:paraId="284827EF" w14:textId="77777777" w:rsidTr="00CE475F">
        <w:trPr>
          <w:trHeight w:val="240"/>
        </w:trPr>
        <w:tc>
          <w:tcPr>
            <w:tcW w:w="292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FD86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886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DA3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A8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718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E475F" w:rsidRPr="00C907BB" w14:paraId="650011DB" w14:textId="77777777" w:rsidTr="00CE475F">
        <w:trPr>
          <w:trHeight w:val="240"/>
        </w:trPr>
        <w:tc>
          <w:tcPr>
            <w:tcW w:w="29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CB18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Wyliczenie wartości dla tabeli nr 3: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EAA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689 214,98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ED7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B33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158 519,45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F5A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847 734,43</w:t>
            </w:r>
          </w:p>
        </w:tc>
      </w:tr>
      <w:tr w:rsidR="00C907BB" w:rsidRPr="00C907BB" w14:paraId="4CEB98FD" w14:textId="77777777" w:rsidTr="006C663F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E74F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452E8E57" w14:textId="77777777" w:rsidTr="00CE475F">
        <w:trPr>
          <w:trHeight w:val="240"/>
        </w:trPr>
        <w:tc>
          <w:tcPr>
            <w:tcW w:w="25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91335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4. Podsumowanie wartości: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7DF1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6E6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35D0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68F2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D379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E475F" w:rsidRPr="00C907BB" w14:paraId="22C82DE5" w14:textId="77777777" w:rsidTr="00CE475F">
        <w:trPr>
          <w:trHeight w:val="960"/>
        </w:trPr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117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Nazwa opłaty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EE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Wartość zamówienia podstawowego zł netto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23A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F96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Podatek VAT zł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246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Zamówienie podstawowe zł brutto</w:t>
            </w:r>
          </w:p>
        </w:tc>
      </w:tr>
      <w:tr w:rsidR="00CE475F" w:rsidRPr="00C907BB" w14:paraId="4080D331" w14:textId="77777777" w:rsidTr="00CE475F">
        <w:trPr>
          <w:trHeight w:val="240"/>
        </w:trPr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455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1. Opłata handlowa (przepisane sumy z tabeli nr 1 powyżej):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0F49" w14:textId="0C3E01AB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77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69DC" w14:textId="2C0EF26E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E09" w14:textId="1B9130EF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48F3AFC7" w14:textId="77777777" w:rsidTr="00CE475F">
        <w:trPr>
          <w:trHeight w:val="240"/>
        </w:trPr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C310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2. Zakup paliwa gazowego (przepisane sumy z tabeli nr 2 powyżej):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0280" w14:textId="41D2B46B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920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5C68" w14:textId="7981DF1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DE52" w14:textId="547722E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0D22AAB0" w14:textId="77777777" w:rsidTr="00CE475F">
        <w:trPr>
          <w:trHeight w:val="240"/>
        </w:trPr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3C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3. Usługa dystrybucji (przepisane kwoty z tabeli nr 3 powyżej):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0502" w14:textId="4B6048A8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DCB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3D5" w14:textId="5F3FB469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B056" w14:textId="0657540A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699A72A6" w14:textId="77777777" w:rsidTr="00CE475F">
        <w:trPr>
          <w:trHeight w:val="240"/>
        </w:trPr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D471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Podsumowanie wartości dla tabeli nr 4: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6DD" w14:textId="47D0426D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E85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240A" w14:textId="510819CB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5771" w14:textId="29F9038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07BB" w:rsidRPr="00C907BB" w14:paraId="12E10700" w14:textId="77777777" w:rsidTr="006C663F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D3A05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1317CB5A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lastRenderedPageBreak/>
              <w:t>5 Wyliczenie prawa opcji (10% wartości zamówienia podstawowego wg ilości paliwa gazowego dla zakupu paliwa gazowego):</w:t>
            </w:r>
          </w:p>
        </w:tc>
      </w:tr>
      <w:tr w:rsidR="00CE475F" w:rsidRPr="00C907BB" w14:paraId="4983F121" w14:textId="77777777" w:rsidTr="00CE475F">
        <w:trPr>
          <w:trHeight w:val="1200"/>
        </w:trPr>
        <w:tc>
          <w:tcPr>
            <w:tcW w:w="2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65387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Nazwa opłat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BA8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Ilość kWh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7F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jednostkowa dla zakupu paliwa gazowego zł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CF6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Wartość prawa opcji zł netto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3F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CF4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Podatek VAT zł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9F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Zamówienie podstawowe zł brutto</w:t>
            </w:r>
          </w:p>
        </w:tc>
      </w:tr>
      <w:tr w:rsidR="00CE475F" w:rsidRPr="00C907BB" w14:paraId="6494B2CC" w14:textId="77777777" w:rsidTr="00CE475F">
        <w:trPr>
          <w:trHeight w:val="240"/>
        </w:trPr>
        <w:tc>
          <w:tcPr>
            <w:tcW w:w="2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66291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DE1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1 148 433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951E" w14:textId="28E6C746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521A" w14:textId="3ED267D9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DBF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DB1C" w14:textId="1C1CA934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8907" w14:textId="5E2DBF9C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475F" w:rsidRPr="00C907BB" w14:paraId="686769C6" w14:textId="77777777" w:rsidTr="00CE475F">
        <w:trPr>
          <w:trHeight w:val="24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C3379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Podsumowanie prawa opcji dla całego zamówienia: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69FE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897" w14:textId="3877A14C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F14F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658" w14:textId="4F3B76AC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1E25" w14:textId="1293E81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E475F" w:rsidRPr="00C907BB" w14:paraId="1C05DB23" w14:textId="77777777" w:rsidTr="00CE475F">
        <w:trPr>
          <w:trHeight w:val="240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C657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E9A5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A51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C424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7430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50D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4E9A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4594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449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183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907BB" w:rsidRPr="00C907BB" w14:paraId="67AAB807" w14:textId="77777777" w:rsidTr="00CE475F">
        <w:trPr>
          <w:trHeight w:val="240"/>
        </w:trPr>
        <w:tc>
          <w:tcPr>
            <w:tcW w:w="3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8996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F7FD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7D19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044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E475F" w:rsidRPr="00C907BB" w14:paraId="5EDCBB9F" w14:textId="77777777" w:rsidTr="00CE475F">
        <w:trPr>
          <w:trHeight w:val="720"/>
        </w:trPr>
        <w:tc>
          <w:tcPr>
            <w:tcW w:w="29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2D0E4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755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zamówienia zł netto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CD1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599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Podatek VAT zł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6D9" w14:textId="77777777" w:rsidR="00C907BB" w:rsidRPr="00C907BB" w:rsidRDefault="00C907BB" w:rsidP="00C907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Zamówienie  zł brutto</w:t>
            </w:r>
          </w:p>
        </w:tc>
      </w:tr>
      <w:tr w:rsidR="00CE475F" w:rsidRPr="00C907BB" w14:paraId="22E6B2E2" w14:textId="77777777" w:rsidTr="00CE475F">
        <w:trPr>
          <w:trHeight w:val="240"/>
        </w:trPr>
        <w:tc>
          <w:tcPr>
            <w:tcW w:w="292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A5F7" w14:textId="77777777" w:rsidR="00C907BB" w:rsidRPr="00C907BB" w:rsidRDefault="00C907BB" w:rsidP="00C907B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E173" w14:textId="41F96DD4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E820" w14:textId="77777777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907B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C3F5" w14:textId="5C665DEA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478D" w14:textId="18F72580" w:rsidR="00C907BB" w:rsidRPr="00C907BB" w:rsidRDefault="00C907BB" w:rsidP="00C907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4245556" w14:textId="77777777" w:rsidR="00C907BB" w:rsidRPr="00CE475F" w:rsidRDefault="00C907BB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4A0B468" w14:textId="2ECF3983" w:rsidR="008776A0" w:rsidRPr="00CE475F" w:rsidRDefault="00CD1319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*Cena jednostkowa </w:t>
      </w:r>
      <w:r w:rsidR="00F1445E" w:rsidRPr="00CE475F">
        <w:rPr>
          <w:rFonts w:asciiTheme="majorHAnsi" w:hAnsiTheme="majorHAnsi" w:cstheme="majorHAnsi"/>
          <w:sz w:val="24"/>
          <w:szCs w:val="24"/>
        </w:rPr>
        <w:t>paliwa gazowego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dla zamówienia podstawowego i prawa opcji winna być taka sama.</w:t>
      </w:r>
    </w:p>
    <w:p w14:paraId="531FFD75" w14:textId="651AE829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4E1D7FD1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5CBD567B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58097E6B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do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16DDB93F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3C3A425D" w14:textId="68BB9661" w:rsidR="009F134F" w:rsidRPr="00CE475F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DB0356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jest mikroprzedsiębiorstwem</w:t>
      </w:r>
    </w:p>
    <w:p w14:paraId="2210BC49" w14:textId="3CA40F96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małym przedsiębiorstwem</w:t>
      </w:r>
    </w:p>
    <w:p w14:paraId="7713EF78" w14:textId="7CF6C754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średnim przedsiębiorstwem</w:t>
      </w:r>
    </w:p>
    <w:p w14:paraId="6929D208" w14:textId="2249D98E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inny rodzaj</w:t>
      </w:r>
    </w:p>
    <w:p w14:paraId="10505473" w14:textId="2B82090A" w:rsidR="002B656E" w:rsidRPr="00CE475F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36A18659" w14:textId="77777777" w:rsidR="00E16DAA" w:rsidRPr="00CE475F" w:rsidRDefault="00E16DAA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D023675" w14:textId="72F79A07" w:rsidR="009518ED" w:rsidRPr="00CE475F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Oferta została złożona na </w:t>
      </w:r>
      <w:r w:rsidR="00C76E70"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kolejno ponumerowanych stronach.</w:t>
      </w:r>
      <w:r w:rsidRPr="00CE475F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1BBB" w14:textId="77777777" w:rsidR="00DC6513" w:rsidRDefault="00DC6513" w:rsidP="00517052">
      <w:pPr>
        <w:spacing w:after="0" w:line="240" w:lineRule="auto"/>
      </w:pPr>
      <w:r>
        <w:separator/>
      </w:r>
    </w:p>
  </w:endnote>
  <w:endnote w:type="continuationSeparator" w:id="0">
    <w:p w14:paraId="301845C4" w14:textId="77777777" w:rsidR="00DC6513" w:rsidRDefault="00DC651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AAD6" w14:textId="77777777" w:rsidR="00DC6513" w:rsidRDefault="00DC6513" w:rsidP="00517052">
      <w:pPr>
        <w:spacing w:after="0" w:line="240" w:lineRule="auto"/>
      </w:pPr>
      <w:r>
        <w:separator/>
      </w:r>
    </w:p>
  </w:footnote>
  <w:footnote w:type="continuationSeparator" w:id="0">
    <w:p w14:paraId="1EBC3085" w14:textId="77777777" w:rsidR="00DC6513" w:rsidRDefault="00DC6513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27AA29F8" w:rsidR="00617F18" w:rsidRPr="00CE475F" w:rsidRDefault="00CE475F" w:rsidP="00CE475F">
    <w:pPr>
      <w:pStyle w:val="Nagwek"/>
      <w:jc w:val="center"/>
    </w:pPr>
    <w:r w:rsidRPr="00CE475F">
      <w:rPr>
        <w:rFonts w:asciiTheme="majorHAnsi" w:hAnsiTheme="majorHAnsi" w:cstheme="majorHAnsi"/>
        <w:iCs/>
        <w:sz w:val="24"/>
        <w:szCs w:val="24"/>
      </w:rPr>
      <w:t xml:space="preserve">„Kompleksowa dostawa gazu ziemnego wysokometanowego (grupa E) dla </w:t>
    </w:r>
    <w:proofErr w:type="spellStart"/>
    <w:r w:rsidRPr="00CE475F">
      <w:rPr>
        <w:rFonts w:asciiTheme="majorHAnsi" w:hAnsiTheme="majorHAnsi" w:cstheme="majorHAnsi"/>
        <w:iCs/>
        <w:sz w:val="24"/>
        <w:szCs w:val="24"/>
      </w:rPr>
      <w:t>PGKiM</w:t>
    </w:r>
    <w:proofErr w:type="spellEnd"/>
    <w:r w:rsidRPr="00CE475F">
      <w:rPr>
        <w:rFonts w:asciiTheme="majorHAnsi" w:hAnsiTheme="majorHAnsi" w:cstheme="majorHAnsi"/>
        <w:iCs/>
        <w:sz w:val="24"/>
        <w:szCs w:val="24"/>
      </w:rPr>
      <w:t xml:space="preserve"> Drezdenko w okresie od 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9F5195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07333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907BB"/>
    <w:rsid w:val="00CA53B1"/>
    <w:rsid w:val="00CD12F3"/>
    <w:rsid w:val="00CD1319"/>
    <w:rsid w:val="00CE475F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16DAA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1445E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16</cp:revision>
  <dcterms:created xsi:type="dcterms:W3CDTF">2023-02-17T10:46:00Z</dcterms:created>
  <dcterms:modified xsi:type="dcterms:W3CDTF">2024-04-08T08:52:00Z</dcterms:modified>
</cp:coreProperties>
</file>