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BAA7" w14:textId="7784961B" w:rsidR="00B60415" w:rsidRPr="0009636B" w:rsidRDefault="00B60415" w:rsidP="003627C4">
      <w:pPr>
        <w:pStyle w:val="Stopka"/>
        <w:tabs>
          <w:tab w:val="left" w:pos="284"/>
        </w:tabs>
        <w:spacing w:before="120" w:after="120" w:line="23" w:lineRule="atLeast"/>
        <w:jc w:val="right"/>
        <w:rPr>
          <w:rFonts w:asciiTheme="minorHAnsi" w:hAnsiTheme="minorHAnsi" w:cstheme="minorHAnsi"/>
          <w:b/>
          <w:bCs/>
          <w:i/>
          <w:iCs/>
          <w:sz w:val="22"/>
          <w:szCs w:val="22"/>
          <w:lang w:val="pl-PL"/>
        </w:rPr>
      </w:pPr>
      <w:r w:rsidRPr="0009636B">
        <w:rPr>
          <w:rFonts w:asciiTheme="minorHAnsi" w:hAnsiTheme="minorHAnsi" w:cstheme="minorHAnsi"/>
          <w:b/>
          <w:bCs/>
          <w:i/>
          <w:iCs/>
          <w:sz w:val="22"/>
          <w:szCs w:val="22"/>
          <w:lang w:val="pl-PL"/>
        </w:rPr>
        <w:t xml:space="preserve">Załącznik nr </w:t>
      </w:r>
      <w:r w:rsidR="00720D00">
        <w:rPr>
          <w:rFonts w:asciiTheme="minorHAnsi" w:hAnsiTheme="minorHAnsi" w:cstheme="minorHAnsi"/>
          <w:b/>
          <w:bCs/>
          <w:i/>
          <w:iCs/>
          <w:sz w:val="22"/>
          <w:szCs w:val="22"/>
          <w:lang w:val="pl-PL"/>
        </w:rPr>
        <w:t>5</w:t>
      </w:r>
      <w:r w:rsidR="00622082" w:rsidRPr="0009636B">
        <w:rPr>
          <w:rFonts w:asciiTheme="minorHAnsi" w:hAnsiTheme="minorHAnsi" w:cstheme="minorHAnsi"/>
          <w:b/>
          <w:bCs/>
          <w:i/>
          <w:iCs/>
          <w:sz w:val="22"/>
          <w:szCs w:val="22"/>
          <w:lang w:val="pl-PL"/>
        </w:rPr>
        <w:t xml:space="preserve"> </w:t>
      </w:r>
      <w:r w:rsidRPr="0009636B">
        <w:rPr>
          <w:rFonts w:asciiTheme="minorHAnsi" w:hAnsiTheme="minorHAnsi" w:cstheme="minorHAnsi"/>
          <w:b/>
          <w:bCs/>
          <w:i/>
          <w:iCs/>
          <w:sz w:val="22"/>
          <w:szCs w:val="22"/>
          <w:lang w:val="pl-PL"/>
        </w:rPr>
        <w:t xml:space="preserve"> do SWZ</w:t>
      </w:r>
    </w:p>
    <w:p w14:paraId="5666EB69" w14:textId="77777777" w:rsidR="00B60415" w:rsidRPr="0009636B" w:rsidRDefault="00B60415" w:rsidP="00B60415">
      <w:pPr>
        <w:pStyle w:val="Nagwek3"/>
        <w:spacing w:line="23" w:lineRule="atLeast"/>
        <w:ind w:firstLine="0"/>
        <w:jc w:val="center"/>
        <w:rPr>
          <w:rFonts w:asciiTheme="minorHAnsi" w:hAnsiTheme="minorHAnsi" w:cstheme="minorHAnsi"/>
          <w:b w:val="0"/>
          <w:bCs w:val="0"/>
          <w:i w:val="0"/>
          <w:iCs w:val="0"/>
          <w:sz w:val="22"/>
          <w:szCs w:val="22"/>
          <w:lang w:val="pl-PL"/>
        </w:rPr>
      </w:pPr>
      <w:r w:rsidRPr="0009636B">
        <w:rPr>
          <w:rFonts w:asciiTheme="minorHAnsi" w:hAnsiTheme="minorHAnsi" w:cstheme="minorHAnsi"/>
          <w:b w:val="0"/>
          <w:bCs w:val="0"/>
          <w:sz w:val="22"/>
          <w:szCs w:val="22"/>
          <w:lang w:val="pl-PL"/>
        </w:rPr>
        <w:t>projektowane postanowienia umowy w sprawie zamówienia publicznego</w:t>
      </w:r>
    </w:p>
    <w:p w14:paraId="4F0D2F13" w14:textId="77777777" w:rsidR="00B60415" w:rsidRPr="003627C4" w:rsidRDefault="00B60415" w:rsidP="000D18C4">
      <w:pPr>
        <w:pStyle w:val="Nagwek3"/>
        <w:spacing w:line="23" w:lineRule="atLeast"/>
        <w:ind w:left="15" w:firstLine="0"/>
        <w:jc w:val="center"/>
        <w:rPr>
          <w:rFonts w:asciiTheme="minorHAnsi" w:hAnsiTheme="minorHAnsi" w:cstheme="minorHAnsi"/>
          <w:i w:val="0"/>
          <w:iCs w:val="0"/>
          <w:sz w:val="12"/>
          <w:szCs w:val="12"/>
          <w:lang w:val="pl-PL"/>
        </w:rPr>
      </w:pPr>
    </w:p>
    <w:p w14:paraId="7ECE464E" w14:textId="6D14B914" w:rsidR="00800E65" w:rsidRPr="0009636B" w:rsidRDefault="00AC1E15" w:rsidP="000D18C4">
      <w:pPr>
        <w:pStyle w:val="Nagwek3"/>
        <w:spacing w:line="23" w:lineRule="atLeast"/>
        <w:ind w:left="15" w:firstLine="0"/>
        <w:jc w:val="center"/>
        <w:rPr>
          <w:rFonts w:asciiTheme="minorHAnsi" w:hAnsiTheme="minorHAnsi" w:cstheme="minorHAnsi"/>
          <w:i w:val="0"/>
          <w:iCs w:val="0"/>
          <w:sz w:val="22"/>
          <w:szCs w:val="22"/>
          <w:lang w:val="pl-PL"/>
        </w:rPr>
      </w:pPr>
      <w:r w:rsidRPr="0009636B">
        <w:rPr>
          <w:rFonts w:asciiTheme="minorHAnsi" w:hAnsiTheme="minorHAnsi" w:cstheme="minorHAnsi"/>
          <w:i w:val="0"/>
          <w:iCs w:val="0"/>
          <w:sz w:val="22"/>
          <w:szCs w:val="22"/>
          <w:lang w:val="pl-PL"/>
        </w:rPr>
        <w:t>UMOWA  nr WIR (BZP)/.............../202</w:t>
      </w:r>
      <w:r w:rsidR="00D54A54" w:rsidRPr="0009636B">
        <w:rPr>
          <w:rFonts w:asciiTheme="minorHAnsi" w:hAnsiTheme="minorHAnsi" w:cstheme="minorHAnsi"/>
          <w:i w:val="0"/>
          <w:iCs w:val="0"/>
          <w:sz w:val="22"/>
          <w:szCs w:val="22"/>
          <w:lang w:val="pl-PL"/>
        </w:rPr>
        <w:t>3</w:t>
      </w:r>
    </w:p>
    <w:p w14:paraId="4A6C1240" w14:textId="77777777" w:rsidR="00800E65" w:rsidRPr="0009636B" w:rsidRDefault="00800E65" w:rsidP="000D18C4">
      <w:pPr>
        <w:pStyle w:val="Standard"/>
        <w:spacing w:line="23" w:lineRule="atLeast"/>
        <w:jc w:val="both"/>
        <w:rPr>
          <w:rFonts w:asciiTheme="minorHAnsi" w:hAnsiTheme="minorHAnsi" w:cstheme="minorHAnsi"/>
          <w:sz w:val="22"/>
          <w:szCs w:val="22"/>
          <w:lang w:val="pl-PL"/>
        </w:rPr>
      </w:pPr>
    </w:p>
    <w:p w14:paraId="6D217306" w14:textId="3239CBE3" w:rsidR="00800E65" w:rsidRPr="0009636B" w:rsidRDefault="00AC1E15" w:rsidP="000D18C4">
      <w:pPr>
        <w:pStyle w:val="Standard"/>
        <w:spacing w:line="23" w:lineRule="atLeast"/>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W dniu </w:t>
      </w:r>
      <w:r w:rsidR="00D54A54" w:rsidRPr="0009636B">
        <w:rPr>
          <w:rFonts w:asciiTheme="minorHAnsi" w:hAnsiTheme="minorHAnsi" w:cstheme="minorHAnsi"/>
          <w:sz w:val="22"/>
          <w:szCs w:val="22"/>
          <w:lang w:val="pl-PL"/>
        </w:rPr>
        <w:t>…………………………</w:t>
      </w:r>
      <w:r w:rsidR="00032296" w:rsidRPr="0009636B">
        <w:rPr>
          <w:rFonts w:asciiTheme="minorHAnsi" w:hAnsiTheme="minorHAnsi" w:cstheme="minorHAnsi"/>
          <w:sz w:val="22"/>
          <w:szCs w:val="22"/>
          <w:lang w:val="pl-PL"/>
        </w:rPr>
        <w:t xml:space="preserve"> </w:t>
      </w:r>
      <w:r w:rsidRPr="0009636B">
        <w:rPr>
          <w:rFonts w:asciiTheme="minorHAnsi" w:hAnsiTheme="minorHAnsi" w:cstheme="minorHAnsi"/>
          <w:sz w:val="22"/>
          <w:szCs w:val="22"/>
          <w:lang w:val="pl-PL"/>
        </w:rPr>
        <w:t>202</w:t>
      </w:r>
      <w:r w:rsidR="00D54A54" w:rsidRPr="0009636B">
        <w:rPr>
          <w:rFonts w:asciiTheme="minorHAnsi" w:hAnsiTheme="minorHAnsi" w:cstheme="minorHAnsi"/>
          <w:sz w:val="22"/>
          <w:szCs w:val="22"/>
          <w:lang w:val="pl-PL"/>
        </w:rPr>
        <w:t>3</w:t>
      </w:r>
      <w:r w:rsidRPr="0009636B">
        <w:rPr>
          <w:rFonts w:asciiTheme="minorHAnsi" w:hAnsiTheme="minorHAnsi" w:cstheme="minorHAnsi"/>
          <w:sz w:val="22"/>
          <w:szCs w:val="22"/>
          <w:lang w:val="pl-PL"/>
        </w:rPr>
        <w:t xml:space="preserve">r. w Skoczowie pomiędzy Gminą Skoczów, 43-430 Skoczów, Rynek 1 </w:t>
      </w:r>
      <w:r w:rsidR="00032296" w:rsidRPr="0009636B">
        <w:rPr>
          <w:rFonts w:asciiTheme="minorHAnsi" w:hAnsiTheme="minorHAnsi" w:cstheme="minorHAnsi"/>
          <w:sz w:val="22"/>
          <w:szCs w:val="22"/>
          <w:lang w:val="pl-PL"/>
        </w:rPr>
        <w:t xml:space="preserve">                        </w:t>
      </w:r>
      <w:r w:rsidRPr="0009636B">
        <w:rPr>
          <w:rFonts w:asciiTheme="minorHAnsi" w:hAnsiTheme="minorHAnsi" w:cstheme="minorHAnsi"/>
          <w:sz w:val="22"/>
          <w:szCs w:val="22"/>
          <w:lang w:val="pl-PL"/>
        </w:rPr>
        <w:t>(NIP: 548-24-04-967; REGON: 072182522) w imieniu której działa</w:t>
      </w:r>
    </w:p>
    <w:p w14:paraId="3746ACEF" w14:textId="77777777" w:rsidR="00800E65" w:rsidRPr="0009636B" w:rsidRDefault="00AC1E15" w:rsidP="000D18C4">
      <w:pPr>
        <w:pStyle w:val="Standard"/>
        <w:spacing w:line="23" w:lineRule="atLeast"/>
        <w:jc w:val="both"/>
        <w:rPr>
          <w:rFonts w:asciiTheme="minorHAnsi" w:hAnsiTheme="minorHAnsi" w:cstheme="minorHAnsi"/>
          <w:color w:val="FFFFFF" w:themeColor="background1"/>
          <w:sz w:val="22"/>
          <w:szCs w:val="22"/>
          <w:lang w:val="pl-PL"/>
        </w:rPr>
      </w:pPr>
      <w:r w:rsidRPr="0009636B">
        <w:rPr>
          <w:rFonts w:asciiTheme="minorHAnsi" w:hAnsiTheme="minorHAnsi" w:cstheme="minorHAnsi"/>
          <w:color w:val="FFFFFF" w:themeColor="background1"/>
          <w:sz w:val="22"/>
          <w:szCs w:val="22"/>
          <w:lang w:val="pl-PL"/>
        </w:rPr>
        <w:t>Mirosław Sitko – Burmistrz Miasta Skoczowa</w:t>
      </w:r>
    </w:p>
    <w:p w14:paraId="2D651B20" w14:textId="77777777" w:rsidR="00800E65" w:rsidRPr="0009636B" w:rsidRDefault="00AC1E15" w:rsidP="000D18C4">
      <w:pPr>
        <w:pStyle w:val="Standard"/>
        <w:spacing w:line="23" w:lineRule="atLeast"/>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zwaną dalej </w:t>
      </w:r>
      <w:r w:rsidRPr="0009636B">
        <w:rPr>
          <w:rFonts w:asciiTheme="minorHAnsi" w:hAnsiTheme="minorHAnsi" w:cstheme="minorHAnsi"/>
          <w:b/>
          <w:bCs/>
          <w:sz w:val="22"/>
          <w:szCs w:val="22"/>
          <w:lang w:val="pl-PL"/>
        </w:rPr>
        <w:t>„ZAMAWIAJĄCYM”</w:t>
      </w:r>
    </w:p>
    <w:p w14:paraId="2CE73434" w14:textId="77777777" w:rsidR="00032296" w:rsidRPr="0009636B" w:rsidRDefault="00AC1E15" w:rsidP="000D18C4">
      <w:pPr>
        <w:pStyle w:val="Standard"/>
        <w:spacing w:line="23" w:lineRule="atLeast"/>
        <w:jc w:val="both"/>
        <w:rPr>
          <w:rFonts w:asciiTheme="minorHAnsi" w:hAnsiTheme="minorHAnsi" w:cstheme="minorHAnsi"/>
          <w:color w:val="auto"/>
          <w:sz w:val="22"/>
          <w:szCs w:val="22"/>
          <w:lang w:val="pl-PL"/>
        </w:rPr>
      </w:pPr>
      <w:r w:rsidRPr="0009636B">
        <w:rPr>
          <w:rFonts w:asciiTheme="minorHAnsi" w:hAnsiTheme="minorHAnsi" w:cstheme="minorHAnsi"/>
          <w:color w:val="auto"/>
          <w:sz w:val="22"/>
          <w:szCs w:val="22"/>
          <w:lang w:val="pl-PL"/>
        </w:rPr>
        <w:t xml:space="preserve">a </w:t>
      </w:r>
    </w:p>
    <w:p w14:paraId="6BF6DE81" w14:textId="757058A8" w:rsidR="00F53BAC" w:rsidRPr="0009636B" w:rsidRDefault="00F53BAC" w:rsidP="000D18C4">
      <w:pPr>
        <w:pStyle w:val="Standard"/>
        <w:spacing w:line="23" w:lineRule="atLeast"/>
        <w:jc w:val="both"/>
        <w:rPr>
          <w:rFonts w:asciiTheme="minorHAnsi" w:hAnsiTheme="minorHAnsi" w:cstheme="minorHAnsi"/>
          <w:color w:val="auto"/>
          <w:sz w:val="22"/>
          <w:szCs w:val="22"/>
          <w:lang w:val="pl-PL"/>
        </w:rPr>
      </w:pPr>
      <w:r w:rsidRPr="0009636B">
        <w:rPr>
          <w:rFonts w:asciiTheme="minorHAnsi" w:hAnsiTheme="minorHAnsi" w:cstheme="minorHAnsi"/>
          <w:color w:val="auto"/>
          <w:sz w:val="22"/>
          <w:szCs w:val="22"/>
          <w:lang w:val="pl-PL"/>
        </w:rPr>
        <w:t>………………………………………………………………………………………………………………………………………………………………..</w:t>
      </w:r>
    </w:p>
    <w:p w14:paraId="4B7E7267" w14:textId="77777777" w:rsidR="00D54A54" w:rsidRPr="0009636B" w:rsidRDefault="00D54A54" w:rsidP="000D18C4">
      <w:pPr>
        <w:pStyle w:val="Standard"/>
        <w:spacing w:line="23" w:lineRule="atLeast"/>
        <w:jc w:val="both"/>
        <w:rPr>
          <w:rFonts w:asciiTheme="minorHAnsi" w:hAnsiTheme="minorHAnsi" w:cstheme="minorHAnsi"/>
          <w:color w:val="auto"/>
          <w:sz w:val="10"/>
          <w:szCs w:val="10"/>
          <w:lang w:val="pl-PL"/>
        </w:rPr>
      </w:pPr>
    </w:p>
    <w:p w14:paraId="0BF63D88" w14:textId="4E7722CA" w:rsidR="000944D9" w:rsidRPr="0009636B" w:rsidRDefault="000944D9" w:rsidP="000D18C4">
      <w:pPr>
        <w:pStyle w:val="Standard"/>
        <w:spacing w:line="23" w:lineRule="atLeast"/>
        <w:jc w:val="both"/>
        <w:rPr>
          <w:rFonts w:asciiTheme="minorHAnsi" w:hAnsiTheme="minorHAnsi" w:cstheme="minorHAnsi"/>
          <w:color w:val="auto"/>
          <w:sz w:val="22"/>
          <w:szCs w:val="22"/>
          <w:lang w:val="pl-PL"/>
        </w:rPr>
      </w:pPr>
      <w:r w:rsidRPr="0009636B">
        <w:rPr>
          <w:rFonts w:asciiTheme="minorHAnsi" w:hAnsiTheme="minorHAnsi" w:cstheme="minorHAnsi"/>
          <w:color w:val="auto"/>
          <w:sz w:val="22"/>
          <w:szCs w:val="22"/>
          <w:lang w:val="pl-PL"/>
        </w:rPr>
        <w:t>zwan</w:t>
      </w:r>
      <w:r w:rsidR="00032296" w:rsidRPr="0009636B">
        <w:rPr>
          <w:rFonts w:asciiTheme="minorHAnsi" w:hAnsiTheme="minorHAnsi" w:cstheme="minorHAnsi"/>
          <w:color w:val="auto"/>
          <w:sz w:val="22"/>
          <w:szCs w:val="22"/>
          <w:lang w:val="pl-PL"/>
        </w:rPr>
        <w:t>ym</w:t>
      </w:r>
      <w:r w:rsidRPr="0009636B">
        <w:rPr>
          <w:rFonts w:asciiTheme="minorHAnsi" w:hAnsiTheme="minorHAnsi" w:cstheme="minorHAnsi"/>
          <w:color w:val="auto"/>
          <w:sz w:val="22"/>
          <w:szCs w:val="22"/>
          <w:lang w:val="pl-PL"/>
        </w:rPr>
        <w:t xml:space="preserve"> w dalszej treści umowy </w:t>
      </w:r>
      <w:r w:rsidRPr="0009636B">
        <w:rPr>
          <w:rFonts w:asciiTheme="minorHAnsi" w:hAnsiTheme="minorHAnsi" w:cstheme="minorHAnsi"/>
          <w:b/>
          <w:bCs/>
          <w:color w:val="auto"/>
          <w:sz w:val="22"/>
          <w:szCs w:val="22"/>
          <w:lang w:val="pl-PL"/>
        </w:rPr>
        <w:t>„</w:t>
      </w:r>
      <w:r w:rsidR="00032296" w:rsidRPr="0009636B">
        <w:rPr>
          <w:rFonts w:asciiTheme="minorHAnsi" w:hAnsiTheme="minorHAnsi" w:cstheme="minorHAnsi"/>
          <w:b/>
          <w:bCs/>
          <w:color w:val="auto"/>
          <w:sz w:val="22"/>
          <w:szCs w:val="22"/>
          <w:lang w:val="pl-PL"/>
        </w:rPr>
        <w:t>WYKONAWCĄ</w:t>
      </w:r>
      <w:r w:rsidRPr="0009636B">
        <w:rPr>
          <w:rFonts w:asciiTheme="minorHAnsi" w:hAnsiTheme="minorHAnsi" w:cstheme="minorHAnsi"/>
          <w:b/>
          <w:bCs/>
          <w:color w:val="auto"/>
          <w:sz w:val="22"/>
          <w:szCs w:val="22"/>
          <w:lang w:val="pl-PL"/>
        </w:rPr>
        <w:t>”</w:t>
      </w:r>
    </w:p>
    <w:p w14:paraId="71CDCCF0" w14:textId="77777777" w:rsidR="000D18C4" w:rsidRPr="0009636B" w:rsidRDefault="000D18C4" w:rsidP="00B60415">
      <w:pPr>
        <w:pStyle w:val="Standard"/>
        <w:spacing w:line="23" w:lineRule="atLeast"/>
        <w:jc w:val="both"/>
        <w:rPr>
          <w:rFonts w:asciiTheme="minorHAnsi" w:hAnsiTheme="minorHAnsi" w:cstheme="minorHAnsi"/>
          <w:color w:val="auto"/>
          <w:sz w:val="12"/>
          <w:szCs w:val="12"/>
          <w:lang w:val="pl-PL"/>
        </w:rPr>
      </w:pPr>
    </w:p>
    <w:p w14:paraId="2A812AFE" w14:textId="22A34F97" w:rsidR="00800E65" w:rsidRPr="0009636B" w:rsidRDefault="00AC1E15" w:rsidP="00994488">
      <w:pPr>
        <w:pStyle w:val="Standard"/>
        <w:spacing w:line="23" w:lineRule="atLeast"/>
        <w:jc w:val="both"/>
        <w:rPr>
          <w:rFonts w:asciiTheme="minorHAnsi" w:hAnsiTheme="minorHAnsi" w:cstheme="minorHAnsi"/>
          <w:sz w:val="22"/>
          <w:szCs w:val="22"/>
          <w:lang w:val="pl-PL"/>
        </w:rPr>
      </w:pPr>
      <w:r w:rsidRPr="0009636B">
        <w:rPr>
          <w:rFonts w:asciiTheme="minorHAnsi" w:hAnsiTheme="minorHAnsi" w:cstheme="minorHAnsi"/>
          <w:color w:val="auto"/>
          <w:sz w:val="22"/>
          <w:szCs w:val="22"/>
          <w:lang w:val="pl-PL"/>
        </w:rPr>
        <w:t xml:space="preserve">w rezultacie dokonania przez Zamawiającego wyboru oferty, w trybie podstawowym </w:t>
      </w:r>
      <w:r w:rsidRPr="0009636B">
        <w:rPr>
          <w:rFonts w:asciiTheme="minorHAnsi" w:hAnsiTheme="minorHAnsi" w:cstheme="minorHAnsi"/>
          <w:color w:val="auto"/>
          <w:sz w:val="22"/>
          <w:szCs w:val="22"/>
          <w:lang w:val="pl-PL"/>
        </w:rPr>
        <w:br/>
      </w:r>
      <w:r w:rsidRPr="0009636B">
        <w:rPr>
          <w:rFonts w:asciiTheme="minorHAnsi" w:hAnsiTheme="minorHAnsi" w:cstheme="minorHAnsi"/>
          <w:sz w:val="22"/>
          <w:szCs w:val="22"/>
          <w:lang w:val="pl-PL"/>
        </w:rPr>
        <w:t xml:space="preserve">o którym mowa w art. 275 pkt </w:t>
      </w:r>
      <w:r w:rsidR="00BF2BA5">
        <w:rPr>
          <w:rFonts w:asciiTheme="minorHAnsi" w:hAnsiTheme="minorHAnsi" w:cstheme="minorHAnsi"/>
          <w:sz w:val="22"/>
          <w:szCs w:val="22"/>
          <w:lang w:val="pl-PL"/>
        </w:rPr>
        <w:t>2</w:t>
      </w:r>
      <w:r w:rsidRPr="0009636B">
        <w:rPr>
          <w:rFonts w:asciiTheme="minorHAnsi" w:hAnsiTheme="minorHAnsi" w:cstheme="minorHAnsi"/>
          <w:sz w:val="22"/>
          <w:szCs w:val="22"/>
          <w:lang w:val="pl-PL"/>
        </w:rPr>
        <w:t xml:space="preserve"> ustawy z dnia 11 września 2019 r. Prawo zamówień publicznych (</w:t>
      </w:r>
      <w:r w:rsidR="0031487C" w:rsidRPr="0009636B">
        <w:rPr>
          <w:rFonts w:asciiTheme="minorHAnsi" w:hAnsiTheme="minorHAnsi" w:cstheme="minorHAnsi"/>
          <w:sz w:val="22"/>
          <w:szCs w:val="22"/>
          <w:lang w:val="pl-PL"/>
        </w:rPr>
        <w:t xml:space="preserve">t.j. </w:t>
      </w:r>
      <w:r w:rsidRPr="0009636B">
        <w:rPr>
          <w:rFonts w:asciiTheme="minorHAnsi" w:hAnsiTheme="minorHAnsi" w:cstheme="minorHAnsi"/>
          <w:sz w:val="22"/>
          <w:szCs w:val="22"/>
          <w:lang w:val="pl-PL"/>
        </w:rPr>
        <w:t>Dz.U. z 20</w:t>
      </w:r>
      <w:r w:rsidR="006A117A" w:rsidRPr="0009636B">
        <w:rPr>
          <w:rFonts w:asciiTheme="minorHAnsi" w:hAnsiTheme="minorHAnsi" w:cstheme="minorHAnsi"/>
          <w:sz w:val="22"/>
          <w:szCs w:val="22"/>
          <w:lang w:val="pl-PL"/>
        </w:rPr>
        <w:t>2</w:t>
      </w:r>
      <w:r w:rsidR="00BF2F93" w:rsidRPr="0009636B">
        <w:rPr>
          <w:rFonts w:asciiTheme="minorHAnsi" w:hAnsiTheme="minorHAnsi" w:cstheme="minorHAnsi"/>
          <w:sz w:val="22"/>
          <w:szCs w:val="22"/>
          <w:lang w:val="pl-PL"/>
        </w:rPr>
        <w:t>3</w:t>
      </w:r>
      <w:r w:rsidR="006A117A" w:rsidRPr="0009636B">
        <w:rPr>
          <w:rFonts w:asciiTheme="minorHAnsi" w:hAnsiTheme="minorHAnsi" w:cstheme="minorHAnsi"/>
          <w:sz w:val="22"/>
          <w:szCs w:val="22"/>
          <w:lang w:val="pl-PL"/>
        </w:rPr>
        <w:t xml:space="preserve"> </w:t>
      </w:r>
      <w:r w:rsidRPr="0009636B">
        <w:rPr>
          <w:rFonts w:asciiTheme="minorHAnsi" w:hAnsiTheme="minorHAnsi" w:cstheme="minorHAnsi"/>
          <w:sz w:val="22"/>
          <w:szCs w:val="22"/>
          <w:lang w:val="pl-PL"/>
        </w:rPr>
        <w:t xml:space="preserve">r. poz. </w:t>
      </w:r>
      <w:r w:rsidR="006A117A" w:rsidRPr="0009636B">
        <w:rPr>
          <w:rFonts w:asciiTheme="minorHAnsi" w:hAnsiTheme="minorHAnsi" w:cstheme="minorHAnsi"/>
          <w:sz w:val="22"/>
          <w:szCs w:val="22"/>
          <w:lang w:val="pl-PL"/>
        </w:rPr>
        <w:t>1</w:t>
      </w:r>
      <w:r w:rsidR="00BF2F93" w:rsidRPr="0009636B">
        <w:rPr>
          <w:rFonts w:asciiTheme="minorHAnsi" w:hAnsiTheme="minorHAnsi" w:cstheme="minorHAnsi"/>
          <w:sz w:val="22"/>
          <w:szCs w:val="22"/>
          <w:lang w:val="pl-PL"/>
        </w:rPr>
        <w:t>605</w:t>
      </w:r>
      <w:r w:rsidRPr="0009636B">
        <w:rPr>
          <w:rFonts w:asciiTheme="minorHAnsi" w:hAnsiTheme="minorHAnsi" w:cstheme="minorHAnsi"/>
          <w:sz w:val="22"/>
          <w:szCs w:val="22"/>
          <w:lang w:val="pl-PL"/>
        </w:rPr>
        <w:t xml:space="preserve"> z późn. zm.) zwanej dalej również Pzp, została zawarta umowa  </w:t>
      </w:r>
      <w:r w:rsidR="009A2083" w:rsidRPr="0009636B">
        <w:rPr>
          <w:rFonts w:asciiTheme="minorHAnsi" w:hAnsiTheme="minorHAnsi" w:cstheme="minorHAnsi"/>
          <w:sz w:val="22"/>
          <w:szCs w:val="22"/>
          <w:lang w:val="pl-PL"/>
        </w:rPr>
        <w:t xml:space="preserve">o </w:t>
      </w:r>
      <w:r w:rsidRPr="0009636B">
        <w:rPr>
          <w:rFonts w:asciiTheme="minorHAnsi" w:hAnsiTheme="minorHAnsi" w:cstheme="minorHAnsi"/>
          <w:sz w:val="22"/>
          <w:szCs w:val="22"/>
          <w:lang w:val="pl-PL"/>
        </w:rPr>
        <w:t>następującej treści:</w:t>
      </w:r>
    </w:p>
    <w:p w14:paraId="385B2957" w14:textId="77777777" w:rsidR="00800E65" w:rsidRPr="0009636B" w:rsidRDefault="00AC1E15" w:rsidP="003627C4">
      <w:pPr>
        <w:pStyle w:val="Standard"/>
        <w:tabs>
          <w:tab w:val="left" w:pos="284"/>
          <w:tab w:val="center" w:pos="4536"/>
          <w:tab w:val="right" w:pos="9072"/>
        </w:tabs>
        <w:spacing w:before="12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1</w:t>
      </w:r>
    </w:p>
    <w:p w14:paraId="6BA0F128" w14:textId="2E13BCA1" w:rsidR="00C75834" w:rsidRDefault="00AC1E15" w:rsidP="000D6C82">
      <w:pPr>
        <w:pStyle w:val="Akapitzlist"/>
        <w:numPr>
          <w:ilvl w:val="0"/>
          <w:numId w:val="45"/>
        </w:numPr>
        <w:spacing w:after="0" w:line="22" w:lineRule="atLeast"/>
        <w:ind w:left="141" w:hanging="215"/>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Przedmiotem umowy </w:t>
      </w:r>
      <w:r w:rsidR="00622082" w:rsidRPr="0009636B">
        <w:rPr>
          <w:rFonts w:asciiTheme="minorHAnsi" w:hAnsiTheme="minorHAnsi" w:cstheme="minorHAnsi"/>
          <w:sz w:val="22"/>
          <w:szCs w:val="22"/>
          <w:lang w:val="pl-PL"/>
        </w:rPr>
        <w:t xml:space="preserve">jest </w:t>
      </w:r>
      <w:bookmarkStart w:id="0" w:name="_Hlk147151646"/>
      <w:bookmarkStart w:id="1" w:name="_Hlk146615526"/>
      <w:r w:rsidR="00C75834" w:rsidRPr="0009636B">
        <w:rPr>
          <w:rFonts w:asciiTheme="minorHAnsi" w:hAnsiTheme="minorHAnsi" w:cstheme="minorHAnsi"/>
          <w:sz w:val="22"/>
          <w:szCs w:val="22"/>
          <w:lang w:val="pl-PL"/>
        </w:rPr>
        <w:t xml:space="preserve">opracowanie dokumentacji projektowej wraz z niezbędnymi uzgodnieniami i pozwoleniami </w:t>
      </w:r>
      <w:r w:rsidR="003D1EA9" w:rsidRPr="0009636B">
        <w:rPr>
          <w:rFonts w:asciiTheme="minorHAnsi" w:hAnsiTheme="minorHAnsi" w:cstheme="minorHAnsi"/>
          <w:sz w:val="22"/>
          <w:szCs w:val="22"/>
          <w:lang w:val="pl-PL"/>
        </w:rPr>
        <w:t>oraz</w:t>
      </w:r>
      <w:r w:rsidR="00622082" w:rsidRPr="0009636B">
        <w:rPr>
          <w:rFonts w:asciiTheme="minorHAnsi" w:hAnsiTheme="minorHAnsi" w:cstheme="minorHAnsi"/>
          <w:sz w:val="22"/>
          <w:szCs w:val="22"/>
          <w:lang w:val="pl-PL"/>
        </w:rPr>
        <w:t xml:space="preserve"> wykonanie </w:t>
      </w:r>
      <w:r w:rsidR="00C75834" w:rsidRPr="0009636B">
        <w:rPr>
          <w:rFonts w:asciiTheme="minorHAnsi" w:hAnsiTheme="minorHAnsi" w:cstheme="minorHAnsi"/>
          <w:sz w:val="22"/>
          <w:szCs w:val="22"/>
          <w:lang w:val="pl-PL"/>
        </w:rPr>
        <w:t xml:space="preserve">na jej podstawie </w:t>
      </w:r>
      <w:r w:rsidR="00622082" w:rsidRPr="0009636B">
        <w:rPr>
          <w:rFonts w:asciiTheme="minorHAnsi" w:hAnsiTheme="minorHAnsi" w:cstheme="minorHAnsi"/>
          <w:sz w:val="22"/>
          <w:szCs w:val="22"/>
          <w:lang w:val="pl-PL"/>
        </w:rPr>
        <w:t xml:space="preserve">robót budowlanych polegających </w:t>
      </w:r>
      <w:r w:rsidR="00C75834" w:rsidRPr="0009636B">
        <w:rPr>
          <w:rFonts w:asciiTheme="minorHAnsi" w:hAnsiTheme="minorHAnsi" w:cstheme="minorHAnsi"/>
          <w:sz w:val="22"/>
          <w:szCs w:val="22"/>
          <w:lang w:val="pl-PL"/>
        </w:rPr>
        <w:t xml:space="preserve">na rozebraniu istniejącego boiska oraz bieżni i budowie nowego boiska wielofunkcyjnego wraz z zadaszeniem w ramach </w:t>
      </w:r>
      <w:r w:rsidR="00622082" w:rsidRPr="0009636B">
        <w:rPr>
          <w:rFonts w:asciiTheme="minorHAnsi" w:hAnsiTheme="minorHAnsi" w:cstheme="minorHAnsi"/>
          <w:sz w:val="22"/>
          <w:szCs w:val="22"/>
          <w:lang w:val="pl-PL"/>
        </w:rPr>
        <w:t>zadania pod nazwą   „</w:t>
      </w:r>
      <w:bookmarkStart w:id="2" w:name="_Hlk146615094"/>
      <w:r w:rsidR="00622082" w:rsidRPr="0009636B">
        <w:rPr>
          <w:rFonts w:asciiTheme="minorHAnsi" w:hAnsiTheme="minorHAnsi" w:cstheme="minorHAnsi"/>
          <w:sz w:val="22"/>
          <w:szCs w:val="22"/>
          <w:lang w:val="pl-PL"/>
        </w:rPr>
        <w:t>Budowa boiska wielofunkcyjnego wraz z zadaszeniem przy szkole podstawowej nr 3 w Skoczowie</w:t>
      </w:r>
      <w:bookmarkEnd w:id="2"/>
      <w:r w:rsidR="000C6855">
        <w:rPr>
          <w:rFonts w:asciiTheme="minorHAnsi" w:hAnsiTheme="minorHAnsi" w:cstheme="minorHAnsi"/>
          <w:sz w:val="22"/>
          <w:szCs w:val="22"/>
          <w:lang w:val="pl-PL"/>
        </w:rPr>
        <w:t xml:space="preserve"> w ramach Programu Olimpia</w:t>
      </w:r>
      <w:r w:rsidR="00622082" w:rsidRPr="0009636B">
        <w:rPr>
          <w:rFonts w:asciiTheme="minorHAnsi" w:hAnsiTheme="minorHAnsi" w:cstheme="minorHAnsi"/>
          <w:sz w:val="22"/>
          <w:szCs w:val="22"/>
          <w:lang w:val="pl-PL"/>
        </w:rPr>
        <w:t>”</w:t>
      </w:r>
      <w:r w:rsidR="00833235">
        <w:rPr>
          <w:rFonts w:asciiTheme="minorHAnsi" w:hAnsiTheme="minorHAnsi" w:cstheme="minorHAnsi"/>
          <w:sz w:val="22"/>
          <w:szCs w:val="22"/>
          <w:lang w:val="pl-PL"/>
        </w:rPr>
        <w:t xml:space="preserve"> </w:t>
      </w:r>
      <w:bookmarkStart w:id="3" w:name="_Hlk149030393"/>
      <w:r w:rsidR="00833235" w:rsidRPr="00833235">
        <w:rPr>
          <w:rFonts w:asciiTheme="minorHAnsi" w:hAnsiTheme="minorHAnsi" w:cstheme="minorHAnsi"/>
          <w:sz w:val="22"/>
          <w:szCs w:val="22"/>
          <w:lang w:val="pl-PL"/>
        </w:rPr>
        <w:t>w formule „zaprojektuj i wybuduj”</w:t>
      </w:r>
      <w:bookmarkEnd w:id="0"/>
      <w:r w:rsidR="00622082" w:rsidRPr="0009636B">
        <w:rPr>
          <w:rFonts w:asciiTheme="minorHAnsi" w:hAnsiTheme="minorHAnsi" w:cstheme="minorHAnsi"/>
          <w:sz w:val="22"/>
          <w:szCs w:val="22"/>
          <w:lang w:val="pl-PL"/>
        </w:rPr>
        <w:t xml:space="preserve">. </w:t>
      </w:r>
      <w:bookmarkEnd w:id="1"/>
    </w:p>
    <w:bookmarkEnd w:id="3"/>
    <w:p w14:paraId="03680233" w14:textId="77777777" w:rsidR="004E7B40" w:rsidRPr="004E7B40" w:rsidRDefault="004E7B40" w:rsidP="000D6C82">
      <w:pPr>
        <w:pStyle w:val="Akapitzlist"/>
        <w:numPr>
          <w:ilvl w:val="0"/>
          <w:numId w:val="45"/>
        </w:numPr>
        <w:spacing w:after="0" w:line="22" w:lineRule="atLeast"/>
        <w:ind w:left="141" w:hanging="215"/>
        <w:jc w:val="both"/>
        <w:rPr>
          <w:rFonts w:asciiTheme="minorHAnsi" w:hAnsiTheme="minorHAnsi" w:cstheme="minorHAnsi"/>
          <w:sz w:val="22"/>
          <w:szCs w:val="22"/>
          <w:lang w:val="pl-PL"/>
        </w:rPr>
      </w:pPr>
      <w:r w:rsidRPr="004E7B40">
        <w:rPr>
          <w:rFonts w:asciiTheme="minorHAnsi" w:hAnsiTheme="minorHAnsi" w:cstheme="minorHAnsi"/>
          <w:sz w:val="22"/>
          <w:szCs w:val="22"/>
          <w:lang w:val="pl-PL"/>
        </w:rPr>
        <w:t>Realizacja przedmiotu zamówienia obejmuje dwa etapy:</w:t>
      </w:r>
    </w:p>
    <w:p w14:paraId="48290531" w14:textId="77777777" w:rsidR="004E7B40" w:rsidRPr="004E7B40" w:rsidRDefault="004E7B40" w:rsidP="000D6C82">
      <w:pPr>
        <w:pStyle w:val="Akapitzlist"/>
        <w:spacing w:after="0" w:line="22" w:lineRule="atLeast"/>
        <w:ind w:left="142"/>
        <w:jc w:val="both"/>
        <w:rPr>
          <w:rFonts w:asciiTheme="minorHAnsi" w:hAnsiTheme="minorHAnsi" w:cstheme="minorHAnsi"/>
          <w:sz w:val="22"/>
          <w:szCs w:val="22"/>
          <w:lang w:val="pl-PL"/>
        </w:rPr>
      </w:pPr>
      <w:bookmarkStart w:id="4" w:name="_Hlk146284460"/>
      <w:r w:rsidRPr="004E7B40">
        <w:rPr>
          <w:rFonts w:asciiTheme="minorHAnsi" w:hAnsiTheme="minorHAnsi" w:cstheme="minorHAnsi"/>
          <w:sz w:val="22"/>
          <w:szCs w:val="22"/>
          <w:lang w:val="pl-PL"/>
        </w:rPr>
        <w:t xml:space="preserve">I etap – </w:t>
      </w:r>
      <w:bookmarkStart w:id="5" w:name="_Hlk146278935"/>
      <w:r w:rsidRPr="004E7B40">
        <w:rPr>
          <w:rFonts w:asciiTheme="minorHAnsi" w:hAnsiTheme="minorHAnsi" w:cstheme="minorHAnsi"/>
          <w:sz w:val="22"/>
          <w:szCs w:val="22"/>
          <w:lang w:val="pl-PL"/>
        </w:rPr>
        <w:t>wykonanie dokumentacji projektowej oraz projektu montażowego</w:t>
      </w:r>
      <w:bookmarkEnd w:id="5"/>
      <w:r w:rsidRPr="004E7B40">
        <w:rPr>
          <w:rFonts w:asciiTheme="minorHAnsi" w:hAnsiTheme="minorHAnsi" w:cstheme="minorHAnsi"/>
          <w:sz w:val="22"/>
          <w:szCs w:val="22"/>
          <w:lang w:val="pl-PL"/>
        </w:rPr>
        <w:t xml:space="preserve"> zgodnie z obowiązującymi przepisami,</w:t>
      </w:r>
    </w:p>
    <w:p w14:paraId="5B415B9D" w14:textId="7111E1DD" w:rsidR="004E7B40" w:rsidRPr="0009636B" w:rsidRDefault="004E7B40" w:rsidP="000D6C82">
      <w:pPr>
        <w:pStyle w:val="Akapitzlist"/>
        <w:spacing w:after="0" w:line="22" w:lineRule="atLeast"/>
        <w:ind w:left="142"/>
        <w:jc w:val="both"/>
        <w:rPr>
          <w:rFonts w:asciiTheme="minorHAnsi" w:hAnsiTheme="minorHAnsi" w:cstheme="minorHAnsi"/>
          <w:sz w:val="22"/>
          <w:szCs w:val="22"/>
          <w:lang w:val="pl-PL"/>
        </w:rPr>
      </w:pPr>
      <w:bookmarkStart w:id="6" w:name="_Hlk146531093"/>
      <w:r w:rsidRPr="004E7B40">
        <w:rPr>
          <w:rFonts w:asciiTheme="minorHAnsi" w:hAnsiTheme="minorHAnsi" w:cstheme="minorHAnsi"/>
          <w:sz w:val="22"/>
          <w:szCs w:val="22"/>
          <w:lang w:val="pl-PL"/>
        </w:rPr>
        <w:t xml:space="preserve">II etap – realizację robót budowlanych i montażowych związanych z </w:t>
      </w:r>
      <w:r w:rsidR="00E91758">
        <w:rPr>
          <w:rFonts w:asciiTheme="minorHAnsi" w:hAnsiTheme="minorHAnsi" w:cstheme="minorHAnsi"/>
          <w:sz w:val="22"/>
          <w:szCs w:val="22"/>
          <w:lang w:val="pl-PL"/>
        </w:rPr>
        <w:t>zagospodarowaniem terenu i</w:t>
      </w:r>
      <w:r w:rsidR="00E3002A">
        <w:rPr>
          <w:rFonts w:asciiTheme="minorHAnsi" w:hAnsiTheme="minorHAnsi" w:cstheme="minorHAnsi"/>
          <w:sz w:val="22"/>
          <w:szCs w:val="22"/>
          <w:lang w:val="pl-PL"/>
        </w:rPr>
        <w:t xml:space="preserve"> </w:t>
      </w:r>
      <w:r w:rsidRPr="004E7B40">
        <w:rPr>
          <w:rFonts w:asciiTheme="minorHAnsi" w:hAnsiTheme="minorHAnsi" w:cstheme="minorHAnsi"/>
          <w:sz w:val="22"/>
          <w:szCs w:val="22"/>
          <w:lang w:val="pl-PL"/>
        </w:rPr>
        <w:t xml:space="preserve">budową </w:t>
      </w:r>
      <w:bookmarkStart w:id="7" w:name="_Hlk146782158"/>
      <w:r w:rsidRPr="004E7B40">
        <w:rPr>
          <w:rFonts w:asciiTheme="minorHAnsi" w:hAnsiTheme="minorHAnsi" w:cstheme="minorHAnsi"/>
          <w:sz w:val="22"/>
          <w:szCs w:val="22"/>
          <w:lang w:val="pl-PL"/>
        </w:rPr>
        <w:t xml:space="preserve">wielofunkcyjnego boiska </w:t>
      </w:r>
      <w:r w:rsidR="00E3002A">
        <w:rPr>
          <w:rFonts w:asciiTheme="minorHAnsi" w:hAnsiTheme="minorHAnsi" w:cstheme="minorHAnsi"/>
          <w:sz w:val="22"/>
          <w:szCs w:val="22"/>
          <w:lang w:val="pl-PL"/>
        </w:rPr>
        <w:t xml:space="preserve">wraz z zapleczem </w:t>
      </w:r>
      <w:bookmarkEnd w:id="7"/>
      <w:r w:rsidRPr="004E7B40">
        <w:rPr>
          <w:rFonts w:asciiTheme="minorHAnsi" w:hAnsiTheme="minorHAnsi" w:cstheme="minorHAnsi"/>
          <w:sz w:val="22"/>
          <w:szCs w:val="22"/>
          <w:lang w:val="pl-PL"/>
        </w:rPr>
        <w:t>oraz budową zadaszenia</w:t>
      </w:r>
      <w:bookmarkEnd w:id="6"/>
      <w:r w:rsidRPr="004E7B40">
        <w:rPr>
          <w:rFonts w:asciiTheme="minorHAnsi" w:hAnsiTheme="minorHAnsi" w:cstheme="minorHAnsi"/>
          <w:sz w:val="22"/>
          <w:szCs w:val="22"/>
          <w:lang w:val="pl-PL"/>
        </w:rPr>
        <w:t>.</w:t>
      </w:r>
    </w:p>
    <w:bookmarkEnd w:id="4"/>
    <w:p w14:paraId="62F1155B" w14:textId="3341623D" w:rsidR="00C75834" w:rsidRPr="0009636B" w:rsidRDefault="00C75834" w:rsidP="000D6C82">
      <w:pPr>
        <w:pStyle w:val="Akapitzlist"/>
        <w:numPr>
          <w:ilvl w:val="0"/>
          <w:numId w:val="45"/>
        </w:numPr>
        <w:spacing w:after="0" w:line="22" w:lineRule="atLeast"/>
        <w:ind w:left="142" w:hanging="216"/>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Wykonawca winien zrealizować przedmiot umowy zgodnie z wymaganiami określonymi przez Zamawiającego i zasadami wiedzy technicznej, oraz z punktu widzenia celu, któremu służyć ma  przedmiot umowy, na warunkach określonych w programie funkcjonalno-użytkowym, zwanym dalej w skrócie PFU, który stanowi załącznik do niniejszej umowy.</w:t>
      </w:r>
    </w:p>
    <w:p w14:paraId="3C2DD4D4" w14:textId="77777777" w:rsidR="00F1257B" w:rsidRPr="0009636B" w:rsidRDefault="00F1257B" w:rsidP="000D6C82">
      <w:pPr>
        <w:pStyle w:val="Akapitzlist"/>
        <w:numPr>
          <w:ilvl w:val="0"/>
          <w:numId w:val="45"/>
        </w:numPr>
        <w:spacing w:after="0" w:line="22" w:lineRule="atLeast"/>
        <w:ind w:left="142" w:hanging="216"/>
        <w:jc w:val="both"/>
        <w:rPr>
          <w:rFonts w:asciiTheme="minorHAnsi" w:hAnsiTheme="minorHAnsi" w:cstheme="minorHAnsi"/>
          <w:sz w:val="22"/>
          <w:szCs w:val="22"/>
          <w:lang w:val="pl-PL"/>
        </w:rPr>
      </w:pPr>
      <w:bookmarkStart w:id="8" w:name="_Hlk146783549"/>
      <w:r w:rsidRPr="0009636B">
        <w:rPr>
          <w:rFonts w:asciiTheme="minorHAnsi" w:hAnsiTheme="minorHAnsi" w:cstheme="minorHAnsi"/>
          <w:sz w:val="22"/>
          <w:szCs w:val="22"/>
          <w:lang w:val="pl-PL"/>
        </w:rPr>
        <w:t>Zaproponowane w PFU rozwiązania Wykonawca winien traktować jak wstępne podejście ideowe, na bazie którego sporządzi koncepcję docelową rozwiązań i uzyska ich akceptację Zamawiającego.</w:t>
      </w:r>
    </w:p>
    <w:bookmarkEnd w:id="8"/>
    <w:p w14:paraId="79F7B449" w14:textId="273D7ED7" w:rsidR="00D93645" w:rsidRPr="0009636B" w:rsidRDefault="00E65A2F" w:rsidP="000D6C82">
      <w:pPr>
        <w:pStyle w:val="Akapitzlist"/>
        <w:numPr>
          <w:ilvl w:val="0"/>
          <w:numId w:val="45"/>
        </w:numPr>
        <w:spacing w:after="0" w:line="22" w:lineRule="atLeast"/>
        <w:ind w:left="142" w:hanging="216"/>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Zakres zamówienia </w:t>
      </w:r>
      <w:r w:rsidR="00C75834" w:rsidRPr="0009636B">
        <w:rPr>
          <w:rFonts w:asciiTheme="minorHAnsi" w:hAnsiTheme="minorHAnsi" w:cstheme="minorHAnsi"/>
          <w:sz w:val="22"/>
          <w:szCs w:val="22"/>
          <w:lang w:val="pl-PL"/>
        </w:rPr>
        <w:t xml:space="preserve">określony w </w:t>
      </w:r>
      <w:r w:rsidR="00833235">
        <w:rPr>
          <w:rFonts w:asciiTheme="minorHAnsi" w:hAnsiTheme="minorHAnsi" w:cstheme="minorHAnsi"/>
          <w:sz w:val="22"/>
          <w:szCs w:val="22"/>
          <w:lang w:val="pl-PL"/>
        </w:rPr>
        <w:t>PFU</w:t>
      </w:r>
      <w:r w:rsidR="00C75834" w:rsidRPr="0009636B">
        <w:rPr>
          <w:rFonts w:asciiTheme="minorHAnsi" w:hAnsiTheme="minorHAnsi" w:cstheme="minorHAnsi"/>
          <w:sz w:val="22"/>
          <w:szCs w:val="22"/>
          <w:lang w:val="pl-PL"/>
        </w:rPr>
        <w:t xml:space="preserve"> </w:t>
      </w:r>
      <w:r w:rsidRPr="0009636B">
        <w:rPr>
          <w:rFonts w:asciiTheme="minorHAnsi" w:hAnsiTheme="minorHAnsi" w:cstheme="minorHAnsi"/>
          <w:sz w:val="22"/>
          <w:szCs w:val="22"/>
          <w:lang w:val="pl-PL"/>
        </w:rPr>
        <w:t>ob</w:t>
      </w:r>
      <w:r w:rsidR="00437F2E" w:rsidRPr="0009636B">
        <w:rPr>
          <w:rFonts w:asciiTheme="minorHAnsi" w:hAnsiTheme="minorHAnsi" w:cstheme="minorHAnsi"/>
          <w:sz w:val="22"/>
          <w:szCs w:val="22"/>
          <w:lang w:val="pl-PL"/>
        </w:rPr>
        <w:t>ejm</w:t>
      </w:r>
      <w:r w:rsidRPr="0009636B">
        <w:rPr>
          <w:rFonts w:asciiTheme="minorHAnsi" w:hAnsiTheme="minorHAnsi" w:cstheme="minorHAnsi"/>
          <w:sz w:val="22"/>
          <w:szCs w:val="22"/>
          <w:lang w:val="pl-PL"/>
        </w:rPr>
        <w:t xml:space="preserve">uje </w:t>
      </w:r>
      <w:r w:rsidR="00D93645" w:rsidRPr="0009636B">
        <w:rPr>
          <w:rFonts w:asciiTheme="minorHAnsi" w:hAnsiTheme="minorHAnsi" w:cstheme="minorHAnsi"/>
          <w:sz w:val="22"/>
          <w:szCs w:val="22"/>
          <w:lang w:val="pl-PL"/>
        </w:rPr>
        <w:t>w szczególności:</w:t>
      </w:r>
    </w:p>
    <w:p w14:paraId="7B4D9247" w14:textId="77777777" w:rsidR="001E3174" w:rsidRPr="0009636B" w:rsidRDefault="001E3174" w:rsidP="000D6C82">
      <w:pPr>
        <w:pStyle w:val="Akapitzlist"/>
        <w:widowControl/>
        <w:numPr>
          <w:ilvl w:val="0"/>
          <w:numId w:val="52"/>
        </w:numPr>
        <w:tabs>
          <w:tab w:val="left" w:pos="567"/>
        </w:tabs>
        <w:autoSpaceDN/>
        <w:spacing w:after="0" w:line="22" w:lineRule="atLeast"/>
        <w:ind w:left="426" w:hanging="284"/>
        <w:jc w:val="both"/>
        <w:textAlignment w:val="auto"/>
        <w:rPr>
          <w:rFonts w:asciiTheme="minorHAnsi" w:hAnsiTheme="minorHAnsi" w:cstheme="minorHAnsi"/>
          <w:sz w:val="22"/>
          <w:szCs w:val="22"/>
          <w:lang w:val="pl-PL"/>
        </w:rPr>
      </w:pPr>
      <w:r w:rsidRPr="0009636B">
        <w:rPr>
          <w:rFonts w:asciiTheme="minorHAnsi" w:hAnsiTheme="minorHAnsi" w:cstheme="minorHAnsi"/>
          <w:sz w:val="22"/>
          <w:szCs w:val="22"/>
          <w:lang w:val="pl-PL"/>
        </w:rPr>
        <w:t>Wykonanie mapy do celów projektowych,</w:t>
      </w:r>
    </w:p>
    <w:p w14:paraId="69F1AF6B" w14:textId="77777777" w:rsidR="001E3174" w:rsidRPr="0009636B" w:rsidRDefault="001E3174" w:rsidP="000D6C82">
      <w:pPr>
        <w:pStyle w:val="Akapitzlist"/>
        <w:widowControl/>
        <w:numPr>
          <w:ilvl w:val="0"/>
          <w:numId w:val="52"/>
        </w:numPr>
        <w:tabs>
          <w:tab w:val="left" w:pos="567"/>
        </w:tabs>
        <w:autoSpaceDN/>
        <w:spacing w:after="0" w:line="22" w:lineRule="atLeast"/>
        <w:ind w:left="426" w:hanging="284"/>
        <w:jc w:val="both"/>
        <w:textAlignment w:val="auto"/>
        <w:rPr>
          <w:rFonts w:asciiTheme="minorHAnsi" w:hAnsiTheme="minorHAnsi" w:cstheme="minorHAnsi"/>
          <w:sz w:val="22"/>
          <w:szCs w:val="22"/>
          <w:lang w:val="pl-PL"/>
        </w:rPr>
      </w:pPr>
      <w:r w:rsidRPr="0009636B">
        <w:rPr>
          <w:rFonts w:asciiTheme="minorHAnsi" w:hAnsiTheme="minorHAnsi" w:cstheme="minorHAnsi"/>
          <w:sz w:val="22"/>
          <w:szCs w:val="22"/>
          <w:lang w:val="pl-PL"/>
        </w:rPr>
        <w:t>Wystąpienie o wydanie warunków na zwiększenie zapotrzebowania na media: woda, energia elektryczna, gaz, kanalizacja sanitarna,</w:t>
      </w:r>
    </w:p>
    <w:p w14:paraId="77E37F00" w14:textId="77777777" w:rsidR="001E3174" w:rsidRPr="0009636B" w:rsidRDefault="001E3174" w:rsidP="000D6C82">
      <w:pPr>
        <w:pStyle w:val="Akapitzlist"/>
        <w:widowControl/>
        <w:numPr>
          <w:ilvl w:val="0"/>
          <w:numId w:val="52"/>
        </w:numPr>
        <w:tabs>
          <w:tab w:val="left" w:pos="567"/>
        </w:tabs>
        <w:autoSpaceDN/>
        <w:spacing w:after="0" w:line="22" w:lineRule="atLeast"/>
        <w:ind w:left="426" w:hanging="284"/>
        <w:jc w:val="both"/>
        <w:textAlignment w:val="auto"/>
        <w:rPr>
          <w:rFonts w:asciiTheme="minorHAnsi" w:hAnsiTheme="minorHAnsi" w:cstheme="minorHAnsi"/>
          <w:sz w:val="22"/>
          <w:szCs w:val="22"/>
          <w:lang w:val="pl-PL"/>
        </w:rPr>
      </w:pPr>
      <w:r w:rsidRPr="0009636B">
        <w:rPr>
          <w:rFonts w:asciiTheme="minorHAnsi" w:hAnsiTheme="minorHAnsi" w:cstheme="minorHAnsi"/>
          <w:sz w:val="22"/>
          <w:szCs w:val="22"/>
          <w:lang w:val="pl-PL"/>
        </w:rPr>
        <w:t>Wykonanie projektu zagospodarowania terenu,</w:t>
      </w:r>
    </w:p>
    <w:p w14:paraId="6D8C08C0" w14:textId="77777777" w:rsidR="001E3174" w:rsidRPr="0009636B" w:rsidRDefault="001E3174" w:rsidP="000D6C82">
      <w:pPr>
        <w:pStyle w:val="Akapitzlist"/>
        <w:widowControl/>
        <w:numPr>
          <w:ilvl w:val="0"/>
          <w:numId w:val="52"/>
        </w:numPr>
        <w:tabs>
          <w:tab w:val="left" w:pos="567"/>
        </w:tabs>
        <w:autoSpaceDN/>
        <w:spacing w:after="0" w:line="22" w:lineRule="atLeast"/>
        <w:ind w:left="426" w:hanging="284"/>
        <w:jc w:val="both"/>
        <w:textAlignment w:val="auto"/>
        <w:rPr>
          <w:rFonts w:asciiTheme="minorHAnsi" w:hAnsiTheme="minorHAnsi" w:cstheme="minorHAnsi"/>
          <w:sz w:val="22"/>
          <w:szCs w:val="22"/>
          <w:lang w:val="pl-PL"/>
        </w:rPr>
      </w:pPr>
      <w:r w:rsidRPr="0009636B">
        <w:rPr>
          <w:rFonts w:asciiTheme="minorHAnsi" w:hAnsiTheme="minorHAnsi" w:cstheme="minorHAnsi"/>
          <w:sz w:val="22"/>
          <w:szCs w:val="22"/>
          <w:lang w:val="pl-PL"/>
        </w:rPr>
        <w:t>Wykonanie projektu architektoniczno-budowlanego,</w:t>
      </w:r>
    </w:p>
    <w:p w14:paraId="3038A15E" w14:textId="77777777" w:rsidR="001E3174" w:rsidRPr="0009636B" w:rsidRDefault="001E3174" w:rsidP="000D6C82">
      <w:pPr>
        <w:pStyle w:val="Akapitzlist"/>
        <w:widowControl/>
        <w:numPr>
          <w:ilvl w:val="0"/>
          <w:numId w:val="52"/>
        </w:numPr>
        <w:tabs>
          <w:tab w:val="left" w:pos="567"/>
        </w:tabs>
        <w:autoSpaceDN/>
        <w:spacing w:after="0" w:line="22" w:lineRule="atLeast"/>
        <w:ind w:left="426" w:hanging="284"/>
        <w:jc w:val="both"/>
        <w:textAlignment w:val="auto"/>
        <w:rPr>
          <w:rFonts w:asciiTheme="minorHAnsi" w:hAnsiTheme="minorHAnsi" w:cstheme="minorHAnsi"/>
          <w:sz w:val="22"/>
          <w:szCs w:val="22"/>
          <w:lang w:val="pl-PL"/>
        </w:rPr>
      </w:pPr>
      <w:r w:rsidRPr="0009636B">
        <w:rPr>
          <w:rFonts w:asciiTheme="minorHAnsi" w:hAnsiTheme="minorHAnsi" w:cstheme="minorHAnsi"/>
          <w:sz w:val="22"/>
          <w:szCs w:val="22"/>
          <w:lang w:val="pl-PL"/>
        </w:rPr>
        <w:t>Wykonanie wielobranżowego projektu technicznego ze szczegółowością jak dla projektu wykonawczego dla poszczególnych branż,</w:t>
      </w:r>
    </w:p>
    <w:p w14:paraId="0793511E" w14:textId="77777777" w:rsidR="001E3174" w:rsidRPr="0009636B" w:rsidRDefault="001E3174" w:rsidP="000D6C82">
      <w:pPr>
        <w:pStyle w:val="Akapitzlist"/>
        <w:widowControl/>
        <w:numPr>
          <w:ilvl w:val="0"/>
          <w:numId w:val="52"/>
        </w:numPr>
        <w:tabs>
          <w:tab w:val="left" w:pos="567"/>
        </w:tabs>
        <w:autoSpaceDN/>
        <w:spacing w:after="0" w:line="22" w:lineRule="atLeast"/>
        <w:ind w:left="426" w:hanging="284"/>
        <w:jc w:val="both"/>
        <w:textAlignment w:val="auto"/>
        <w:rPr>
          <w:rFonts w:asciiTheme="minorHAnsi" w:hAnsiTheme="minorHAnsi" w:cstheme="minorHAnsi"/>
          <w:sz w:val="22"/>
          <w:szCs w:val="22"/>
          <w:lang w:val="pl-PL"/>
        </w:rPr>
      </w:pPr>
      <w:r w:rsidRPr="0009636B">
        <w:rPr>
          <w:rFonts w:asciiTheme="minorHAnsi" w:hAnsiTheme="minorHAnsi" w:cstheme="minorHAnsi"/>
          <w:sz w:val="22"/>
          <w:szCs w:val="22"/>
          <w:lang w:val="pl-PL"/>
        </w:rPr>
        <w:t>Uzyskanie opinii, uzgodnień pozwoleń administracyjnych wymaganych przepisami prawa, niezbędnych dla właściwego wykonania przedmiotu zamówienia,</w:t>
      </w:r>
    </w:p>
    <w:p w14:paraId="268833E6" w14:textId="77777777" w:rsidR="003627C4" w:rsidRDefault="001E3174" w:rsidP="000D6C82">
      <w:pPr>
        <w:pStyle w:val="Akapitzlist"/>
        <w:widowControl/>
        <w:numPr>
          <w:ilvl w:val="0"/>
          <w:numId w:val="52"/>
        </w:numPr>
        <w:tabs>
          <w:tab w:val="left" w:pos="567"/>
        </w:tabs>
        <w:autoSpaceDN/>
        <w:spacing w:after="0" w:line="22" w:lineRule="atLeast"/>
        <w:ind w:left="426" w:hanging="284"/>
        <w:jc w:val="both"/>
        <w:textAlignment w:val="auto"/>
        <w:rPr>
          <w:rFonts w:asciiTheme="minorHAnsi" w:hAnsiTheme="minorHAnsi" w:cstheme="minorHAnsi"/>
          <w:sz w:val="22"/>
          <w:szCs w:val="22"/>
          <w:lang w:val="pl-PL"/>
        </w:rPr>
      </w:pPr>
      <w:r w:rsidRPr="003627C4">
        <w:rPr>
          <w:rFonts w:asciiTheme="minorHAnsi" w:hAnsiTheme="minorHAnsi" w:cstheme="minorHAnsi"/>
          <w:sz w:val="22"/>
          <w:szCs w:val="22"/>
          <w:lang w:val="pl-PL"/>
        </w:rPr>
        <w:t>Uzyskanie prawomocnej decyzji pozwolenia na budowę,</w:t>
      </w:r>
    </w:p>
    <w:p w14:paraId="237D0932" w14:textId="61C6E691" w:rsidR="001E3174" w:rsidRPr="003627C4" w:rsidRDefault="001E3174" w:rsidP="000D6C82">
      <w:pPr>
        <w:pStyle w:val="Akapitzlist"/>
        <w:widowControl/>
        <w:numPr>
          <w:ilvl w:val="0"/>
          <w:numId w:val="52"/>
        </w:numPr>
        <w:tabs>
          <w:tab w:val="left" w:pos="567"/>
        </w:tabs>
        <w:autoSpaceDN/>
        <w:spacing w:after="0" w:line="22" w:lineRule="atLeast"/>
        <w:ind w:left="426" w:hanging="284"/>
        <w:jc w:val="both"/>
        <w:textAlignment w:val="auto"/>
        <w:rPr>
          <w:rFonts w:asciiTheme="minorHAnsi" w:hAnsiTheme="minorHAnsi" w:cstheme="minorHAnsi"/>
          <w:sz w:val="22"/>
          <w:szCs w:val="22"/>
          <w:lang w:val="pl-PL"/>
        </w:rPr>
      </w:pPr>
      <w:r w:rsidRPr="003627C4">
        <w:rPr>
          <w:rFonts w:asciiTheme="minorHAnsi" w:hAnsiTheme="minorHAnsi" w:cstheme="minorHAnsi"/>
          <w:sz w:val="22"/>
          <w:szCs w:val="22"/>
          <w:lang w:val="pl-PL"/>
        </w:rPr>
        <w:t>Wykonanie projektu budowlano-montażowego  dla zadaszenia i budowlano-wykonawczego dla płyty boiska wielofunkcyjnego,</w:t>
      </w:r>
    </w:p>
    <w:p w14:paraId="0ED6791E" w14:textId="77777777" w:rsidR="001E3174" w:rsidRPr="0009636B" w:rsidRDefault="001E3174" w:rsidP="00DF7C05">
      <w:pPr>
        <w:pStyle w:val="Akapitzlist"/>
        <w:widowControl/>
        <w:numPr>
          <w:ilvl w:val="0"/>
          <w:numId w:val="52"/>
        </w:numPr>
        <w:tabs>
          <w:tab w:val="left" w:pos="567"/>
        </w:tabs>
        <w:autoSpaceDN/>
        <w:spacing w:line="23" w:lineRule="atLeast"/>
        <w:ind w:left="426" w:hanging="284"/>
        <w:contextualSpacing/>
        <w:jc w:val="both"/>
        <w:textAlignment w:val="auto"/>
        <w:rPr>
          <w:rFonts w:asciiTheme="minorHAnsi" w:hAnsiTheme="minorHAnsi" w:cstheme="minorHAnsi"/>
          <w:sz w:val="22"/>
          <w:szCs w:val="22"/>
          <w:lang w:val="pl-PL"/>
        </w:rPr>
      </w:pPr>
      <w:r w:rsidRPr="0009636B">
        <w:rPr>
          <w:rFonts w:asciiTheme="minorHAnsi" w:hAnsiTheme="minorHAnsi" w:cstheme="minorHAnsi"/>
          <w:sz w:val="22"/>
          <w:szCs w:val="22"/>
          <w:lang w:val="pl-PL"/>
        </w:rPr>
        <w:t>Określenie Specyfikacji Technicznej Wykonania i Odbioru Robót Budowlanych (STWiOR),</w:t>
      </w:r>
    </w:p>
    <w:p w14:paraId="54F11EFB" w14:textId="77777777" w:rsidR="001E3174" w:rsidRPr="0009636B" w:rsidRDefault="001E3174" w:rsidP="000D6C82">
      <w:pPr>
        <w:pStyle w:val="Akapitzlist"/>
        <w:widowControl/>
        <w:numPr>
          <w:ilvl w:val="0"/>
          <w:numId w:val="52"/>
        </w:numPr>
        <w:tabs>
          <w:tab w:val="left" w:pos="567"/>
        </w:tabs>
        <w:autoSpaceDN/>
        <w:spacing w:after="0" w:line="22" w:lineRule="atLeast"/>
        <w:ind w:left="426" w:hanging="284"/>
        <w:jc w:val="both"/>
        <w:textAlignment w:val="auto"/>
        <w:rPr>
          <w:rFonts w:asciiTheme="minorHAnsi" w:hAnsiTheme="minorHAnsi" w:cstheme="minorHAnsi"/>
          <w:sz w:val="22"/>
          <w:szCs w:val="22"/>
          <w:lang w:val="pl-PL"/>
        </w:rPr>
      </w:pPr>
      <w:r w:rsidRPr="0009636B">
        <w:rPr>
          <w:rFonts w:asciiTheme="minorHAnsi" w:hAnsiTheme="minorHAnsi" w:cstheme="minorHAnsi"/>
          <w:sz w:val="22"/>
          <w:szCs w:val="22"/>
          <w:lang w:val="pl-PL"/>
        </w:rPr>
        <w:lastRenderedPageBreak/>
        <w:t>Sporządzenie przedmiaru robót i kosztorysu wraz z zestawieniem materiałów,</w:t>
      </w:r>
    </w:p>
    <w:p w14:paraId="413E6E08" w14:textId="77777777" w:rsidR="001E3174" w:rsidRPr="0009636B" w:rsidRDefault="001E3174" w:rsidP="000D6C82">
      <w:pPr>
        <w:pStyle w:val="Akapitzlist"/>
        <w:widowControl/>
        <w:numPr>
          <w:ilvl w:val="0"/>
          <w:numId w:val="52"/>
        </w:numPr>
        <w:tabs>
          <w:tab w:val="left" w:pos="567"/>
        </w:tabs>
        <w:autoSpaceDN/>
        <w:spacing w:after="0" w:line="22" w:lineRule="atLeast"/>
        <w:ind w:left="426" w:hanging="284"/>
        <w:jc w:val="both"/>
        <w:textAlignment w:val="auto"/>
        <w:rPr>
          <w:rFonts w:asciiTheme="minorHAnsi" w:hAnsiTheme="minorHAnsi" w:cstheme="minorHAnsi"/>
          <w:sz w:val="22"/>
          <w:szCs w:val="22"/>
          <w:lang w:val="pl-PL"/>
        </w:rPr>
      </w:pPr>
      <w:r w:rsidRPr="0009636B">
        <w:rPr>
          <w:rFonts w:asciiTheme="minorHAnsi" w:hAnsiTheme="minorHAnsi" w:cstheme="minorHAnsi"/>
          <w:sz w:val="22"/>
          <w:szCs w:val="22"/>
          <w:lang w:val="pl-PL"/>
        </w:rPr>
        <w:t>Realizacja robót budowlano-montażowych w oparciu o wykonaną i zatwierdzoną dokumentację projektową,</w:t>
      </w:r>
    </w:p>
    <w:p w14:paraId="7B38AC35" w14:textId="0533CE94" w:rsidR="00BE6529" w:rsidRPr="00E3002A" w:rsidRDefault="00BE6529" w:rsidP="000D6C82">
      <w:pPr>
        <w:pStyle w:val="Akapitzlist"/>
        <w:widowControl/>
        <w:numPr>
          <w:ilvl w:val="0"/>
          <w:numId w:val="52"/>
        </w:numPr>
        <w:tabs>
          <w:tab w:val="left" w:pos="567"/>
        </w:tabs>
        <w:autoSpaceDN/>
        <w:spacing w:after="0" w:line="22" w:lineRule="atLeast"/>
        <w:ind w:left="567" w:hanging="425"/>
        <w:jc w:val="both"/>
        <w:textAlignment w:val="auto"/>
        <w:rPr>
          <w:rFonts w:asciiTheme="minorHAnsi" w:hAnsiTheme="minorHAnsi" w:cstheme="minorHAnsi"/>
          <w:color w:val="auto"/>
          <w:sz w:val="22"/>
          <w:szCs w:val="22"/>
          <w:lang w:val="pl-PL"/>
        </w:rPr>
      </w:pPr>
      <w:r w:rsidRPr="00E3002A">
        <w:rPr>
          <w:rFonts w:asciiTheme="minorHAnsi" w:hAnsiTheme="minorHAnsi" w:cstheme="minorHAnsi"/>
          <w:color w:val="auto"/>
          <w:sz w:val="22"/>
          <w:szCs w:val="22"/>
          <w:lang w:val="pl-PL"/>
        </w:rPr>
        <w:t>Dostawa i montaż wyposażenia</w:t>
      </w:r>
      <w:r w:rsidR="00731DFC">
        <w:rPr>
          <w:rFonts w:asciiTheme="minorHAnsi" w:hAnsiTheme="minorHAnsi" w:cstheme="minorHAnsi"/>
          <w:color w:val="auto"/>
          <w:sz w:val="22"/>
          <w:szCs w:val="22"/>
          <w:lang w:val="pl-PL"/>
        </w:rPr>
        <w:t>.</w:t>
      </w:r>
    </w:p>
    <w:p w14:paraId="1310037F" w14:textId="580FECFF" w:rsidR="001E3174" w:rsidRPr="0009636B" w:rsidRDefault="001E3174" w:rsidP="000D6C82">
      <w:pPr>
        <w:pStyle w:val="Akapitzlist"/>
        <w:widowControl/>
        <w:numPr>
          <w:ilvl w:val="0"/>
          <w:numId w:val="52"/>
        </w:numPr>
        <w:autoSpaceDN/>
        <w:spacing w:after="0" w:line="22" w:lineRule="atLeast"/>
        <w:ind w:left="567" w:hanging="425"/>
        <w:jc w:val="both"/>
        <w:textAlignment w:val="auto"/>
        <w:rPr>
          <w:rFonts w:asciiTheme="minorHAnsi" w:hAnsiTheme="minorHAnsi" w:cstheme="minorHAnsi"/>
          <w:sz w:val="22"/>
          <w:szCs w:val="22"/>
          <w:lang w:val="pl-PL"/>
        </w:rPr>
      </w:pPr>
      <w:r w:rsidRPr="0009636B">
        <w:rPr>
          <w:rFonts w:asciiTheme="minorHAnsi" w:hAnsiTheme="minorHAnsi" w:cstheme="minorHAnsi"/>
          <w:sz w:val="22"/>
          <w:szCs w:val="22"/>
          <w:lang w:val="pl-PL"/>
        </w:rPr>
        <w:t>Przygotowanie operatu kolaudacyjnego, który będzie stanowił podstawę odbioru   i oceny zgodności wykonanych robót z dokumentacją projektową i kosztorysem.</w:t>
      </w:r>
    </w:p>
    <w:p w14:paraId="32DF7851" w14:textId="6862E9C3" w:rsidR="000D18C4" w:rsidRPr="0009636B" w:rsidRDefault="001E3174" w:rsidP="000D6C82">
      <w:pPr>
        <w:pStyle w:val="Akapitzlist"/>
        <w:widowControl/>
        <w:numPr>
          <w:ilvl w:val="0"/>
          <w:numId w:val="52"/>
        </w:numPr>
        <w:autoSpaceDN/>
        <w:spacing w:after="0" w:line="22" w:lineRule="atLeast"/>
        <w:ind w:left="567" w:hanging="425"/>
        <w:jc w:val="both"/>
        <w:textAlignment w:val="auto"/>
        <w:rPr>
          <w:rFonts w:asciiTheme="minorHAnsi" w:hAnsiTheme="minorHAnsi" w:cstheme="minorHAnsi"/>
          <w:sz w:val="22"/>
          <w:szCs w:val="22"/>
          <w:lang w:val="pl-PL"/>
        </w:rPr>
      </w:pPr>
      <w:r w:rsidRPr="0009636B">
        <w:rPr>
          <w:rFonts w:asciiTheme="minorHAnsi" w:hAnsiTheme="minorHAnsi" w:cstheme="minorHAnsi"/>
          <w:sz w:val="22"/>
          <w:szCs w:val="22"/>
          <w:lang w:val="pl-PL"/>
        </w:rPr>
        <w:t>Uzyskanie pozwolenia na użytkowanie obiektu</w:t>
      </w:r>
      <w:r w:rsidR="00104D55" w:rsidRPr="0009636B">
        <w:rPr>
          <w:rFonts w:asciiTheme="minorHAnsi" w:hAnsiTheme="minorHAnsi" w:cstheme="minorHAnsi"/>
          <w:sz w:val="22"/>
          <w:szCs w:val="22"/>
          <w:lang w:val="pl-PL"/>
        </w:rPr>
        <w:t>.</w:t>
      </w:r>
    </w:p>
    <w:p w14:paraId="52B3D8F5" w14:textId="3D4DE6BD" w:rsidR="001E3174" w:rsidRPr="0009636B" w:rsidRDefault="00035F76" w:rsidP="000D6C82">
      <w:pPr>
        <w:pStyle w:val="Akapitzlist"/>
        <w:numPr>
          <w:ilvl w:val="0"/>
          <w:numId w:val="45"/>
        </w:numPr>
        <w:spacing w:after="0" w:line="22" w:lineRule="atLeast"/>
        <w:ind w:left="142" w:hanging="216"/>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 </w:t>
      </w:r>
      <w:r w:rsidR="001E3174" w:rsidRPr="0009636B">
        <w:rPr>
          <w:rFonts w:asciiTheme="minorHAnsi" w:hAnsiTheme="minorHAnsi" w:cstheme="minorHAnsi"/>
          <w:sz w:val="22"/>
          <w:szCs w:val="22"/>
          <w:lang w:val="pl-PL"/>
        </w:rPr>
        <w:t>Zamówienie musi być wykonane zgodnie z wytycznymi „Programu budowy przyszkolnych hal sportowych na 100 lecie pierwszych występów reprezentacji Polski na igrzyskach olimpijskich”</w:t>
      </w:r>
      <w:r w:rsidR="00EA6B97" w:rsidRPr="0009636B">
        <w:rPr>
          <w:rFonts w:asciiTheme="minorHAnsi" w:hAnsiTheme="minorHAnsi" w:cstheme="minorHAnsi"/>
          <w:sz w:val="22"/>
          <w:szCs w:val="22"/>
          <w:lang w:val="pl-PL"/>
        </w:rPr>
        <w:t>.</w:t>
      </w:r>
    </w:p>
    <w:p w14:paraId="3831F600" w14:textId="323B875E" w:rsidR="001E3174" w:rsidRPr="00BB0F56" w:rsidRDefault="00BE6529" w:rsidP="000D6C82">
      <w:pPr>
        <w:pStyle w:val="Akapitzlist"/>
        <w:numPr>
          <w:ilvl w:val="0"/>
          <w:numId w:val="45"/>
        </w:numPr>
        <w:spacing w:after="0" w:line="22" w:lineRule="atLeast"/>
        <w:ind w:left="141" w:hanging="215"/>
        <w:jc w:val="both"/>
        <w:rPr>
          <w:rFonts w:asciiTheme="minorHAnsi" w:hAnsiTheme="minorHAnsi" w:cstheme="minorHAnsi"/>
          <w:color w:val="auto"/>
          <w:sz w:val="22"/>
          <w:szCs w:val="22"/>
          <w:lang w:val="pl-PL"/>
        </w:rPr>
      </w:pPr>
      <w:r w:rsidRPr="0009636B">
        <w:rPr>
          <w:rFonts w:asciiTheme="minorHAnsi" w:hAnsiTheme="minorHAnsi" w:cstheme="minorHAnsi"/>
          <w:sz w:val="22"/>
          <w:szCs w:val="22"/>
          <w:lang w:val="pl-PL"/>
        </w:rPr>
        <w:t xml:space="preserve">Zamawiający otrzymał dofinansowanie na realizację zadania ze środków budżetu państwa, których dysponentem jest Minister Sportu i Turystyki w </w:t>
      </w:r>
      <w:r w:rsidR="00035F76" w:rsidRPr="0009636B">
        <w:rPr>
          <w:rFonts w:asciiTheme="minorHAnsi" w:hAnsiTheme="minorHAnsi" w:cstheme="minorHAnsi"/>
          <w:sz w:val="22"/>
          <w:szCs w:val="22"/>
          <w:lang w:val="pl-PL"/>
        </w:rPr>
        <w:t xml:space="preserve">ramach programu wieloletniego pod nazwą „Program Olimpia – Program budowy przyszkolnych hal sportowych na 100-lecie pierwszych występów reprezentacji Polski na Igrzyskach </w:t>
      </w:r>
      <w:r w:rsidR="00035F76" w:rsidRPr="00BB0F56">
        <w:rPr>
          <w:rFonts w:asciiTheme="minorHAnsi" w:hAnsiTheme="minorHAnsi" w:cstheme="minorHAnsi"/>
          <w:color w:val="auto"/>
          <w:sz w:val="22"/>
          <w:szCs w:val="22"/>
          <w:lang w:val="pl-PL"/>
        </w:rPr>
        <w:t>Olimpijskich”</w:t>
      </w:r>
      <w:r w:rsidRPr="00BB0F56">
        <w:rPr>
          <w:rFonts w:asciiTheme="minorHAnsi" w:hAnsiTheme="minorHAnsi" w:cstheme="minorHAnsi"/>
          <w:color w:val="auto"/>
          <w:sz w:val="22"/>
          <w:szCs w:val="22"/>
          <w:lang w:val="pl-PL"/>
        </w:rPr>
        <w:t xml:space="preserve">. </w:t>
      </w:r>
      <w:r w:rsidR="00035F76" w:rsidRPr="00BB0F56">
        <w:rPr>
          <w:rFonts w:asciiTheme="minorHAnsi" w:hAnsiTheme="minorHAnsi" w:cstheme="minorHAnsi"/>
          <w:color w:val="auto"/>
          <w:sz w:val="22"/>
          <w:szCs w:val="22"/>
          <w:lang w:val="pl-PL"/>
        </w:rPr>
        <w:t xml:space="preserve"> </w:t>
      </w:r>
      <w:r w:rsidRPr="00BB0F56">
        <w:rPr>
          <w:rFonts w:asciiTheme="minorHAnsi" w:hAnsiTheme="minorHAnsi" w:cstheme="minorHAnsi"/>
          <w:color w:val="auto"/>
          <w:sz w:val="22"/>
          <w:szCs w:val="22"/>
          <w:lang w:val="pl-PL"/>
        </w:rPr>
        <w:t xml:space="preserve">Jeżeli Wykonawca swoim działaniem czy zaniechaniem lub przekroczeniem terminu realizacji doprowadzi do naruszenia warunków dofinansowania skutkującym utratą </w:t>
      </w:r>
      <w:r w:rsidR="000C6855" w:rsidRPr="00BB0F56">
        <w:rPr>
          <w:rFonts w:asciiTheme="minorHAnsi" w:hAnsiTheme="minorHAnsi" w:cstheme="minorHAnsi"/>
          <w:color w:val="auto"/>
          <w:sz w:val="22"/>
          <w:szCs w:val="22"/>
          <w:lang w:val="pl-PL"/>
        </w:rPr>
        <w:br/>
      </w:r>
      <w:r w:rsidRPr="00BB0F56">
        <w:rPr>
          <w:rFonts w:asciiTheme="minorHAnsi" w:hAnsiTheme="minorHAnsi" w:cstheme="minorHAnsi"/>
          <w:color w:val="auto"/>
          <w:sz w:val="22"/>
          <w:szCs w:val="22"/>
          <w:lang w:val="pl-PL"/>
        </w:rPr>
        <w:t xml:space="preserve">dofinasowania </w:t>
      </w:r>
      <w:r w:rsidR="000C6855" w:rsidRPr="00BB0F56">
        <w:rPr>
          <w:rFonts w:asciiTheme="minorHAnsi" w:hAnsiTheme="minorHAnsi" w:cstheme="minorHAnsi"/>
          <w:color w:val="auto"/>
          <w:sz w:val="22"/>
          <w:szCs w:val="22"/>
          <w:lang w:val="pl-PL"/>
        </w:rPr>
        <w:t xml:space="preserve">lub zmniejszeniem </w:t>
      </w:r>
      <w:r w:rsidR="00BB0F56" w:rsidRPr="00BB0F56">
        <w:rPr>
          <w:rFonts w:asciiTheme="minorHAnsi" w:hAnsiTheme="minorHAnsi" w:cstheme="minorHAnsi"/>
          <w:color w:val="auto"/>
          <w:sz w:val="22"/>
          <w:szCs w:val="22"/>
          <w:lang w:val="pl-PL"/>
        </w:rPr>
        <w:t>bądź</w:t>
      </w:r>
      <w:r w:rsidR="000C6855" w:rsidRPr="00BB0F56">
        <w:rPr>
          <w:rFonts w:asciiTheme="minorHAnsi" w:hAnsiTheme="minorHAnsi" w:cstheme="minorHAnsi"/>
          <w:color w:val="auto"/>
          <w:sz w:val="22"/>
          <w:szCs w:val="22"/>
          <w:lang w:val="pl-PL"/>
        </w:rPr>
        <w:t xml:space="preserve"> nałożeniem korekt do dofinansowania </w:t>
      </w:r>
      <w:r w:rsidRPr="00BB0F56">
        <w:rPr>
          <w:rFonts w:asciiTheme="minorHAnsi" w:hAnsiTheme="minorHAnsi" w:cstheme="minorHAnsi"/>
          <w:color w:val="auto"/>
          <w:sz w:val="22"/>
          <w:szCs w:val="22"/>
          <w:lang w:val="pl-PL"/>
        </w:rPr>
        <w:t>odpowiada za szkodę w tym zakresie.</w:t>
      </w:r>
    </w:p>
    <w:p w14:paraId="662F6ADA" w14:textId="3D286D64" w:rsidR="00035F76" w:rsidRPr="0009636B" w:rsidRDefault="00035F76" w:rsidP="00035F76">
      <w:pPr>
        <w:pStyle w:val="Standard"/>
        <w:tabs>
          <w:tab w:val="left" w:pos="284"/>
          <w:tab w:val="center" w:pos="4536"/>
          <w:tab w:val="right" w:pos="9072"/>
        </w:tabs>
        <w:spacing w:before="24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2</w:t>
      </w:r>
    </w:p>
    <w:p w14:paraId="2638E2D3" w14:textId="595F9664" w:rsidR="001E3174" w:rsidRPr="0009636B" w:rsidRDefault="00CF2407" w:rsidP="000D6C82">
      <w:pPr>
        <w:pStyle w:val="Akapitzlist"/>
        <w:numPr>
          <w:ilvl w:val="0"/>
          <w:numId w:val="57"/>
        </w:numPr>
        <w:spacing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Dokumentacja projektowa ma obejmować przygotowanie koniecznych materiałów, przeprowadzenie wszystkich niezbędnych postępowań administracyjnych w celu uzyskania decyzji pozwolenia na budowę w Starostwie Powiatowym w Cieszynie. Wykonawca na poszczególnych etapach wykonywania dokumentacji powinien uzyskać akceptację Zamawiającego odnośnie zastosowanych w projekcie rozwiązań.</w:t>
      </w:r>
    </w:p>
    <w:p w14:paraId="43794286" w14:textId="77777777" w:rsidR="00FD1DF3" w:rsidRPr="0009636B" w:rsidRDefault="00FD1DF3" w:rsidP="000D6C82">
      <w:pPr>
        <w:pStyle w:val="Akapitzlist"/>
        <w:numPr>
          <w:ilvl w:val="0"/>
          <w:numId w:val="57"/>
        </w:numPr>
        <w:spacing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Wykonawca opracuje 2 warianty koncepcji dla całego zakresu zadania wynikającego z PFU, w oparciu o które Zamawiający wybierze wariant do dalszych prac. Koncepcja ma zawierać:</w:t>
      </w:r>
    </w:p>
    <w:p w14:paraId="2D9D32B1" w14:textId="1ADB9849" w:rsidR="00FD1DF3" w:rsidRPr="0009636B" w:rsidRDefault="00FD1DF3" w:rsidP="000D6C82">
      <w:pPr>
        <w:pStyle w:val="Akapitzlist"/>
        <w:spacing w:after="0" w:line="22" w:lineRule="atLeast"/>
        <w:ind w:left="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propozycję konstrukcji zadaszenia wraz z propozycją pokrycia konstrukcji,</w:t>
      </w:r>
    </w:p>
    <w:p w14:paraId="02AE6AF9" w14:textId="00324B4E" w:rsidR="00FD1DF3" w:rsidRPr="0009636B" w:rsidRDefault="00FD1DF3" w:rsidP="000D6C82">
      <w:pPr>
        <w:pStyle w:val="Akapitzlist"/>
        <w:spacing w:after="0" w:line="22" w:lineRule="atLeast"/>
        <w:ind w:left="426" w:hanging="142"/>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propozycję zagospodarowania terenu z uwzględnieniem wielofunkcyjnego boiska, z zapleczem szatniowo-sanitarnym i widownią,</w:t>
      </w:r>
    </w:p>
    <w:p w14:paraId="784A8E8C" w14:textId="77777777" w:rsidR="00FD1DF3" w:rsidRPr="0009636B" w:rsidRDefault="00FD1DF3" w:rsidP="000D6C82">
      <w:pPr>
        <w:pStyle w:val="Akapitzlist"/>
        <w:spacing w:after="0" w:line="22" w:lineRule="atLeast"/>
        <w:ind w:left="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drogi dojazdowe wraz z miejscami postojowymi,</w:t>
      </w:r>
    </w:p>
    <w:p w14:paraId="5F4B84A0" w14:textId="77777777" w:rsidR="00FD1DF3" w:rsidRPr="0009636B" w:rsidRDefault="00FD1DF3" w:rsidP="000D6C82">
      <w:pPr>
        <w:pStyle w:val="Akapitzlist"/>
        <w:spacing w:after="0" w:line="22" w:lineRule="atLeast"/>
        <w:ind w:left="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proponowany system wentylacji, ogrzewania oraz pozostałe wyposażenie w media,</w:t>
      </w:r>
    </w:p>
    <w:p w14:paraId="50F940DD" w14:textId="50E12292" w:rsidR="00FD1DF3" w:rsidRPr="0009636B" w:rsidRDefault="00FD1DF3" w:rsidP="000D6C82">
      <w:pPr>
        <w:pStyle w:val="Akapitzlist"/>
        <w:spacing w:after="0" w:line="22" w:lineRule="atLeast"/>
        <w:ind w:left="426" w:hanging="142"/>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analizę techniczno–ekonomiczną proponowanych rozwiązań wraz z szacowanymi kosztami serwisowania</w:t>
      </w:r>
      <w:r w:rsidR="00F35903">
        <w:rPr>
          <w:rFonts w:asciiTheme="minorHAnsi" w:hAnsiTheme="minorHAnsi" w:cstheme="minorHAnsi"/>
          <w:sz w:val="22"/>
          <w:szCs w:val="22"/>
          <w:lang w:val="pl-PL"/>
        </w:rPr>
        <w:t xml:space="preserve"> i </w:t>
      </w:r>
      <w:r w:rsidRPr="0009636B">
        <w:rPr>
          <w:rFonts w:asciiTheme="minorHAnsi" w:hAnsiTheme="minorHAnsi" w:cstheme="minorHAnsi"/>
          <w:sz w:val="22"/>
          <w:szCs w:val="22"/>
          <w:lang w:val="pl-PL"/>
        </w:rPr>
        <w:t>eksploatacji</w:t>
      </w:r>
      <w:r w:rsidR="00F35903">
        <w:rPr>
          <w:rFonts w:asciiTheme="minorHAnsi" w:hAnsiTheme="minorHAnsi" w:cstheme="minorHAnsi"/>
          <w:sz w:val="22"/>
          <w:szCs w:val="22"/>
          <w:lang w:val="pl-PL"/>
        </w:rPr>
        <w:t>, w tym kosztami zużycia mediów</w:t>
      </w:r>
      <w:r w:rsidRPr="0009636B">
        <w:rPr>
          <w:rFonts w:asciiTheme="minorHAnsi" w:hAnsiTheme="minorHAnsi" w:cstheme="minorHAnsi"/>
          <w:sz w:val="22"/>
          <w:szCs w:val="22"/>
          <w:lang w:val="pl-PL"/>
        </w:rPr>
        <w:t>.</w:t>
      </w:r>
    </w:p>
    <w:p w14:paraId="77B93B30" w14:textId="00D10CC2" w:rsidR="007B2A12" w:rsidRPr="0009636B" w:rsidRDefault="00F1257B" w:rsidP="000D6C82">
      <w:pPr>
        <w:pStyle w:val="Akapitzlist"/>
        <w:numPr>
          <w:ilvl w:val="0"/>
          <w:numId w:val="57"/>
        </w:numPr>
        <w:spacing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Właściwy proces projektowania Wykonawca może rozpocząć po uzgodnieniu i akceptacji Koncepcji przez Zamawiającego.</w:t>
      </w:r>
    </w:p>
    <w:p w14:paraId="4EC7B065" w14:textId="39BDBA93" w:rsidR="00CF2407" w:rsidRPr="0009636B" w:rsidRDefault="00CF2407" w:rsidP="000D6C82">
      <w:pPr>
        <w:pStyle w:val="Akapitzlist"/>
        <w:numPr>
          <w:ilvl w:val="0"/>
          <w:numId w:val="57"/>
        </w:numPr>
        <w:spacing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Wykonawca </w:t>
      </w:r>
      <w:r w:rsidR="000452FD" w:rsidRPr="0009636B">
        <w:rPr>
          <w:rFonts w:asciiTheme="minorHAnsi" w:hAnsiTheme="minorHAnsi" w:cstheme="minorHAnsi"/>
          <w:sz w:val="22"/>
          <w:szCs w:val="22"/>
          <w:lang w:val="pl-PL"/>
        </w:rPr>
        <w:t>wykona dokumentację projektową</w:t>
      </w:r>
      <w:r w:rsidRPr="0009636B">
        <w:rPr>
          <w:rFonts w:asciiTheme="minorHAnsi" w:hAnsiTheme="minorHAnsi" w:cstheme="minorHAnsi"/>
          <w:sz w:val="22"/>
          <w:szCs w:val="22"/>
          <w:lang w:val="pl-PL"/>
        </w:rPr>
        <w:t xml:space="preserve"> zgodnie z zasadą uniwersalnego projektowania oraz powszechnie obowiązującymi przepisami: ustawami i rozporządzeniami </w:t>
      </w:r>
      <w:r w:rsidR="000452FD" w:rsidRPr="0009636B">
        <w:rPr>
          <w:rFonts w:asciiTheme="minorHAnsi" w:hAnsiTheme="minorHAnsi" w:cstheme="minorHAnsi"/>
          <w:sz w:val="22"/>
          <w:szCs w:val="22"/>
          <w:lang w:val="pl-PL"/>
        </w:rPr>
        <w:t>normami, warunkami technicznymi wykonania i instrukcjami producentów zastosowanych wyrobów, obowiązującymi na dzień sporządzenia dokumentacji projektowej,</w:t>
      </w:r>
      <w:r w:rsidR="007E0B02" w:rsidRPr="0009636B">
        <w:rPr>
          <w:rFonts w:asciiTheme="minorHAnsi" w:hAnsiTheme="minorHAnsi" w:cstheme="minorHAnsi"/>
          <w:sz w:val="22"/>
          <w:szCs w:val="22"/>
          <w:lang w:val="pl-PL"/>
        </w:rPr>
        <w:t xml:space="preserve"> w zakresie:</w:t>
      </w:r>
    </w:p>
    <w:p w14:paraId="783C899E" w14:textId="1EF6FBF8" w:rsidR="007E0B02" w:rsidRPr="0009636B" w:rsidRDefault="007E0B02" w:rsidP="000D6C82">
      <w:pPr>
        <w:pStyle w:val="Tekstpodstawowywcity2"/>
        <w:widowControl/>
        <w:numPr>
          <w:ilvl w:val="0"/>
          <w:numId w:val="58"/>
        </w:numPr>
        <w:tabs>
          <w:tab w:val="left" w:pos="567"/>
        </w:tabs>
        <w:suppressAutoHyphens w:val="0"/>
        <w:autoSpaceDN/>
        <w:spacing w:after="0" w:line="22" w:lineRule="atLeast"/>
        <w:ind w:left="568" w:hanging="284"/>
        <w:jc w:val="both"/>
        <w:textAlignment w:val="auto"/>
        <w:rPr>
          <w:rFonts w:ascii="Calibri" w:hAnsi="Calibri" w:cs="Calibri"/>
          <w:sz w:val="22"/>
          <w:szCs w:val="22"/>
          <w:u w:val="single"/>
          <w:lang w:val="pl-PL"/>
        </w:rPr>
      </w:pPr>
      <w:r w:rsidRPr="0009636B">
        <w:rPr>
          <w:rFonts w:ascii="Calibri" w:hAnsi="Calibri" w:cs="Calibri"/>
          <w:sz w:val="22"/>
          <w:szCs w:val="22"/>
          <w:lang w:val="pl-PL"/>
        </w:rPr>
        <w:t>pozyskanie w niezbędnym zakresie materiałów wyjściowych do projektowania, w tym wypis z </w:t>
      </w:r>
      <w:r w:rsidR="00EA6B97" w:rsidRPr="0009636B">
        <w:rPr>
          <w:rFonts w:ascii="Calibri" w:hAnsi="Calibri" w:cs="Calibri"/>
          <w:sz w:val="22"/>
          <w:szCs w:val="22"/>
          <w:lang w:val="pl-PL"/>
        </w:rPr>
        <w:br/>
      </w:r>
      <w:r w:rsidRPr="0009636B">
        <w:rPr>
          <w:rFonts w:ascii="Calibri" w:hAnsi="Calibri" w:cs="Calibri"/>
          <w:sz w:val="22"/>
          <w:szCs w:val="22"/>
          <w:lang w:val="pl-PL"/>
        </w:rPr>
        <w:t>ewidencji gruntów, kopia mapy ewidencyjnej i zasadniczej, opracowanie mapy do celów projektowych, uzyskanie warunków technicznych,</w:t>
      </w:r>
    </w:p>
    <w:p w14:paraId="45785EF8" w14:textId="0B997B41" w:rsidR="007E0B02" w:rsidRDefault="005A2C32" w:rsidP="000D6C82">
      <w:pPr>
        <w:pStyle w:val="Tekstpodstawowy"/>
        <w:widowControl/>
        <w:numPr>
          <w:ilvl w:val="0"/>
          <w:numId w:val="58"/>
        </w:numPr>
        <w:tabs>
          <w:tab w:val="left" w:pos="567"/>
        </w:tabs>
        <w:suppressAutoHyphens w:val="0"/>
        <w:overflowPunct w:val="0"/>
        <w:autoSpaceDE w:val="0"/>
        <w:adjustRightInd w:val="0"/>
        <w:spacing w:after="0" w:line="22" w:lineRule="atLeast"/>
        <w:ind w:left="567" w:hanging="283"/>
        <w:jc w:val="both"/>
        <w:rPr>
          <w:rFonts w:cs="Calibri"/>
          <w:sz w:val="22"/>
          <w:szCs w:val="22"/>
        </w:rPr>
      </w:pPr>
      <w:r w:rsidRPr="0009636B">
        <w:rPr>
          <w:rFonts w:cs="Calibri"/>
          <w:sz w:val="22"/>
          <w:szCs w:val="22"/>
        </w:rPr>
        <w:t xml:space="preserve">dokonanie inwentaryzacji </w:t>
      </w:r>
      <w:r w:rsidR="00557FAB" w:rsidRPr="0009636B">
        <w:rPr>
          <w:rFonts w:cs="Calibri"/>
          <w:sz w:val="22"/>
          <w:szCs w:val="22"/>
        </w:rPr>
        <w:t xml:space="preserve">zieleni, obiektów budowlanych oraz podziemnego i nadziemnego </w:t>
      </w:r>
      <w:r w:rsidR="00557FAB" w:rsidRPr="0009636B">
        <w:rPr>
          <w:rFonts w:cs="Calibri"/>
          <w:sz w:val="22"/>
          <w:szCs w:val="22"/>
        </w:rPr>
        <w:br/>
        <w:t>uzbrojenia</w:t>
      </w:r>
      <w:r w:rsidR="007E0B02" w:rsidRPr="0009636B">
        <w:rPr>
          <w:rFonts w:cs="Calibri"/>
          <w:sz w:val="22"/>
          <w:szCs w:val="22"/>
        </w:rPr>
        <w:t>,</w:t>
      </w:r>
    </w:p>
    <w:p w14:paraId="17C79D9E" w14:textId="3D69C6ED" w:rsidR="00E3002A" w:rsidRPr="0009636B" w:rsidRDefault="00E3002A" w:rsidP="000D6C82">
      <w:pPr>
        <w:pStyle w:val="Tekstpodstawowy"/>
        <w:widowControl/>
        <w:numPr>
          <w:ilvl w:val="0"/>
          <w:numId w:val="58"/>
        </w:numPr>
        <w:tabs>
          <w:tab w:val="left" w:pos="567"/>
        </w:tabs>
        <w:suppressAutoHyphens w:val="0"/>
        <w:overflowPunct w:val="0"/>
        <w:autoSpaceDE w:val="0"/>
        <w:adjustRightInd w:val="0"/>
        <w:spacing w:after="0" w:line="22" w:lineRule="atLeast"/>
        <w:ind w:left="567" w:hanging="283"/>
        <w:jc w:val="both"/>
        <w:rPr>
          <w:rFonts w:cs="Calibri"/>
          <w:sz w:val="22"/>
          <w:szCs w:val="22"/>
        </w:rPr>
      </w:pPr>
      <w:r>
        <w:rPr>
          <w:rFonts w:cs="Calibri"/>
          <w:sz w:val="22"/>
          <w:szCs w:val="22"/>
        </w:rPr>
        <w:t>wykonanie badań geotechnicznych podłoża przed posadowieniem obiektu,</w:t>
      </w:r>
    </w:p>
    <w:p w14:paraId="35E03194" w14:textId="7FDDBDB0" w:rsidR="007E0B02" w:rsidRPr="0009636B" w:rsidRDefault="007E0B02" w:rsidP="000D6C82">
      <w:pPr>
        <w:pStyle w:val="Tekstpodstawowy"/>
        <w:widowControl/>
        <w:numPr>
          <w:ilvl w:val="0"/>
          <w:numId w:val="58"/>
        </w:numPr>
        <w:tabs>
          <w:tab w:val="left" w:pos="567"/>
        </w:tabs>
        <w:suppressAutoHyphens w:val="0"/>
        <w:overflowPunct w:val="0"/>
        <w:autoSpaceDE w:val="0"/>
        <w:adjustRightInd w:val="0"/>
        <w:spacing w:after="0" w:line="22" w:lineRule="atLeast"/>
        <w:ind w:left="568" w:hanging="284"/>
        <w:jc w:val="both"/>
        <w:rPr>
          <w:rFonts w:cs="Calibri"/>
          <w:sz w:val="22"/>
          <w:szCs w:val="22"/>
        </w:rPr>
      </w:pPr>
      <w:r w:rsidRPr="0009636B">
        <w:rPr>
          <w:rFonts w:cs="Calibri"/>
          <w:sz w:val="22"/>
          <w:szCs w:val="22"/>
        </w:rPr>
        <w:t xml:space="preserve">opracowanie projektu </w:t>
      </w:r>
      <w:r w:rsidR="005A2C32" w:rsidRPr="0009636B">
        <w:rPr>
          <w:rFonts w:cs="Calibri"/>
          <w:sz w:val="22"/>
          <w:szCs w:val="22"/>
        </w:rPr>
        <w:t xml:space="preserve">architektoniczno – </w:t>
      </w:r>
      <w:r w:rsidRPr="0009636B">
        <w:rPr>
          <w:rFonts w:cs="Calibri"/>
          <w:sz w:val="22"/>
          <w:szCs w:val="22"/>
        </w:rPr>
        <w:t>budowlanego (</w:t>
      </w:r>
      <w:r w:rsidR="005A2C32" w:rsidRPr="0009636B">
        <w:rPr>
          <w:rFonts w:cs="Calibri"/>
          <w:sz w:val="22"/>
          <w:szCs w:val="22"/>
        </w:rPr>
        <w:t>4</w:t>
      </w:r>
      <w:r w:rsidRPr="0009636B">
        <w:rPr>
          <w:rFonts w:cs="Calibri"/>
          <w:sz w:val="22"/>
          <w:szCs w:val="22"/>
        </w:rPr>
        <w:t xml:space="preserve"> egz. w wersji papierowej + wersja elektroniczna w formacie </w:t>
      </w:r>
      <w:r w:rsidR="005A2C32" w:rsidRPr="0009636B">
        <w:rPr>
          <w:rFonts w:cs="Calibri"/>
          <w:sz w:val="22"/>
          <w:szCs w:val="22"/>
        </w:rPr>
        <w:t>doc</w:t>
      </w:r>
      <w:r w:rsidR="00E63DD7" w:rsidRPr="0009636B">
        <w:rPr>
          <w:rFonts w:cs="Calibri"/>
          <w:sz w:val="22"/>
          <w:szCs w:val="22"/>
        </w:rPr>
        <w:t xml:space="preserve">, </w:t>
      </w:r>
      <w:r w:rsidRPr="0009636B">
        <w:rPr>
          <w:rFonts w:cs="Calibri"/>
          <w:sz w:val="22"/>
          <w:szCs w:val="22"/>
        </w:rPr>
        <w:t xml:space="preserve">pdf, rysunki dodatkowo w formacie dwg), </w:t>
      </w:r>
    </w:p>
    <w:p w14:paraId="74DABA4D" w14:textId="75DFD50E" w:rsidR="007E0B02" w:rsidRPr="0009636B" w:rsidRDefault="007E0B02" w:rsidP="00407719">
      <w:pPr>
        <w:pStyle w:val="Tekstpodstawowy"/>
        <w:widowControl/>
        <w:numPr>
          <w:ilvl w:val="0"/>
          <w:numId w:val="58"/>
        </w:numPr>
        <w:tabs>
          <w:tab w:val="left" w:pos="567"/>
        </w:tabs>
        <w:suppressAutoHyphens w:val="0"/>
        <w:overflowPunct w:val="0"/>
        <w:autoSpaceDE w:val="0"/>
        <w:adjustRightInd w:val="0"/>
        <w:spacing w:after="0" w:line="259" w:lineRule="auto"/>
        <w:ind w:left="568" w:hanging="284"/>
        <w:jc w:val="both"/>
        <w:rPr>
          <w:rFonts w:cs="Calibri"/>
          <w:sz w:val="22"/>
          <w:szCs w:val="22"/>
        </w:rPr>
      </w:pPr>
      <w:r w:rsidRPr="0009636B">
        <w:rPr>
          <w:rFonts w:cs="Calibri"/>
          <w:sz w:val="22"/>
          <w:szCs w:val="22"/>
        </w:rPr>
        <w:t>opracowanie projekt</w:t>
      </w:r>
      <w:r w:rsidR="00E63DD7" w:rsidRPr="0009636B">
        <w:rPr>
          <w:rFonts w:cs="Calibri"/>
          <w:sz w:val="22"/>
          <w:szCs w:val="22"/>
        </w:rPr>
        <w:t>ów</w:t>
      </w:r>
      <w:r w:rsidRPr="0009636B">
        <w:rPr>
          <w:rFonts w:cs="Calibri"/>
          <w:sz w:val="22"/>
          <w:szCs w:val="22"/>
        </w:rPr>
        <w:t xml:space="preserve"> techniczn</w:t>
      </w:r>
      <w:r w:rsidR="00E63DD7" w:rsidRPr="0009636B">
        <w:rPr>
          <w:rFonts w:cs="Calibri"/>
          <w:sz w:val="22"/>
          <w:szCs w:val="22"/>
        </w:rPr>
        <w:t>ych</w:t>
      </w:r>
      <w:r w:rsidRPr="0009636B">
        <w:rPr>
          <w:rFonts w:cs="Calibri"/>
          <w:sz w:val="22"/>
          <w:szCs w:val="22"/>
        </w:rPr>
        <w:t xml:space="preserve"> </w:t>
      </w:r>
      <w:r w:rsidR="00E63DD7" w:rsidRPr="0009636B">
        <w:rPr>
          <w:rFonts w:cs="Calibri"/>
          <w:sz w:val="22"/>
          <w:szCs w:val="22"/>
        </w:rPr>
        <w:t xml:space="preserve">dla poszczególnych branż </w:t>
      </w:r>
      <w:r w:rsidRPr="0009636B">
        <w:rPr>
          <w:rFonts w:cs="Calibri"/>
          <w:sz w:val="22"/>
          <w:szCs w:val="22"/>
        </w:rPr>
        <w:t>(</w:t>
      </w:r>
      <w:r w:rsidR="00E63DD7" w:rsidRPr="0009636B">
        <w:rPr>
          <w:rFonts w:cs="Calibri"/>
          <w:sz w:val="22"/>
          <w:szCs w:val="22"/>
        </w:rPr>
        <w:t>4</w:t>
      </w:r>
      <w:r w:rsidRPr="0009636B">
        <w:rPr>
          <w:rFonts w:cs="Calibri"/>
          <w:sz w:val="22"/>
          <w:szCs w:val="22"/>
        </w:rPr>
        <w:t xml:space="preserve"> egz. w wersji papierowej + wersja elektroniczna w formacie </w:t>
      </w:r>
      <w:r w:rsidR="00E63DD7" w:rsidRPr="0009636B">
        <w:rPr>
          <w:rFonts w:cs="Calibri"/>
          <w:sz w:val="22"/>
          <w:szCs w:val="22"/>
        </w:rPr>
        <w:t xml:space="preserve">doc, </w:t>
      </w:r>
      <w:r w:rsidRPr="0009636B">
        <w:rPr>
          <w:rFonts w:cs="Calibri"/>
          <w:sz w:val="22"/>
          <w:szCs w:val="22"/>
        </w:rPr>
        <w:t xml:space="preserve">pdf, rysunki dodatkowo w formacie dwg), </w:t>
      </w:r>
    </w:p>
    <w:p w14:paraId="062A1D61" w14:textId="26FD6144" w:rsidR="007E0B02" w:rsidRPr="0009636B" w:rsidRDefault="007E0B02" w:rsidP="00B60BCB">
      <w:pPr>
        <w:pStyle w:val="Tekstpodstawowy"/>
        <w:widowControl/>
        <w:numPr>
          <w:ilvl w:val="0"/>
          <w:numId w:val="58"/>
        </w:numPr>
        <w:tabs>
          <w:tab w:val="left" w:pos="567"/>
        </w:tabs>
        <w:suppressAutoHyphens w:val="0"/>
        <w:overflowPunct w:val="0"/>
        <w:autoSpaceDE w:val="0"/>
        <w:adjustRightInd w:val="0"/>
        <w:spacing w:after="0" w:line="22" w:lineRule="atLeast"/>
        <w:ind w:left="568" w:hanging="284"/>
        <w:jc w:val="both"/>
        <w:rPr>
          <w:rFonts w:cs="Calibri"/>
          <w:sz w:val="22"/>
          <w:szCs w:val="22"/>
        </w:rPr>
      </w:pPr>
      <w:r w:rsidRPr="0009636B">
        <w:rPr>
          <w:rFonts w:cs="Calibri"/>
          <w:sz w:val="22"/>
          <w:szCs w:val="22"/>
        </w:rPr>
        <w:lastRenderedPageBreak/>
        <w:t>opracowanie projektów wykonawczych, uzupełniających i uszczegóławiających (5 egz. w wersji papierowej + wersja elektroniczna w formacie pdf, rysunki dodatkowo w formacie dwg),</w:t>
      </w:r>
    </w:p>
    <w:p w14:paraId="0EAE6355" w14:textId="62D2B4BB" w:rsidR="007E0B02" w:rsidRPr="0009636B" w:rsidRDefault="007E0B02" w:rsidP="00B60BCB">
      <w:pPr>
        <w:pStyle w:val="Tekstpodstawowy"/>
        <w:widowControl/>
        <w:numPr>
          <w:ilvl w:val="0"/>
          <w:numId w:val="58"/>
        </w:numPr>
        <w:tabs>
          <w:tab w:val="left" w:pos="567"/>
        </w:tabs>
        <w:suppressAutoHyphens w:val="0"/>
        <w:overflowPunct w:val="0"/>
        <w:autoSpaceDE w:val="0"/>
        <w:adjustRightInd w:val="0"/>
        <w:spacing w:after="0" w:line="22" w:lineRule="atLeast"/>
        <w:ind w:left="568" w:hanging="284"/>
        <w:jc w:val="both"/>
        <w:rPr>
          <w:rFonts w:cs="Calibri"/>
          <w:sz w:val="22"/>
          <w:szCs w:val="22"/>
        </w:rPr>
      </w:pPr>
      <w:r w:rsidRPr="0009636B">
        <w:rPr>
          <w:rFonts w:cs="Calibri"/>
          <w:sz w:val="22"/>
          <w:szCs w:val="22"/>
        </w:rPr>
        <w:t>opracowanie przedmiaru robót (3 egz.wersji papierowej+ wersja elektroniczna w formacie pdf i ath),</w:t>
      </w:r>
    </w:p>
    <w:p w14:paraId="53255D9D" w14:textId="7F56733B" w:rsidR="007E0B02" w:rsidRPr="0009636B" w:rsidRDefault="007E0B02" w:rsidP="00B60BCB">
      <w:pPr>
        <w:pStyle w:val="Tekstpodstawowy"/>
        <w:widowControl/>
        <w:numPr>
          <w:ilvl w:val="0"/>
          <w:numId w:val="58"/>
        </w:numPr>
        <w:tabs>
          <w:tab w:val="left" w:pos="567"/>
        </w:tabs>
        <w:suppressAutoHyphens w:val="0"/>
        <w:overflowPunct w:val="0"/>
        <w:autoSpaceDE w:val="0"/>
        <w:adjustRightInd w:val="0"/>
        <w:spacing w:after="0" w:line="22" w:lineRule="atLeast"/>
        <w:ind w:left="568" w:hanging="284"/>
        <w:jc w:val="both"/>
        <w:rPr>
          <w:rFonts w:cs="Calibri"/>
          <w:sz w:val="22"/>
          <w:szCs w:val="22"/>
        </w:rPr>
      </w:pPr>
      <w:r w:rsidRPr="0009636B">
        <w:rPr>
          <w:rFonts w:cs="Calibri"/>
          <w:sz w:val="22"/>
          <w:szCs w:val="22"/>
        </w:rPr>
        <w:t xml:space="preserve">opracowanie kosztorysu inwestorskiego (3 egz. wersji papierowej + wersja elektroniczna w formacie pdf i ath),  </w:t>
      </w:r>
    </w:p>
    <w:p w14:paraId="1FA41C8A" w14:textId="77777777" w:rsidR="007E0B02" w:rsidRPr="0009636B" w:rsidRDefault="007E0B02" w:rsidP="00B60BCB">
      <w:pPr>
        <w:widowControl/>
        <w:numPr>
          <w:ilvl w:val="0"/>
          <w:numId w:val="58"/>
        </w:numPr>
        <w:tabs>
          <w:tab w:val="left" w:pos="567"/>
        </w:tabs>
        <w:suppressAutoHyphens w:val="0"/>
        <w:overflowPunct w:val="0"/>
        <w:autoSpaceDE w:val="0"/>
        <w:adjustRightInd w:val="0"/>
        <w:spacing w:line="22" w:lineRule="atLeast"/>
        <w:ind w:left="568" w:hanging="284"/>
        <w:jc w:val="both"/>
        <w:rPr>
          <w:rFonts w:cs="Calibri"/>
          <w:sz w:val="22"/>
          <w:szCs w:val="22"/>
        </w:rPr>
      </w:pPr>
      <w:r w:rsidRPr="0009636B">
        <w:rPr>
          <w:rFonts w:cs="Calibri"/>
          <w:sz w:val="22"/>
          <w:szCs w:val="22"/>
        </w:rPr>
        <w:t>opracowanie specyfikacji technicznych wykonania i odbioru robót budowlanych (3 egz. w wersji papierowej + wersja elektroniczna w formacie pdf),</w:t>
      </w:r>
    </w:p>
    <w:p w14:paraId="75E79E04" w14:textId="6BBDE64C" w:rsidR="007E0B02" w:rsidRPr="0009636B" w:rsidRDefault="007E0B02" w:rsidP="00B60BCB">
      <w:pPr>
        <w:pStyle w:val="Tekstpodstawowy"/>
        <w:widowControl/>
        <w:numPr>
          <w:ilvl w:val="0"/>
          <w:numId w:val="58"/>
        </w:numPr>
        <w:tabs>
          <w:tab w:val="left" w:pos="567"/>
        </w:tabs>
        <w:suppressAutoHyphens w:val="0"/>
        <w:overflowPunct w:val="0"/>
        <w:autoSpaceDE w:val="0"/>
        <w:adjustRightInd w:val="0"/>
        <w:spacing w:after="0" w:line="22" w:lineRule="atLeast"/>
        <w:ind w:left="568" w:hanging="284"/>
        <w:jc w:val="both"/>
        <w:rPr>
          <w:rFonts w:cs="Calibri"/>
          <w:sz w:val="22"/>
          <w:szCs w:val="22"/>
        </w:rPr>
      </w:pPr>
      <w:r w:rsidRPr="0009636B">
        <w:rPr>
          <w:rFonts w:cs="Calibri"/>
          <w:sz w:val="22"/>
          <w:szCs w:val="22"/>
        </w:rPr>
        <w:t xml:space="preserve">uzyskanie wszelkich wymaganych opinii, decyzji, pozwoleń, uzgodnień i sprawdzeń rozwiązań projektowych w zakresie wynikającym z przepisów, w tym: </w:t>
      </w:r>
      <w:r w:rsidR="00E3002A">
        <w:rPr>
          <w:rFonts w:cs="Calibri"/>
          <w:sz w:val="22"/>
          <w:szCs w:val="22"/>
        </w:rPr>
        <w:t>uzgodnienia</w:t>
      </w:r>
      <w:r w:rsidRPr="0009636B">
        <w:rPr>
          <w:rFonts w:cs="Calibri"/>
          <w:sz w:val="22"/>
          <w:szCs w:val="22"/>
        </w:rPr>
        <w:t xml:space="preserve"> rzeczoznawcy ds. ppoż i sanitarnych,  niezbędnych do zatwierdzenia dokumentacji i uzyskania decyzji pozwolenia na budowę,</w:t>
      </w:r>
    </w:p>
    <w:p w14:paraId="51A5EF05" w14:textId="770F46F4" w:rsidR="007E0B02" w:rsidRPr="0009636B" w:rsidRDefault="007E0B02" w:rsidP="00B60BCB">
      <w:pPr>
        <w:pStyle w:val="Tekstpodstawowy"/>
        <w:widowControl/>
        <w:numPr>
          <w:ilvl w:val="0"/>
          <w:numId w:val="58"/>
        </w:numPr>
        <w:tabs>
          <w:tab w:val="left" w:pos="567"/>
        </w:tabs>
        <w:suppressAutoHyphens w:val="0"/>
        <w:overflowPunct w:val="0"/>
        <w:autoSpaceDE w:val="0"/>
        <w:adjustRightInd w:val="0"/>
        <w:spacing w:after="0" w:line="22" w:lineRule="atLeast"/>
        <w:ind w:left="568" w:hanging="284"/>
        <w:jc w:val="both"/>
        <w:rPr>
          <w:rFonts w:cs="Calibri"/>
          <w:sz w:val="22"/>
          <w:szCs w:val="22"/>
        </w:rPr>
      </w:pPr>
      <w:r w:rsidRPr="0009636B">
        <w:rPr>
          <w:rFonts w:cs="Calibri"/>
          <w:sz w:val="22"/>
          <w:szCs w:val="22"/>
        </w:rPr>
        <w:t xml:space="preserve">uzyskanie zatwierdzenia projektu budowlanego i decyzji pozwolenia na budowę w Starostwie </w:t>
      </w:r>
      <w:r w:rsidR="00ED6D7C">
        <w:rPr>
          <w:rFonts w:cs="Calibri"/>
          <w:sz w:val="22"/>
          <w:szCs w:val="22"/>
        </w:rPr>
        <w:br/>
      </w:r>
      <w:r w:rsidRPr="0009636B">
        <w:rPr>
          <w:rFonts w:cs="Calibri"/>
          <w:sz w:val="22"/>
          <w:szCs w:val="22"/>
        </w:rPr>
        <w:t>Powiatowym w Cieszynie</w:t>
      </w:r>
      <w:r w:rsidR="00675A1B" w:rsidRPr="0009636B">
        <w:rPr>
          <w:rFonts w:cs="Calibri"/>
          <w:sz w:val="22"/>
          <w:szCs w:val="22"/>
        </w:rPr>
        <w:t>.</w:t>
      </w:r>
    </w:p>
    <w:p w14:paraId="4897C81E" w14:textId="77777777" w:rsidR="00675A1B" w:rsidRPr="00407719" w:rsidRDefault="00675A1B" w:rsidP="00B60BCB">
      <w:pPr>
        <w:pStyle w:val="Akapitzlist"/>
        <w:numPr>
          <w:ilvl w:val="0"/>
          <w:numId w:val="57"/>
        </w:numPr>
        <w:spacing w:after="0" w:line="22" w:lineRule="atLeast"/>
        <w:ind w:left="284" w:hanging="284"/>
        <w:jc w:val="both"/>
        <w:rPr>
          <w:rFonts w:asciiTheme="minorHAnsi" w:hAnsiTheme="minorHAnsi" w:cstheme="minorHAnsi"/>
          <w:color w:val="000000" w:themeColor="text1"/>
          <w:sz w:val="22"/>
          <w:szCs w:val="22"/>
          <w:lang w:val="pl-PL"/>
        </w:rPr>
      </w:pPr>
      <w:r w:rsidRPr="00407719">
        <w:rPr>
          <w:rFonts w:asciiTheme="minorHAnsi" w:hAnsiTheme="minorHAnsi" w:cstheme="minorHAnsi"/>
          <w:color w:val="000000" w:themeColor="text1"/>
          <w:sz w:val="22"/>
          <w:szCs w:val="22"/>
          <w:lang w:val="pl-PL"/>
        </w:rPr>
        <w:t>W dokumentacji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muszą wówczas towarzyszyć wyrazy „lub równoważny”. Wykonawca zobowiązany jest wówczas do wskazania parametrów równoważności.</w:t>
      </w:r>
    </w:p>
    <w:p w14:paraId="4C1D4484" w14:textId="28099384" w:rsidR="00675A1B" w:rsidRPr="0009636B" w:rsidRDefault="00675A1B" w:rsidP="00B60BCB">
      <w:pPr>
        <w:pStyle w:val="Akapitzlist"/>
        <w:numPr>
          <w:ilvl w:val="0"/>
          <w:numId w:val="57"/>
        </w:numPr>
        <w:spacing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Wykonawca oświadcza i gwarantuje, że dokumentacja będzie wynikiem jego twórczości i nie będzie naruszała praw autorskich oraz jakichkolwiek innych praw osób trzecich. Wykonawca oświadcza i gwarantuje, że jego prawa autorskie do przedmiotowej dokumentacji nie będą ograniczone w zakresie objętym niniejszą umową.</w:t>
      </w:r>
    </w:p>
    <w:p w14:paraId="19DA6B60" w14:textId="77777777" w:rsidR="00675A1B" w:rsidRPr="0009636B" w:rsidRDefault="00675A1B" w:rsidP="00B60BCB">
      <w:pPr>
        <w:pStyle w:val="Akapitzlist"/>
        <w:numPr>
          <w:ilvl w:val="0"/>
          <w:numId w:val="57"/>
        </w:numPr>
        <w:spacing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 przypadku, gdy korzystanie przez Zamawiającego z dokumentacji stanowiącej niniejszy przedmiot zamówienia naruszy prawa autorskie lub jakiekolwiek inne prawa osób trzecich, Wykonawca zobowiązuje się do wyłącznego i pełnego naprawienia wszelkich szkód i zaspokojenia jakichkolwiek prawnie uzasadnionych roszczeń z tego tytułu zarówno Zamawiającego, jak i osób trzecich.</w:t>
      </w:r>
    </w:p>
    <w:p w14:paraId="49202085" w14:textId="77777777" w:rsidR="00675A1B" w:rsidRPr="0009636B" w:rsidRDefault="00675A1B" w:rsidP="00B60BCB">
      <w:pPr>
        <w:pStyle w:val="Akapitzlist"/>
        <w:numPr>
          <w:ilvl w:val="0"/>
          <w:numId w:val="57"/>
        </w:numPr>
        <w:spacing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Zamawiający nie jest zobowiązany do dokonywania sprawdzenia jakości i poprawności wykonanej dokumentacji projektowej. </w:t>
      </w:r>
    </w:p>
    <w:p w14:paraId="6B56102C" w14:textId="767A33BF" w:rsidR="00675A1B" w:rsidRPr="0009636B" w:rsidRDefault="00675A1B" w:rsidP="00B60BCB">
      <w:pPr>
        <w:pStyle w:val="Akapitzlist"/>
        <w:numPr>
          <w:ilvl w:val="0"/>
          <w:numId w:val="57"/>
        </w:numPr>
        <w:spacing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 przypadku stwierdzenia wad prawnych dokumentacji Zamawiającemu przysługuje prawo odstąpienia od niniejszej umowy bez obowiązku uiszczania jakiegokolwiek wynagrodzenia na rzecz Wykonawcy.</w:t>
      </w:r>
    </w:p>
    <w:p w14:paraId="34768600" w14:textId="77777777" w:rsidR="00B77BBF" w:rsidRPr="0009636B" w:rsidRDefault="00B77BBF" w:rsidP="00B60BCB">
      <w:pPr>
        <w:pStyle w:val="Akapitzlist"/>
        <w:numPr>
          <w:ilvl w:val="0"/>
          <w:numId w:val="57"/>
        </w:numPr>
        <w:spacing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 Wykonawca odpowiada za wszelkie uzyskane opinie, uzgodnienia, pozwolenia, sprawdzenia rozwiązań projektowych oraz za ich ewentualne wady i błędy, także te ujawnione już po zatwierdzeniu dokumentacji i uzyskaniu pozwolenia na budowę.</w:t>
      </w:r>
    </w:p>
    <w:p w14:paraId="2250A040" w14:textId="7AD2A505" w:rsidR="00B77BBF" w:rsidRPr="0009636B" w:rsidRDefault="00B77BBF" w:rsidP="00B77BBF">
      <w:pPr>
        <w:pStyle w:val="Standard"/>
        <w:tabs>
          <w:tab w:val="left" w:pos="284"/>
          <w:tab w:val="center" w:pos="4536"/>
          <w:tab w:val="right" w:pos="9072"/>
        </w:tabs>
        <w:spacing w:before="240" w:after="120" w:line="23" w:lineRule="atLeast"/>
        <w:jc w:val="center"/>
        <w:rPr>
          <w:rFonts w:asciiTheme="minorHAnsi" w:hAnsiTheme="minorHAnsi" w:cstheme="minorHAnsi"/>
          <w:b/>
          <w:bCs/>
          <w:sz w:val="22"/>
          <w:szCs w:val="22"/>
          <w:lang w:val="pl-PL"/>
        </w:rPr>
      </w:pPr>
      <w:bookmarkStart w:id="9" w:name="_Hlk146183112"/>
      <w:r w:rsidRPr="0009636B">
        <w:rPr>
          <w:rFonts w:asciiTheme="minorHAnsi" w:hAnsiTheme="minorHAnsi" w:cstheme="minorHAnsi"/>
          <w:b/>
          <w:bCs/>
          <w:sz w:val="22"/>
          <w:szCs w:val="22"/>
          <w:lang w:val="pl-PL"/>
        </w:rPr>
        <w:t xml:space="preserve">§ </w:t>
      </w:r>
      <w:bookmarkEnd w:id="9"/>
      <w:r w:rsidRPr="0009636B">
        <w:rPr>
          <w:rFonts w:asciiTheme="minorHAnsi" w:hAnsiTheme="minorHAnsi" w:cstheme="minorHAnsi"/>
          <w:b/>
          <w:bCs/>
          <w:sz w:val="22"/>
          <w:szCs w:val="22"/>
          <w:lang w:val="pl-PL"/>
        </w:rPr>
        <w:t>3</w:t>
      </w:r>
    </w:p>
    <w:p w14:paraId="108373A8" w14:textId="1E5D9100" w:rsidR="00B77BBF" w:rsidRPr="0009636B" w:rsidRDefault="00B77BBF" w:rsidP="00B60BCB">
      <w:pPr>
        <w:widowControl/>
        <w:numPr>
          <w:ilvl w:val="3"/>
          <w:numId w:val="59"/>
        </w:numPr>
        <w:autoSpaceDN/>
        <w:spacing w:line="22" w:lineRule="atLeast"/>
        <w:ind w:left="426" w:hanging="426"/>
        <w:jc w:val="both"/>
        <w:textAlignment w:val="auto"/>
        <w:rPr>
          <w:rFonts w:cs="Calibri"/>
          <w:sz w:val="22"/>
          <w:szCs w:val="22"/>
        </w:rPr>
      </w:pPr>
      <w:r w:rsidRPr="0009636B">
        <w:rPr>
          <w:rFonts w:cs="Calibri"/>
          <w:sz w:val="22"/>
          <w:szCs w:val="22"/>
        </w:rPr>
        <w:t>Z chwilą dostarczenia Zamawiającemu dokumentacji projektowej, o której mowa w § 2 powyżej, Wykonawca przenosi na Zamawiającego całość autorskich praw majątkowych do opracowanej w ramach niniejszej umowy dokumentacji na wykonywanie zależnego prawa autorskiego, bez dodatkowego wynagrodzenia.</w:t>
      </w:r>
    </w:p>
    <w:p w14:paraId="1DF8A76F" w14:textId="77777777" w:rsidR="00B77BBF" w:rsidRPr="0009636B" w:rsidRDefault="00B77BBF" w:rsidP="00B60BCB">
      <w:pPr>
        <w:widowControl/>
        <w:numPr>
          <w:ilvl w:val="0"/>
          <w:numId w:val="59"/>
        </w:numPr>
        <w:tabs>
          <w:tab w:val="clear" w:pos="0"/>
        </w:tabs>
        <w:autoSpaceDN/>
        <w:spacing w:line="22" w:lineRule="atLeast"/>
        <w:ind w:left="426" w:hanging="426"/>
        <w:jc w:val="both"/>
        <w:textAlignment w:val="auto"/>
        <w:rPr>
          <w:rFonts w:cs="Calibri"/>
          <w:sz w:val="22"/>
          <w:szCs w:val="22"/>
        </w:rPr>
      </w:pPr>
      <w:r w:rsidRPr="0009636B">
        <w:rPr>
          <w:rFonts w:cs="Calibri"/>
          <w:sz w:val="22"/>
          <w:szCs w:val="22"/>
        </w:rPr>
        <w:t>Przeniesienie praw autorskich następuje w zakresie wszystkich znanych pól eksploatacji wymienionych w art. 50 ustawy z dnia 4 lutego 1994r. o prawie autorskim i prawach pokrewnych (t.j. Dz. U. z 2022 r. poz. 2509 z późn. zm.), a w szczególności do:</w:t>
      </w:r>
    </w:p>
    <w:p w14:paraId="673C1807" w14:textId="77777777" w:rsidR="00B77BBF" w:rsidRPr="0009636B" w:rsidRDefault="00B77BBF" w:rsidP="00141529">
      <w:pPr>
        <w:widowControl/>
        <w:numPr>
          <w:ilvl w:val="0"/>
          <w:numId w:val="60"/>
        </w:numPr>
        <w:tabs>
          <w:tab w:val="left" w:pos="709"/>
        </w:tabs>
        <w:overflowPunct w:val="0"/>
        <w:autoSpaceDE w:val="0"/>
        <w:autoSpaceDN/>
        <w:spacing w:line="22" w:lineRule="atLeast"/>
        <w:ind w:left="709" w:hanging="283"/>
        <w:jc w:val="both"/>
        <w:textAlignment w:val="auto"/>
        <w:rPr>
          <w:rFonts w:cs="Calibri"/>
          <w:sz w:val="22"/>
          <w:szCs w:val="22"/>
        </w:rPr>
      </w:pPr>
      <w:r w:rsidRPr="0009636B">
        <w:rPr>
          <w:rFonts w:cs="Calibri"/>
          <w:sz w:val="22"/>
          <w:szCs w:val="22"/>
        </w:rPr>
        <w:t>utrwalania i zwielokrotniania – wytwarzanie określoną techniką egzemplarzy utworu, w tym techniką drukarską, reprograficzną, zapisu magnetycznego oraz techniką cyfrową,</w:t>
      </w:r>
    </w:p>
    <w:p w14:paraId="0772A20F" w14:textId="77777777" w:rsidR="00B77BBF" w:rsidRPr="0009636B" w:rsidRDefault="00B77BBF" w:rsidP="00141529">
      <w:pPr>
        <w:widowControl/>
        <w:numPr>
          <w:ilvl w:val="0"/>
          <w:numId w:val="60"/>
        </w:numPr>
        <w:tabs>
          <w:tab w:val="left" w:pos="709"/>
        </w:tabs>
        <w:overflowPunct w:val="0"/>
        <w:autoSpaceDE w:val="0"/>
        <w:autoSpaceDN/>
        <w:spacing w:line="22" w:lineRule="atLeast"/>
        <w:ind w:left="709" w:hanging="283"/>
        <w:jc w:val="both"/>
        <w:textAlignment w:val="auto"/>
        <w:rPr>
          <w:rFonts w:cs="Calibri"/>
          <w:sz w:val="22"/>
          <w:szCs w:val="22"/>
        </w:rPr>
      </w:pPr>
      <w:r w:rsidRPr="0009636B">
        <w:rPr>
          <w:rFonts w:cs="Calibri"/>
          <w:sz w:val="22"/>
          <w:szCs w:val="22"/>
        </w:rPr>
        <w:t>obrotu oryginałem albo egzemplarzami, na których utwór utrwalono – wprowadzanie do obrotu, użyczenie lub najem oryginału albo egzemplarzy,</w:t>
      </w:r>
    </w:p>
    <w:p w14:paraId="53BFC0F0" w14:textId="77777777" w:rsidR="00B77BBF" w:rsidRPr="0009636B" w:rsidRDefault="00B77BBF" w:rsidP="00141529">
      <w:pPr>
        <w:widowControl/>
        <w:numPr>
          <w:ilvl w:val="0"/>
          <w:numId w:val="60"/>
        </w:numPr>
        <w:tabs>
          <w:tab w:val="left" w:pos="709"/>
        </w:tabs>
        <w:overflowPunct w:val="0"/>
        <w:autoSpaceDE w:val="0"/>
        <w:autoSpaceDN/>
        <w:spacing w:line="259" w:lineRule="auto"/>
        <w:ind w:left="709" w:hanging="283"/>
        <w:jc w:val="both"/>
        <w:textAlignment w:val="auto"/>
        <w:rPr>
          <w:rFonts w:cs="Calibri"/>
          <w:sz w:val="22"/>
          <w:szCs w:val="22"/>
        </w:rPr>
      </w:pPr>
      <w:r w:rsidRPr="0009636B">
        <w:rPr>
          <w:rFonts w:cs="Calibri"/>
          <w:sz w:val="22"/>
          <w:szCs w:val="22"/>
        </w:rPr>
        <w:t>korzystania na własny użytek,</w:t>
      </w:r>
    </w:p>
    <w:p w14:paraId="7E598675" w14:textId="77777777" w:rsidR="00B77BBF" w:rsidRPr="0009636B" w:rsidRDefault="00B77BBF" w:rsidP="00141529">
      <w:pPr>
        <w:widowControl/>
        <w:numPr>
          <w:ilvl w:val="0"/>
          <w:numId w:val="60"/>
        </w:numPr>
        <w:tabs>
          <w:tab w:val="left" w:pos="709"/>
        </w:tabs>
        <w:overflowPunct w:val="0"/>
        <w:autoSpaceDE w:val="0"/>
        <w:autoSpaceDN/>
        <w:spacing w:line="259" w:lineRule="auto"/>
        <w:ind w:left="709" w:hanging="283"/>
        <w:jc w:val="both"/>
        <w:textAlignment w:val="auto"/>
        <w:rPr>
          <w:rFonts w:cs="Calibri"/>
          <w:sz w:val="22"/>
          <w:szCs w:val="22"/>
        </w:rPr>
      </w:pPr>
      <w:r w:rsidRPr="0009636B">
        <w:rPr>
          <w:rFonts w:cs="Calibri"/>
          <w:sz w:val="22"/>
          <w:szCs w:val="22"/>
        </w:rPr>
        <w:lastRenderedPageBreak/>
        <w:t>wielokrotnego udostępniania i przekazywania osobom trzecim, a w szczególności w celu wykorzystania dokumentacji w postępowaniu o udzielenie zamówienia publicznego, którego przedmiotem będzie wybór wykonawcy realizacji robót poprzez włączenie jej do specyfikacji warunków zamówienia i udostępnianie jej wszystkim zainteresowanym tym postępowaniem w formie drukowanej oraz umieszczenie jej na stronach internetowych w formie pliku, umożliwiając jej pobranie wykonawcom zainteresowanych przetargiem,</w:t>
      </w:r>
    </w:p>
    <w:p w14:paraId="4B883D73" w14:textId="77777777" w:rsidR="00B77BBF" w:rsidRPr="0009636B" w:rsidRDefault="00B77BBF" w:rsidP="00141529">
      <w:pPr>
        <w:widowControl/>
        <w:numPr>
          <w:ilvl w:val="0"/>
          <w:numId w:val="60"/>
        </w:numPr>
        <w:tabs>
          <w:tab w:val="left" w:pos="709"/>
        </w:tabs>
        <w:overflowPunct w:val="0"/>
        <w:autoSpaceDE w:val="0"/>
        <w:autoSpaceDN/>
        <w:spacing w:line="259" w:lineRule="auto"/>
        <w:ind w:left="709" w:hanging="283"/>
        <w:jc w:val="both"/>
        <w:textAlignment w:val="auto"/>
        <w:rPr>
          <w:rFonts w:cs="Calibri"/>
          <w:sz w:val="22"/>
          <w:szCs w:val="22"/>
        </w:rPr>
      </w:pPr>
      <w:r w:rsidRPr="0009636B">
        <w:rPr>
          <w:rFonts w:cs="Calibri"/>
          <w:sz w:val="22"/>
          <w:szCs w:val="22"/>
        </w:rPr>
        <w:t>swobodnego dokonywania zmian, przeróbek, modyfikacji w projekcie,</w:t>
      </w:r>
    </w:p>
    <w:p w14:paraId="44AA43DD" w14:textId="77777777" w:rsidR="00B77BBF" w:rsidRPr="0009636B" w:rsidRDefault="00B77BBF" w:rsidP="00141529">
      <w:pPr>
        <w:widowControl/>
        <w:numPr>
          <w:ilvl w:val="0"/>
          <w:numId w:val="60"/>
        </w:numPr>
        <w:tabs>
          <w:tab w:val="left" w:pos="709"/>
        </w:tabs>
        <w:overflowPunct w:val="0"/>
        <w:autoSpaceDE w:val="0"/>
        <w:autoSpaceDN/>
        <w:spacing w:line="259" w:lineRule="auto"/>
        <w:ind w:left="709" w:hanging="283"/>
        <w:jc w:val="both"/>
        <w:textAlignment w:val="auto"/>
        <w:rPr>
          <w:rFonts w:cs="Calibri"/>
          <w:sz w:val="22"/>
          <w:szCs w:val="22"/>
        </w:rPr>
      </w:pPr>
      <w:r w:rsidRPr="0009636B">
        <w:rPr>
          <w:rFonts w:cs="Calibri"/>
          <w:sz w:val="22"/>
          <w:szCs w:val="22"/>
        </w:rPr>
        <w:t>wyrażania zgody na korzystanie i rozporządzanie prawem zależnym.</w:t>
      </w:r>
    </w:p>
    <w:p w14:paraId="52FA3C04" w14:textId="77777777" w:rsidR="00B77BBF" w:rsidRPr="0009636B" w:rsidRDefault="00B77BBF" w:rsidP="00141529">
      <w:pPr>
        <w:widowControl/>
        <w:numPr>
          <w:ilvl w:val="0"/>
          <w:numId w:val="59"/>
        </w:numPr>
        <w:tabs>
          <w:tab w:val="clear" w:pos="0"/>
        </w:tabs>
        <w:autoSpaceDN/>
        <w:spacing w:line="259" w:lineRule="auto"/>
        <w:ind w:left="284" w:hanging="284"/>
        <w:jc w:val="both"/>
        <w:textAlignment w:val="auto"/>
        <w:rPr>
          <w:rFonts w:cs="Calibri"/>
          <w:sz w:val="22"/>
          <w:szCs w:val="22"/>
        </w:rPr>
      </w:pPr>
      <w:r w:rsidRPr="0009636B">
        <w:rPr>
          <w:rFonts w:cs="Calibri"/>
          <w:sz w:val="22"/>
          <w:szCs w:val="22"/>
        </w:rPr>
        <w:t>Zamawiający nabywa prawo do przeniesienia autorskich praw majątkowych na rzecz osób trzecich.</w:t>
      </w:r>
    </w:p>
    <w:p w14:paraId="64DD5146" w14:textId="77777777" w:rsidR="00B77BBF" w:rsidRPr="0009636B" w:rsidRDefault="00B77BBF" w:rsidP="00141529">
      <w:pPr>
        <w:widowControl/>
        <w:numPr>
          <w:ilvl w:val="0"/>
          <w:numId w:val="59"/>
        </w:numPr>
        <w:tabs>
          <w:tab w:val="clear" w:pos="0"/>
        </w:tabs>
        <w:autoSpaceDN/>
        <w:spacing w:line="259" w:lineRule="auto"/>
        <w:ind w:left="284" w:hanging="284"/>
        <w:jc w:val="both"/>
        <w:textAlignment w:val="auto"/>
        <w:rPr>
          <w:rFonts w:cs="Calibri"/>
          <w:sz w:val="22"/>
          <w:szCs w:val="22"/>
        </w:rPr>
      </w:pPr>
      <w:r w:rsidRPr="0009636B">
        <w:rPr>
          <w:rFonts w:cs="Calibri"/>
          <w:sz w:val="22"/>
          <w:szCs w:val="22"/>
        </w:rPr>
        <w:t xml:space="preserve">Zamawiający nabywa prawo do korzystania i rozporządzania prawem o którym mowa w ust. 1 i ust. 2 w kraju i za granicą. </w:t>
      </w:r>
    </w:p>
    <w:p w14:paraId="1983D2E2" w14:textId="46070B2F" w:rsidR="00B77BBF" w:rsidRPr="0009636B" w:rsidRDefault="00B77BBF" w:rsidP="00141529">
      <w:pPr>
        <w:widowControl/>
        <w:numPr>
          <w:ilvl w:val="0"/>
          <w:numId w:val="59"/>
        </w:numPr>
        <w:tabs>
          <w:tab w:val="clear" w:pos="0"/>
        </w:tabs>
        <w:autoSpaceDN/>
        <w:spacing w:line="259" w:lineRule="auto"/>
        <w:ind w:left="284" w:hanging="284"/>
        <w:jc w:val="both"/>
        <w:textAlignment w:val="auto"/>
        <w:rPr>
          <w:rFonts w:cs="Calibri"/>
          <w:sz w:val="22"/>
          <w:szCs w:val="22"/>
        </w:rPr>
      </w:pPr>
      <w:r w:rsidRPr="0009636B">
        <w:rPr>
          <w:rFonts w:cs="Calibri"/>
          <w:sz w:val="22"/>
          <w:szCs w:val="22"/>
        </w:rPr>
        <w:t xml:space="preserve">Wykonawca oświadcza, iż przenosi na Zamawiającego własność wszystkich egzemplarzy, które zostaną </w:t>
      </w:r>
      <w:r w:rsidRPr="00736600">
        <w:rPr>
          <w:rFonts w:cs="Calibri"/>
          <w:color w:val="000000" w:themeColor="text1"/>
          <w:sz w:val="22"/>
          <w:szCs w:val="22"/>
        </w:rPr>
        <w:t xml:space="preserve">Zamawiającemu wydane w związku z wykonaniem przedmiotu umowy. Wynagrodzenie określone w § </w:t>
      </w:r>
      <w:r w:rsidR="00736600" w:rsidRPr="00736600">
        <w:rPr>
          <w:rFonts w:cs="Calibri"/>
          <w:color w:val="000000" w:themeColor="text1"/>
          <w:sz w:val="22"/>
          <w:szCs w:val="22"/>
        </w:rPr>
        <w:t>11</w:t>
      </w:r>
      <w:r w:rsidRPr="00736600">
        <w:rPr>
          <w:rFonts w:cs="Calibri"/>
          <w:color w:val="000000" w:themeColor="text1"/>
          <w:sz w:val="22"/>
          <w:szCs w:val="22"/>
        </w:rPr>
        <w:t xml:space="preserve"> ust. 1 niniejszej umowy obejmuje także przeniesienie praw autorskich, o których mowa w ust. 1 i 2 oraz wyczerpuje wszelkie roszczenia Wykonawcy z tytułu przeniesienia na rzecz Zamawiającego autorskich </w:t>
      </w:r>
      <w:r w:rsidRPr="0009636B">
        <w:rPr>
          <w:rFonts w:cs="Calibri"/>
          <w:sz w:val="22"/>
          <w:szCs w:val="22"/>
        </w:rPr>
        <w:t>praw majątkowych na wszystkich polach eksploatacji oraz z tytułu przeniesienia własności egzemplarzy.</w:t>
      </w:r>
    </w:p>
    <w:p w14:paraId="55D6FCEA" w14:textId="39547E13" w:rsidR="00B77BBF" w:rsidRPr="0009636B" w:rsidRDefault="00B77BBF" w:rsidP="00ED6D7C">
      <w:pPr>
        <w:pStyle w:val="Standard"/>
        <w:tabs>
          <w:tab w:val="left" w:pos="284"/>
          <w:tab w:val="center" w:pos="4536"/>
          <w:tab w:val="right" w:pos="9072"/>
        </w:tabs>
        <w:spacing w:line="22"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4</w:t>
      </w:r>
    </w:p>
    <w:p w14:paraId="04523AFB" w14:textId="513EC3DD" w:rsidR="00D044D6" w:rsidRPr="0009636B" w:rsidRDefault="00D044D6" w:rsidP="00141529">
      <w:pPr>
        <w:widowControl/>
        <w:numPr>
          <w:ilvl w:val="0"/>
          <w:numId w:val="61"/>
        </w:numPr>
        <w:tabs>
          <w:tab w:val="clear" w:pos="0"/>
        </w:tabs>
        <w:autoSpaceDN/>
        <w:spacing w:line="259" w:lineRule="auto"/>
        <w:ind w:left="284" w:hanging="284"/>
        <w:jc w:val="both"/>
        <w:textAlignment w:val="auto"/>
        <w:rPr>
          <w:rFonts w:cs="Calibri"/>
          <w:sz w:val="22"/>
          <w:szCs w:val="22"/>
        </w:rPr>
      </w:pPr>
      <w:r w:rsidRPr="0009636B">
        <w:rPr>
          <w:rFonts w:cs="Calibri"/>
          <w:sz w:val="22"/>
          <w:szCs w:val="22"/>
        </w:rPr>
        <w:t xml:space="preserve">Zamawiający udzieli Ministrowi </w:t>
      </w:r>
      <w:r w:rsidR="00AC41FE">
        <w:rPr>
          <w:rFonts w:cs="Calibri"/>
          <w:sz w:val="22"/>
          <w:szCs w:val="22"/>
        </w:rPr>
        <w:t xml:space="preserve">Sportu i Turystyki </w:t>
      </w:r>
      <w:r w:rsidRPr="0009636B">
        <w:rPr>
          <w:rFonts w:cs="Calibri"/>
          <w:sz w:val="22"/>
          <w:szCs w:val="22"/>
        </w:rPr>
        <w:t>licencji uprawniającej Ministra do korzystania w całości, jak i w części z utworów, na następujących polach eksploatacji:</w:t>
      </w:r>
    </w:p>
    <w:p w14:paraId="61AD534C" w14:textId="0EB9850E" w:rsidR="00D044D6" w:rsidRPr="0009636B" w:rsidRDefault="00D044D6" w:rsidP="00141529">
      <w:pPr>
        <w:pStyle w:val="Akapitzlist"/>
        <w:widowControl/>
        <w:numPr>
          <w:ilvl w:val="1"/>
          <w:numId w:val="61"/>
        </w:numPr>
        <w:tabs>
          <w:tab w:val="clear" w:pos="0"/>
          <w:tab w:val="num" w:pos="567"/>
        </w:tabs>
        <w:autoSpaceDN/>
        <w:spacing w:after="0" w:line="259" w:lineRule="auto"/>
        <w:ind w:left="567" w:hanging="283"/>
        <w:jc w:val="both"/>
        <w:textAlignment w:val="auto"/>
        <w:rPr>
          <w:rFonts w:cs="Calibri"/>
          <w:sz w:val="22"/>
          <w:szCs w:val="22"/>
          <w:lang w:val="pl-PL"/>
        </w:rPr>
      </w:pPr>
      <w:r w:rsidRPr="0009636B">
        <w:rPr>
          <w:rFonts w:cs="Calibri"/>
          <w:sz w:val="22"/>
          <w:szCs w:val="22"/>
          <w:lang w:val="pl-PL"/>
        </w:rPr>
        <w:t xml:space="preserve"> </w:t>
      </w:r>
      <w:r w:rsidRPr="0009636B">
        <w:rPr>
          <w:rFonts w:ascii="Calibri" w:hAnsi="Calibri" w:cs="Calibri"/>
          <w:color w:val="auto"/>
          <w:sz w:val="22"/>
          <w:szCs w:val="22"/>
          <w:lang w:val="pl-PL" w:eastAsia="pl-PL"/>
        </w:rPr>
        <w:t>Utrwalanie i zwielokrotnianie w wersji papierowej, elektronicznej i zapisu magnetycznego</w:t>
      </w:r>
      <w:r w:rsidRPr="0009636B">
        <w:rPr>
          <w:rFonts w:cs="Calibri"/>
          <w:sz w:val="22"/>
          <w:szCs w:val="22"/>
          <w:lang w:val="pl-PL"/>
        </w:rPr>
        <w:t>;</w:t>
      </w:r>
    </w:p>
    <w:p w14:paraId="51617994" w14:textId="77777777" w:rsidR="00D044D6" w:rsidRPr="0009636B" w:rsidRDefault="00D044D6" w:rsidP="00141529">
      <w:pPr>
        <w:widowControl/>
        <w:numPr>
          <w:ilvl w:val="1"/>
          <w:numId w:val="61"/>
        </w:numPr>
        <w:tabs>
          <w:tab w:val="clear" w:pos="0"/>
          <w:tab w:val="num" w:pos="567"/>
        </w:tabs>
        <w:autoSpaceDN/>
        <w:spacing w:line="259" w:lineRule="auto"/>
        <w:ind w:left="567" w:hanging="283"/>
        <w:jc w:val="both"/>
        <w:textAlignment w:val="auto"/>
        <w:rPr>
          <w:rFonts w:cs="Calibri"/>
          <w:sz w:val="22"/>
          <w:szCs w:val="22"/>
        </w:rPr>
      </w:pPr>
      <w:r w:rsidRPr="0009636B">
        <w:rPr>
          <w:rFonts w:cs="Calibri"/>
          <w:sz w:val="22"/>
          <w:szCs w:val="22"/>
        </w:rPr>
        <w:t>Wprowadzanie do pamięci komputera, w tym zamieszczanie na serwerze Ministerstwa oraz wyświetlania utworu pod adresami domenowymi Ministerstwa;</w:t>
      </w:r>
    </w:p>
    <w:p w14:paraId="2381FCFB" w14:textId="77777777" w:rsidR="00D044D6" w:rsidRPr="0009636B" w:rsidRDefault="00D044D6" w:rsidP="00141529">
      <w:pPr>
        <w:widowControl/>
        <w:numPr>
          <w:ilvl w:val="1"/>
          <w:numId w:val="61"/>
        </w:numPr>
        <w:tabs>
          <w:tab w:val="clear" w:pos="0"/>
          <w:tab w:val="num" w:pos="567"/>
        </w:tabs>
        <w:autoSpaceDN/>
        <w:spacing w:line="259" w:lineRule="auto"/>
        <w:ind w:left="567" w:hanging="283"/>
        <w:jc w:val="both"/>
        <w:textAlignment w:val="auto"/>
        <w:rPr>
          <w:rFonts w:cs="Calibri"/>
          <w:sz w:val="22"/>
          <w:szCs w:val="22"/>
        </w:rPr>
      </w:pPr>
      <w:r w:rsidRPr="0009636B">
        <w:rPr>
          <w:rFonts w:cs="Calibri"/>
          <w:sz w:val="22"/>
          <w:szCs w:val="22"/>
        </w:rPr>
        <w:t>Wytwarzanie określoną techniką egzemplarzy utworu, w tym techniką drukarską, reprograficzną, zapisu magnetycznego oraz techniką cyfrową;</w:t>
      </w:r>
    </w:p>
    <w:p w14:paraId="4CD2F755" w14:textId="77777777" w:rsidR="00D044D6" w:rsidRPr="0009636B" w:rsidRDefault="00D044D6" w:rsidP="00141529">
      <w:pPr>
        <w:widowControl/>
        <w:numPr>
          <w:ilvl w:val="1"/>
          <w:numId w:val="61"/>
        </w:numPr>
        <w:tabs>
          <w:tab w:val="clear" w:pos="0"/>
          <w:tab w:val="num" w:pos="567"/>
        </w:tabs>
        <w:autoSpaceDN/>
        <w:spacing w:line="259" w:lineRule="auto"/>
        <w:ind w:left="567" w:hanging="283"/>
        <w:jc w:val="both"/>
        <w:textAlignment w:val="auto"/>
        <w:rPr>
          <w:rFonts w:cs="Calibri"/>
          <w:sz w:val="22"/>
          <w:szCs w:val="22"/>
        </w:rPr>
      </w:pPr>
      <w:r w:rsidRPr="0009636B">
        <w:rPr>
          <w:rFonts w:cs="Calibri"/>
          <w:sz w:val="22"/>
          <w:szCs w:val="22"/>
        </w:rPr>
        <w:t>publiczne wystawianie, rozpowszechnianie, publikowanie, wyświetlanie, odtwarzanie a także publiczne udostępnianie utworu lub egzemplarzy utworu w taki sposób, aby każdy mógł mieć do nich dostęp w miejscu i czasie przez siebie wybranym;</w:t>
      </w:r>
    </w:p>
    <w:p w14:paraId="54676307" w14:textId="247F93D4" w:rsidR="00D044D6" w:rsidRPr="0009636B" w:rsidRDefault="00D044D6" w:rsidP="00141529">
      <w:pPr>
        <w:widowControl/>
        <w:numPr>
          <w:ilvl w:val="1"/>
          <w:numId w:val="61"/>
        </w:numPr>
        <w:tabs>
          <w:tab w:val="clear" w:pos="0"/>
          <w:tab w:val="num" w:pos="567"/>
        </w:tabs>
        <w:autoSpaceDN/>
        <w:spacing w:line="259" w:lineRule="auto"/>
        <w:ind w:left="567" w:hanging="283"/>
        <w:jc w:val="both"/>
        <w:textAlignment w:val="auto"/>
        <w:rPr>
          <w:rFonts w:cs="Calibri"/>
          <w:sz w:val="22"/>
          <w:szCs w:val="22"/>
        </w:rPr>
      </w:pPr>
      <w:r w:rsidRPr="0009636B">
        <w:rPr>
          <w:rFonts w:cs="Calibri"/>
          <w:sz w:val="22"/>
          <w:szCs w:val="22"/>
        </w:rPr>
        <w:t>publikowanie poszczególnych elementów graficznych składających się na utwór, w formie publikacji papierowej;</w:t>
      </w:r>
    </w:p>
    <w:p w14:paraId="1D4ED3A5" w14:textId="77777777" w:rsidR="00D044D6" w:rsidRPr="0009636B" w:rsidRDefault="00D044D6" w:rsidP="00141529">
      <w:pPr>
        <w:widowControl/>
        <w:numPr>
          <w:ilvl w:val="1"/>
          <w:numId w:val="61"/>
        </w:numPr>
        <w:tabs>
          <w:tab w:val="clear" w:pos="0"/>
          <w:tab w:val="num" w:pos="567"/>
        </w:tabs>
        <w:autoSpaceDN/>
        <w:spacing w:line="259" w:lineRule="auto"/>
        <w:ind w:left="567" w:hanging="283"/>
        <w:jc w:val="both"/>
        <w:textAlignment w:val="auto"/>
        <w:rPr>
          <w:rFonts w:cs="Calibri"/>
          <w:sz w:val="22"/>
          <w:szCs w:val="22"/>
        </w:rPr>
      </w:pPr>
      <w:r w:rsidRPr="0009636B">
        <w:rPr>
          <w:rFonts w:cs="Calibri"/>
          <w:sz w:val="22"/>
          <w:szCs w:val="22"/>
        </w:rPr>
        <w:t>w zakresie obrotu oryginałem albo egzemplarzami, na których utwór utrwalono wprowadzanie do obrotu, użyczenie lub najem oryginału albo egzemplarzy utworu.</w:t>
      </w:r>
    </w:p>
    <w:p w14:paraId="741A1B15" w14:textId="77777777" w:rsidR="00D044D6" w:rsidRPr="0009636B" w:rsidRDefault="00D044D6" w:rsidP="0073282A">
      <w:pPr>
        <w:widowControl/>
        <w:numPr>
          <w:ilvl w:val="0"/>
          <w:numId w:val="61"/>
        </w:numPr>
        <w:tabs>
          <w:tab w:val="clear" w:pos="0"/>
        </w:tabs>
        <w:autoSpaceDN/>
        <w:spacing w:line="259" w:lineRule="auto"/>
        <w:ind w:left="426" w:hanging="426"/>
        <w:jc w:val="both"/>
        <w:textAlignment w:val="auto"/>
        <w:rPr>
          <w:rFonts w:cs="Calibri"/>
          <w:sz w:val="22"/>
          <w:szCs w:val="22"/>
        </w:rPr>
      </w:pPr>
      <w:r w:rsidRPr="0009636B">
        <w:rPr>
          <w:rFonts w:cs="Calibri"/>
          <w:sz w:val="22"/>
          <w:szCs w:val="22"/>
        </w:rPr>
        <w:t>Licencja zostanie udzielona:</w:t>
      </w:r>
    </w:p>
    <w:p w14:paraId="288DF309" w14:textId="77777777" w:rsidR="00D044D6" w:rsidRPr="0009636B" w:rsidRDefault="00D044D6" w:rsidP="0073282A">
      <w:pPr>
        <w:pStyle w:val="Akapitzlist"/>
        <w:widowControl/>
        <w:numPr>
          <w:ilvl w:val="1"/>
          <w:numId w:val="61"/>
        </w:numPr>
        <w:autoSpaceDN/>
        <w:spacing w:after="0" w:line="259" w:lineRule="auto"/>
        <w:ind w:left="568" w:hanging="142"/>
        <w:jc w:val="both"/>
        <w:textAlignment w:val="auto"/>
        <w:rPr>
          <w:rFonts w:ascii="Calibri" w:hAnsi="Calibri" w:cs="Calibri"/>
          <w:sz w:val="22"/>
          <w:szCs w:val="22"/>
          <w:lang w:val="pl-PL"/>
        </w:rPr>
      </w:pPr>
      <w:r w:rsidRPr="0009636B">
        <w:rPr>
          <w:rFonts w:ascii="Calibri" w:hAnsi="Calibri" w:cs="Calibri"/>
          <w:sz w:val="22"/>
          <w:szCs w:val="22"/>
          <w:lang w:val="pl-PL"/>
        </w:rPr>
        <w:t>jako licencja niewyłączna;</w:t>
      </w:r>
    </w:p>
    <w:p w14:paraId="68B1643A" w14:textId="21D5BBC7" w:rsidR="00D044D6" w:rsidRPr="0009636B" w:rsidRDefault="00D044D6" w:rsidP="0073282A">
      <w:pPr>
        <w:pStyle w:val="Akapitzlist"/>
        <w:widowControl/>
        <w:numPr>
          <w:ilvl w:val="1"/>
          <w:numId w:val="61"/>
        </w:numPr>
        <w:autoSpaceDN/>
        <w:spacing w:after="0" w:line="259" w:lineRule="auto"/>
        <w:ind w:left="568" w:hanging="142"/>
        <w:jc w:val="both"/>
        <w:textAlignment w:val="auto"/>
        <w:rPr>
          <w:rFonts w:ascii="Calibri" w:hAnsi="Calibri" w:cs="Calibri"/>
          <w:sz w:val="22"/>
          <w:szCs w:val="22"/>
          <w:lang w:val="pl-PL"/>
        </w:rPr>
      </w:pPr>
      <w:r w:rsidRPr="0009636B">
        <w:rPr>
          <w:rFonts w:ascii="Calibri" w:hAnsi="Calibri" w:cs="Calibri"/>
          <w:sz w:val="22"/>
          <w:szCs w:val="22"/>
          <w:lang w:val="pl-PL"/>
        </w:rPr>
        <w:t>z prawem do udzielania sublicencji na polach eksploatacji wymienionych w ppkt. 1 powyżej;</w:t>
      </w:r>
    </w:p>
    <w:p w14:paraId="785EFB9B" w14:textId="77777777" w:rsidR="00D044D6" w:rsidRPr="0009636B" w:rsidRDefault="00D044D6" w:rsidP="0073282A">
      <w:pPr>
        <w:pStyle w:val="Akapitzlist"/>
        <w:widowControl/>
        <w:numPr>
          <w:ilvl w:val="1"/>
          <w:numId w:val="61"/>
        </w:numPr>
        <w:autoSpaceDN/>
        <w:spacing w:after="0" w:line="259" w:lineRule="auto"/>
        <w:ind w:left="568" w:hanging="142"/>
        <w:jc w:val="both"/>
        <w:textAlignment w:val="auto"/>
        <w:rPr>
          <w:rFonts w:ascii="Calibri" w:hAnsi="Calibri" w:cs="Calibri"/>
          <w:sz w:val="22"/>
          <w:szCs w:val="22"/>
          <w:lang w:val="pl-PL"/>
        </w:rPr>
      </w:pPr>
      <w:r w:rsidRPr="0009636B">
        <w:rPr>
          <w:rFonts w:ascii="Calibri" w:hAnsi="Calibri" w:cs="Calibri"/>
          <w:sz w:val="22"/>
          <w:szCs w:val="22"/>
          <w:lang w:val="pl-PL"/>
        </w:rPr>
        <w:t>bez ograniczeń co do terytorium, czasu oraz liczby egzemplarzy.</w:t>
      </w:r>
    </w:p>
    <w:p w14:paraId="6EE750C8" w14:textId="5191ADE2" w:rsidR="00D044D6" w:rsidRPr="0009636B" w:rsidRDefault="00D044D6" w:rsidP="0082217C">
      <w:pPr>
        <w:widowControl/>
        <w:numPr>
          <w:ilvl w:val="0"/>
          <w:numId w:val="61"/>
        </w:numPr>
        <w:tabs>
          <w:tab w:val="clear" w:pos="0"/>
        </w:tabs>
        <w:autoSpaceDN/>
        <w:spacing w:line="254" w:lineRule="auto"/>
        <w:ind w:left="425" w:hanging="425"/>
        <w:jc w:val="both"/>
        <w:textAlignment w:val="auto"/>
        <w:rPr>
          <w:rFonts w:cs="Calibri"/>
          <w:sz w:val="22"/>
          <w:szCs w:val="22"/>
        </w:rPr>
      </w:pPr>
      <w:r w:rsidRPr="0009636B">
        <w:rPr>
          <w:rFonts w:cs="Calibri"/>
          <w:sz w:val="22"/>
          <w:szCs w:val="22"/>
        </w:rPr>
        <w:t>Zamawiający udzieli licencji z chwilą przekazania utworów Ministrowi, co nastąpi po zakończeniu wszystkich prac związanych z realizacją zadania, dokonaniu odbiorów końcowych, dopuszczeniu obiektu do użytkowania przez organ nadzoru budowlanego i dokonaniu zapłaty końcowej przez Zamawiającego na rzecz Wykonawcy.</w:t>
      </w:r>
    </w:p>
    <w:p w14:paraId="3B130304" w14:textId="77777777" w:rsidR="00D044D6" w:rsidRPr="0009636B" w:rsidRDefault="00D044D6" w:rsidP="0082217C">
      <w:pPr>
        <w:widowControl/>
        <w:numPr>
          <w:ilvl w:val="0"/>
          <w:numId w:val="61"/>
        </w:numPr>
        <w:tabs>
          <w:tab w:val="clear" w:pos="0"/>
        </w:tabs>
        <w:autoSpaceDN/>
        <w:spacing w:line="254" w:lineRule="auto"/>
        <w:ind w:left="425" w:hanging="425"/>
        <w:jc w:val="both"/>
        <w:textAlignment w:val="auto"/>
        <w:rPr>
          <w:rFonts w:cs="Calibri"/>
          <w:sz w:val="22"/>
          <w:szCs w:val="22"/>
        </w:rPr>
      </w:pPr>
      <w:r w:rsidRPr="0009636B">
        <w:rPr>
          <w:rFonts w:cs="Calibri"/>
          <w:sz w:val="22"/>
          <w:szCs w:val="22"/>
        </w:rPr>
        <w:t>Zamawiający przenosi na Ministra nieodpłatnie własność przekazanych Ministrowi egzemplarzy, na których utrwalono utwór.</w:t>
      </w:r>
    </w:p>
    <w:p w14:paraId="63677BC1" w14:textId="2D4761D0" w:rsidR="00D044D6" w:rsidRPr="0009636B" w:rsidRDefault="00D044D6" w:rsidP="0082217C">
      <w:pPr>
        <w:widowControl/>
        <w:numPr>
          <w:ilvl w:val="0"/>
          <w:numId w:val="61"/>
        </w:numPr>
        <w:tabs>
          <w:tab w:val="clear" w:pos="0"/>
        </w:tabs>
        <w:autoSpaceDN/>
        <w:spacing w:line="254" w:lineRule="auto"/>
        <w:ind w:left="425" w:hanging="425"/>
        <w:jc w:val="both"/>
        <w:textAlignment w:val="auto"/>
        <w:rPr>
          <w:rFonts w:cs="Calibri"/>
          <w:sz w:val="22"/>
          <w:szCs w:val="22"/>
        </w:rPr>
      </w:pPr>
      <w:r w:rsidRPr="0009636B">
        <w:rPr>
          <w:rFonts w:cs="Calibri"/>
          <w:sz w:val="22"/>
          <w:szCs w:val="22"/>
        </w:rPr>
        <w:t>Zamawiający zezwoli Ministrowi na rozporządzanie i korzystanie z opracowań utworów, w zakresie określonym w pkt. 2. oraz zezwoli Ministrowi na udzielanie, w tym zakresie zezwoleń na rozporządzanie i korzystanie w opracowań utworów.</w:t>
      </w:r>
    </w:p>
    <w:p w14:paraId="14038A03" w14:textId="57BE908D" w:rsidR="00D044D6" w:rsidRPr="0009636B" w:rsidRDefault="00D044D6" w:rsidP="0082217C">
      <w:pPr>
        <w:widowControl/>
        <w:numPr>
          <w:ilvl w:val="0"/>
          <w:numId w:val="61"/>
        </w:numPr>
        <w:tabs>
          <w:tab w:val="clear" w:pos="0"/>
        </w:tabs>
        <w:autoSpaceDN/>
        <w:spacing w:line="254" w:lineRule="auto"/>
        <w:ind w:left="425" w:hanging="425"/>
        <w:jc w:val="both"/>
        <w:textAlignment w:val="auto"/>
        <w:rPr>
          <w:rFonts w:cs="Calibri"/>
          <w:sz w:val="22"/>
          <w:szCs w:val="22"/>
        </w:rPr>
      </w:pPr>
      <w:r w:rsidRPr="0009636B">
        <w:rPr>
          <w:rFonts w:cs="Calibri"/>
          <w:sz w:val="22"/>
          <w:szCs w:val="22"/>
        </w:rPr>
        <w:lastRenderedPageBreak/>
        <w:t>Zobowiązania dla Zamawiającego zapisane od pkt. 1. do 5.  wynikają z zawartej umowy o dofinansowanie z budżetu państwa zadania związanego z budową obiektu sportowego w ramach  „Programu OLIMPIA – Program budowy przyszkolnych hal sportowych na 100 lecie pierwszych występów reprezentacji Polski na Igrzyskach Olimpijskich” opisanego w niniejszym PFU.</w:t>
      </w:r>
    </w:p>
    <w:p w14:paraId="32B5D9EF" w14:textId="2783B153" w:rsidR="00557FAB" w:rsidRPr="0009636B" w:rsidRDefault="00557FAB" w:rsidP="00B60BCB">
      <w:pPr>
        <w:pStyle w:val="Standard"/>
        <w:tabs>
          <w:tab w:val="left" w:pos="284"/>
          <w:tab w:val="center" w:pos="4536"/>
          <w:tab w:val="right" w:pos="9072"/>
        </w:tabs>
        <w:spacing w:before="12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5</w:t>
      </w:r>
    </w:p>
    <w:p w14:paraId="7397DA29" w14:textId="760FD407" w:rsidR="00557FAB" w:rsidRPr="0009636B" w:rsidRDefault="00557FAB" w:rsidP="00B60BCB">
      <w:pPr>
        <w:pStyle w:val="Akapitzlist"/>
        <w:numPr>
          <w:ilvl w:val="3"/>
          <w:numId w:val="61"/>
        </w:numPr>
        <w:spacing w:after="0" w:line="259" w:lineRule="auto"/>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Wykonawca zobowiązany jest do pełnienia nadzoru autorskiego zgodnie z art. 20 ustawy Prawo </w:t>
      </w:r>
      <w:r w:rsidRPr="0009636B">
        <w:rPr>
          <w:rFonts w:asciiTheme="minorHAnsi" w:hAnsiTheme="minorHAnsi" w:cstheme="minorHAnsi"/>
          <w:sz w:val="22"/>
          <w:szCs w:val="22"/>
          <w:lang w:val="pl-PL"/>
        </w:rPr>
        <w:br/>
        <w:t xml:space="preserve">budowlane, przy zachowaniu warunków określonych w niniejszej umowie. Wykonawca zobowiązuje się do pełnienia nadzoru autorskiego do czasu uzyskania pozwolenia na użytkowanie lub równoważnego dokumentu dla robót zrealizowanych na podstawie opracowanej dokumentacji, stanowiącej przedmiot tej umowy, w ramach wynagrodzenia przewidzianego w niniejszej umowie. </w:t>
      </w:r>
    </w:p>
    <w:p w14:paraId="16CD4DFF" w14:textId="77777777" w:rsidR="00557FAB" w:rsidRDefault="00557FAB" w:rsidP="00B60BCB">
      <w:pPr>
        <w:pStyle w:val="Akapitzlist"/>
        <w:numPr>
          <w:ilvl w:val="3"/>
          <w:numId w:val="61"/>
        </w:numPr>
        <w:spacing w:after="0" w:line="259" w:lineRule="auto"/>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Pełnienie czynności nadzoru autorskiego następuje na pisemne wezwanie Zamawiającego i obejmuje wszystkie koszty związane z dojazdem, pobytem na budowie oraz czynnościami nadzoru.</w:t>
      </w:r>
    </w:p>
    <w:p w14:paraId="0ABA31F4" w14:textId="7A783441" w:rsidR="00AC41FE" w:rsidRDefault="00AC41FE" w:rsidP="00B60BCB">
      <w:pPr>
        <w:pStyle w:val="Akapitzlist"/>
        <w:numPr>
          <w:ilvl w:val="3"/>
          <w:numId w:val="61"/>
        </w:numPr>
        <w:spacing w:after="0" w:line="259" w:lineRule="auto"/>
        <w:ind w:left="284" w:hanging="284"/>
        <w:jc w:val="both"/>
        <w:rPr>
          <w:rFonts w:asciiTheme="minorHAnsi" w:hAnsiTheme="minorHAnsi" w:cstheme="minorHAnsi"/>
          <w:sz w:val="22"/>
          <w:szCs w:val="22"/>
          <w:lang w:val="pl-PL"/>
        </w:rPr>
      </w:pPr>
      <w:r w:rsidRPr="00AC41FE">
        <w:rPr>
          <w:rFonts w:asciiTheme="minorHAnsi" w:hAnsiTheme="minorHAnsi" w:cstheme="minorHAnsi"/>
          <w:sz w:val="22"/>
          <w:szCs w:val="22"/>
          <w:lang w:val="pl-PL"/>
        </w:rPr>
        <w:t>W ramach nadzoru autorskiego Wykonawca zobowiązany będzie w szczególności do</w:t>
      </w:r>
      <w:r>
        <w:rPr>
          <w:rFonts w:asciiTheme="minorHAnsi" w:hAnsiTheme="minorHAnsi" w:cstheme="minorHAnsi"/>
          <w:sz w:val="22"/>
          <w:szCs w:val="22"/>
          <w:lang w:val="pl-PL"/>
        </w:rPr>
        <w:t>:</w:t>
      </w:r>
    </w:p>
    <w:p w14:paraId="7DBEB5CF" w14:textId="77777777" w:rsidR="00AC41FE" w:rsidRPr="00AC41FE" w:rsidRDefault="00AC41FE" w:rsidP="00AC41FE">
      <w:pPr>
        <w:pStyle w:val="Akapitzlist"/>
        <w:numPr>
          <w:ilvl w:val="0"/>
          <w:numId w:val="70"/>
        </w:numPr>
        <w:tabs>
          <w:tab w:val="left" w:pos="284"/>
        </w:tabs>
        <w:spacing w:after="0" w:line="259" w:lineRule="auto"/>
        <w:ind w:left="426" w:hanging="284"/>
        <w:jc w:val="both"/>
        <w:rPr>
          <w:rFonts w:asciiTheme="minorHAnsi" w:hAnsiTheme="minorHAnsi" w:cstheme="minorHAnsi"/>
          <w:sz w:val="22"/>
          <w:szCs w:val="22"/>
          <w:lang w:val="pl-PL"/>
        </w:rPr>
      </w:pPr>
      <w:r w:rsidRPr="00AC41FE">
        <w:rPr>
          <w:rFonts w:asciiTheme="minorHAnsi" w:hAnsiTheme="minorHAnsi" w:cstheme="minorHAnsi"/>
          <w:sz w:val="22"/>
          <w:szCs w:val="22"/>
          <w:lang w:val="pl-PL"/>
        </w:rPr>
        <w:t>czuwania w toku realizacji robót budowlanych nad zgodnością rozwiązań technicznych, materiałowych i użytkowych z dokumentacją projektową;</w:t>
      </w:r>
    </w:p>
    <w:p w14:paraId="1851CD26" w14:textId="516488B1" w:rsidR="00AC41FE" w:rsidRPr="00AC41FE" w:rsidRDefault="00AC41FE" w:rsidP="00AC41FE">
      <w:pPr>
        <w:pStyle w:val="Akapitzlist"/>
        <w:numPr>
          <w:ilvl w:val="0"/>
          <w:numId w:val="70"/>
        </w:numPr>
        <w:tabs>
          <w:tab w:val="left" w:pos="284"/>
        </w:tabs>
        <w:spacing w:after="0" w:line="259" w:lineRule="auto"/>
        <w:ind w:left="426" w:hanging="284"/>
        <w:jc w:val="both"/>
        <w:rPr>
          <w:rFonts w:asciiTheme="minorHAnsi" w:hAnsiTheme="minorHAnsi" w:cstheme="minorHAnsi"/>
          <w:sz w:val="22"/>
          <w:szCs w:val="22"/>
          <w:lang w:val="pl-PL"/>
        </w:rPr>
      </w:pPr>
      <w:r w:rsidRPr="00AC41FE">
        <w:rPr>
          <w:rFonts w:asciiTheme="minorHAnsi" w:hAnsiTheme="minorHAnsi" w:cstheme="minorHAnsi"/>
          <w:sz w:val="22"/>
          <w:szCs w:val="22"/>
          <w:lang w:val="pl-PL"/>
        </w:rPr>
        <w:t>uzupełniania szczegółów dokumentacji projektowej oraz wyjaśniania Wykonawcy robót budowlanych wątpliwości powstałych w toku realizacji tych robót;</w:t>
      </w:r>
    </w:p>
    <w:p w14:paraId="1537E387" w14:textId="18DCBF73" w:rsidR="00AC41FE" w:rsidRPr="00AC41FE" w:rsidRDefault="00AC41FE" w:rsidP="00AC41FE">
      <w:pPr>
        <w:pStyle w:val="Akapitzlist"/>
        <w:numPr>
          <w:ilvl w:val="0"/>
          <w:numId w:val="70"/>
        </w:numPr>
        <w:tabs>
          <w:tab w:val="left" w:pos="284"/>
        </w:tabs>
        <w:spacing w:after="0" w:line="259" w:lineRule="auto"/>
        <w:ind w:left="426" w:hanging="284"/>
        <w:jc w:val="both"/>
        <w:rPr>
          <w:rFonts w:asciiTheme="minorHAnsi" w:hAnsiTheme="minorHAnsi" w:cstheme="minorHAnsi"/>
          <w:sz w:val="22"/>
          <w:szCs w:val="22"/>
          <w:lang w:val="pl-PL"/>
        </w:rPr>
      </w:pPr>
      <w:r w:rsidRPr="00AC41FE">
        <w:rPr>
          <w:rFonts w:asciiTheme="minorHAnsi" w:hAnsiTheme="minorHAnsi" w:cstheme="minorHAnsi"/>
          <w:sz w:val="22"/>
          <w:szCs w:val="22"/>
          <w:lang w:val="pl-PL"/>
        </w:rPr>
        <w:t>uzgadnianie z Zamawiającym i wykonawcą robót budowlanych możliwości wprowadzenia rozwiązań zamiennych w stosunku do przewidzianych w dokumentacji projektowej w zakresie materiałów i konstrukcji, rozwiązań technicznych, technologicznych i użytkowych, jednak o jakości i standardzie nie niższych niż przewidziano w dokumentacji projektowej,</w:t>
      </w:r>
    </w:p>
    <w:p w14:paraId="1C2078C7" w14:textId="77777777" w:rsidR="00AC41FE" w:rsidRPr="00AC41FE" w:rsidRDefault="00AC41FE" w:rsidP="00AC41FE">
      <w:pPr>
        <w:pStyle w:val="Akapitzlist"/>
        <w:numPr>
          <w:ilvl w:val="0"/>
          <w:numId w:val="70"/>
        </w:numPr>
        <w:tabs>
          <w:tab w:val="left" w:pos="284"/>
        </w:tabs>
        <w:spacing w:after="0" w:line="259" w:lineRule="auto"/>
        <w:ind w:left="426" w:hanging="284"/>
        <w:jc w:val="both"/>
        <w:rPr>
          <w:rFonts w:asciiTheme="minorHAnsi" w:hAnsiTheme="minorHAnsi" w:cstheme="minorHAnsi"/>
          <w:sz w:val="22"/>
          <w:szCs w:val="22"/>
          <w:lang w:val="pl-PL"/>
        </w:rPr>
      </w:pPr>
      <w:r w:rsidRPr="00AC41FE">
        <w:rPr>
          <w:rFonts w:asciiTheme="minorHAnsi" w:hAnsiTheme="minorHAnsi" w:cstheme="minorHAnsi"/>
          <w:sz w:val="22"/>
          <w:szCs w:val="22"/>
          <w:lang w:val="pl-PL"/>
        </w:rPr>
        <w:t>udziału w naradach technicznych. Przyjmuje się, że liczba pobytów Wykonawcy na budowie wynikać będzie z uzasadnionych potrzeb określonych każdorazowo przez Zamawiającego lub występującego w jego imieniu inspektora nadzoru, a w wyjątkowych sytuacjach – przez Wykonawcę robót budowlanych, wykonywanych na podstawie dokumentacji projektowej będącej przedmiotem niniejszej umowy;</w:t>
      </w:r>
    </w:p>
    <w:p w14:paraId="24C62FC1" w14:textId="67A96DC0" w:rsidR="00AC41FE" w:rsidRPr="00AC41FE" w:rsidRDefault="00AC41FE" w:rsidP="00AC41FE">
      <w:pPr>
        <w:pStyle w:val="Akapitzlist"/>
        <w:numPr>
          <w:ilvl w:val="0"/>
          <w:numId w:val="70"/>
        </w:numPr>
        <w:tabs>
          <w:tab w:val="left" w:pos="284"/>
        </w:tabs>
        <w:spacing w:after="0" w:line="259" w:lineRule="auto"/>
        <w:ind w:left="426" w:hanging="284"/>
        <w:jc w:val="both"/>
        <w:rPr>
          <w:rFonts w:asciiTheme="minorHAnsi" w:hAnsiTheme="minorHAnsi" w:cstheme="minorHAnsi"/>
          <w:sz w:val="22"/>
          <w:szCs w:val="22"/>
          <w:lang w:val="pl-PL"/>
        </w:rPr>
      </w:pPr>
      <w:r w:rsidRPr="00AC41FE">
        <w:rPr>
          <w:rFonts w:asciiTheme="minorHAnsi" w:hAnsiTheme="minorHAnsi" w:cstheme="minorHAnsi"/>
          <w:sz w:val="22"/>
          <w:szCs w:val="22"/>
          <w:lang w:val="pl-PL"/>
        </w:rPr>
        <w:t>udziału w odbiorze poszczególnych istotnych części robót budowlanych oraz odbiorze końcowym inwestycji;</w:t>
      </w:r>
    </w:p>
    <w:p w14:paraId="6222C133" w14:textId="77777777" w:rsidR="00AC41FE" w:rsidRPr="00AC41FE" w:rsidRDefault="00AC41FE" w:rsidP="00AC41FE">
      <w:pPr>
        <w:pStyle w:val="Akapitzlist"/>
        <w:numPr>
          <w:ilvl w:val="0"/>
          <w:numId w:val="70"/>
        </w:numPr>
        <w:tabs>
          <w:tab w:val="left" w:pos="284"/>
        </w:tabs>
        <w:spacing w:after="0" w:line="259" w:lineRule="auto"/>
        <w:ind w:left="426" w:hanging="284"/>
        <w:jc w:val="both"/>
        <w:rPr>
          <w:rFonts w:asciiTheme="minorHAnsi" w:hAnsiTheme="minorHAnsi" w:cstheme="minorHAnsi"/>
          <w:sz w:val="22"/>
          <w:szCs w:val="22"/>
          <w:lang w:val="pl-PL"/>
        </w:rPr>
      </w:pPr>
      <w:r w:rsidRPr="00AC41FE">
        <w:rPr>
          <w:rFonts w:asciiTheme="minorHAnsi" w:hAnsiTheme="minorHAnsi" w:cstheme="minorHAnsi"/>
          <w:sz w:val="22"/>
          <w:szCs w:val="22"/>
          <w:lang w:val="pl-PL"/>
        </w:rPr>
        <w:t>zajęcie stanowiska w ciągu 2 dni roboczych od zgłoszenia zagadnienia lub pytań przez zamawiającego;</w:t>
      </w:r>
    </w:p>
    <w:p w14:paraId="01B82957" w14:textId="6A5AA34E" w:rsidR="00AC41FE" w:rsidRPr="0009636B" w:rsidRDefault="00AC41FE" w:rsidP="00AC41FE">
      <w:pPr>
        <w:pStyle w:val="Akapitzlist"/>
        <w:numPr>
          <w:ilvl w:val="0"/>
          <w:numId w:val="70"/>
        </w:numPr>
        <w:tabs>
          <w:tab w:val="left" w:pos="284"/>
        </w:tabs>
        <w:spacing w:after="0" w:line="259" w:lineRule="auto"/>
        <w:ind w:left="426" w:hanging="284"/>
        <w:jc w:val="both"/>
        <w:rPr>
          <w:rFonts w:asciiTheme="minorHAnsi" w:hAnsiTheme="minorHAnsi" w:cstheme="minorHAnsi"/>
          <w:sz w:val="22"/>
          <w:szCs w:val="22"/>
          <w:lang w:val="pl-PL"/>
        </w:rPr>
      </w:pPr>
      <w:r w:rsidRPr="00AC41FE">
        <w:rPr>
          <w:rFonts w:asciiTheme="minorHAnsi" w:hAnsiTheme="minorHAnsi" w:cstheme="minorHAnsi"/>
          <w:sz w:val="22"/>
          <w:szCs w:val="22"/>
          <w:lang w:val="pl-PL"/>
        </w:rPr>
        <w:t>współudziału w wykonaniu przez wykonawcę robót budowlanych dokumentacji powykonawczej, uwzględniającej wszystkie zmiany wprowadzone do dokumentacji projektowej w trakcie realizacji</w:t>
      </w:r>
    </w:p>
    <w:p w14:paraId="5F1F88BA" w14:textId="6A1B14CB" w:rsidR="0009636B" w:rsidRPr="0009636B" w:rsidRDefault="0009636B" w:rsidP="00581FAA">
      <w:pPr>
        <w:pStyle w:val="Standard"/>
        <w:tabs>
          <w:tab w:val="left" w:pos="284"/>
          <w:tab w:val="center" w:pos="4536"/>
          <w:tab w:val="right" w:pos="9072"/>
        </w:tabs>
        <w:spacing w:before="12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6</w:t>
      </w:r>
    </w:p>
    <w:p w14:paraId="63F0B7C2" w14:textId="63CE2E88" w:rsidR="006920D1" w:rsidRDefault="0071188D" w:rsidP="00DF7C05">
      <w:pPr>
        <w:pStyle w:val="Akapitzlist"/>
        <w:numPr>
          <w:ilvl w:val="6"/>
          <w:numId w:val="61"/>
        </w:numPr>
        <w:tabs>
          <w:tab w:val="clear" w:pos="0"/>
        </w:tabs>
        <w:spacing w:after="0" w:line="23" w:lineRule="atLeast"/>
        <w:ind w:left="284" w:hanging="284"/>
        <w:jc w:val="both"/>
        <w:rPr>
          <w:rFonts w:asciiTheme="minorHAnsi" w:hAnsiTheme="minorHAnsi" w:cstheme="minorHAnsi"/>
          <w:sz w:val="22"/>
          <w:szCs w:val="22"/>
          <w:lang w:val="pl-PL"/>
        </w:rPr>
      </w:pPr>
      <w:r w:rsidRPr="0071188D">
        <w:rPr>
          <w:rFonts w:asciiTheme="minorHAnsi" w:hAnsiTheme="minorHAnsi" w:cstheme="minorHAnsi"/>
          <w:sz w:val="22"/>
          <w:szCs w:val="22"/>
          <w:lang w:val="pl-PL"/>
        </w:rPr>
        <w:t>Zgodnie z art. 28 Ustawy z dnia 7 lipca 1994 r. Prawo budowlane (Dz. U. z 20</w:t>
      </w:r>
      <w:r>
        <w:rPr>
          <w:rFonts w:asciiTheme="minorHAnsi" w:hAnsiTheme="minorHAnsi" w:cstheme="minorHAnsi"/>
          <w:sz w:val="22"/>
          <w:szCs w:val="22"/>
          <w:lang w:val="pl-PL"/>
        </w:rPr>
        <w:t>23</w:t>
      </w:r>
      <w:r w:rsidRPr="0071188D">
        <w:rPr>
          <w:rFonts w:asciiTheme="minorHAnsi" w:hAnsiTheme="minorHAnsi" w:cstheme="minorHAnsi"/>
          <w:sz w:val="22"/>
          <w:szCs w:val="22"/>
          <w:lang w:val="pl-PL"/>
        </w:rPr>
        <w:t xml:space="preserve"> r. poz. </w:t>
      </w:r>
      <w:r>
        <w:rPr>
          <w:rFonts w:asciiTheme="minorHAnsi" w:hAnsiTheme="minorHAnsi" w:cstheme="minorHAnsi"/>
          <w:sz w:val="22"/>
          <w:szCs w:val="22"/>
          <w:lang w:val="pl-PL"/>
        </w:rPr>
        <w:t>68</w:t>
      </w:r>
      <w:r w:rsidRPr="0071188D">
        <w:rPr>
          <w:rFonts w:asciiTheme="minorHAnsi" w:hAnsiTheme="minorHAnsi" w:cstheme="minorHAnsi"/>
          <w:sz w:val="22"/>
          <w:szCs w:val="22"/>
          <w:lang w:val="pl-PL"/>
        </w:rPr>
        <w:t xml:space="preserve">2, ze zm.) </w:t>
      </w:r>
      <w:r>
        <w:rPr>
          <w:rFonts w:asciiTheme="minorHAnsi" w:hAnsiTheme="minorHAnsi" w:cstheme="minorHAnsi"/>
          <w:sz w:val="22"/>
          <w:szCs w:val="22"/>
          <w:lang w:val="pl-PL"/>
        </w:rPr>
        <w:t>r</w:t>
      </w:r>
      <w:r w:rsidRPr="0071188D">
        <w:rPr>
          <w:rFonts w:asciiTheme="minorHAnsi" w:hAnsiTheme="minorHAnsi" w:cstheme="minorHAnsi"/>
          <w:sz w:val="22"/>
          <w:szCs w:val="22"/>
          <w:lang w:val="pl-PL"/>
        </w:rPr>
        <w:t>oboty budowlane można rozpocząć jedynie na podstawie ostatecznej decyzji o pozwoleniu na budowę, z zastrzeżeniem art. 29– 31, oraz po zgłoszeniu zamiaru rozpoczęcia robót do powiatowego inspektoratu nadzoru budowlanego.</w:t>
      </w:r>
    </w:p>
    <w:p w14:paraId="6577351A" w14:textId="7760752B" w:rsidR="0071188D" w:rsidRPr="0071188D" w:rsidRDefault="0071188D" w:rsidP="00DF7C05">
      <w:pPr>
        <w:pStyle w:val="Akapitzlist"/>
        <w:numPr>
          <w:ilvl w:val="6"/>
          <w:numId w:val="61"/>
        </w:numPr>
        <w:tabs>
          <w:tab w:val="clear" w:pos="0"/>
        </w:tabs>
        <w:spacing w:after="0" w:line="23" w:lineRule="atLeast"/>
        <w:ind w:left="284" w:hanging="284"/>
        <w:jc w:val="both"/>
        <w:rPr>
          <w:rFonts w:asciiTheme="minorHAnsi" w:hAnsiTheme="minorHAnsi" w:cstheme="minorHAnsi"/>
          <w:sz w:val="22"/>
          <w:szCs w:val="22"/>
          <w:lang w:val="pl-PL"/>
        </w:rPr>
      </w:pPr>
      <w:r w:rsidRPr="0071188D">
        <w:rPr>
          <w:rFonts w:asciiTheme="minorHAnsi" w:hAnsiTheme="minorHAnsi" w:cstheme="minorHAnsi"/>
          <w:sz w:val="22"/>
          <w:szCs w:val="22"/>
          <w:lang w:val="pl-PL"/>
        </w:rPr>
        <w:t>Z uwagi na to, że roboty budowlane będą prowadzone w bezpośrednim sąsiedztwie istniejąc</w:t>
      </w:r>
      <w:r w:rsidR="00A04D84">
        <w:rPr>
          <w:rFonts w:asciiTheme="minorHAnsi" w:hAnsiTheme="minorHAnsi" w:cstheme="minorHAnsi"/>
          <w:sz w:val="22"/>
          <w:szCs w:val="22"/>
          <w:lang w:val="pl-PL"/>
        </w:rPr>
        <w:t>ych budynków placówek oświatowych</w:t>
      </w:r>
      <w:r w:rsidRPr="0071188D">
        <w:rPr>
          <w:rFonts w:asciiTheme="minorHAnsi" w:hAnsiTheme="minorHAnsi" w:cstheme="minorHAnsi"/>
          <w:sz w:val="22"/>
          <w:szCs w:val="22"/>
          <w:lang w:val="pl-PL"/>
        </w:rPr>
        <w:t xml:space="preserve"> </w:t>
      </w:r>
      <w:r w:rsidR="00A04D84">
        <w:rPr>
          <w:rFonts w:asciiTheme="minorHAnsi" w:hAnsiTheme="minorHAnsi" w:cstheme="minorHAnsi"/>
          <w:sz w:val="22"/>
          <w:szCs w:val="22"/>
          <w:lang w:val="pl-PL"/>
        </w:rPr>
        <w:t>(S</w:t>
      </w:r>
      <w:r w:rsidRPr="0071188D">
        <w:rPr>
          <w:rFonts w:asciiTheme="minorHAnsi" w:hAnsiTheme="minorHAnsi" w:cstheme="minorHAnsi"/>
          <w:sz w:val="22"/>
          <w:szCs w:val="22"/>
          <w:lang w:val="pl-PL"/>
        </w:rPr>
        <w:t xml:space="preserve">zkoły </w:t>
      </w:r>
      <w:r w:rsidR="00A04D84">
        <w:rPr>
          <w:rFonts w:asciiTheme="minorHAnsi" w:hAnsiTheme="minorHAnsi" w:cstheme="minorHAnsi"/>
          <w:sz w:val="22"/>
          <w:szCs w:val="22"/>
          <w:lang w:val="pl-PL"/>
        </w:rPr>
        <w:t>P</w:t>
      </w:r>
      <w:r w:rsidRPr="0071188D">
        <w:rPr>
          <w:rFonts w:asciiTheme="minorHAnsi" w:hAnsiTheme="minorHAnsi" w:cstheme="minorHAnsi"/>
          <w:sz w:val="22"/>
          <w:szCs w:val="22"/>
          <w:lang w:val="pl-PL"/>
        </w:rPr>
        <w:t>odstawowej</w:t>
      </w:r>
      <w:r w:rsidR="00A04D84">
        <w:rPr>
          <w:rFonts w:asciiTheme="minorHAnsi" w:hAnsiTheme="minorHAnsi" w:cstheme="minorHAnsi"/>
          <w:sz w:val="22"/>
          <w:szCs w:val="22"/>
          <w:lang w:val="pl-PL"/>
        </w:rPr>
        <w:t xml:space="preserve"> Nr 3, Przedszkola Publicznego Nr 3)</w:t>
      </w:r>
      <w:r w:rsidRPr="0071188D">
        <w:rPr>
          <w:rFonts w:asciiTheme="minorHAnsi" w:hAnsiTheme="minorHAnsi" w:cstheme="minorHAnsi"/>
          <w:sz w:val="22"/>
          <w:szCs w:val="22"/>
          <w:lang w:val="pl-PL"/>
        </w:rPr>
        <w:t xml:space="preserve"> - Wykonawca zobowiązany jest do prowadzenia tych robót w uzgodnieniu z zarządcami obiektów , bez powodowania przeszkód w działalności placów</w:t>
      </w:r>
      <w:r w:rsidR="00A04D84">
        <w:rPr>
          <w:rFonts w:asciiTheme="minorHAnsi" w:hAnsiTheme="minorHAnsi" w:cstheme="minorHAnsi"/>
          <w:sz w:val="22"/>
          <w:szCs w:val="22"/>
          <w:lang w:val="pl-PL"/>
        </w:rPr>
        <w:t>e</w:t>
      </w:r>
      <w:r w:rsidRPr="0071188D">
        <w:rPr>
          <w:rFonts w:asciiTheme="minorHAnsi" w:hAnsiTheme="minorHAnsi" w:cstheme="minorHAnsi"/>
          <w:sz w:val="22"/>
          <w:szCs w:val="22"/>
          <w:lang w:val="pl-PL"/>
        </w:rPr>
        <w:t>k oraz do zapewnienia należytego oznakowania, wygrodzenia i zabezpieczenia terenu prowadzonych robót.</w:t>
      </w:r>
    </w:p>
    <w:p w14:paraId="08E5E90C" w14:textId="77777777" w:rsidR="00ED6D7C" w:rsidRDefault="00CF5BFF" w:rsidP="00DF7C05">
      <w:pPr>
        <w:pStyle w:val="Akapitzlist"/>
        <w:numPr>
          <w:ilvl w:val="6"/>
          <w:numId w:val="61"/>
        </w:numPr>
        <w:tabs>
          <w:tab w:val="clear" w:pos="0"/>
        </w:tabs>
        <w:spacing w:after="0"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Wykonawca dostarcza wszelkie materiały niezbędne do realizacji robót, a w uzgodnieniu z </w:t>
      </w:r>
      <w:r w:rsidRPr="0009636B">
        <w:rPr>
          <w:rFonts w:asciiTheme="minorHAnsi" w:hAnsiTheme="minorHAnsi" w:cstheme="minorHAnsi"/>
          <w:sz w:val="22"/>
          <w:szCs w:val="22"/>
          <w:lang w:val="pl-PL"/>
        </w:rPr>
        <w:br/>
        <w:t xml:space="preserve">Zamawiającym zagospodarowuje materiały pochodzące z wyburzeń i rozbiórki, nieprzewidziane do dalszego wykorzystania oraz ponosi koszty związane z wywozem i utylizacją odpadów. </w:t>
      </w:r>
    </w:p>
    <w:p w14:paraId="19B562B4" w14:textId="2ED051FB" w:rsidR="000F7296" w:rsidRPr="0009636B" w:rsidRDefault="00CF5BFF" w:rsidP="00ED6D7C">
      <w:pPr>
        <w:pStyle w:val="Akapitzlist"/>
        <w:spacing w:after="0" w:line="23" w:lineRule="atLeast"/>
        <w:ind w:left="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lastRenderedPageBreak/>
        <w:t>Wszystkie elementy z rozbiórek, możliwe do powtórnego wykorzystania, Wykonawca zobowiązany jest przewieźć na wskazane przez Zamawiającego miejsce</w:t>
      </w:r>
      <w:r w:rsidR="00411094" w:rsidRPr="0009636B">
        <w:rPr>
          <w:rFonts w:asciiTheme="minorHAnsi" w:hAnsiTheme="minorHAnsi" w:cstheme="minorHAnsi"/>
          <w:sz w:val="22"/>
          <w:szCs w:val="22"/>
          <w:lang w:val="pl-PL"/>
        </w:rPr>
        <w:t>.</w:t>
      </w:r>
    </w:p>
    <w:p w14:paraId="278F6108" w14:textId="34BE38D4" w:rsidR="00800E65" w:rsidRPr="00AC41FE" w:rsidRDefault="00AC1E15" w:rsidP="00DF7C05">
      <w:pPr>
        <w:pStyle w:val="Akapitzlist"/>
        <w:numPr>
          <w:ilvl w:val="6"/>
          <w:numId w:val="61"/>
        </w:numPr>
        <w:tabs>
          <w:tab w:val="clear" w:pos="0"/>
        </w:tabs>
        <w:spacing w:after="0" w:line="23" w:lineRule="atLeast"/>
        <w:ind w:left="284" w:hanging="284"/>
        <w:jc w:val="both"/>
        <w:rPr>
          <w:rFonts w:asciiTheme="minorHAnsi" w:hAnsiTheme="minorHAnsi" w:cstheme="minorHAnsi"/>
          <w:color w:val="auto"/>
          <w:sz w:val="22"/>
          <w:szCs w:val="22"/>
          <w:lang w:val="pl-PL"/>
        </w:rPr>
      </w:pPr>
      <w:r w:rsidRPr="0009636B">
        <w:rPr>
          <w:rFonts w:asciiTheme="minorHAnsi" w:hAnsiTheme="minorHAnsi" w:cstheme="minorHAnsi"/>
          <w:sz w:val="22"/>
          <w:szCs w:val="22"/>
          <w:lang w:val="pl-PL"/>
        </w:rPr>
        <w:t xml:space="preserve">Roboty budowlane zostaną wykonane zgodnie z dokumentacją projektową, specyfikacją warunków zamówienia, </w:t>
      </w:r>
      <w:r w:rsidR="000D496F" w:rsidRPr="0009636B">
        <w:rPr>
          <w:rFonts w:asciiTheme="minorHAnsi" w:hAnsiTheme="minorHAnsi" w:cstheme="minorHAnsi"/>
          <w:sz w:val="22"/>
          <w:szCs w:val="22"/>
          <w:lang w:val="pl-PL"/>
        </w:rPr>
        <w:t xml:space="preserve">przedmiarem robót, </w:t>
      </w:r>
      <w:bookmarkStart w:id="10" w:name="_Hlk124148955"/>
      <w:r w:rsidRPr="0009636B">
        <w:rPr>
          <w:rFonts w:asciiTheme="minorHAnsi" w:hAnsiTheme="minorHAnsi" w:cstheme="minorHAnsi"/>
          <w:sz w:val="22"/>
          <w:szCs w:val="22"/>
          <w:lang w:val="pl-PL"/>
        </w:rPr>
        <w:t>specyfikacją techniczną</w:t>
      </w:r>
      <w:r w:rsidR="00642355" w:rsidRPr="0009636B">
        <w:rPr>
          <w:rFonts w:asciiTheme="minorHAnsi" w:hAnsiTheme="minorHAnsi" w:cstheme="minorHAnsi"/>
          <w:sz w:val="22"/>
          <w:szCs w:val="22"/>
          <w:lang w:val="pl-PL"/>
        </w:rPr>
        <w:t xml:space="preserve"> wykonania i odbioru robót budowlanych</w:t>
      </w:r>
      <w:bookmarkEnd w:id="10"/>
      <w:r w:rsidR="00642355" w:rsidRPr="0009636B">
        <w:rPr>
          <w:rFonts w:asciiTheme="minorHAnsi" w:hAnsiTheme="minorHAnsi" w:cstheme="minorHAnsi"/>
          <w:sz w:val="22"/>
          <w:szCs w:val="22"/>
          <w:lang w:val="pl-PL"/>
        </w:rPr>
        <w:t>, warunkami technicznymi, decyzjami oraz pozwoleniami</w:t>
      </w:r>
      <w:r w:rsidRPr="0009636B">
        <w:rPr>
          <w:rFonts w:asciiTheme="minorHAnsi" w:hAnsiTheme="minorHAnsi" w:cstheme="minorHAnsi"/>
          <w:sz w:val="22"/>
          <w:szCs w:val="22"/>
          <w:lang w:val="pl-PL"/>
        </w:rPr>
        <w:t xml:space="preserve">. Roboty budowlane muszą być wykonane z należytą </w:t>
      </w:r>
      <w:r w:rsidRPr="00AC41FE">
        <w:rPr>
          <w:rFonts w:asciiTheme="minorHAnsi" w:hAnsiTheme="minorHAnsi" w:cstheme="minorHAnsi"/>
          <w:color w:val="auto"/>
          <w:sz w:val="22"/>
          <w:szCs w:val="22"/>
          <w:lang w:val="pl-PL"/>
        </w:rPr>
        <w:t>starannością, zgodnie z obowiązującymi przepisami, normami oraz  zasadami sztuki budowlanej, obowiązującymi standardami i etyką zawodową.</w:t>
      </w:r>
    </w:p>
    <w:p w14:paraId="1CDD3808" w14:textId="77777777" w:rsidR="009818AA" w:rsidRPr="0082217C" w:rsidRDefault="00AC1E15" w:rsidP="00DF7C05">
      <w:pPr>
        <w:pStyle w:val="Akapitzlist"/>
        <w:numPr>
          <w:ilvl w:val="6"/>
          <w:numId w:val="61"/>
        </w:numPr>
        <w:tabs>
          <w:tab w:val="clear" w:pos="0"/>
        </w:tabs>
        <w:spacing w:after="0" w:line="23" w:lineRule="atLeast"/>
        <w:ind w:left="284" w:hanging="284"/>
        <w:jc w:val="both"/>
        <w:rPr>
          <w:rFonts w:asciiTheme="minorHAnsi" w:hAnsiTheme="minorHAnsi" w:cstheme="minorHAnsi"/>
          <w:color w:val="FF0000"/>
          <w:sz w:val="22"/>
          <w:szCs w:val="22"/>
          <w:lang w:val="pl-PL"/>
        </w:rPr>
      </w:pPr>
      <w:r w:rsidRPr="00AC41FE">
        <w:rPr>
          <w:rFonts w:asciiTheme="minorHAnsi" w:hAnsiTheme="minorHAnsi" w:cstheme="minorHAnsi"/>
          <w:color w:val="auto"/>
          <w:sz w:val="22"/>
          <w:szCs w:val="22"/>
          <w:lang w:val="pl-PL"/>
        </w:rPr>
        <w:t xml:space="preserve">Nazwy własne </w:t>
      </w:r>
      <w:bookmarkStart w:id="11" w:name="_Hlk124768714"/>
      <w:r w:rsidRPr="00AC41FE">
        <w:rPr>
          <w:rFonts w:asciiTheme="minorHAnsi" w:hAnsiTheme="minorHAnsi" w:cstheme="minorHAnsi"/>
          <w:color w:val="auto"/>
          <w:sz w:val="22"/>
          <w:szCs w:val="22"/>
          <w:lang w:val="pl-PL"/>
        </w:rPr>
        <w:t xml:space="preserve">materiałów, wyrobów, urządzeń bądź producentów </w:t>
      </w:r>
      <w:bookmarkEnd w:id="11"/>
      <w:r w:rsidRPr="00AC41FE">
        <w:rPr>
          <w:rFonts w:asciiTheme="minorHAnsi" w:hAnsiTheme="minorHAnsi" w:cstheme="minorHAnsi"/>
          <w:color w:val="auto"/>
          <w:sz w:val="22"/>
          <w:szCs w:val="22"/>
          <w:lang w:val="pl-PL"/>
        </w:rPr>
        <w:t xml:space="preserve">użyte w dokumentacji projektowej należy traktować jako przykładowe, co oznacza, że </w:t>
      </w:r>
      <w:bookmarkStart w:id="12" w:name="_Hlk124768745"/>
      <w:r w:rsidRPr="00AC41FE">
        <w:rPr>
          <w:rFonts w:asciiTheme="minorHAnsi" w:hAnsiTheme="minorHAnsi" w:cstheme="minorHAnsi"/>
          <w:color w:val="auto"/>
          <w:sz w:val="22"/>
          <w:szCs w:val="22"/>
          <w:lang w:val="pl-PL"/>
        </w:rPr>
        <w:t>Wykonawca może zastosować te materiały, wyroby, urządzenia, które zostały wskazane bądź inne, lecz o równoważnych parametrach technicznych</w:t>
      </w:r>
      <w:r w:rsidR="00017F12" w:rsidRPr="00AC41FE">
        <w:rPr>
          <w:rFonts w:asciiTheme="minorHAnsi" w:hAnsiTheme="minorHAnsi" w:cstheme="minorHAnsi"/>
          <w:color w:val="auto"/>
          <w:sz w:val="22"/>
          <w:szCs w:val="22"/>
          <w:lang w:val="pl-PL"/>
        </w:rPr>
        <w:t xml:space="preserve"> oraz funkcjonalnych</w:t>
      </w:r>
      <w:r w:rsidRPr="0082217C">
        <w:rPr>
          <w:rFonts w:asciiTheme="minorHAnsi" w:hAnsiTheme="minorHAnsi" w:cstheme="minorHAnsi"/>
          <w:color w:val="FF0000"/>
          <w:sz w:val="22"/>
          <w:szCs w:val="22"/>
          <w:lang w:val="pl-PL"/>
        </w:rPr>
        <w:t>.</w:t>
      </w:r>
      <w:r w:rsidR="003269BF" w:rsidRPr="0082217C">
        <w:rPr>
          <w:rFonts w:asciiTheme="minorHAnsi" w:hAnsiTheme="minorHAnsi" w:cstheme="minorHAnsi"/>
          <w:color w:val="FF0000"/>
          <w:sz w:val="22"/>
          <w:szCs w:val="22"/>
          <w:lang w:val="pl-PL"/>
        </w:rPr>
        <w:t xml:space="preserve"> </w:t>
      </w:r>
      <w:r w:rsidR="00CF5BFF" w:rsidRPr="0082217C">
        <w:rPr>
          <w:rFonts w:asciiTheme="minorHAnsi" w:hAnsiTheme="minorHAnsi" w:cstheme="minorHAnsi"/>
          <w:color w:val="FF0000"/>
          <w:sz w:val="22"/>
          <w:szCs w:val="22"/>
          <w:lang w:val="pl-PL"/>
        </w:rPr>
        <w:t xml:space="preserve"> </w:t>
      </w:r>
      <w:bookmarkEnd w:id="12"/>
    </w:p>
    <w:p w14:paraId="171EE0C9" w14:textId="6E0CEDF4" w:rsidR="00800E65" w:rsidRDefault="00AC1E15" w:rsidP="00DF7C05">
      <w:pPr>
        <w:pStyle w:val="Akapitzlist"/>
        <w:numPr>
          <w:ilvl w:val="6"/>
          <w:numId w:val="61"/>
        </w:numPr>
        <w:tabs>
          <w:tab w:val="clear" w:pos="0"/>
        </w:tabs>
        <w:spacing w:after="0"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t>
      </w:r>
      <w:r w:rsidR="005E2403"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w paragraf</w:t>
      </w:r>
      <w:r w:rsidR="00581FAA">
        <w:rPr>
          <w:rFonts w:asciiTheme="minorHAnsi" w:hAnsiTheme="minorHAnsi" w:cstheme="minorHAnsi"/>
          <w:sz w:val="22"/>
          <w:szCs w:val="22"/>
          <w:lang w:val="pl-PL"/>
        </w:rPr>
        <w:t>ie 1 niniejszej umowy</w:t>
      </w:r>
      <w:r w:rsidRPr="0009636B">
        <w:rPr>
          <w:rFonts w:asciiTheme="minorHAnsi" w:hAnsiTheme="minorHAnsi" w:cstheme="minorHAnsi"/>
          <w:sz w:val="22"/>
          <w:szCs w:val="22"/>
          <w:lang w:val="pl-PL"/>
        </w:rPr>
        <w:t>.</w:t>
      </w:r>
    </w:p>
    <w:p w14:paraId="16A247ED" w14:textId="2326AFB2" w:rsidR="00800E65" w:rsidRPr="00AD6C86" w:rsidRDefault="00AC1E15" w:rsidP="00DF7C05">
      <w:pPr>
        <w:pStyle w:val="Akapitzlist"/>
        <w:numPr>
          <w:ilvl w:val="6"/>
          <w:numId w:val="61"/>
        </w:numPr>
        <w:tabs>
          <w:tab w:val="clear" w:pos="0"/>
        </w:tabs>
        <w:spacing w:after="0" w:line="23" w:lineRule="atLeast"/>
        <w:ind w:left="284" w:hanging="284"/>
        <w:jc w:val="both"/>
        <w:rPr>
          <w:rFonts w:asciiTheme="minorHAnsi" w:eastAsia="Times New Roman" w:hAnsiTheme="minorHAnsi" w:cstheme="minorHAnsi"/>
          <w:color w:val="FF0000"/>
          <w:sz w:val="22"/>
          <w:szCs w:val="22"/>
          <w:lang w:val="pl-PL"/>
        </w:rPr>
      </w:pPr>
      <w:r w:rsidRPr="0009636B">
        <w:rPr>
          <w:rFonts w:asciiTheme="minorHAnsi" w:eastAsia="Times New Roman" w:hAnsiTheme="minorHAnsi" w:cstheme="minorHAnsi"/>
          <w:sz w:val="22"/>
          <w:szCs w:val="22"/>
          <w:lang w:val="pl-PL"/>
        </w:rPr>
        <w:t xml:space="preserve">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Roboty takie w dalszej części umowy nazywane są „robotami zaniechanymi”. </w:t>
      </w:r>
    </w:p>
    <w:p w14:paraId="34E14252" w14:textId="6E24C558" w:rsidR="00800E65" w:rsidRPr="00AC41FE" w:rsidRDefault="00AC1E15" w:rsidP="00257600">
      <w:pPr>
        <w:pStyle w:val="Akapitzlist"/>
        <w:numPr>
          <w:ilvl w:val="6"/>
          <w:numId w:val="61"/>
        </w:numPr>
        <w:tabs>
          <w:tab w:val="clear" w:pos="0"/>
          <w:tab w:val="left" w:pos="644"/>
          <w:tab w:val="center" w:pos="5180"/>
          <w:tab w:val="right" w:pos="9716"/>
        </w:tabs>
        <w:spacing w:after="0" w:line="23" w:lineRule="atLeast"/>
        <w:ind w:left="360" w:hanging="284"/>
        <w:jc w:val="both"/>
        <w:rPr>
          <w:rFonts w:asciiTheme="minorHAnsi" w:hAnsiTheme="minorHAnsi" w:cstheme="minorHAnsi"/>
          <w:sz w:val="22"/>
          <w:szCs w:val="22"/>
          <w:lang w:val="pl-PL"/>
        </w:rPr>
      </w:pPr>
      <w:r w:rsidRPr="00AC41FE">
        <w:rPr>
          <w:rFonts w:asciiTheme="minorHAnsi" w:hAnsiTheme="minorHAnsi" w:cstheme="minorHAnsi"/>
          <w:sz w:val="22"/>
          <w:szCs w:val="22"/>
          <w:lang w:val="pl-PL"/>
        </w:rPr>
        <w:t>Zamawiający dopuszcza wprowadzenie zamiany materiałów i urządzeń przedstawionych w ofercie pod warunkiem, że zmiany te będą korzystne dla Zamawiającego.</w:t>
      </w:r>
      <w:r w:rsidR="00AC41FE" w:rsidRPr="00AC41FE">
        <w:rPr>
          <w:rFonts w:asciiTheme="minorHAnsi" w:hAnsiTheme="minorHAnsi" w:cstheme="minorHAnsi"/>
          <w:sz w:val="22"/>
          <w:szCs w:val="22"/>
          <w:lang w:val="pl-PL"/>
        </w:rPr>
        <w:t xml:space="preserve"> </w:t>
      </w:r>
      <w:r w:rsidRPr="00AC41FE">
        <w:rPr>
          <w:rFonts w:asciiTheme="minorHAnsi" w:hAnsiTheme="minorHAnsi" w:cstheme="minorHAnsi"/>
          <w:sz w:val="22"/>
          <w:szCs w:val="22"/>
          <w:lang w:val="pl-PL"/>
        </w:rPr>
        <w:t>Będą to, przykładowo, okoliczności:</w:t>
      </w:r>
    </w:p>
    <w:p w14:paraId="40BA0A12" w14:textId="77777777" w:rsidR="00800E65" w:rsidRPr="0009636B" w:rsidRDefault="00AC1E15" w:rsidP="000F7296">
      <w:pPr>
        <w:pStyle w:val="Textbody"/>
        <w:tabs>
          <w:tab w:val="left" w:pos="927"/>
        </w:tabs>
        <w:spacing w:after="0" w:line="23" w:lineRule="atLeast"/>
        <w:ind w:left="567" w:hanging="210"/>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a) powodujące obniżenie kosztu ponoszonego przez Zamawiającego na eksploatację i konserwację wykonanego przedmiotu umowy;</w:t>
      </w:r>
    </w:p>
    <w:p w14:paraId="3C213CEA" w14:textId="77777777" w:rsidR="00800E65" w:rsidRPr="0009636B" w:rsidRDefault="00AC1E15" w:rsidP="000F7296">
      <w:pPr>
        <w:pStyle w:val="Textbody"/>
        <w:tabs>
          <w:tab w:val="left" w:pos="927"/>
        </w:tabs>
        <w:spacing w:after="0" w:line="23" w:lineRule="atLeast"/>
        <w:ind w:left="567" w:hanging="210"/>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b) powodujące poprawienie parametrów technicznych;</w:t>
      </w:r>
    </w:p>
    <w:p w14:paraId="622AB7D2" w14:textId="77777777" w:rsidR="00800E65" w:rsidRPr="0009636B" w:rsidRDefault="00AC1E15" w:rsidP="000F7296">
      <w:pPr>
        <w:pStyle w:val="Textbody"/>
        <w:tabs>
          <w:tab w:val="left" w:pos="927"/>
        </w:tabs>
        <w:spacing w:after="0" w:line="23" w:lineRule="atLeast"/>
        <w:ind w:left="567" w:hanging="210"/>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c) wynikające z aktualizacji rozwiązań z uwagi na postęp technologiczny lub zmiany obowiązujących przepisów.</w:t>
      </w:r>
    </w:p>
    <w:p w14:paraId="1BDAD2D3" w14:textId="2F6DCB3A" w:rsidR="00800E65" w:rsidRPr="0009636B" w:rsidRDefault="00AC1E15" w:rsidP="000F7296">
      <w:pPr>
        <w:pStyle w:val="Textbody"/>
        <w:spacing w:after="0" w:line="23" w:lineRule="atLeast"/>
        <w:ind w:left="360"/>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Dodatkowo możliwa jest zmiana producenta poszczególnych materiałów i urządzeń przedstawionych w </w:t>
      </w:r>
      <w:r w:rsidR="00224460" w:rsidRPr="0009636B">
        <w:rPr>
          <w:rFonts w:asciiTheme="minorHAnsi" w:hAnsiTheme="minorHAnsi" w:cstheme="minorHAnsi"/>
          <w:sz w:val="22"/>
          <w:szCs w:val="22"/>
          <w:lang w:val="pl-PL"/>
        </w:rPr>
        <w:t>kosztorysie Wykonawcy</w:t>
      </w:r>
      <w:r w:rsidRPr="0009636B">
        <w:rPr>
          <w:rFonts w:asciiTheme="minorHAnsi" w:hAnsiTheme="minorHAnsi" w:cstheme="minorHAnsi"/>
          <w:sz w:val="22"/>
          <w:szCs w:val="22"/>
          <w:lang w:val="pl-PL"/>
        </w:rPr>
        <w:t xml:space="preserve"> pod warunkiem, że zmiana ta nie spowoduje obniżenia parametrów tych materiałów lub urządzeń.</w:t>
      </w:r>
    </w:p>
    <w:p w14:paraId="34D6B2D5" w14:textId="4F8221AE" w:rsidR="00800E65" w:rsidRPr="0009636B" w:rsidRDefault="00AC1E15" w:rsidP="00DF7C05">
      <w:pPr>
        <w:pStyle w:val="Akapitzlist"/>
        <w:numPr>
          <w:ilvl w:val="6"/>
          <w:numId w:val="61"/>
        </w:numPr>
        <w:tabs>
          <w:tab w:val="clear" w:pos="0"/>
        </w:tabs>
        <w:spacing w:after="0"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Zmiany, o których mowa w ust. </w:t>
      </w:r>
      <w:r w:rsidR="00F35903">
        <w:rPr>
          <w:rFonts w:asciiTheme="minorHAnsi" w:hAnsiTheme="minorHAnsi" w:cstheme="minorHAnsi"/>
          <w:sz w:val="22"/>
          <w:szCs w:val="22"/>
          <w:lang w:val="pl-PL"/>
        </w:rPr>
        <w:t>6</w:t>
      </w:r>
      <w:r w:rsidR="00720268">
        <w:rPr>
          <w:rFonts w:asciiTheme="minorHAnsi" w:hAnsiTheme="minorHAnsi" w:cstheme="minorHAnsi"/>
          <w:sz w:val="22"/>
          <w:szCs w:val="22"/>
          <w:lang w:val="pl-PL"/>
        </w:rPr>
        <w:t xml:space="preserve">, </w:t>
      </w:r>
      <w:r w:rsidR="00F35903">
        <w:rPr>
          <w:rFonts w:asciiTheme="minorHAnsi" w:hAnsiTheme="minorHAnsi" w:cstheme="minorHAnsi"/>
          <w:sz w:val="22"/>
          <w:szCs w:val="22"/>
          <w:lang w:val="pl-PL"/>
        </w:rPr>
        <w:t>7</w:t>
      </w:r>
      <w:r w:rsidR="00720268">
        <w:rPr>
          <w:rFonts w:asciiTheme="minorHAnsi" w:hAnsiTheme="minorHAnsi" w:cstheme="minorHAnsi"/>
          <w:sz w:val="22"/>
          <w:szCs w:val="22"/>
          <w:lang w:val="pl-PL"/>
        </w:rPr>
        <w:t xml:space="preserve"> i </w:t>
      </w:r>
      <w:r w:rsidR="00F35903">
        <w:rPr>
          <w:rFonts w:asciiTheme="minorHAnsi" w:hAnsiTheme="minorHAnsi" w:cstheme="minorHAnsi"/>
          <w:sz w:val="22"/>
          <w:szCs w:val="22"/>
          <w:lang w:val="pl-PL"/>
        </w:rPr>
        <w:t>8</w:t>
      </w:r>
      <w:r w:rsidRPr="0009636B">
        <w:rPr>
          <w:rFonts w:asciiTheme="minorHAnsi" w:hAnsiTheme="minorHAnsi" w:cstheme="minorHAnsi"/>
          <w:sz w:val="22"/>
          <w:szCs w:val="22"/>
          <w:lang w:val="pl-PL"/>
        </w:rPr>
        <w:t>, niniejszego paragrafu muszą być każdorazowo zatwierdzone pisemnie przez Zamawiającego w porozumieniu z Projektantem.</w:t>
      </w:r>
    </w:p>
    <w:p w14:paraId="6B747F52" w14:textId="2DBE7D36" w:rsidR="00A94E3B" w:rsidRPr="0009636B" w:rsidRDefault="00AC1E15" w:rsidP="00DF7C05">
      <w:pPr>
        <w:pStyle w:val="Akapitzlist"/>
        <w:numPr>
          <w:ilvl w:val="6"/>
          <w:numId w:val="61"/>
        </w:numPr>
        <w:tabs>
          <w:tab w:val="clear" w:pos="0"/>
        </w:tabs>
        <w:spacing w:after="0" w:line="23" w:lineRule="atLeast"/>
        <w:ind w:left="284" w:hanging="284"/>
        <w:jc w:val="both"/>
        <w:rPr>
          <w:rFonts w:asciiTheme="minorHAnsi" w:hAnsiTheme="minorHAnsi" w:cstheme="minorHAnsi"/>
          <w:kern w:val="0"/>
          <w:sz w:val="22"/>
          <w:szCs w:val="22"/>
          <w:lang w:val="pl-PL"/>
        </w:rPr>
      </w:pPr>
      <w:r w:rsidRPr="0009636B">
        <w:rPr>
          <w:rFonts w:asciiTheme="minorHAnsi" w:hAnsiTheme="minorHAnsi" w:cstheme="minorHAnsi"/>
          <w:sz w:val="22"/>
          <w:szCs w:val="22"/>
          <w:lang w:val="pl-PL"/>
        </w:rPr>
        <w:t xml:space="preserve">Zamiany, o których mowa w ust. </w:t>
      </w:r>
      <w:r w:rsidR="00F35903">
        <w:rPr>
          <w:rFonts w:asciiTheme="minorHAnsi" w:hAnsiTheme="minorHAnsi" w:cstheme="minorHAnsi"/>
          <w:sz w:val="22"/>
          <w:szCs w:val="22"/>
          <w:lang w:val="pl-PL"/>
        </w:rPr>
        <w:t>6</w:t>
      </w:r>
      <w:r w:rsidRPr="0009636B">
        <w:rPr>
          <w:rFonts w:asciiTheme="minorHAnsi" w:hAnsiTheme="minorHAnsi" w:cstheme="minorHAnsi"/>
          <w:sz w:val="22"/>
          <w:szCs w:val="22"/>
          <w:lang w:val="pl-PL"/>
        </w:rPr>
        <w:t xml:space="preserve"> i </w:t>
      </w:r>
      <w:r w:rsidR="00F35903">
        <w:rPr>
          <w:rFonts w:asciiTheme="minorHAnsi" w:hAnsiTheme="minorHAnsi" w:cstheme="minorHAnsi"/>
          <w:sz w:val="22"/>
          <w:szCs w:val="22"/>
          <w:lang w:val="pl-PL"/>
        </w:rPr>
        <w:t>8</w:t>
      </w:r>
      <w:r w:rsidRPr="0009636B">
        <w:rPr>
          <w:rFonts w:asciiTheme="minorHAnsi" w:hAnsiTheme="minorHAnsi" w:cstheme="minorHAnsi"/>
          <w:sz w:val="22"/>
          <w:szCs w:val="22"/>
          <w:lang w:val="pl-PL"/>
        </w:rPr>
        <w:t xml:space="preserve"> niniejszego paragrafu nie spowodują zmiany ceny wykonania </w:t>
      </w:r>
      <w:r w:rsidRPr="00AD6C86">
        <w:rPr>
          <w:rFonts w:asciiTheme="minorHAnsi" w:hAnsiTheme="minorHAnsi" w:cstheme="minorHAnsi"/>
          <w:color w:val="auto"/>
          <w:sz w:val="22"/>
          <w:szCs w:val="22"/>
          <w:lang w:val="pl-PL"/>
        </w:rPr>
        <w:t xml:space="preserve">przedmiotu umowy, o której mowa w § </w:t>
      </w:r>
      <w:r w:rsidR="00736600" w:rsidRPr="00AD6C86">
        <w:rPr>
          <w:rFonts w:asciiTheme="minorHAnsi" w:hAnsiTheme="minorHAnsi" w:cstheme="minorHAnsi"/>
          <w:color w:val="auto"/>
          <w:sz w:val="22"/>
          <w:szCs w:val="22"/>
          <w:lang w:val="pl-PL"/>
        </w:rPr>
        <w:t>11</w:t>
      </w:r>
      <w:r w:rsidRPr="00AD6C86">
        <w:rPr>
          <w:rFonts w:asciiTheme="minorHAnsi" w:hAnsiTheme="minorHAnsi" w:cstheme="minorHAnsi"/>
          <w:color w:val="auto"/>
          <w:sz w:val="22"/>
          <w:szCs w:val="22"/>
          <w:lang w:val="pl-PL"/>
        </w:rPr>
        <w:t xml:space="preserve"> ust. 1 niniejszej </w:t>
      </w:r>
      <w:r w:rsidRPr="0009636B">
        <w:rPr>
          <w:rFonts w:asciiTheme="minorHAnsi" w:hAnsiTheme="minorHAnsi" w:cstheme="minorHAnsi"/>
          <w:sz w:val="22"/>
          <w:szCs w:val="22"/>
          <w:lang w:val="pl-PL"/>
        </w:rPr>
        <w:t>umowy</w:t>
      </w:r>
      <w:r w:rsidR="00E736E5" w:rsidRPr="0009636B">
        <w:rPr>
          <w:rFonts w:asciiTheme="minorHAnsi" w:hAnsiTheme="minorHAnsi" w:cstheme="minorHAnsi"/>
          <w:kern w:val="0"/>
          <w:sz w:val="22"/>
          <w:szCs w:val="22"/>
          <w:lang w:val="pl-PL"/>
        </w:rPr>
        <w:t>. Jeżeli wartość robót zamiennych lub kosztów i materiałów związanych z ich realizację jest niższa niż wartość pierwotnie kosztorysowana, Zamawiający dopuszcza możliwość rozliczenia robót dodatkowych w ramach tej różnicy.</w:t>
      </w:r>
    </w:p>
    <w:p w14:paraId="77F28347" w14:textId="03132763" w:rsidR="00A94E3B" w:rsidRPr="0009636B" w:rsidRDefault="00A94E3B" w:rsidP="00DF7C05">
      <w:pPr>
        <w:pStyle w:val="Akapitzlist"/>
        <w:numPr>
          <w:ilvl w:val="6"/>
          <w:numId w:val="61"/>
        </w:numPr>
        <w:tabs>
          <w:tab w:val="clear" w:pos="0"/>
        </w:tabs>
        <w:spacing w:after="0" w:line="23" w:lineRule="atLeast"/>
        <w:ind w:left="284" w:hanging="284"/>
        <w:jc w:val="both"/>
        <w:rPr>
          <w:rFonts w:asciiTheme="minorHAnsi" w:hAnsiTheme="minorHAnsi" w:cstheme="minorHAnsi"/>
          <w:kern w:val="0"/>
          <w:sz w:val="22"/>
          <w:szCs w:val="22"/>
          <w:lang w:val="pl-PL"/>
        </w:rPr>
      </w:pPr>
      <w:r w:rsidRPr="0009636B">
        <w:rPr>
          <w:rFonts w:asciiTheme="minorHAnsi" w:hAnsiTheme="minorHAnsi" w:cstheme="minorHAnsi"/>
          <w:kern w:val="0"/>
          <w:sz w:val="22"/>
          <w:szCs w:val="22"/>
          <w:lang w:val="pl-PL"/>
        </w:rPr>
        <w:t xml:space="preserve">Wszelkie roboty dodatkowe muszą wynikać z protokołu konieczności zatwierdzonego przez inspektora nadzoru. Koszt robót dodatkowych każdorazowo będzie przedstawiany przez Wykonawcę do </w:t>
      </w:r>
      <w:r w:rsidR="004C20A5" w:rsidRPr="0009636B">
        <w:rPr>
          <w:rFonts w:asciiTheme="minorHAnsi" w:hAnsiTheme="minorHAnsi" w:cstheme="minorHAnsi"/>
          <w:kern w:val="0"/>
          <w:sz w:val="22"/>
          <w:szCs w:val="22"/>
          <w:lang w:val="pl-PL"/>
        </w:rPr>
        <w:br/>
      </w:r>
      <w:r w:rsidRPr="0009636B">
        <w:rPr>
          <w:rFonts w:asciiTheme="minorHAnsi" w:hAnsiTheme="minorHAnsi" w:cstheme="minorHAnsi"/>
          <w:kern w:val="0"/>
          <w:sz w:val="22"/>
          <w:szCs w:val="22"/>
          <w:lang w:val="pl-PL"/>
        </w:rPr>
        <w:t>akceptacji inspektora nadzoru, na podstawie kosztorysów.</w:t>
      </w:r>
    </w:p>
    <w:p w14:paraId="2159F572" w14:textId="6531D3F9" w:rsidR="00800E65" w:rsidRPr="0009636B" w:rsidRDefault="00AC1E15" w:rsidP="00ED6D7C">
      <w:pPr>
        <w:pStyle w:val="Standard"/>
        <w:tabs>
          <w:tab w:val="left" w:pos="644"/>
          <w:tab w:val="center" w:pos="4896"/>
          <w:tab w:val="right" w:pos="9432"/>
        </w:tabs>
        <w:spacing w:after="120" w:line="23" w:lineRule="atLeast"/>
        <w:ind w:left="357"/>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xml:space="preserve">§ </w:t>
      </w:r>
      <w:r w:rsidR="00720268">
        <w:rPr>
          <w:rFonts w:asciiTheme="minorHAnsi" w:hAnsiTheme="minorHAnsi" w:cstheme="minorHAnsi"/>
          <w:b/>
          <w:bCs/>
          <w:sz w:val="22"/>
          <w:szCs w:val="22"/>
          <w:lang w:val="pl-PL"/>
        </w:rPr>
        <w:t>7</w:t>
      </w:r>
    </w:p>
    <w:p w14:paraId="1329EC36" w14:textId="733992E9" w:rsidR="00800E65" w:rsidRPr="0009636B" w:rsidRDefault="00AC1E15" w:rsidP="00DF7C05">
      <w:pPr>
        <w:pStyle w:val="Zwykytekst"/>
        <w:numPr>
          <w:ilvl w:val="0"/>
          <w:numId w:val="51"/>
        </w:numPr>
        <w:spacing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Zamawiający, na podstawie art. 95 ustawy Pzp, wymaga, aby w ramach realizacji umowy czynności bezpośrednio związane z wykonywaniem robót </w:t>
      </w:r>
      <w:r w:rsidR="00720268">
        <w:rPr>
          <w:rFonts w:asciiTheme="minorHAnsi" w:hAnsiTheme="minorHAnsi" w:cstheme="minorHAnsi"/>
          <w:sz w:val="22"/>
          <w:szCs w:val="22"/>
          <w:lang w:val="pl-PL"/>
        </w:rPr>
        <w:t xml:space="preserve">budowlanych </w:t>
      </w:r>
      <w:r w:rsidRPr="0009636B">
        <w:rPr>
          <w:rFonts w:asciiTheme="minorHAnsi" w:hAnsiTheme="minorHAnsi" w:cstheme="minorHAnsi"/>
          <w:sz w:val="22"/>
          <w:szCs w:val="22"/>
          <w:lang w:val="pl-PL"/>
        </w:rPr>
        <w:t xml:space="preserve">(wchodzące w tzw. koszty bezpośrednie wynikające z przedmiaru robót) były wykonywane przez osoby zatrudnione na umowę o pracę niezależnie od tego, czy prace te będzie wykonywał Wykonawca, Podwykonawca lub dalszy Podwykonawca (tzw. pracownicy fizyczni) – nie obejmuje to zatem takich czynności jak </w:t>
      </w:r>
      <w:r w:rsidR="00720268">
        <w:rPr>
          <w:rFonts w:asciiTheme="minorHAnsi" w:hAnsiTheme="minorHAnsi" w:cstheme="minorHAnsi"/>
          <w:sz w:val="22"/>
          <w:szCs w:val="22"/>
          <w:lang w:val="pl-PL"/>
        </w:rPr>
        <w:t xml:space="preserve">prace projektowe, </w:t>
      </w:r>
      <w:r w:rsidRPr="0009636B">
        <w:rPr>
          <w:rFonts w:asciiTheme="minorHAnsi" w:hAnsiTheme="minorHAnsi" w:cstheme="minorHAnsi"/>
          <w:sz w:val="22"/>
          <w:szCs w:val="22"/>
          <w:lang w:val="pl-PL"/>
        </w:rPr>
        <w:t>kierowanie budową lub robotami, obsługa geodezyjna, dostawy materiałów.</w:t>
      </w:r>
    </w:p>
    <w:p w14:paraId="4A578645" w14:textId="66F69F8E" w:rsidR="00800E65" w:rsidRPr="0009636B" w:rsidRDefault="00AC1E15" w:rsidP="00DF7C05">
      <w:pPr>
        <w:pStyle w:val="Zwykytekst"/>
        <w:numPr>
          <w:ilvl w:val="0"/>
          <w:numId w:val="51"/>
        </w:numPr>
        <w:spacing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Przed podpisaniem umowy Wykonawca dostarczył Zamawiającemu oświadczenie o zatrudnieniu osób na podstawie umowy o pracę, w zakresie czynności wskazanych w ust. 1.</w:t>
      </w:r>
    </w:p>
    <w:p w14:paraId="6152A602" w14:textId="14456F51" w:rsidR="001C2AC7" w:rsidRPr="0009636B" w:rsidRDefault="001C2AC7" w:rsidP="00DF7C05">
      <w:pPr>
        <w:pStyle w:val="Zwykytekst"/>
        <w:numPr>
          <w:ilvl w:val="0"/>
          <w:numId w:val="51"/>
        </w:numPr>
        <w:spacing w:line="23" w:lineRule="atLeast"/>
        <w:ind w:left="284" w:hanging="284"/>
        <w:jc w:val="both"/>
        <w:rPr>
          <w:rFonts w:asciiTheme="minorHAnsi" w:hAnsiTheme="minorHAnsi" w:cstheme="minorHAnsi"/>
          <w:color w:val="auto"/>
          <w:sz w:val="22"/>
          <w:szCs w:val="22"/>
          <w:lang w:val="pl-PL"/>
        </w:rPr>
      </w:pPr>
      <w:r w:rsidRPr="0009636B">
        <w:rPr>
          <w:rFonts w:asciiTheme="minorHAnsi" w:hAnsiTheme="minorHAnsi" w:cstheme="minorHAnsi"/>
          <w:color w:val="auto"/>
          <w:sz w:val="22"/>
          <w:szCs w:val="22"/>
          <w:lang w:val="pl-PL"/>
        </w:rPr>
        <w:lastRenderedPageBreak/>
        <w:t xml:space="preserve">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Zamawiającego czynności (wskazane w ust. 1), </w:t>
      </w:r>
      <w:r w:rsidR="005E2403" w:rsidRPr="0009636B">
        <w:rPr>
          <w:rFonts w:asciiTheme="minorHAnsi" w:hAnsiTheme="minorHAnsi" w:cstheme="minorHAnsi"/>
          <w:color w:val="auto"/>
          <w:sz w:val="22"/>
          <w:szCs w:val="22"/>
          <w:lang w:val="pl-PL"/>
        </w:rPr>
        <w:br/>
      </w:r>
      <w:r w:rsidRPr="0009636B">
        <w:rPr>
          <w:rFonts w:asciiTheme="minorHAnsi" w:hAnsiTheme="minorHAnsi" w:cstheme="minorHAnsi"/>
          <w:color w:val="auto"/>
          <w:sz w:val="22"/>
          <w:szCs w:val="22"/>
          <w:lang w:val="pl-PL"/>
        </w:rPr>
        <w:t>w zakresie realizacji zamówienia:</w:t>
      </w:r>
    </w:p>
    <w:p w14:paraId="3AB77517" w14:textId="77777777" w:rsidR="001C2AC7" w:rsidRPr="0009636B" w:rsidRDefault="001C2AC7" w:rsidP="000D18C4">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09636B">
        <w:rPr>
          <w:rFonts w:asciiTheme="minorHAnsi" w:hAnsiTheme="minorHAnsi" w:cstheme="minorHAnsi"/>
          <w:color w:val="auto"/>
          <w:sz w:val="22"/>
          <w:szCs w:val="22"/>
          <w:lang w:val="pl-PL"/>
        </w:rPr>
        <w:t xml:space="preserve">oświadczenie zatrudnionego pracownika, </w:t>
      </w:r>
    </w:p>
    <w:p w14:paraId="2B13CF72" w14:textId="77777777" w:rsidR="001C2AC7" w:rsidRPr="0009636B" w:rsidRDefault="001C2AC7" w:rsidP="00AD6C86">
      <w:pPr>
        <w:pStyle w:val="Standard"/>
        <w:numPr>
          <w:ilvl w:val="1"/>
          <w:numId w:val="46"/>
        </w:numPr>
        <w:tabs>
          <w:tab w:val="left" w:pos="851"/>
        </w:tabs>
        <w:spacing w:line="22" w:lineRule="atLeast"/>
        <w:ind w:left="567" w:hanging="283"/>
        <w:jc w:val="both"/>
        <w:textAlignment w:val="auto"/>
        <w:rPr>
          <w:rFonts w:asciiTheme="minorHAnsi" w:hAnsiTheme="minorHAnsi" w:cstheme="minorHAnsi"/>
          <w:color w:val="auto"/>
          <w:sz w:val="22"/>
          <w:szCs w:val="22"/>
          <w:lang w:val="pl-PL"/>
        </w:rPr>
      </w:pPr>
      <w:r w:rsidRPr="0009636B">
        <w:rPr>
          <w:rFonts w:asciiTheme="minorHAnsi" w:hAnsiTheme="minorHAnsi" w:cstheme="minorHAnsi"/>
          <w:color w:val="auto"/>
          <w:sz w:val="22"/>
          <w:szCs w:val="22"/>
          <w:lang w:val="pl-PL"/>
        </w:rPr>
        <w:t>oświadczenie Wykonawcy, podwykonawcy o zatrudnieniu pracownika na podstawie umowy o pracę,</w:t>
      </w:r>
    </w:p>
    <w:p w14:paraId="320A04F5" w14:textId="7B46CE53" w:rsidR="001C2AC7" w:rsidRPr="0009636B" w:rsidRDefault="001C2AC7" w:rsidP="00AD6C86">
      <w:pPr>
        <w:pStyle w:val="Standard"/>
        <w:numPr>
          <w:ilvl w:val="1"/>
          <w:numId w:val="46"/>
        </w:numPr>
        <w:tabs>
          <w:tab w:val="left" w:pos="851"/>
        </w:tabs>
        <w:spacing w:line="22" w:lineRule="atLeast"/>
        <w:ind w:left="567" w:hanging="283"/>
        <w:jc w:val="both"/>
        <w:textAlignment w:val="auto"/>
        <w:rPr>
          <w:rFonts w:asciiTheme="minorHAnsi" w:hAnsiTheme="minorHAnsi" w:cstheme="minorHAnsi"/>
          <w:color w:val="auto"/>
          <w:sz w:val="22"/>
          <w:szCs w:val="22"/>
          <w:lang w:val="pl-PL"/>
        </w:rPr>
      </w:pPr>
      <w:r w:rsidRPr="0009636B">
        <w:rPr>
          <w:rFonts w:asciiTheme="minorHAnsi" w:hAnsiTheme="minorHAnsi" w:cstheme="minorHAnsi"/>
          <w:color w:val="auto"/>
          <w:sz w:val="22"/>
          <w:szCs w:val="22"/>
          <w:lang w:val="pl-PL"/>
        </w:rPr>
        <w:t>poświadczoną za zgodność z oryginałem kopi</w:t>
      </w:r>
      <w:r w:rsidR="002D0383" w:rsidRPr="0009636B">
        <w:rPr>
          <w:rFonts w:asciiTheme="minorHAnsi" w:hAnsiTheme="minorHAnsi" w:cstheme="minorHAnsi"/>
          <w:color w:val="auto"/>
          <w:sz w:val="22"/>
          <w:szCs w:val="22"/>
          <w:lang w:val="pl-PL"/>
        </w:rPr>
        <w:t>ę</w:t>
      </w:r>
      <w:r w:rsidRPr="0009636B">
        <w:rPr>
          <w:rFonts w:asciiTheme="minorHAnsi" w:hAnsiTheme="minorHAnsi" w:cstheme="minorHAnsi"/>
          <w:color w:val="auto"/>
          <w:sz w:val="22"/>
          <w:szCs w:val="22"/>
          <w:lang w:val="pl-PL"/>
        </w:rPr>
        <w:t xml:space="preserve"> umowy o pracę zatrudnionego pracownika,</w:t>
      </w:r>
    </w:p>
    <w:p w14:paraId="0106B3AA" w14:textId="55105F65" w:rsidR="001C2AC7" w:rsidRPr="0009636B" w:rsidRDefault="001C2AC7" w:rsidP="00AD6C86">
      <w:pPr>
        <w:pStyle w:val="Standard"/>
        <w:numPr>
          <w:ilvl w:val="1"/>
          <w:numId w:val="46"/>
        </w:numPr>
        <w:tabs>
          <w:tab w:val="left" w:pos="851"/>
        </w:tabs>
        <w:spacing w:line="22" w:lineRule="atLeast"/>
        <w:ind w:left="567" w:hanging="283"/>
        <w:jc w:val="both"/>
        <w:textAlignment w:val="auto"/>
        <w:rPr>
          <w:rFonts w:asciiTheme="minorHAnsi" w:hAnsiTheme="minorHAnsi" w:cstheme="minorHAnsi"/>
          <w:color w:val="auto"/>
          <w:sz w:val="22"/>
          <w:szCs w:val="22"/>
          <w:lang w:val="pl-PL"/>
        </w:rPr>
      </w:pPr>
      <w:r w:rsidRPr="0009636B">
        <w:rPr>
          <w:rFonts w:asciiTheme="minorHAnsi" w:hAnsiTheme="minorHAnsi" w:cstheme="minorHAnsi"/>
          <w:color w:val="auto"/>
          <w:sz w:val="22"/>
          <w:szCs w:val="22"/>
          <w:lang w:val="pl-PL"/>
        </w:rPr>
        <w:t xml:space="preserve">inne dokumenty </w:t>
      </w:r>
      <w:r w:rsidR="002D0383" w:rsidRPr="0009636B">
        <w:rPr>
          <w:rFonts w:asciiTheme="minorHAnsi" w:hAnsiTheme="minorHAnsi" w:cstheme="minorHAnsi"/>
          <w:color w:val="auto"/>
          <w:sz w:val="22"/>
          <w:szCs w:val="22"/>
          <w:lang w:val="pl-PL"/>
        </w:rPr>
        <w:t xml:space="preserve">- </w:t>
      </w:r>
      <w:r w:rsidRPr="0009636B">
        <w:rPr>
          <w:rFonts w:asciiTheme="minorHAnsi" w:hAnsiTheme="minorHAnsi" w:cstheme="minorHAnsi"/>
          <w:color w:val="auto"/>
          <w:sz w:val="22"/>
          <w:szCs w:val="22"/>
          <w:lang w:val="pl-P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6DC134C5" w14:textId="65F40E06" w:rsidR="00800E65" w:rsidRPr="0009636B" w:rsidRDefault="001C2AC7" w:rsidP="00AD6C86">
      <w:pPr>
        <w:pStyle w:val="Zwykytekst"/>
        <w:numPr>
          <w:ilvl w:val="0"/>
          <w:numId w:val="51"/>
        </w:numPr>
        <w:spacing w:line="22" w:lineRule="atLeast"/>
        <w:ind w:left="284" w:hanging="284"/>
        <w:jc w:val="both"/>
        <w:rPr>
          <w:rFonts w:asciiTheme="minorHAnsi" w:hAnsiTheme="minorHAnsi" w:cstheme="minorHAnsi"/>
          <w:bCs/>
          <w:sz w:val="22"/>
          <w:szCs w:val="22"/>
          <w:lang w:val="pl-PL"/>
        </w:rPr>
      </w:pPr>
      <w:r w:rsidRPr="0009636B">
        <w:rPr>
          <w:rFonts w:asciiTheme="minorHAnsi" w:hAnsiTheme="minorHAnsi" w:cstheme="minorHAnsi"/>
          <w:color w:val="auto"/>
          <w:sz w:val="22"/>
          <w:szCs w:val="22"/>
          <w:lang w:val="pl-PL"/>
        </w:rPr>
        <w:t>Na</w:t>
      </w:r>
      <w:r w:rsidRPr="0009636B">
        <w:rPr>
          <w:rFonts w:asciiTheme="minorHAnsi" w:hAnsiTheme="minorHAnsi" w:cstheme="minorHAnsi"/>
          <w:sz w:val="22"/>
          <w:szCs w:val="22"/>
          <w:lang w:val="pl-PL"/>
        </w:rPr>
        <w:t xml:space="preserve"> Wykonawcy ciąży obowiązek zapewnienia aby również podwykonawcy i dalsi podwykonawcy spełniali wszystkie wymogi zawarte w umowie w odniesieniu do zatrudniania na podstawie umowy o pracę wykonujących wskazane w ust. 1 czynności.</w:t>
      </w:r>
    </w:p>
    <w:p w14:paraId="281255C4" w14:textId="7D24339C" w:rsidR="00800E65" w:rsidRPr="0009636B" w:rsidRDefault="00AC1E15" w:rsidP="00411094">
      <w:pPr>
        <w:pStyle w:val="Standard"/>
        <w:spacing w:before="120" w:after="120" w:line="23" w:lineRule="atLeast"/>
        <w:jc w:val="center"/>
        <w:rPr>
          <w:rFonts w:asciiTheme="minorHAnsi" w:hAnsiTheme="minorHAnsi" w:cstheme="minorHAnsi"/>
          <w:b/>
          <w:bCs/>
          <w:sz w:val="22"/>
          <w:szCs w:val="22"/>
          <w:lang w:val="pl-PL"/>
        </w:rPr>
      </w:pPr>
      <w:bookmarkStart w:id="13" w:name="_Hlk125096802"/>
      <w:r w:rsidRPr="0009636B">
        <w:rPr>
          <w:rFonts w:asciiTheme="minorHAnsi" w:hAnsiTheme="minorHAnsi" w:cstheme="minorHAnsi"/>
          <w:b/>
          <w:bCs/>
          <w:sz w:val="22"/>
          <w:szCs w:val="22"/>
          <w:lang w:val="pl-PL"/>
        </w:rPr>
        <w:t xml:space="preserve">§ </w:t>
      </w:r>
      <w:r w:rsidR="00720268">
        <w:rPr>
          <w:rFonts w:asciiTheme="minorHAnsi" w:hAnsiTheme="minorHAnsi" w:cstheme="minorHAnsi"/>
          <w:b/>
          <w:bCs/>
          <w:sz w:val="22"/>
          <w:szCs w:val="22"/>
          <w:lang w:val="pl-PL"/>
        </w:rPr>
        <w:t>8</w:t>
      </w:r>
    </w:p>
    <w:p w14:paraId="3464D13B" w14:textId="6383A62B" w:rsidR="00C26ACF" w:rsidRDefault="00720268" w:rsidP="000D6C82">
      <w:pPr>
        <w:pStyle w:val="Zwykytekst"/>
        <w:numPr>
          <w:ilvl w:val="0"/>
          <w:numId w:val="62"/>
        </w:numPr>
        <w:spacing w:line="22" w:lineRule="atLeast"/>
        <w:ind w:left="284" w:hanging="284"/>
        <w:jc w:val="both"/>
        <w:rPr>
          <w:rFonts w:asciiTheme="minorHAnsi" w:hAnsiTheme="minorHAnsi" w:cstheme="minorHAnsi"/>
          <w:sz w:val="22"/>
          <w:szCs w:val="22"/>
          <w:lang w:val="pl-PL"/>
        </w:rPr>
      </w:pPr>
      <w:r w:rsidRPr="00084E5C">
        <w:rPr>
          <w:rFonts w:asciiTheme="minorHAnsi" w:hAnsiTheme="minorHAnsi" w:cstheme="minorHAnsi"/>
          <w:sz w:val="22"/>
          <w:szCs w:val="22"/>
          <w:lang w:val="pl-PL"/>
        </w:rPr>
        <w:t xml:space="preserve">Wykonawca zobowiązany jest do </w:t>
      </w:r>
      <w:bookmarkEnd w:id="13"/>
      <w:r w:rsidR="00AC1E15" w:rsidRPr="00084E5C">
        <w:rPr>
          <w:rFonts w:asciiTheme="minorHAnsi" w:hAnsiTheme="minorHAnsi" w:cstheme="minorHAnsi"/>
          <w:sz w:val="22"/>
          <w:szCs w:val="22"/>
          <w:lang w:val="pl-PL"/>
        </w:rPr>
        <w:t>opracowani</w:t>
      </w:r>
      <w:r w:rsidR="00A01020" w:rsidRPr="00084E5C">
        <w:rPr>
          <w:rFonts w:asciiTheme="minorHAnsi" w:hAnsiTheme="minorHAnsi" w:cstheme="minorHAnsi"/>
          <w:sz w:val="22"/>
          <w:szCs w:val="22"/>
          <w:lang w:val="pl-PL"/>
        </w:rPr>
        <w:t>a</w:t>
      </w:r>
      <w:r w:rsidR="004E7B40">
        <w:rPr>
          <w:rFonts w:asciiTheme="minorHAnsi" w:hAnsiTheme="minorHAnsi" w:cstheme="minorHAnsi"/>
          <w:sz w:val="22"/>
          <w:szCs w:val="22"/>
          <w:lang w:val="pl-PL"/>
        </w:rPr>
        <w:t xml:space="preserve"> harmonogramu </w:t>
      </w:r>
      <w:r w:rsidR="004E7B40" w:rsidRPr="00A01020">
        <w:rPr>
          <w:rFonts w:asciiTheme="minorHAnsi" w:hAnsiTheme="minorHAnsi" w:cstheme="minorHAnsi"/>
          <w:sz w:val="22"/>
          <w:szCs w:val="22"/>
          <w:lang w:val="pl-PL"/>
        </w:rPr>
        <w:t xml:space="preserve">rzeczowo- finansowego </w:t>
      </w:r>
      <w:r w:rsidR="004E7B40">
        <w:rPr>
          <w:rFonts w:asciiTheme="minorHAnsi" w:hAnsiTheme="minorHAnsi" w:cstheme="minorHAnsi"/>
          <w:sz w:val="22"/>
          <w:szCs w:val="22"/>
          <w:lang w:val="pl-PL"/>
        </w:rPr>
        <w:t>dla każdego etapu przedmiotu zamówienia</w:t>
      </w:r>
      <w:r w:rsidR="00C26ACF">
        <w:rPr>
          <w:rFonts w:asciiTheme="minorHAnsi" w:hAnsiTheme="minorHAnsi" w:cstheme="minorHAnsi"/>
          <w:sz w:val="22"/>
          <w:szCs w:val="22"/>
          <w:lang w:val="pl-PL"/>
        </w:rPr>
        <w:t>:</w:t>
      </w:r>
    </w:p>
    <w:p w14:paraId="23F4CB0D" w14:textId="1ABB8746" w:rsidR="00084E5C" w:rsidRDefault="00C26ACF" w:rsidP="000D6C82">
      <w:pPr>
        <w:pStyle w:val="Zwykytekst"/>
        <w:spacing w:line="22" w:lineRule="atLeast"/>
        <w:ind w:left="426" w:hanging="142"/>
        <w:jc w:val="both"/>
        <w:rPr>
          <w:rFonts w:asciiTheme="minorHAnsi" w:hAnsiTheme="minorHAnsi" w:cstheme="minorHAnsi"/>
          <w:sz w:val="22"/>
          <w:szCs w:val="22"/>
          <w:lang w:val="pl-PL"/>
        </w:rPr>
      </w:pPr>
      <w:r>
        <w:rPr>
          <w:rFonts w:asciiTheme="minorHAnsi" w:hAnsiTheme="minorHAnsi" w:cstheme="minorHAnsi"/>
          <w:sz w:val="22"/>
          <w:szCs w:val="22"/>
          <w:lang w:val="pl-PL"/>
        </w:rPr>
        <w:t>-</w:t>
      </w:r>
      <w:r w:rsidR="00AC1E15" w:rsidRPr="00084E5C">
        <w:rPr>
          <w:rFonts w:asciiTheme="minorHAnsi" w:hAnsiTheme="minorHAnsi" w:cstheme="minorHAnsi"/>
          <w:sz w:val="22"/>
          <w:szCs w:val="22"/>
          <w:lang w:val="pl-PL"/>
        </w:rPr>
        <w:t xml:space="preserve"> </w:t>
      </w:r>
      <w:r w:rsidR="00084E5C" w:rsidRPr="00084E5C">
        <w:rPr>
          <w:rFonts w:asciiTheme="minorHAnsi" w:hAnsiTheme="minorHAnsi" w:cstheme="minorHAnsi"/>
          <w:sz w:val="22"/>
          <w:szCs w:val="22"/>
          <w:lang w:val="pl-PL"/>
        </w:rPr>
        <w:t>harmonogramu prac projektowych z uwzględnieniem terminów administracyjnych, dodatkowych uzgodnień i uzupełnień na etapie uzyskiwania zgód i pozwoleń</w:t>
      </w:r>
    </w:p>
    <w:p w14:paraId="0CC68368" w14:textId="1B77FC71" w:rsidR="00C26ACF" w:rsidRPr="00084E5C" w:rsidRDefault="00C26ACF" w:rsidP="000D6C82">
      <w:pPr>
        <w:pStyle w:val="Zwykytekst"/>
        <w:spacing w:line="22" w:lineRule="atLeast"/>
        <w:ind w:left="284"/>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 </w:t>
      </w:r>
      <w:r w:rsidRPr="00A01020">
        <w:rPr>
          <w:rFonts w:asciiTheme="minorHAnsi" w:hAnsiTheme="minorHAnsi" w:cstheme="minorHAnsi"/>
          <w:sz w:val="22"/>
          <w:szCs w:val="22"/>
          <w:lang w:val="pl-PL"/>
        </w:rPr>
        <w:t xml:space="preserve">harmonogramu </w:t>
      </w:r>
      <w:r w:rsidR="004E7B40">
        <w:rPr>
          <w:rFonts w:asciiTheme="minorHAnsi" w:hAnsiTheme="minorHAnsi" w:cstheme="minorHAnsi"/>
          <w:sz w:val="22"/>
          <w:szCs w:val="22"/>
          <w:lang w:val="pl-PL"/>
        </w:rPr>
        <w:t xml:space="preserve"> </w:t>
      </w:r>
      <w:r w:rsidR="004E7B40" w:rsidRPr="004E7B40">
        <w:rPr>
          <w:rFonts w:asciiTheme="minorHAnsi" w:hAnsiTheme="minorHAnsi" w:cstheme="minorHAnsi"/>
          <w:sz w:val="22"/>
          <w:szCs w:val="22"/>
          <w:lang w:val="pl-PL"/>
        </w:rPr>
        <w:t>realizacj</w:t>
      </w:r>
      <w:r w:rsidR="004E7B40">
        <w:rPr>
          <w:rFonts w:asciiTheme="minorHAnsi" w:hAnsiTheme="minorHAnsi" w:cstheme="minorHAnsi"/>
          <w:sz w:val="22"/>
          <w:szCs w:val="22"/>
          <w:lang w:val="pl-PL"/>
        </w:rPr>
        <w:t>i</w:t>
      </w:r>
      <w:r w:rsidR="004E7B40" w:rsidRPr="004E7B40">
        <w:rPr>
          <w:rFonts w:asciiTheme="minorHAnsi" w:hAnsiTheme="minorHAnsi" w:cstheme="minorHAnsi"/>
          <w:sz w:val="22"/>
          <w:szCs w:val="22"/>
          <w:lang w:val="pl-PL"/>
        </w:rPr>
        <w:t xml:space="preserve"> robót budowlanych i montażowych</w:t>
      </w:r>
      <w:r w:rsidRPr="00A01020">
        <w:rPr>
          <w:rFonts w:asciiTheme="minorHAnsi" w:hAnsiTheme="minorHAnsi" w:cstheme="minorHAnsi"/>
          <w:sz w:val="22"/>
          <w:szCs w:val="22"/>
          <w:lang w:val="pl-PL"/>
        </w:rPr>
        <w:t xml:space="preserve"> - w podziale na etapy realizacji</w:t>
      </w:r>
      <w:r>
        <w:rPr>
          <w:rFonts w:asciiTheme="minorHAnsi" w:hAnsiTheme="minorHAnsi" w:cstheme="minorHAnsi"/>
          <w:sz w:val="22"/>
          <w:szCs w:val="22"/>
          <w:lang w:val="pl-PL"/>
        </w:rPr>
        <w:t xml:space="preserve">, </w:t>
      </w:r>
      <w:r w:rsidRPr="00A01020">
        <w:rPr>
          <w:rFonts w:asciiTheme="minorHAnsi" w:hAnsiTheme="minorHAnsi" w:cstheme="minorHAnsi"/>
          <w:sz w:val="22"/>
          <w:szCs w:val="22"/>
          <w:lang w:val="pl-PL"/>
        </w:rPr>
        <w:t>w oparciu o złożony kosztorys</w:t>
      </w:r>
      <w:r w:rsidR="004E7B40">
        <w:rPr>
          <w:rFonts w:asciiTheme="minorHAnsi" w:hAnsiTheme="minorHAnsi" w:cstheme="minorHAnsi"/>
          <w:sz w:val="22"/>
          <w:szCs w:val="22"/>
          <w:lang w:val="pl-PL"/>
        </w:rPr>
        <w:t>.</w:t>
      </w:r>
    </w:p>
    <w:p w14:paraId="23EA98BF" w14:textId="6ED28E49" w:rsidR="00800E65" w:rsidRPr="00A01020" w:rsidRDefault="00C26ACF" w:rsidP="000D6C82">
      <w:pPr>
        <w:pStyle w:val="Zwykytekst"/>
        <w:numPr>
          <w:ilvl w:val="0"/>
          <w:numId w:val="62"/>
        </w:numPr>
        <w:spacing w:line="22" w:lineRule="atLeast"/>
        <w:ind w:left="284" w:hanging="284"/>
        <w:jc w:val="both"/>
        <w:rPr>
          <w:rFonts w:asciiTheme="minorHAnsi" w:hAnsiTheme="minorHAnsi" w:cstheme="minorHAnsi"/>
          <w:sz w:val="22"/>
          <w:szCs w:val="22"/>
          <w:lang w:val="pl-PL"/>
        </w:rPr>
      </w:pPr>
      <w:r w:rsidRPr="00C26ACF">
        <w:rPr>
          <w:rFonts w:asciiTheme="minorHAnsi" w:hAnsiTheme="minorHAnsi" w:cstheme="minorHAnsi"/>
          <w:sz w:val="22"/>
          <w:szCs w:val="22"/>
          <w:lang w:val="pl-PL"/>
        </w:rPr>
        <w:t>W sytuacji, gdy Wykonawca będzie zamierzał powierzyć Podwykonawcom części przedmiotu zamówienia, harmonogram musi określać wartości tych części. Będą one stanowiły górną granicę odpowiedzialności Zamawiającego w stosunku do wynagrodzenia Podwykonawców wykonujących daną część zamówienia, o której mowa w art. 6471 § 3 Kodeksu cywilnego.</w:t>
      </w:r>
    </w:p>
    <w:p w14:paraId="79F28E4E" w14:textId="70AA9E86" w:rsidR="00800E65" w:rsidRPr="00C26ACF" w:rsidRDefault="00C26ACF" w:rsidP="000D6C82">
      <w:pPr>
        <w:pStyle w:val="Zwykytekst"/>
        <w:numPr>
          <w:ilvl w:val="0"/>
          <w:numId w:val="62"/>
        </w:numPr>
        <w:spacing w:line="22" w:lineRule="atLeast"/>
        <w:ind w:left="284" w:hanging="284"/>
        <w:jc w:val="both"/>
        <w:rPr>
          <w:rFonts w:asciiTheme="minorHAnsi" w:hAnsiTheme="minorHAnsi" w:cstheme="minorHAnsi"/>
          <w:sz w:val="22"/>
          <w:szCs w:val="22"/>
          <w:lang w:val="pl-PL"/>
        </w:rPr>
      </w:pPr>
      <w:bookmarkStart w:id="14" w:name="_Hlk118814592"/>
      <w:r>
        <w:rPr>
          <w:rFonts w:asciiTheme="minorHAnsi" w:hAnsiTheme="minorHAnsi" w:cstheme="minorHAnsi"/>
          <w:sz w:val="22"/>
          <w:szCs w:val="22"/>
          <w:lang w:val="pl-PL"/>
        </w:rPr>
        <w:t>O</w:t>
      </w:r>
      <w:r w:rsidR="00AC1E15" w:rsidRPr="00A01020">
        <w:rPr>
          <w:rFonts w:asciiTheme="minorHAnsi" w:hAnsiTheme="minorHAnsi" w:cstheme="minorHAnsi"/>
          <w:sz w:val="22"/>
          <w:szCs w:val="22"/>
          <w:lang w:val="pl-PL"/>
        </w:rPr>
        <w:t>pracowany harmonogram rzeczowo-</w:t>
      </w:r>
      <w:r w:rsidR="002D0383" w:rsidRPr="00A01020">
        <w:rPr>
          <w:rFonts w:asciiTheme="minorHAnsi" w:hAnsiTheme="minorHAnsi" w:cstheme="minorHAnsi"/>
          <w:sz w:val="22"/>
          <w:szCs w:val="22"/>
          <w:lang w:val="pl-PL"/>
        </w:rPr>
        <w:t xml:space="preserve"> </w:t>
      </w:r>
      <w:r w:rsidR="00AC1E15" w:rsidRPr="00A01020">
        <w:rPr>
          <w:rFonts w:asciiTheme="minorHAnsi" w:hAnsiTheme="minorHAnsi" w:cstheme="minorHAnsi"/>
          <w:sz w:val="22"/>
          <w:szCs w:val="22"/>
          <w:lang w:val="pl-PL"/>
        </w:rPr>
        <w:t xml:space="preserve">finansowy Wykonawca zobowiązany jest przedstawić do akceptacji Zamawiającemu, w terminie </w:t>
      </w:r>
      <w:r w:rsidR="00E721BB" w:rsidRPr="00A01020">
        <w:rPr>
          <w:rFonts w:asciiTheme="minorHAnsi" w:hAnsiTheme="minorHAnsi" w:cstheme="minorHAnsi"/>
          <w:sz w:val="22"/>
          <w:szCs w:val="22"/>
          <w:lang w:val="pl-PL"/>
        </w:rPr>
        <w:t>7</w:t>
      </w:r>
      <w:r w:rsidR="00AC1E15" w:rsidRPr="00A01020">
        <w:rPr>
          <w:rFonts w:asciiTheme="minorHAnsi" w:hAnsiTheme="minorHAnsi" w:cstheme="minorHAnsi"/>
          <w:sz w:val="22"/>
          <w:szCs w:val="22"/>
          <w:lang w:val="pl-PL"/>
        </w:rPr>
        <w:t xml:space="preserve"> dni od</w:t>
      </w:r>
      <w:r w:rsidR="00AC1E15" w:rsidRPr="00C26ACF">
        <w:rPr>
          <w:rFonts w:asciiTheme="minorHAnsi" w:hAnsiTheme="minorHAnsi" w:cstheme="minorHAnsi"/>
          <w:sz w:val="22"/>
          <w:szCs w:val="22"/>
          <w:lang w:val="pl-PL"/>
        </w:rPr>
        <w:t xml:space="preserve"> dnia podpisania umowy</w:t>
      </w:r>
      <w:r w:rsidR="00BB0F56">
        <w:rPr>
          <w:rFonts w:asciiTheme="minorHAnsi" w:hAnsiTheme="minorHAnsi" w:cstheme="minorHAnsi"/>
          <w:sz w:val="22"/>
          <w:szCs w:val="22"/>
          <w:lang w:val="pl-PL"/>
        </w:rPr>
        <w:t>.</w:t>
      </w:r>
    </w:p>
    <w:bookmarkEnd w:id="14"/>
    <w:p w14:paraId="694A4C01" w14:textId="16EE8871" w:rsidR="00800E65" w:rsidRPr="00C26ACF" w:rsidRDefault="00C26ACF" w:rsidP="000D6C82">
      <w:pPr>
        <w:pStyle w:val="Zwykytekst"/>
        <w:numPr>
          <w:ilvl w:val="0"/>
          <w:numId w:val="62"/>
        </w:numPr>
        <w:spacing w:line="22" w:lineRule="atLeast"/>
        <w:ind w:left="284" w:hanging="284"/>
        <w:jc w:val="both"/>
        <w:rPr>
          <w:rFonts w:asciiTheme="minorHAnsi" w:hAnsiTheme="minorHAnsi" w:cstheme="minorHAnsi"/>
          <w:sz w:val="22"/>
          <w:szCs w:val="22"/>
          <w:lang w:val="pl-PL"/>
        </w:rPr>
      </w:pPr>
      <w:r>
        <w:rPr>
          <w:rFonts w:asciiTheme="minorHAnsi" w:hAnsiTheme="minorHAnsi" w:cstheme="minorHAnsi"/>
          <w:sz w:val="22"/>
          <w:szCs w:val="22"/>
          <w:lang w:val="pl-PL"/>
        </w:rPr>
        <w:t>H</w:t>
      </w:r>
      <w:r w:rsidR="00AC1E15" w:rsidRPr="00C26ACF">
        <w:rPr>
          <w:rFonts w:asciiTheme="minorHAnsi" w:hAnsiTheme="minorHAnsi" w:cstheme="minorHAnsi"/>
          <w:sz w:val="22"/>
          <w:szCs w:val="22"/>
          <w:lang w:val="pl-PL"/>
        </w:rPr>
        <w:t>armonogram</w:t>
      </w:r>
      <w:r w:rsidR="00BB0F56">
        <w:rPr>
          <w:rFonts w:asciiTheme="minorHAnsi" w:hAnsiTheme="minorHAnsi" w:cstheme="minorHAnsi"/>
          <w:sz w:val="22"/>
          <w:szCs w:val="22"/>
          <w:lang w:val="pl-PL"/>
        </w:rPr>
        <w:t>y</w:t>
      </w:r>
      <w:r w:rsidR="00AC1E15" w:rsidRPr="00C26ACF">
        <w:rPr>
          <w:rFonts w:asciiTheme="minorHAnsi" w:hAnsiTheme="minorHAnsi" w:cstheme="minorHAnsi"/>
          <w:sz w:val="22"/>
          <w:szCs w:val="22"/>
          <w:lang w:val="pl-PL"/>
        </w:rPr>
        <w:t xml:space="preserve"> oraz wszystkie aktualizacje będą złożone w wersji papierowej</w:t>
      </w:r>
      <w:r w:rsidR="00BB0F56">
        <w:rPr>
          <w:rFonts w:asciiTheme="minorHAnsi" w:hAnsiTheme="minorHAnsi" w:cstheme="minorHAnsi"/>
          <w:sz w:val="22"/>
          <w:szCs w:val="22"/>
          <w:lang w:val="pl-PL"/>
        </w:rPr>
        <w:t>.</w:t>
      </w:r>
    </w:p>
    <w:p w14:paraId="6252C45D" w14:textId="71425073" w:rsidR="00800E65" w:rsidRPr="00C26ACF" w:rsidRDefault="00AC1E15" w:rsidP="000D6C82">
      <w:pPr>
        <w:pStyle w:val="Zwykytekst"/>
        <w:numPr>
          <w:ilvl w:val="0"/>
          <w:numId w:val="62"/>
        </w:numPr>
        <w:spacing w:line="22" w:lineRule="atLeast"/>
        <w:ind w:left="284" w:hanging="284"/>
        <w:jc w:val="both"/>
        <w:rPr>
          <w:rFonts w:asciiTheme="minorHAnsi" w:hAnsiTheme="minorHAnsi" w:cstheme="minorHAnsi"/>
          <w:sz w:val="22"/>
          <w:szCs w:val="22"/>
          <w:lang w:val="pl-PL"/>
        </w:rPr>
      </w:pPr>
      <w:r w:rsidRPr="00C26ACF">
        <w:rPr>
          <w:rFonts w:asciiTheme="minorHAnsi" w:hAnsiTheme="minorHAnsi" w:cstheme="minorHAnsi"/>
          <w:sz w:val="22"/>
          <w:szCs w:val="22"/>
          <w:lang w:val="pl-PL"/>
        </w:rPr>
        <w:t>Zamawiający zatwierdzi harmonogram rzeczowo-finansowy w ciągu 5 dni roboczych od daty jego przedłożenia do zatwierdzenia lub w tym terminie zgłosi do niego uwagi</w:t>
      </w:r>
      <w:r w:rsidR="00BB0F56">
        <w:rPr>
          <w:rFonts w:asciiTheme="minorHAnsi" w:hAnsiTheme="minorHAnsi" w:cstheme="minorHAnsi"/>
          <w:sz w:val="22"/>
          <w:szCs w:val="22"/>
          <w:lang w:val="pl-PL"/>
        </w:rPr>
        <w:t>.</w:t>
      </w:r>
    </w:p>
    <w:p w14:paraId="1C44033F" w14:textId="497369FC" w:rsidR="00800E65" w:rsidRDefault="00BB0F56" w:rsidP="000D6C82">
      <w:pPr>
        <w:pStyle w:val="Zwykytekst"/>
        <w:numPr>
          <w:ilvl w:val="0"/>
          <w:numId w:val="62"/>
        </w:numPr>
        <w:spacing w:line="22" w:lineRule="atLeast"/>
        <w:ind w:left="284" w:hanging="284"/>
        <w:jc w:val="both"/>
        <w:rPr>
          <w:rFonts w:asciiTheme="minorHAnsi" w:hAnsiTheme="minorHAnsi" w:cstheme="minorHAnsi"/>
          <w:sz w:val="22"/>
          <w:szCs w:val="22"/>
          <w:lang w:val="pl-PL"/>
        </w:rPr>
      </w:pPr>
      <w:r>
        <w:rPr>
          <w:rFonts w:asciiTheme="minorHAnsi" w:hAnsiTheme="minorHAnsi" w:cstheme="minorHAnsi"/>
          <w:sz w:val="22"/>
          <w:szCs w:val="22"/>
          <w:lang w:val="pl-PL"/>
        </w:rPr>
        <w:t>W</w:t>
      </w:r>
      <w:r w:rsidR="00AC1E15" w:rsidRPr="00C26ACF">
        <w:rPr>
          <w:rFonts w:asciiTheme="minorHAnsi" w:hAnsiTheme="minorHAnsi" w:cstheme="minorHAnsi"/>
          <w:sz w:val="22"/>
          <w:szCs w:val="22"/>
          <w:lang w:val="pl-PL"/>
        </w:rPr>
        <w:t xml:space="preserve"> przypadku zgłoszenia przez Zamawiającego uwag do harmonogramu rzeczowo-</w:t>
      </w:r>
      <w:r w:rsidR="00032296" w:rsidRPr="00C26ACF">
        <w:rPr>
          <w:rFonts w:asciiTheme="minorHAnsi" w:hAnsiTheme="minorHAnsi" w:cstheme="minorHAnsi"/>
          <w:sz w:val="22"/>
          <w:szCs w:val="22"/>
          <w:lang w:val="pl-PL"/>
        </w:rPr>
        <w:t xml:space="preserve"> </w:t>
      </w:r>
      <w:r w:rsidR="00032296" w:rsidRPr="00C26ACF">
        <w:rPr>
          <w:rFonts w:asciiTheme="minorHAnsi" w:hAnsiTheme="minorHAnsi" w:cstheme="minorHAnsi"/>
          <w:sz w:val="22"/>
          <w:szCs w:val="22"/>
          <w:lang w:val="pl-PL"/>
        </w:rPr>
        <w:br/>
      </w:r>
      <w:r w:rsidR="00AC1E15" w:rsidRPr="00C26ACF">
        <w:rPr>
          <w:rFonts w:asciiTheme="minorHAnsi" w:hAnsiTheme="minorHAnsi" w:cstheme="minorHAnsi"/>
          <w:sz w:val="22"/>
          <w:szCs w:val="22"/>
          <w:lang w:val="pl-PL"/>
        </w:rPr>
        <w:t>finansowego, Wykonawca będzie zobowiązany do uwzględnienia tych uwag i przedłożenia Zamawiającemu poprawionego harmonogramu w terminie 3 dni roboczych od daty otrzymania zgłoszonych przez Zamawiającego uwag</w:t>
      </w:r>
      <w:r>
        <w:rPr>
          <w:rFonts w:asciiTheme="minorHAnsi" w:hAnsiTheme="minorHAnsi" w:cstheme="minorHAnsi"/>
          <w:sz w:val="22"/>
          <w:szCs w:val="22"/>
          <w:lang w:val="pl-PL"/>
        </w:rPr>
        <w:t>.</w:t>
      </w:r>
    </w:p>
    <w:p w14:paraId="783D4B18" w14:textId="05018496" w:rsidR="00800E65" w:rsidRPr="00C26ACF" w:rsidRDefault="00BB0F56" w:rsidP="000D6C82">
      <w:pPr>
        <w:pStyle w:val="Zwykytekst"/>
        <w:numPr>
          <w:ilvl w:val="0"/>
          <w:numId w:val="62"/>
        </w:numPr>
        <w:spacing w:line="22" w:lineRule="atLeast"/>
        <w:ind w:left="284" w:hanging="284"/>
        <w:jc w:val="both"/>
        <w:rPr>
          <w:rFonts w:asciiTheme="minorHAnsi" w:hAnsiTheme="minorHAnsi" w:cstheme="minorHAnsi"/>
          <w:sz w:val="22"/>
          <w:szCs w:val="22"/>
          <w:lang w:val="pl-PL"/>
        </w:rPr>
      </w:pPr>
      <w:r>
        <w:rPr>
          <w:rFonts w:asciiTheme="minorHAnsi" w:hAnsiTheme="minorHAnsi" w:cstheme="minorHAnsi"/>
          <w:sz w:val="22"/>
          <w:szCs w:val="22"/>
          <w:lang w:val="pl-PL"/>
        </w:rPr>
        <w:t>P</w:t>
      </w:r>
      <w:r w:rsidR="00AC1E15" w:rsidRPr="00C26ACF">
        <w:rPr>
          <w:rFonts w:asciiTheme="minorHAnsi" w:hAnsiTheme="minorHAnsi" w:cstheme="minorHAnsi"/>
          <w:sz w:val="22"/>
          <w:szCs w:val="22"/>
          <w:lang w:val="pl-PL"/>
        </w:rPr>
        <w:t xml:space="preserve">otwierdzenie przez Zamawiającego uwzględnienia jego uwag lub brak zgłoszenia uwag </w:t>
      </w:r>
      <w:r w:rsidR="00A81728" w:rsidRPr="00C26ACF">
        <w:rPr>
          <w:rFonts w:asciiTheme="minorHAnsi" w:hAnsiTheme="minorHAnsi" w:cstheme="minorHAnsi"/>
          <w:sz w:val="22"/>
          <w:szCs w:val="22"/>
          <w:lang w:val="pl-PL"/>
        </w:rPr>
        <w:br/>
      </w:r>
      <w:r w:rsidR="00AC1E15" w:rsidRPr="00C26ACF">
        <w:rPr>
          <w:rFonts w:asciiTheme="minorHAnsi" w:hAnsiTheme="minorHAnsi" w:cstheme="minorHAnsi"/>
          <w:sz w:val="22"/>
          <w:szCs w:val="22"/>
          <w:lang w:val="pl-PL"/>
        </w:rPr>
        <w:t xml:space="preserve">w terminie 5 dni roboczych będą uważane przez Strony za zatwierdzenie harmonogramu </w:t>
      </w:r>
      <w:r w:rsidR="00032296" w:rsidRPr="00C26ACF">
        <w:rPr>
          <w:rFonts w:asciiTheme="minorHAnsi" w:hAnsiTheme="minorHAnsi" w:cstheme="minorHAnsi"/>
          <w:sz w:val="22"/>
          <w:szCs w:val="22"/>
          <w:lang w:val="pl-PL"/>
        </w:rPr>
        <w:br/>
      </w:r>
      <w:r w:rsidR="00AC1E15" w:rsidRPr="00C26ACF">
        <w:rPr>
          <w:rFonts w:asciiTheme="minorHAnsi" w:hAnsiTheme="minorHAnsi" w:cstheme="minorHAnsi"/>
          <w:sz w:val="22"/>
          <w:szCs w:val="22"/>
          <w:lang w:val="pl-PL"/>
        </w:rPr>
        <w:t>rzeczowo-</w:t>
      </w:r>
      <w:r w:rsidR="002D0383" w:rsidRPr="00C26ACF">
        <w:rPr>
          <w:rFonts w:asciiTheme="minorHAnsi" w:hAnsiTheme="minorHAnsi" w:cstheme="minorHAnsi"/>
          <w:sz w:val="22"/>
          <w:szCs w:val="22"/>
          <w:lang w:val="pl-PL"/>
        </w:rPr>
        <w:t xml:space="preserve"> </w:t>
      </w:r>
      <w:r w:rsidR="00AC1E15" w:rsidRPr="00C26ACF">
        <w:rPr>
          <w:rFonts w:asciiTheme="minorHAnsi" w:hAnsiTheme="minorHAnsi" w:cstheme="minorHAnsi"/>
          <w:sz w:val="22"/>
          <w:szCs w:val="22"/>
          <w:lang w:val="pl-PL"/>
        </w:rPr>
        <w:t>finansowego</w:t>
      </w:r>
      <w:r>
        <w:rPr>
          <w:rFonts w:asciiTheme="minorHAnsi" w:hAnsiTheme="minorHAnsi" w:cstheme="minorHAnsi"/>
          <w:sz w:val="22"/>
          <w:szCs w:val="22"/>
          <w:lang w:val="pl-PL"/>
        </w:rPr>
        <w:t>.</w:t>
      </w:r>
    </w:p>
    <w:p w14:paraId="30A3F4A3" w14:textId="7A32A450" w:rsidR="009100C5" w:rsidRDefault="009100C5" w:rsidP="000D6C82">
      <w:pPr>
        <w:pStyle w:val="Zwykytekst"/>
        <w:numPr>
          <w:ilvl w:val="0"/>
          <w:numId w:val="62"/>
        </w:numPr>
        <w:spacing w:line="22" w:lineRule="atLeast"/>
        <w:ind w:left="284" w:hanging="284"/>
        <w:jc w:val="both"/>
        <w:rPr>
          <w:rFonts w:asciiTheme="minorHAnsi" w:hAnsiTheme="minorHAnsi" w:cstheme="minorHAnsi"/>
          <w:sz w:val="22"/>
          <w:szCs w:val="22"/>
          <w:lang w:val="pl-PL"/>
        </w:rPr>
      </w:pPr>
      <w:r>
        <w:rPr>
          <w:rFonts w:asciiTheme="minorHAnsi" w:hAnsiTheme="minorHAnsi" w:cstheme="minorHAnsi"/>
          <w:sz w:val="22"/>
          <w:szCs w:val="22"/>
          <w:lang w:val="pl-PL"/>
        </w:rPr>
        <w:t>Wykonawca nie może przystąpić do realizacji przedmiotu umowy bez zatwierdzenia harmonogramu przez Zamawiającego.</w:t>
      </w:r>
    </w:p>
    <w:p w14:paraId="6276D54C" w14:textId="058A95DD" w:rsidR="00800E65" w:rsidRPr="00C26ACF" w:rsidRDefault="00AC1E15" w:rsidP="000D6C82">
      <w:pPr>
        <w:pStyle w:val="Zwykytekst"/>
        <w:numPr>
          <w:ilvl w:val="0"/>
          <w:numId w:val="62"/>
        </w:numPr>
        <w:spacing w:line="22" w:lineRule="atLeast"/>
        <w:ind w:left="284" w:hanging="284"/>
        <w:jc w:val="both"/>
        <w:rPr>
          <w:rFonts w:asciiTheme="minorHAnsi" w:hAnsiTheme="minorHAnsi" w:cstheme="minorHAnsi"/>
          <w:sz w:val="22"/>
          <w:szCs w:val="22"/>
          <w:lang w:val="pl-PL"/>
        </w:rPr>
      </w:pPr>
      <w:r w:rsidRPr="00C26ACF">
        <w:rPr>
          <w:rFonts w:asciiTheme="minorHAnsi" w:hAnsiTheme="minorHAnsi" w:cstheme="minorHAnsi"/>
          <w:sz w:val="22"/>
          <w:szCs w:val="22"/>
          <w:lang w:val="pl-PL"/>
        </w:rPr>
        <w:lastRenderedPageBreak/>
        <w:t>Wykonawca ma prawo powoływania się na harmonogram rzeczowo-</w:t>
      </w:r>
      <w:r w:rsidR="002D0383" w:rsidRPr="00C26ACF">
        <w:rPr>
          <w:rFonts w:asciiTheme="minorHAnsi" w:hAnsiTheme="minorHAnsi" w:cstheme="minorHAnsi"/>
          <w:sz w:val="22"/>
          <w:szCs w:val="22"/>
          <w:lang w:val="pl-PL"/>
        </w:rPr>
        <w:t xml:space="preserve"> </w:t>
      </w:r>
      <w:r w:rsidRPr="00C26ACF">
        <w:rPr>
          <w:rFonts w:asciiTheme="minorHAnsi" w:hAnsiTheme="minorHAnsi" w:cstheme="minorHAnsi"/>
          <w:sz w:val="22"/>
          <w:szCs w:val="22"/>
          <w:lang w:val="pl-PL"/>
        </w:rPr>
        <w:t>finansowy od dnia jego zatwierdzenia przez Zamawiającego</w:t>
      </w:r>
      <w:r w:rsidR="00A01020" w:rsidRPr="00C26ACF">
        <w:rPr>
          <w:rFonts w:asciiTheme="minorHAnsi" w:hAnsiTheme="minorHAnsi" w:cstheme="minorHAnsi"/>
          <w:sz w:val="22"/>
          <w:szCs w:val="22"/>
          <w:lang w:val="pl-PL"/>
        </w:rPr>
        <w:t>.</w:t>
      </w:r>
    </w:p>
    <w:p w14:paraId="335C3DDE" w14:textId="43E02B8A" w:rsidR="00007550" w:rsidRPr="0009636B" w:rsidRDefault="00007550" w:rsidP="00BB0F56">
      <w:pPr>
        <w:pStyle w:val="Standard"/>
        <w:spacing w:after="120" w:line="23" w:lineRule="atLeast"/>
        <w:jc w:val="center"/>
        <w:rPr>
          <w:rFonts w:asciiTheme="minorHAnsi" w:hAnsiTheme="minorHAnsi" w:cstheme="minorHAnsi"/>
          <w:b/>
          <w:bCs/>
          <w:sz w:val="22"/>
          <w:szCs w:val="22"/>
          <w:lang w:val="pl-PL"/>
        </w:rPr>
      </w:pPr>
      <w:bookmarkStart w:id="15" w:name="_Hlk146711205"/>
      <w:r w:rsidRPr="0009636B">
        <w:rPr>
          <w:rFonts w:asciiTheme="minorHAnsi" w:hAnsiTheme="minorHAnsi" w:cstheme="minorHAnsi"/>
          <w:b/>
          <w:bCs/>
          <w:sz w:val="22"/>
          <w:szCs w:val="22"/>
          <w:lang w:val="pl-PL"/>
        </w:rPr>
        <w:t>§</w:t>
      </w:r>
      <w:bookmarkEnd w:id="15"/>
      <w:r w:rsidRPr="0009636B">
        <w:rPr>
          <w:rFonts w:asciiTheme="minorHAnsi" w:hAnsiTheme="minorHAnsi" w:cstheme="minorHAnsi"/>
          <w:b/>
          <w:bCs/>
          <w:sz w:val="22"/>
          <w:szCs w:val="22"/>
          <w:lang w:val="pl-PL"/>
        </w:rPr>
        <w:t xml:space="preserve"> </w:t>
      </w:r>
      <w:r>
        <w:rPr>
          <w:rFonts w:asciiTheme="minorHAnsi" w:hAnsiTheme="minorHAnsi" w:cstheme="minorHAnsi"/>
          <w:b/>
          <w:bCs/>
          <w:sz w:val="22"/>
          <w:szCs w:val="22"/>
          <w:lang w:val="pl-PL"/>
        </w:rPr>
        <w:t>9</w:t>
      </w:r>
    </w:p>
    <w:p w14:paraId="2F973F78" w14:textId="77777777" w:rsidR="00927C7E" w:rsidRPr="00C72BBC" w:rsidRDefault="00927C7E" w:rsidP="00BB0F56">
      <w:pPr>
        <w:pStyle w:val="Akapitzlist"/>
        <w:numPr>
          <w:ilvl w:val="2"/>
          <w:numId w:val="46"/>
        </w:numPr>
        <w:spacing w:after="0" w:line="240" w:lineRule="auto"/>
        <w:ind w:hanging="357"/>
        <w:rPr>
          <w:rFonts w:asciiTheme="minorHAnsi" w:eastAsia="TimesNewRoman" w:hAnsiTheme="minorHAnsi" w:cstheme="minorHAnsi"/>
          <w:sz w:val="22"/>
          <w:szCs w:val="22"/>
          <w:lang w:val="pl-PL"/>
        </w:rPr>
      </w:pPr>
      <w:r w:rsidRPr="00927C7E">
        <w:rPr>
          <w:rFonts w:asciiTheme="minorHAnsi" w:eastAsia="TimesNewRoman" w:hAnsiTheme="minorHAnsi" w:cstheme="minorHAnsi"/>
          <w:sz w:val="22"/>
          <w:szCs w:val="22"/>
        </w:rPr>
        <w:t xml:space="preserve">Do </w:t>
      </w:r>
      <w:r w:rsidRPr="00C72BBC">
        <w:rPr>
          <w:rFonts w:asciiTheme="minorHAnsi" w:eastAsia="TimesNewRoman" w:hAnsiTheme="minorHAnsi" w:cstheme="minorHAnsi"/>
          <w:sz w:val="22"/>
          <w:szCs w:val="22"/>
          <w:lang w:val="pl-PL"/>
        </w:rPr>
        <w:t>obowiązków Wykonawcy należy:</w:t>
      </w:r>
    </w:p>
    <w:p w14:paraId="5415BC07" w14:textId="0DADC8BA" w:rsidR="008E3D24" w:rsidRPr="008E3D24" w:rsidRDefault="008E3D24" w:rsidP="00BB0F56">
      <w:pPr>
        <w:pStyle w:val="Akapitzlist"/>
        <w:numPr>
          <w:ilvl w:val="0"/>
          <w:numId w:val="63"/>
        </w:numPr>
        <w:tabs>
          <w:tab w:val="left" w:pos="-2094"/>
          <w:tab w:val="left" w:pos="567"/>
        </w:tabs>
        <w:spacing w:after="0" w:line="240" w:lineRule="auto"/>
        <w:jc w:val="both"/>
        <w:rPr>
          <w:rFonts w:asciiTheme="minorHAnsi" w:eastAsia="TimesNewRoman" w:hAnsiTheme="minorHAnsi" w:cstheme="minorHAnsi"/>
          <w:sz w:val="22"/>
          <w:szCs w:val="22"/>
          <w:lang w:val="pl-PL"/>
        </w:rPr>
      </w:pPr>
      <w:r>
        <w:rPr>
          <w:rFonts w:asciiTheme="minorHAnsi" w:eastAsia="TimesNewRoman" w:hAnsiTheme="minorHAnsi" w:cstheme="minorHAnsi"/>
          <w:sz w:val="22"/>
          <w:szCs w:val="22"/>
        </w:rPr>
        <w:t xml:space="preserve"> </w:t>
      </w:r>
      <w:r w:rsidRPr="008E3D24">
        <w:rPr>
          <w:rFonts w:asciiTheme="minorHAnsi" w:eastAsia="TimesNewRoman" w:hAnsiTheme="minorHAnsi" w:cstheme="minorHAnsi"/>
          <w:sz w:val="22"/>
          <w:szCs w:val="22"/>
          <w:lang w:val="pl-PL"/>
        </w:rPr>
        <w:t>sprawdzenie w terenie warunków wykonania zamówienia,</w:t>
      </w:r>
    </w:p>
    <w:p w14:paraId="60DB47F6" w14:textId="2552E39D" w:rsidR="008E3D24" w:rsidRPr="008E3D24" w:rsidRDefault="008E3D24" w:rsidP="000D6C82">
      <w:pPr>
        <w:pStyle w:val="Akapitzlist"/>
        <w:numPr>
          <w:ilvl w:val="0"/>
          <w:numId w:val="63"/>
        </w:numPr>
        <w:tabs>
          <w:tab w:val="left" w:pos="-2094"/>
          <w:tab w:val="left" w:pos="567"/>
        </w:tabs>
        <w:spacing w:after="0" w:line="22" w:lineRule="atLeast"/>
        <w:ind w:left="567" w:hanging="207"/>
        <w:jc w:val="both"/>
        <w:rPr>
          <w:rFonts w:asciiTheme="minorHAnsi" w:eastAsia="TimesNewRoman" w:hAnsiTheme="minorHAnsi" w:cstheme="minorHAnsi"/>
          <w:sz w:val="22"/>
          <w:szCs w:val="22"/>
          <w:lang w:val="pl-PL"/>
        </w:rPr>
      </w:pPr>
      <w:r w:rsidRPr="008E3D24">
        <w:rPr>
          <w:rFonts w:asciiTheme="minorHAnsi" w:eastAsia="TimesNewRoman" w:hAnsiTheme="minorHAnsi" w:cstheme="minorHAnsi"/>
          <w:sz w:val="22"/>
          <w:szCs w:val="22"/>
          <w:lang w:val="pl-PL"/>
        </w:rPr>
        <w:t xml:space="preserve"> opisywanie proponowanych materiałów i urządzeń za pomocą parametrów technicznych, tzn. bez podawania ich nazw. Jeżeli nie będzie to możliwe i jedyną możliwością będzie podanie nazwy materiału lub urządzenia, wskazaniu temu muszą towarzyszyć wyrazy „lub równoważny”, wraz z określeniem, co należy przez to rozumieć poprzez wskazanie parametrów technicznych,</w:t>
      </w:r>
    </w:p>
    <w:p w14:paraId="366ADC14" w14:textId="515659ED" w:rsidR="00A01020" w:rsidRPr="008E3D24" w:rsidRDefault="008E3D24" w:rsidP="000D6C82">
      <w:pPr>
        <w:pStyle w:val="Akapitzlist"/>
        <w:numPr>
          <w:ilvl w:val="0"/>
          <w:numId w:val="63"/>
        </w:numPr>
        <w:tabs>
          <w:tab w:val="left" w:pos="-2094"/>
          <w:tab w:val="left" w:pos="567"/>
        </w:tabs>
        <w:spacing w:after="0" w:line="22" w:lineRule="atLeast"/>
        <w:ind w:left="567" w:hanging="207"/>
        <w:jc w:val="both"/>
        <w:rPr>
          <w:rFonts w:asciiTheme="minorHAnsi" w:eastAsia="TimesNewRoman" w:hAnsiTheme="minorHAnsi" w:cstheme="minorHAnsi"/>
          <w:sz w:val="22"/>
          <w:szCs w:val="22"/>
          <w:lang w:val="pl-PL"/>
        </w:rPr>
      </w:pPr>
      <w:r w:rsidRPr="008E3D24">
        <w:rPr>
          <w:rFonts w:asciiTheme="minorHAnsi" w:eastAsia="TimesNewRoman" w:hAnsiTheme="minorHAnsi" w:cstheme="minorHAnsi"/>
          <w:sz w:val="22"/>
          <w:szCs w:val="22"/>
          <w:lang w:val="pl-PL"/>
        </w:rPr>
        <w:t xml:space="preserve"> konsultacja z Zamawiającym istotnych rozwiązań konstrukcyjnych, funkcjonalnych i materiałowych mających wpływ na koszty robót budowlanych, które będą wykonywane na podstawie opracowanej  dokumentacji projektowej, a także na koszty wynikające z eksploatacji, wymaganych czynności serwisowych, itp.,</w:t>
      </w:r>
    </w:p>
    <w:p w14:paraId="03E1AEF0" w14:textId="77777777" w:rsidR="00800E65" w:rsidRPr="009100C5" w:rsidRDefault="00AC1E15" w:rsidP="000D6C82">
      <w:pPr>
        <w:pStyle w:val="Akapitzlist"/>
        <w:numPr>
          <w:ilvl w:val="0"/>
          <w:numId w:val="63"/>
        </w:numPr>
        <w:tabs>
          <w:tab w:val="left" w:pos="-2094"/>
          <w:tab w:val="left" w:pos="567"/>
        </w:tabs>
        <w:spacing w:after="0" w:line="22" w:lineRule="atLeast"/>
        <w:ind w:left="567" w:hanging="207"/>
        <w:jc w:val="both"/>
        <w:rPr>
          <w:rFonts w:asciiTheme="minorHAnsi" w:hAnsiTheme="minorHAnsi" w:cstheme="minorHAnsi"/>
          <w:color w:val="auto"/>
          <w:sz w:val="22"/>
          <w:szCs w:val="22"/>
          <w:lang w:val="pl-PL"/>
        </w:rPr>
      </w:pPr>
      <w:bookmarkStart w:id="16" w:name="_Hlk118814621"/>
      <w:r w:rsidRPr="0009636B">
        <w:rPr>
          <w:rFonts w:asciiTheme="minorHAnsi" w:hAnsiTheme="minorHAnsi" w:cstheme="minorHAnsi"/>
          <w:sz w:val="22"/>
          <w:szCs w:val="22"/>
          <w:lang w:val="pl-PL"/>
        </w:rPr>
        <w:t xml:space="preserve">sporządzenie przed przystąpieniem do wykonywania robót budowlanych planu BIOZ oraz projektu </w:t>
      </w:r>
      <w:r w:rsidRPr="009100C5">
        <w:rPr>
          <w:rFonts w:asciiTheme="minorHAnsi" w:hAnsiTheme="minorHAnsi" w:cstheme="minorHAnsi"/>
          <w:color w:val="auto"/>
          <w:sz w:val="22"/>
          <w:szCs w:val="22"/>
          <w:lang w:val="pl-PL"/>
        </w:rPr>
        <w:t>organizacji robót,</w:t>
      </w:r>
    </w:p>
    <w:p w14:paraId="260CA048" w14:textId="387A0C64" w:rsidR="00DA0BAE" w:rsidRPr="009100C5" w:rsidRDefault="00DA0BAE" w:rsidP="000D6C82">
      <w:pPr>
        <w:pStyle w:val="Akapitzlist"/>
        <w:numPr>
          <w:ilvl w:val="0"/>
          <w:numId w:val="63"/>
        </w:numPr>
        <w:tabs>
          <w:tab w:val="left" w:pos="-2094"/>
          <w:tab w:val="left" w:pos="567"/>
        </w:tabs>
        <w:spacing w:after="0" w:line="22" w:lineRule="atLeast"/>
        <w:ind w:left="567" w:hanging="207"/>
        <w:jc w:val="both"/>
        <w:rPr>
          <w:rFonts w:asciiTheme="minorHAnsi" w:hAnsiTheme="minorHAnsi" w:cstheme="minorHAnsi"/>
          <w:color w:val="auto"/>
          <w:sz w:val="22"/>
          <w:szCs w:val="22"/>
          <w:lang w:val="pl-PL"/>
        </w:rPr>
      </w:pPr>
      <w:r w:rsidRPr="009100C5">
        <w:rPr>
          <w:rFonts w:asciiTheme="minorHAnsi" w:hAnsiTheme="minorHAnsi" w:cstheme="minorHAnsi"/>
          <w:color w:val="auto"/>
          <w:sz w:val="22"/>
          <w:szCs w:val="22"/>
          <w:lang w:val="pl-PL"/>
        </w:rPr>
        <w:t>przedłożenie przed przystąpieniem do wykonywania robót budowlanych oświadczenia kierownika budowy o przyjęciu obowiązku kierowania budową, zgodnie z ustawą Prawo budowlane.</w:t>
      </w:r>
      <w:r w:rsidR="00141529" w:rsidRPr="009100C5">
        <w:rPr>
          <w:rFonts w:asciiTheme="minorHAnsi" w:hAnsiTheme="minorHAnsi" w:cstheme="minorHAnsi"/>
          <w:color w:val="auto"/>
          <w:sz w:val="22"/>
          <w:szCs w:val="22"/>
          <w:lang w:val="pl-PL"/>
        </w:rPr>
        <w:t xml:space="preserve"> </w:t>
      </w:r>
      <w:r w:rsidRPr="009100C5">
        <w:rPr>
          <w:rFonts w:asciiTheme="minorHAnsi" w:hAnsiTheme="minorHAnsi" w:cstheme="minorHAnsi"/>
          <w:color w:val="auto"/>
          <w:sz w:val="22"/>
          <w:szCs w:val="22"/>
          <w:u w:val="single"/>
          <w:lang w:val="pl-PL"/>
        </w:rPr>
        <w:t xml:space="preserve">Kierownik budowy </w:t>
      </w:r>
      <w:r w:rsidR="00B70EF4" w:rsidRPr="009100C5">
        <w:rPr>
          <w:rFonts w:asciiTheme="minorHAnsi" w:hAnsiTheme="minorHAnsi" w:cstheme="minorHAnsi"/>
          <w:color w:val="auto"/>
          <w:sz w:val="22"/>
          <w:szCs w:val="22"/>
          <w:u w:val="single"/>
          <w:lang w:val="pl-PL"/>
        </w:rPr>
        <w:t xml:space="preserve">lub osoba odpowiedzialna za realizację przedmiotu umowy z ramienia Wykonawcy, o której mowa w § 15 ust. 2) Umowy </w:t>
      </w:r>
      <w:r w:rsidRPr="009100C5">
        <w:rPr>
          <w:rFonts w:asciiTheme="minorHAnsi" w:hAnsiTheme="minorHAnsi" w:cstheme="minorHAnsi"/>
          <w:color w:val="auto"/>
          <w:sz w:val="22"/>
          <w:szCs w:val="22"/>
          <w:u w:val="single"/>
          <w:lang w:val="pl-PL"/>
        </w:rPr>
        <w:t>zobowiązany jest do pobytu na budowie codziennie przez co najmniej 4 godziny, przez cały okres realizacji robót, w godzinach ustalonych z Zamawiającym,</w:t>
      </w:r>
    </w:p>
    <w:p w14:paraId="6112ACF1" w14:textId="77777777" w:rsidR="00B33C27" w:rsidRPr="0009636B" w:rsidRDefault="00B33C27" w:rsidP="000D6C82">
      <w:pPr>
        <w:pStyle w:val="Akapitzlist"/>
        <w:numPr>
          <w:ilvl w:val="0"/>
          <w:numId w:val="63"/>
        </w:numPr>
        <w:tabs>
          <w:tab w:val="left" w:pos="-2094"/>
          <w:tab w:val="left" w:pos="567"/>
        </w:tabs>
        <w:spacing w:after="0" w:line="22" w:lineRule="atLeast"/>
        <w:ind w:left="567" w:hanging="207"/>
        <w:jc w:val="both"/>
        <w:rPr>
          <w:rFonts w:asciiTheme="minorHAnsi" w:eastAsia="Times New Roman" w:hAnsiTheme="minorHAnsi" w:cstheme="minorHAnsi"/>
          <w:sz w:val="22"/>
          <w:szCs w:val="22"/>
          <w:lang w:val="pl-PL"/>
        </w:rPr>
      </w:pPr>
      <w:r w:rsidRPr="009100C5">
        <w:rPr>
          <w:rFonts w:asciiTheme="minorHAnsi" w:eastAsia="Times New Roman" w:hAnsiTheme="minorHAnsi" w:cstheme="minorHAnsi"/>
          <w:color w:val="auto"/>
          <w:sz w:val="22"/>
          <w:szCs w:val="22"/>
          <w:lang w:val="pl-PL"/>
        </w:rPr>
        <w:t>prowadzenie robót zgodnie z uzgodnieniami branżowymi. Wykonawca zobowiązany jest do powia</w:t>
      </w:r>
      <w:r w:rsidRPr="0009636B">
        <w:rPr>
          <w:rFonts w:asciiTheme="minorHAnsi" w:eastAsia="Times New Roman" w:hAnsiTheme="minorHAnsi" w:cstheme="minorHAnsi"/>
          <w:sz w:val="22"/>
          <w:szCs w:val="22"/>
          <w:lang w:val="pl-PL"/>
        </w:rPr>
        <w:t>domienia odpowiednich służb o przystąpieniu do prowadzenia robót oraz ponosi wszelkie koszty związane z prowadzonymi nadzorami,</w:t>
      </w:r>
    </w:p>
    <w:bookmarkEnd w:id="16"/>
    <w:p w14:paraId="47944222" w14:textId="77777777" w:rsidR="00E7073E" w:rsidRPr="00AC41FE" w:rsidRDefault="00E7073E" w:rsidP="000D6C82">
      <w:pPr>
        <w:pStyle w:val="Akapitzlist"/>
        <w:numPr>
          <w:ilvl w:val="0"/>
          <w:numId w:val="63"/>
        </w:numPr>
        <w:tabs>
          <w:tab w:val="left" w:pos="-2094"/>
          <w:tab w:val="left" w:pos="567"/>
        </w:tabs>
        <w:spacing w:after="0" w:line="22" w:lineRule="atLeast"/>
        <w:ind w:left="567" w:hanging="207"/>
        <w:jc w:val="both"/>
        <w:rPr>
          <w:rFonts w:asciiTheme="minorHAnsi" w:hAnsiTheme="minorHAnsi" w:cstheme="minorHAnsi"/>
          <w:color w:val="auto"/>
          <w:sz w:val="22"/>
          <w:szCs w:val="22"/>
          <w:lang w:val="pl-PL"/>
        </w:rPr>
      </w:pPr>
      <w:r w:rsidRPr="0009636B">
        <w:rPr>
          <w:rFonts w:asciiTheme="minorHAnsi" w:hAnsiTheme="minorHAnsi" w:cstheme="minorHAnsi"/>
          <w:sz w:val="22"/>
          <w:szCs w:val="22"/>
          <w:lang w:val="pl-PL"/>
        </w:rPr>
        <w:t xml:space="preserve">zapewnienie na własny koszt i ryzyko obsługi geodezyjnej budowy przez osoby posiadające odpowiednie kwalifikacje i uprawnienia oraz opracowanie geodezyjnej dokumentacji powykonawczej. Na Wykonawcy spoczywa odpowiedzialność za ochronę punktów geodezyjnych prawnie chronionych </w:t>
      </w:r>
      <w:r w:rsidRPr="00AC41FE">
        <w:rPr>
          <w:rFonts w:asciiTheme="minorHAnsi" w:hAnsiTheme="minorHAnsi" w:cstheme="minorHAnsi"/>
          <w:color w:val="auto"/>
          <w:sz w:val="22"/>
          <w:szCs w:val="22"/>
          <w:lang w:val="pl-PL"/>
        </w:rPr>
        <w:t>do chwili odbioru ostatecznego robót,</w:t>
      </w:r>
    </w:p>
    <w:p w14:paraId="6F2C7AA2" w14:textId="77777777" w:rsidR="00DA0BAE" w:rsidRPr="00AC41FE" w:rsidRDefault="00DA0BAE" w:rsidP="000D6C82">
      <w:pPr>
        <w:pStyle w:val="Akapitzlist"/>
        <w:numPr>
          <w:ilvl w:val="0"/>
          <w:numId w:val="63"/>
        </w:numPr>
        <w:tabs>
          <w:tab w:val="left" w:pos="-2094"/>
          <w:tab w:val="left" w:pos="567"/>
        </w:tabs>
        <w:spacing w:after="0" w:line="22" w:lineRule="atLeast"/>
        <w:ind w:left="567" w:hanging="207"/>
        <w:jc w:val="both"/>
        <w:rPr>
          <w:rFonts w:asciiTheme="minorHAnsi" w:hAnsiTheme="minorHAnsi" w:cstheme="minorHAnsi"/>
          <w:color w:val="auto"/>
          <w:sz w:val="22"/>
          <w:szCs w:val="22"/>
          <w:lang w:val="pl-PL"/>
        </w:rPr>
      </w:pPr>
      <w:r w:rsidRPr="00AC41FE">
        <w:rPr>
          <w:rFonts w:asciiTheme="minorHAnsi" w:hAnsiTheme="minorHAnsi" w:cstheme="minorHAnsi"/>
          <w:color w:val="auto"/>
          <w:sz w:val="22"/>
          <w:szCs w:val="22"/>
          <w:lang w:val="pl-PL"/>
        </w:rPr>
        <w:t>zapewnienia nadzoru geologicznego i geotechnicznego podczas prowadzenia robót związanych z posadowieniem obiektu,</w:t>
      </w:r>
    </w:p>
    <w:p w14:paraId="1DB9DD5B" w14:textId="77777777" w:rsidR="00E7073E" w:rsidRPr="0009636B" w:rsidRDefault="00E7073E" w:rsidP="000D6C82">
      <w:pPr>
        <w:pStyle w:val="Akapitzlist"/>
        <w:numPr>
          <w:ilvl w:val="0"/>
          <w:numId w:val="63"/>
        </w:numPr>
        <w:tabs>
          <w:tab w:val="left" w:pos="-2094"/>
          <w:tab w:val="left" w:pos="567"/>
        </w:tabs>
        <w:spacing w:after="0" w:line="22" w:lineRule="atLeast"/>
        <w:ind w:left="567" w:hanging="20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 przypadku prowadzenia robót w pasie drogowym, uzyskanie zgody zarządcy drogi na czasowe zajęcie pasa drogowego i poniesienie związanych z tym opłat naliczonych przez zarządcę drogi,</w:t>
      </w:r>
    </w:p>
    <w:p w14:paraId="16B2187D" w14:textId="77777777" w:rsidR="00E7073E" w:rsidRPr="0009636B" w:rsidRDefault="00E7073E" w:rsidP="000D6C82">
      <w:pPr>
        <w:pStyle w:val="Akapitzlist"/>
        <w:numPr>
          <w:ilvl w:val="0"/>
          <w:numId w:val="63"/>
        </w:numPr>
        <w:tabs>
          <w:tab w:val="left" w:pos="-2094"/>
          <w:tab w:val="left" w:pos="567"/>
        </w:tabs>
        <w:spacing w:after="0" w:line="22" w:lineRule="atLeast"/>
        <w:ind w:left="567" w:hanging="20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stosowanie się do ustawowych ograniczeń nacisków osi na drogach publicznych przy transporcie materiałów i wyposażenia na i z terenu robót. Wykonawca uzyska wszelkie niezbędne zezwolenia i uzgodnienia od właściwych organów (MZD Skoczów lub innych) co do przewozu nietypowych wagowo ładunków (ponadnormatywnych) oraz użyciu sprzętu o nośności przekraczającej </w:t>
      </w:r>
      <w:r w:rsidRPr="0009636B">
        <w:rPr>
          <w:rFonts w:asciiTheme="minorHAnsi" w:hAnsiTheme="minorHAnsi" w:cstheme="minorHAnsi"/>
          <w:sz w:val="22"/>
          <w:szCs w:val="22"/>
          <w:lang w:val="pl-PL"/>
        </w:rPr>
        <w:br/>
        <w:t>dopuszczalne ograniczenia i o każdym takim przewozie będzie powiadamiał inspektora nadzoru,</w:t>
      </w:r>
    </w:p>
    <w:p w14:paraId="49622683" w14:textId="77777777" w:rsidR="00E7073E" w:rsidRPr="00AD6C86" w:rsidRDefault="00E7073E" w:rsidP="000D6C82">
      <w:pPr>
        <w:pStyle w:val="Akapitzlist"/>
        <w:numPr>
          <w:ilvl w:val="0"/>
          <w:numId w:val="63"/>
        </w:numPr>
        <w:tabs>
          <w:tab w:val="left" w:pos="-2094"/>
          <w:tab w:val="left" w:pos="567"/>
        </w:tabs>
        <w:spacing w:after="0" w:line="22" w:lineRule="atLeast"/>
        <w:ind w:left="567" w:hanging="207"/>
        <w:jc w:val="both"/>
        <w:rPr>
          <w:rFonts w:asciiTheme="minorHAnsi" w:hAnsiTheme="minorHAnsi" w:cstheme="minorHAnsi"/>
          <w:sz w:val="22"/>
          <w:szCs w:val="22"/>
          <w:lang w:val="pl-PL"/>
        </w:rPr>
      </w:pPr>
      <w:r w:rsidRPr="00AD6C86">
        <w:rPr>
          <w:rFonts w:asciiTheme="minorHAnsi" w:hAnsiTheme="minorHAnsi" w:cstheme="minorHAnsi"/>
          <w:sz w:val="22"/>
          <w:szCs w:val="22"/>
          <w:lang w:val="pl-PL"/>
        </w:rPr>
        <w:t xml:space="preserve">zabezpieczenie dróg prowadzących do terenu budowy przed zniszczeniem spowodowanym </w:t>
      </w:r>
      <w:r w:rsidRPr="00AD6C86">
        <w:rPr>
          <w:rFonts w:asciiTheme="minorHAnsi" w:hAnsiTheme="minorHAnsi" w:cstheme="minorHAnsi"/>
          <w:sz w:val="22"/>
          <w:szCs w:val="22"/>
          <w:lang w:val="pl-PL"/>
        </w:rPr>
        <w:br/>
        <w:t>środkami transportu Wykonawcy lub jego podwykonawców, lub dalszych podwykonawców,</w:t>
      </w:r>
    </w:p>
    <w:p w14:paraId="556C44C8" w14:textId="7D377FCF" w:rsidR="00E7073E" w:rsidRPr="00AD6C86" w:rsidRDefault="00E7073E" w:rsidP="000D6C82">
      <w:pPr>
        <w:pStyle w:val="Akapitzlist"/>
        <w:numPr>
          <w:ilvl w:val="0"/>
          <w:numId w:val="63"/>
        </w:numPr>
        <w:tabs>
          <w:tab w:val="left" w:pos="-2094"/>
          <w:tab w:val="left" w:pos="567"/>
        </w:tabs>
        <w:spacing w:after="0" w:line="22" w:lineRule="atLeast"/>
        <w:ind w:left="567" w:hanging="207"/>
        <w:jc w:val="both"/>
        <w:rPr>
          <w:rFonts w:asciiTheme="minorHAnsi" w:hAnsiTheme="minorHAnsi" w:cstheme="minorHAnsi"/>
          <w:sz w:val="22"/>
          <w:szCs w:val="22"/>
          <w:lang w:val="pl-PL"/>
        </w:rPr>
      </w:pPr>
      <w:r w:rsidRPr="00AD6C86">
        <w:rPr>
          <w:rFonts w:asciiTheme="minorHAnsi" w:hAnsiTheme="minorHAnsi" w:cstheme="minorHAnsi"/>
          <w:sz w:val="22"/>
          <w:szCs w:val="22"/>
          <w:lang w:val="pl-PL"/>
        </w:rPr>
        <w:t>wykonanie i montaż</w:t>
      </w:r>
      <w:r w:rsidR="007B1060" w:rsidRPr="00AD6C86">
        <w:rPr>
          <w:rFonts w:asciiTheme="minorHAnsi" w:hAnsiTheme="minorHAnsi" w:cstheme="minorHAnsi"/>
          <w:sz w:val="22"/>
          <w:szCs w:val="22"/>
          <w:lang w:val="pl-PL"/>
        </w:rPr>
        <w:t xml:space="preserve">, </w:t>
      </w:r>
      <w:r w:rsidR="00A03530" w:rsidRPr="00AD6C86">
        <w:rPr>
          <w:rFonts w:asciiTheme="minorHAnsi" w:hAnsiTheme="minorHAnsi" w:cstheme="minorHAnsi"/>
          <w:sz w:val="22"/>
          <w:szCs w:val="22"/>
          <w:lang w:val="pl-PL"/>
        </w:rPr>
        <w:t>na ścianie frontowej, nad drzwiami wejściowymi do obiektu, tablicy z logiem Programu OLIMPIA oraz informacji: „Dofinansowano ze środków budżetu państwa, których dysponentem jest Minister Sportu i Turystyki” wraz z logotypem urzędu zapewniającego obsługę Ministra w zakresie kultury fizycznej, zgodnie z „</w:t>
      </w:r>
      <w:r w:rsidR="00A03530" w:rsidRPr="00AD6C86">
        <w:rPr>
          <w:rFonts w:asciiTheme="minorHAnsi" w:hAnsiTheme="minorHAnsi" w:cstheme="minorHAnsi"/>
          <w:i/>
          <w:iCs/>
          <w:sz w:val="22"/>
          <w:szCs w:val="22"/>
          <w:lang w:val="pl-PL"/>
        </w:rPr>
        <w:t>Wytycznymi w zakresie wypełniania obowiązków informacyjnych obowiązującymi beneficjentów programów dofinansowywanych z budżetu państwa lub z państwowych funduszy celowych</w:t>
      </w:r>
      <w:r w:rsidR="00A03530" w:rsidRPr="00AD6C86">
        <w:rPr>
          <w:rFonts w:asciiTheme="minorHAnsi" w:hAnsiTheme="minorHAnsi" w:cstheme="minorHAnsi"/>
          <w:sz w:val="22"/>
          <w:szCs w:val="22"/>
          <w:lang w:val="pl-PL"/>
        </w:rPr>
        <w:t xml:space="preserve">”, dostępnymi na stronie internetowej pod adresem: </w:t>
      </w:r>
      <w:hyperlink r:id="rId8" w:history="1">
        <w:r w:rsidR="00A03530" w:rsidRPr="00AD6C86">
          <w:rPr>
            <w:rStyle w:val="Hipercze"/>
            <w:rFonts w:asciiTheme="minorHAnsi" w:hAnsiTheme="minorHAnsi" w:cstheme="minorHAnsi"/>
            <w:sz w:val="22"/>
            <w:szCs w:val="22"/>
            <w:lang w:val="pl-PL"/>
          </w:rPr>
          <w:t>https://www.gov.pl/web/premier/promocja</w:t>
        </w:r>
      </w:hyperlink>
    </w:p>
    <w:p w14:paraId="35979AA7" w14:textId="53E7AEA8" w:rsidR="00E7073E" w:rsidRPr="0009636B" w:rsidRDefault="00E7073E" w:rsidP="000D6C82">
      <w:pPr>
        <w:pStyle w:val="Akapitzlist"/>
        <w:numPr>
          <w:ilvl w:val="0"/>
          <w:numId w:val="63"/>
        </w:numPr>
        <w:tabs>
          <w:tab w:val="left" w:pos="-2094"/>
          <w:tab w:val="left" w:pos="567"/>
        </w:tabs>
        <w:spacing w:after="0" w:line="22" w:lineRule="atLeast"/>
        <w:ind w:left="567" w:hanging="207"/>
        <w:jc w:val="both"/>
        <w:rPr>
          <w:rFonts w:asciiTheme="minorHAnsi" w:hAnsiTheme="minorHAnsi" w:cstheme="minorHAnsi"/>
          <w:sz w:val="22"/>
          <w:szCs w:val="22"/>
          <w:lang w:val="pl-PL"/>
        </w:rPr>
      </w:pPr>
      <w:r w:rsidRPr="0009636B">
        <w:rPr>
          <w:rFonts w:asciiTheme="minorHAnsi" w:hAnsiTheme="minorHAnsi" w:cstheme="minorHAnsi"/>
          <w:color w:val="auto"/>
          <w:sz w:val="22"/>
          <w:szCs w:val="22"/>
          <w:lang w:val="pl-PL"/>
        </w:rPr>
        <w:t xml:space="preserve">sporządzanie codziennego raportu (wg. wzoru stanowiącego załącznik nr </w:t>
      </w:r>
      <w:r w:rsidR="00731DFC">
        <w:rPr>
          <w:rFonts w:asciiTheme="minorHAnsi" w:hAnsiTheme="minorHAnsi" w:cstheme="minorHAnsi"/>
          <w:color w:val="auto"/>
          <w:sz w:val="22"/>
          <w:szCs w:val="22"/>
          <w:lang w:val="pl-PL"/>
        </w:rPr>
        <w:t>2</w:t>
      </w:r>
      <w:r w:rsidRPr="0009636B">
        <w:rPr>
          <w:rFonts w:asciiTheme="minorHAnsi" w:hAnsiTheme="minorHAnsi" w:cstheme="minorHAnsi"/>
          <w:color w:val="auto"/>
          <w:sz w:val="22"/>
          <w:szCs w:val="22"/>
          <w:lang w:val="pl-PL"/>
        </w:rPr>
        <w:t xml:space="preserve"> do niniejszej umowy) </w:t>
      </w:r>
      <w:r w:rsidRPr="0009636B">
        <w:rPr>
          <w:rFonts w:asciiTheme="minorHAnsi" w:hAnsiTheme="minorHAnsi" w:cstheme="minorHAnsi"/>
          <w:sz w:val="22"/>
          <w:szCs w:val="22"/>
          <w:lang w:val="pl-PL"/>
        </w:rPr>
        <w:t xml:space="preserve">z wykonanych robót wraz z dokumentacją fotograficzną i przekazywanie Zamawiającemu po </w:t>
      </w:r>
      <w:r w:rsidRPr="0009636B">
        <w:rPr>
          <w:rFonts w:asciiTheme="minorHAnsi" w:hAnsiTheme="minorHAnsi" w:cstheme="minorHAnsi"/>
          <w:sz w:val="22"/>
          <w:szCs w:val="22"/>
          <w:lang w:val="pl-PL"/>
        </w:rPr>
        <w:br/>
        <w:t>uzyskaniu zatwierdzenia przez inspektora nadzoru, osobiście, faxem lub w formie elektronicznej:</w:t>
      </w:r>
    </w:p>
    <w:p w14:paraId="09135AA1" w14:textId="5E98A225" w:rsidR="00E7073E" w:rsidRPr="0009636B" w:rsidRDefault="00E7073E" w:rsidP="00B60BCB">
      <w:pPr>
        <w:pStyle w:val="Standard"/>
        <w:tabs>
          <w:tab w:val="left" w:pos="1440"/>
        </w:tabs>
        <w:suppressAutoHyphens w:val="0"/>
        <w:spacing w:line="22" w:lineRule="atLeast"/>
        <w:ind w:left="56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lastRenderedPageBreak/>
        <w:t>− w tygodniu: do godz. 12.00 dnia następnego,</w:t>
      </w:r>
      <w:r w:rsidR="00B60BCB">
        <w:rPr>
          <w:rFonts w:asciiTheme="minorHAnsi" w:hAnsiTheme="minorHAnsi" w:cstheme="minorHAnsi"/>
          <w:sz w:val="22"/>
          <w:szCs w:val="22"/>
          <w:lang w:val="pl-PL"/>
        </w:rPr>
        <w:t xml:space="preserve"> </w:t>
      </w:r>
      <w:r w:rsidRPr="0009636B">
        <w:rPr>
          <w:rFonts w:asciiTheme="minorHAnsi" w:hAnsiTheme="minorHAnsi" w:cstheme="minorHAnsi"/>
          <w:sz w:val="22"/>
          <w:szCs w:val="22"/>
          <w:lang w:val="pl-PL"/>
        </w:rPr>
        <w:t>za piątek, sobotę i niedzielę: do poniedziałku do godz. 12.00</w:t>
      </w:r>
      <w:r w:rsidR="00ED6D7C">
        <w:rPr>
          <w:rFonts w:asciiTheme="minorHAnsi" w:hAnsiTheme="minorHAnsi" w:cstheme="minorHAnsi"/>
          <w:sz w:val="22"/>
          <w:szCs w:val="22"/>
          <w:lang w:val="pl-PL"/>
        </w:rPr>
        <w:t>;</w:t>
      </w:r>
      <w:r w:rsidR="00B60BCB">
        <w:rPr>
          <w:rFonts w:asciiTheme="minorHAnsi" w:hAnsiTheme="minorHAnsi" w:cstheme="minorHAnsi"/>
          <w:sz w:val="22"/>
          <w:szCs w:val="22"/>
          <w:lang w:val="pl-PL"/>
        </w:rPr>
        <w:t xml:space="preserve"> </w:t>
      </w:r>
      <w:r w:rsidRPr="0009636B">
        <w:rPr>
          <w:rFonts w:asciiTheme="minorHAnsi" w:hAnsiTheme="minorHAnsi" w:cstheme="minorHAnsi"/>
          <w:sz w:val="22"/>
          <w:szCs w:val="22"/>
          <w:lang w:val="pl-PL"/>
        </w:rPr>
        <w:t xml:space="preserve"> dni świąteczne wydłużają termin przekazania raportu, do najbliższego dnia roboczego do godz. 12.00.</w:t>
      </w:r>
    </w:p>
    <w:p w14:paraId="7E31EA47" w14:textId="77777777" w:rsidR="00E7073E" w:rsidRPr="0009636B" w:rsidRDefault="00E7073E" w:rsidP="00B60BCB">
      <w:pPr>
        <w:pStyle w:val="Standard"/>
        <w:tabs>
          <w:tab w:val="left" w:pos="1440"/>
        </w:tabs>
        <w:suppressAutoHyphens w:val="0"/>
        <w:spacing w:line="22" w:lineRule="atLeast"/>
        <w:ind w:left="56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W przypadku wskazania w raporcie braku rzeczowej realizacji robót budowalnych (przestój </w:t>
      </w:r>
      <w:r w:rsidRPr="0009636B">
        <w:rPr>
          <w:rFonts w:asciiTheme="minorHAnsi" w:hAnsiTheme="minorHAnsi" w:cstheme="minorHAnsi"/>
          <w:sz w:val="22"/>
          <w:szCs w:val="22"/>
          <w:lang w:val="pl-PL"/>
        </w:rPr>
        <w:br/>
        <w:t>w robotach budowlanych lub ich zakończenie) w dniu objętym raportem, Wykonawca jest zwolniony z obowiązku dołączenia do raportu dziennego dokumentacji fotograficznej. Raport powinien zawierać m.in. warunki pogodowe, wykaz personelu (brygad roboczych oraz kadry kierowniczej), wykaz sprzętu na budowie, wykonane asortymenty robót z uwzględnieniem podziału robót na Podwykonawców, czas pracy Wykonawcy robót, opis ewentualnych przeszkód w wykonywaniu robót. Raport powinien również zawierać informację inspektora nadzoru na temat zaangażowania robót, kadrowego Wykonawcy oraz zespołu inspektora nadzoru,</w:t>
      </w:r>
    </w:p>
    <w:p w14:paraId="21128ACA" w14:textId="5204F7CD" w:rsidR="00800E65" w:rsidRPr="0009636B" w:rsidRDefault="00AC1E15" w:rsidP="00DF7C05">
      <w:pPr>
        <w:pStyle w:val="Akapitzlist"/>
        <w:numPr>
          <w:ilvl w:val="0"/>
          <w:numId w:val="63"/>
        </w:numPr>
        <w:tabs>
          <w:tab w:val="left" w:pos="-2094"/>
          <w:tab w:val="left" w:pos="567"/>
        </w:tabs>
        <w:spacing w:after="0" w:line="23" w:lineRule="atLeast"/>
        <w:ind w:left="567" w:hanging="20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zorganizowanie, zabezpieczenie i utrzymywanie na koszt własny zaplecza budowy, a po zakończeniu robót likwidacja zaplecza. </w:t>
      </w:r>
      <w:r w:rsidR="00084E5C" w:rsidRPr="00084E5C">
        <w:rPr>
          <w:rFonts w:asciiTheme="minorHAnsi" w:hAnsiTheme="minorHAnsi" w:cstheme="minorHAnsi"/>
          <w:sz w:val="22"/>
          <w:szCs w:val="22"/>
          <w:lang w:val="pl-PL"/>
        </w:rPr>
        <w:t>Wykonawca na własny koszt i we własnym zakresie uzyska wymagane uzgodnienia i pozwolenia na wykonanie tymczasowych przyłączy koniecznych do funkcjonowania placu budowy i prowadzenia robót</w:t>
      </w:r>
      <w:r w:rsidRPr="0009636B">
        <w:rPr>
          <w:rFonts w:asciiTheme="minorHAnsi" w:hAnsiTheme="minorHAnsi" w:cstheme="minorHAnsi"/>
          <w:sz w:val="22"/>
          <w:szCs w:val="22"/>
          <w:lang w:val="pl-PL"/>
        </w:rPr>
        <w:t>,</w:t>
      </w:r>
    </w:p>
    <w:p w14:paraId="5F633143" w14:textId="77777777" w:rsidR="00800E65" w:rsidRPr="0009636B" w:rsidRDefault="00AC1E15" w:rsidP="00DF7C05">
      <w:pPr>
        <w:pStyle w:val="Akapitzlist"/>
        <w:numPr>
          <w:ilvl w:val="0"/>
          <w:numId w:val="63"/>
        </w:numPr>
        <w:tabs>
          <w:tab w:val="left" w:pos="-2094"/>
          <w:tab w:val="left" w:pos="567"/>
        </w:tabs>
        <w:spacing w:after="0" w:line="23" w:lineRule="atLeast"/>
        <w:ind w:left="567" w:hanging="20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odpowiednie zabezpieczenie i oznakowanie terenu robót przed wejściem osób nieupoważnionych,</w:t>
      </w:r>
    </w:p>
    <w:p w14:paraId="7B65B4EC" w14:textId="78D1C07A" w:rsidR="00800E65" w:rsidRPr="0009636B" w:rsidRDefault="00AC1E15" w:rsidP="00DF7C05">
      <w:pPr>
        <w:pStyle w:val="Akapitzlist"/>
        <w:numPr>
          <w:ilvl w:val="0"/>
          <w:numId w:val="63"/>
        </w:numPr>
        <w:tabs>
          <w:tab w:val="left" w:pos="-2094"/>
          <w:tab w:val="left" w:pos="567"/>
        </w:tabs>
        <w:spacing w:after="0" w:line="23" w:lineRule="atLeast"/>
        <w:ind w:left="567" w:hanging="20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właściwy nadzór i przestrzeganie przepisów związanych z wykonaniem przedmiotu umowy w </w:t>
      </w:r>
      <w:r w:rsidR="00971DBF"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zakresie bezpieczeństwa i higieny pracy oraz przepisów ppoż.,</w:t>
      </w:r>
    </w:p>
    <w:p w14:paraId="07DABCEC" w14:textId="296691E5" w:rsidR="00800E65" w:rsidRPr="0009636B" w:rsidRDefault="00AC1E15" w:rsidP="00DF7C05">
      <w:pPr>
        <w:pStyle w:val="Akapitzlist"/>
        <w:numPr>
          <w:ilvl w:val="0"/>
          <w:numId w:val="63"/>
        </w:numPr>
        <w:tabs>
          <w:tab w:val="left" w:pos="-2094"/>
          <w:tab w:val="left" w:pos="567"/>
        </w:tabs>
        <w:spacing w:after="0" w:line="23" w:lineRule="atLeast"/>
        <w:ind w:left="567" w:hanging="20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utrzymywanie czystości i porządku oraz prowadzenie gospodarki odpadami zgodnie z ustawą z dnia 13 września 1996 r. o utrzymywaniu czystości i porządku w gminach, uchwałą Rady Miejskiej Skoczowa w sprawie Regulaminu utrzymania czystości i porządku na terenie Gminy Skoczów oraz ustawą z dnia 14 grudnia 2012 r. o odpadach. Wykonawca zobowiązany jest do określenia miejsca składowania odpadów powstałych podczas robót oraz udokumentowania legalnego sposobu ich zagospodarowania,</w:t>
      </w:r>
    </w:p>
    <w:p w14:paraId="6D8E4E86" w14:textId="4FC629C2" w:rsidR="00800E65" w:rsidRPr="0009636B" w:rsidRDefault="00AC1E15" w:rsidP="00DF7C05">
      <w:pPr>
        <w:pStyle w:val="Akapitzlist"/>
        <w:numPr>
          <w:ilvl w:val="0"/>
          <w:numId w:val="63"/>
        </w:numPr>
        <w:tabs>
          <w:tab w:val="left" w:pos="-2094"/>
          <w:tab w:val="left" w:pos="567"/>
        </w:tabs>
        <w:spacing w:after="0" w:line="23" w:lineRule="atLeast"/>
        <w:ind w:left="567" w:hanging="20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zgłaszanie Zamawiającemu robót zanikowych i ulegających zakryciu</w:t>
      </w:r>
      <w:r w:rsidR="00604AA1" w:rsidRPr="0009636B">
        <w:rPr>
          <w:rFonts w:asciiTheme="minorHAnsi" w:hAnsiTheme="minorHAnsi" w:cstheme="minorHAnsi"/>
          <w:sz w:val="22"/>
          <w:szCs w:val="22"/>
          <w:lang w:val="pl-PL"/>
        </w:rPr>
        <w:t>, w terminie umożliwiającym nadzór inspektorowi nadzoru</w:t>
      </w:r>
      <w:r w:rsidRPr="0009636B">
        <w:rPr>
          <w:rFonts w:asciiTheme="minorHAnsi" w:hAnsiTheme="minorHAnsi" w:cstheme="minorHAnsi"/>
          <w:sz w:val="22"/>
          <w:szCs w:val="22"/>
          <w:lang w:val="pl-PL"/>
        </w:rPr>
        <w:t>,</w:t>
      </w:r>
    </w:p>
    <w:p w14:paraId="07674BA4" w14:textId="77777777" w:rsidR="00800E65" w:rsidRPr="00B70EF4" w:rsidRDefault="00AC1E15" w:rsidP="00DF7C05">
      <w:pPr>
        <w:pStyle w:val="Akapitzlist"/>
        <w:numPr>
          <w:ilvl w:val="0"/>
          <w:numId w:val="63"/>
        </w:numPr>
        <w:tabs>
          <w:tab w:val="left" w:pos="-2094"/>
          <w:tab w:val="left" w:pos="567"/>
        </w:tabs>
        <w:spacing w:after="0" w:line="23" w:lineRule="atLeast"/>
        <w:ind w:left="567" w:hanging="207"/>
        <w:jc w:val="both"/>
        <w:rPr>
          <w:rFonts w:asciiTheme="minorHAnsi" w:hAnsiTheme="minorHAnsi" w:cstheme="minorHAnsi"/>
          <w:color w:val="auto"/>
          <w:sz w:val="22"/>
          <w:szCs w:val="22"/>
          <w:lang w:val="pl-PL"/>
        </w:rPr>
      </w:pPr>
      <w:r w:rsidRPr="0009636B">
        <w:rPr>
          <w:rFonts w:asciiTheme="minorHAnsi" w:hAnsiTheme="minorHAnsi" w:cstheme="minorHAnsi"/>
          <w:sz w:val="22"/>
          <w:szCs w:val="22"/>
          <w:lang w:val="pl-PL"/>
        </w:rPr>
        <w:t>w przypadku niedopełnienia obowiązków zgłoszenia robót zanikowych lub ulegających zakryciu Wykonawca zobowiązany jest na żądanie Zamawiającego odkryć roboty lub wykonać otwory nie</w:t>
      </w:r>
      <w:r w:rsidRPr="00B70EF4">
        <w:rPr>
          <w:rFonts w:asciiTheme="minorHAnsi" w:hAnsiTheme="minorHAnsi" w:cstheme="minorHAnsi"/>
          <w:color w:val="auto"/>
          <w:sz w:val="22"/>
          <w:szCs w:val="22"/>
          <w:lang w:val="pl-PL"/>
        </w:rPr>
        <w:t>zbędne do zbadania robót, a następnie przywrócić roboty do stanu poprzedniego,</w:t>
      </w:r>
    </w:p>
    <w:p w14:paraId="20CD87DB" w14:textId="12D47D18" w:rsidR="00800E65" w:rsidRPr="00B70EF4" w:rsidRDefault="00E7073E" w:rsidP="00DF7C05">
      <w:pPr>
        <w:pStyle w:val="Akapitzlist"/>
        <w:numPr>
          <w:ilvl w:val="0"/>
          <w:numId w:val="63"/>
        </w:numPr>
        <w:tabs>
          <w:tab w:val="left" w:pos="-2094"/>
          <w:tab w:val="left" w:pos="567"/>
        </w:tabs>
        <w:spacing w:after="0" w:line="23" w:lineRule="atLeast"/>
        <w:ind w:left="567" w:hanging="207"/>
        <w:jc w:val="both"/>
        <w:rPr>
          <w:rFonts w:asciiTheme="minorHAnsi" w:hAnsiTheme="minorHAnsi" w:cstheme="minorHAnsi"/>
          <w:color w:val="auto"/>
          <w:sz w:val="22"/>
          <w:szCs w:val="22"/>
          <w:lang w:val="pl-PL"/>
        </w:rPr>
      </w:pPr>
      <w:r w:rsidRPr="00B70EF4">
        <w:rPr>
          <w:rFonts w:asciiTheme="minorHAnsi" w:hAnsiTheme="minorHAnsi" w:cstheme="minorHAnsi"/>
          <w:color w:val="auto"/>
          <w:sz w:val="22"/>
          <w:szCs w:val="22"/>
          <w:lang w:val="pl-PL"/>
        </w:rPr>
        <w:t xml:space="preserve">zapewnienie materiałów i urządzeń użytych do wykonania umowy, które odpowiadają, co do jakości wymogom wyrobów dopuszczonych do obrotu i stosowania w budownictwie określonym obowiązującymi w tym zakresie przepisami oraz wymaganiom </w:t>
      </w:r>
      <w:r w:rsidR="00537E4C" w:rsidRPr="00B70EF4">
        <w:rPr>
          <w:rFonts w:asciiTheme="minorHAnsi" w:hAnsiTheme="minorHAnsi" w:cstheme="minorHAnsi"/>
          <w:color w:val="auto"/>
          <w:sz w:val="22"/>
          <w:szCs w:val="22"/>
          <w:lang w:val="pl-PL"/>
        </w:rPr>
        <w:t>S</w:t>
      </w:r>
      <w:r w:rsidR="005527E6" w:rsidRPr="00B70EF4">
        <w:rPr>
          <w:rFonts w:asciiTheme="minorHAnsi" w:hAnsiTheme="minorHAnsi" w:cstheme="minorHAnsi"/>
          <w:color w:val="auto"/>
          <w:sz w:val="22"/>
          <w:szCs w:val="22"/>
          <w:lang w:val="pl-PL"/>
        </w:rPr>
        <w:t>WZ</w:t>
      </w:r>
      <w:r w:rsidRPr="00B70EF4">
        <w:rPr>
          <w:rFonts w:asciiTheme="minorHAnsi" w:hAnsiTheme="minorHAnsi" w:cstheme="minorHAnsi"/>
          <w:color w:val="auto"/>
          <w:sz w:val="22"/>
          <w:szCs w:val="22"/>
          <w:lang w:val="pl-PL"/>
        </w:rPr>
        <w:t xml:space="preserve"> i projektu jak również uzyskanie zgody inspektora nadzoru na ich zastosowanie (przed zabudowaniem)</w:t>
      </w:r>
      <w:r w:rsidR="00842882" w:rsidRPr="00B70EF4">
        <w:rPr>
          <w:rFonts w:asciiTheme="minorHAnsi" w:hAnsiTheme="minorHAnsi" w:cstheme="minorHAnsi"/>
          <w:color w:val="auto"/>
          <w:sz w:val="22"/>
          <w:szCs w:val="22"/>
          <w:lang w:val="pl-PL"/>
        </w:rPr>
        <w:t>; parametry użytych materiałów nie mogą być gorsze niż podane w PFU,</w:t>
      </w:r>
    </w:p>
    <w:p w14:paraId="07E195A8" w14:textId="78B60A56" w:rsidR="00800E65" w:rsidRPr="0009636B" w:rsidRDefault="00AC1E15" w:rsidP="00DF7C05">
      <w:pPr>
        <w:pStyle w:val="Akapitzlist"/>
        <w:numPr>
          <w:ilvl w:val="0"/>
          <w:numId w:val="63"/>
        </w:numPr>
        <w:tabs>
          <w:tab w:val="left" w:pos="-2094"/>
          <w:tab w:val="left" w:pos="567"/>
        </w:tabs>
        <w:spacing w:after="0" w:line="23" w:lineRule="atLeast"/>
        <w:ind w:left="567" w:hanging="20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okazanie na każde żądanie przedstawicieli Zamawiającego w stosunku do wskazanych materiałów</w:t>
      </w:r>
      <w:r w:rsidR="00842882">
        <w:rPr>
          <w:rFonts w:asciiTheme="minorHAnsi" w:hAnsiTheme="minorHAnsi" w:cstheme="minorHAnsi"/>
          <w:sz w:val="22"/>
          <w:szCs w:val="22"/>
          <w:lang w:val="pl-PL"/>
        </w:rPr>
        <w:t>, wyrobów i urządzeń</w:t>
      </w:r>
      <w:r w:rsidRPr="0009636B">
        <w:rPr>
          <w:rFonts w:asciiTheme="minorHAnsi" w:hAnsiTheme="minorHAnsi" w:cstheme="minorHAnsi"/>
          <w:sz w:val="22"/>
          <w:szCs w:val="22"/>
          <w:lang w:val="pl-PL"/>
        </w:rPr>
        <w:t xml:space="preserve"> znaków bezpieczeństwa, deklaracji zgodności, aprobaty technicznej lub certyfikatu zgodności z Polską Normą przenoszącą normy europejskie lub normą państw członkowskich Europejskiego Obszaru Gospodarczego przenoszącą tę normę lub Polską Normą,</w:t>
      </w:r>
    </w:p>
    <w:p w14:paraId="50E292FC" w14:textId="04318FE3" w:rsidR="00800E65" w:rsidRPr="0009636B" w:rsidRDefault="00AC1E15" w:rsidP="00DF7C05">
      <w:pPr>
        <w:pStyle w:val="Akapitzlist"/>
        <w:numPr>
          <w:ilvl w:val="0"/>
          <w:numId w:val="63"/>
        </w:numPr>
        <w:tabs>
          <w:tab w:val="left" w:pos="-2094"/>
          <w:tab w:val="left" w:pos="567"/>
        </w:tabs>
        <w:spacing w:after="0" w:line="23" w:lineRule="atLeast"/>
        <w:ind w:left="567" w:hanging="20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 </w:t>
      </w:r>
      <w:bookmarkStart w:id="17" w:name="_Hlk65661853"/>
      <w:r w:rsidRPr="0009636B">
        <w:rPr>
          <w:rFonts w:asciiTheme="minorHAnsi" w:hAnsiTheme="minorHAnsi" w:cstheme="minorHAnsi"/>
          <w:sz w:val="22"/>
          <w:szCs w:val="22"/>
          <w:lang w:val="pl-PL"/>
        </w:rPr>
        <w:t>wypełnianie obowiązków przewidzianych w art. 13 lub art. 14 Rozporządzenia Parlamentu Europejskiego i Rady (UE) 2016/679 z dnia 27</w:t>
      </w:r>
      <w:r w:rsidR="00E83A99" w:rsidRPr="0009636B">
        <w:rPr>
          <w:rFonts w:asciiTheme="minorHAnsi" w:hAnsiTheme="minorHAnsi" w:cstheme="minorHAnsi"/>
          <w:sz w:val="22"/>
          <w:szCs w:val="22"/>
          <w:lang w:val="pl-PL"/>
        </w:rPr>
        <w:t xml:space="preserve"> kwietnia </w:t>
      </w:r>
      <w:r w:rsidRPr="0009636B">
        <w:rPr>
          <w:rFonts w:asciiTheme="minorHAnsi" w:hAnsiTheme="minorHAnsi" w:cstheme="minorHAnsi"/>
          <w:sz w:val="22"/>
          <w:szCs w:val="22"/>
          <w:lang w:val="pl-PL"/>
        </w:rPr>
        <w:t xml:space="preserve">2016 r. w sprawie ochrony osób fizycznych w związku z przetwarzaniem danych osobowych i w sprawie swobodnego przepływu takich </w:t>
      </w:r>
      <w:r w:rsidR="0031487C"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 xml:space="preserve">danych oraz uchylenia dyrektywy 95/46/WE (ogólne rozporządzenie o ochronie danych) </w:t>
      </w:r>
      <w:r w:rsidR="0031487C"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 xml:space="preserve">(Dz. Urz. UE L z 04.05.2016 r., Nr 119, s. 1), zwanego dalej w skrócie </w:t>
      </w:r>
      <w:r w:rsidRPr="008E3D24">
        <w:rPr>
          <w:rFonts w:asciiTheme="minorHAnsi" w:hAnsiTheme="minorHAnsi" w:cstheme="minorHAnsi"/>
          <w:sz w:val="22"/>
          <w:szCs w:val="22"/>
          <w:lang w:val="pl-PL"/>
        </w:rPr>
        <w:t>„RODO”</w:t>
      </w:r>
      <w:r w:rsidRPr="0009636B">
        <w:rPr>
          <w:rFonts w:asciiTheme="minorHAnsi" w:hAnsiTheme="minorHAnsi" w:cstheme="minorHAnsi"/>
          <w:sz w:val="22"/>
          <w:szCs w:val="22"/>
          <w:lang w:val="pl-PL"/>
        </w:rPr>
        <w:t xml:space="preserve"> wobec osób </w:t>
      </w:r>
      <w:r w:rsidR="0031487C"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fizycznych, od których dane osobowe bezpośrednio lub pośrednio zostały pozyskane w związku z realizacją umowy oraz</w:t>
      </w:r>
      <w:r w:rsidR="000062E1" w:rsidRPr="0009636B">
        <w:rPr>
          <w:rFonts w:asciiTheme="minorHAnsi" w:hAnsiTheme="minorHAnsi" w:cstheme="minorHAnsi"/>
          <w:sz w:val="22"/>
          <w:szCs w:val="22"/>
          <w:lang w:val="pl-PL"/>
        </w:rPr>
        <w:t xml:space="preserve"> </w:t>
      </w:r>
      <w:r w:rsidRPr="0009636B">
        <w:rPr>
          <w:rFonts w:asciiTheme="minorHAnsi" w:hAnsiTheme="minorHAnsi" w:cstheme="minorHAnsi"/>
          <w:sz w:val="22"/>
          <w:szCs w:val="22"/>
          <w:lang w:val="pl-PL"/>
        </w:rPr>
        <w:t>przestrzeganie przepisów ustawy z dnia 10 maja 2018 roku o ochronie danych osobowych (Dz.U. z 2019 r. poz.1781).</w:t>
      </w:r>
      <w:r w:rsidR="000062E1" w:rsidRPr="0009636B">
        <w:rPr>
          <w:rFonts w:asciiTheme="minorHAnsi" w:hAnsiTheme="minorHAnsi" w:cstheme="minorHAnsi"/>
          <w:sz w:val="22"/>
          <w:szCs w:val="22"/>
          <w:lang w:val="pl-PL"/>
        </w:rPr>
        <w:t xml:space="preserve"> </w:t>
      </w:r>
      <w:r w:rsidRPr="0009636B">
        <w:rPr>
          <w:rFonts w:asciiTheme="minorHAnsi" w:hAnsiTheme="minorHAnsi" w:cstheme="minorHAnsi"/>
          <w:sz w:val="22"/>
          <w:szCs w:val="22"/>
          <w:lang w:val="pl-PL"/>
        </w:rPr>
        <w:t>Wykonawca w szczególności oświadcza, że:</w:t>
      </w:r>
    </w:p>
    <w:p w14:paraId="1F2D9DCC" w14:textId="516F19D0" w:rsidR="00800E65" w:rsidRPr="0009636B" w:rsidRDefault="00AC1E15" w:rsidP="00B60BCB">
      <w:pPr>
        <w:pStyle w:val="Akapitzlist"/>
        <w:numPr>
          <w:ilvl w:val="0"/>
          <w:numId w:val="53"/>
        </w:numPr>
        <w:spacing w:after="0" w:line="23" w:lineRule="atLeast"/>
        <w:ind w:left="851"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znane są mu wszelkie obowiązki wynikające z obowiązujących przepisów o ochronie danych osobowych mające zastosowanie oraz RODO;</w:t>
      </w:r>
    </w:p>
    <w:p w14:paraId="340B6331" w14:textId="11EE4ACF" w:rsidR="00800E65" w:rsidRPr="0009636B" w:rsidRDefault="00AC1E15" w:rsidP="00B60BCB">
      <w:pPr>
        <w:pStyle w:val="Akapitzlist"/>
        <w:spacing w:after="0" w:line="23" w:lineRule="atLeast"/>
        <w:ind w:left="851"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lastRenderedPageBreak/>
        <w:t>b)</w:t>
      </w:r>
      <w:r w:rsidRPr="0009636B">
        <w:rPr>
          <w:rFonts w:asciiTheme="minorHAnsi" w:hAnsiTheme="minorHAnsi" w:cstheme="minorHAnsi"/>
          <w:sz w:val="22"/>
          <w:szCs w:val="22"/>
          <w:lang w:val="pl-PL"/>
        </w:rPr>
        <w:tab/>
        <w:t>zapewni wystarczające gwarancje wdrożenia odpowiednich środków technicznych i </w:t>
      </w:r>
      <w:r w:rsidR="0031487C"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organizacyjnych, aby przetwarzanie danych osobowych spełniało wymogi wynikające z </w:t>
      </w:r>
      <w:r w:rsidR="00971DBF"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obowiązujących przepisów o ochronie danych osobowych oraz RODO mających zastosowanie i chroniło prawa osób, których dane dotyczą,</w:t>
      </w:r>
    </w:p>
    <w:p w14:paraId="33E91E9A" w14:textId="4ADA44B2" w:rsidR="00800E65" w:rsidRPr="0009636B" w:rsidRDefault="00AC1E15" w:rsidP="00B60BCB">
      <w:pPr>
        <w:pStyle w:val="Zwykytekst"/>
        <w:spacing w:line="22" w:lineRule="atLeast"/>
        <w:ind w:left="851"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c)</w:t>
      </w:r>
      <w:r w:rsidRPr="0009636B">
        <w:rPr>
          <w:rFonts w:asciiTheme="minorHAnsi" w:hAnsiTheme="minorHAnsi" w:cstheme="minorHAnsi"/>
          <w:sz w:val="22"/>
          <w:szCs w:val="22"/>
          <w:lang w:val="pl-PL"/>
        </w:rPr>
        <w:tab/>
        <w:t xml:space="preserve">w przypadku korzystania z podwykonawców/dalszych podwykonawców zapewni aby zostały przez nich wdrożone odpowiednie środki techniczne i organizacyjne, aby przetwarzanie danych osobowych spełniało wymogi wynikające z obowiązujących przepisów o ochronie danych </w:t>
      </w:r>
      <w:r w:rsidR="00971DBF"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osobowych oraz RODO mających zastosowanie i chroniło prawa osób, których dane dotyczą,</w:t>
      </w:r>
    </w:p>
    <w:p w14:paraId="04ADD749" w14:textId="77777777" w:rsidR="00842882" w:rsidRPr="00842882" w:rsidRDefault="00842882" w:rsidP="000D6C82">
      <w:pPr>
        <w:pStyle w:val="Akapitzlist"/>
        <w:numPr>
          <w:ilvl w:val="0"/>
          <w:numId w:val="63"/>
        </w:numPr>
        <w:spacing w:after="0" w:line="22" w:lineRule="atLeast"/>
        <w:ind w:left="805" w:hanging="448"/>
        <w:rPr>
          <w:rFonts w:asciiTheme="minorHAnsi" w:hAnsiTheme="minorHAnsi" w:cstheme="minorHAnsi"/>
          <w:sz w:val="22"/>
          <w:szCs w:val="22"/>
          <w:lang w:val="pl-PL"/>
        </w:rPr>
      </w:pPr>
      <w:bookmarkStart w:id="18" w:name="_Hlk125096557"/>
      <w:bookmarkEnd w:id="17"/>
      <w:r w:rsidRPr="00842882">
        <w:rPr>
          <w:rFonts w:asciiTheme="minorHAnsi" w:hAnsiTheme="minorHAnsi" w:cstheme="minorHAnsi"/>
          <w:sz w:val="22"/>
          <w:szCs w:val="22"/>
          <w:lang w:val="pl-PL"/>
        </w:rPr>
        <w:t>usunięcie wad i niedoróbek ujawnionych w trakcie lub przed odbiorem.</w:t>
      </w:r>
    </w:p>
    <w:p w14:paraId="38A9799B" w14:textId="5DC72752" w:rsidR="00630AFE" w:rsidRPr="0009636B" w:rsidRDefault="00AC1E15" w:rsidP="000D6C82">
      <w:pPr>
        <w:pStyle w:val="Akapitzlist"/>
        <w:numPr>
          <w:ilvl w:val="0"/>
          <w:numId w:val="63"/>
        </w:numPr>
        <w:tabs>
          <w:tab w:val="left" w:pos="-2094"/>
          <w:tab w:val="left" w:pos="567"/>
        </w:tabs>
        <w:spacing w:after="0" w:line="22" w:lineRule="atLeast"/>
        <w:ind w:left="567" w:hanging="20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pisemne zawiadomienie Zamawiającego o gotowości odbioru po zakończeniu robót </w:t>
      </w:r>
      <w:r w:rsidRPr="0009636B">
        <w:rPr>
          <w:rFonts w:asciiTheme="minorHAnsi" w:hAnsiTheme="minorHAnsi" w:cstheme="minorHAnsi"/>
          <w:sz w:val="22"/>
          <w:szCs w:val="22"/>
          <w:lang w:val="pl-PL"/>
        </w:rPr>
        <w:br/>
      </w:r>
      <w:r w:rsidR="00EA7573" w:rsidRPr="0009636B">
        <w:rPr>
          <w:rFonts w:asciiTheme="minorHAnsi" w:hAnsiTheme="minorHAnsi" w:cstheme="minorHAnsi"/>
          <w:sz w:val="22"/>
          <w:szCs w:val="22"/>
          <w:lang w:val="pl-PL"/>
        </w:rPr>
        <w:t>wraz z</w:t>
      </w:r>
      <w:r w:rsidRPr="0009636B">
        <w:rPr>
          <w:rFonts w:asciiTheme="minorHAnsi" w:hAnsiTheme="minorHAnsi" w:cstheme="minorHAnsi"/>
          <w:sz w:val="22"/>
          <w:szCs w:val="22"/>
          <w:lang w:val="pl-PL"/>
        </w:rPr>
        <w:t xml:space="preserve"> potwierdzeni</w:t>
      </w:r>
      <w:r w:rsidR="00EA7573" w:rsidRPr="0009636B">
        <w:rPr>
          <w:rFonts w:asciiTheme="minorHAnsi" w:hAnsiTheme="minorHAnsi" w:cstheme="minorHAnsi"/>
          <w:sz w:val="22"/>
          <w:szCs w:val="22"/>
          <w:lang w:val="pl-PL"/>
        </w:rPr>
        <w:t>em</w:t>
      </w:r>
      <w:r w:rsidRPr="0009636B">
        <w:rPr>
          <w:rFonts w:asciiTheme="minorHAnsi" w:hAnsiTheme="minorHAnsi" w:cstheme="minorHAnsi"/>
          <w:sz w:val="22"/>
          <w:szCs w:val="22"/>
          <w:lang w:val="pl-PL"/>
        </w:rPr>
        <w:t xml:space="preserve"> gotowości odbioru przez inspektora nadzoru. </w:t>
      </w:r>
    </w:p>
    <w:p w14:paraId="1147BE95" w14:textId="2E72B4AD" w:rsidR="00800E65" w:rsidRPr="00B70EF4" w:rsidRDefault="00AC1E15" w:rsidP="000D6C82">
      <w:pPr>
        <w:pStyle w:val="Akapitzlist"/>
        <w:spacing w:after="0" w:line="22" w:lineRule="atLeast"/>
        <w:ind w:left="714"/>
        <w:jc w:val="both"/>
        <w:rPr>
          <w:rFonts w:asciiTheme="minorHAnsi" w:hAnsiTheme="minorHAnsi" w:cstheme="minorHAnsi"/>
          <w:color w:val="auto"/>
          <w:sz w:val="22"/>
          <w:szCs w:val="22"/>
          <w:lang w:val="pl-PL"/>
        </w:rPr>
      </w:pPr>
      <w:r w:rsidRPr="00B70EF4">
        <w:rPr>
          <w:rFonts w:asciiTheme="minorHAnsi" w:hAnsiTheme="minorHAnsi" w:cstheme="minorHAnsi"/>
          <w:color w:val="auto"/>
          <w:sz w:val="22"/>
          <w:szCs w:val="22"/>
          <w:lang w:val="pl-PL"/>
        </w:rPr>
        <w:t>Wraz z zawiadomieniem o gotowości odbioru Wykonawca dostarczy Zamawiającemu następujące dokumenty</w:t>
      </w:r>
      <w:r w:rsidR="00630AFE" w:rsidRPr="00B70EF4">
        <w:rPr>
          <w:rFonts w:asciiTheme="minorHAnsi" w:hAnsiTheme="minorHAnsi" w:cstheme="minorHAnsi"/>
          <w:color w:val="auto"/>
          <w:sz w:val="22"/>
          <w:szCs w:val="22"/>
          <w:lang w:val="pl-PL"/>
        </w:rPr>
        <w:t>, wraz z listą kontrolną</w:t>
      </w:r>
      <w:r w:rsidRPr="00B70EF4">
        <w:rPr>
          <w:rFonts w:asciiTheme="minorHAnsi" w:hAnsiTheme="minorHAnsi" w:cstheme="minorHAnsi"/>
          <w:color w:val="auto"/>
          <w:sz w:val="22"/>
          <w:szCs w:val="22"/>
          <w:lang w:val="pl-PL"/>
        </w:rPr>
        <w:t>:</w:t>
      </w:r>
    </w:p>
    <w:p w14:paraId="08671C4B" w14:textId="50E01321" w:rsidR="00800E65" w:rsidRPr="00B70EF4" w:rsidRDefault="007A2170" w:rsidP="000D6C82">
      <w:pPr>
        <w:pStyle w:val="Standard"/>
        <w:numPr>
          <w:ilvl w:val="0"/>
          <w:numId w:val="14"/>
        </w:numPr>
        <w:spacing w:line="22" w:lineRule="atLeast"/>
        <w:ind w:left="851" w:hanging="284"/>
        <w:jc w:val="both"/>
        <w:rPr>
          <w:rFonts w:asciiTheme="minorHAnsi" w:hAnsiTheme="minorHAnsi" w:cstheme="minorHAnsi"/>
          <w:color w:val="auto"/>
          <w:sz w:val="22"/>
          <w:szCs w:val="22"/>
          <w:lang w:val="pl-PL"/>
        </w:rPr>
      </w:pPr>
      <w:r w:rsidRPr="00B70EF4">
        <w:rPr>
          <w:rFonts w:asciiTheme="minorHAnsi" w:hAnsiTheme="minorHAnsi" w:cstheme="minorHAnsi"/>
          <w:color w:val="auto"/>
          <w:sz w:val="22"/>
          <w:szCs w:val="22"/>
          <w:lang w:val="pl-PL"/>
        </w:rPr>
        <w:t>potwierdzenie złożenia/ przyjęcia w Ośrodku Dokumentacji Geodezyjnej i Kartograficznej</w:t>
      </w:r>
      <w:r w:rsidR="002E10DC" w:rsidRPr="00B70EF4">
        <w:rPr>
          <w:rFonts w:asciiTheme="minorHAnsi" w:hAnsiTheme="minorHAnsi" w:cstheme="minorHAnsi"/>
          <w:color w:val="auto"/>
          <w:sz w:val="22"/>
          <w:szCs w:val="22"/>
          <w:lang w:val="pl-PL"/>
        </w:rPr>
        <w:t xml:space="preserve"> geodezyjnej inwentaryzacji powykonawczej wykonanej przez uprawnionego geodetę</w:t>
      </w:r>
      <w:r w:rsidR="00E007E0" w:rsidRPr="00B70EF4">
        <w:rPr>
          <w:rFonts w:asciiTheme="minorHAnsi" w:hAnsiTheme="minorHAnsi" w:cstheme="minorHAnsi"/>
          <w:color w:val="auto"/>
          <w:sz w:val="22"/>
          <w:szCs w:val="22"/>
          <w:lang w:val="pl-PL"/>
        </w:rPr>
        <w:t>; Geodezyjną inwentaryzację powykonawczą wykonawca dostarczy Zamawiającemu po przyjęciu do państwowego zasobu geodezyjnego i kartograficznego,</w:t>
      </w:r>
      <w:r w:rsidR="00AC1E15" w:rsidRPr="00B70EF4">
        <w:rPr>
          <w:rFonts w:asciiTheme="minorHAnsi" w:hAnsiTheme="minorHAnsi" w:cstheme="minorHAnsi"/>
          <w:color w:val="auto"/>
          <w:sz w:val="22"/>
          <w:szCs w:val="22"/>
          <w:lang w:val="pl-PL"/>
        </w:rPr>
        <w:t xml:space="preserve">        </w:t>
      </w:r>
    </w:p>
    <w:p w14:paraId="76B52BA1" w14:textId="720DD125" w:rsidR="00800E65" w:rsidRPr="00B70EF4" w:rsidRDefault="00AC1E15" w:rsidP="000D6C82">
      <w:pPr>
        <w:pStyle w:val="Standard"/>
        <w:numPr>
          <w:ilvl w:val="0"/>
          <w:numId w:val="14"/>
        </w:numPr>
        <w:spacing w:line="22" w:lineRule="atLeast"/>
        <w:ind w:left="851" w:hanging="284"/>
        <w:jc w:val="both"/>
        <w:rPr>
          <w:rFonts w:asciiTheme="minorHAnsi" w:hAnsiTheme="minorHAnsi" w:cstheme="minorHAnsi"/>
          <w:color w:val="auto"/>
          <w:sz w:val="22"/>
          <w:szCs w:val="22"/>
          <w:lang w:val="pl-PL"/>
        </w:rPr>
      </w:pPr>
      <w:r w:rsidRPr="00B70EF4">
        <w:rPr>
          <w:rFonts w:asciiTheme="minorHAnsi" w:hAnsiTheme="minorHAnsi" w:cstheme="minorHAnsi"/>
          <w:color w:val="auto"/>
          <w:sz w:val="22"/>
          <w:szCs w:val="22"/>
          <w:lang w:val="pl-PL"/>
        </w:rPr>
        <w:t>protokoły odbiorów technicznych, certyfikaty, deklaracje zgodności wraz z dokumentami odniesienia, atesty  i aprobaty techniczne na wbudowane materiały</w:t>
      </w:r>
      <w:r w:rsidR="00E11D12" w:rsidRPr="00B70EF4">
        <w:rPr>
          <w:rFonts w:asciiTheme="minorHAnsi" w:hAnsiTheme="minorHAnsi" w:cstheme="minorHAnsi"/>
          <w:color w:val="auto"/>
          <w:sz w:val="22"/>
          <w:szCs w:val="22"/>
          <w:lang w:val="pl-PL"/>
        </w:rPr>
        <w:t xml:space="preserve"> i zabudowane urządzenia</w:t>
      </w:r>
      <w:r w:rsidRPr="00B70EF4">
        <w:rPr>
          <w:rFonts w:asciiTheme="minorHAnsi" w:hAnsiTheme="minorHAnsi" w:cstheme="minorHAnsi"/>
          <w:color w:val="auto"/>
          <w:sz w:val="22"/>
          <w:szCs w:val="22"/>
          <w:lang w:val="pl-PL"/>
        </w:rPr>
        <w:t>,</w:t>
      </w:r>
    </w:p>
    <w:p w14:paraId="1F57BD25" w14:textId="155D08DB" w:rsidR="00800E65" w:rsidRPr="0009636B" w:rsidRDefault="00AC1E15" w:rsidP="000D6C82">
      <w:pPr>
        <w:pStyle w:val="Standard"/>
        <w:numPr>
          <w:ilvl w:val="0"/>
          <w:numId w:val="14"/>
        </w:numPr>
        <w:spacing w:line="22" w:lineRule="atLeast"/>
        <w:ind w:left="851"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dokumentację powykonawczą obiektu wraz z naniesionymi zmianami dokonanymi w trakcie budowy, potwierdzonymi przez kierownika budowy, projektanta i inspektora nadzoru,</w:t>
      </w:r>
    </w:p>
    <w:p w14:paraId="03FFFF73" w14:textId="77777777" w:rsidR="00800E65" w:rsidRPr="0009636B" w:rsidRDefault="00AC1E15" w:rsidP="000D6C82">
      <w:pPr>
        <w:pStyle w:val="Standard"/>
        <w:numPr>
          <w:ilvl w:val="0"/>
          <w:numId w:val="14"/>
        </w:numPr>
        <w:spacing w:line="22" w:lineRule="atLeast"/>
        <w:ind w:left="851"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dziennik budowy,</w:t>
      </w:r>
    </w:p>
    <w:p w14:paraId="0EF78B70" w14:textId="77777777" w:rsidR="00800E65" w:rsidRPr="0009636B" w:rsidRDefault="00AC1E15" w:rsidP="000D6C82">
      <w:pPr>
        <w:pStyle w:val="Standard"/>
        <w:numPr>
          <w:ilvl w:val="0"/>
          <w:numId w:val="14"/>
        </w:numPr>
        <w:spacing w:line="22" w:lineRule="atLeast"/>
        <w:ind w:left="851"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oświadczenie kierownika budowy o zgodności wykonania obiektu z projektem budowlanym oraz obowiązującymi przepisami i normami,</w:t>
      </w:r>
    </w:p>
    <w:p w14:paraId="49AD050E" w14:textId="167FF1C5" w:rsidR="00800E65" w:rsidRPr="0009636B" w:rsidRDefault="00AC1E15" w:rsidP="000D6C82">
      <w:pPr>
        <w:pStyle w:val="Standard"/>
        <w:numPr>
          <w:ilvl w:val="0"/>
          <w:numId w:val="14"/>
        </w:numPr>
        <w:spacing w:line="22" w:lineRule="atLeast"/>
        <w:ind w:left="851"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oświadczenie kierownika budowy o doprowadzeniu do należytego stanu i porządku teren</w:t>
      </w:r>
      <w:r w:rsidR="00E11D12" w:rsidRPr="0009636B">
        <w:rPr>
          <w:rFonts w:asciiTheme="minorHAnsi" w:hAnsiTheme="minorHAnsi" w:cstheme="minorHAnsi"/>
          <w:sz w:val="22"/>
          <w:szCs w:val="22"/>
          <w:lang w:val="pl-PL"/>
        </w:rPr>
        <w:t>u</w:t>
      </w:r>
      <w:r w:rsidRPr="0009636B">
        <w:rPr>
          <w:rFonts w:asciiTheme="minorHAnsi" w:hAnsiTheme="minorHAnsi" w:cstheme="minorHAnsi"/>
          <w:sz w:val="22"/>
          <w:szCs w:val="22"/>
          <w:lang w:val="pl-PL"/>
        </w:rPr>
        <w:t xml:space="preserve"> budowy</w:t>
      </w:r>
      <w:r w:rsidR="000B3E7B" w:rsidRPr="0009636B">
        <w:rPr>
          <w:rFonts w:asciiTheme="minorHAnsi" w:hAnsiTheme="minorHAnsi" w:cstheme="minorHAnsi"/>
          <w:sz w:val="22"/>
          <w:szCs w:val="22"/>
          <w:lang w:val="pl-PL"/>
        </w:rPr>
        <w:t>,</w:t>
      </w:r>
      <w:r w:rsidR="005527E6" w:rsidRPr="0009636B">
        <w:rPr>
          <w:rFonts w:asciiTheme="minorHAnsi" w:hAnsiTheme="minorHAnsi" w:cstheme="minorHAnsi"/>
          <w:sz w:val="22"/>
          <w:szCs w:val="22"/>
          <w:lang w:val="pl-PL"/>
        </w:rPr>
        <w:t xml:space="preserve"> a także -w razie korzystania -drogi, ulicy, sąsiedniej nieruchomości, budynku lub lokalu wraz z dokumentacją fotograficzną oraz oświadczeniem zarządcy placówki o braku uwag w zakresie doprowadzenia do należytego stanu terenu budowy,</w:t>
      </w:r>
    </w:p>
    <w:p w14:paraId="0DA7BADD" w14:textId="77777777" w:rsidR="00800E65" w:rsidRPr="0009636B" w:rsidRDefault="00AC1E15" w:rsidP="000D6C82">
      <w:pPr>
        <w:pStyle w:val="Standard"/>
        <w:numPr>
          <w:ilvl w:val="0"/>
          <w:numId w:val="14"/>
        </w:numPr>
        <w:spacing w:line="22" w:lineRule="atLeast"/>
        <w:ind w:left="851"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protokoły badań i sprawdzeń,</w:t>
      </w:r>
    </w:p>
    <w:p w14:paraId="76B85C6A" w14:textId="77777777" w:rsidR="00800E65" w:rsidRDefault="00AC1E15" w:rsidP="000D6C82">
      <w:pPr>
        <w:pStyle w:val="Standard"/>
        <w:numPr>
          <w:ilvl w:val="0"/>
          <w:numId w:val="14"/>
        </w:numPr>
        <w:spacing w:line="22" w:lineRule="atLeast"/>
        <w:ind w:left="851"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rozliczenie z materiałów powierzonych przez Zamawiającego (jeśli dotyczy),</w:t>
      </w:r>
    </w:p>
    <w:p w14:paraId="0D293FFA" w14:textId="6CE3E235" w:rsidR="00842882" w:rsidRPr="00842882" w:rsidRDefault="00842882" w:rsidP="000D6C82">
      <w:pPr>
        <w:pStyle w:val="Standard"/>
        <w:numPr>
          <w:ilvl w:val="0"/>
          <w:numId w:val="14"/>
        </w:numPr>
        <w:spacing w:line="22" w:lineRule="atLeast"/>
        <w:ind w:left="851" w:hanging="284"/>
        <w:jc w:val="both"/>
        <w:rPr>
          <w:rFonts w:asciiTheme="minorHAnsi" w:hAnsiTheme="minorHAnsi" w:cstheme="minorHAnsi"/>
          <w:sz w:val="22"/>
          <w:szCs w:val="22"/>
          <w:lang w:val="pl-PL"/>
        </w:rPr>
      </w:pPr>
      <w:r w:rsidRPr="00842882">
        <w:rPr>
          <w:rFonts w:asciiTheme="minorHAnsi" w:hAnsiTheme="minorHAnsi" w:cstheme="minorHAnsi"/>
          <w:sz w:val="22"/>
          <w:szCs w:val="22"/>
          <w:lang w:val="pl-PL"/>
        </w:rPr>
        <w:t>instrukcj</w:t>
      </w:r>
      <w:r>
        <w:rPr>
          <w:rFonts w:asciiTheme="minorHAnsi" w:hAnsiTheme="minorHAnsi" w:cstheme="minorHAnsi"/>
          <w:sz w:val="22"/>
          <w:szCs w:val="22"/>
          <w:lang w:val="pl-PL"/>
        </w:rPr>
        <w:t>ę</w:t>
      </w:r>
      <w:r w:rsidRPr="00842882">
        <w:rPr>
          <w:rFonts w:asciiTheme="minorHAnsi" w:hAnsiTheme="minorHAnsi" w:cstheme="minorHAnsi"/>
          <w:sz w:val="22"/>
          <w:szCs w:val="22"/>
          <w:lang w:val="pl-PL"/>
        </w:rPr>
        <w:t xml:space="preserve"> eksploatacji obiektu wraz z potwierdzeniem przeprowadzenia szkolenia pracowników Użytkownika w zakresie obsługi obiektu,</w:t>
      </w:r>
    </w:p>
    <w:p w14:paraId="02882487" w14:textId="66F8E840" w:rsidR="00842882" w:rsidRPr="00842882" w:rsidRDefault="00842882" w:rsidP="000D6C82">
      <w:pPr>
        <w:pStyle w:val="Standard"/>
        <w:numPr>
          <w:ilvl w:val="0"/>
          <w:numId w:val="14"/>
        </w:numPr>
        <w:spacing w:line="22" w:lineRule="atLeast"/>
        <w:ind w:left="851" w:hanging="284"/>
        <w:jc w:val="both"/>
        <w:rPr>
          <w:rFonts w:asciiTheme="minorHAnsi" w:hAnsiTheme="minorHAnsi" w:cstheme="minorHAnsi"/>
          <w:sz w:val="22"/>
          <w:szCs w:val="22"/>
          <w:lang w:val="pl-PL"/>
        </w:rPr>
      </w:pPr>
      <w:r w:rsidRPr="00842882">
        <w:rPr>
          <w:rFonts w:asciiTheme="minorHAnsi" w:hAnsiTheme="minorHAnsi" w:cstheme="minorHAnsi"/>
          <w:sz w:val="22"/>
          <w:szCs w:val="22"/>
          <w:lang w:val="pl-PL"/>
        </w:rPr>
        <w:t>instrukcj</w:t>
      </w:r>
      <w:r>
        <w:rPr>
          <w:rFonts w:asciiTheme="minorHAnsi" w:hAnsiTheme="minorHAnsi" w:cstheme="minorHAnsi"/>
          <w:sz w:val="22"/>
          <w:szCs w:val="22"/>
          <w:lang w:val="pl-PL"/>
        </w:rPr>
        <w:t>ę</w:t>
      </w:r>
      <w:r w:rsidRPr="00842882">
        <w:rPr>
          <w:rFonts w:asciiTheme="minorHAnsi" w:hAnsiTheme="minorHAnsi" w:cstheme="minorHAnsi"/>
          <w:sz w:val="22"/>
          <w:szCs w:val="22"/>
          <w:lang w:val="pl-PL"/>
        </w:rPr>
        <w:t xml:space="preserve"> bezpieczeństwa pożarowego (IBP) dla obiektu opracowaną zgodnie z §6.1. rozporządzenia Ministra Spraw Wewnętrznych i Administracji z dnia 7 czerwca 2010r. w sprawie ochrony przeciwpożarowej budynków, innych obiektów budowlanych i terenów (tj. Dz. U. 2023 poz. 822),</w:t>
      </w:r>
    </w:p>
    <w:p w14:paraId="3BEE0631" w14:textId="09EBEB49" w:rsidR="00842882" w:rsidRPr="00842882" w:rsidRDefault="00842882" w:rsidP="000D6C82">
      <w:pPr>
        <w:pStyle w:val="Standard"/>
        <w:numPr>
          <w:ilvl w:val="0"/>
          <w:numId w:val="14"/>
        </w:numPr>
        <w:spacing w:line="22" w:lineRule="atLeast"/>
        <w:ind w:left="851" w:hanging="284"/>
        <w:jc w:val="both"/>
        <w:rPr>
          <w:rFonts w:asciiTheme="minorHAnsi" w:hAnsiTheme="minorHAnsi" w:cstheme="minorHAnsi"/>
          <w:sz w:val="22"/>
          <w:szCs w:val="22"/>
          <w:lang w:val="pl-PL"/>
        </w:rPr>
      </w:pPr>
      <w:r>
        <w:rPr>
          <w:rFonts w:asciiTheme="minorHAnsi" w:hAnsiTheme="minorHAnsi" w:cstheme="minorHAnsi"/>
          <w:sz w:val="22"/>
          <w:szCs w:val="22"/>
          <w:lang w:val="pl-PL"/>
        </w:rPr>
        <w:t>d</w:t>
      </w:r>
      <w:r w:rsidRPr="00842882">
        <w:rPr>
          <w:rFonts w:asciiTheme="minorHAnsi" w:hAnsiTheme="minorHAnsi" w:cstheme="minorHAnsi"/>
          <w:sz w:val="22"/>
          <w:szCs w:val="22"/>
          <w:lang w:val="pl-PL"/>
        </w:rPr>
        <w:t>okumentacj</w:t>
      </w:r>
      <w:r>
        <w:rPr>
          <w:rFonts w:asciiTheme="minorHAnsi" w:hAnsiTheme="minorHAnsi" w:cstheme="minorHAnsi"/>
          <w:sz w:val="22"/>
          <w:szCs w:val="22"/>
          <w:lang w:val="pl-PL"/>
        </w:rPr>
        <w:t>ę</w:t>
      </w:r>
      <w:r w:rsidRPr="00842882">
        <w:rPr>
          <w:rFonts w:asciiTheme="minorHAnsi" w:hAnsiTheme="minorHAnsi" w:cstheme="minorHAnsi"/>
          <w:sz w:val="22"/>
          <w:szCs w:val="22"/>
          <w:lang w:val="pl-PL"/>
        </w:rPr>
        <w:t xml:space="preserve"> techniczno-ruchowa (DTR) zgodn</w:t>
      </w:r>
      <w:r>
        <w:rPr>
          <w:rFonts w:asciiTheme="minorHAnsi" w:hAnsiTheme="minorHAnsi" w:cstheme="minorHAnsi"/>
          <w:sz w:val="22"/>
          <w:szCs w:val="22"/>
          <w:lang w:val="pl-PL"/>
        </w:rPr>
        <w:t>ą</w:t>
      </w:r>
      <w:r w:rsidRPr="00842882">
        <w:rPr>
          <w:rFonts w:asciiTheme="minorHAnsi" w:hAnsiTheme="minorHAnsi" w:cstheme="minorHAnsi"/>
          <w:sz w:val="22"/>
          <w:szCs w:val="22"/>
          <w:lang w:val="pl-PL"/>
        </w:rPr>
        <w:t xml:space="preserve"> z dyrektywą 2006/42/WE Parlamentu Europejskiego i Rady z dnia 17 maja 2006r., dla wszystkich zamontowanych urządzeń, jeśli takie są wymagane.</w:t>
      </w:r>
    </w:p>
    <w:bookmarkEnd w:id="18"/>
    <w:p w14:paraId="34CA4EB2" w14:textId="0192AAA5" w:rsidR="00800E65" w:rsidRPr="0009636B" w:rsidRDefault="00AC1E15" w:rsidP="000D6C82">
      <w:pPr>
        <w:pStyle w:val="Akapitzlist"/>
        <w:numPr>
          <w:ilvl w:val="0"/>
          <w:numId w:val="63"/>
        </w:numPr>
        <w:tabs>
          <w:tab w:val="left" w:pos="-2094"/>
          <w:tab w:val="left" w:pos="567"/>
        </w:tabs>
        <w:spacing w:after="0" w:line="22" w:lineRule="atLeast"/>
        <w:ind w:left="567" w:hanging="207"/>
        <w:jc w:val="both"/>
        <w:rPr>
          <w:rFonts w:asciiTheme="minorHAnsi" w:hAnsiTheme="minorHAnsi" w:cstheme="minorHAnsi"/>
          <w:sz w:val="22"/>
          <w:szCs w:val="22"/>
          <w:u w:val="single"/>
          <w:lang w:val="pl-PL"/>
        </w:rPr>
      </w:pPr>
      <w:r w:rsidRPr="0009636B">
        <w:rPr>
          <w:rFonts w:asciiTheme="minorHAnsi" w:hAnsiTheme="minorHAnsi" w:cstheme="minorHAnsi"/>
          <w:sz w:val="22"/>
          <w:szCs w:val="22"/>
          <w:u w:val="single"/>
          <w:lang w:val="pl-PL"/>
        </w:rPr>
        <w:t xml:space="preserve">Brak dostarczenia dokumentów o których mowa w ust. 1 pkt </w:t>
      </w:r>
      <w:r w:rsidR="00C64D37" w:rsidRPr="0009636B">
        <w:rPr>
          <w:rFonts w:asciiTheme="minorHAnsi" w:hAnsiTheme="minorHAnsi" w:cstheme="minorHAnsi"/>
          <w:sz w:val="22"/>
          <w:szCs w:val="22"/>
          <w:u w:val="single"/>
          <w:lang w:val="pl-PL"/>
        </w:rPr>
        <w:t>2</w:t>
      </w:r>
      <w:r w:rsidR="00113597">
        <w:rPr>
          <w:rFonts w:asciiTheme="minorHAnsi" w:hAnsiTheme="minorHAnsi" w:cstheme="minorHAnsi"/>
          <w:sz w:val="22"/>
          <w:szCs w:val="22"/>
          <w:u w:val="single"/>
          <w:lang w:val="pl-PL"/>
        </w:rPr>
        <w:t>4</w:t>
      </w:r>
      <w:r w:rsidR="00C64D37" w:rsidRPr="0009636B">
        <w:rPr>
          <w:rFonts w:asciiTheme="minorHAnsi" w:hAnsiTheme="minorHAnsi" w:cstheme="minorHAnsi"/>
          <w:sz w:val="22"/>
          <w:szCs w:val="22"/>
          <w:u w:val="single"/>
          <w:lang w:val="pl-PL"/>
        </w:rPr>
        <w:t xml:space="preserve"> a) ÷</w:t>
      </w:r>
      <w:r w:rsidR="00994488" w:rsidRPr="0009636B">
        <w:rPr>
          <w:rFonts w:asciiTheme="minorHAnsi" w:hAnsiTheme="minorHAnsi" w:cstheme="minorHAnsi"/>
          <w:sz w:val="22"/>
          <w:szCs w:val="22"/>
          <w:u w:val="single"/>
          <w:lang w:val="pl-PL"/>
        </w:rPr>
        <w:t xml:space="preserve"> </w:t>
      </w:r>
      <w:r w:rsidR="00842882">
        <w:rPr>
          <w:rFonts w:asciiTheme="minorHAnsi" w:hAnsiTheme="minorHAnsi" w:cstheme="minorHAnsi"/>
          <w:sz w:val="22"/>
          <w:szCs w:val="22"/>
          <w:u w:val="single"/>
          <w:lang w:val="pl-PL"/>
        </w:rPr>
        <w:t>k</w:t>
      </w:r>
      <w:r w:rsidR="00C64D37" w:rsidRPr="0009636B">
        <w:rPr>
          <w:rFonts w:asciiTheme="minorHAnsi" w:hAnsiTheme="minorHAnsi" w:cstheme="minorHAnsi"/>
          <w:sz w:val="22"/>
          <w:szCs w:val="22"/>
          <w:u w:val="single"/>
          <w:lang w:val="pl-PL"/>
        </w:rPr>
        <w:t>)</w:t>
      </w:r>
      <w:r w:rsidRPr="0009636B">
        <w:rPr>
          <w:rFonts w:asciiTheme="minorHAnsi" w:hAnsiTheme="minorHAnsi" w:cstheme="minorHAnsi"/>
          <w:sz w:val="22"/>
          <w:szCs w:val="22"/>
          <w:u w:val="single"/>
          <w:lang w:val="pl-PL"/>
        </w:rPr>
        <w:t xml:space="preserve"> </w:t>
      </w:r>
      <w:r w:rsidR="00C64D37" w:rsidRPr="0009636B">
        <w:rPr>
          <w:rFonts w:asciiTheme="minorHAnsi" w:hAnsiTheme="minorHAnsi" w:cstheme="minorHAnsi"/>
          <w:sz w:val="22"/>
          <w:szCs w:val="22"/>
          <w:u w:val="single"/>
          <w:lang w:val="pl-PL"/>
        </w:rPr>
        <w:t>powyżej</w:t>
      </w:r>
      <w:r w:rsidRPr="0009636B">
        <w:rPr>
          <w:rFonts w:asciiTheme="minorHAnsi" w:hAnsiTheme="minorHAnsi" w:cstheme="minorHAnsi"/>
          <w:sz w:val="22"/>
          <w:szCs w:val="22"/>
          <w:u w:val="single"/>
          <w:lang w:val="pl-PL"/>
        </w:rPr>
        <w:t xml:space="preserve"> wraz </w:t>
      </w:r>
      <w:r w:rsidRPr="0009636B">
        <w:rPr>
          <w:rFonts w:asciiTheme="minorHAnsi" w:hAnsiTheme="minorHAnsi" w:cstheme="minorHAnsi"/>
          <w:sz w:val="22"/>
          <w:szCs w:val="22"/>
          <w:u w:val="single"/>
          <w:lang w:val="pl-PL"/>
        </w:rPr>
        <w:br/>
        <w:t>z zawiadomieniem o gotowości do odbioru spowoduje nie przyjęcie zawiadomienia o zakończeniu robót i Zamawiający uzna, że zadanie nie zostało wykonane.</w:t>
      </w:r>
    </w:p>
    <w:p w14:paraId="5039D289" w14:textId="26FF3730" w:rsidR="00800E65" w:rsidRPr="00472821" w:rsidRDefault="00AC1E15" w:rsidP="000D6C82">
      <w:pPr>
        <w:pStyle w:val="Standard"/>
        <w:numPr>
          <w:ilvl w:val="0"/>
          <w:numId w:val="16"/>
        </w:numPr>
        <w:tabs>
          <w:tab w:val="left" w:pos="-1800"/>
          <w:tab w:val="left" w:pos="-360"/>
        </w:tabs>
        <w:suppressAutoHyphens w:val="0"/>
        <w:spacing w:line="22" w:lineRule="atLeast"/>
        <w:ind w:left="357" w:hanging="357"/>
        <w:jc w:val="both"/>
        <w:rPr>
          <w:rFonts w:asciiTheme="minorHAnsi" w:hAnsiTheme="minorHAnsi" w:cstheme="minorHAnsi"/>
          <w:color w:val="auto"/>
          <w:sz w:val="22"/>
          <w:szCs w:val="22"/>
          <w:lang w:val="pl-PL"/>
        </w:rPr>
      </w:pPr>
      <w:r w:rsidRPr="0009636B">
        <w:rPr>
          <w:rFonts w:asciiTheme="minorHAnsi" w:hAnsiTheme="minorHAnsi" w:cstheme="minorHAnsi"/>
          <w:sz w:val="22"/>
          <w:szCs w:val="22"/>
          <w:lang w:val="pl-PL"/>
        </w:rPr>
        <w:t xml:space="preserve">Wykonawca zobowiązany jest wykonać wszelkie inne czynności określone w </w:t>
      </w:r>
      <w:r w:rsidR="000F7296" w:rsidRPr="0009636B">
        <w:rPr>
          <w:rFonts w:asciiTheme="minorHAnsi" w:hAnsiTheme="minorHAnsi" w:cstheme="minorHAnsi"/>
          <w:sz w:val="22"/>
          <w:szCs w:val="22"/>
          <w:lang w:val="pl-PL"/>
        </w:rPr>
        <w:t>projekcie, o</w:t>
      </w:r>
      <w:r w:rsidRPr="0009636B">
        <w:rPr>
          <w:rFonts w:asciiTheme="minorHAnsi" w:hAnsiTheme="minorHAnsi" w:cstheme="minorHAnsi"/>
          <w:sz w:val="22"/>
          <w:szCs w:val="22"/>
          <w:lang w:val="pl-PL"/>
        </w:rPr>
        <w:t xml:space="preserve">pisie przedmiotu </w:t>
      </w:r>
      <w:r w:rsidRPr="00472821">
        <w:rPr>
          <w:rFonts w:asciiTheme="minorHAnsi" w:hAnsiTheme="minorHAnsi" w:cstheme="minorHAnsi"/>
          <w:color w:val="auto"/>
          <w:sz w:val="22"/>
          <w:szCs w:val="22"/>
          <w:lang w:val="pl-PL"/>
        </w:rPr>
        <w:t>zamówienia</w:t>
      </w:r>
      <w:r w:rsidR="00CB60CE" w:rsidRPr="00472821">
        <w:rPr>
          <w:rFonts w:asciiTheme="minorHAnsi" w:hAnsiTheme="minorHAnsi" w:cstheme="minorHAnsi"/>
          <w:color w:val="auto"/>
          <w:sz w:val="22"/>
          <w:szCs w:val="22"/>
          <w:lang w:val="pl-PL"/>
        </w:rPr>
        <w:t>,</w:t>
      </w:r>
      <w:r w:rsidR="00E11D12" w:rsidRPr="00472821">
        <w:rPr>
          <w:rFonts w:asciiTheme="minorHAnsi" w:hAnsiTheme="minorHAnsi" w:cstheme="minorHAnsi"/>
          <w:color w:val="auto"/>
          <w:sz w:val="22"/>
          <w:szCs w:val="22"/>
          <w:lang w:val="pl-PL"/>
        </w:rPr>
        <w:t xml:space="preserve"> </w:t>
      </w:r>
      <w:r w:rsidRPr="00472821">
        <w:rPr>
          <w:rFonts w:asciiTheme="minorHAnsi" w:hAnsiTheme="minorHAnsi" w:cstheme="minorHAnsi"/>
          <w:color w:val="auto"/>
          <w:sz w:val="22"/>
          <w:szCs w:val="22"/>
          <w:lang w:val="pl-PL"/>
        </w:rPr>
        <w:t>SWZ</w:t>
      </w:r>
      <w:r w:rsidR="00CB60CE" w:rsidRPr="00472821">
        <w:rPr>
          <w:rFonts w:asciiTheme="minorHAnsi" w:hAnsiTheme="minorHAnsi" w:cstheme="minorHAnsi"/>
          <w:color w:val="auto"/>
          <w:sz w:val="22"/>
          <w:szCs w:val="22"/>
          <w:lang w:val="pl-PL"/>
        </w:rPr>
        <w:t xml:space="preserve"> i PFU</w:t>
      </w:r>
      <w:r w:rsidRPr="00472821">
        <w:rPr>
          <w:rFonts w:asciiTheme="minorHAnsi" w:hAnsiTheme="minorHAnsi" w:cstheme="minorHAnsi"/>
          <w:color w:val="auto"/>
          <w:sz w:val="22"/>
          <w:szCs w:val="22"/>
          <w:lang w:val="pl-PL"/>
        </w:rPr>
        <w:t>.</w:t>
      </w:r>
    </w:p>
    <w:p w14:paraId="554EC3BC" w14:textId="757CCF62" w:rsidR="00800E65" w:rsidRPr="0009636B" w:rsidRDefault="00AC1E15" w:rsidP="000D6C82">
      <w:pPr>
        <w:pStyle w:val="Standard"/>
        <w:numPr>
          <w:ilvl w:val="0"/>
          <w:numId w:val="16"/>
        </w:numPr>
        <w:suppressAutoHyphens w:val="0"/>
        <w:spacing w:line="22" w:lineRule="atLeast"/>
        <w:ind w:left="357" w:hanging="357"/>
        <w:jc w:val="both"/>
        <w:rPr>
          <w:rFonts w:asciiTheme="minorHAnsi" w:hAnsiTheme="minorHAnsi" w:cstheme="minorHAnsi"/>
          <w:sz w:val="22"/>
          <w:szCs w:val="22"/>
          <w:lang w:val="pl-PL"/>
        </w:rPr>
      </w:pPr>
      <w:r w:rsidRPr="00472821">
        <w:rPr>
          <w:rFonts w:asciiTheme="minorHAnsi" w:hAnsiTheme="minorHAnsi" w:cstheme="minorHAnsi"/>
          <w:color w:val="auto"/>
          <w:sz w:val="22"/>
          <w:szCs w:val="22"/>
          <w:lang w:val="pl-PL"/>
        </w:rPr>
        <w:t>Wykonawca zobowiązany jest przez cały okres obowiązywania umowy do posiadania ważnej polisy ubezpieczeniowej w zakresie prowadzonej działalności z tytułu odpowiedzialności cywilnej</w:t>
      </w:r>
      <w:r w:rsidR="00B70EF4" w:rsidRPr="00472821">
        <w:rPr>
          <w:rFonts w:asciiTheme="minorHAnsi" w:hAnsiTheme="minorHAnsi" w:cstheme="minorHAnsi"/>
          <w:color w:val="auto"/>
          <w:sz w:val="22"/>
          <w:szCs w:val="22"/>
          <w:lang w:val="pl-PL"/>
        </w:rPr>
        <w:t>, dla każdego etapu realizacji przedmiotu umowy.</w:t>
      </w:r>
      <w:r w:rsidRPr="00472821">
        <w:rPr>
          <w:rFonts w:asciiTheme="minorHAnsi" w:hAnsiTheme="minorHAnsi" w:cstheme="minorHAnsi"/>
          <w:color w:val="auto"/>
          <w:sz w:val="22"/>
          <w:szCs w:val="22"/>
          <w:lang w:val="pl-PL"/>
        </w:rPr>
        <w:t xml:space="preserve"> Wartość polis nie może być niższa niż wysokość wynagrodzenia za wykonanie przedmiotu niniejszej </w:t>
      </w:r>
      <w:r w:rsidRPr="0009636B">
        <w:rPr>
          <w:rFonts w:asciiTheme="minorHAnsi" w:hAnsiTheme="minorHAnsi" w:cstheme="minorHAnsi"/>
          <w:sz w:val="22"/>
          <w:szCs w:val="22"/>
          <w:lang w:val="pl-PL"/>
        </w:rPr>
        <w:t>umowy.</w:t>
      </w:r>
    </w:p>
    <w:p w14:paraId="49B7E7B3" w14:textId="77777777" w:rsidR="00800E65" w:rsidRPr="0009636B" w:rsidRDefault="00AC1E15" w:rsidP="000D6C82">
      <w:pPr>
        <w:pStyle w:val="Textbody"/>
        <w:numPr>
          <w:ilvl w:val="0"/>
          <w:numId w:val="16"/>
        </w:numPr>
        <w:suppressAutoHyphens w:val="0"/>
        <w:spacing w:after="0" w:line="22" w:lineRule="atLeast"/>
        <w:ind w:left="357" w:hanging="35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lastRenderedPageBreak/>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6C17C5BC" w14:textId="14F315DF" w:rsidR="005E2403" w:rsidRPr="0009636B" w:rsidRDefault="00AC1E15" w:rsidP="000D6C82">
      <w:pPr>
        <w:pStyle w:val="Standard"/>
        <w:numPr>
          <w:ilvl w:val="0"/>
          <w:numId w:val="16"/>
        </w:numPr>
        <w:suppressAutoHyphens w:val="0"/>
        <w:spacing w:line="22" w:lineRule="atLeast"/>
        <w:ind w:left="357" w:hanging="35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Wykonawca ponosi wobec Zamawiającego, pracowników i osób trzecich pełną odpowiedzialność prawną i finansową za uszkodzenie mienia,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w:t>
      </w:r>
    </w:p>
    <w:p w14:paraId="246911E0" w14:textId="0DA00917" w:rsidR="00800E65" w:rsidRPr="0009636B" w:rsidRDefault="00AC1E15" w:rsidP="000D18C4">
      <w:pPr>
        <w:pStyle w:val="Standard"/>
        <w:spacing w:before="24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xml:space="preserve">§ </w:t>
      </w:r>
      <w:r w:rsidR="004E7B40">
        <w:rPr>
          <w:rFonts w:asciiTheme="minorHAnsi" w:hAnsiTheme="minorHAnsi" w:cstheme="minorHAnsi"/>
          <w:b/>
          <w:bCs/>
          <w:sz w:val="22"/>
          <w:szCs w:val="22"/>
          <w:lang w:val="pl-PL"/>
        </w:rPr>
        <w:t>10</w:t>
      </w:r>
    </w:p>
    <w:p w14:paraId="6DDF8C4C" w14:textId="77777777" w:rsidR="00800E65" w:rsidRPr="0009636B" w:rsidRDefault="00AC1E15" w:rsidP="000D6C82">
      <w:pPr>
        <w:pStyle w:val="Standard"/>
        <w:suppressAutoHyphens w:val="0"/>
        <w:spacing w:line="22" w:lineRule="atLeast"/>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Do obowiązków Zamawiającego należy:</w:t>
      </w:r>
    </w:p>
    <w:p w14:paraId="38F5ECA5" w14:textId="60C0FA54" w:rsidR="00CB60CE" w:rsidRDefault="004E7B40" w:rsidP="000D6C82">
      <w:pPr>
        <w:pStyle w:val="Standard"/>
        <w:numPr>
          <w:ilvl w:val="0"/>
          <w:numId w:val="4"/>
        </w:numPr>
        <w:suppressAutoHyphens w:val="0"/>
        <w:spacing w:line="22" w:lineRule="atLeast"/>
        <w:ind w:left="426" w:hanging="284"/>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Uzgodnienie koncepcji </w:t>
      </w:r>
      <w:r w:rsidRPr="004E7B40">
        <w:rPr>
          <w:rFonts w:asciiTheme="minorHAnsi" w:hAnsiTheme="minorHAnsi" w:cstheme="minorHAnsi"/>
          <w:sz w:val="22"/>
          <w:szCs w:val="22"/>
          <w:lang w:val="pl-PL"/>
        </w:rPr>
        <w:t>i przyjętych w niej rozwiązań</w:t>
      </w:r>
      <w:r w:rsidR="00901D80">
        <w:rPr>
          <w:rFonts w:asciiTheme="minorHAnsi" w:hAnsiTheme="minorHAnsi" w:cstheme="minorHAnsi"/>
          <w:sz w:val="22"/>
          <w:szCs w:val="22"/>
          <w:lang w:val="pl-PL"/>
        </w:rPr>
        <w:t xml:space="preserve"> p</w:t>
      </w:r>
      <w:r w:rsidR="00901D80" w:rsidRPr="00901D80">
        <w:rPr>
          <w:rFonts w:asciiTheme="minorHAnsi" w:hAnsiTheme="minorHAnsi" w:cstheme="minorHAnsi"/>
          <w:sz w:val="22"/>
          <w:szCs w:val="22"/>
          <w:lang w:val="pl-PL"/>
        </w:rPr>
        <w:t>rzed złożeniem wniosku o wydanie decyzji o pozwoleniu na budowę</w:t>
      </w:r>
      <w:r w:rsidR="00901D80">
        <w:rPr>
          <w:rFonts w:asciiTheme="minorHAnsi" w:hAnsiTheme="minorHAnsi" w:cstheme="minorHAnsi"/>
          <w:sz w:val="22"/>
          <w:szCs w:val="22"/>
          <w:lang w:val="pl-PL"/>
        </w:rPr>
        <w:t>,</w:t>
      </w:r>
    </w:p>
    <w:p w14:paraId="14281B90" w14:textId="77777777" w:rsidR="00901D80" w:rsidRDefault="00AC1E15" w:rsidP="000D6C82">
      <w:pPr>
        <w:pStyle w:val="Standard"/>
        <w:numPr>
          <w:ilvl w:val="0"/>
          <w:numId w:val="4"/>
        </w:numPr>
        <w:suppressAutoHyphens w:val="0"/>
        <w:spacing w:line="22" w:lineRule="atLeast"/>
        <w:ind w:left="426" w:hanging="284"/>
        <w:jc w:val="both"/>
        <w:rPr>
          <w:rFonts w:asciiTheme="minorHAnsi" w:hAnsiTheme="minorHAnsi" w:cstheme="minorHAnsi"/>
          <w:sz w:val="22"/>
          <w:szCs w:val="22"/>
          <w:lang w:val="pl-PL"/>
        </w:rPr>
      </w:pPr>
      <w:r w:rsidRPr="00901D80">
        <w:rPr>
          <w:rFonts w:asciiTheme="minorHAnsi" w:hAnsiTheme="minorHAnsi" w:cstheme="minorHAnsi"/>
          <w:sz w:val="22"/>
          <w:szCs w:val="22"/>
          <w:lang w:val="pl-PL"/>
        </w:rPr>
        <w:t>protokolarne przekazanie Wykonawcy terenu budowy,</w:t>
      </w:r>
    </w:p>
    <w:p w14:paraId="238C1E6D" w14:textId="4126821E" w:rsidR="00901D80" w:rsidRDefault="00901D80" w:rsidP="000D6C82">
      <w:pPr>
        <w:pStyle w:val="Standard"/>
        <w:numPr>
          <w:ilvl w:val="0"/>
          <w:numId w:val="4"/>
        </w:numPr>
        <w:suppressAutoHyphens w:val="0"/>
        <w:spacing w:line="22" w:lineRule="atLeast"/>
        <w:ind w:left="426" w:hanging="284"/>
        <w:jc w:val="both"/>
        <w:rPr>
          <w:rFonts w:asciiTheme="minorHAnsi" w:hAnsiTheme="minorHAnsi" w:cstheme="minorHAnsi"/>
          <w:sz w:val="22"/>
          <w:szCs w:val="22"/>
          <w:lang w:val="pl-PL"/>
        </w:rPr>
      </w:pPr>
      <w:r w:rsidRPr="00901D80">
        <w:rPr>
          <w:rFonts w:asciiTheme="minorHAnsi" w:hAnsiTheme="minorHAnsi" w:cstheme="minorHAnsi"/>
          <w:sz w:val="22"/>
          <w:szCs w:val="22"/>
          <w:lang w:val="pl-PL"/>
        </w:rPr>
        <w:t>wska</w:t>
      </w:r>
      <w:r>
        <w:rPr>
          <w:rFonts w:asciiTheme="minorHAnsi" w:hAnsiTheme="minorHAnsi" w:cstheme="minorHAnsi"/>
          <w:sz w:val="22"/>
          <w:szCs w:val="22"/>
          <w:lang w:val="pl-PL"/>
        </w:rPr>
        <w:t>zanie</w:t>
      </w:r>
      <w:r w:rsidRPr="00901D80">
        <w:rPr>
          <w:rFonts w:asciiTheme="minorHAnsi" w:hAnsiTheme="minorHAnsi" w:cstheme="minorHAnsi"/>
          <w:sz w:val="22"/>
          <w:szCs w:val="22"/>
          <w:lang w:val="pl-PL"/>
        </w:rPr>
        <w:t xml:space="preserve"> Wykonawcy punkt</w:t>
      </w:r>
      <w:r>
        <w:rPr>
          <w:rFonts w:asciiTheme="minorHAnsi" w:hAnsiTheme="minorHAnsi" w:cstheme="minorHAnsi"/>
          <w:sz w:val="22"/>
          <w:szCs w:val="22"/>
          <w:lang w:val="pl-PL"/>
        </w:rPr>
        <w:t>ów</w:t>
      </w:r>
      <w:r w:rsidRPr="00901D80">
        <w:rPr>
          <w:rFonts w:asciiTheme="minorHAnsi" w:hAnsiTheme="minorHAnsi" w:cstheme="minorHAnsi"/>
          <w:sz w:val="22"/>
          <w:szCs w:val="22"/>
          <w:lang w:val="pl-PL"/>
        </w:rPr>
        <w:t xml:space="preserve"> poboru energii elektrycznej i wody dla celów budowy i celów socjalnych</w:t>
      </w:r>
      <w:r>
        <w:rPr>
          <w:rFonts w:asciiTheme="minorHAnsi" w:hAnsiTheme="minorHAnsi" w:cstheme="minorHAnsi"/>
          <w:sz w:val="22"/>
          <w:szCs w:val="22"/>
          <w:lang w:val="pl-PL"/>
        </w:rPr>
        <w:t>,</w:t>
      </w:r>
    </w:p>
    <w:p w14:paraId="5410E684" w14:textId="61B623E6" w:rsidR="00800E65" w:rsidRPr="00901D80" w:rsidRDefault="00AC1E15" w:rsidP="000D6C82">
      <w:pPr>
        <w:pStyle w:val="Standard"/>
        <w:numPr>
          <w:ilvl w:val="0"/>
          <w:numId w:val="4"/>
        </w:numPr>
        <w:suppressAutoHyphens w:val="0"/>
        <w:spacing w:line="22" w:lineRule="atLeast"/>
        <w:ind w:left="426" w:hanging="284"/>
        <w:jc w:val="both"/>
        <w:rPr>
          <w:rFonts w:asciiTheme="minorHAnsi" w:hAnsiTheme="minorHAnsi" w:cstheme="minorHAnsi"/>
          <w:sz w:val="22"/>
          <w:szCs w:val="22"/>
          <w:lang w:val="pl-PL"/>
        </w:rPr>
      </w:pPr>
      <w:r w:rsidRPr="00901D80">
        <w:rPr>
          <w:rFonts w:asciiTheme="minorHAnsi" w:hAnsiTheme="minorHAnsi" w:cstheme="minorHAnsi"/>
          <w:sz w:val="22"/>
          <w:szCs w:val="22"/>
          <w:lang w:val="pl-PL"/>
        </w:rPr>
        <w:t>odbiór robót zanikających i ulegających zakryciu po zgłoszeniu przez Wykonawcę gotowości odbioru,</w:t>
      </w:r>
    </w:p>
    <w:p w14:paraId="27683C4F" w14:textId="02985D92" w:rsidR="00800E65" w:rsidRPr="0009636B" w:rsidRDefault="00AC1E15" w:rsidP="000D6C82">
      <w:pPr>
        <w:pStyle w:val="Standard"/>
        <w:numPr>
          <w:ilvl w:val="0"/>
          <w:numId w:val="4"/>
        </w:numPr>
        <w:suppressAutoHyphens w:val="0"/>
        <w:spacing w:line="22" w:lineRule="atLeast"/>
        <w:ind w:left="426"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odbiory częściowe (w przypadku wystąpienia),</w:t>
      </w:r>
    </w:p>
    <w:p w14:paraId="64DE5AD2" w14:textId="68DD3C66" w:rsidR="00800E65" w:rsidRPr="0009636B" w:rsidRDefault="00AC1E15" w:rsidP="000D6C82">
      <w:pPr>
        <w:pStyle w:val="Standard"/>
        <w:numPr>
          <w:ilvl w:val="0"/>
          <w:numId w:val="4"/>
        </w:numPr>
        <w:tabs>
          <w:tab w:val="left" w:pos="-4680"/>
        </w:tabs>
        <w:suppressAutoHyphens w:val="0"/>
        <w:spacing w:line="22" w:lineRule="atLeast"/>
        <w:ind w:left="426"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odbiór końcowy przedmiotu umowy zgodnie z poniższymi zasadami:</w:t>
      </w:r>
    </w:p>
    <w:p w14:paraId="414F0600" w14:textId="411C2974" w:rsidR="00800E65" w:rsidRPr="0009636B" w:rsidRDefault="00AC1E15" w:rsidP="000D6C82">
      <w:pPr>
        <w:pStyle w:val="Akapitzlist"/>
        <w:numPr>
          <w:ilvl w:val="0"/>
          <w:numId w:val="5"/>
        </w:numPr>
        <w:tabs>
          <w:tab w:val="left" w:pos="709"/>
        </w:tabs>
        <w:spacing w:after="0" w:line="22" w:lineRule="atLeast"/>
        <w:ind w:left="709" w:hanging="142"/>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wyznaczenie daty rozpoczęcia czynności odbioru końcowego robót, o której należy powiadomić uczestników odbioru i przystąpienie do czynności odbioru końcowego robót w ciągu 1</w:t>
      </w:r>
      <w:r w:rsidR="009302ED" w:rsidRPr="0009636B">
        <w:rPr>
          <w:rFonts w:asciiTheme="minorHAnsi" w:hAnsiTheme="minorHAnsi" w:cstheme="minorHAnsi"/>
          <w:sz w:val="22"/>
          <w:szCs w:val="22"/>
          <w:lang w:val="pl-PL"/>
        </w:rPr>
        <w:t>4</w:t>
      </w:r>
      <w:r w:rsidRPr="0009636B">
        <w:rPr>
          <w:rFonts w:asciiTheme="minorHAnsi" w:hAnsiTheme="minorHAnsi" w:cstheme="minorHAnsi"/>
          <w:sz w:val="22"/>
          <w:szCs w:val="22"/>
          <w:lang w:val="pl-PL"/>
        </w:rPr>
        <w:t xml:space="preserve"> dni od daty zawiadomienia o gotowości odbioru. Zakończenie czynności odbioru powinno nastąpić w ciągu </w:t>
      </w:r>
      <w:r w:rsidR="009302ED" w:rsidRPr="0009636B">
        <w:rPr>
          <w:rFonts w:asciiTheme="minorHAnsi" w:hAnsiTheme="minorHAnsi" w:cstheme="minorHAnsi"/>
          <w:sz w:val="22"/>
          <w:szCs w:val="22"/>
          <w:lang w:val="pl-PL"/>
        </w:rPr>
        <w:t>14</w:t>
      </w:r>
      <w:r w:rsidRPr="0009636B">
        <w:rPr>
          <w:rFonts w:asciiTheme="minorHAnsi" w:hAnsiTheme="minorHAnsi" w:cstheme="minorHAnsi"/>
          <w:sz w:val="22"/>
          <w:szCs w:val="22"/>
          <w:lang w:val="pl-PL"/>
        </w:rPr>
        <w:t xml:space="preserve"> dni licząc od daty rozpoczęcia odbioru,</w:t>
      </w:r>
    </w:p>
    <w:p w14:paraId="0FA6146E" w14:textId="77777777" w:rsidR="00800E65" w:rsidRPr="0009636B" w:rsidRDefault="00AC1E15" w:rsidP="000D6C82">
      <w:pPr>
        <w:pStyle w:val="Akapitzlist"/>
        <w:numPr>
          <w:ilvl w:val="0"/>
          <w:numId w:val="5"/>
        </w:numPr>
        <w:tabs>
          <w:tab w:val="left" w:pos="709"/>
        </w:tabs>
        <w:spacing w:after="0" w:line="22" w:lineRule="atLeast"/>
        <w:ind w:left="709" w:hanging="142"/>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sporządzenie protokołu odbioru końcowego na określonym przez siebie formularzu </w:t>
      </w:r>
      <w:r w:rsidRPr="0009636B">
        <w:rPr>
          <w:rFonts w:asciiTheme="minorHAnsi" w:hAnsiTheme="minorHAnsi" w:cstheme="minorHAnsi"/>
          <w:sz w:val="22"/>
          <w:szCs w:val="22"/>
          <w:lang w:val="pl-PL"/>
        </w:rPr>
        <w:br/>
        <w:t>i doręczenie Wykonawcy w dniu zakończenia odbioru,</w:t>
      </w:r>
    </w:p>
    <w:p w14:paraId="5400999C" w14:textId="2C53B5E2" w:rsidR="005E2403" w:rsidRPr="0009636B" w:rsidRDefault="00AC1E15" w:rsidP="000D6C82">
      <w:pPr>
        <w:pStyle w:val="Standard"/>
        <w:numPr>
          <w:ilvl w:val="0"/>
          <w:numId w:val="4"/>
        </w:numPr>
        <w:tabs>
          <w:tab w:val="left" w:pos="-4680"/>
        </w:tabs>
        <w:suppressAutoHyphens w:val="0"/>
        <w:spacing w:line="22" w:lineRule="atLeast"/>
        <w:ind w:left="426"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dokonanie terminowej zapłaty za wykonanie przedmiotu umowy</w:t>
      </w:r>
      <w:r w:rsidR="005E2403" w:rsidRPr="0009636B">
        <w:rPr>
          <w:rFonts w:asciiTheme="minorHAnsi" w:hAnsiTheme="minorHAnsi" w:cstheme="minorHAnsi"/>
          <w:sz w:val="22"/>
          <w:szCs w:val="22"/>
          <w:lang w:val="pl-PL"/>
        </w:rPr>
        <w:t>.</w:t>
      </w:r>
    </w:p>
    <w:p w14:paraId="0ED4FCF1" w14:textId="799666CE" w:rsidR="00800E65" w:rsidRPr="0009636B" w:rsidRDefault="00AC1E15" w:rsidP="00724A2A">
      <w:pPr>
        <w:pStyle w:val="Standard"/>
        <w:spacing w:before="120" w:after="24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xml:space="preserve">§ </w:t>
      </w:r>
      <w:r w:rsidR="00B31A84">
        <w:rPr>
          <w:rFonts w:asciiTheme="minorHAnsi" w:hAnsiTheme="minorHAnsi" w:cstheme="minorHAnsi"/>
          <w:b/>
          <w:bCs/>
          <w:sz w:val="22"/>
          <w:szCs w:val="22"/>
          <w:lang w:val="pl-PL"/>
        </w:rPr>
        <w:t>11</w:t>
      </w:r>
    </w:p>
    <w:p w14:paraId="001B5271" w14:textId="0AEF81DE" w:rsidR="00B31A84" w:rsidRDefault="00AC1E15" w:rsidP="00B31A84">
      <w:pPr>
        <w:pStyle w:val="Standard"/>
        <w:spacing w:line="23" w:lineRule="atLeast"/>
        <w:ind w:left="300" w:hanging="300"/>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1. Za wykonanie przedmiotu umowy strony ustalają </w:t>
      </w:r>
      <w:r w:rsidRPr="0009636B">
        <w:rPr>
          <w:rFonts w:asciiTheme="minorHAnsi" w:hAnsiTheme="minorHAnsi" w:cstheme="minorHAnsi"/>
          <w:b/>
          <w:bCs/>
          <w:sz w:val="22"/>
          <w:szCs w:val="22"/>
          <w:lang w:val="pl-PL"/>
        </w:rPr>
        <w:t>wynagrodzenie ryczałtowe</w:t>
      </w:r>
      <w:r w:rsidRPr="0009636B">
        <w:rPr>
          <w:rFonts w:asciiTheme="minorHAnsi" w:hAnsiTheme="minorHAnsi" w:cstheme="minorHAnsi"/>
          <w:sz w:val="22"/>
          <w:szCs w:val="22"/>
          <w:lang w:val="pl-PL"/>
        </w:rPr>
        <w:t xml:space="preserve">, którego definicję określa art. 632 Kodeksu cywilnego, w wysokości </w:t>
      </w:r>
      <w:r w:rsidRPr="0009636B">
        <w:rPr>
          <w:rFonts w:asciiTheme="minorHAnsi" w:hAnsiTheme="minorHAnsi" w:cstheme="minorHAnsi"/>
          <w:b/>
          <w:bCs/>
          <w:sz w:val="22"/>
          <w:szCs w:val="22"/>
          <w:lang w:val="pl-PL"/>
        </w:rPr>
        <w:t>brutto</w:t>
      </w:r>
      <w:r w:rsidR="000406C3" w:rsidRPr="0009636B">
        <w:rPr>
          <w:rFonts w:asciiTheme="minorHAnsi" w:hAnsiTheme="minorHAnsi" w:cstheme="minorHAnsi"/>
          <w:b/>
          <w:bCs/>
          <w:sz w:val="22"/>
          <w:szCs w:val="22"/>
          <w:lang w:val="pl-PL"/>
        </w:rPr>
        <w:t xml:space="preserve">: </w:t>
      </w:r>
      <w:r w:rsidR="00DF670C" w:rsidRPr="0009636B">
        <w:rPr>
          <w:rFonts w:asciiTheme="minorHAnsi" w:hAnsiTheme="minorHAnsi" w:cstheme="minorHAnsi"/>
          <w:b/>
          <w:bCs/>
          <w:sz w:val="22"/>
          <w:szCs w:val="22"/>
          <w:lang w:val="pl-PL"/>
        </w:rPr>
        <w:t>…………………..</w:t>
      </w:r>
      <w:r w:rsidRPr="0009636B">
        <w:rPr>
          <w:rFonts w:asciiTheme="minorHAnsi" w:hAnsiTheme="minorHAnsi" w:cstheme="minorHAnsi"/>
          <w:sz w:val="22"/>
          <w:szCs w:val="22"/>
          <w:lang w:val="pl-PL"/>
        </w:rPr>
        <w:t xml:space="preserve"> </w:t>
      </w:r>
      <w:r w:rsidRPr="0009636B">
        <w:rPr>
          <w:rFonts w:asciiTheme="minorHAnsi" w:hAnsiTheme="minorHAnsi" w:cstheme="minorHAnsi"/>
          <w:b/>
          <w:bCs/>
          <w:sz w:val="22"/>
          <w:szCs w:val="22"/>
          <w:lang w:val="pl-PL"/>
        </w:rPr>
        <w:t>zł</w:t>
      </w:r>
      <w:r w:rsidRPr="0009636B">
        <w:rPr>
          <w:rFonts w:asciiTheme="minorHAnsi" w:hAnsiTheme="minorHAnsi" w:cstheme="minorHAnsi"/>
          <w:sz w:val="22"/>
          <w:szCs w:val="22"/>
          <w:lang w:val="pl-PL"/>
        </w:rPr>
        <w:t xml:space="preserve"> (słownie złotych: </w:t>
      </w:r>
      <w:r w:rsidR="00DF670C" w:rsidRPr="0009636B">
        <w:rPr>
          <w:rFonts w:asciiTheme="minorHAnsi" w:hAnsiTheme="minorHAnsi" w:cstheme="minorHAnsi"/>
          <w:sz w:val="22"/>
          <w:szCs w:val="22"/>
          <w:lang w:val="pl-PL"/>
        </w:rPr>
        <w:t>………………….………</w:t>
      </w:r>
      <w:r w:rsidR="000406C3" w:rsidRPr="0009636B">
        <w:rPr>
          <w:rFonts w:asciiTheme="minorHAnsi" w:hAnsiTheme="minorHAnsi" w:cstheme="minorHAnsi"/>
          <w:sz w:val="22"/>
          <w:szCs w:val="22"/>
          <w:lang w:val="pl-PL"/>
        </w:rPr>
        <w:t xml:space="preserve"> </w:t>
      </w:r>
      <w:r w:rsidR="00DF670C" w:rsidRPr="0009636B">
        <w:rPr>
          <w:rFonts w:asciiTheme="minorHAnsi" w:hAnsiTheme="minorHAnsi" w:cstheme="minorHAnsi"/>
          <w:sz w:val="22"/>
          <w:szCs w:val="22"/>
          <w:lang w:val="pl-PL"/>
        </w:rPr>
        <w:t>………………………………………………...</w:t>
      </w:r>
      <w:r w:rsidRPr="0009636B">
        <w:rPr>
          <w:rFonts w:asciiTheme="minorHAnsi" w:hAnsiTheme="minorHAnsi" w:cstheme="minorHAnsi"/>
          <w:sz w:val="22"/>
          <w:szCs w:val="22"/>
          <w:lang w:val="pl-PL"/>
        </w:rPr>
        <w:t>)</w:t>
      </w:r>
      <w:r w:rsidR="00B31A84">
        <w:rPr>
          <w:rFonts w:asciiTheme="minorHAnsi" w:hAnsiTheme="minorHAnsi" w:cstheme="minorHAnsi"/>
          <w:sz w:val="22"/>
          <w:szCs w:val="22"/>
          <w:lang w:val="pl-PL"/>
        </w:rPr>
        <w:t xml:space="preserve"> z</w:t>
      </w:r>
      <w:r w:rsidRPr="0009636B">
        <w:rPr>
          <w:rFonts w:asciiTheme="minorHAnsi" w:hAnsiTheme="minorHAnsi" w:cstheme="minorHAnsi"/>
          <w:sz w:val="22"/>
          <w:szCs w:val="22"/>
          <w:lang w:val="pl-PL"/>
        </w:rPr>
        <w:t xml:space="preserve"> </w:t>
      </w:r>
      <w:r w:rsidRPr="0009636B">
        <w:rPr>
          <w:rFonts w:asciiTheme="minorHAnsi" w:hAnsiTheme="minorHAnsi" w:cstheme="minorHAnsi"/>
          <w:b/>
          <w:bCs/>
          <w:sz w:val="22"/>
          <w:szCs w:val="22"/>
          <w:lang w:val="pl-PL"/>
        </w:rPr>
        <w:t>podatk</w:t>
      </w:r>
      <w:r w:rsidR="00B31A84">
        <w:rPr>
          <w:rFonts w:asciiTheme="minorHAnsi" w:hAnsiTheme="minorHAnsi" w:cstheme="minorHAnsi"/>
          <w:b/>
          <w:bCs/>
          <w:sz w:val="22"/>
          <w:szCs w:val="22"/>
          <w:lang w:val="pl-PL"/>
        </w:rPr>
        <w:t>iem</w:t>
      </w:r>
      <w:r w:rsidRPr="0009636B">
        <w:rPr>
          <w:rFonts w:asciiTheme="minorHAnsi" w:hAnsiTheme="minorHAnsi" w:cstheme="minorHAnsi"/>
          <w:b/>
          <w:bCs/>
          <w:sz w:val="22"/>
          <w:szCs w:val="22"/>
          <w:lang w:val="pl-PL"/>
        </w:rPr>
        <w:t xml:space="preserve"> VAT</w:t>
      </w:r>
      <w:r w:rsidRPr="0009636B">
        <w:rPr>
          <w:rFonts w:asciiTheme="minorHAnsi" w:hAnsiTheme="minorHAnsi" w:cstheme="minorHAnsi"/>
          <w:sz w:val="22"/>
          <w:szCs w:val="22"/>
          <w:lang w:val="pl-PL"/>
        </w:rPr>
        <w:t xml:space="preserve"> w wysokości </w:t>
      </w:r>
      <w:r w:rsidR="000406C3" w:rsidRPr="0009636B">
        <w:rPr>
          <w:rFonts w:asciiTheme="minorHAnsi" w:hAnsiTheme="minorHAnsi" w:cstheme="minorHAnsi"/>
          <w:sz w:val="22"/>
          <w:szCs w:val="22"/>
          <w:lang w:val="pl-PL"/>
        </w:rPr>
        <w:t>23</w:t>
      </w:r>
      <w:r w:rsidRPr="0009636B">
        <w:rPr>
          <w:rFonts w:asciiTheme="minorHAnsi" w:hAnsiTheme="minorHAnsi" w:cstheme="minorHAnsi"/>
          <w:b/>
          <w:bCs/>
          <w:sz w:val="22"/>
          <w:szCs w:val="22"/>
          <w:lang w:val="pl-PL"/>
        </w:rPr>
        <w:t>%</w:t>
      </w:r>
      <w:r w:rsidRPr="0009636B">
        <w:rPr>
          <w:rFonts w:asciiTheme="minorHAnsi" w:hAnsiTheme="minorHAnsi" w:cstheme="minorHAnsi"/>
          <w:sz w:val="22"/>
          <w:szCs w:val="22"/>
          <w:lang w:val="pl-PL"/>
        </w:rPr>
        <w:t xml:space="preserve">, </w:t>
      </w:r>
    </w:p>
    <w:p w14:paraId="43152C7B" w14:textId="001298D8" w:rsidR="00B31A84" w:rsidRDefault="00B31A84" w:rsidP="00B31A84">
      <w:pPr>
        <w:pStyle w:val="Standard"/>
        <w:spacing w:line="23" w:lineRule="atLeast"/>
        <w:ind w:left="300" w:hanging="16"/>
        <w:jc w:val="both"/>
        <w:rPr>
          <w:rFonts w:asciiTheme="minorHAnsi" w:hAnsiTheme="minorHAnsi" w:cstheme="minorHAnsi"/>
          <w:sz w:val="22"/>
          <w:szCs w:val="22"/>
          <w:lang w:val="pl-PL"/>
        </w:rPr>
      </w:pPr>
      <w:bookmarkStart w:id="19" w:name="_Hlk146786325"/>
      <w:r>
        <w:rPr>
          <w:rFonts w:asciiTheme="minorHAnsi" w:hAnsiTheme="minorHAnsi" w:cstheme="minorHAnsi"/>
          <w:sz w:val="22"/>
          <w:szCs w:val="22"/>
          <w:lang w:val="pl-PL"/>
        </w:rPr>
        <w:t>w tym:</w:t>
      </w:r>
    </w:p>
    <w:p w14:paraId="3BB3642E" w14:textId="477D8C7A" w:rsidR="00B31A84" w:rsidRPr="00B31A84" w:rsidRDefault="00B31A84" w:rsidP="00DF7C05">
      <w:pPr>
        <w:pStyle w:val="Standard"/>
        <w:numPr>
          <w:ilvl w:val="0"/>
          <w:numId w:val="65"/>
        </w:numPr>
        <w:spacing w:line="23" w:lineRule="atLeast"/>
        <w:jc w:val="both"/>
        <w:rPr>
          <w:rFonts w:asciiTheme="minorHAnsi" w:hAnsiTheme="minorHAnsi" w:cstheme="minorHAnsi"/>
          <w:sz w:val="22"/>
          <w:szCs w:val="22"/>
          <w:lang w:val="pl-PL"/>
        </w:rPr>
      </w:pPr>
      <w:r w:rsidRPr="00B31A84">
        <w:rPr>
          <w:rFonts w:asciiTheme="minorHAnsi" w:hAnsiTheme="minorHAnsi" w:cstheme="minorHAnsi"/>
          <w:sz w:val="22"/>
          <w:szCs w:val="22"/>
          <w:lang w:val="pl-PL"/>
        </w:rPr>
        <w:t>Etap I –  za wykonanie i przedłożenie Zamawiającemu ostatecznej dokumentacji projektowej spełniającej wymagania zawarte w PFU wraz</w:t>
      </w:r>
      <w:r w:rsidR="0081771D">
        <w:rPr>
          <w:rFonts w:asciiTheme="minorHAnsi" w:hAnsiTheme="minorHAnsi" w:cstheme="minorHAnsi"/>
          <w:sz w:val="22"/>
          <w:szCs w:val="22"/>
          <w:lang w:val="pl-PL"/>
        </w:rPr>
        <w:t xml:space="preserve"> z</w:t>
      </w:r>
      <w:r w:rsidRPr="00B31A84">
        <w:rPr>
          <w:rFonts w:asciiTheme="minorHAnsi" w:hAnsiTheme="minorHAnsi" w:cstheme="minorHAnsi"/>
          <w:sz w:val="22"/>
          <w:szCs w:val="22"/>
          <w:lang w:val="pl-PL"/>
        </w:rPr>
        <w:t xml:space="preserve"> niezbędnym dokumentem zezwalającym na wykonanie robót budowlanych:</w:t>
      </w:r>
    </w:p>
    <w:p w14:paraId="6C16FF11" w14:textId="5A0E48B1" w:rsidR="00B31A84" w:rsidRPr="00B31A84" w:rsidRDefault="00B31A84" w:rsidP="0081771D">
      <w:pPr>
        <w:pStyle w:val="Standard"/>
        <w:spacing w:line="23" w:lineRule="atLeast"/>
        <w:ind w:left="709" w:hanging="16"/>
        <w:jc w:val="both"/>
        <w:rPr>
          <w:rFonts w:asciiTheme="minorHAnsi" w:hAnsiTheme="minorHAnsi" w:cstheme="minorHAnsi"/>
          <w:sz w:val="22"/>
          <w:szCs w:val="22"/>
          <w:lang w:val="pl-PL"/>
        </w:rPr>
      </w:pPr>
      <w:r w:rsidRPr="00B31A84">
        <w:rPr>
          <w:rFonts w:asciiTheme="minorHAnsi" w:hAnsiTheme="minorHAnsi" w:cstheme="minorHAnsi"/>
          <w:sz w:val="22"/>
          <w:szCs w:val="22"/>
          <w:lang w:val="pl-PL"/>
        </w:rPr>
        <w:t xml:space="preserve">cena brutto: ........................... zł </w:t>
      </w:r>
      <w:r>
        <w:rPr>
          <w:rFonts w:asciiTheme="minorHAnsi" w:hAnsiTheme="minorHAnsi" w:cstheme="minorHAnsi"/>
          <w:sz w:val="22"/>
          <w:szCs w:val="22"/>
          <w:lang w:val="pl-PL"/>
        </w:rPr>
        <w:t xml:space="preserve"> </w:t>
      </w:r>
      <w:r w:rsidRPr="00B31A84">
        <w:rPr>
          <w:rFonts w:asciiTheme="minorHAnsi" w:hAnsiTheme="minorHAnsi" w:cstheme="minorHAnsi"/>
          <w:sz w:val="22"/>
          <w:szCs w:val="22"/>
          <w:lang w:val="pl-PL"/>
        </w:rPr>
        <w:t xml:space="preserve"> </w:t>
      </w:r>
      <w:r>
        <w:rPr>
          <w:rFonts w:asciiTheme="minorHAnsi" w:hAnsiTheme="minorHAnsi" w:cstheme="minorHAnsi"/>
          <w:sz w:val="22"/>
          <w:szCs w:val="22"/>
          <w:lang w:val="pl-PL"/>
        </w:rPr>
        <w:t>(</w:t>
      </w:r>
      <w:r w:rsidRPr="0009636B">
        <w:rPr>
          <w:rFonts w:asciiTheme="minorHAnsi" w:hAnsiTheme="minorHAnsi" w:cstheme="minorHAnsi"/>
          <w:sz w:val="22"/>
          <w:szCs w:val="22"/>
          <w:lang w:val="pl-PL"/>
        </w:rPr>
        <w:t>słownie złotych: …………….……… ……………………………………………….)</w:t>
      </w:r>
      <w:r>
        <w:rPr>
          <w:rFonts w:asciiTheme="minorHAnsi" w:hAnsiTheme="minorHAnsi" w:cstheme="minorHAnsi"/>
          <w:sz w:val="22"/>
          <w:szCs w:val="22"/>
          <w:lang w:val="pl-PL"/>
        </w:rPr>
        <w:t xml:space="preserve"> </w:t>
      </w:r>
      <w:r w:rsidRPr="00B31A84">
        <w:rPr>
          <w:rFonts w:asciiTheme="minorHAnsi" w:hAnsiTheme="minorHAnsi" w:cstheme="minorHAnsi"/>
          <w:sz w:val="22"/>
          <w:szCs w:val="22"/>
          <w:lang w:val="pl-PL"/>
        </w:rPr>
        <w:t xml:space="preserve">z podatkiem VAT w wysokości </w:t>
      </w:r>
      <w:r>
        <w:rPr>
          <w:rFonts w:asciiTheme="minorHAnsi" w:hAnsiTheme="minorHAnsi" w:cstheme="minorHAnsi"/>
          <w:sz w:val="22"/>
          <w:szCs w:val="22"/>
          <w:lang w:val="pl-PL"/>
        </w:rPr>
        <w:t>…..%</w:t>
      </w:r>
      <w:r w:rsidRPr="00B31A84">
        <w:rPr>
          <w:rFonts w:asciiTheme="minorHAnsi" w:hAnsiTheme="minorHAnsi" w:cstheme="minorHAnsi"/>
          <w:sz w:val="22"/>
          <w:szCs w:val="22"/>
          <w:lang w:val="pl-PL"/>
        </w:rPr>
        <w:t xml:space="preserve">, </w:t>
      </w:r>
    </w:p>
    <w:p w14:paraId="5553AB28" w14:textId="1BB74B58" w:rsidR="00B31A84" w:rsidRPr="00B31A84" w:rsidRDefault="00B31A84" w:rsidP="00DF7C05">
      <w:pPr>
        <w:pStyle w:val="Standard"/>
        <w:numPr>
          <w:ilvl w:val="0"/>
          <w:numId w:val="65"/>
        </w:numPr>
        <w:spacing w:line="23" w:lineRule="atLeast"/>
        <w:jc w:val="both"/>
        <w:rPr>
          <w:rFonts w:asciiTheme="minorHAnsi" w:hAnsiTheme="minorHAnsi" w:cstheme="minorHAnsi"/>
          <w:sz w:val="22"/>
          <w:szCs w:val="22"/>
          <w:lang w:val="pl-PL"/>
        </w:rPr>
      </w:pPr>
      <w:r w:rsidRPr="00B31A84">
        <w:rPr>
          <w:rFonts w:asciiTheme="minorHAnsi" w:hAnsiTheme="minorHAnsi" w:cstheme="minorHAnsi"/>
          <w:sz w:val="22"/>
          <w:szCs w:val="22"/>
          <w:lang w:val="pl-PL"/>
        </w:rPr>
        <w:t xml:space="preserve">Etap II –  </w:t>
      </w:r>
      <w:r>
        <w:rPr>
          <w:rFonts w:asciiTheme="minorHAnsi" w:hAnsiTheme="minorHAnsi" w:cstheme="minorHAnsi"/>
          <w:sz w:val="22"/>
          <w:szCs w:val="22"/>
          <w:lang w:val="pl-PL"/>
        </w:rPr>
        <w:t>za w</w:t>
      </w:r>
      <w:r w:rsidRPr="00B31A84">
        <w:rPr>
          <w:rFonts w:asciiTheme="minorHAnsi" w:hAnsiTheme="minorHAnsi" w:cstheme="minorHAnsi"/>
          <w:sz w:val="22"/>
          <w:szCs w:val="22"/>
          <w:lang w:val="pl-PL"/>
        </w:rPr>
        <w:t xml:space="preserve">ykonanie robót budowlanych w zakresie określonym </w:t>
      </w:r>
      <w:bookmarkStart w:id="20" w:name="_Hlk146786469"/>
      <w:r w:rsidRPr="00B31A84">
        <w:rPr>
          <w:rFonts w:asciiTheme="minorHAnsi" w:hAnsiTheme="minorHAnsi" w:cstheme="minorHAnsi"/>
          <w:sz w:val="22"/>
          <w:szCs w:val="22"/>
          <w:lang w:val="pl-PL"/>
        </w:rPr>
        <w:t xml:space="preserve">w </w:t>
      </w:r>
      <w:r w:rsidR="0081771D">
        <w:rPr>
          <w:rFonts w:asciiTheme="minorHAnsi" w:hAnsiTheme="minorHAnsi" w:cstheme="minorHAnsi"/>
          <w:sz w:val="22"/>
          <w:szCs w:val="22"/>
          <w:lang w:val="pl-PL"/>
        </w:rPr>
        <w:t>Programie Funkcjonalno - Użytkowym</w:t>
      </w:r>
      <w:r w:rsidRPr="00B31A84">
        <w:rPr>
          <w:rFonts w:asciiTheme="minorHAnsi" w:hAnsiTheme="minorHAnsi" w:cstheme="minorHAnsi"/>
          <w:sz w:val="22"/>
          <w:szCs w:val="22"/>
          <w:lang w:val="pl-PL"/>
        </w:rPr>
        <w:t xml:space="preserve"> </w:t>
      </w:r>
      <w:bookmarkEnd w:id="20"/>
      <w:r w:rsidRPr="00B31A84">
        <w:rPr>
          <w:rFonts w:asciiTheme="minorHAnsi" w:hAnsiTheme="minorHAnsi" w:cstheme="minorHAnsi"/>
          <w:sz w:val="22"/>
          <w:szCs w:val="22"/>
          <w:lang w:val="pl-PL"/>
        </w:rPr>
        <w:t>zgodnie z Umową oraz dokumentacją projektową przygotowaną przez Wykonawcę:</w:t>
      </w:r>
    </w:p>
    <w:p w14:paraId="38FE5BB2" w14:textId="04EC95BD" w:rsidR="00B31A84" w:rsidRPr="00B31A84" w:rsidRDefault="00B31A84" w:rsidP="0081771D">
      <w:pPr>
        <w:pStyle w:val="Standard"/>
        <w:spacing w:line="23" w:lineRule="atLeast"/>
        <w:ind w:left="709" w:hanging="16"/>
        <w:jc w:val="both"/>
        <w:rPr>
          <w:rFonts w:asciiTheme="minorHAnsi" w:hAnsiTheme="minorHAnsi" w:cstheme="minorHAnsi"/>
          <w:sz w:val="22"/>
          <w:szCs w:val="22"/>
          <w:lang w:val="pl-PL"/>
        </w:rPr>
      </w:pPr>
      <w:r w:rsidRPr="00B31A84">
        <w:rPr>
          <w:rFonts w:asciiTheme="minorHAnsi" w:hAnsiTheme="minorHAnsi" w:cstheme="minorHAnsi"/>
          <w:sz w:val="22"/>
          <w:szCs w:val="22"/>
          <w:lang w:val="pl-PL"/>
        </w:rPr>
        <w:t xml:space="preserve">cena brutto: ........................... zł </w:t>
      </w:r>
      <w:r>
        <w:rPr>
          <w:rFonts w:asciiTheme="minorHAnsi" w:hAnsiTheme="minorHAnsi" w:cstheme="minorHAnsi"/>
          <w:sz w:val="22"/>
          <w:szCs w:val="22"/>
          <w:lang w:val="pl-PL"/>
        </w:rPr>
        <w:t xml:space="preserve"> </w:t>
      </w:r>
      <w:r w:rsidRPr="00B31A84">
        <w:rPr>
          <w:rFonts w:asciiTheme="minorHAnsi" w:hAnsiTheme="minorHAnsi" w:cstheme="minorHAnsi"/>
          <w:sz w:val="22"/>
          <w:szCs w:val="22"/>
          <w:lang w:val="pl-PL"/>
        </w:rPr>
        <w:t xml:space="preserve"> </w:t>
      </w:r>
      <w:r>
        <w:rPr>
          <w:rFonts w:asciiTheme="minorHAnsi" w:hAnsiTheme="minorHAnsi" w:cstheme="minorHAnsi"/>
          <w:sz w:val="22"/>
          <w:szCs w:val="22"/>
          <w:lang w:val="pl-PL"/>
        </w:rPr>
        <w:t>(</w:t>
      </w:r>
      <w:r w:rsidRPr="0009636B">
        <w:rPr>
          <w:rFonts w:asciiTheme="minorHAnsi" w:hAnsiTheme="minorHAnsi" w:cstheme="minorHAnsi"/>
          <w:sz w:val="22"/>
          <w:szCs w:val="22"/>
          <w:lang w:val="pl-PL"/>
        </w:rPr>
        <w:t>słownie złotych: …………….……… ……………………………………………….)</w:t>
      </w:r>
      <w:r>
        <w:rPr>
          <w:rFonts w:asciiTheme="minorHAnsi" w:hAnsiTheme="minorHAnsi" w:cstheme="minorHAnsi"/>
          <w:sz w:val="22"/>
          <w:szCs w:val="22"/>
          <w:lang w:val="pl-PL"/>
        </w:rPr>
        <w:t xml:space="preserve"> </w:t>
      </w:r>
      <w:r w:rsidRPr="00B31A84">
        <w:rPr>
          <w:rFonts w:asciiTheme="minorHAnsi" w:hAnsiTheme="minorHAnsi" w:cstheme="minorHAnsi"/>
          <w:sz w:val="22"/>
          <w:szCs w:val="22"/>
          <w:lang w:val="pl-PL"/>
        </w:rPr>
        <w:t xml:space="preserve">z podatkiem VAT w wysokości </w:t>
      </w:r>
      <w:r>
        <w:rPr>
          <w:rFonts w:asciiTheme="minorHAnsi" w:hAnsiTheme="minorHAnsi" w:cstheme="minorHAnsi"/>
          <w:sz w:val="22"/>
          <w:szCs w:val="22"/>
          <w:lang w:val="pl-PL"/>
        </w:rPr>
        <w:t>…..%</w:t>
      </w:r>
      <w:r w:rsidRPr="00B31A84">
        <w:rPr>
          <w:rFonts w:asciiTheme="minorHAnsi" w:hAnsiTheme="minorHAnsi" w:cstheme="minorHAnsi"/>
          <w:sz w:val="22"/>
          <w:szCs w:val="22"/>
          <w:lang w:val="pl-PL"/>
        </w:rPr>
        <w:t xml:space="preserve">, </w:t>
      </w:r>
    </w:p>
    <w:bookmarkEnd w:id="19"/>
    <w:p w14:paraId="6BC22E0D" w14:textId="77777777" w:rsidR="00B31A84" w:rsidRDefault="00B31A84" w:rsidP="000D18C4">
      <w:pPr>
        <w:pStyle w:val="Standard"/>
        <w:spacing w:line="23" w:lineRule="atLeast"/>
        <w:ind w:left="300" w:hanging="16"/>
        <w:jc w:val="both"/>
        <w:rPr>
          <w:rFonts w:asciiTheme="minorHAnsi" w:hAnsiTheme="minorHAnsi" w:cstheme="minorHAnsi"/>
          <w:sz w:val="22"/>
          <w:szCs w:val="22"/>
          <w:lang w:val="pl-PL"/>
        </w:rPr>
      </w:pPr>
    </w:p>
    <w:p w14:paraId="083F75A1" w14:textId="1BFE22CB" w:rsidR="008F6651" w:rsidRPr="0009636B" w:rsidRDefault="00BF6565" w:rsidP="000D18C4">
      <w:pPr>
        <w:pStyle w:val="Standard"/>
        <w:spacing w:line="23" w:lineRule="atLeast"/>
        <w:ind w:left="300" w:hanging="16"/>
        <w:jc w:val="both"/>
        <w:rPr>
          <w:rFonts w:asciiTheme="minorHAnsi" w:hAnsiTheme="minorHAnsi" w:cstheme="minorHAnsi"/>
          <w:sz w:val="22"/>
          <w:szCs w:val="22"/>
          <w:lang w:val="pl-PL"/>
        </w:rPr>
      </w:pPr>
      <w:r>
        <w:rPr>
          <w:rFonts w:asciiTheme="minorHAnsi" w:hAnsiTheme="minorHAnsi" w:cstheme="minorHAnsi"/>
          <w:sz w:val="22"/>
          <w:szCs w:val="22"/>
          <w:lang w:val="pl-PL"/>
        </w:rPr>
        <w:t>Wynagrodzenie</w:t>
      </w:r>
      <w:r w:rsidR="00AC1E15" w:rsidRPr="0009636B">
        <w:rPr>
          <w:rFonts w:asciiTheme="minorHAnsi" w:hAnsiTheme="minorHAnsi" w:cstheme="minorHAnsi"/>
          <w:sz w:val="22"/>
          <w:szCs w:val="22"/>
          <w:lang w:val="pl-PL"/>
        </w:rPr>
        <w:t xml:space="preserve"> będzie wypłacone na konto Wykonawcy </w:t>
      </w:r>
      <w:r w:rsidR="00AC1E15" w:rsidRPr="0009636B">
        <w:rPr>
          <w:rFonts w:asciiTheme="minorHAnsi" w:hAnsiTheme="minorHAnsi" w:cstheme="minorHAnsi"/>
          <w:sz w:val="22"/>
          <w:szCs w:val="22"/>
          <w:lang w:val="pl-PL"/>
        </w:rPr>
        <w:br/>
      </w:r>
      <w:r>
        <w:rPr>
          <w:rFonts w:asciiTheme="minorHAnsi" w:hAnsiTheme="minorHAnsi" w:cstheme="minorHAnsi"/>
          <w:sz w:val="22"/>
          <w:szCs w:val="22"/>
          <w:lang w:val="pl-PL"/>
        </w:rPr>
        <w:t>w ………………………….</w:t>
      </w:r>
      <w:r w:rsidR="00AC1E15" w:rsidRPr="0009636B">
        <w:rPr>
          <w:rFonts w:asciiTheme="minorHAnsi" w:hAnsiTheme="minorHAnsi" w:cstheme="minorHAnsi"/>
          <w:sz w:val="22"/>
          <w:szCs w:val="22"/>
          <w:lang w:val="pl-PL"/>
        </w:rPr>
        <w:t xml:space="preserve">nr </w:t>
      </w:r>
      <w:r w:rsidR="00DF670C" w:rsidRPr="0009636B">
        <w:rPr>
          <w:rFonts w:asciiTheme="minorHAnsi" w:hAnsiTheme="minorHAnsi" w:cstheme="minorHAnsi"/>
          <w:sz w:val="22"/>
          <w:szCs w:val="22"/>
          <w:lang w:val="pl-PL"/>
        </w:rPr>
        <w:t>……………………………………………….....)</w:t>
      </w:r>
      <w:r w:rsidR="00AC1E15" w:rsidRPr="0009636B">
        <w:rPr>
          <w:rFonts w:asciiTheme="minorHAnsi" w:hAnsiTheme="minorHAnsi" w:cstheme="minorHAnsi"/>
          <w:sz w:val="22"/>
          <w:szCs w:val="22"/>
          <w:lang w:val="pl-PL"/>
        </w:rPr>
        <w:t>.</w:t>
      </w:r>
    </w:p>
    <w:p w14:paraId="4C1A3594" w14:textId="2F0145C9" w:rsidR="00591676" w:rsidRPr="0009636B" w:rsidRDefault="00591676" w:rsidP="000D18C4">
      <w:pPr>
        <w:widowControl/>
        <w:suppressAutoHyphens w:val="0"/>
        <w:autoSpaceDN/>
        <w:spacing w:line="23" w:lineRule="atLeast"/>
        <w:ind w:left="284"/>
        <w:jc w:val="both"/>
        <w:textAlignment w:val="auto"/>
        <w:rPr>
          <w:rFonts w:asciiTheme="minorHAnsi" w:hAnsiTheme="minorHAnsi" w:cstheme="minorHAnsi"/>
          <w:i/>
          <w:sz w:val="22"/>
          <w:szCs w:val="22"/>
        </w:rPr>
      </w:pPr>
      <w:r w:rsidRPr="0009636B">
        <w:rPr>
          <w:rFonts w:asciiTheme="minorHAnsi" w:hAnsiTheme="minorHAnsi" w:cstheme="minorHAnsi"/>
          <w:i/>
          <w:sz w:val="22"/>
          <w:szCs w:val="22"/>
        </w:rPr>
        <w:lastRenderedPageBreak/>
        <w:t>Zgodnie ze złożoną ofertą, Wykonawca nie wskazał w ofercie towarów w zakresie powstania u Zamawiającego obowiązku podatkowego zgodnie z przepisami ustawy o podatku od towarów i usług w tym zakresie</w:t>
      </w:r>
      <w:r w:rsidRPr="0009636B">
        <w:rPr>
          <w:rFonts w:asciiTheme="minorHAnsi" w:hAnsiTheme="minorHAnsi" w:cstheme="minorHAnsi"/>
          <w:b/>
          <w:i/>
          <w:sz w:val="22"/>
          <w:szCs w:val="22"/>
        </w:rPr>
        <w:t>*</w:t>
      </w:r>
      <w:r w:rsidRPr="0009636B">
        <w:rPr>
          <w:rFonts w:asciiTheme="minorHAnsi" w:hAnsiTheme="minorHAnsi" w:cstheme="minorHAnsi"/>
          <w:i/>
          <w:sz w:val="22"/>
          <w:szCs w:val="22"/>
        </w:rPr>
        <w:t>.</w:t>
      </w:r>
    </w:p>
    <w:p w14:paraId="24864CBA" w14:textId="77777777" w:rsidR="00591676" w:rsidRPr="0009636B" w:rsidRDefault="00591676" w:rsidP="00994488">
      <w:pPr>
        <w:spacing w:line="23" w:lineRule="atLeast"/>
        <w:ind w:left="284"/>
        <w:jc w:val="both"/>
        <w:rPr>
          <w:rFonts w:asciiTheme="minorHAnsi" w:hAnsiTheme="minorHAnsi" w:cstheme="minorHAnsi"/>
          <w:i/>
          <w:sz w:val="22"/>
          <w:szCs w:val="22"/>
        </w:rPr>
      </w:pPr>
      <w:r w:rsidRPr="0009636B">
        <w:rPr>
          <w:rFonts w:asciiTheme="minorHAnsi" w:hAnsiTheme="minorHAnsi" w:cstheme="minorHAnsi"/>
          <w:i/>
          <w:sz w:val="22"/>
          <w:szCs w:val="22"/>
        </w:rPr>
        <w:t>lub</w:t>
      </w:r>
    </w:p>
    <w:p w14:paraId="4F3A4CDE" w14:textId="45748C2A" w:rsidR="00591676" w:rsidRPr="0009636B" w:rsidRDefault="00591676" w:rsidP="000D18C4">
      <w:pPr>
        <w:spacing w:line="23" w:lineRule="atLeast"/>
        <w:ind w:left="426"/>
        <w:jc w:val="both"/>
        <w:rPr>
          <w:rFonts w:asciiTheme="minorHAnsi" w:hAnsiTheme="minorHAnsi" w:cstheme="minorHAnsi"/>
          <w:i/>
          <w:sz w:val="22"/>
          <w:szCs w:val="22"/>
        </w:rPr>
      </w:pPr>
      <w:r w:rsidRPr="0009636B">
        <w:rPr>
          <w:rFonts w:asciiTheme="minorHAnsi" w:hAnsiTheme="minorHAnsi" w:cstheme="minorHAnsi"/>
          <w:i/>
          <w:sz w:val="22"/>
          <w:szCs w:val="22"/>
        </w:rPr>
        <w:t>Z uwagi na dokonanie wyboru oferty prowadzącego do powstania u Zamawiającego obowiązku podatkowego zgodnie z przepisami ustawy o podatku od towarów i usług w zakresie następujących towarów: ………………… odprowadzenie podatku w kwocie …………….zł  leży po stronie Zamawiającego. Wykonawca wskazał, że wobec tych towarów zastosowanie będzie miała następująca stawka podatku od towarów i usług: …………. Wartość towarów objętych obowiązkiem podatkowym wynosi: ……………………</w:t>
      </w:r>
      <w:r w:rsidRPr="0009636B">
        <w:rPr>
          <w:rFonts w:asciiTheme="minorHAnsi" w:hAnsiTheme="minorHAnsi" w:cstheme="minorHAnsi"/>
          <w:b/>
          <w:i/>
          <w:sz w:val="22"/>
          <w:szCs w:val="22"/>
        </w:rPr>
        <w:t xml:space="preserve"> *</w:t>
      </w:r>
      <w:r w:rsidRPr="0009636B">
        <w:rPr>
          <w:rFonts w:asciiTheme="minorHAnsi" w:hAnsiTheme="minorHAnsi" w:cstheme="minorHAnsi"/>
          <w:i/>
          <w:sz w:val="22"/>
          <w:szCs w:val="22"/>
        </w:rPr>
        <w:t xml:space="preserve"> </w:t>
      </w:r>
    </w:p>
    <w:p w14:paraId="68F64DF9" w14:textId="3611E29E" w:rsidR="00591676" w:rsidRPr="0009636B" w:rsidRDefault="00591676" w:rsidP="00994488">
      <w:pPr>
        <w:spacing w:after="120" w:line="23" w:lineRule="atLeast"/>
        <w:ind w:left="714" w:hanging="357"/>
        <w:jc w:val="both"/>
        <w:rPr>
          <w:rFonts w:asciiTheme="minorHAnsi" w:hAnsiTheme="minorHAnsi" w:cstheme="minorHAnsi"/>
          <w:b/>
          <w:i/>
          <w:sz w:val="22"/>
          <w:szCs w:val="22"/>
        </w:rPr>
      </w:pPr>
      <w:r w:rsidRPr="0009636B">
        <w:rPr>
          <w:rFonts w:asciiTheme="minorHAnsi" w:hAnsiTheme="minorHAnsi" w:cstheme="minorHAnsi"/>
          <w:b/>
          <w:i/>
          <w:sz w:val="22"/>
          <w:szCs w:val="22"/>
        </w:rPr>
        <w:t>* wybrać właściwe w zależności od zaistniałego przypadku</w:t>
      </w:r>
    </w:p>
    <w:p w14:paraId="4905E665" w14:textId="79EF1D02" w:rsidR="00800E65" w:rsidRPr="0009636B" w:rsidRDefault="00AC1E15" w:rsidP="000D6C82">
      <w:pPr>
        <w:pStyle w:val="NormalnyWeb"/>
        <w:numPr>
          <w:ilvl w:val="0"/>
          <w:numId w:val="17"/>
        </w:numPr>
        <w:tabs>
          <w:tab w:val="left" w:pos="426"/>
        </w:tabs>
        <w:suppressAutoHyphens/>
        <w:spacing w:before="0"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Wynagrodzenie, o którym mowa w ust. 1 niniejszego paragrafu obejmuje wszelkie koszty niezbędne do zrealizowania przedmiotu umowy wynikające wprost z </w:t>
      </w:r>
      <w:r w:rsidR="00BF6565">
        <w:rPr>
          <w:rFonts w:asciiTheme="minorHAnsi" w:hAnsiTheme="minorHAnsi" w:cstheme="minorHAnsi"/>
          <w:sz w:val="22"/>
          <w:szCs w:val="22"/>
          <w:lang w:val="pl-PL"/>
        </w:rPr>
        <w:t xml:space="preserve">PFU, </w:t>
      </w:r>
      <w:r w:rsidRPr="0009636B">
        <w:rPr>
          <w:rFonts w:asciiTheme="minorHAnsi" w:hAnsiTheme="minorHAnsi" w:cstheme="minorHAnsi"/>
          <w:sz w:val="22"/>
          <w:szCs w:val="22"/>
          <w:lang w:val="pl-PL"/>
        </w:rPr>
        <w:t xml:space="preserve">SWZ, dokumentacji projektowej, STWiOR oraz przedmiarów robót jak również w nich nie ujęte, a bez których nie można wykonać przedmiotu umowy, a w szczególności koszty: podatku VAT, </w:t>
      </w:r>
      <w:r w:rsidR="009F0A7E">
        <w:rPr>
          <w:rFonts w:asciiTheme="minorHAnsi" w:hAnsiTheme="minorHAnsi" w:cstheme="minorHAnsi"/>
          <w:sz w:val="22"/>
          <w:szCs w:val="22"/>
          <w:lang w:val="pl-PL"/>
        </w:rPr>
        <w:t xml:space="preserve">uzyskania niezbędnych opinii, uzgodnień i pozwoleń, </w:t>
      </w:r>
      <w:r w:rsidRPr="0009636B">
        <w:rPr>
          <w:rFonts w:asciiTheme="minorHAnsi" w:hAnsiTheme="minorHAnsi" w:cstheme="minorHAnsi"/>
          <w:sz w:val="22"/>
          <w:szCs w:val="22"/>
          <w:lang w:val="pl-PL"/>
        </w:rPr>
        <w:t xml:space="preserve">wszelkich robót przygotowawczych, </w:t>
      </w:r>
      <w:r w:rsidR="00C32BB3" w:rsidRPr="0009636B">
        <w:rPr>
          <w:rFonts w:asciiTheme="minorHAnsi" w:hAnsiTheme="minorHAnsi" w:cstheme="minorHAnsi"/>
          <w:sz w:val="22"/>
          <w:szCs w:val="22"/>
          <w:lang w:val="pl-PL"/>
        </w:rPr>
        <w:t xml:space="preserve">demontażowych, </w:t>
      </w:r>
      <w:r w:rsidRPr="0009636B">
        <w:rPr>
          <w:rFonts w:asciiTheme="minorHAnsi" w:hAnsiTheme="minorHAnsi" w:cstheme="minorHAnsi"/>
          <w:sz w:val="22"/>
          <w:szCs w:val="22"/>
          <w:lang w:val="pl-PL"/>
        </w:rPr>
        <w:t>wyburzeniowych</w:t>
      </w:r>
      <w:r w:rsidR="00C32BB3" w:rsidRPr="0009636B">
        <w:rPr>
          <w:rFonts w:asciiTheme="minorHAnsi" w:hAnsiTheme="minorHAnsi" w:cstheme="minorHAnsi"/>
          <w:sz w:val="22"/>
          <w:szCs w:val="22"/>
          <w:lang w:val="pl-PL"/>
        </w:rPr>
        <w:t xml:space="preserve"> i odtworzeniowych, porządkowych</w:t>
      </w:r>
      <w:r w:rsidRPr="0009636B">
        <w:rPr>
          <w:rFonts w:asciiTheme="minorHAnsi" w:hAnsiTheme="minorHAnsi" w:cstheme="minorHAnsi"/>
          <w:sz w:val="22"/>
          <w:szCs w:val="22"/>
          <w:lang w:val="pl-PL"/>
        </w:rPr>
        <w:t xml:space="preserve">, zorganizowania, zagospodarowania i  późniejszej likwidacji placu budowy, ogrodzenia i zabezpieczenia placu budowy, utrzymania zaplecza budowy (naprawa, woda, energia elektryczna, dozorowanie budowy), koszty zabezpieczenia i oznakowania prowadzonych robót, koszty utylizacji odpadów, doprowadzenia terenu do porządku, planu bezpieczeństwa i ochrony zdrowia, </w:t>
      </w:r>
      <w:r w:rsidR="00B601C6" w:rsidRPr="0009636B">
        <w:rPr>
          <w:rFonts w:asciiTheme="minorHAnsi" w:hAnsiTheme="minorHAnsi" w:cstheme="minorHAnsi"/>
          <w:sz w:val="22"/>
          <w:szCs w:val="22"/>
          <w:lang w:val="pl-PL"/>
        </w:rPr>
        <w:t>odtworzeniem dróg, chodników, obsługi geodezyjnej</w:t>
      </w:r>
      <w:r w:rsidR="00254513" w:rsidRPr="0009636B">
        <w:rPr>
          <w:rFonts w:asciiTheme="minorHAnsi" w:hAnsiTheme="minorHAnsi" w:cstheme="minorHAnsi"/>
          <w:sz w:val="22"/>
          <w:szCs w:val="22"/>
          <w:lang w:val="pl-PL"/>
        </w:rPr>
        <w:t>,</w:t>
      </w:r>
      <w:r w:rsidR="00B601C6" w:rsidRPr="0009636B">
        <w:rPr>
          <w:rFonts w:asciiTheme="minorHAnsi" w:hAnsiTheme="minorHAnsi" w:cstheme="minorHAnsi"/>
          <w:sz w:val="20"/>
          <w:szCs w:val="20"/>
          <w:lang w:val="pl-PL"/>
        </w:rPr>
        <w:t xml:space="preserve"> </w:t>
      </w:r>
      <w:r w:rsidRPr="0009636B">
        <w:rPr>
          <w:rFonts w:asciiTheme="minorHAnsi" w:hAnsiTheme="minorHAnsi" w:cstheme="minorHAnsi"/>
          <w:sz w:val="22"/>
          <w:szCs w:val="22"/>
          <w:lang w:val="pl-PL"/>
        </w:rPr>
        <w:t>ubezpieczenia budowy na czas realizacji i innych czynności niezbędnych do wykonania przedmiotu zamówienia.</w:t>
      </w:r>
      <w:r w:rsidR="007564F9" w:rsidRPr="0009636B">
        <w:rPr>
          <w:rFonts w:asciiTheme="minorHAnsi" w:hAnsiTheme="minorHAnsi" w:cstheme="minorHAnsi"/>
          <w:sz w:val="22"/>
          <w:szCs w:val="22"/>
          <w:lang w:val="pl-PL"/>
        </w:rPr>
        <w:t xml:space="preserve"> </w:t>
      </w:r>
      <w:r w:rsidR="007564F9" w:rsidRPr="0009636B">
        <w:rPr>
          <w:rFonts w:asciiTheme="minorHAnsi" w:eastAsia="Times New Roman" w:hAnsiTheme="minorHAnsi" w:cstheme="minorHAnsi"/>
          <w:sz w:val="22"/>
          <w:szCs w:val="22"/>
          <w:lang w:val="pl-PL"/>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DDDFAD1" w14:textId="4B30A627" w:rsidR="00985AFD" w:rsidRPr="0009636B" w:rsidRDefault="00205B73" w:rsidP="000D6C82">
      <w:pPr>
        <w:pStyle w:val="NormalnyWeb"/>
        <w:tabs>
          <w:tab w:val="left" w:pos="426"/>
        </w:tabs>
        <w:suppressAutoHyphens/>
        <w:spacing w:before="0" w:after="0" w:line="22" w:lineRule="atLeast"/>
        <w:ind w:left="284"/>
        <w:jc w:val="both"/>
        <w:rPr>
          <w:rFonts w:asciiTheme="minorHAnsi" w:eastAsia="Times New Roman" w:hAnsiTheme="minorHAnsi" w:cstheme="minorHAnsi"/>
          <w:sz w:val="22"/>
          <w:szCs w:val="22"/>
          <w:lang w:val="pl-PL"/>
        </w:rPr>
      </w:pPr>
      <w:r w:rsidRPr="0009636B">
        <w:rPr>
          <w:rFonts w:asciiTheme="minorHAnsi" w:eastAsia="Times New Roman" w:hAnsiTheme="minorHAnsi" w:cstheme="minorHAnsi"/>
          <w:sz w:val="22"/>
          <w:szCs w:val="22"/>
          <w:lang w:val="pl-PL"/>
        </w:rPr>
        <w:t>W przypadku wątpliwości dotyczących wyboru rozwiązania, przyjąć należy</w:t>
      </w:r>
      <w:r w:rsidR="000F3365" w:rsidRPr="0009636B">
        <w:rPr>
          <w:rFonts w:asciiTheme="minorHAnsi" w:eastAsia="Times New Roman" w:hAnsiTheme="minorHAnsi" w:cstheme="minorHAnsi"/>
          <w:sz w:val="22"/>
          <w:szCs w:val="22"/>
          <w:lang w:val="pl-PL"/>
        </w:rPr>
        <w:t xml:space="preserve">, w porozumieniu </w:t>
      </w:r>
      <w:r w:rsidR="005E2403" w:rsidRPr="0009636B">
        <w:rPr>
          <w:rFonts w:asciiTheme="minorHAnsi" w:eastAsia="Times New Roman" w:hAnsiTheme="minorHAnsi" w:cstheme="minorHAnsi"/>
          <w:sz w:val="22"/>
          <w:szCs w:val="22"/>
          <w:lang w:val="pl-PL"/>
        </w:rPr>
        <w:br/>
      </w:r>
      <w:r w:rsidR="000F3365" w:rsidRPr="0009636B">
        <w:rPr>
          <w:rFonts w:asciiTheme="minorHAnsi" w:eastAsia="Times New Roman" w:hAnsiTheme="minorHAnsi" w:cstheme="minorHAnsi"/>
          <w:sz w:val="22"/>
          <w:szCs w:val="22"/>
          <w:lang w:val="pl-PL"/>
        </w:rPr>
        <w:t xml:space="preserve">z inspektorem nadzoru, </w:t>
      </w:r>
      <w:r w:rsidRPr="0009636B">
        <w:rPr>
          <w:rFonts w:asciiTheme="minorHAnsi" w:eastAsia="Times New Roman" w:hAnsiTheme="minorHAnsi" w:cstheme="minorHAnsi"/>
          <w:sz w:val="22"/>
          <w:szCs w:val="22"/>
          <w:lang w:val="pl-PL"/>
        </w:rPr>
        <w:t xml:space="preserve">rozwiązanie zgodne z zasadami sztuki budowlanej, uwzględniające prawidłowe oraz powszechnie stosowane </w:t>
      </w:r>
      <w:r w:rsidR="00B57EB1" w:rsidRPr="0009636B">
        <w:rPr>
          <w:rFonts w:asciiTheme="minorHAnsi" w:eastAsia="Times New Roman" w:hAnsiTheme="minorHAnsi" w:cstheme="minorHAnsi"/>
          <w:sz w:val="22"/>
          <w:szCs w:val="22"/>
          <w:lang w:val="pl-PL"/>
        </w:rPr>
        <w:t>na</w:t>
      </w:r>
      <w:r w:rsidRPr="0009636B">
        <w:rPr>
          <w:rFonts w:asciiTheme="minorHAnsi" w:eastAsia="Times New Roman" w:hAnsiTheme="minorHAnsi" w:cstheme="minorHAnsi"/>
          <w:sz w:val="22"/>
          <w:szCs w:val="22"/>
          <w:lang w:val="pl-PL"/>
        </w:rPr>
        <w:t xml:space="preserve"> obiektach tego rodzaju materiały i ich jakość oraz w miarę możliwości eliminujące nieuzasadnione koszty utrzymania i konserwacji</w:t>
      </w:r>
      <w:r w:rsidR="00985AFD" w:rsidRPr="0009636B">
        <w:rPr>
          <w:rFonts w:asciiTheme="minorHAnsi" w:eastAsia="Times New Roman" w:hAnsiTheme="minorHAnsi" w:cstheme="minorHAnsi"/>
          <w:sz w:val="22"/>
          <w:szCs w:val="22"/>
          <w:lang w:val="pl-PL"/>
        </w:rPr>
        <w:t>.</w:t>
      </w:r>
    </w:p>
    <w:p w14:paraId="02647D7F" w14:textId="3939CD89" w:rsidR="00800E65" w:rsidRPr="006C598A" w:rsidRDefault="00AC1E15" w:rsidP="000D6C82">
      <w:pPr>
        <w:pStyle w:val="NormalnyWeb"/>
        <w:numPr>
          <w:ilvl w:val="0"/>
          <w:numId w:val="17"/>
        </w:numPr>
        <w:tabs>
          <w:tab w:val="left" w:pos="426"/>
        </w:tabs>
        <w:suppressAutoHyphens/>
        <w:spacing w:before="0" w:after="0" w:line="22" w:lineRule="atLeast"/>
        <w:ind w:left="284" w:hanging="284"/>
        <w:jc w:val="both"/>
        <w:rPr>
          <w:rFonts w:asciiTheme="minorHAnsi" w:hAnsiTheme="minorHAnsi" w:cstheme="minorHAnsi"/>
          <w:color w:val="auto"/>
          <w:sz w:val="22"/>
          <w:szCs w:val="22"/>
          <w:lang w:val="pl-PL"/>
        </w:rPr>
      </w:pPr>
      <w:r w:rsidRPr="006C598A">
        <w:rPr>
          <w:rFonts w:asciiTheme="minorHAnsi" w:eastAsia="Lucida Sans Unicode" w:hAnsiTheme="minorHAnsi" w:cstheme="minorHAnsi"/>
          <w:color w:val="auto"/>
          <w:sz w:val="22"/>
          <w:szCs w:val="22"/>
          <w:lang w:val="pl-PL"/>
        </w:rPr>
        <w:t xml:space="preserve">W </w:t>
      </w:r>
      <w:r w:rsidRPr="006C598A">
        <w:rPr>
          <w:rFonts w:asciiTheme="minorHAnsi" w:hAnsiTheme="minorHAnsi" w:cstheme="minorHAnsi"/>
          <w:color w:val="auto"/>
          <w:sz w:val="22"/>
          <w:szCs w:val="22"/>
          <w:lang w:val="pl-PL"/>
        </w:rPr>
        <w:t>przypadku rezygnacji z wykonywania pewnych robót przewidzianych w dokumentacji projektowej „robót zaniechanych”, sposób obliczenia wartości tych robót zostanie wyliczony zgodnie z zapisami zamieszczonymi w § 1</w:t>
      </w:r>
      <w:r w:rsidR="008648AF" w:rsidRPr="006C598A">
        <w:rPr>
          <w:rFonts w:asciiTheme="minorHAnsi" w:hAnsiTheme="minorHAnsi" w:cstheme="minorHAnsi"/>
          <w:color w:val="auto"/>
          <w:sz w:val="22"/>
          <w:szCs w:val="22"/>
          <w:lang w:val="pl-PL"/>
        </w:rPr>
        <w:t>8</w:t>
      </w:r>
      <w:r w:rsidRPr="006C598A">
        <w:rPr>
          <w:rFonts w:asciiTheme="minorHAnsi" w:hAnsiTheme="minorHAnsi" w:cstheme="minorHAnsi"/>
          <w:color w:val="auto"/>
          <w:sz w:val="22"/>
          <w:szCs w:val="22"/>
          <w:lang w:val="pl-PL"/>
        </w:rPr>
        <w:t xml:space="preserve"> ust. 7 niniejszej umowy.</w:t>
      </w:r>
    </w:p>
    <w:p w14:paraId="07E40C0F" w14:textId="77777777" w:rsidR="00B33C27" w:rsidRPr="0009636B" w:rsidRDefault="00B33C27" w:rsidP="000D6C82">
      <w:pPr>
        <w:pStyle w:val="NormalnyWeb"/>
        <w:numPr>
          <w:ilvl w:val="0"/>
          <w:numId w:val="17"/>
        </w:numPr>
        <w:tabs>
          <w:tab w:val="left" w:pos="426"/>
        </w:tabs>
        <w:suppressAutoHyphens/>
        <w:spacing w:before="0" w:after="0" w:line="22" w:lineRule="atLeast"/>
        <w:ind w:left="284" w:hanging="284"/>
        <w:jc w:val="both"/>
        <w:rPr>
          <w:rFonts w:asciiTheme="minorHAnsi" w:eastAsia="Arial" w:hAnsiTheme="minorHAnsi" w:cstheme="minorHAnsi"/>
          <w:sz w:val="22"/>
          <w:szCs w:val="22"/>
          <w:lang w:val="pl-PL"/>
        </w:rPr>
      </w:pPr>
      <w:r w:rsidRPr="0009636B">
        <w:rPr>
          <w:rFonts w:asciiTheme="minorHAnsi" w:eastAsia="Arial" w:hAnsiTheme="minorHAnsi" w:cstheme="minorHAnsi"/>
          <w:sz w:val="22"/>
          <w:szCs w:val="22"/>
          <w:lang w:val="pl-PL"/>
        </w:rPr>
        <w:t>Strony dopuszczają zmianę wysokości wynagrodzenia należnego Wykonawcy na mocy niniejszej umowy  w przypadku:</w:t>
      </w:r>
    </w:p>
    <w:p w14:paraId="264C3165" w14:textId="77777777" w:rsidR="00632867" w:rsidRPr="0009636B" w:rsidRDefault="00632867" w:rsidP="000D6C82">
      <w:pPr>
        <w:pStyle w:val="Standard"/>
        <w:tabs>
          <w:tab w:val="left" w:pos="567"/>
        </w:tabs>
        <w:spacing w:line="22" w:lineRule="atLeast"/>
        <w:ind w:left="567" w:hanging="207"/>
        <w:jc w:val="both"/>
        <w:rPr>
          <w:rFonts w:asciiTheme="minorHAnsi" w:eastAsia="Arial" w:hAnsiTheme="minorHAnsi" w:cstheme="minorHAnsi"/>
          <w:sz w:val="22"/>
          <w:szCs w:val="22"/>
          <w:lang w:val="pl-PL"/>
        </w:rPr>
      </w:pPr>
      <w:r w:rsidRPr="0009636B">
        <w:rPr>
          <w:rFonts w:asciiTheme="minorHAnsi" w:eastAsia="Arial" w:hAnsiTheme="minorHAnsi" w:cstheme="minorHAnsi"/>
          <w:sz w:val="22"/>
          <w:szCs w:val="22"/>
          <w:lang w:val="pl-PL"/>
        </w:rPr>
        <w:t>a)</w:t>
      </w:r>
      <w:r w:rsidRPr="0009636B">
        <w:rPr>
          <w:rFonts w:asciiTheme="minorHAnsi" w:eastAsia="Arial" w:hAnsiTheme="minorHAnsi" w:cstheme="minorHAnsi"/>
          <w:sz w:val="22"/>
          <w:szCs w:val="22"/>
          <w:lang w:val="pl-PL"/>
        </w:rPr>
        <w:tab/>
        <w:t>wprowadzenia zmian w stawce podatku od towarów i usług oraz podatku akcyzowego,</w:t>
      </w:r>
    </w:p>
    <w:p w14:paraId="540FBF6A" w14:textId="77777777" w:rsidR="00632867" w:rsidRPr="0009636B" w:rsidRDefault="00632867" w:rsidP="000D6C82">
      <w:pPr>
        <w:pStyle w:val="Standard"/>
        <w:tabs>
          <w:tab w:val="left" w:pos="567"/>
        </w:tabs>
        <w:spacing w:line="22" w:lineRule="atLeast"/>
        <w:ind w:left="567" w:hanging="207"/>
        <w:jc w:val="both"/>
        <w:rPr>
          <w:rFonts w:asciiTheme="minorHAnsi" w:hAnsiTheme="minorHAnsi" w:cstheme="minorHAnsi"/>
          <w:lang w:val="pl-PL"/>
        </w:rPr>
      </w:pPr>
      <w:r w:rsidRPr="0009636B">
        <w:rPr>
          <w:rFonts w:asciiTheme="minorHAnsi" w:eastAsia="Arial" w:hAnsiTheme="minorHAnsi" w:cstheme="minorHAnsi"/>
          <w:sz w:val="22"/>
          <w:szCs w:val="22"/>
          <w:lang w:val="pl-PL"/>
        </w:rPr>
        <w:t>b)</w:t>
      </w:r>
      <w:r w:rsidRPr="0009636B">
        <w:rPr>
          <w:rFonts w:asciiTheme="minorHAnsi" w:eastAsia="Arial" w:hAnsiTheme="minorHAnsi" w:cstheme="minorHAnsi"/>
          <w:sz w:val="22"/>
          <w:szCs w:val="22"/>
          <w:lang w:val="pl-PL"/>
        </w:rPr>
        <w:tab/>
        <w:t xml:space="preserve">wprowadzenia zmian w wysokości minimalnego wynagrodzenia za pracę </w:t>
      </w:r>
      <w:r w:rsidRPr="0009636B">
        <w:rPr>
          <w:rFonts w:asciiTheme="minorHAnsi" w:hAnsiTheme="minorHAnsi" w:cstheme="minorHAnsi"/>
          <w:sz w:val="22"/>
          <w:szCs w:val="22"/>
          <w:lang w:val="pl-PL"/>
        </w:rPr>
        <w:t xml:space="preserve">albo wysokości minimalnej stawki godzinowej, ustalonych </w:t>
      </w:r>
      <w:r w:rsidRPr="0009636B">
        <w:rPr>
          <w:rFonts w:asciiTheme="minorHAnsi" w:eastAsia="Arial" w:hAnsiTheme="minorHAnsi" w:cstheme="minorHAnsi"/>
          <w:sz w:val="22"/>
          <w:szCs w:val="22"/>
          <w:lang w:val="pl-PL"/>
        </w:rPr>
        <w:t>na podstawie przepisów ustawy z dnia 10 października 2002 r. o minimalnym wynagrodzeniu za pracę (Dz.U. 2020 poz. 2207 t.j.)</w:t>
      </w:r>
    </w:p>
    <w:p w14:paraId="7B2F2989" w14:textId="77777777" w:rsidR="00632867" w:rsidRPr="0009636B" w:rsidRDefault="00632867" w:rsidP="000D6C82">
      <w:pPr>
        <w:pStyle w:val="Standard"/>
        <w:tabs>
          <w:tab w:val="left" w:pos="567"/>
        </w:tabs>
        <w:spacing w:line="22" w:lineRule="atLeast"/>
        <w:ind w:left="567" w:hanging="207"/>
        <w:jc w:val="both"/>
        <w:rPr>
          <w:rFonts w:asciiTheme="minorHAnsi" w:eastAsia="Arial" w:hAnsiTheme="minorHAnsi" w:cstheme="minorHAnsi"/>
          <w:sz w:val="22"/>
          <w:szCs w:val="22"/>
          <w:lang w:val="pl-PL"/>
        </w:rPr>
      </w:pPr>
      <w:r w:rsidRPr="0009636B">
        <w:rPr>
          <w:rFonts w:asciiTheme="minorHAnsi" w:eastAsia="Arial" w:hAnsiTheme="minorHAnsi" w:cstheme="minorHAnsi"/>
          <w:sz w:val="22"/>
          <w:szCs w:val="22"/>
          <w:lang w:val="pl-PL"/>
        </w:rPr>
        <w:t>c)</w:t>
      </w:r>
      <w:r w:rsidRPr="0009636B">
        <w:rPr>
          <w:rFonts w:asciiTheme="minorHAnsi" w:eastAsia="Arial" w:hAnsiTheme="minorHAnsi" w:cstheme="minorHAnsi"/>
          <w:sz w:val="22"/>
          <w:szCs w:val="22"/>
          <w:lang w:val="pl-PL"/>
        </w:rPr>
        <w:tab/>
        <w:t>wprowadzenia zmian w zasadach podlegania ubezpieczeniom społecznym lub ubezpieczeniu zdrowotnemu lub wysokości stawki składki na ubezpieczenia społeczne lub zdrowotne,</w:t>
      </w:r>
    </w:p>
    <w:p w14:paraId="5B59596A" w14:textId="4888B443" w:rsidR="00632867" w:rsidRDefault="00632867" w:rsidP="000D6C82">
      <w:pPr>
        <w:pStyle w:val="Standard"/>
        <w:tabs>
          <w:tab w:val="left" w:pos="567"/>
        </w:tabs>
        <w:spacing w:line="22" w:lineRule="atLeast"/>
        <w:ind w:left="567" w:hanging="207"/>
        <w:jc w:val="both"/>
        <w:rPr>
          <w:rFonts w:asciiTheme="minorHAnsi" w:hAnsiTheme="minorHAnsi" w:cstheme="minorHAnsi"/>
          <w:sz w:val="22"/>
          <w:szCs w:val="22"/>
          <w:lang w:val="pl-PL"/>
        </w:rPr>
      </w:pPr>
      <w:r w:rsidRPr="0009636B">
        <w:rPr>
          <w:rFonts w:asciiTheme="minorHAnsi" w:eastAsia="Arial" w:hAnsiTheme="minorHAnsi" w:cstheme="minorHAnsi"/>
          <w:sz w:val="22"/>
          <w:szCs w:val="22"/>
          <w:lang w:val="pl-PL"/>
        </w:rPr>
        <w:t>d)</w:t>
      </w:r>
      <w:r w:rsidRPr="0009636B">
        <w:rPr>
          <w:rFonts w:asciiTheme="minorHAnsi" w:eastAsia="Arial" w:hAnsiTheme="minorHAnsi" w:cstheme="minorHAnsi"/>
          <w:sz w:val="22"/>
          <w:szCs w:val="22"/>
          <w:lang w:val="pl-PL"/>
        </w:rPr>
        <w:tab/>
        <w:t>wprowadzenia zmian w</w:t>
      </w:r>
      <w:r w:rsidRPr="0009636B">
        <w:rPr>
          <w:rFonts w:asciiTheme="minorHAnsi" w:hAnsiTheme="minorHAnsi" w:cstheme="minorHAnsi"/>
          <w:sz w:val="22"/>
          <w:szCs w:val="22"/>
          <w:lang w:val="pl-PL"/>
        </w:rPr>
        <w:t xml:space="preserve"> zasadach gromadzenia i wysokości wpłat do pracowniczych planów kapitałowych, o których mowa w ustawie z dnia 4 października 2018 r. </w:t>
      </w:r>
      <w:r w:rsidR="00B31A84">
        <w:rPr>
          <w:rFonts w:asciiTheme="minorHAnsi" w:hAnsiTheme="minorHAnsi" w:cstheme="minorHAnsi"/>
          <w:sz w:val="22"/>
          <w:szCs w:val="22"/>
          <w:lang w:val="pl-PL"/>
        </w:rPr>
        <w:t xml:space="preserve"> </w:t>
      </w:r>
      <w:r w:rsidRPr="0009636B">
        <w:rPr>
          <w:rFonts w:asciiTheme="minorHAnsi" w:hAnsiTheme="minorHAnsi" w:cstheme="minorHAnsi"/>
          <w:sz w:val="22"/>
          <w:szCs w:val="22"/>
          <w:lang w:val="pl-PL"/>
        </w:rPr>
        <w:t>o pracowniczych planach kapitałowych,</w:t>
      </w:r>
    </w:p>
    <w:p w14:paraId="59943816" w14:textId="38C0B502" w:rsidR="00B33C27" w:rsidRPr="0009636B" w:rsidRDefault="00632867" w:rsidP="00B60BCB">
      <w:pPr>
        <w:pStyle w:val="Standard"/>
        <w:tabs>
          <w:tab w:val="left" w:pos="567"/>
          <w:tab w:val="left" w:pos="993"/>
        </w:tabs>
        <w:spacing w:line="22" w:lineRule="atLeast"/>
        <w:ind w:left="567" w:hanging="207"/>
        <w:jc w:val="both"/>
        <w:rPr>
          <w:rFonts w:asciiTheme="minorHAnsi" w:eastAsia="Arial" w:hAnsiTheme="minorHAnsi" w:cstheme="minorHAnsi"/>
          <w:sz w:val="22"/>
          <w:szCs w:val="22"/>
          <w:lang w:val="pl-PL"/>
        </w:rPr>
      </w:pPr>
      <w:r w:rsidRPr="0009636B">
        <w:rPr>
          <w:rFonts w:asciiTheme="minorHAnsi" w:hAnsiTheme="minorHAnsi" w:cstheme="minorHAnsi"/>
          <w:sz w:val="22"/>
          <w:szCs w:val="22"/>
          <w:lang w:val="pl-PL"/>
        </w:rPr>
        <w:t xml:space="preserve">e) zmiany ceny materiałów lub kosztów związanych z realizacją zamówienia (rozumianej jako wzrost odpowiednio cen lub kosztów, jak i ich obniżenie, względem ceny lub kosztu przyjętych w celu ustalenia wynagrodzenia Wykonawcy </w:t>
      </w:r>
      <w:r w:rsidRPr="006C598A">
        <w:rPr>
          <w:rFonts w:asciiTheme="minorHAnsi" w:hAnsiTheme="minorHAnsi" w:cstheme="minorHAnsi"/>
          <w:color w:val="auto"/>
          <w:sz w:val="22"/>
          <w:szCs w:val="22"/>
          <w:lang w:val="pl-PL"/>
        </w:rPr>
        <w:t>zawartego w ofercie</w:t>
      </w:r>
      <w:r w:rsidR="008240A4" w:rsidRPr="006C598A">
        <w:rPr>
          <w:rFonts w:asciiTheme="minorHAnsi" w:hAnsiTheme="minorHAnsi" w:cstheme="minorHAnsi"/>
          <w:color w:val="auto"/>
          <w:sz w:val="22"/>
          <w:szCs w:val="22"/>
          <w:lang w:val="pl-PL"/>
        </w:rPr>
        <w:t xml:space="preserve"> w oparciu o art. 439 </w:t>
      </w:r>
      <w:r w:rsidR="009F0A7E" w:rsidRPr="006C598A">
        <w:rPr>
          <w:rFonts w:asciiTheme="minorHAnsi" w:hAnsiTheme="minorHAnsi" w:cstheme="minorHAnsi"/>
          <w:color w:val="auto"/>
          <w:sz w:val="22"/>
          <w:szCs w:val="22"/>
          <w:lang w:val="pl-PL"/>
        </w:rPr>
        <w:t xml:space="preserve">ustawy </w:t>
      </w:r>
      <w:r w:rsidR="008240A4" w:rsidRPr="006C598A">
        <w:rPr>
          <w:rFonts w:asciiTheme="minorHAnsi" w:hAnsiTheme="minorHAnsi" w:cstheme="minorHAnsi"/>
          <w:color w:val="auto"/>
          <w:sz w:val="22"/>
          <w:szCs w:val="22"/>
          <w:lang w:val="pl-PL"/>
        </w:rPr>
        <w:t>pzp</w:t>
      </w:r>
      <w:r w:rsidRPr="006C598A">
        <w:rPr>
          <w:rFonts w:asciiTheme="minorHAnsi" w:hAnsiTheme="minorHAnsi" w:cstheme="minorHAnsi"/>
          <w:color w:val="auto"/>
          <w:lang w:val="pl-PL"/>
        </w:rPr>
        <w:t>)</w:t>
      </w:r>
      <w:r w:rsidRPr="006C598A">
        <w:rPr>
          <w:rFonts w:asciiTheme="minorHAnsi" w:hAnsiTheme="minorHAnsi" w:cstheme="minorHAnsi"/>
          <w:color w:val="auto"/>
          <w:sz w:val="22"/>
          <w:szCs w:val="22"/>
          <w:lang w:val="pl-PL"/>
        </w:rPr>
        <w:t>,</w:t>
      </w:r>
      <w:r w:rsidR="00B60BCB" w:rsidRPr="006C598A">
        <w:rPr>
          <w:rFonts w:asciiTheme="minorHAnsi" w:hAnsiTheme="minorHAnsi" w:cstheme="minorHAnsi"/>
          <w:color w:val="auto"/>
          <w:sz w:val="22"/>
          <w:szCs w:val="22"/>
          <w:lang w:val="pl-PL"/>
        </w:rPr>
        <w:t xml:space="preserve"> </w:t>
      </w:r>
      <w:r w:rsidRPr="006C598A">
        <w:rPr>
          <w:rFonts w:asciiTheme="minorHAnsi" w:eastAsia="Arial" w:hAnsiTheme="minorHAnsi" w:cstheme="minorHAnsi"/>
          <w:color w:val="auto"/>
          <w:sz w:val="22"/>
          <w:szCs w:val="22"/>
          <w:lang w:val="pl-PL"/>
        </w:rPr>
        <w:t xml:space="preserve">o </w:t>
      </w:r>
      <w:r w:rsidRPr="0009636B">
        <w:rPr>
          <w:rFonts w:asciiTheme="minorHAnsi" w:eastAsia="Arial" w:hAnsiTheme="minorHAnsi" w:cstheme="minorHAnsi"/>
          <w:sz w:val="22"/>
          <w:szCs w:val="22"/>
          <w:lang w:val="pl-PL"/>
        </w:rPr>
        <w:t>ile zmiany te będą miały wpływ na koszty wykonania zamówienia przez Wykonawcę.</w:t>
      </w:r>
    </w:p>
    <w:p w14:paraId="263896C9" w14:textId="77777777" w:rsidR="00B33C27" w:rsidRPr="0009636B" w:rsidRDefault="00B33C27" w:rsidP="000D6C82">
      <w:pPr>
        <w:pStyle w:val="NormalnyWeb"/>
        <w:numPr>
          <w:ilvl w:val="0"/>
          <w:numId w:val="17"/>
        </w:numPr>
        <w:tabs>
          <w:tab w:val="left" w:pos="426"/>
        </w:tabs>
        <w:suppressAutoHyphens/>
        <w:spacing w:before="0" w:after="0" w:line="22" w:lineRule="atLeast"/>
        <w:ind w:left="284" w:hanging="284"/>
        <w:jc w:val="both"/>
        <w:rPr>
          <w:rFonts w:asciiTheme="minorHAnsi" w:hAnsiTheme="minorHAnsi" w:cstheme="minorHAnsi"/>
          <w:sz w:val="22"/>
          <w:szCs w:val="22"/>
          <w:lang w:val="pl-PL"/>
        </w:rPr>
      </w:pPr>
      <w:r w:rsidRPr="0009636B">
        <w:rPr>
          <w:rFonts w:asciiTheme="minorHAnsi" w:eastAsia="Arial" w:hAnsiTheme="minorHAnsi" w:cstheme="minorHAnsi"/>
          <w:sz w:val="22"/>
          <w:szCs w:val="22"/>
          <w:lang w:val="pl-PL"/>
        </w:rPr>
        <w:lastRenderedPageBreak/>
        <w:t>W przypadku wprowadzenia zmian w stawce podatku od towarów i usług wynagrodzenie należne Wykonawcy zgodnie z umową zostanie podwyższone lub obniżone:</w:t>
      </w:r>
    </w:p>
    <w:p w14:paraId="63FD5AFC" w14:textId="77777777" w:rsidR="00B33C27" w:rsidRPr="0009636B" w:rsidRDefault="00B33C27" w:rsidP="000D6C82">
      <w:pPr>
        <w:pStyle w:val="Standard"/>
        <w:numPr>
          <w:ilvl w:val="0"/>
          <w:numId w:val="38"/>
        </w:numPr>
        <w:shd w:val="clear" w:color="auto" w:fill="FFFFFF"/>
        <w:tabs>
          <w:tab w:val="left" w:pos="710"/>
        </w:tabs>
        <w:spacing w:line="22" w:lineRule="atLeast"/>
        <w:ind w:left="567" w:hanging="284"/>
        <w:jc w:val="both"/>
        <w:rPr>
          <w:rFonts w:asciiTheme="minorHAnsi" w:eastAsia="SimSun" w:hAnsiTheme="minorHAnsi" w:cstheme="minorHAnsi"/>
          <w:sz w:val="22"/>
          <w:szCs w:val="22"/>
          <w:lang w:val="pl-PL" w:eastAsia="hi-IN" w:bidi="hi-IN"/>
        </w:rPr>
      </w:pPr>
      <w:r w:rsidRPr="0009636B">
        <w:rPr>
          <w:rFonts w:asciiTheme="minorHAnsi" w:eastAsia="SimSun" w:hAnsiTheme="minorHAnsi" w:cstheme="minorHAnsi"/>
          <w:sz w:val="22"/>
          <w:szCs w:val="22"/>
          <w:lang w:val="pl-PL" w:eastAsia="hi-IN" w:bidi="hi-IN"/>
        </w:rPr>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stawki podatku oraz wyjaśnienie w jakim zakresie zmiana tego podatku wpłynęła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099857B5" w14:textId="77777777" w:rsidR="00B33C27" w:rsidRPr="0009636B" w:rsidRDefault="00B33C27" w:rsidP="000D6C82">
      <w:pPr>
        <w:pStyle w:val="Standard"/>
        <w:numPr>
          <w:ilvl w:val="0"/>
          <w:numId w:val="38"/>
        </w:numPr>
        <w:shd w:val="clear" w:color="auto" w:fill="FFFFFF"/>
        <w:tabs>
          <w:tab w:val="left" w:pos="464"/>
          <w:tab w:val="left" w:pos="710"/>
        </w:tabs>
        <w:spacing w:line="22" w:lineRule="atLeast"/>
        <w:ind w:left="567" w:hanging="284"/>
        <w:jc w:val="both"/>
        <w:rPr>
          <w:rFonts w:asciiTheme="minorHAnsi" w:hAnsiTheme="minorHAnsi" w:cstheme="minorHAnsi"/>
          <w:sz w:val="22"/>
          <w:szCs w:val="22"/>
          <w:lang w:val="pl-PL"/>
        </w:rPr>
      </w:pPr>
      <w:r w:rsidRPr="0009636B">
        <w:rPr>
          <w:rFonts w:asciiTheme="minorHAnsi" w:eastAsia="SimSun" w:hAnsiTheme="minorHAnsi" w:cstheme="minorHAnsi"/>
          <w:sz w:val="22"/>
          <w:szCs w:val="22"/>
          <w:lang w:val="pl-PL" w:eastAsia="hi-IN" w:bidi="hi-IN"/>
        </w:rPr>
        <w:t xml:space="preserve">na pisemne wezwanie Zamawiającego dotyczące obniżenia wynagrodzenia, aneksem </w:t>
      </w:r>
      <w:r w:rsidRPr="0009636B">
        <w:rPr>
          <w:rFonts w:asciiTheme="minorHAnsi" w:eastAsia="SimSun" w:hAnsiTheme="minorHAnsi" w:cstheme="minorHAnsi"/>
          <w:sz w:val="22"/>
          <w:szCs w:val="22"/>
          <w:lang w:val="pl-PL" w:eastAsia="hi-IN" w:bidi="hi-IN"/>
        </w:rPr>
        <w:br/>
        <w:t>w terminie 7 dni od daty otrzymania wezwania przez Wykonawcę. Wezwanie powinno zawierać wyliczenie nowego wynagrodzenia Wykonawcy stosownie do nowo obowiązującej stawki podatku VAT. W przypadku odmowy zawarcia aneksu, Zamawiającemu będzie przysługiwać prawo dokonania zapłaty wynagrodzenia w kwocie uwzględniającej obniżenie stawki podatku VAT ze skutkiem wygaśnięcia zobowiązania do zapłaty wynagrodzenia. Zmiana następuje od miesiąca rozliczeniowego, w którym weszły przepisy prawa dotyczące obniżenia stawki podatku.</w:t>
      </w:r>
    </w:p>
    <w:p w14:paraId="5E821222" w14:textId="77777777" w:rsidR="00DC05D4" w:rsidRPr="0009636B" w:rsidRDefault="00DC05D4" w:rsidP="000D6C82">
      <w:pPr>
        <w:pStyle w:val="NormalnyWeb"/>
        <w:numPr>
          <w:ilvl w:val="0"/>
          <w:numId w:val="17"/>
        </w:numPr>
        <w:tabs>
          <w:tab w:val="left" w:pos="426"/>
        </w:tabs>
        <w:suppressAutoHyphens/>
        <w:spacing w:before="0" w:after="0" w:line="22" w:lineRule="atLeast"/>
        <w:ind w:left="284" w:hanging="284"/>
        <w:jc w:val="both"/>
        <w:rPr>
          <w:rFonts w:asciiTheme="minorHAnsi" w:hAnsiTheme="minorHAnsi" w:cstheme="minorHAnsi"/>
          <w:lang w:val="pl-PL"/>
        </w:rPr>
      </w:pPr>
      <w:r w:rsidRPr="0009636B">
        <w:rPr>
          <w:rFonts w:asciiTheme="minorHAnsi" w:eastAsia="Arial" w:hAnsiTheme="minorHAnsi" w:cstheme="minorHAnsi"/>
          <w:sz w:val="22"/>
          <w:szCs w:val="22"/>
          <w:lang w:val="pl-PL"/>
        </w:rPr>
        <w:t xml:space="preserve">W przypadku zmiany wysokości minimalnego wynagrodzenia za pracę </w:t>
      </w:r>
      <w:r w:rsidRPr="0009636B">
        <w:rPr>
          <w:rFonts w:asciiTheme="minorHAnsi" w:hAnsiTheme="minorHAnsi" w:cstheme="minorHAnsi"/>
          <w:sz w:val="22"/>
          <w:szCs w:val="22"/>
          <w:lang w:val="pl-PL"/>
        </w:rPr>
        <w:t xml:space="preserve">albo wysokości minimalnej stawki godzinowej, ustalonych </w:t>
      </w:r>
      <w:r w:rsidRPr="0009636B">
        <w:rPr>
          <w:rFonts w:asciiTheme="minorHAnsi" w:eastAsia="Arial" w:hAnsiTheme="minorHAnsi" w:cstheme="minorHAnsi"/>
          <w:sz w:val="22"/>
          <w:szCs w:val="22"/>
          <w:lang w:val="pl-PL"/>
        </w:rPr>
        <w:t>na podstawie przepisów ustawy z dnia 10 października 2002 r. o minimalnym wynagrodzeniu za pracę wynagrodzenie należne Wykonawcy zgodnie z umową zostanie podwyższone lub obniżone:</w:t>
      </w:r>
    </w:p>
    <w:p w14:paraId="3EFE9DC2" w14:textId="77777777" w:rsidR="00DC05D4" w:rsidRPr="0009636B" w:rsidRDefault="00DC05D4" w:rsidP="000D6C82">
      <w:pPr>
        <w:pStyle w:val="Standard"/>
        <w:tabs>
          <w:tab w:val="left" w:pos="1420"/>
          <w:tab w:val="left" w:pos="1987"/>
        </w:tabs>
        <w:spacing w:line="22" w:lineRule="atLeast"/>
        <w:ind w:left="567" w:hanging="283"/>
        <w:jc w:val="both"/>
        <w:rPr>
          <w:rFonts w:asciiTheme="minorHAnsi" w:hAnsiTheme="minorHAnsi" w:cstheme="minorHAnsi"/>
          <w:lang w:val="pl-PL"/>
        </w:rPr>
      </w:pPr>
      <w:r w:rsidRPr="0009636B">
        <w:rPr>
          <w:rFonts w:asciiTheme="minorHAnsi" w:eastAsia="Arial" w:hAnsiTheme="minorHAnsi" w:cstheme="minorHAnsi"/>
          <w:sz w:val="22"/>
          <w:szCs w:val="22"/>
          <w:lang w:val="pl-PL"/>
        </w:rPr>
        <w:t>a)</w:t>
      </w:r>
      <w:r w:rsidRPr="0009636B">
        <w:rPr>
          <w:rFonts w:asciiTheme="minorHAnsi" w:eastAsia="Arial" w:hAnsiTheme="minorHAnsi" w:cstheme="minorHAnsi"/>
          <w:sz w:val="22"/>
          <w:szCs w:val="22"/>
          <w:lang w:val="pl-PL"/>
        </w:rPr>
        <w:tab/>
        <w:t xml:space="preserve">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wysokości minimalnego wynagrodzenia oraz wyjaśnienie w jakim zakresie zmiana tego wynagrodzenia wpłynie na koszty wykonania zamówienia przez Wykonawcę. Wynagrodzenie zostanie podwyższone przez Zamawiającego w drodze pisemnego aneksu o kwotę wynikającą </w:t>
      </w:r>
      <w:r w:rsidRPr="0009636B">
        <w:rPr>
          <w:rFonts w:asciiTheme="minorHAnsi" w:eastAsia="Arial" w:hAnsiTheme="minorHAnsi" w:cstheme="minorHAnsi"/>
          <w:sz w:val="22"/>
          <w:szCs w:val="22"/>
          <w:lang w:val="pl-PL"/>
        </w:rPr>
        <w:br/>
        <w:t>z wprowadzonych zmian, w zakresie, w jakim uzna, iż miały one wpływ na koszt wykonania Zamówienia przez Wykonawcę.</w:t>
      </w:r>
    </w:p>
    <w:p w14:paraId="48F6FB89" w14:textId="77777777" w:rsidR="00DC05D4" w:rsidRDefault="00DC05D4" w:rsidP="000D6C82">
      <w:pPr>
        <w:pStyle w:val="Standard"/>
        <w:tabs>
          <w:tab w:val="left" w:pos="1418"/>
          <w:tab w:val="left" w:pos="1985"/>
        </w:tabs>
        <w:spacing w:line="22" w:lineRule="atLeast"/>
        <w:ind w:left="567" w:hanging="283"/>
        <w:jc w:val="both"/>
        <w:rPr>
          <w:rFonts w:asciiTheme="minorHAnsi" w:eastAsia="Arial" w:hAnsiTheme="minorHAnsi" w:cstheme="minorHAnsi"/>
          <w:sz w:val="22"/>
          <w:szCs w:val="22"/>
          <w:lang w:val="pl-PL"/>
        </w:rPr>
      </w:pPr>
      <w:r w:rsidRPr="0009636B">
        <w:rPr>
          <w:rFonts w:asciiTheme="minorHAnsi" w:eastAsia="Arial" w:hAnsiTheme="minorHAnsi" w:cstheme="minorHAnsi"/>
          <w:sz w:val="22"/>
          <w:szCs w:val="22"/>
          <w:lang w:val="pl-PL"/>
        </w:rPr>
        <w:t>b)</w:t>
      </w:r>
      <w:r w:rsidRPr="0009636B">
        <w:rPr>
          <w:rFonts w:asciiTheme="minorHAnsi" w:eastAsia="Arial" w:hAnsiTheme="minorHAnsi" w:cstheme="minorHAnsi"/>
          <w:sz w:val="22"/>
          <w:szCs w:val="22"/>
          <w:lang w:val="pl-PL"/>
        </w:rPr>
        <w:tab/>
        <w:t xml:space="preserve">na pisemne wezwanie Zamawiającego o obniżenie wynagrodzenia, aneksem </w:t>
      </w:r>
      <w:r w:rsidRPr="0009636B">
        <w:rPr>
          <w:rFonts w:asciiTheme="minorHAnsi" w:eastAsia="Arial" w:hAnsiTheme="minorHAnsi" w:cstheme="minorHAnsi"/>
          <w:sz w:val="22"/>
          <w:szCs w:val="22"/>
          <w:lang w:val="pl-PL"/>
        </w:rPr>
        <w:br/>
        <w:t>w terminie do 28 dni od daty otrzymania wezwania przez Wykonawcę. Wezwanie Zamawiającego powinno zawierać zobowiązanie Wykonawcy do przedłożenia zestawienia, z którego wynikać będzie w jaki sposób obniżenie minimalnego wynagrodzenia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i oświadczenia. Zamawiający przygotuje aneks w oparciu o informacje posiadane przez siebie oraz przekazane mu przez Wykonawcę. Jeżeli Wykonawca nie złoży Zamawiającemu zestawienia w terminie, Zamawiający będzie uprawniony do przygotowania aneksu zgodnie z danymi przez siebie posiadanymi. W przypadku odmowy zawarcia aneksu, Zamawiającemu będzie przysługiwać prawo dokonania zapłaty wynagrodzenia w kwocie uwzględniającej zmiany wynikające z obniżenia minimalnego wynagrodzenia ze skutkiem wygaśnięcia zobowiązania do zapłaty wynagrodzenia. Zmiana następuje od miesiąca rozliczeniowego, w którym weszły przepisy prawa dotyczące obniżenia minimalnego wynagrodzenia.</w:t>
      </w:r>
    </w:p>
    <w:p w14:paraId="7F130060" w14:textId="77777777" w:rsidR="00ED6D7C" w:rsidRPr="0009636B" w:rsidRDefault="00ED6D7C" w:rsidP="000D6C82">
      <w:pPr>
        <w:pStyle w:val="Standard"/>
        <w:tabs>
          <w:tab w:val="left" w:pos="1418"/>
          <w:tab w:val="left" w:pos="1985"/>
        </w:tabs>
        <w:spacing w:line="22" w:lineRule="atLeast"/>
        <w:ind w:left="567" w:hanging="283"/>
        <w:jc w:val="both"/>
        <w:rPr>
          <w:rFonts w:asciiTheme="minorHAnsi" w:eastAsia="Arial" w:hAnsiTheme="minorHAnsi" w:cstheme="minorHAnsi"/>
          <w:sz w:val="22"/>
          <w:szCs w:val="22"/>
          <w:lang w:val="pl-PL"/>
        </w:rPr>
      </w:pPr>
    </w:p>
    <w:p w14:paraId="461C8B5D" w14:textId="09B400BF" w:rsidR="00DC05D4" w:rsidRPr="0009636B" w:rsidRDefault="00DC05D4" w:rsidP="000D6C82">
      <w:pPr>
        <w:pStyle w:val="NormalnyWeb"/>
        <w:numPr>
          <w:ilvl w:val="0"/>
          <w:numId w:val="17"/>
        </w:numPr>
        <w:tabs>
          <w:tab w:val="left" w:pos="426"/>
        </w:tabs>
        <w:suppressAutoHyphens/>
        <w:spacing w:before="0" w:after="0" w:line="22" w:lineRule="atLeast"/>
        <w:ind w:left="284" w:hanging="284"/>
        <w:jc w:val="both"/>
        <w:rPr>
          <w:rFonts w:asciiTheme="minorHAnsi" w:eastAsia="Arial" w:hAnsiTheme="minorHAnsi" w:cstheme="minorHAnsi"/>
          <w:sz w:val="22"/>
          <w:szCs w:val="22"/>
          <w:lang w:val="pl-PL"/>
        </w:rPr>
      </w:pPr>
      <w:r w:rsidRPr="0009636B">
        <w:rPr>
          <w:rFonts w:asciiTheme="minorHAnsi" w:eastAsia="Arial" w:hAnsiTheme="minorHAnsi" w:cstheme="minorHAnsi"/>
          <w:sz w:val="22"/>
          <w:szCs w:val="22"/>
          <w:lang w:val="pl-PL"/>
        </w:rPr>
        <w:lastRenderedPageBreak/>
        <w:t>W przypadku zmiany wysokości zasad podlegania ubezpieczeniom społecznym lub ubezpieczeniu zdrowotnemu lub wysokości stawki składki na ubezpieczenia społeczne lub zdrowotne wynagrodzenie należne Wykonawcy zgodnie z umową zostanie podwyższone lub obniżone:</w:t>
      </w:r>
    </w:p>
    <w:p w14:paraId="501B4B65" w14:textId="77777777" w:rsidR="00DC05D4" w:rsidRPr="0009636B" w:rsidRDefault="00DC05D4" w:rsidP="00DC05D4">
      <w:pPr>
        <w:pStyle w:val="Standard"/>
        <w:tabs>
          <w:tab w:val="left" w:pos="1418"/>
        </w:tabs>
        <w:ind w:left="567" w:hanging="283"/>
        <w:jc w:val="both"/>
        <w:rPr>
          <w:rFonts w:asciiTheme="minorHAnsi" w:eastAsia="Arial" w:hAnsiTheme="minorHAnsi" w:cstheme="minorHAnsi"/>
          <w:sz w:val="22"/>
          <w:szCs w:val="22"/>
          <w:lang w:val="pl-PL"/>
        </w:rPr>
      </w:pPr>
      <w:r w:rsidRPr="0009636B">
        <w:rPr>
          <w:rFonts w:asciiTheme="minorHAnsi" w:eastAsia="Arial" w:hAnsiTheme="minorHAnsi" w:cstheme="minorHAnsi"/>
          <w:sz w:val="22"/>
          <w:szCs w:val="22"/>
          <w:lang w:val="pl-PL"/>
        </w:rPr>
        <w:t>a)</w:t>
      </w:r>
      <w:r w:rsidRPr="0009636B">
        <w:rPr>
          <w:rFonts w:asciiTheme="minorHAnsi" w:eastAsia="Arial" w:hAnsiTheme="minorHAnsi" w:cstheme="minorHAnsi"/>
          <w:sz w:val="22"/>
          <w:szCs w:val="22"/>
          <w:lang w:val="pl-PL"/>
        </w:rPr>
        <w:tab/>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powyższych zasad oraz wyjaśnienie w jakim zakresie zmiana tych zasad wpłynie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42284F03" w14:textId="77777777" w:rsidR="00DC05D4" w:rsidRPr="0009636B" w:rsidRDefault="00DC05D4" w:rsidP="000D6C82">
      <w:pPr>
        <w:pStyle w:val="Standard"/>
        <w:tabs>
          <w:tab w:val="left" w:pos="1418"/>
        </w:tabs>
        <w:spacing w:line="22" w:lineRule="atLeast"/>
        <w:ind w:left="567" w:hanging="283"/>
        <w:jc w:val="both"/>
        <w:rPr>
          <w:rFonts w:asciiTheme="minorHAnsi" w:eastAsia="Arial" w:hAnsiTheme="minorHAnsi" w:cstheme="minorHAnsi"/>
          <w:sz w:val="22"/>
          <w:szCs w:val="22"/>
          <w:lang w:val="pl-PL"/>
        </w:rPr>
      </w:pPr>
      <w:r w:rsidRPr="0009636B">
        <w:rPr>
          <w:rFonts w:asciiTheme="minorHAnsi" w:eastAsia="Arial" w:hAnsiTheme="minorHAnsi" w:cstheme="minorHAnsi"/>
          <w:sz w:val="22"/>
          <w:szCs w:val="22"/>
          <w:lang w:val="pl-PL"/>
        </w:rPr>
        <w:t>b)</w:t>
      </w:r>
      <w:r w:rsidRPr="0009636B">
        <w:rPr>
          <w:rFonts w:asciiTheme="minorHAnsi" w:eastAsia="Arial" w:hAnsiTheme="minorHAnsi" w:cstheme="minorHAnsi"/>
          <w:sz w:val="22"/>
          <w:szCs w:val="22"/>
          <w:lang w:val="pl-PL"/>
        </w:rPr>
        <w:tab/>
        <w:t xml:space="preserve">na pisemne wezwanie Zamawiającego o obniżenie wynagrodzenia, aneksem </w:t>
      </w:r>
      <w:r w:rsidRPr="0009636B">
        <w:rPr>
          <w:rFonts w:asciiTheme="minorHAnsi" w:eastAsia="Arial" w:hAnsiTheme="minorHAnsi" w:cstheme="minorHAnsi"/>
          <w:sz w:val="22"/>
          <w:szCs w:val="22"/>
          <w:lang w:val="pl-PL"/>
        </w:rPr>
        <w:br/>
        <w:t xml:space="preserve">w terminie do 28 dni od daty otrzymania wezwania przez Wykonawcę. Wezwanie Zamawiającego powinno zawierać zobowiązanie Wykonawcy do przedłożenia zestawienia, z którego wynikać będzie w jaki sposób zmiana powyższych zasad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w:t>
      </w:r>
      <w:r w:rsidRPr="0009636B">
        <w:rPr>
          <w:rFonts w:asciiTheme="minorHAnsi" w:eastAsia="Arial" w:hAnsiTheme="minorHAnsi" w:cstheme="minorHAnsi"/>
          <w:sz w:val="22"/>
          <w:szCs w:val="22"/>
          <w:lang w:val="pl-PL"/>
        </w:rPr>
        <w:br/>
        <w:t>i oświadczenia. Zamawiający przygotuje aneks w oparciu o informacje posiadane przez siebie oraz przekazane mu przez Wykonawcę. Jeżeli Wykonawca nie złoży Zamawiającemu zestawienia w terminie, Zamawiający będzie uprawniony do przygotowania aneksu zgodnie z danymi przez siebie posiadanymi. W przypadku odmowy zawarcia aneksu, Zamawiającemu będzie przysługiwać prawo dokonania zapłaty wynagrodzenia w kwocie uwzględniającej zmiany wynikające ze zmiany powyższych zasad ze skutkiem wygaśnięcia zobowiązania do zapłaty wynagrodzenia. Zmiana następuje od miesiąca rozliczeniowego, w którym weszły przepisy prawa dotyczące obniżenia minimalnego wynagrodzenia.</w:t>
      </w:r>
    </w:p>
    <w:p w14:paraId="1F6C0075" w14:textId="08258962" w:rsidR="00DC05D4" w:rsidRPr="008240A4" w:rsidRDefault="00DC05D4" w:rsidP="000D6C82">
      <w:pPr>
        <w:pStyle w:val="NormalnyWeb"/>
        <w:numPr>
          <w:ilvl w:val="0"/>
          <w:numId w:val="17"/>
        </w:numPr>
        <w:tabs>
          <w:tab w:val="left" w:pos="426"/>
        </w:tabs>
        <w:suppressAutoHyphens/>
        <w:spacing w:before="0" w:after="0" w:line="22" w:lineRule="atLeast"/>
        <w:jc w:val="both"/>
        <w:rPr>
          <w:rFonts w:asciiTheme="minorHAnsi" w:hAnsiTheme="minorHAnsi" w:cstheme="minorHAnsi"/>
          <w:lang w:val="pl-PL"/>
        </w:rPr>
      </w:pPr>
      <w:r w:rsidRPr="008240A4">
        <w:rPr>
          <w:rFonts w:asciiTheme="minorHAnsi" w:hAnsiTheme="minorHAnsi" w:cstheme="minorHAnsi"/>
          <w:sz w:val="22"/>
          <w:szCs w:val="22"/>
          <w:lang w:val="pl-PL"/>
        </w:rPr>
        <w:t xml:space="preserve">W przypadku </w:t>
      </w:r>
      <w:r w:rsidR="008240A4" w:rsidRPr="008240A4">
        <w:rPr>
          <w:rFonts w:asciiTheme="minorHAnsi" w:hAnsiTheme="minorHAnsi" w:cstheme="minorHAnsi"/>
          <w:sz w:val="22"/>
          <w:szCs w:val="22"/>
          <w:lang w:val="pl-PL"/>
        </w:rPr>
        <w:t xml:space="preserve">wprowadzenia zmian w zasadach gromadzenia i wysokości wpłat do pracowniczych planów kapitałowych, o których mowa w ustawie z dnia 4 października 2018 r. o pracowniczych planach kapitałowych </w:t>
      </w:r>
      <w:r w:rsidRPr="008240A4">
        <w:rPr>
          <w:rFonts w:asciiTheme="minorHAnsi" w:hAnsiTheme="minorHAnsi" w:cstheme="minorHAnsi"/>
          <w:sz w:val="22"/>
          <w:szCs w:val="22"/>
          <w:lang w:val="pl-PL"/>
        </w:rPr>
        <w:t xml:space="preserve">Wykonawca może zwrócić się do Zamawiającego z wnioskiem w formie pisemnej o dokonanie odpowiedniej zmiany wynagrodzenia. We wniosku tym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Ciężar dowodu w tym zakresie obciąża Wykonawcę. </w:t>
      </w:r>
      <w:r w:rsidRPr="008240A4">
        <w:rPr>
          <w:rFonts w:asciiTheme="minorHAnsi" w:eastAsia="Arial" w:hAnsiTheme="minorHAnsi" w:cstheme="minorHAnsi"/>
          <w:sz w:val="22"/>
          <w:szCs w:val="22"/>
          <w:lang w:val="pl-PL"/>
        </w:rPr>
        <w:t>Wynagrodzenie zostanie podwyższone przez Zamawiającego w drodze pisemnego aneksu o kwotę wynikającą z wprowadzonych zmian, w zakresie, w jakim uzna, iż miały one wpływ na koszt wykonania Zamówienia przez Wykonawcę.</w:t>
      </w:r>
    </w:p>
    <w:p w14:paraId="0D5A3E3B" w14:textId="67617113" w:rsidR="00DC05D4" w:rsidRDefault="00DC05D4" w:rsidP="000D6C82">
      <w:pPr>
        <w:pStyle w:val="NormalnyWeb"/>
        <w:numPr>
          <w:ilvl w:val="0"/>
          <w:numId w:val="17"/>
        </w:numPr>
        <w:tabs>
          <w:tab w:val="left" w:pos="426"/>
        </w:tabs>
        <w:suppressAutoHyphens/>
        <w:spacing w:before="0" w:after="0" w:line="22" w:lineRule="atLeast"/>
        <w:ind w:left="284" w:hanging="284"/>
        <w:jc w:val="both"/>
        <w:rPr>
          <w:rFonts w:asciiTheme="minorHAnsi" w:eastAsia="Arial" w:hAnsiTheme="minorHAnsi" w:cstheme="minorHAnsi"/>
          <w:sz w:val="22"/>
          <w:szCs w:val="22"/>
          <w:lang w:val="pl-PL"/>
        </w:rPr>
      </w:pPr>
      <w:r w:rsidRPr="0009636B">
        <w:rPr>
          <w:rFonts w:asciiTheme="minorHAnsi" w:eastAsia="Arial" w:hAnsiTheme="minorHAnsi" w:cstheme="minorHAnsi"/>
          <w:sz w:val="22"/>
          <w:szCs w:val="22"/>
          <w:lang w:val="pl-PL"/>
        </w:rPr>
        <w:t xml:space="preserve">W przypadkach określonych w ust. 5, 6, 7 i 8 </w:t>
      </w:r>
      <w:r w:rsidR="008240A4">
        <w:rPr>
          <w:rFonts w:asciiTheme="minorHAnsi" w:eastAsia="Arial" w:hAnsiTheme="minorHAnsi" w:cstheme="minorHAnsi"/>
          <w:sz w:val="22"/>
          <w:szCs w:val="22"/>
          <w:lang w:val="pl-PL"/>
        </w:rPr>
        <w:t xml:space="preserve">powyżej </w:t>
      </w:r>
      <w:r w:rsidRPr="0009636B">
        <w:rPr>
          <w:rFonts w:asciiTheme="minorHAnsi" w:eastAsia="Arial" w:hAnsiTheme="minorHAnsi" w:cstheme="minorHAnsi"/>
          <w:sz w:val="22"/>
          <w:szCs w:val="22"/>
          <w:lang w:val="pl-PL"/>
        </w:rPr>
        <w:t>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wraz z załączeniem dowodów w postaci między innymi kopii umów o pracę i/lub umów cywilnoprawnych. Ciężar dowodu spoczywa na Wykonawcy.</w:t>
      </w:r>
    </w:p>
    <w:p w14:paraId="5337F5A6" w14:textId="77777777" w:rsidR="00ED6D7C" w:rsidRPr="0009636B" w:rsidRDefault="00ED6D7C" w:rsidP="00ED6D7C">
      <w:pPr>
        <w:pStyle w:val="NormalnyWeb"/>
        <w:tabs>
          <w:tab w:val="left" w:pos="426"/>
        </w:tabs>
        <w:suppressAutoHyphens/>
        <w:spacing w:before="0" w:after="0" w:line="22" w:lineRule="atLeast"/>
        <w:ind w:left="284"/>
        <w:jc w:val="both"/>
        <w:rPr>
          <w:rFonts w:asciiTheme="minorHAnsi" w:eastAsia="Arial" w:hAnsiTheme="minorHAnsi" w:cstheme="minorHAnsi"/>
          <w:sz w:val="22"/>
          <w:szCs w:val="22"/>
          <w:lang w:val="pl-PL"/>
        </w:rPr>
      </w:pPr>
    </w:p>
    <w:p w14:paraId="5A1219F9" w14:textId="5375FB4A" w:rsidR="00DC05D4" w:rsidRPr="0009636B" w:rsidRDefault="00DC05D4" w:rsidP="000D6C82">
      <w:pPr>
        <w:pStyle w:val="NormalnyWeb"/>
        <w:numPr>
          <w:ilvl w:val="0"/>
          <w:numId w:val="17"/>
        </w:numPr>
        <w:tabs>
          <w:tab w:val="left" w:pos="426"/>
        </w:tabs>
        <w:suppressAutoHyphens/>
        <w:spacing w:before="0" w:after="0" w:line="22" w:lineRule="atLeast"/>
        <w:ind w:left="284" w:hanging="284"/>
        <w:jc w:val="both"/>
        <w:rPr>
          <w:rFonts w:asciiTheme="minorHAnsi" w:eastAsia="Arial" w:hAnsiTheme="minorHAnsi" w:cstheme="minorHAnsi"/>
          <w:sz w:val="22"/>
          <w:szCs w:val="22"/>
          <w:lang w:val="pl-PL"/>
        </w:rPr>
      </w:pPr>
      <w:r w:rsidRPr="0009636B">
        <w:rPr>
          <w:rFonts w:asciiTheme="minorHAnsi" w:eastAsia="Arial" w:hAnsiTheme="minorHAnsi" w:cstheme="minorHAnsi"/>
          <w:sz w:val="22"/>
          <w:szCs w:val="22"/>
          <w:lang w:val="pl-PL"/>
        </w:rPr>
        <w:lastRenderedPageBreak/>
        <w:t>W przypadku złożenia wniosku przez Wykonawcę, Zamawiający po zaakceptowaniu wniosku wyznacza datę podpisania aneksu do umowy w terminie nie dłuższym niż 30 dni od daty złożenia wniosku przez Wykonawcę. Zmiana umowy skutkuje zmianą wynagrodzenia jedynie w zakresie płatności realizowanych po dacie zawarcia aneksu do umowy.</w:t>
      </w:r>
    </w:p>
    <w:p w14:paraId="037B5CAC" w14:textId="5DCBA770" w:rsidR="00DC05D4" w:rsidRPr="0009636B" w:rsidRDefault="00DC05D4" w:rsidP="000D6C82">
      <w:pPr>
        <w:pStyle w:val="NormalnyWeb"/>
        <w:numPr>
          <w:ilvl w:val="0"/>
          <w:numId w:val="17"/>
        </w:numPr>
        <w:tabs>
          <w:tab w:val="left" w:pos="426"/>
        </w:tabs>
        <w:suppressAutoHyphens/>
        <w:spacing w:before="0" w:after="0" w:line="22" w:lineRule="atLeast"/>
        <w:ind w:left="284" w:hanging="284"/>
        <w:jc w:val="both"/>
        <w:rPr>
          <w:rFonts w:asciiTheme="minorHAnsi" w:hAnsiTheme="minorHAnsi" w:cstheme="minorHAnsi"/>
          <w:sz w:val="22"/>
          <w:szCs w:val="22"/>
          <w:lang w:val="pl-PL"/>
        </w:rPr>
      </w:pPr>
      <w:bookmarkStart w:id="21" w:name="_Hlk105507853"/>
      <w:bookmarkStart w:id="22" w:name="_Hlk105141380"/>
      <w:r w:rsidRPr="0009636B">
        <w:rPr>
          <w:rFonts w:asciiTheme="minorHAnsi" w:hAnsiTheme="minorHAnsi" w:cstheme="minorHAnsi"/>
          <w:sz w:val="22"/>
          <w:szCs w:val="22"/>
          <w:lang w:val="pl-PL"/>
        </w:rPr>
        <w:t xml:space="preserve">W przypadku </w:t>
      </w:r>
      <w:r w:rsidR="008240A4" w:rsidRPr="008240A4">
        <w:rPr>
          <w:rFonts w:asciiTheme="minorHAnsi" w:hAnsiTheme="minorHAnsi" w:cstheme="minorHAnsi"/>
          <w:sz w:val="22"/>
          <w:szCs w:val="22"/>
          <w:lang w:val="pl-PL"/>
        </w:rPr>
        <w:t xml:space="preserve">zmiany ceny materiałów lub kosztów związanych z realizacją </w:t>
      </w:r>
      <w:r w:rsidR="008240A4">
        <w:rPr>
          <w:rFonts w:asciiTheme="minorHAnsi" w:hAnsiTheme="minorHAnsi" w:cstheme="minorHAnsi"/>
          <w:sz w:val="22"/>
          <w:szCs w:val="22"/>
          <w:lang w:val="pl-PL"/>
        </w:rPr>
        <w:t>przedmiotu umowy</w:t>
      </w:r>
      <w:r w:rsidR="008240A4" w:rsidRPr="008240A4">
        <w:rPr>
          <w:rFonts w:asciiTheme="minorHAnsi" w:hAnsiTheme="minorHAnsi" w:cstheme="minorHAnsi"/>
          <w:sz w:val="22"/>
          <w:szCs w:val="22"/>
          <w:lang w:val="pl-PL"/>
        </w:rPr>
        <w:t xml:space="preserve"> (rozumianej jako wzrost odpowiednio cen lub kosztów, jak i ich obniżenie, względem ceny lub kosztu przyjętych w celu ustalenia wynagrodzenia Wykonawcy zawartego w ofercie</w:t>
      </w:r>
      <w:r w:rsidR="008240A4">
        <w:rPr>
          <w:rFonts w:asciiTheme="minorHAnsi" w:hAnsiTheme="minorHAnsi" w:cstheme="minorHAnsi"/>
          <w:sz w:val="22"/>
          <w:szCs w:val="22"/>
          <w:lang w:val="pl-PL"/>
        </w:rPr>
        <w:t>)</w:t>
      </w:r>
      <w:r w:rsidRPr="0009636B">
        <w:rPr>
          <w:rFonts w:asciiTheme="minorHAnsi" w:hAnsiTheme="minorHAnsi" w:cstheme="minorHAnsi"/>
          <w:sz w:val="22"/>
          <w:szCs w:val="22"/>
          <w:lang w:val="pl-PL"/>
        </w:rPr>
        <w:t xml:space="preserve">, Strony umowy będą uprawnione do złożenia wniosku w sprawie zmiany wynagrodzenia nie wcześniej niż po 6 miesiącu od dnia zawarcia umowy, o ile poziom zmiany ceny materiałów lub kosztów, przez który rozumie się opublikowany  przez Prezesa Głównego Urzędu Statystycznego Wskaźnik cen produkcji budowlano-montażowej, dalej „Wskaźnik”  dotyczący wzrostu cen materiałów lub kosztów w stosunku do miesiąca, w którym zawarto umowę, osiągnie poziom co najmniej </w:t>
      </w:r>
      <w:r w:rsidR="006C598A">
        <w:rPr>
          <w:rFonts w:asciiTheme="minorHAnsi" w:hAnsiTheme="minorHAnsi" w:cstheme="minorHAnsi"/>
          <w:sz w:val="22"/>
          <w:szCs w:val="22"/>
          <w:lang w:val="pl-PL"/>
        </w:rPr>
        <w:t>10</w:t>
      </w:r>
      <w:r w:rsidRPr="0009636B">
        <w:rPr>
          <w:rFonts w:asciiTheme="minorHAnsi" w:hAnsiTheme="minorHAnsi" w:cstheme="minorHAnsi"/>
          <w:sz w:val="22"/>
          <w:szCs w:val="22"/>
          <w:lang w:val="pl-PL"/>
        </w:rPr>
        <w:t xml:space="preserve">%. W przypadku likwidacji Wskaźnika, o którym wyżej mowa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Urzędu Statystycznego. Zasady ustalania zmiany wynagrodzenia: </w:t>
      </w:r>
    </w:p>
    <w:p w14:paraId="2E9EE596" w14:textId="77777777" w:rsidR="00DC05D4" w:rsidRPr="0009636B" w:rsidRDefault="00DC05D4" w:rsidP="000D6C82">
      <w:pPr>
        <w:pStyle w:val="Akapitzlist"/>
        <w:widowControl/>
        <w:numPr>
          <w:ilvl w:val="0"/>
          <w:numId w:val="54"/>
        </w:numPr>
        <w:spacing w:after="0" w:line="22" w:lineRule="atLeast"/>
        <w:jc w:val="both"/>
        <w:textAlignment w:val="auto"/>
        <w:rPr>
          <w:rFonts w:asciiTheme="minorHAnsi" w:eastAsia="Times New Roman" w:hAnsiTheme="minorHAnsi" w:cstheme="minorHAnsi"/>
          <w:sz w:val="22"/>
          <w:szCs w:val="22"/>
          <w:lang w:val="pl-PL"/>
        </w:rPr>
      </w:pPr>
      <w:r w:rsidRPr="0009636B">
        <w:rPr>
          <w:rFonts w:asciiTheme="minorHAnsi" w:eastAsia="Times New Roman" w:hAnsiTheme="minorHAnsi" w:cstheme="minorHAnsi"/>
          <w:sz w:val="22"/>
          <w:szCs w:val="22"/>
          <w:lang w:val="pl-PL"/>
        </w:rPr>
        <w:t>wpływ zmiany ceny materiałów lub kosztów oraz wysokość zmiany wynagrodzenia Wykonawcy  będzie każdorazowo określany przez strony na podstawie faktur, które zobowiązany jest przedstawić Wykonawca, w porównaniu z pozycją z kalkulacji kosztorysowej, którą Wykonawca przekaże w dniu zawarcia umowy - przed jej podpisaniem,</w:t>
      </w:r>
    </w:p>
    <w:p w14:paraId="20DA80B0" w14:textId="77777777" w:rsidR="00DC05D4" w:rsidRPr="0009636B" w:rsidRDefault="00DC05D4" w:rsidP="000D6C82">
      <w:pPr>
        <w:pStyle w:val="Akapitzlist"/>
        <w:widowControl/>
        <w:numPr>
          <w:ilvl w:val="0"/>
          <w:numId w:val="54"/>
        </w:numPr>
        <w:spacing w:after="0" w:line="22" w:lineRule="atLeast"/>
        <w:jc w:val="both"/>
        <w:textAlignment w:val="auto"/>
        <w:rPr>
          <w:rFonts w:asciiTheme="minorHAnsi" w:eastAsia="Times New Roman" w:hAnsiTheme="minorHAnsi" w:cstheme="minorHAnsi"/>
          <w:sz w:val="22"/>
          <w:szCs w:val="22"/>
          <w:lang w:val="pl-PL"/>
        </w:rPr>
      </w:pPr>
      <w:r w:rsidRPr="0009636B">
        <w:rPr>
          <w:rFonts w:asciiTheme="minorHAnsi" w:eastAsia="Times New Roman" w:hAnsiTheme="minorHAnsi" w:cstheme="minorHAnsi"/>
          <w:sz w:val="22"/>
          <w:szCs w:val="22"/>
          <w:lang w:val="pl-PL"/>
        </w:rPr>
        <w:t xml:space="preserve">początkowym terminem ustalenia zmiany wynagrodzenia jest dzień zawarcia umowy, </w:t>
      </w:r>
    </w:p>
    <w:p w14:paraId="29040CCA" w14:textId="02A0DB8E" w:rsidR="008240A4" w:rsidRDefault="00DC05D4" w:rsidP="000D6C82">
      <w:pPr>
        <w:pStyle w:val="Akapitzlist"/>
        <w:widowControl/>
        <w:numPr>
          <w:ilvl w:val="0"/>
          <w:numId w:val="54"/>
        </w:numPr>
        <w:spacing w:after="0" w:line="22" w:lineRule="atLeast"/>
        <w:jc w:val="both"/>
        <w:textAlignment w:val="auto"/>
        <w:rPr>
          <w:rFonts w:asciiTheme="minorHAnsi" w:eastAsia="Times New Roman" w:hAnsiTheme="minorHAnsi" w:cstheme="minorHAnsi"/>
          <w:sz w:val="22"/>
          <w:szCs w:val="22"/>
          <w:lang w:val="pl-PL"/>
        </w:rPr>
      </w:pPr>
      <w:r w:rsidRPr="0009636B">
        <w:rPr>
          <w:rFonts w:asciiTheme="minorHAnsi" w:eastAsia="Times New Roman" w:hAnsiTheme="minorHAnsi" w:cstheme="minorHAnsi"/>
          <w:sz w:val="22"/>
          <w:szCs w:val="22"/>
          <w:lang w:val="pl-PL"/>
        </w:rPr>
        <w:t>zmiana cen dotyczy faktur  dokumentujących poniesione koszty przez Wykonawcę, wystawionych nie wcześniej niż po upływie 6 miesięcy od dnia zawarcia umowy</w:t>
      </w:r>
      <w:r w:rsidR="009A2C72">
        <w:rPr>
          <w:rFonts w:asciiTheme="minorHAnsi" w:eastAsia="Times New Roman" w:hAnsiTheme="minorHAnsi" w:cstheme="minorHAnsi"/>
          <w:sz w:val="22"/>
          <w:szCs w:val="22"/>
          <w:lang w:val="pl-PL"/>
        </w:rPr>
        <w:t xml:space="preserve">; </w:t>
      </w:r>
      <w:r w:rsidR="009A2C72" w:rsidRPr="009A2C72">
        <w:rPr>
          <w:rFonts w:asciiTheme="minorHAnsi" w:eastAsia="Times New Roman" w:hAnsiTheme="minorHAnsi" w:cstheme="minorHAnsi"/>
          <w:sz w:val="22"/>
          <w:szCs w:val="22"/>
          <w:lang w:val="pl-PL"/>
        </w:rPr>
        <w:t xml:space="preserve">zmiana wynagrodzenia nastąpi o wartość nie wyższą niż </w:t>
      </w:r>
      <w:r w:rsidR="009A2C72">
        <w:rPr>
          <w:rFonts w:asciiTheme="minorHAnsi" w:eastAsia="Times New Roman" w:hAnsiTheme="minorHAnsi" w:cstheme="minorHAnsi"/>
          <w:sz w:val="22"/>
          <w:szCs w:val="22"/>
          <w:lang w:val="pl-PL"/>
        </w:rPr>
        <w:t>„</w:t>
      </w:r>
      <w:r w:rsidR="009A2C72" w:rsidRPr="009A2C72">
        <w:rPr>
          <w:rFonts w:asciiTheme="minorHAnsi" w:eastAsia="Times New Roman" w:hAnsiTheme="minorHAnsi" w:cstheme="minorHAnsi"/>
          <w:sz w:val="22"/>
          <w:szCs w:val="22"/>
          <w:lang w:val="pl-PL"/>
        </w:rPr>
        <w:t>wskaźnik</w:t>
      </w:r>
      <w:r w:rsidR="009A2C72">
        <w:rPr>
          <w:rFonts w:asciiTheme="minorHAnsi" w:eastAsia="Times New Roman" w:hAnsiTheme="minorHAnsi" w:cstheme="minorHAnsi"/>
          <w:sz w:val="22"/>
          <w:szCs w:val="22"/>
          <w:lang w:val="pl-PL"/>
        </w:rPr>
        <w:t>”</w:t>
      </w:r>
      <w:r w:rsidR="009A2C72" w:rsidRPr="009A2C72">
        <w:rPr>
          <w:rFonts w:asciiTheme="minorHAnsi" w:eastAsia="Times New Roman" w:hAnsiTheme="minorHAnsi" w:cstheme="minorHAnsi"/>
          <w:sz w:val="22"/>
          <w:szCs w:val="22"/>
          <w:lang w:val="pl-PL"/>
        </w:rPr>
        <w:t>, o którym mowa</w:t>
      </w:r>
      <w:r w:rsidR="009A2C72">
        <w:rPr>
          <w:rFonts w:asciiTheme="minorHAnsi" w:eastAsia="Times New Roman" w:hAnsiTheme="minorHAnsi" w:cstheme="minorHAnsi"/>
          <w:sz w:val="22"/>
          <w:szCs w:val="22"/>
          <w:lang w:val="pl-PL"/>
        </w:rPr>
        <w:t xml:space="preserve"> powyżej,</w:t>
      </w:r>
    </w:p>
    <w:p w14:paraId="7987A791" w14:textId="35AE68FF" w:rsidR="00DC05D4" w:rsidRPr="0009636B" w:rsidRDefault="008240A4" w:rsidP="000D6C82">
      <w:pPr>
        <w:pStyle w:val="Akapitzlist"/>
        <w:widowControl/>
        <w:numPr>
          <w:ilvl w:val="0"/>
          <w:numId w:val="54"/>
        </w:numPr>
        <w:spacing w:after="0" w:line="22" w:lineRule="atLeast"/>
        <w:jc w:val="both"/>
        <w:textAlignment w:val="auto"/>
        <w:rPr>
          <w:rFonts w:asciiTheme="minorHAnsi" w:eastAsia="Times New Roman" w:hAnsiTheme="minorHAnsi" w:cstheme="minorHAnsi"/>
          <w:sz w:val="22"/>
          <w:szCs w:val="22"/>
          <w:lang w:val="pl-PL"/>
        </w:rPr>
      </w:pPr>
      <w:r>
        <w:rPr>
          <w:rFonts w:asciiTheme="minorHAnsi" w:eastAsia="Times New Roman" w:hAnsiTheme="minorHAnsi" w:cstheme="minorHAnsi"/>
          <w:sz w:val="22"/>
          <w:szCs w:val="22"/>
          <w:lang w:val="pl-PL"/>
        </w:rPr>
        <w:t xml:space="preserve"> </w:t>
      </w:r>
      <w:r w:rsidRPr="008240A4">
        <w:rPr>
          <w:rFonts w:asciiTheme="minorHAnsi" w:eastAsia="Times New Roman" w:hAnsiTheme="minorHAnsi" w:cstheme="minorHAnsi"/>
          <w:sz w:val="22"/>
          <w:szCs w:val="22"/>
          <w:lang w:val="pl-PL"/>
        </w:rPr>
        <w:t>zmiana wynagrodzenia może nastąpić nie częściej niż 1 raz na 6 miesięcy trwania umowy</w:t>
      </w:r>
      <w:r w:rsidR="009A2C72">
        <w:rPr>
          <w:rFonts w:asciiTheme="minorHAnsi" w:eastAsia="Times New Roman" w:hAnsiTheme="minorHAnsi" w:cstheme="minorHAnsi"/>
          <w:sz w:val="22"/>
          <w:szCs w:val="22"/>
          <w:lang w:val="pl-PL"/>
        </w:rPr>
        <w:t>,</w:t>
      </w:r>
    </w:p>
    <w:p w14:paraId="64345864" w14:textId="77777777" w:rsidR="00DC05D4" w:rsidRPr="0009636B" w:rsidRDefault="00DC05D4" w:rsidP="000D6C82">
      <w:pPr>
        <w:pStyle w:val="Akapitzlist"/>
        <w:widowControl/>
        <w:numPr>
          <w:ilvl w:val="0"/>
          <w:numId w:val="54"/>
        </w:numPr>
        <w:spacing w:after="0" w:line="22" w:lineRule="atLeast"/>
        <w:jc w:val="both"/>
        <w:textAlignment w:val="auto"/>
        <w:rPr>
          <w:rFonts w:asciiTheme="minorHAnsi" w:eastAsia="Times New Roman" w:hAnsiTheme="minorHAnsi" w:cstheme="minorHAnsi"/>
          <w:sz w:val="22"/>
          <w:szCs w:val="22"/>
          <w:lang w:val="pl-PL"/>
        </w:rPr>
      </w:pPr>
      <w:r w:rsidRPr="0009636B">
        <w:rPr>
          <w:rFonts w:asciiTheme="minorHAnsi" w:eastAsia="Times New Roman" w:hAnsiTheme="minorHAnsi" w:cstheme="minorHAnsi"/>
          <w:sz w:val="22"/>
          <w:szCs w:val="22"/>
          <w:lang w:val="pl-PL"/>
        </w:rPr>
        <w:t>maksymalna wartość zmiany wynagrodzenia, jaką dopuszcza Zamawiający w efekcie zastosowania postanowień o zasadach wprowadzania zmian wynosi 5% wynagrodzenia Wykonawcy (na dzień zawarcia umowy)</w:t>
      </w:r>
      <w:bookmarkEnd w:id="21"/>
      <w:r w:rsidRPr="0009636B">
        <w:rPr>
          <w:rFonts w:asciiTheme="minorHAnsi" w:eastAsia="Times New Roman" w:hAnsiTheme="minorHAnsi" w:cstheme="minorHAnsi"/>
          <w:sz w:val="22"/>
          <w:szCs w:val="22"/>
          <w:lang w:val="pl-PL"/>
        </w:rPr>
        <w:t>.</w:t>
      </w:r>
    </w:p>
    <w:bookmarkEnd w:id="22"/>
    <w:p w14:paraId="5CA18A0F" w14:textId="77777777" w:rsidR="00B33C27" w:rsidRPr="0009636B" w:rsidRDefault="00B33C27" w:rsidP="000D6C82">
      <w:pPr>
        <w:pStyle w:val="NormalnyWeb"/>
        <w:numPr>
          <w:ilvl w:val="0"/>
          <w:numId w:val="17"/>
        </w:numPr>
        <w:tabs>
          <w:tab w:val="left" w:pos="426"/>
        </w:tabs>
        <w:suppressAutoHyphens/>
        <w:spacing w:before="0" w:after="0" w:line="22" w:lineRule="atLeast"/>
        <w:ind w:left="284" w:hanging="284"/>
        <w:jc w:val="both"/>
        <w:rPr>
          <w:rFonts w:asciiTheme="minorHAnsi" w:eastAsia="Arial" w:hAnsiTheme="minorHAnsi" w:cstheme="minorHAnsi"/>
          <w:sz w:val="22"/>
          <w:szCs w:val="22"/>
          <w:lang w:val="pl-PL"/>
        </w:rPr>
      </w:pPr>
      <w:r w:rsidRPr="0009636B">
        <w:rPr>
          <w:rFonts w:asciiTheme="minorHAnsi" w:eastAsia="Arial" w:hAnsiTheme="minorHAnsi" w:cstheme="minorHAnsi"/>
          <w:sz w:val="22"/>
          <w:szCs w:val="22"/>
          <w:lang w:val="pl-PL"/>
        </w:rPr>
        <w:t>Za dzień zapłaty przyjmuje się dzień obciążenia rachunku bankowego Zamawiającego.</w:t>
      </w:r>
    </w:p>
    <w:p w14:paraId="706E868A" w14:textId="6544B0E9" w:rsidR="005E2403" w:rsidRPr="0009636B" w:rsidRDefault="00B5572D" w:rsidP="000D6C82">
      <w:pPr>
        <w:pStyle w:val="NormalnyWeb"/>
        <w:numPr>
          <w:ilvl w:val="0"/>
          <w:numId w:val="17"/>
        </w:numPr>
        <w:tabs>
          <w:tab w:val="left" w:pos="426"/>
        </w:tabs>
        <w:suppressAutoHyphens/>
        <w:spacing w:before="0"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Zamawiający zrealizuje zapłatę w ramach płatności podzielonej (Split Payment).</w:t>
      </w:r>
    </w:p>
    <w:p w14:paraId="6ABA800D" w14:textId="7AF2EE49" w:rsidR="00A019E1" w:rsidRPr="0009636B" w:rsidRDefault="00AC1E15" w:rsidP="006E36AB">
      <w:pPr>
        <w:pStyle w:val="Standard"/>
        <w:spacing w:before="120" w:after="6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xml:space="preserve">§ </w:t>
      </w:r>
      <w:r w:rsidR="009A2C72">
        <w:rPr>
          <w:rFonts w:asciiTheme="minorHAnsi" w:hAnsiTheme="minorHAnsi" w:cstheme="minorHAnsi"/>
          <w:b/>
          <w:bCs/>
          <w:sz w:val="22"/>
          <w:szCs w:val="22"/>
          <w:lang w:val="pl-PL"/>
        </w:rPr>
        <w:t>12</w:t>
      </w:r>
    </w:p>
    <w:p w14:paraId="4B6BA7D2" w14:textId="6C5F938D" w:rsidR="00AC2365" w:rsidRPr="00DF7C05" w:rsidRDefault="00314893" w:rsidP="009421A4">
      <w:pPr>
        <w:pStyle w:val="NormalnyWeb"/>
        <w:numPr>
          <w:ilvl w:val="0"/>
          <w:numId w:val="64"/>
        </w:numPr>
        <w:tabs>
          <w:tab w:val="left" w:pos="284"/>
        </w:tabs>
        <w:suppressAutoHyphens/>
        <w:spacing w:before="0" w:after="0" w:line="22" w:lineRule="atLeast"/>
        <w:ind w:left="284" w:hanging="284"/>
        <w:jc w:val="both"/>
        <w:rPr>
          <w:rFonts w:asciiTheme="minorHAnsi" w:eastAsia="Arial" w:hAnsiTheme="minorHAnsi" w:cstheme="minorHAnsi"/>
          <w:sz w:val="22"/>
          <w:szCs w:val="22"/>
          <w:lang w:val="pl-PL"/>
        </w:rPr>
      </w:pPr>
      <w:r w:rsidRPr="00DF7C05">
        <w:rPr>
          <w:rFonts w:asciiTheme="minorHAnsi" w:eastAsia="Arial" w:hAnsiTheme="minorHAnsi" w:cstheme="minorHAnsi"/>
          <w:sz w:val="22"/>
          <w:szCs w:val="22"/>
          <w:lang w:val="pl-PL"/>
        </w:rPr>
        <w:t>Zamawiający dopuszcza r</w:t>
      </w:r>
      <w:r w:rsidR="00AC1E15" w:rsidRPr="00DF7C05">
        <w:rPr>
          <w:rFonts w:asciiTheme="minorHAnsi" w:eastAsia="Arial" w:hAnsiTheme="minorHAnsi" w:cstheme="minorHAnsi"/>
          <w:sz w:val="22"/>
          <w:szCs w:val="22"/>
          <w:lang w:val="pl-PL"/>
        </w:rPr>
        <w:t>ozliczanie robót fakturami częściowymi i fakturą końcową w następujący sposób:</w:t>
      </w:r>
    </w:p>
    <w:p w14:paraId="425EC41E" w14:textId="76E71F86" w:rsidR="00DF7C05" w:rsidRDefault="00DF7C05" w:rsidP="000D6C82">
      <w:pPr>
        <w:pStyle w:val="NormalnyWeb"/>
        <w:numPr>
          <w:ilvl w:val="1"/>
          <w:numId w:val="64"/>
        </w:numPr>
        <w:tabs>
          <w:tab w:val="left" w:pos="426"/>
        </w:tabs>
        <w:suppressAutoHyphens/>
        <w:spacing w:before="0" w:after="0" w:line="22" w:lineRule="atLeast"/>
        <w:ind w:left="426" w:hanging="284"/>
        <w:jc w:val="both"/>
        <w:rPr>
          <w:rFonts w:asciiTheme="minorHAnsi" w:eastAsia="Arial" w:hAnsiTheme="minorHAnsi" w:cstheme="minorHAnsi"/>
          <w:sz w:val="22"/>
          <w:szCs w:val="22"/>
          <w:lang w:val="pl-PL"/>
        </w:rPr>
      </w:pPr>
      <w:r w:rsidRPr="00DF7C05">
        <w:rPr>
          <w:rFonts w:asciiTheme="minorHAnsi" w:eastAsia="Arial" w:hAnsiTheme="minorHAnsi" w:cstheme="minorHAnsi"/>
          <w:sz w:val="22"/>
          <w:szCs w:val="22"/>
          <w:lang w:val="pl-PL"/>
        </w:rPr>
        <w:t>I etap – wykonanie dokumentacji projektowej oraz projektu montażowego zgodnie z obowiązującymi przepisami</w:t>
      </w:r>
      <w:r>
        <w:rPr>
          <w:rFonts w:asciiTheme="minorHAnsi" w:eastAsia="Arial" w:hAnsiTheme="minorHAnsi" w:cstheme="minorHAnsi"/>
          <w:sz w:val="22"/>
          <w:szCs w:val="22"/>
          <w:lang w:val="pl-PL"/>
        </w:rPr>
        <w:t>:</w:t>
      </w:r>
    </w:p>
    <w:p w14:paraId="6AADDE5F" w14:textId="060E2EB5" w:rsidR="00DF7C05" w:rsidRPr="00DF7C05" w:rsidRDefault="00DF7C05" w:rsidP="000D6C82">
      <w:pPr>
        <w:pStyle w:val="NormalnyWeb"/>
        <w:tabs>
          <w:tab w:val="left" w:pos="426"/>
        </w:tabs>
        <w:spacing w:before="0" w:after="0" w:line="22" w:lineRule="atLeast"/>
        <w:ind w:left="644" w:hanging="218"/>
        <w:jc w:val="both"/>
        <w:rPr>
          <w:rFonts w:asciiTheme="minorHAnsi" w:eastAsia="Arial" w:hAnsiTheme="minorHAnsi" w:cstheme="minorHAnsi"/>
          <w:sz w:val="22"/>
          <w:szCs w:val="22"/>
          <w:lang w:val="pl-PL"/>
        </w:rPr>
      </w:pPr>
      <w:r>
        <w:rPr>
          <w:rFonts w:asciiTheme="minorHAnsi" w:eastAsia="Arial" w:hAnsiTheme="minorHAnsi" w:cstheme="minorHAnsi"/>
          <w:sz w:val="22"/>
          <w:szCs w:val="22"/>
          <w:lang w:val="pl-PL"/>
        </w:rPr>
        <w:t xml:space="preserve">a) </w:t>
      </w:r>
      <w:r w:rsidRPr="00DF7C05">
        <w:rPr>
          <w:rFonts w:asciiTheme="minorHAnsi" w:eastAsia="Arial" w:hAnsiTheme="minorHAnsi" w:cstheme="minorHAnsi"/>
          <w:sz w:val="22"/>
          <w:szCs w:val="22"/>
          <w:lang w:val="pl-PL"/>
        </w:rPr>
        <w:t>po akceptacji projektu przez Zamawiającego i złożeniu kompletnej dokumentacji w Starostwie Powiatowym w Cieszynie wraz z wnioskiem o wydanie decyzji pozwolenia na budowę - w wysokości 20% wartości wynagrodzenia określonego w</w:t>
      </w:r>
      <w:r>
        <w:rPr>
          <w:rFonts w:asciiTheme="minorHAnsi" w:eastAsia="Arial" w:hAnsiTheme="minorHAnsi" w:cstheme="minorHAnsi"/>
          <w:sz w:val="22"/>
          <w:szCs w:val="22"/>
          <w:lang w:val="pl-PL"/>
        </w:rPr>
        <w:t xml:space="preserve"> </w:t>
      </w:r>
      <w:r w:rsidRPr="00DF7C05">
        <w:rPr>
          <w:rFonts w:asciiTheme="minorHAnsi" w:eastAsia="Arial" w:hAnsiTheme="minorHAnsi" w:cstheme="minorHAnsi"/>
          <w:sz w:val="22"/>
          <w:szCs w:val="22"/>
          <w:lang w:val="pl-PL"/>
        </w:rPr>
        <w:t>§ 1</w:t>
      </w:r>
      <w:r>
        <w:rPr>
          <w:rFonts w:asciiTheme="minorHAnsi" w:eastAsia="Arial" w:hAnsiTheme="minorHAnsi" w:cstheme="minorHAnsi"/>
          <w:sz w:val="22"/>
          <w:szCs w:val="22"/>
          <w:lang w:val="pl-PL"/>
        </w:rPr>
        <w:t>1</w:t>
      </w:r>
      <w:r w:rsidRPr="00DF7C05">
        <w:rPr>
          <w:rFonts w:asciiTheme="minorHAnsi" w:eastAsia="Arial" w:hAnsiTheme="minorHAnsi" w:cstheme="minorHAnsi"/>
          <w:sz w:val="22"/>
          <w:szCs w:val="22"/>
          <w:lang w:val="pl-PL"/>
        </w:rPr>
        <w:t xml:space="preserve"> ust. 1.</w:t>
      </w:r>
      <w:r>
        <w:rPr>
          <w:rFonts w:asciiTheme="minorHAnsi" w:eastAsia="Arial" w:hAnsiTheme="minorHAnsi" w:cstheme="minorHAnsi"/>
          <w:sz w:val="22"/>
          <w:szCs w:val="22"/>
          <w:lang w:val="pl-PL"/>
        </w:rPr>
        <w:t xml:space="preserve"> Pkt. 1</w:t>
      </w:r>
      <w:r w:rsidR="00F15BAC">
        <w:rPr>
          <w:rFonts w:asciiTheme="minorHAnsi" w:eastAsia="Arial" w:hAnsiTheme="minorHAnsi" w:cstheme="minorHAnsi"/>
          <w:sz w:val="22"/>
          <w:szCs w:val="22"/>
          <w:lang w:val="pl-PL"/>
        </w:rPr>
        <w:t>)</w:t>
      </w:r>
      <w:r w:rsidRPr="00DF7C05">
        <w:rPr>
          <w:rFonts w:asciiTheme="minorHAnsi" w:eastAsia="Arial" w:hAnsiTheme="minorHAnsi" w:cstheme="minorHAnsi"/>
          <w:sz w:val="22"/>
          <w:szCs w:val="22"/>
          <w:lang w:val="pl-PL"/>
        </w:rPr>
        <w:t>,</w:t>
      </w:r>
    </w:p>
    <w:p w14:paraId="72D35DD0" w14:textId="258B732A" w:rsidR="00DF7C05" w:rsidRPr="00DF7C05" w:rsidRDefault="00DF7C05" w:rsidP="000D6C82">
      <w:pPr>
        <w:pStyle w:val="NormalnyWeb"/>
        <w:tabs>
          <w:tab w:val="left" w:pos="709"/>
        </w:tabs>
        <w:suppressAutoHyphens/>
        <w:spacing w:before="0" w:after="0" w:line="22" w:lineRule="atLeast"/>
        <w:ind w:left="709" w:hanging="283"/>
        <w:jc w:val="both"/>
        <w:rPr>
          <w:rFonts w:asciiTheme="minorHAnsi" w:eastAsia="Arial" w:hAnsiTheme="minorHAnsi" w:cstheme="minorHAnsi"/>
          <w:sz w:val="22"/>
          <w:szCs w:val="22"/>
          <w:lang w:val="pl-PL"/>
        </w:rPr>
      </w:pPr>
      <w:r>
        <w:rPr>
          <w:rFonts w:asciiTheme="minorHAnsi" w:eastAsia="Arial" w:hAnsiTheme="minorHAnsi" w:cstheme="minorHAnsi"/>
          <w:sz w:val="22"/>
          <w:szCs w:val="22"/>
          <w:lang w:val="pl-PL"/>
        </w:rPr>
        <w:t xml:space="preserve">b) </w:t>
      </w:r>
      <w:r w:rsidRPr="00DF7C05">
        <w:rPr>
          <w:rFonts w:asciiTheme="minorHAnsi" w:eastAsia="Arial" w:hAnsiTheme="minorHAnsi" w:cstheme="minorHAnsi"/>
          <w:sz w:val="22"/>
          <w:szCs w:val="22"/>
          <w:lang w:val="pl-PL"/>
        </w:rPr>
        <w:t xml:space="preserve">po uzyskaniu ostatecznej decyzji pozwolenia na budowę oraz spisaniu protokołu odbioru kompletnej dokumentacji projektowej wraz z wszystkimi załącznikami - w wysokości 80% wartości wynagrodzenia określonego w </w:t>
      </w:r>
      <w:r w:rsidR="00F15BAC" w:rsidRPr="00DF7C05">
        <w:rPr>
          <w:rFonts w:asciiTheme="minorHAnsi" w:eastAsia="Arial" w:hAnsiTheme="minorHAnsi" w:cstheme="minorHAnsi"/>
          <w:sz w:val="22"/>
          <w:szCs w:val="22"/>
          <w:lang w:val="pl-PL"/>
        </w:rPr>
        <w:t>§ 1</w:t>
      </w:r>
      <w:r w:rsidR="00F15BAC">
        <w:rPr>
          <w:rFonts w:asciiTheme="minorHAnsi" w:eastAsia="Arial" w:hAnsiTheme="minorHAnsi" w:cstheme="minorHAnsi"/>
          <w:sz w:val="22"/>
          <w:szCs w:val="22"/>
          <w:lang w:val="pl-PL"/>
        </w:rPr>
        <w:t>1</w:t>
      </w:r>
      <w:r w:rsidR="00F15BAC" w:rsidRPr="00DF7C05">
        <w:rPr>
          <w:rFonts w:asciiTheme="minorHAnsi" w:eastAsia="Arial" w:hAnsiTheme="minorHAnsi" w:cstheme="minorHAnsi"/>
          <w:sz w:val="22"/>
          <w:szCs w:val="22"/>
          <w:lang w:val="pl-PL"/>
        </w:rPr>
        <w:t xml:space="preserve"> </w:t>
      </w:r>
      <w:r w:rsidRPr="00DF7C05">
        <w:rPr>
          <w:rFonts w:asciiTheme="minorHAnsi" w:eastAsia="Arial" w:hAnsiTheme="minorHAnsi" w:cstheme="minorHAnsi"/>
          <w:sz w:val="22"/>
          <w:szCs w:val="22"/>
          <w:lang w:val="pl-PL"/>
        </w:rPr>
        <w:t>ust. 1.</w:t>
      </w:r>
      <w:r w:rsidR="00F15BAC">
        <w:rPr>
          <w:rFonts w:asciiTheme="minorHAnsi" w:eastAsia="Arial" w:hAnsiTheme="minorHAnsi" w:cstheme="minorHAnsi"/>
          <w:sz w:val="22"/>
          <w:szCs w:val="22"/>
          <w:lang w:val="pl-PL"/>
        </w:rPr>
        <w:t xml:space="preserve"> Pkt. 1)</w:t>
      </w:r>
      <w:r w:rsidRPr="00DF7C05">
        <w:rPr>
          <w:rFonts w:asciiTheme="minorHAnsi" w:eastAsia="Arial" w:hAnsiTheme="minorHAnsi" w:cstheme="minorHAnsi"/>
          <w:sz w:val="22"/>
          <w:szCs w:val="22"/>
          <w:lang w:val="pl-PL"/>
        </w:rPr>
        <w:t>,</w:t>
      </w:r>
    </w:p>
    <w:p w14:paraId="6557D091" w14:textId="5C158E12" w:rsidR="009A2C72" w:rsidRPr="00DF7C05" w:rsidRDefault="00DF7C05" w:rsidP="000D6C82">
      <w:pPr>
        <w:pStyle w:val="NormalnyWeb"/>
        <w:numPr>
          <w:ilvl w:val="1"/>
          <w:numId w:val="64"/>
        </w:numPr>
        <w:tabs>
          <w:tab w:val="left" w:pos="426"/>
        </w:tabs>
        <w:suppressAutoHyphens/>
        <w:spacing w:before="0" w:after="0" w:line="22" w:lineRule="atLeast"/>
        <w:ind w:left="426" w:hanging="284"/>
        <w:jc w:val="both"/>
        <w:rPr>
          <w:rFonts w:asciiTheme="minorHAnsi" w:eastAsia="Arial" w:hAnsiTheme="minorHAnsi" w:cstheme="minorHAnsi"/>
          <w:sz w:val="22"/>
          <w:szCs w:val="22"/>
          <w:lang w:val="pl-PL"/>
        </w:rPr>
      </w:pPr>
      <w:r w:rsidRPr="00DF7C05">
        <w:rPr>
          <w:rFonts w:asciiTheme="minorHAnsi" w:eastAsia="Arial" w:hAnsiTheme="minorHAnsi" w:cstheme="minorHAnsi"/>
          <w:sz w:val="22"/>
          <w:szCs w:val="22"/>
          <w:lang w:val="pl-PL"/>
        </w:rPr>
        <w:t>II etap – realizację robót budowlanych i montażowych związanych z budową wielofunkcyjnego boiska oraz budową zadaszenia.</w:t>
      </w:r>
    </w:p>
    <w:p w14:paraId="75CF09D1" w14:textId="43437EE1" w:rsidR="006D3724" w:rsidRPr="0009636B" w:rsidRDefault="006D3724" w:rsidP="000D6C82">
      <w:pPr>
        <w:pStyle w:val="Tekstpodstawowywcity2"/>
        <w:widowControl/>
        <w:numPr>
          <w:ilvl w:val="2"/>
          <w:numId w:val="50"/>
        </w:numPr>
        <w:suppressAutoHyphens w:val="0"/>
        <w:overflowPunct w:val="0"/>
        <w:autoSpaceDE w:val="0"/>
        <w:adjustRightInd w:val="0"/>
        <w:spacing w:after="0" w:line="22" w:lineRule="atLeast"/>
        <w:jc w:val="both"/>
        <w:rPr>
          <w:rFonts w:asciiTheme="minorHAnsi" w:hAnsiTheme="minorHAnsi" w:cstheme="minorHAnsi"/>
          <w:color w:val="auto"/>
          <w:sz w:val="22"/>
          <w:szCs w:val="22"/>
          <w:lang w:val="pl-PL"/>
        </w:rPr>
      </w:pPr>
      <w:r w:rsidRPr="0009636B">
        <w:rPr>
          <w:rFonts w:asciiTheme="minorHAnsi" w:hAnsiTheme="minorHAnsi" w:cstheme="minorHAnsi"/>
          <w:sz w:val="22"/>
          <w:szCs w:val="22"/>
          <w:lang w:val="pl-PL"/>
        </w:rPr>
        <w:t>za zrealizowane roboty budowlane – na podstawie faktur częściowych</w:t>
      </w:r>
      <w:r w:rsidR="00314893" w:rsidRPr="0009636B">
        <w:rPr>
          <w:rFonts w:asciiTheme="minorHAnsi" w:hAnsiTheme="minorHAnsi" w:cstheme="minorHAnsi"/>
          <w:sz w:val="22"/>
          <w:szCs w:val="22"/>
          <w:lang w:val="pl-PL"/>
        </w:rPr>
        <w:t>,</w:t>
      </w:r>
      <w:r w:rsidRPr="0009636B">
        <w:rPr>
          <w:rFonts w:asciiTheme="minorHAnsi" w:hAnsiTheme="minorHAnsi" w:cstheme="minorHAnsi"/>
          <w:sz w:val="22"/>
          <w:szCs w:val="22"/>
          <w:lang w:val="pl-PL"/>
        </w:rPr>
        <w:t xml:space="preserve"> </w:t>
      </w:r>
      <w:r w:rsidR="00314893" w:rsidRPr="0009636B">
        <w:rPr>
          <w:rFonts w:asciiTheme="minorHAnsi" w:hAnsiTheme="minorHAnsi" w:cstheme="minorHAnsi"/>
          <w:sz w:val="22"/>
          <w:szCs w:val="22"/>
          <w:lang w:val="pl-PL"/>
        </w:rPr>
        <w:t xml:space="preserve">wystawianych nie częściej niż </w:t>
      </w:r>
      <w:r w:rsidR="00314893" w:rsidRPr="0009636B">
        <w:rPr>
          <w:rFonts w:asciiTheme="minorHAnsi" w:hAnsiTheme="minorHAnsi" w:cstheme="minorHAnsi"/>
          <w:color w:val="auto"/>
          <w:sz w:val="22"/>
          <w:szCs w:val="22"/>
          <w:lang w:val="pl-PL"/>
        </w:rPr>
        <w:t xml:space="preserve">raz w miesiącu, </w:t>
      </w:r>
      <w:r w:rsidRPr="0009636B">
        <w:rPr>
          <w:rFonts w:asciiTheme="minorHAnsi" w:hAnsiTheme="minorHAnsi" w:cstheme="minorHAnsi"/>
          <w:color w:val="auto"/>
          <w:sz w:val="22"/>
          <w:szCs w:val="22"/>
          <w:lang w:val="pl-PL"/>
        </w:rPr>
        <w:t xml:space="preserve">do 80% wartości </w:t>
      </w:r>
      <w:r w:rsidR="006E77DC" w:rsidRPr="0009636B">
        <w:rPr>
          <w:rFonts w:asciiTheme="minorHAnsi" w:hAnsiTheme="minorHAnsi" w:cstheme="minorHAnsi"/>
          <w:color w:val="auto"/>
          <w:sz w:val="22"/>
          <w:szCs w:val="22"/>
          <w:lang w:val="pl-PL"/>
        </w:rPr>
        <w:t>wynagrodzenia umownego</w:t>
      </w:r>
      <w:r w:rsidRPr="0009636B">
        <w:rPr>
          <w:rFonts w:asciiTheme="minorHAnsi" w:hAnsiTheme="minorHAnsi" w:cstheme="minorHAnsi"/>
          <w:color w:val="auto"/>
          <w:sz w:val="22"/>
          <w:szCs w:val="22"/>
          <w:lang w:val="pl-PL"/>
        </w:rPr>
        <w:t xml:space="preserve"> </w:t>
      </w:r>
      <w:r w:rsidR="00F15BAC" w:rsidRPr="00DF7C05">
        <w:rPr>
          <w:rFonts w:asciiTheme="minorHAnsi" w:eastAsia="Arial" w:hAnsiTheme="minorHAnsi" w:cstheme="minorHAnsi"/>
          <w:sz w:val="22"/>
          <w:szCs w:val="22"/>
          <w:lang w:val="pl-PL"/>
        </w:rPr>
        <w:t>określonego w</w:t>
      </w:r>
      <w:r w:rsidR="00F15BAC">
        <w:rPr>
          <w:rFonts w:asciiTheme="minorHAnsi" w:eastAsia="Arial" w:hAnsiTheme="minorHAnsi" w:cstheme="minorHAnsi"/>
          <w:sz w:val="22"/>
          <w:szCs w:val="22"/>
          <w:lang w:val="pl-PL"/>
        </w:rPr>
        <w:t xml:space="preserve"> </w:t>
      </w:r>
      <w:r w:rsidR="00F15BAC" w:rsidRPr="00DF7C05">
        <w:rPr>
          <w:rFonts w:asciiTheme="minorHAnsi" w:eastAsia="Arial" w:hAnsiTheme="minorHAnsi" w:cstheme="minorHAnsi"/>
          <w:sz w:val="22"/>
          <w:szCs w:val="22"/>
          <w:lang w:val="pl-PL"/>
        </w:rPr>
        <w:t>§ 1</w:t>
      </w:r>
      <w:r w:rsidR="00F15BAC">
        <w:rPr>
          <w:rFonts w:asciiTheme="minorHAnsi" w:eastAsia="Arial" w:hAnsiTheme="minorHAnsi" w:cstheme="minorHAnsi"/>
          <w:sz w:val="22"/>
          <w:szCs w:val="22"/>
          <w:lang w:val="pl-PL"/>
        </w:rPr>
        <w:t>1</w:t>
      </w:r>
      <w:r w:rsidR="00F15BAC" w:rsidRPr="00DF7C05">
        <w:rPr>
          <w:rFonts w:asciiTheme="minorHAnsi" w:eastAsia="Arial" w:hAnsiTheme="minorHAnsi" w:cstheme="minorHAnsi"/>
          <w:sz w:val="22"/>
          <w:szCs w:val="22"/>
          <w:lang w:val="pl-PL"/>
        </w:rPr>
        <w:t xml:space="preserve"> ust. 1.</w:t>
      </w:r>
      <w:r w:rsidR="00F15BAC">
        <w:rPr>
          <w:rFonts w:asciiTheme="minorHAnsi" w:eastAsia="Arial" w:hAnsiTheme="minorHAnsi" w:cstheme="minorHAnsi"/>
          <w:sz w:val="22"/>
          <w:szCs w:val="22"/>
          <w:lang w:val="pl-PL"/>
        </w:rPr>
        <w:t xml:space="preserve"> Pkt. 2)</w:t>
      </w:r>
      <w:r w:rsidRPr="0009636B">
        <w:rPr>
          <w:rFonts w:asciiTheme="minorHAnsi" w:hAnsiTheme="minorHAnsi" w:cstheme="minorHAnsi"/>
          <w:color w:val="auto"/>
          <w:sz w:val="22"/>
          <w:szCs w:val="22"/>
          <w:lang w:val="pl-PL"/>
        </w:rPr>
        <w:t>,</w:t>
      </w:r>
    </w:p>
    <w:p w14:paraId="31A40112" w14:textId="6A57118C" w:rsidR="000C19A7" w:rsidRPr="00F15BAC" w:rsidRDefault="006D3724" w:rsidP="000D6C82">
      <w:pPr>
        <w:pStyle w:val="Tekstpodstawowywcity2"/>
        <w:widowControl/>
        <w:numPr>
          <w:ilvl w:val="2"/>
          <w:numId w:val="50"/>
        </w:numPr>
        <w:suppressAutoHyphens w:val="0"/>
        <w:overflowPunct w:val="0"/>
        <w:autoSpaceDE w:val="0"/>
        <w:adjustRightInd w:val="0"/>
        <w:spacing w:after="0" w:line="22" w:lineRule="atLeast"/>
        <w:jc w:val="both"/>
        <w:rPr>
          <w:rFonts w:asciiTheme="minorHAnsi" w:hAnsiTheme="minorHAnsi" w:cstheme="minorHAnsi"/>
          <w:sz w:val="22"/>
          <w:szCs w:val="22"/>
          <w:lang w:val="pl-PL"/>
        </w:rPr>
      </w:pPr>
      <w:r w:rsidRPr="00F15BAC">
        <w:rPr>
          <w:rFonts w:asciiTheme="minorHAnsi" w:hAnsiTheme="minorHAnsi" w:cstheme="minorHAnsi"/>
          <w:sz w:val="22"/>
          <w:szCs w:val="22"/>
          <w:lang w:val="pl-PL"/>
        </w:rPr>
        <w:lastRenderedPageBreak/>
        <w:t xml:space="preserve">pozostała część </w:t>
      </w:r>
      <w:r w:rsidR="000C19A7" w:rsidRPr="00F15BAC">
        <w:rPr>
          <w:rFonts w:asciiTheme="minorHAnsi" w:hAnsiTheme="minorHAnsi" w:cstheme="minorHAnsi"/>
          <w:sz w:val="22"/>
          <w:szCs w:val="22"/>
          <w:lang w:val="pl-PL"/>
        </w:rPr>
        <w:t>wynagrodzenia po uzyskaniu decyzji o pozwoleniu na użytkowanie (art. 55 ust 1 pkt 1 ustawy z dnia 7 lipca 1994r. Prawo budowlane</w:t>
      </w:r>
      <w:r w:rsidR="006E36AB" w:rsidRPr="00F15BAC">
        <w:rPr>
          <w:rFonts w:asciiTheme="minorHAnsi" w:hAnsiTheme="minorHAnsi" w:cstheme="minorHAnsi"/>
          <w:sz w:val="22"/>
          <w:szCs w:val="22"/>
          <w:lang w:val="pl-PL"/>
        </w:rPr>
        <w:t xml:space="preserve"> Dz.U.2023.682 ze zm.</w:t>
      </w:r>
      <w:r w:rsidR="000C19A7" w:rsidRPr="00F15BAC">
        <w:rPr>
          <w:rFonts w:asciiTheme="minorHAnsi" w:hAnsiTheme="minorHAnsi" w:cstheme="minorHAnsi"/>
          <w:sz w:val="22"/>
          <w:szCs w:val="22"/>
          <w:lang w:val="pl-PL"/>
        </w:rPr>
        <w:t>).</w:t>
      </w:r>
    </w:p>
    <w:p w14:paraId="44118DC7" w14:textId="58701088" w:rsidR="00800E65" w:rsidRPr="0009636B" w:rsidRDefault="00AC1E15" w:rsidP="00E03737">
      <w:pPr>
        <w:pStyle w:val="WW-Tekstpodstawowywcity3"/>
        <w:numPr>
          <w:ilvl w:val="0"/>
          <w:numId w:val="18"/>
        </w:numPr>
        <w:ind w:left="141" w:hanging="215"/>
        <w:rPr>
          <w:rFonts w:asciiTheme="minorHAnsi" w:hAnsiTheme="minorHAnsi" w:cstheme="minorHAnsi"/>
          <w:sz w:val="22"/>
          <w:szCs w:val="22"/>
          <w:lang w:val="pl-PL"/>
        </w:rPr>
      </w:pPr>
      <w:r w:rsidRPr="0009636B">
        <w:rPr>
          <w:rFonts w:asciiTheme="minorHAnsi" w:hAnsiTheme="minorHAnsi" w:cstheme="minorHAnsi"/>
          <w:color w:val="auto"/>
          <w:sz w:val="22"/>
          <w:szCs w:val="22"/>
          <w:lang w:val="pl-PL"/>
        </w:rPr>
        <w:t xml:space="preserve">Faktury wystawiane będą po wykonaniu i protokolarnym odebraniu przez inspektora nadzoru danego </w:t>
      </w:r>
      <w:r w:rsidRPr="0009636B">
        <w:rPr>
          <w:rFonts w:asciiTheme="minorHAnsi" w:hAnsiTheme="minorHAnsi" w:cstheme="minorHAnsi"/>
          <w:sz w:val="22"/>
          <w:szCs w:val="22"/>
          <w:lang w:val="pl-PL"/>
        </w:rPr>
        <w:t xml:space="preserve">etapu robót </w:t>
      </w:r>
      <w:r w:rsidR="00314893" w:rsidRPr="0009636B">
        <w:rPr>
          <w:rFonts w:asciiTheme="minorHAnsi" w:hAnsiTheme="minorHAnsi" w:cstheme="minorHAnsi"/>
          <w:sz w:val="22"/>
          <w:szCs w:val="22"/>
          <w:lang w:val="pl-PL"/>
        </w:rPr>
        <w:t xml:space="preserve">– adekwatnego do stopnia zaawansowania robót </w:t>
      </w:r>
      <w:r w:rsidRPr="0009636B">
        <w:rPr>
          <w:rFonts w:asciiTheme="minorHAnsi" w:hAnsiTheme="minorHAnsi" w:cstheme="minorHAnsi"/>
          <w:sz w:val="22"/>
          <w:szCs w:val="22"/>
          <w:lang w:val="pl-PL"/>
        </w:rPr>
        <w:t>określoneg</w:t>
      </w:r>
      <w:r w:rsidR="00314893" w:rsidRPr="0009636B">
        <w:rPr>
          <w:rFonts w:asciiTheme="minorHAnsi" w:hAnsiTheme="minorHAnsi" w:cstheme="minorHAnsi"/>
          <w:sz w:val="22"/>
          <w:szCs w:val="22"/>
          <w:lang w:val="pl-PL"/>
        </w:rPr>
        <w:t>o</w:t>
      </w:r>
      <w:r w:rsidRPr="0009636B">
        <w:rPr>
          <w:rFonts w:asciiTheme="minorHAnsi" w:hAnsiTheme="minorHAnsi" w:cstheme="minorHAnsi"/>
          <w:sz w:val="22"/>
          <w:szCs w:val="22"/>
          <w:lang w:val="pl-PL"/>
        </w:rPr>
        <w:t xml:space="preserve"> w harmonogramie</w:t>
      </w:r>
      <w:r w:rsidRPr="0009636B">
        <w:rPr>
          <w:rFonts w:asciiTheme="minorHAnsi" w:hAnsiTheme="minorHAnsi" w:cstheme="minorHAnsi"/>
          <w:i/>
          <w:iCs/>
          <w:sz w:val="22"/>
          <w:szCs w:val="22"/>
          <w:lang w:val="pl-PL"/>
        </w:rPr>
        <w:t xml:space="preserve"> </w:t>
      </w:r>
      <w:r w:rsidRPr="0009636B">
        <w:rPr>
          <w:rFonts w:asciiTheme="minorHAnsi" w:hAnsiTheme="minorHAnsi" w:cstheme="minorHAnsi"/>
          <w:iCs/>
          <w:sz w:val="22"/>
          <w:szCs w:val="22"/>
          <w:lang w:val="pl-PL"/>
        </w:rPr>
        <w:t>rzeczowo-</w:t>
      </w:r>
      <w:r w:rsidR="002D0383" w:rsidRPr="0009636B">
        <w:rPr>
          <w:rFonts w:asciiTheme="minorHAnsi" w:hAnsiTheme="minorHAnsi" w:cstheme="minorHAnsi"/>
          <w:iCs/>
          <w:sz w:val="22"/>
          <w:szCs w:val="22"/>
          <w:lang w:val="pl-PL"/>
        </w:rPr>
        <w:t xml:space="preserve"> </w:t>
      </w:r>
      <w:r w:rsidRPr="0009636B">
        <w:rPr>
          <w:rFonts w:asciiTheme="minorHAnsi" w:hAnsiTheme="minorHAnsi" w:cstheme="minorHAnsi"/>
          <w:iCs/>
          <w:sz w:val="22"/>
          <w:szCs w:val="22"/>
          <w:lang w:val="pl-PL"/>
        </w:rPr>
        <w:t>finansowym</w:t>
      </w:r>
      <w:r w:rsidR="00F15BAC">
        <w:rPr>
          <w:rFonts w:asciiTheme="minorHAnsi" w:hAnsiTheme="minorHAnsi" w:cstheme="minorHAnsi"/>
          <w:iCs/>
          <w:sz w:val="22"/>
          <w:szCs w:val="22"/>
          <w:lang w:val="pl-PL"/>
        </w:rPr>
        <w:t xml:space="preserve">, o którym mowa w </w:t>
      </w:r>
      <w:r w:rsidR="00F15BAC" w:rsidRPr="00DF7C05">
        <w:rPr>
          <w:rFonts w:asciiTheme="minorHAnsi" w:eastAsia="Arial" w:hAnsiTheme="minorHAnsi" w:cstheme="minorHAnsi"/>
          <w:sz w:val="22"/>
          <w:szCs w:val="22"/>
          <w:lang w:val="pl-PL"/>
        </w:rPr>
        <w:t>§</w:t>
      </w:r>
      <w:r w:rsidR="00F15BAC">
        <w:rPr>
          <w:rFonts w:asciiTheme="minorHAnsi" w:eastAsia="Arial" w:hAnsiTheme="minorHAnsi" w:cstheme="minorHAnsi"/>
          <w:sz w:val="22"/>
          <w:szCs w:val="22"/>
          <w:lang w:val="pl-PL"/>
        </w:rPr>
        <w:t>8 ust 1 tiret 1 i 2</w:t>
      </w:r>
      <w:r w:rsidRPr="0009636B">
        <w:rPr>
          <w:rFonts w:asciiTheme="minorHAnsi" w:hAnsiTheme="minorHAnsi" w:cstheme="minorHAnsi"/>
          <w:iCs/>
          <w:sz w:val="22"/>
          <w:szCs w:val="22"/>
          <w:lang w:val="pl-PL"/>
        </w:rPr>
        <w:t>.</w:t>
      </w:r>
    </w:p>
    <w:p w14:paraId="7078D997" w14:textId="6FB507C9" w:rsidR="00800E65" w:rsidRPr="0009636B" w:rsidRDefault="00AC1E15" w:rsidP="00E03737">
      <w:pPr>
        <w:pStyle w:val="WW-Tekstpodstawowywcity3"/>
        <w:numPr>
          <w:ilvl w:val="0"/>
          <w:numId w:val="18"/>
        </w:numPr>
        <w:ind w:left="141" w:hanging="215"/>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Warunkiem dokonania zapłaty jest dołączenie do </w:t>
      </w:r>
      <w:r w:rsidR="00F15BAC">
        <w:rPr>
          <w:rFonts w:asciiTheme="minorHAnsi" w:hAnsiTheme="minorHAnsi" w:cstheme="minorHAnsi"/>
          <w:sz w:val="22"/>
          <w:szCs w:val="22"/>
          <w:lang w:val="pl-PL"/>
        </w:rPr>
        <w:t xml:space="preserve">każdej </w:t>
      </w:r>
      <w:r w:rsidRPr="0009636B">
        <w:rPr>
          <w:rFonts w:asciiTheme="minorHAnsi" w:hAnsiTheme="minorHAnsi" w:cstheme="minorHAnsi"/>
          <w:sz w:val="22"/>
          <w:szCs w:val="22"/>
          <w:lang w:val="pl-PL"/>
        </w:rPr>
        <w:t>faktury (częściowej i końcowej) oświadczenia Podwykonawców lub dalszych Podwykonawców o otrzymaniu w terminie umownym kwot należnych z tytułu wykonania i odbioru zakresu robót w ramach umowy z Wykonawcą. Oświadczenie Podwykonawcy winno być podpisane również przez Wykonawcę w sposób właściwy dla składanych przez niego oświadczeń woli.</w:t>
      </w:r>
    </w:p>
    <w:p w14:paraId="12E3EC29" w14:textId="34068E82" w:rsidR="00F11219" w:rsidRPr="0009636B" w:rsidRDefault="00AC1E15" w:rsidP="00E03737">
      <w:pPr>
        <w:pStyle w:val="WW-Tekstpodstawowywcity3"/>
        <w:numPr>
          <w:ilvl w:val="0"/>
          <w:numId w:val="18"/>
        </w:numPr>
        <w:ind w:left="141" w:hanging="215"/>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W przypadku, gdy Wykonawca nie przedstawi wszystkich dowodów zapłaty, o których mowa w ust. </w:t>
      </w:r>
      <w:r w:rsidR="006E77DC" w:rsidRPr="0009636B">
        <w:rPr>
          <w:rFonts w:asciiTheme="minorHAnsi" w:hAnsiTheme="minorHAnsi" w:cstheme="minorHAnsi"/>
          <w:sz w:val="22"/>
          <w:szCs w:val="22"/>
          <w:lang w:val="pl-PL"/>
        </w:rPr>
        <w:t>3</w:t>
      </w:r>
      <w:r w:rsidR="00976A70">
        <w:rPr>
          <w:rFonts w:asciiTheme="minorHAnsi" w:hAnsiTheme="minorHAnsi" w:cstheme="minorHAnsi"/>
          <w:sz w:val="22"/>
          <w:szCs w:val="22"/>
          <w:lang w:val="pl-PL"/>
        </w:rPr>
        <w:t xml:space="preserve"> powyżej</w:t>
      </w:r>
      <w:r w:rsidRPr="0009636B">
        <w:rPr>
          <w:rFonts w:asciiTheme="minorHAnsi" w:hAnsiTheme="minorHAnsi" w:cstheme="minorHAnsi"/>
          <w:sz w:val="22"/>
          <w:szCs w:val="22"/>
          <w:lang w:val="pl-PL"/>
        </w:rPr>
        <w:t xml:space="preserve"> Zamawiający wstrzymuje wypłatę należnego wynagrodzenia za odebrane roboty budowlane w części równej sumie kwot wynikających z nieprzedstawionych dowodów zapłaty do czasu ich przedstawienia Zamawiającemu.</w:t>
      </w:r>
    </w:p>
    <w:p w14:paraId="6122961C" w14:textId="77777777" w:rsidR="00F11219" w:rsidRPr="0009636B" w:rsidRDefault="00AC1E15" w:rsidP="00E03737">
      <w:pPr>
        <w:pStyle w:val="WW-Tekstpodstawowywcity3"/>
        <w:numPr>
          <w:ilvl w:val="0"/>
          <w:numId w:val="18"/>
        </w:numPr>
        <w:ind w:left="141" w:hanging="215"/>
        <w:rPr>
          <w:rFonts w:asciiTheme="minorHAnsi" w:hAnsiTheme="minorHAnsi" w:cstheme="minorHAnsi"/>
          <w:sz w:val="22"/>
          <w:szCs w:val="22"/>
          <w:lang w:val="pl-PL"/>
        </w:rPr>
      </w:pPr>
      <w:r w:rsidRPr="0009636B">
        <w:rPr>
          <w:rFonts w:asciiTheme="minorHAnsi" w:hAnsiTheme="minorHAnsi" w:cstheme="minorHAnsi"/>
          <w:sz w:val="22"/>
          <w:szCs w:val="22"/>
          <w:lang w:val="pl-PL"/>
        </w:rPr>
        <w:t>Podstawą do wystawienia faktury końcowej jest protokół odbioru końcowego oraz protokół usunięcia zgłoszonych przez Zamawiającego wad (za wadę rozumiany będzie również brak wymaganych dokumentów).</w:t>
      </w:r>
    </w:p>
    <w:p w14:paraId="772DC3C9" w14:textId="3CEB2876" w:rsidR="00AC2365" w:rsidRPr="0009636B" w:rsidRDefault="00AC2365" w:rsidP="00E03737">
      <w:pPr>
        <w:widowControl/>
        <w:numPr>
          <w:ilvl w:val="0"/>
          <w:numId w:val="18"/>
        </w:numPr>
        <w:suppressAutoHyphens w:val="0"/>
        <w:autoSpaceDN/>
        <w:ind w:left="141" w:hanging="215"/>
        <w:jc w:val="both"/>
        <w:textAlignment w:val="auto"/>
        <w:rPr>
          <w:rFonts w:asciiTheme="minorHAnsi" w:eastAsia="Times New Roman" w:hAnsiTheme="minorHAnsi" w:cstheme="minorHAnsi"/>
          <w:color w:val="000000"/>
          <w:kern w:val="0"/>
          <w:sz w:val="24"/>
          <w:szCs w:val="24"/>
        </w:rPr>
      </w:pPr>
      <w:r w:rsidRPr="0009636B">
        <w:rPr>
          <w:rFonts w:asciiTheme="minorHAnsi" w:eastAsia="Times New Roman" w:hAnsiTheme="minorHAnsi" w:cstheme="minorHAnsi"/>
          <w:color w:val="000000"/>
          <w:kern w:val="0"/>
          <w:sz w:val="22"/>
          <w:szCs w:val="22"/>
        </w:rPr>
        <w:t xml:space="preserve">Faktury regulowane będą w terminie </w:t>
      </w:r>
      <w:r w:rsidR="006208AE">
        <w:rPr>
          <w:rFonts w:asciiTheme="minorHAnsi" w:eastAsia="Times New Roman" w:hAnsiTheme="minorHAnsi" w:cstheme="minorHAnsi"/>
          <w:color w:val="000000"/>
          <w:kern w:val="0"/>
          <w:sz w:val="22"/>
          <w:szCs w:val="22"/>
        </w:rPr>
        <w:t xml:space="preserve">do </w:t>
      </w:r>
      <w:r w:rsidRPr="0009636B">
        <w:rPr>
          <w:rFonts w:asciiTheme="minorHAnsi" w:eastAsia="Times New Roman" w:hAnsiTheme="minorHAnsi" w:cstheme="minorHAnsi"/>
          <w:color w:val="000000"/>
          <w:kern w:val="0"/>
          <w:sz w:val="22"/>
          <w:szCs w:val="22"/>
        </w:rPr>
        <w:t>30 dni od daty otrzymania przez Zamawiającego prawidłowo wystawionej faktury i protokołu odbioru wykonanych w tym okresie robót.</w:t>
      </w:r>
    </w:p>
    <w:p w14:paraId="1724CDF8" w14:textId="3DDD3AAE" w:rsidR="00800E65" w:rsidRPr="0009636B" w:rsidRDefault="00AC1E15" w:rsidP="00E03737">
      <w:pPr>
        <w:pStyle w:val="WW-Tekstpodstawowywcity3"/>
        <w:numPr>
          <w:ilvl w:val="0"/>
          <w:numId w:val="18"/>
        </w:numPr>
        <w:ind w:left="141" w:hanging="215"/>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Faktury za prace stanowiące przedmiot umowy będą płatne przelewem na konto wskazane przez Wykonawcę w  § </w:t>
      </w:r>
      <w:r w:rsidR="00976A70">
        <w:rPr>
          <w:rFonts w:asciiTheme="minorHAnsi" w:hAnsiTheme="minorHAnsi" w:cstheme="minorHAnsi"/>
          <w:sz w:val="22"/>
          <w:szCs w:val="22"/>
          <w:lang w:val="pl-PL"/>
        </w:rPr>
        <w:t>11</w:t>
      </w:r>
      <w:r w:rsidRPr="0009636B">
        <w:rPr>
          <w:rFonts w:asciiTheme="minorHAnsi" w:hAnsiTheme="minorHAnsi" w:cstheme="minorHAnsi"/>
          <w:sz w:val="22"/>
          <w:szCs w:val="22"/>
          <w:lang w:val="pl-PL"/>
        </w:rPr>
        <w:t xml:space="preserve"> ust. 1 niniejszej umowy.</w:t>
      </w:r>
    </w:p>
    <w:p w14:paraId="79FE50B9" w14:textId="1191D356" w:rsidR="00800E65" w:rsidRPr="0009636B" w:rsidRDefault="00AC1E15" w:rsidP="00E03737">
      <w:pPr>
        <w:pStyle w:val="Standard"/>
        <w:spacing w:before="12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xml:space="preserve">§ </w:t>
      </w:r>
      <w:r w:rsidR="00976A70">
        <w:rPr>
          <w:rFonts w:asciiTheme="minorHAnsi" w:hAnsiTheme="minorHAnsi" w:cstheme="minorHAnsi"/>
          <w:b/>
          <w:bCs/>
          <w:sz w:val="22"/>
          <w:szCs w:val="22"/>
          <w:lang w:val="pl-PL"/>
        </w:rPr>
        <w:t>13</w:t>
      </w:r>
    </w:p>
    <w:p w14:paraId="2C0EF79E" w14:textId="553E362C" w:rsidR="00AF7882" w:rsidRPr="0009636B" w:rsidRDefault="00AC1E15" w:rsidP="00AF7882">
      <w:pPr>
        <w:pStyle w:val="Standard"/>
        <w:numPr>
          <w:ilvl w:val="3"/>
          <w:numId w:val="50"/>
        </w:numPr>
        <w:tabs>
          <w:tab w:val="clear" w:pos="3163"/>
          <w:tab w:val="left" w:pos="17608"/>
        </w:tabs>
        <w:spacing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b/>
          <w:bCs/>
          <w:sz w:val="22"/>
          <w:szCs w:val="22"/>
          <w:lang w:val="pl-PL"/>
        </w:rPr>
        <w:t>Wykonawca jest zobowiązany do zgłaszania wszystkich projektów umów oraz zawartych umów dotyczących podwykonawstwa na roboty budowlane bez względu na ich wartość.</w:t>
      </w:r>
      <w:r w:rsidRPr="0009636B">
        <w:rPr>
          <w:rFonts w:asciiTheme="minorHAnsi" w:hAnsiTheme="minorHAnsi" w:cstheme="minorHAnsi"/>
          <w:sz w:val="22"/>
          <w:szCs w:val="22"/>
          <w:lang w:val="pl-PL"/>
        </w:rPr>
        <w:t xml:space="preserve"> </w:t>
      </w:r>
    </w:p>
    <w:p w14:paraId="2C6BBACD" w14:textId="591591EE" w:rsidR="00800E65" w:rsidRPr="0009636B" w:rsidRDefault="00AC1E15" w:rsidP="00017F12">
      <w:pPr>
        <w:pStyle w:val="Standard"/>
        <w:tabs>
          <w:tab w:val="left" w:pos="17608"/>
        </w:tabs>
        <w:spacing w:line="23" w:lineRule="atLeast"/>
        <w:ind w:left="284"/>
        <w:jc w:val="both"/>
        <w:rPr>
          <w:rFonts w:asciiTheme="minorHAnsi" w:hAnsiTheme="minorHAnsi" w:cstheme="minorHAnsi"/>
          <w:bCs/>
          <w:sz w:val="22"/>
          <w:szCs w:val="22"/>
          <w:lang w:val="pl-PL"/>
        </w:rPr>
      </w:pPr>
      <w:r w:rsidRPr="0009636B">
        <w:rPr>
          <w:rFonts w:asciiTheme="minorHAnsi" w:hAnsiTheme="minorHAnsi" w:cstheme="minorHAnsi"/>
          <w:bCs/>
          <w:sz w:val="22"/>
          <w:szCs w:val="22"/>
          <w:lang w:val="pl-PL"/>
        </w:rPr>
        <w:t>Zgłaszanie Podwykonawców lub dalszych Podwykonawców, przedstawianie projektów umów, kopii umów, rozliczanie za wykonane przez nich roboty, dostawy lub usługi itp. będzie odbywało się</w:t>
      </w:r>
      <w:r w:rsidRPr="0009636B">
        <w:rPr>
          <w:rFonts w:asciiTheme="minorHAnsi" w:hAnsiTheme="minorHAnsi" w:cstheme="minorHAnsi"/>
          <w:sz w:val="22"/>
          <w:szCs w:val="22"/>
          <w:lang w:val="pl-PL"/>
        </w:rPr>
        <w:t xml:space="preserve"> </w:t>
      </w:r>
      <w:r w:rsidRPr="0009636B">
        <w:rPr>
          <w:rFonts w:asciiTheme="minorHAnsi" w:hAnsiTheme="minorHAnsi" w:cstheme="minorHAnsi"/>
          <w:bCs/>
          <w:sz w:val="22"/>
          <w:szCs w:val="22"/>
          <w:lang w:val="pl-PL"/>
        </w:rPr>
        <w:t>zgodnie z następującymi przepisami ustawy Pzp</w:t>
      </w:r>
      <w:r w:rsidRPr="0009636B">
        <w:rPr>
          <w:rFonts w:asciiTheme="minorHAnsi" w:hAnsiTheme="minorHAnsi" w:cstheme="minorHAnsi"/>
          <w:sz w:val="22"/>
          <w:szCs w:val="22"/>
          <w:lang w:val="pl-PL"/>
        </w:rPr>
        <w:t xml:space="preserve">: art. 464 (umowy o podwykonawstwo, których przedmiotem są </w:t>
      </w:r>
      <w:r w:rsidRPr="0009636B">
        <w:rPr>
          <w:rFonts w:asciiTheme="minorHAnsi" w:hAnsiTheme="minorHAnsi" w:cstheme="minorHAnsi"/>
          <w:bCs/>
          <w:sz w:val="22"/>
          <w:szCs w:val="22"/>
          <w:lang w:val="pl-PL"/>
        </w:rPr>
        <w:t>dostawy</w:t>
      </w:r>
      <w:r w:rsidRPr="0009636B">
        <w:rPr>
          <w:rFonts w:asciiTheme="minorHAnsi" w:hAnsiTheme="minorHAnsi" w:cstheme="minorHAnsi"/>
          <w:sz w:val="22"/>
          <w:szCs w:val="22"/>
          <w:lang w:val="pl-PL"/>
        </w:rPr>
        <w:t xml:space="preserve"> lub usługi, nie podlegają obowiązkowi przedkładania Zamawiającemu, jeżeli ich wartość jest mniejsza niż 50.000,00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09636B">
        <w:rPr>
          <w:rFonts w:asciiTheme="minorHAnsi" w:hAnsiTheme="minorHAnsi" w:cstheme="minorHAnsi"/>
          <w:bCs/>
          <w:sz w:val="22"/>
          <w:szCs w:val="22"/>
          <w:lang w:val="pl-PL"/>
        </w:rPr>
        <w:t xml:space="preserve">Poza tym </w:t>
      </w:r>
      <w:r w:rsidR="00E169DA" w:rsidRPr="0009636B">
        <w:rPr>
          <w:rFonts w:asciiTheme="minorHAnsi" w:hAnsiTheme="minorHAnsi" w:cstheme="minorHAnsi"/>
          <w:bCs/>
          <w:sz w:val="22"/>
          <w:szCs w:val="22"/>
          <w:lang w:val="pl-PL"/>
        </w:rPr>
        <w:t xml:space="preserve"> </w:t>
      </w:r>
      <w:r w:rsidRPr="0009636B">
        <w:rPr>
          <w:rFonts w:asciiTheme="minorHAnsi" w:hAnsiTheme="minorHAnsi" w:cstheme="minorHAnsi"/>
          <w:bCs/>
          <w:sz w:val="22"/>
          <w:szCs w:val="22"/>
          <w:lang w:val="pl-PL"/>
        </w:rPr>
        <w:t>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w:t>
      </w:r>
      <w:r w:rsidR="00526C1F" w:rsidRPr="0009636B">
        <w:rPr>
          <w:rFonts w:asciiTheme="minorHAnsi" w:hAnsiTheme="minorHAnsi" w:cstheme="minorHAnsi"/>
          <w:bCs/>
          <w:sz w:val="22"/>
          <w:szCs w:val="22"/>
          <w:lang w:val="pl-PL"/>
        </w:rPr>
        <w:t>d</w:t>
      </w:r>
      <w:r w:rsidRPr="0009636B">
        <w:rPr>
          <w:rFonts w:asciiTheme="minorHAnsi" w:hAnsiTheme="minorHAnsi" w:cstheme="minorHAnsi"/>
          <w:bCs/>
          <w:sz w:val="22"/>
          <w:szCs w:val="22"/>
          <w:lang w:val="pl-PL"/>
        </w:rPr>
        <w:t>stawienia dokumentu potwierdzającego ich faktyczne usunięcie.</w:t>
      </w:r>
    </w:p>
    <w:p w14:paraId="09755622" w14:textId="70C6F255" w:rsidR="00FD0E76" w:rsidRPr="0009636B" w:rsidRDefault="00AC1E15" w:rsidP="00017F12">
      <w:pPr>
        <w:pStyle w:val="Standard"/>
        <w:numPr>
          <w:ilvl w:val="3"/>
          <w:numId w:val="50"/>
        </w:numPr>
        <w:tabs>
          <w:tab w:val="clear" w:pos="3163"/>
          <w:tab w:val="left" w:pos="17608"/>
        </w:tabs>
        <w:spacing w:line="23" w:lineRule="atLeast"/>
        <w:ind w:left="284" w:hanging="284"/>
        <w:jc w:val="both"/>
        <w:rPr>
          <w:rFonts w:asciiTheme="minorHAnsi" w:hAnsiTheme="minorHAnsi" w:cstheme="minorHAnsi"/>
          <w:bCs/>
          <w:sz w:val="22"/>
          <w:szCs w:val="22"/>
          <w:lang w:val="pl-PL"/>
        </w:rPr>
      </w:pPr>
      <w:r w:rsidRPr="0009636B">
        <w:rPr>
          <w:rFonts w:asciiTheme="minorHAnsi" w:hAnsiTheme="minorHAnsi" w:cstheme="minorHAnsi"/>
          <w:bCs/>
          <w:sz w:val="22"/>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40C1B1C" w14:textId="40954B8B" w:rsidR="00800E65" w:rsidRPr="006C598A" w:rsidRDefault="00AC1E15" w:rsidP="00E03737">
      <w:pPr>
        <w:pStyle w:val="Standard"/>
        <w:spacing w:before="120" w:after="120" w:line="23" w:lineRule="atLeast"/>
        <w:jc w:val="center"/>
        <w:rPr>
          <w:rFonts w:asciiTheme="minorHAnsi" w:hAnsiTheme="minorHAnsi" w:cstheme="minorHAnsi"/>
          <w:b/>
          <w:bCs/>
          <w:color w:val="auto"/>
          <w:sz w:val="22"/>
          <w:szCs w:val="22"/>
          <w:lang w:val="pl-PL"/>
        </w:rPr>
      </w:pPr>
      <w:r w:rsidRPr="006C598A">
        <w:rPr>
          <w:rFonts w:asciiTheme="minorHAnsi" w:hAnsiTheme="minorHAnsi" w:cstheme="minorHAnsi"/>
          <w:b/>
          <w:bCs/>
          <w:color w:val="auto"/>
          <w:sz w:val="22"/>
          <w:szCs w:val="22"/>
          <w:lang w:val="pl-PL"/>
        </w:rPr>
        <w:t xml:space="preserve">§ </w:t>
      </w:r>
      <w:r w:rsidR="00416413" w:rsidRPr="006C598A">
        <w:rPr>
          <w:rFonts w:asciiTheme="minorHAnsi" w:hAnsiTheme="minorHAnsi" w:cstheme="minorHAnsi"/>
          <w:b/>
          <w:bCs/>
          <w:color w:val="auto"/>
          <w:sz w:val="22"/>
          <w:szCs w:val="22"/>
          <w:lang w:val="pl-PL"/>
        </w:rPr>
        <w:t>14</w:t>
      </w:r>
    </w:p>
    <w:p w14:paraId="671575F7" w14:textId="3D2FC403" w:rsidR="00A823A9" w:rsidRPr="006C598A" w:rsidRDefault="00A823A9" w:rsidP="00A823A9">
      <w:pPr>
        <w:pStyle w:val="Standard"/>
        <w:numPr>
          <w:ilvl w:val="6"/>
          <w:numId w:val="50"/>
        </w:numPr>
        <w:tabs>
          <w:tab w:val="clear" w:pos="5323"/>
        </w:tabs>
        <w:spacing w:line="23" w:lineRule="atLeast"/>
        <w:ind w:left="284" w:hanging="284"/>
        <w:jc w:val="both"/>
        <w:rPr>
          <w:rFonts w:asciiTheme="minorHAnsi" w:hAnsiTheme="minorHAnsi" w:cstheme="minorHAnsi"/>
          <w:color w:val="auto"/>
          <w:sz w:val="22"/>
          <w:szCs w:val="22"/>
          <w:lang w:val="pl-PL"/>
        </w:rPr>
      </w:pPr>
      <w:r w:rsidRPr="006C598A">
        <w:rPr>
          <w:rFonts w:asciiTheme="minorHAnsi" w:hAnsiTheme="minorHAnsi" w:cstheme="minorHAnsi"/>
          <w:color w:val="auto"/>
          <w:sz w:val="22"/>
          <w:szCs w:val="22"/>
          <w:lang w:val="pl-PL"/>
        </w:rPr>
        <w:t xml:space="preserve">Termin wykonania Przedmiotu umowy, o którym mowa w § 1 wynosi:  </w:t>
      </w:r>
      <w:r w:rsidR="009F78F4" w:rsidRPr="006C598A">
        <w:rPr>
          <w:rFonts w:asciiTheme="minorHAnsi" w:hAnsiTheme="minorHAnsi" w:cstheme="minorHAnsi"/>
          <w:color w:val="auto"/>
          <w:sz w:val="22"/>
          <w:szCs w:val="22"/>
          <w:lang w:val="pl-PL"/>
        </w:rPr>
        <w:t>12 miesięcy</w:t>
      </w:r>
      <w:r w:rsidRPr="006C598A">
        <w:rPr>
          <w:rFonts w:asciiTheme="minorHAnsi" w:hAnsiTheme="minorHAnsi" w:cstheme="minorHAnsi"/>
          <w:color w:val="auto"/>
          <w:sz w:val="22"/>
          <w:szCs w:val="22"/>
          <w:lang w:val="pl-PL"/>
        </w:rPr>
        <w:t xml:space="preserve"> od dnia podpisania niniejszej Umowy, w tym:</w:t>
      </w:r>
    </w:p>
    <w:p w14:paraId="05DED5F6" w14:textId="77777777" w:rsidR="009F78F4" w:rsidRPr="006C598A" w:rsidRDefault="00416413" w:rsidP="00A823A9">
      <w:pPr>
        <w:pStyle w:val="Standard"/>
        <w:numPr>
          <w:ilvl w:val="1"/>
          <w:numId w:val="17"/>
        </w:numPr>
        <w:tabs>
          <w:tab w:val="left" w:pos="567"/>
        </w:tabs>
        <w:spacing w:line="23" w:lineRule="atLeast"/>
        <w:ind w:left="567" w:hanging="283"/>
        <w:jc w:val="both"/>
        <w:rPr>
          <w:rFonts w:asciiTheme="minorHAnsi" w:hAnsiTheme="minorHAnsi" w:cstheme="minorHAnsi"/>
          <w:color w:val="auto"/>
          <w:sz w:val="22"/>
          <w:szCs w:val="22"/>
          <w:lang w:val="pl-PL"/>
        </w:rPr>
      </w:pPr>
      <w:bookmarkStart w:id="23" w:name="_Hlk146779840"/>
      <w:r w:rsidRPr="006C598A">
        <w:rPr>
          <w:rFonts w:asciiTheme="minorHAnsi" w:hAnsiTheme="minorHAnsi" w:cstheme="minorHAnsi"/>
          <w:color w:val="auto"/>
          <w:sz w:val="22"/>
          <w:szCs w:val="22"/>
          <w:lang w:val="pl-PL"/>
        </w:rPr>
        <w:t>I etap – wykonanie dokumentacji projektowej oraz projektu montażowego</w:t>
      </w:r>
      <w:r w:rsidR="009F78F4" w:rsidRPr="006C598A">
        <w:rPr>
          <w:rFonts w:asciiTheme="minorHAnsi" w:hAnsiTheme="minorHAnsi" w:cstheme="minorHAnsi"/>
          <w:color w:val="auto"/>
          <w:sz w:val="22"/>
          <w:szCs w:val="22"/>
          <w:lang w:val="pl-PL"/>
        </w:rPr>
        <w:t>:</w:t>
      </w:r>
    </w:p>
    <w:p w14:paraId="39822D34" w14:textId="5484021E" w:rsidR="009F78F4" w:rsidRPr="006C598A" w:rsidRDefault="009F78F4" w:rsidP="009F78F4">
      <w:pPr>
        <w:pStyle w:val="Standard"/>
        <w:numPr>
          <w:ilvl w:val="0"/>
          <w:numId w:val="66"/>
        </w:numPr>
        <w:tabs>
          <w:tab w:val="left" w:pos="851"/>
        </w:tabs>
        <w:spacing w:line="23" w:lineRule="atLeast"/>
        <w:ind w:left="851" w:hanging="284"/>
        <w:jc w:val="both"/>
        <w:rPr>
          <w:rFonts w:asciiTheme="minorHAnsi" w:hAnsiTheme="minorHAnsi" w:cstheme="minorHAnsi"/>
          <w:color w:val="auto"/>
          <w:sz w:val="22"/>
          <w:szCs w:val="22"/>
          <w:lang w:val="pl-PL"/>
        </w:rPr>
      </w:pPr>
      <w:r w:rsidRPr="006C598A">
        <w:rPr>
          <w:rFonts w:asciiTheme="minorHAnsi" w:hAnsiTheme="minorHAnsi" w:cstheme="minorHAnsi"/>
          <w:color w:val="auto"/>
          <w:sz w:val="22"/>
          <w:szCs w:val="22"/>
          <w:lang w:val="pl-PL"/>
        </w:rPr>
        <w:lastRenderedPageBreak/>
        <w:t xml:space="preserve">do 4 tygodni od daty zawarcia umowy: </w:t>
      </w:r>
      <w:bookmarkStart w:id="24" w:name="_Hlk146542640"/>
      <w:r w:rsidRPr="006C598A">
        <w:rPr>
          <w:rFonts w:asciiTheme="minorHAnsi" w:hAnsiTheme="minorHAnsi" w:cstheme="minorHAnsi"/>
          <w:color w:val="auto"/>
          <w:sz w:val="22"/>
          <w:szCs w:val="22"/>
          <w:lang w:val="pl-PL"/>
        </w:rPr>
        <w:t>opracowanie i złożenie do Zamawiającego koncepcji proponowanych rozwiązań projektowych</w:t>
      </w:r>
    </w:p>
    <w:bookmarkEnd w:id="24"/>
    <w:p w14:paraId="3D5B8250" w14:textId="7EDC0280" w:rsidR="00A823A9" w:rsidRPr="006C598A" w:rsidRDefault="009F78F4" w:rsidP="009F78F4">
      <w:pPr>
        <w:pStyle w:val="Standard"/>
        <w:numPr>
          <w:ilvl w:val="0"/>
          <w:numId w:val="66"/>
        </w:numPr>
        <w:tabs>
          <w:tab w:val="left" w:pos="567"/>
        </w:tabs>
        <w:spacing w:line="23" w:lineRule="atLeast"/>
        <w:ind w:left="851" w:hanging="284"/>
        <w:jc w:val="both"/>
        <w:rPr>
          <w:rFonts w:asciiTheme="minorHAnsi" w:hAnsiTheme="minorHAnsi" w:cstheme="minorHAnsi"/>
          <w:color w:val="auto"/>
          <w:sz w:val="22"/>
          <w:szCs w:val="22"/>
          <w:lang w:val="pl-PL"/>
        </w:rPr>
      </w:pPr>
      <w:r w:rsidRPr="006C598A">
        <w:rPr>
          <w:rFonts w:asciiTheme="minorHAnsi" w:hAnsiTheme="minorHAnsi" w:cstheme="minorHAnsi"/>
          <w:color w:val="auto"/>
          <w:sz w:val="22"/>
          <w:szCs w:val="22"/>
          <w:lang w:val="pl-PL"/>
        </w:rPr>
        <w:t xml:space="preserve">do </w:t>
      </w:r>
      <w:r w:rsidR="006C598A" w:rsidRPr="006C598A">
        <w:rPr>
          <w:rFonts w:asciiTheme="minorHAnsi" w:hAnsiTheme="minorHAnsi" w:cstheme="minorHAnsi"/>
          <w:color w:val="auto"/>
          <w:sz w:val="22"/>
          <w:szCs w:val="22"/>
          <w:lang w:val="pl-PL"/>
        </w:rPr>
        <w:t>4</w:t>
      </w:r>
      <w:r w:rsidRPr="006C598A">
        <w:rPr>
          <w:rFonts w:asciiTheme="minorHAnsi" w:hAnsiTheme="minorHAnsi" w:cstheme="minorHAnsi"/>
          <w:color w:val="auto"/>
          <w:sz w:val="22"/>
          <w:szCs w:val="22"/>
          <w:lang w:val="pl-PL"/>
        </w:rPr>
        <w:t xml:space="preserve"> miesięcy od dnia zawarcia umowy: uzyskanie prawomocnej decyzji pozwolenia na budowę oraz opracowanie i złożenie do Zamawiającego przedmiarów robót i kosztorysów inwestorskich</w:t>
      </w:r>
      <w:r w:rsidR="00A823A9" w:rsidRPr="006C598A">
        <w:rPr>
          <w:rFonts w:asciiTheme="minorHAnsi" w:hAnsiTheme="minorHAnsi" w:cstheme="minorHAnsi"/>
          <w:color w:val="auto"/>
          <w:sz w:val="22"/>
          <w:szCs w:val="22"/>
          <w:lang w:val="pl-PL"/>
        </w:rPr>
        <w:t>,</w:t>
      </w:r>
    </w:p>
    <w:p w14:paraId="765781AC" w14:textId="07947D47" w:rsidR="00416413" w:rsidRPr="006C598A" w:rsidRDefault="00416413" w:rsidP="00441D74">
      <w:pPr>
        <w:pStyle w:val="Standard"/>
        <w:numPr>
          <w:ilvl w:val="1"/>
          <w:numId w:val="17"/>
        </w:numPr>
        <w:tabs>
          <w:tab w:val="left" w:pos="567"/>
        </w:tabs>
        <w:spacing w:line="23" w:lineRule="atLeast"/>
        <w:ind w:left="567" w:hanging="283"/>
        <w:jc w:val="both"/>
        <w:rPr>
          <w:rFonts w:asciiTheme="minorHAnsi" w:hAnsiTheme="minorHAnsi" w:cstheme="minorHAnsi"/>
          <w:color w:val="auto"/>
          <w:sz w:val="22"/>
          <w:szCs w:val="22"/>
          <w:lang w:val="pl-PL"/>
        </w:rPr>
      </w:pPr>
      <w:r w:rsidRPr="006C598A">
        <w:rPr>
          <w:rFonts w:asciiTheme="minorHAnsi" w:hAnsiTheme="minorHAnsi" w:cstheme="minorHAnsi"/>
          <w:color w:val="auto"/>
          <w:sz w:val="22"/>
          <w:szCs w:val="22"/>
          <w:lang w:val="pl-PL"/>
        </w:rPr>
        <w:t>II etap – realizacj</w:t>
      </w:r>
      <w:r w:rsidR="007E753E" w:rsidRPr="006C598A">
        <w:rPr>
          <w:rFonts w:asciiTheme="minorHAnsi" w:hAnsiTheme="minorHAnsi" w:cstheme="minorHAnsi"/>
          <w:color w:val="auto"/>
          <w:sz w:val="22"/>
          <w:szCs w:val="22"/>
          <w:lang w:val="pl-PL"/>
        </w:rPr>
        <w:t>a</w:t>
      </w:r>
      <w:r w:rsidRPr="006C598A">
        <w:rPr>
          <w:rFonts w:asciiTheme="minorHAnsi" w:hAnsiTheme="minorHAnsi" w:cstheme="minorHAnsi"/>
          <w:color w:val="auto"/>
          <w:sz w:val="22"/>
          <w:szCs w:val="22"/>
          <w:lang w:val="pl-PL"/>
        </w:rPr>
        <w:t xml:space="preserve"> robót budowlanych i montażowych związanych z </w:t>
      </w:r>
      <w:r w:rsidR="006C598A" w:rsidRPr="006C598A">
        <w:rPr>
          <w:rFonts w:asciiTheme="minorHAnsi" w:hAnsiTheme="minorHAnsi" w:cstheme="minorHAnsi"/>
          <w:color w:val="auto"/>
          <w:sz w:val="22"/>
          <w:szCs w:val="22"/>
          <w:lang w:val="pl-PL"/>
        </w:rPr>
        <w:t xml:space="preserve">zagospodarowaniem terenu i </w:t>
      </w:r>
      <w:r w:rsidRPr="006C598A">
        <w:rPr>
          <w:rFonts w:asciiTheme="minorHAnsi" w:hAnsiTheme="minorHAnsi" w:cstheme="minorHAnsi"/>
          <w:color w:val="auto"/>
          <w:sz w:val="22"/>
          <w:szCs w:val="22"/>
          <w:lang w:val="pl-PL"/>
        </w:rPr>
        <w:t xml:space="preserve">budową wielofunkcyjnego boiska </w:t>
      </w:r>
      <w:r w:rsidR="006C598A" w:rsidRPr="006C598A">
        <w:rPr>
          <w:rFonts w:asciiTheme="minorHAnsi" w:hAnsiTheme="minorHAnsi" w:cstheme="minorHAnsi"/>
          <w:color w:val="auto"/>
          <w:sz w:val="22"/>
          <w:szCs w:val="22"/>
          <w:lang w:val="pl-PL"/>
        </w:rPr>
        <w:t xml:space="preserve">wraz z zapleczem </w:t>
      </w:r>
      <w:r w:rsidRPr="006C598A">
        <w:rPr>
          <w:rFonts w:asciiTheme="minorHAnsi" w:hAnsiTheme="minorHAnsi" w:cstheme="minorHAnsi"/>
          <w:color w:val="auto"/>
          <w:sz w:val="22"/>
          <w:szCs w:val="22"/>
          <w:lang w:val="pl-PL"/>
        </w:rPr>
        <w:t>oraz budową zadaszenia</w:t>
      </w:r>
      <w:r w:rsidR="007E753E" w:rsidRPr="006C598A">
        <w:rPr>
          <w:rFonts w:asciiTheme="minorHAnsi" w:hAnsiTheme="minorHAnsi" w:cstheme="minorHAnsi"/>
          <w:color w:val="auto"/>
          <w:sz w:val="22"/>
          <w:szCs w:val="22"/>
          <w:lang w:val="pl-PL"/>
        </w:rPr>
        <w:t xml:space="preserve">: </w:t>
      </w:r>
      <w:r w:rsidRPr="006C598A">
        <w:rPr>
          <w:rFonts w:asciiTheme="minorHAnsi" w:hAnsiTheme="minorHAnsi" w:cstheme="minorHAnsi"/>
          <w:color w:val="auto"/>
          <w:sz w:val="22"/>
          <w:szCs w:val="22"/>
          <w:lang w:val="pl-PL"/>
        </w:rPr>
        <w:t xml:space="preserve">do </w:t>
      </w:r>
      <w:r w:rsidR="009F78F4" w:rsidRPr="006C598A">
        <w:rPr>
          <w:rFonts w:asciiTheme="minorHAnsi" w:hAnsiTheme="minorHAnsi" w:cstheme="minorHAnsi"/>
          <w:color w:val="auto"/>
          <w:sz w:val="22"/>
          <w:szCs w:val="22"/>
          <w:lang w:val="pl-PL"/>
        </w:rPr>
        <w:t>12 miesięcy</w:t>
      </w:r>
      <w:r w:rsidR="00A823A9" w:rsidRPr="006C598A">
        <w:rPr>
          <w:rFonts w:asciiTheme="minorHAnsi" w:hAnsiTheme="minorHAnsi" w:cstheme="minorHAnsi"/>
          <w:color w:val="auto"/>
          <w:sz w:val="22"/>
          <w:szCs w:val="22"/>
          <w:lang w:val="pl-PL"/>
        </w:rPr>
        <w:t xml:space="preserve">  od   dnia zawarcia umowy </w:t>
      </w:r>
      <w:bookmarkEnd w:id="23"/>
      <w:r w:rsidR="007E753E" w:rsidRPr="006C598A">
        <w:rPr>
          <w:rFonts w:asciiTheme="minorHAnsi" w:hAnsiTheme="minorHAnsi" w:cstheme="minorHAnsi"/>
          <w:color w:val="auto"/>
          <w:sz w:val="22"/>
          <w:szCs w:val="22"/>
          <w:lang w:val="pl-PL"/>
        </w:rPr>
        <w:t>.</w:t>
      </w:r>
    </w:p>
    <w:p w14:paraId="21038E4D" w14:textId="5229F386" w:rsidR="00FD0E76" w:rsidRPr="006C598A" w:rsidRDefault="00416413" w:rsidP="009F78F4">
      <w:pPr>
        <w:pStyle w:val="Standard"/>
        <w:numPr>
          <w:ilvl w:val="6"/>
          <w:numId w:val="50"/>
        </w:numPr>
        <w:tabs>
          <w:tab w:val="clear" w:pos="5323"/>
        </w:tabs>
        <w:spacing w:line="23" w:lineRule="atLeast"/>
        <w:ind w:left="284" w:hanging="284"/>
        <w:jc w:val="both"/>
        <w:rPr>
          <w:rFonts w:asciiTheme="minorHAnsi" w:hAnsiTheme="minorHAnsi" w:cstheme="minorHAnsi"/>
          <w:color w:val="auto"/>
          <w:sz w:val="22"/>
          <w:szCs w:val="22"/>
          <w:lang w:val="pl-PL"/>
        </w:rPr>
      </w:pPr>
      <w:r w:rsidRPr="006C598A">
        <w:rPr>
          <w:rFonts w:asciiTheme="minorHAnsi" w:hAnsiTheme="minorHAnsi" w:cstheme="minorHAnsi"/>
          <w:color w:val="auto"/>
          <w:sz w:val="22"/>
          <w:szCs w:val="22"/>
          <w:lang w:val="pl-PL"/>
        </w:rPr>
        <w:t>Zamawiający wymaga, aby rozpoczęcie robót budowlanych było podjęte niezwłocznie po uzyskaniu ostatecznej decyzji o pozwoleniu na budowę</w:t>
      </w:r>
      <w:r w:rsidR="00473B3D" w:rsidRPr="006C598A">
        <w:rPr>
          <w:rFonts w:asciiTheme="minorHAnsi" w:hAnsiTheme="minorHAnsi" w:cstheme="minorHAnsi"/>
          <w:color w:val="auto"/>
          <w:sz w:val="22"/>
          <w:szCs w:val="22"/>
          <w:lang w:val="pl-PL"/>
        </w:rPr>
        <w:t>.</w:t>
      </w:r>
    </w:p>
    <w:p w14:paraId="24BDA575" w14:textId="5C4D3BDC" w:rsidR="00800E65" w:rsidRPr="0009636B" w:rsidRDefault="00AC1E15" w:rsidP="00017F12">
      <w:pPr>
        <w:pStyle w:val="Standard"/>
        <w:spacing w:before="12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xml:space="preserve">§ </w:t>
      </w:r>
      <w:r w:rsidR="00416413">
        <w:rPr>
          <w:rFonts w:asciiTheme="minorHAnsi" w:hAnsiTheme="minorHAnsi" w:cstheme="minorHAnsi"/>
          <w:b/>
          <w:bCs/>
          <w:sz w:val="22"/>
          <w:szCs w:val="22"/>
          <w:lang w:val="pl-PL"/>
        </w:rPr>
        <w:t>15</w:t>
      </w:r>
    </w:p>
    <w:p w14:paraId="4E064BF6" w14:textId="4C6E5E1E" w:rsidR="00FA186A" w:rsidRPr="00FA186A" w:rsidRDefault="00AC1E15" w:rsidP="00FA186A">
      <w:pPr>
        <w:pStyle w:val="Standard"/>
        <w:numPr>
          <w:ilvl w:val="0"/>
          <w:numId w:val="68"/>
        </w:numPr>
        <w:spacing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Osob</w:t>
      </w:r>
      <w:r w:rsidR="00FA186A">
        <w:rPr>
          <w:rFonts w:asciiTheme="minorHAnsi" w:hAnsiTheme="minorHAnsi" w:cstheme="minorHAnsi"/>
          <w:sz w:val="22"/>
          <w:szCs w:val="22"/>
          <w:lang w:val="pl-PL"/>
        </w:rPr>
        <w:t>ami</w:t>
      </w:r>
      <w:r w:rsidRPr="0009636B">
        <w:rPr>
          <w:rFonts w:asciiTheme="minorHAnsi" w:hAnsiTheme="minorHAnsi" w:cstheme="minorHAnsi"/>
          <w:sz w:val="22"/>
          <w:szCs w:val="22"/>
          <w:lang w:val="pl-PL"/>
        </w:rPr>
        <w:t xml:space="preserve"> odpowiedzialn</w:t>
      </w:r>
      <w:r w:rsidR="00FA186A">
        <w:rPr>
          <w:rFonts w:asciiTheme="minorHAnsi" w:hAnsiTheme="minorHAnsi" w:cstheme="minorHAnsi"/>
          <w:sz w:val="22"/>
          <w:szCs w:val="22"/>
          <w:lang w:val="pl-PL"/>
        </w:rPr>
        <w:t>ymi</w:t>
      </w:r>
      <w:r w:rsidRPr="0009636B">
        <w:rPr>
          <w:rFonts w:asciiTheme="minorHAnsi" w:hAnsiTheme="minorHAnsi" w:cstheme="minorHAnsi"/>
          <w:sz w:val="22"/>
          <w:szCs w:val="22"/>
          <w:lang w:val="pl-PL"/>
        </w:rPr>
        <w:t xml:space="preserve"> za realizację </w:t>
      </w:r>
      <w:r w:rsidR="009F78F4">
        <w:rPr>
          <w:rFonts w:asciiTheme="minorHAnsi" w:hAnsiTheme="minorHAnsi" w:cstheme="minorHAnsi"/>
          <w:sz w:val="22"/>
          <w:szCs w:val="22"/>
          <w:lang w:val="pl-PL"/>
        </w:rPr>
        <w:t>zamówienia</w:t>
      </w:r>
      <w:r w:rsidRPr="0009636B">
        <w:rPr>
          <w:rFonts w:asciiTheme="minorHAnsi" w:hAnsiTheme="minorHAnsi" w:cstheme="minorHAnsi"/>
          <w:sz w:val="22"/>
          <w:szCs w:val="22"/>
          <w:lang w:val="pl-PL"/>
        </w:rPr>
        <w:t xml:space="preserve"> z ramienia Wykonawcy </w:t>
      </w:r>
      <w:r w:rsidR="00FA186A" w:rsidRPr="00FA186A">
        <w:rPr>
          <w:rFonts w:asciiTheme="minorHAnsi" w:hAnsiTheme="minorHAnsi" w:cstheme="minorHAnsi"/>
          <w:sz w:val="22"/>
          <w:szCs w:val="22"/>
          <w:lang w:val="pl-PL"/>
        </w:rPr>
        <w:t xml:space="preserve">są przedstawiciele Wydziału Inwestycji, Rozwoju i Zamówień Publicznych w Skoczowie: </w:t>
      </w:r>
    </w:p>
    <w:p w14:paraId="629D0AE2" w14:textId="592B8C54" w:rsidR="00FA186A" w:rsidRPr="00FA186A" w:rsidRDefault="00FA186A" w:rsidP="00FA186A">
      <w:pPr>
        <w:tabs>
          <w:tab w:val="left" w:pos="8572"/>
        </w:tabs>
        <w:spacing w:line="23"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A186A">
        <w:rPr>
          <w:rFonts w:asciiTheme="minorHAnsi" w:hAnsiTheme="minorHAnsi" w:cstheme="minorHAnsi"/>
          <w:sz w:val="22"/>
          <w:szCs w:val="22"/>
        </w:rPr>
        <w:t>1) …………………………………………………………………………………………………………………………………</w:t>
      </w:r>
    </w:p>
    <w:p w14:paraId="3DB77D3B" w14:textId="65FABABC" w:rsidR="00FA186A" w:rsidRPr="00FA186A" w:rsidRDefault="00FA186A" w:rsidP="00FA186A">
      <w:pPr>
        <w:tabs>
          <w:tab w:val="left" w:pos="8572"/>
        </w:tabs>
        <w:spacing w:line="23"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A186A">
        <w:rPr>
          <w:rFonts w:asciiTheme="minorHAnsi" w:hAnsiTheme="minorHAnsi" w:cstheme="minorHAnsi"/>
          <w:sz w:val="22"/>
          <w:szCs w:val="22"/>
        </w:rPr>
        <w:t>2) …………………………………………………………………………………………………………………………………</w:t>
      </w:r>
    </w:p>
    <w:p w14:paraId="60642335" w14:textId="16B929D8" w:rsidR="00FA186A" w:rsidRPr="00FA186A" w:rsidRDefault="00FA186A" w:rsidP="000D6C82">
      <w:pPr>
        <w:pStyle w:val="Standard"/>
        <w:numPr>
          <w:ilvl w:val="0"/>
          <w:numId w:val="68"/>
        </w:numPr>
        <w:spacing w:line="22" w:lineRule="atLeast"/>
        <w:ind w:left="284" w:hanging="284"/>
        <w:jc w:val="both"/>
        <w:rPr>
          <w:rFonts w:asciiTheme="minorHAnsi" w:hAnsiTheme="minorHAnsi" w:cstheme="minorHAnsi"/>
          <w:sz w:val="22"/>
          <w:szCs w:val="22"/>
          <w:lang w:val="pl-PL"/>
        </w:rPr>
      </w:pPr>
      <w:r w:rsidRPr="00FA186A">
        <w:rPr>
          <w:rFonts w:asciiTheme="minorHAnsi" w:hAnsiTheme="minorHAnsi" w:cstheme="minorHAnsi"/>
          <w:sz w:val="22"/>
          <w:szCs w:val="22"/>
          <w:lang w:val="pl-PL"/>
        </w:rPr>
        <w:t>Osob</w:t>
      </w:r>
      <w:r>
        <w:rPr>
          <w:rFonts w:asciiTheme="minorHAnsi" w:hAnsiTheme="minorHAnsi" w:cstheme="minorHAnsi"/>
          <w:sz w:val="22"/>
          <w:szCs w:val="22"/>
          <w:lang w:val="pl-PL"/>
        </w:rPr>
        <w:t>ami</w:t>
      </w:r>
      <w:r w:rsidRPr="00FA186A">
        <w:rPr>
          <w:rFonts w:asciiTheme="minorHAnsi" w:hAnsiTheme="minorHAnsi" w:cstheme="minorHAnsi"/>
          <w:sz w:val="22"/>
          <w:szCs w:val="22"/>
          <w:lang w:val="pl-PL"/>
        </w:rPr>
        <w:t xml:space="preserve"> odpowiedzialn</w:t>
      </w:r>
      <w:r>
        <w:rPr>
          <w:rFonts w:asciiTheme="minorHAnsi" w:hAnsiTheme="minorHAnsi" w:cstheme="minorHAnsi"/>
          <w:sz w:val="22"/>
          <w:szCs w:val="22"/>
          <w:lang w:val="pl-PL"/>
        </w:rPr>
        <w:t>ymi</w:t>
      </w:r>
      <w:r w:rsidRPr="00FA186A">
        <w:rPr>
          <w:rFonts w:asciiTheme="minorHAnsi" w:hAnsiTheme="minorHAnsi" w:cstheme="minorHAnsi"/>
          <w:sz w:val="22"/>
          <w:szCs w:val="22"/>
          <w:lang w:val="pl-PL"/>
        </w:rPr>
        <w:t xml:space="preserve"> za realizację zadania z ramienia Wykonawcy są: </w:t>
      </w:r>
    </w:p>
    <w:p w14:paraId="7CA787EF" w14:textId="77777777" w:rsidR="00FA186A" w:rsidRPr="00FA186A" w:rsidRDefault="00FA186A" w:rsidP="00141529">
      <w:pPr>
        <w:pStyle w:val="Standard"/>
        <w:tabs>
          <w:tab w:val="left" w:pos="426"/>
        </w:tabs>
        <w:spacing w:line="22" w:lineRule="atLeast"/>
        <w:ind w:left="142"/>
        <w:jc w:val="both"/>
        <w:rPr>
          <w:rFonts w:asciiTheme="minorHAnsi" w:hAnsiTheme="minorHAnsi" w:cstheme="minorHAnsi"/>
          <w:sz w:val="22"/>
          <w:szCs w:val="22"/>
        </w:rPr>
      </w:pPr>
      <w:r w:rsidRPr="00FA186A">
        <w:rPr>
          <w:rFonts w:asciiTheme="minorHAnsi" w:hAnsiTheme="minorHAnsi" w:cstheme="minorHAnsi"/>
          <w:sz w:val="22"/>
          <w:szCs w:val="22"/>
          <w:lang w:val="pl-PL"/>
        </w:rPr>
        <w:t>1)</w:t>
      </w:r>
      <w:r w:rsidRPr="00FA186A">
        <w:rPr>
          <w:rFonts w:asciiTheme="minorHAnsi" w:hAnsiTheme="minorHAnsi" w:cstheme="minorHAnsi"/>
          <w:sz w:val="22"/>
          <w:szCs w:val="22"/>
        </w:rPr>
        <w:tab/>
        <w:t>Koordynator ………………………………………………………………………………………………………………</w:t>
      </w:r>
    </w:p>
    <w:p w14:paraId="1A8141E3" w14:textId="3DBF9D0A" w:rsidR="00800E65" w:rsidRPr="00FA186A" w:rsidRDefault="00FA186A" w:rsidP="00141529">
      <w:pPr>
        <w:pStyle w:val="Standard"/>
        <w:tabs>
          <w:tab w:val="left" w:pos="426"/>
        </w:tabs>
        <w:spacing w:line="22" w:lineRule="atLeast"/>
        <w:jc w:val="both"/>
        <w:rPr>
          <w:rFonts w:asciiTheme="minorHAnsi" w:hAnsiTheme="minorHAnsi" w:cstheme="minorHAnsi"/>
          <w:sz w:val="22"/>
          <w:szCs w:val="22"/>
          <w:lang w:val="pl-PL"/>
        </w:rPr>
      </w:pPr>
      <w:r w:rsidRPr="00FA186A">
        <w:rPr>
          <w:rFonts w:asciiTheme="minorHAnsi" w:hAnsiTheme="minorHAnsi" w:cstheme="minorHAnsi"/>
          <w:sz w:val="22"/>
          <w:szCs w:val="22"/>
        </w:rPr>
        <w:t>2)</w:t>
      </w:r>
      <w:r>
        <w:rPr>
          <w:rFonts w:asciiTheme="minorHAnsi" w:hAnsiTheme="minorHAnsi" w:cstheme="minorHAnsi"/>
          <w:sz w:val="22"/>
          <w:szCs w:val="22"/>
        </w:rPr>
        <w:t xml:space="preserve"> </w:t>
      </w:r>
      <w:r w:rsidRPr="00FA186A">
        <w:rPr>
          <w:rFonts w:asciiTheme="minorHAnsi" w:hAnsiTheme="minorHAnsi" w:cstheme="minorHAnsi"/>
          <w:sz w:val="22"/>
          <w:szCs w:val="22"/>
          <w:lang w:val="pl-PL"/>
        </w:rPr>
        <w:t>Osoby wskazane przez Wykonawcę</w:t>
      </w:r>
      <w:r w:rsidRPr="00FA186A">
        <w:rPr>
          <w:rFonts w:asciiTheme="minorHAnsi" w:hAnsiTheme="minorHAnsi" w:cstheme="minorHAnsi"/>
          <w:sz w:val="22"/>
          <w:szCs w:val="22"/>
        </w:rPr>
        <w:t xml:space="preserve"> w </w:t>
      </w:r>
      <w:r w:rsidR="00141529">
        <w:rPr>
          <w:rFonts w:asciiTheme="minorHAnsi" w:hAnsiTheme="minorHAnsi" w:cstheme="minorHAnsi"/>
          <w:sz w:val="22"/>
          <w:szCs w:val="22"/>
        </w:rPr>
        <w:t>“</w:t>
      </w:r>
      <w:r w:rsidRPr="00FA186A">
        <w:rPr>
          <w:rFonts w:asciiTheme="minorHAnsi" w:hAnsiTheme="minorHAnsi" w:cstheme="minorHAnsi"/>
          <w:sz w:val="22"/>
          <w:szCs w:val="22"/>
        </w:rPr>
        <w:t xml:space="preserve">Wykazie </w:t>
      </w:r>
      <w:r w:rsidRPr="00FA186A">
        <w:rPr>
          <w:rFonts w:asciiTheme="minorHAnsi" w:hAnsiTheme="minorHAnsi" w:cstheme="minorHAnsi"/>
          <w:sz w:val="22"/>
          <w:szCs w:val="22"/>
          <w:lang w:val="pl-PL"/>
        </w:rPr>
        <w:t xml:space="preserve">osób, które będą uczestniczyć w realizacji </w:t>
      </w:r>
      <w:r w:rsidR="00141529">
        <w:rPr>
          <w:rFonts w:asciiTheme="minorHAnsi" w:hAnsiTheme="minorHAnsi" w:cstheme="minorHAnsi"/>
          <w:sz w:val="22"/>
          <w:szCs w:val="22"/>
          <w:lang w:val="pl-PL"/>
        </w:rPr>
        <w:t>Z</w:t>
      </w:r>
      <w:r w:rsidRPr="00FA186A">
        <w:rPr>
          <w:rFonts w:asciiTheme="minorHAnsi" w:hAnsiTheme="minorHAnsi" w:cstheme="minorHAnsi"/>
          <w:sz w:val="22"/>
          <w:szCs w:val="22"/>
          <w:lang w:val="pl-PL"/>
        </w:rPr>
        <w:t>amówienia”.</w:t>
      </w:r>
    </w:p>
    <w:p w14:paraId="6806D35F" w14:textId="7600A3AC" w:rsidR="007E753E" w:rsidRPr="007E753E" w:rsidRDefault="007E753E" w:rsidP="000D6C82">
      <w:pPr>
        <w:pStyle w:val="Standard"/>
        <w:numPr>
          <w:ilvl w:val="0"/>
          <w:numId w:val="68"/>
        </w:numPr>
        <w:spacing w:line="22" w:lineRule="atLeast"/>
        <w:ind w:left="284" w:hanging="284"/>
        <w:jc w:val="both"/>
        <w:rPr>
          <w:rFonts w:asciiTheme="minorHAnsi" w:hAnsiTheme="minorHAnsi" w:cstheme="minorHAnsi"/>
          <w:sz w:val="22"/>
          <w:szCs w:val="22"/>
          <w:lang w:val="pl-PL"/>
        </w:rPr>
      </w:pPr>
      <w:r w:rsidRPr="00FA186A">
        <w:rPr>
          <w:rFonts w:asciiTheme="minorHAnsi" w:hAnsiTheme="minorHAnsi" w:cstheme="minorHAnsi"/>
          <w:sz w:val="22"/>
          <w:szCs w:val="22"/>
          <w:lang w:val="pl-PL"/>
        </w:rPr>
        <w:t>Wykonawca zobowiązany jest do zapewnienia nadzoru autorskiego</w:t>
      </w:r>
      <w:r w:rsidRPr="007E753E">
        <w:rPr>
          <w:rFonts w:asciiTheme="minorHAnsi" w:hAnsiTheme="minorHAnsi" w:cstheme="minorHAnsi"/>
          <w:sz w:val="22"/>
          <w:szCs w:val="22"/>
          <w:lang w:val="pl-PL"/>
        </w:rPr>
        <w:t xml:space="preserve"> we wszystkich branżach podczas realizacji robót budowlanych.</w:t>
      </w:r>
    </w:p>
    <w:p w14:paraId="6BC966C5" w14:textId="6D2A99F3" w:rsidR="00800E65" w:rsidRPr="0009636B" w:rsidRDefault="00433A20" w:rsidP="00B715A9">
      <w:pPr>
        <w:pStyle w:val="Standard"/>
        <w:numPr>
          <w:ilvl w:val="0"/>
          <w:numId w:val="68"/>
        </w:numPr>
        <w:spacing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color w:val="auto"/>
          <w:sz w:val="22"/>
          <w:szCs w:val="22"/>
          <w:lang w:val="pl-PL"/>
        </w:rPr>
        <w:t xml:space="preserve">Zamawiający dopuszcza zmiany </w:t>
      </w:r>
      <w:r w:rsidR="00FA186A">
        <w:rPr>
          <w:rFonts w:asciiTheme="minorHAnsi" w:hAnsiTheme="minorHAnsi" w:cstheme="minorHAnsi"/>
          <w:color w:val="auto"/>
          <w:sz w:val="22"/>
          <w:szCs w:val="22"/>
          <w:lang w:val="pl-PL"/>
        </w:rPr>
        <w:t xml:space="preserve">osób, </w:t>
      </w:r>
      <w:r w:rsidR="00FA186A" w:rsidRPr="00FA186A">
        <w:rPr>
          <w:rFonts w:asciiTheme="minorHAnsi" w:hAnsiTheme="minorHAnsi" w:cstheme="minorHAnsi"/>
          <w:color w:val="auto"/>
          <w:sz w:val="22"/>
          <w:szCs w:val="22"/>
          <w:lang w:val="pl-PL"/>
        </w:rPr>
        <w:t>które będą uczestniczyć w realizacji zamówienia</w:t>
      </w:r>
      <w:r w:rsidR="00FA186A">
        <w:rPr>
          <w:rFonts w:asciiTheme="minorHAnsi" w:hAnsiTheme="minorHAnsi" w:cstheme="minorHAnsi"/>
          <w:color w:val="auto"/>
          <w:sz w:val="22"/>
          <w:szCs w:val="22"/>
          <w:lang w:val="pl-PL"/>
        </w:rPr>
        <w:t xml:space="preserve"> </w:t>
      </w:r>
      <w:r w:rsidRPr="0009636B">
        <w:rPr>
          <w:rFonts w:asciiTheme="minorHAnsi" w:hAnsiTheme="minorHAnsi" w:cstheme="minorHAnsi"/>
          <w:color w:val="auto"/>
          <w:sz w:val="22"/>
          <w:szCs w:val="22"/>
          <w:lang w:val="pl-PL"/>
        </w:rPr>
        <w:t xml:space="preserve"> wyłącznie w uzasadnionych przy</w:t>
      </w:r>
      <w:r w:rsidRPr="0009636B">
        <w:rPr>
          <w:rFonts w:asciiTheme="minorHAnsi" w:hAnsiTheme="minorHAnsi" w:cstheme="minorHAnsi"/>
          <w:sz w:val="22"/>
          <w:szCs w:val="22"/>
          <w:lang w:val="pl-PL"/>
        </w:rPr>
        <w:t>padkach, za uprzednią zgodą Zamawiającego wyrażoną na piśmie pod rygorem nieważności, przy czym nowa osoba musi spełniać wymogi określone w SWZ oraz spełniać warunki, jakie były podstawą do oceny oferty na poziomie nie niższym, jak osoba zmieniana</w:t>
      </w:r>
      <w:r w:rsidR="00AC1E15" w:rsidRPr="0009636B">
        <w:rPr>
          <w:rFonts w:asciiTheme="minorHAnsi" w:hAnsiTheme="minorHAnsi" w:cstheme="minorHAnsi"/>
          <w:sz w:val="22"/>
          <w:szCs w:val="22"/>
          <w:lang w:val="pl-PL"/>
        </w:rPr>
        <w:t>.</w:t>
      </w:r>
    </w:p>
    <w:p w14:paraId="28789472" w14:textId="5BB5B18A" w:rsidR="00800E65" w:rsidRPr="0009636B" w:rsidRDefault="00AC1E15" w:rsidP="00B715A9">
      <w:pPr>
        <w:pStyle w:val="Standard"/>
        <w:numPr>
          <w:ilvl w:val="0"/>
          <w:numId w:val="68"/>
        </w:numPr>
        <w:spacing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Wykonawca z własnej inicjatywy proponuje zmianę osoby wyszczególnionej w ust. 1 niniejszego paragrafu w następujących przypadkach:</w:t>
      </w:r>
    </w:p>
    <w:p w14:paraId="34E39D13" w14:textId="77777777" w:rsidR="00800E65" w:rsidRPr="0009636B" w:rsidRDefault="00AC1E15" w:rsidP="00B715A9">
      <w:pPr>
        <w:pStyle w:val="Standard"/>
        <w:tabs>
          <w:tab w:val="left" w:pos="30618"/>
        </w:tabs>
        <w:spacing w:line="22" w:lineRule="atLeast"/>
        <w:ind w:left="567" w:hanging="283"/>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1) śmierci, choroby lub innych zdarzeń losowych;</w:t>
      </w:r>
    </w:p>
    <w:p w14:paraId="1B0DBC91" w14:textId="4E8EB3C7" w:rsidR="00800E65" w:rsidRPr="0009636B" w:rsidRDefault="00AC1E15" w:rsidP="00B715A9">
      <w:pPr>
        <w:pStyle w:val="Standard"/>
        <w:tabs>
          <w:tab w:val="left" w:pos="30618"/>
        </w:tabs>
        <w:spacing w:line="22" w:lineRule="atLeast"/>
        <w:ind w:left="567" w:hanging="283"/>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2) jeżeli zmiana tej osoby stanie się konieczna z jakichkolwiek innych przyczyn niezależnych od Wykonawcy.</w:t>
      </w:r>
    </w:p>
    <w:p w14:paraId="747B2BDF" w14:textId="6E0BB1FC" w:rsidR="00800E65" w:rsidRPr="0009636B" w:rsidRDefault="00AC1E15" w:rsidP="00B715A9">
      <w:pPr>
        <w:pStyle w:val="Standard"/>
        <w:numPr>
          <w:ilvl w:val="0"/>
          <w:numId w:val="68"/>
        </w:numPr>
        <w:spacing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r w:rsidR="00433A20" w:rsidRPr="0009636B">
        <w:rPr>
          <w:rFonts w:asciiTheme="minorHAnsi" w:hAnsiTheme="minorHAnsi" w:cstheme="minorHAnsi"/>
          <w:sz w:val="22"/>
          <w:szCs w:val="22"/>
          <w:lang w:val="pl-PL"/>
        </w:rPr>
        <w:t>.</w:t>
      </w:r>
    </w:p>
    <w:p w14:paraId="787F78D5" w14:textId="229EE5C1" w:rsidR="00800E65" w:rsidRPr="0009636B"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1</w:t>
      </w:r>
      <w:r w:rsidR="00FA186A">
        <w:rPr>
          <w:rFonts w:asciiTheme="minorHAnsi" w:hAnsiTheme="minorHAnsi" w:cstheme="minorHAnsi"/>
          <w:b/>
          <w:bCs/>
          <w:sz w:val="22"/>
          <w:szCs w:val="22"/>
          <w:lang w:val="pl-PL"/>
        </w:rPr>
        <w:t>6</w:t>
      </w:r>
    </w:p>
    <w:p w14:paraId="4D4B6E4D" w14:textId="77777777" w:rsidR="00800E65" w:rsidRDefault="00AC1E15" w:rsidP="00B715A9">
      <w:pPr>
        <w:pStyle w:val="Akapitzlist"/>
        <w:numPr>
          <w:ilvl w:val="0"/>
          <w:numId w:val="7"/>
        </w:numPr>
        <w:tabs>
          <w:tab w:val="left" w:pos="644"/>
        </w:tabs>
        <w:spacing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 razie ujawnienia wad i niedoróbek w trakcie odbioru lub przed odbiorem Wykonawca zobowiązany jest do ich usunięcia.</w:t>
      </w:r>
    </w:p>
    <w:p w14:paraId="61D3619A" w14:textId="6261B484" w:rsidR="00800E65" w:rsidRPr="0009636B" w:rsidRDefault="00AC1E15" w:rsidP="00B715A9">
      <w:pPr>
        <w:pStyle w:val="Akapitzlist"/>
        <w:numPr>
          <w:ilvl w:val="0"/>
          <w:numId w:val="7"/>
        </w:numPr>
        <w:tabs>
          <w:tab w:val="left" w:pos="644"/>
        </w:tabs>
        <w:spacing w:after="0" w:line="22" w:lineRule="atLeast"/>
        <w:ind w:left="284" w:hanging="284"/>
        <w:jc w:val="both"/>
        <w:rPr>
          <w:rFonts w:asciiTheme="minorHAnsi" w:hAnsiTheme="minorHAnsi" w:cstheme="minorHAnsi"/>
          <w:color w:val="auto"/>
          <w:sz w:val="22"/>
          <w:szCs w:val="22"/>
          <w:lang w:val="pl-PL"/>
        </w:rPr>
      </w:pPr>
      <w:r w:rsidRPr="0009636B">
        <w:rPr>
          <w:rFonts w:asciiTheme="minorHAnsi" w:hAnsiTheme="minorHAnsi" w:cstheme="minorHAnsi"/>
          <w:color w:val="auto"/>
          <w:sz w:val="22"/>
          <w:szCs w:val="22"/>
          <w:lang w:val="pl-PL"/>
        </w:rPr>
        <w:t>Zamawiającemu z tytułu stwierdzonych w trakcie odbioru końcowego wad przysługują następujące</w:t>
      </w:r>
      <w:r w:rsidR="005E2403" w:rsidRPr="0009636B">
        <w:rPr>
          <w:rFonts w:asciiTheme="minorHAnsi" w:hAnsiTheme="minorHAnsi" w:cstheme="minorHAnsi"/>
          <w:color w:val="auto"/>
          <w:sz w:val="22"/>
          <w:szCs w:val="22"/>
          <w:lang w:val="pl-PL"/>
        </w:rPr>
        <w:t xml:space="preserve"> </w:t>
      </w:r>
      <w:r w:rsidRPr="0009636B">
        <w:rPr>
          <w:rFonts w:asciiTheme="minorHAnsi" w:hAnsiTheme="minorHAnsi" w:cstheme="minorHAnsi"/>
          <w:color w:val="auto"/>
          <w:sz w:val="22"/>
          <w:szCs w:val="22"/>
          <w:lang w:val="pl-PL"/>
        </w:rPr>
        <w:t>uprawnienia:</w:t>
      </w:r>
    </w:p>
    <w:p w14:paraId="055444CA" w14:textId="77777777" w:rsidR="00800E65" w:rsidRPr="0009636B" w:rsidRDefault="00AC1E15" w:rsidP="00B715A9">
      <w:pPr>
        <w:pStyle w:val="Standard"/>
        <w:numPr>
          <w:ilvl w:val="0"/>
          <w:numId w:val="6"/>
        </w:numPr>
        <w:tabs>
          <w:tab w:val="left" w:pos="426"/>
        </w:tabs>
        <w:suppressAutoHyphens w:val="0"/>
        <w:spacing w:line="22" w:lineRule="atLeast"/>
        <w:ind w:left="426" w:hanging="284"/>
        <w:jc w:val="both"/>
        <w:rPr>
          <w:rFonts w:asciiTheme="minorHAnsi" w:hAnsiTheme="minorHAnsi" w:cstheme="minorHAnsi"/>
          <w:color w:val="auto"/>
          <w:sz w:val="22"/>
          <w:szCs w:val="22"/>
          <w:lang w:val="pl-PL"/>
        </w:rPr>
      </w:pPr>
      <w:r w:rsidRPr="0009636B">
        <w:rPr>
          <w:rFonts w:asciiTheme="minorHAnsi" w:hAnsiTheme="minorHAnsi" w:cstheme="minorHAnsi"/>
          <w:color w:val="auto"/>
          <w:sz w:val="22"/>
          <w:szCs w:val="22"/>
          <w:lang w:val="pl-PL"/>
        </w:rPr>
        <w:t>Zamawiający może odmówić odbioru przedmiotu umowy, wyznaczając termin usunięcia wad,</w:t>
      </w:r>
    </w:p>
    <w:p w14:paraId="0CDFA5D2" w14:textId="6AAD896D" w:rsidR="00800E65" w:rsidRPr="0009636B" w:rsidRDefault="00AC1E15" w:rsidP="00B715A9">
      <w:pPr>
        <w:pStyle w:val="Standard"/>
        <w:numPr>
          <w:ilvl w:val="0"/>
          <w:numId w:val="6"/>
        </w:numPr>
        <w:tabs>
          <w:tab w:val="left" w:pos="426"/>
        </w:tabs>
        <w:suppressAutoHyphens w:val="0"/>
        <w:spacing w:line="22" w:lineRule="atLeast"/>
        <w:ind w:left="426"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jeżeli wady uniemożliwiają użytkowanie przedmiotu zamówienia zgodnie z przeznaczeniem lub stanowią zagrożenie użytkowania, Zamawiający może:</w:t>
      </w:r>
    </w:p>
    <w:p w14:paraId="7AE911BF" w14:textId="59571E84" w:rsidR="00800E65" w:rsidRPr="0009636B" w:rsidRDefault="00AC1E15" w:rsidP="00B715A9">
      <w:pPr>
        <w:pStyle w:val="Standard"/>
        <w:tabs>
          <w:tab w:val="left" w:pos="709"/>
        </w:tabs>
        <w:suppressAutoHyphens w:val="0"/>
        <w:spacing w:line="22" w:lineRule="atLeast"/>
        <w:ind w:left="709"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a) albo odstąpić od umowy bez wynagrodzenia dla Wykonawcy bez wyznaczenia terminu dodatkowego na usunięcie wad oraz zlecić wykonanie przedmiotu umowy innemu podmiotowi na koszt i ryzyko Wykonawcy oraz żądać naprawienia szkody wynikłej ze zwłoki,</w:t>
      </w:r>
    </w:p>
    <w:p w14:paraId="68E608E9" w14:textId="4F548E2A" w:rsidR="00800E65" w:rsidRDefault="00AC1E15" w:rsidP="00B715A9">
      <w:pPr>
        <w:pStyle w:val="Standard"/>
        <w:tabs>
          <w:tab w:val="left" w:pos="709"/>
        </w:tabs>
        <w:suppressAutoHyphens w:val="0"/>
        <w:spacing w:line="22" w:lineRule="atLeast"/>
        <w:ind w:left="709"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b) albo żądać wykonania przedmiotu zamówienia po raz drugi oraz naprawienia szkody wynikłej ze zwłoki bez dodatkowego wynagrodzenia.</w:t>
      </w:r>
    </w:p>
    <w:p w14:paraId="5BF0BD7E" w14:textId="21A11F14" w:rsidR="00800E65" w:rsidRPr="0009636B" w:rsidRDefault="00AC1E15" w:rsidP="00D71B37">
      <w:pPr>
        <w:pStyle w:val="Standard"/>
        <w:spacing w:before="24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lastRenderedPageBreak/>
        <w:t>§ 1</w:t>
      </w:r>
      <w:r w:rsidR="00FA186A">
        <w:rPr>
          <w:rFonts w:asciiTheme="minorHAnsi" w:hAnsiTheme="minorHAnsi" w:cstheme="minorHAnsi"/>
          <w:b/>
          <w:bCs/>
          <w:sz w:val="22"/>
          <w:szCs w:val="22"/>
          <w:lang w:val="pl-PL"/>
        </w:rPr>
        <w:t>7</w:t>
      </w:r>
    </w:p>
    <w:p w14:paraId="7D001B69" w14:textId="77777777" w:rsidR="009364F2" w:rsidRPr="0009636B" w:rsidRDefault="00AC1E15" w:rsidP="00B715A9">
      <w:pPr>
        <w:pStyle w:val="Akapitzlist"/>
        <w:numPr>
          <w:ilvl w:val="0"/>
          <w:numId w:val="8"/>
        </w:numPr>
        <w:tabs>
          <w:tab w:val="left" w:pos="568"/>
          <w:tab w:val="left" w:pos="710"/>
        </w:tabs>
        <w:spacing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Wykonawca udziela Zamawiającemu gwarancji jakości oraz rękojmi na wykonany przedmiot umowy.</w:t>
      </w:r>
      <w:r w:rsidR="00443C22" w:rsidRPr="0009636B">
        <w:rPr>
          <w:rFonts w:asciiTheme="minorHAnsi" w:hAnsiTheme="minorHAnsi" w:cstheme="minorHAnsi"/>
          <w:sz w:val="22"/>
          <w:szCs w:val="22"/>
          <w:lang w:val="pl-PL"/>
        </w:rPr>
        <w:t xml:space="preserve"> </w:t>
      </w:r>
      <w:r w:rsidR="009364F2" w:rsidRPr="0009636B">
        <w:rPr>
          <w:rFonts w:asciiTheme="minorHAnsi" w:hAnsiTheme="minorHAnsi" w:cstheme="minorHAnsi"/>
          <w:sz w:val="22"/>
          <w:szCs w:val="22"/>
          <w:lang w:val="pl-PL"/>
        </w:rPr>
        <w:t>Okres rękojmi jest równy okresowi gwarancji.</w:t>
      </w:r>
    </w:p>
    <w:p w14:paraId="368D24E8" w14:textId="35CEB33D" w:rsidR="000661C9" w:rsidRPr="0009636B" w:rsidRDefault="00AC1E15" w:rsidP="00B715A9">
      <w:pPr>
        <w:pStyle w:val="Akapitzlist"/>
        <w:numPr>
          <w:ilvl w:val="0"/>
          <w:numId w:val="8"/>
        </w:numPr>
        <w:tabs>
          <w:tab w:val="left" w:pos="568"/>
          <w:tab w:val="left" w:pos="710"/>
        </w:tabs>
        <w:spacing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Gwarancją objęte są</w:t>
      </w:r>
      <w:r w:rsidR="00C91F21">
        <w:rPr>
          <w:rFonts w:asciiTheme="minorHAnsi" w:hAnsiTheme="minorHAnsi" w:cstheme="minorHAnsi"/>
          <w:sz w:val="22"/>
          <w:szCs w:val="22"/>
          <w:lang w:val="pl-PL"/>
        </w:rPr>
        <w:t>: dokumentacja projektowa,</w:t>
      </w:r>
      <w:r w:rsidRPr="0009636B">
        <w:rPr>
          <w:rFonts w:asciiTheme="minorHAnsi" w:hAnsiTheme="minorHAnsi" w:cstheme="minorHAnsi"/>
          <w:sz w:val="22"/>
          <w:szCs w:val="22"/>
          <w:lang w:val="pl-PL"/>
        </w:rPr>
        <w:t xml:space="preserve"> wszystkie roboty budowlane, zabudowane elementy</w:t>
      </w:r>
      <w:r w:rsidR="00B52B00" w:rsidRPr="0009636B">
        <w:rPr>
          <w:rFonts w:asciiTheme="minorHAnsi" w:hAnsiTheme="minorHAnsi" w:cstheme="minorHAnsi"/>
          <w:sz w:val="22"/>
          <w:szCs w:val="22"/>
          <w:lang w:val="pl-PL"/>
        </w:rPr>
        <w:t xml:space="preserve"> oraz</w:t>
      </w:r>
      <w:r w:rsidRPr="0009636B">
        <w:rPr>
          <w:rFonts w:asciiTheme="minorHAnsi" w:hAnsiTheme="minorHAnsi" w:cstheme="minorHAnsi"/>
          <w:sz w:val="22"/>
          <w:szCs w:val="22"/>
          <w:lang w:val="pl-PL"/>
        </w:rPr>
        <w:t xml:space="preserve"> wykonane usługi.</w:t>
      </w:r>
      <w:r w:rsidR="00443C22" w:rsidRPr="0009636B">
        <w:rPr>
          <w:rFonts w:asciiTheme="minorHAnsi" w:hAnsiTheme="minorHAnsi" w:cstheme="minorHAnsi"/>
          <w:sz w:val="22"/>
          <w:szCs w:val="22"/>
          <w:lang w:val="pl-PL"/>
        </w:rPr>
        <w:t xml:space="preserve"> </w:t>
      </w:r>
    </w:p>
    <w:p w14:paraId="0F80980E" w14:textId="61652B2F" w:rsidR="00800E65" w:rsidRPr="0009636B" w:rsidRDefault="00AC1E15" w:rsidP="00B715A9">
      <w:pPr>
        <w:pStyle w:val="Akapitzlist"/>
        <w:numPr>
          <w:ilvl w:val="0"/>
          <w:numId w:val="8"/>
        </w:numPr>
        <w:tabs>
          <w:tab w:val="left" w:pos="568"/>
          <w:tab w:val="left" w:pos="710"/>
        </w:tabs>
        <w:spacing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Gwarancją objęte są również prace związane z doprowadzeniem do należytego stanu </w:t>
      </w:r>
      <w:r w:rsidRPr="0009636B">
        <w:rPr>
          <w:rFonts w:asciiTheme="minorHAnsi" w:hAnsiTheme="minorHAnsi" w:cstheme="minorHAnsi"/>
          <w:sz w:val="22"/>
          <w:szCs w:val="22"/>
          <w:lang w:val="pl-PL"/>
        </w:rPr>
        <w:br/>
        <w:t>i porządku teren</w:t>
      </w:r>
      <w:r w:rsidR="00400145" w:rsidRPr="0009636B">
        <w:rPr>
          <w:rFonts w:asciiTheme="minorHAnsi" w:hAnsiTheme="minorHAnsi" w:cstheme="minorHAnsi"/>
          <w:sz w:val="22"/>
          <w:szCs w:val="22"/>
          <w:lang w:val="pl-PL"/>
        </w:rPr>
        <w:t>u</w:t>
      </w:r>
      <w:r w:rsidRPr="0009636B">
        <w:rPr>
          <w:rFonts w:asciiTheme="minorHAnsi" w:hAnsiTheme="minorHAnsi" w:cstheme="minorHAnsi"/>
          <w:sz w:val="22"/>
          <w:szCs w:val="22"/>
          <w:lang w:val="pl-PL"/>
        </w:rPr>
        <w:t xml:space="preserve"> budowy, a także</w:t>
      </w:r>
      <w:r w:rsidR="00D71B37" w:rsidRPr="0009636B">
        <w:rPr>
          <w:rFonts w:asciiTheme="minorHAnsi" w:hAnsiTheme="minorHAnsi" w:cstheme="minorHAnsi"/>
          <w:sz w:val="22"/>
          <w:szCs w:val="22"/>
          <w:lang w:val="pl-PL"/>
        </w:rPr>
        <w:t xml:space="preserve">, </w:t>
      </w:r>
      <w:r w:rsidRPr="0009636B">
        <w:rPr>
          <w:rFonts w:asciiTheme="minorHAnsi" w:hAnsiTheme="minorHAnsi" w:cstheme="minorHAnsi"/>
          <w:sz w:val="22"/>
          <w:szCs w:val="22"/>
          <w:lang w:val="pl-PL"/>
        </w:rPr>
        <w:t>w razie korzystania</w:t>
      </w:r>
      <w:r w:rsidR="00D71B37" w:rsidRPr="0009636B">
        <w:rPr>
          <w:rFonts w:asciiTheme="minorHAnsi" w:hAnsiTheme="minorHAnsi" w:cstheme="minorHAnsi"/>
          <w:sz w:val="22"/>
          <w:szCs w:val="22"/>
          <w:lang w:val="pl-PL"/>
        </w:rPr>
        <w:t xml:space="preserve"> </w:t>
      </w:r>
      <w:r w:rsidRPr="0009636B">
        <w:rPr>
          <w:rFonts w:asciiTheme="minorHAnsi" w:hAnsiTheme="minorHAnsi" w:cstheme="minorHAnsi"/>
          <w:sz w:val="22"/>
          <w:szCs w:val="22"/>
          <w:lang w:val="pl-PL"/>
        </w:rPr>
        <w:t>-</w:t>
      </w:r>
      <w:r w:rsidR="00CC509F" w:rsidRPr="0009636B">
        <w:rPr>
          <w:rFonts w:asciiTheme="minorHAnsi" w:hAnsiTheme="minorHAnsi" w:cstheme="minorHAnsi"/>
          <w:sz w:val="22"/>
          <w:szCs w:val="22"/>
          <w:lang w:val="pl-PL"/>
        </w:rPr>
        <w:t xml:space="preserve"> </w:t>
      </w:r>
      <w:r w:rsidRPr="0009636B">
        <w:rPr>
          <w:rFonts w:asciiTheme="minorHAnsi" w:hAnsiTheme="minorHAnsi" w:cstheme="minorHAnsi"/>
          <w:sz w:val="22"/>
          <w:szCs w:val="22"/>
          <w:lang w:val="pl-PL"/>
        </w:rPr>
        <w:t>drogi, ulicy, sąsiedniej nieruchomości, budynku lub lokalu.</w:t>
      </w:r>
    </w:p>
    <w:p w14:paraId="4E91A1A2" w14:textId="77777777" w:rsidR="00DD667E" w:rsidRPr="00DD667E" w:rsidRDefault="00AC1E15" w:rsidP="00B715A9">
      <w:pPr>
        <w:pStyle w:val="Tekstpodstawowy2"/>
        <w:numPr>
          <w:ilvl w:val="0"/>
          <w:numId w:val="8"/>
        </w:numPr>
        <w:tabs>
          <w:tab w:val="left" w:pos="568"/>
          <w:tab w:val="left" w:pos="710"/>
          <w:tab w:val="left" w:pos="1364"/>
        </w:tabs>
        <w:suppressAutoHyphens w:val="0"/>
        <w:spacing w:after="0" w:line="22" w:lineRule="atLeast"/>
        <w:ind w:left="284" w:hanging="284"/>
        <w:jc w:val="both"/>
        <w:rPr>
          <w:rFonts w:asciiTheme="minorHAnsi" w:hAnsiTheme="minorHAnsi" w:cstheme="minorHAnsi"/>
          <w:color w:val="auto"/>
          <w:sz w:val="22"/>
          <w:szCs w:val="22"/>
          <w:lang w:val="pl-PL"/>
        </w:rPr>
      </w:pPr>
      <w:r w:rsidRPr="0009636B">
        <w:rPr>
          <w:rFonts w:asciiTheme="minorHAnsi" w:hAnsiTheme="minorHAnsi" w:cstheme="minorHAnsi"/>
          <w:b/>
          <w:bCs/>
          <w:sz w:val="22"/>
          <w:szCs w:val="22"/>
          <w:lang w:val="pl-PL"/>
        </w:rPr>
        <w:t>Okres gwarancji na wykonane roboty wynosi</w:t>
      </w:r>
      <w:r w:rsidR="00DD667E">
        <w:rPr>
          <w:rFonts w:asciiTheme="minorHAnsi" w:hAnsiTheme="minorHAnsi" w:cstheme="minorHAnsi"/>
          <w:b/>
          <w:bCs/>
          <w:sz w:val="22"/>
          <w:szCs w:val="22"/>
          <w:lang w:val="pl-PL"/>
        </w:rPr>
        <w:t>:</w:t>
      </w:r>
    </w:p>
    <w:p w14:paraId="5355FCB1" w14:textId="57403168" w:rsidR="00800E65" w:rsidRPr="00731DFC" w:rsidRDefault="002E6450" w:rsidP="002E6450">
      <w:pPr>
        <w:pStyle w:val="Tekstpodstawowy2"/>
        <w:numPr>
          <w:ilvl w:val="1"/>
          <w:numId w:val="8"/>
        </w:numPr>
        <w:tabs>
          <w:tab w:val="left" w:pos="568"/>
          <w:tab w:val="left" w:pos="710"/>
          <w:tab w:val="left" w:pos="1134"/>
        </w:tabs>
        <w:suppressAutoHyphens w:val="0"/>
        <w:spacing w:after="0" w:line="22" w:lineRule="atLeast"/>
        <w:ind w:left="709" w:hanging="425"/>
        <w:jc w:val="both"/>
        <w:rPr>
          <w:rFonts w:asciiTheme="minorHAnsi" w:hAnsiTheme="minorHAnsi" w:cstheme="minorHAnsi"/>
          <w:color w:val="auto"/>
          <w:sz w:val="22"/>
          <w:szCs w:val="22"/>
          <w:lang w:val="pl-PL"/>
        </w:rPr>
      </w:pPr>
      <w:r w:rsidRPr="00731DFC">
        <w:rPr>
          <w:rFonts w:asciiTheme="minorHAnsi" w:hAnsiTheme="minorHAnsi" w:cstheme="minorHAnsi"/>
          <w:b/>
          <w:bCs/>
          <w:color w:val="auto"/>
          <w:sz w:val="22"/>
          <w:szCs w:val="22"/>
          <w:lang w:val="pl-PL"/>
        </w:rPr>
        <w:t>na wykonane zadaszenie</w:t>
      </w:r>
      <w:r w:rsidR="00AC1E15" w:rsidRPr="00731DFC">
        <w:rPr>
          <w:rFonts w:asciiTheme="minorHAnsi" w:hAnsiTheme="minorHAnsi" w:cstheme="minorHAnsi"/>
          <w:b/>
          <w:bCs/>
          <w:color w:val="auto"/>
          <w:sz w:val="22"/>
          <w:szCs w:val="22"/>
          <w:lang w:val="pl-PL"/>
        </w:rPr>
        <w:t xml:space="preserve"> </w:t>
      </w:r>
      <w:r w:rsidR="00C77440" w:rsidRPr="00731DFC">
        <w:rPr>
          <w:rFonts w:asciiTheme="minorHAnsi" w:hAnsiTheme="minorHAnsi" w:cstheme="minorHAnsi"/>
          <w:b/>
          <w:bCs/>
          <w:color w:val="auto"/>
          <w:sz w:val="22"/>
          <w:szCs w:val="22"/>
          <w:lang w:val="pl-PL"/>
        </w:rPr>
        <w:t>…..</w:t>
      </w:r>
      <w:r w:rsidR="00AC1E15" w:rsidRPr="00731DFC">
        <w:rPr>
          <w:rFonts w:asciiTheme="minorHAnsi" w:hAnsiTheme="minorHAnsi" w:cstheme="minorHAnsi"/>
          <w:b/>
          <w:bCs/>
          <w:color w:val="auto"/>
          <w:sz w:val="22"/>
          <w:szCs w:val="22"/>
          <w:lang w:val="pl-PL"/>
        </w:rPr>
        <w:t xml:space="preserve"> </w:t>
      </w:r>
      <w:r w:rsidR="00223096" w:rsidRPr="00731DFC">
        <w:rPr>
          <w:rFonts w:asciiTheme="minorHAnsi" w:hAnsiTheme="minorHAnsi" w:cstheme="minorHAnsi"/>
          <w:b/>
          <w:bCs/>
          <w:color w:val="auto"/>
          <w:sz w:val="22"/>
          <w:szCs w:val="22"/>
          <w:lang w:val="pl-PL"/>
        </w:rPr>
        <w:t>miesięcy</w:t>
      </w:r>
      <w:r w:rsidR="00AC1E15" w:rsidRPr="00731DFC">
        <w:rPr>
          <w:rFonts w:asciiTheme="minorHAnsi" w:hAnsiTheme="minorHAnsi" w:cstheme="minorHAnsi"/>
          <w:b/>
          <w:bCs/>
          <w:color w:val="auto"/>
          <w:sz w:val="22"/>
          <w:szCs w:val="22"/>
          <w:lang w:val="pl-PL"/>
        </w:rPr>
        <w:t xml:space="preserve"> licząc od dnia odbioru końcowego </w:t>
      </w:r>
      <w:r w:rsidR="004C20A5" w:rsidRPr="00731DFC">
        <w:rPr>
          <w:rFonts w:asciiTheme="minorHAnsi" w:hAnsiTheme="minorHAnsi" w:cstheme="minorHAnsi"/>
          <w:b/>
          <w:bCs/>
          <w:color w:val="auto"/>
          <w:sz w:val="22"/>
          <w:szCs w:val="22"/>
          <w:lang w:val="pl-PL"/>
        </w:rPr>
        <w:br/>
      </w:r>
      <w:r w:rsidR="00AC1E15" w:rsidRPr="00731DFC">
        <w:rPr>
          <w:rFonts w:asciiTheme="minorHAnsi" w:hAnsiTheme="minorHAnsi" w:cstheme="minorHAnsi"/>
          <w:b/>
          <w:bCs/>
          <w:color w:val="auto"/>
          <w:sz w:val="22"/>
          <w:szCs w:val="22"/>
          <w:lang w:val="pl-PL"/>
        </w:rPr>
        <w:t>przedmiotu umowy</w:t>
      </w:r>
      <w:r w:rsidRPr="00731DFC">
        <w:rPr>
          <w:rFonts w:asciiTheme="minorHAnsi" w:hAnsiTheme="minorHAnsi" w:cstheme="minorHAnsi"/>
          <w:b/>
          <w:bCs/>
          <w:color w:val="auto"/>
          <w:sz w:val="22"/>
          <w:szCs w:val="22"/>
          <w:lang w:val="pl-PL"/>
        </w:rPr>
        <w:t>;</w:t>
      </w:r>
    </w:p>
    <w:p w14:paraId="6C763861" w14:textId="77777777" w:rsidR="002E6450" w:rsidRPr="00731DFC" w:rsidRDefault="002E6450" w:rsidP="002E6450">
      <w:pPr>
        <w:pStyle w:val="Tekstpodstawowy2"/>
        <w:numPr>
          <w:ilvl w:val="1"/>
          <w:numId w:val="8"/>
        </w:numPr>
        <w:tabs>
          <w:tab w:val="left" w:pos="568"/>
          <w:tab w:val="left" w:pos="710"/>
          <w:tab w:val="left" w:pos="1134"/>
        </w:tabs>
        <w:suppressAutoHyphens w:val="0"/>
        <w:spacing w:after="0" w:line="22" w:lineRule="atLeast"/>
        <w:ind w:left="709" w:hanging="425"/>
        <w:jc w:val="both"/>
        <w:rPr>
          <w:rFonts w:asciiTheme="minorHAnsi" w:hAnsiTheme="minorHAnsi" w:cstheme="minorHAnsi"/>
          <w:color w:val="auto"/>
          <w:sz w:val="22"/>
          <w:szCs w:val="22"/>
          <w:lang w:val="pl-PL"/>
        </w:rPr>
      </w:pPr>
      <w:r w:rsidRPr="00731DFC">
        <w:rPr>
          <w:rFonts w:asciiTheme="minorHAnsi" w:hAnsiTheme="minorHAnsi" w:cstheme="minorHAnsi"/>
          <w:b/>
          <w:bCs/>
          <w:color w:val="auto"/>
          <w:sz w:val="22"/>
          <w:szCs w:val="22"/>
          <w:lang w:val="pl-PL"/>
        </w:rPr>
        <w:t xml:space="preserve">na wykonane boisko wielofunkcyjne  ….. miesięcy licząc od dnia odbioru końcowego </w:t>
      </w:r>
      <w:r w:rsidRPr="00731DFC">
        <w:rPr>
          <w:rFonts w:asciiTheme="minorHAnsi" w:hAnsiTheme="minorHAnsi" w:cstheme="minorHAnsi"/>
          <w:b/>
          <w:bCs/>
          <w:color w:val="auto"/>
          <w:sz w:val="22"/>
          <w:szCs w:val="22"/>
          <w:lang w:val="pl-PL"/>
        </w:rPr>
        <w:br/>
        <w:t>przedmiotu umowy;</w:t>
      </w:r>
    </w:p>
    <w:p w14:paraId="38ADD43D" w14:textId="77777777" w:rsidR="009421A4" w:rsidRPr="006C598A" w:rsidRDefault="009421A4" w:rsidP="00236EAA">
      <w:pPr>
        <w:pStyle w:val="Akapitzlist"/>
        <w:numPr>
          <w:ilvl w:val="0"/>
          <w:numId w:val="8"/>
        </w:numPr>
        <w:tabs>
          <w:tab w:val="left" w:pos="568"/>
          <w:tab w:val="left" w:pos="710"/>
        </w:tabs>
        <w:spacing w:after="0" w:line="22" w:lineRule="atLeast"/>
        <w:ind w:left="284" w:hanging="284"/>
        <w:jc w:val="both"/>
        <w:rPr>
          <w:rFonts w:asciiTheme="minorHAnsi" w:hAnsiTheme="minorHAnsi" w:cstheme="minorHAnsi"/>
          <w:color w:val="auto"/>
          <w:sz w:val="22"/>
          <w:szCs w:val="22"/>
          <w:lang w:val="pl-PL"/>
        </w:rPr>
      </w:pPr>
      <w:r w:rsidRPr="006C598A">
        <w:rPr>
          <w:rFonts w:asciiTheme="minorHAnsi" w:hAnsiTheme="minorHAnsi" w:cstheme="minorHAnsi"/>
          <w:color w:val="auto"/>
          <w:sz w:val="22"/>
          <w:szCs w:val="22"/>
          <w:lang w:val="pl-PL"/>
        </w:rPr>
        <w:t>W przypadku, gdy gwarancja producenta na zastosowane materiały, urządzenia przekracza okres gwarancji zaoferowany przez Wykonawcę, wówczas Wykonawca przekaże Zamawiającemu – wraz z dokumentacją odbiorową - dokumenty pozwalające na skorzystanie z uprawnień wynikających z gwarancji producenta.</w:t>
      </w:r>
    </w:p>
    <w:p w14:paraId="71C94B70" w14:textId="1582426A" w:rsidR="00236EAA" w:rsidRPr="006C598A" w:rsidRDefault="00236EAA" w:rsidP="00236EAA">
      <w:pPr>
        <w:pStyle w:val="Akapitzlist"/>
        <w:numPr>
          <w:ilvl w:val="0"/>
          <w:numId w:val="8"/>
        </w:numPr>
        <w:tabs>
          <w:tab w:val="left" w:pos="568"/>
          <w:tab w:val="left" w:pos="710"/>
        </w:tabs>
        <w:spacing w:after="0" w:line="22" w:lineRule="atLeast"/>
        <w:ind w:left="284" w:hanging="284"/>
        <w:jc w:val="both"/>
        <w:rPr>
          <w:rFonts w:asciiTheme="minorHAnsi" w:hAnsiTheme="minorHAnsi" w:cstheme="minorHAnsi"/>
          <w:color w:val="auto"/>
          <w:sz w:val="22"/>
          <w:szCs w:val="22"/>
          <w:lang w:val="pl-PL"/>
        </w:rPr>
      </w:pPr>
      <w:r w:rsidRPr="006C598A">
        <w:rPr>
          <w:rFonts w:asciiTheme="minorHAnsi" w:hAnsiTheme="minorHAnsi" w:cstheme="minorHAnsi"/>
          <w:color w:val="auto"/>
          <w:sz w:val="22"/>
          <w:szCs w:val="22"/>
          <w:lang w:val="pl-PL"/>
        </w:rPr>
        <w:t>Zasady konserwacji obiektu i urządzeń zostaną określone w przekazanej przez wykonawcę „Instrukcji użytkowania i eksploatacji obiektu” wraz z wykazem elementów, które wymagają przeglądów serwisowych.</w:t>
      </w:r>
    </w:p>
    <w:p w14:paraId="5C2E4204" w14:textId="5E93C2CC" w:rsidR="004C06E4" w:rsidRDefault="004C06E4" w:rsidP="00B715A9">
      <w:pPr>
        <w:pStyle w:val="Akapitzlist"/>
        <w:numPr>
          <w:ilvl w:val="0"/>
          <w:numId w:val="8"/>
        </w:numPr>
        <w:tabs>
          <w:tab w:val="left" w:pos="568"/>
          <w:tab w:val="left" w:pos="710"/>
        </w:tabs>
        <w:spacing w:after="0" w:line="22" w:lineRule="atLeast"/>
        <w:ind w:left="284" w:hanging="284"/>
        <w:jc w:val="both"/>
        <w:rPr>
          <w:rFonts w:asciiTheme="minorHAnsi" w:hAnsiTheme="minorHAnsi" w:cstheme="minorHAnsi"/>
          <w:sz w:val="22"/>
          <w:szCs w:val="22"/>
          <w:lang w:val="pl-PL"/>
        </w:rPr>
      </w:pPr>
      <w:r w:rsidRPr="004C06E4">
        <w:rPr>
          <w:rFonts w:asciiTheme="minorHAnsi" w:hAnsiTheme="minorHAnsi" w:cstheme="minorHAnsi"/>
          <w:sz w:val="22"/>
          <w:szCs w:val="22"/>
          <w:lang w:val="pl-PL"/>
        </w:rPr>
        <w:t>W przypadku stwierdzenia wady projektu Zamawiający będzie uprawniony do żądania bezpłatnego usunięcia wady przez Wykonawcę we wskazanym przez Zamawiającego terminie, a po bezskutecznym upływie terminu określonego w wezwaniu Zamawiającego do usunięcia wady przez Wykonawcę, Zamawiający będzie uprawniony do powierzenia wykonania lub poprawienia przedmiotu umowy innej osobie na koszt i ryzyko Wykonawcy, do czego ten upoważnia Zamawiającego.</w:t>
      </w:r>
    </w:p>
    <w:p w14:paraId="15AEBFE9" w14:textId="77777777" w:rsidR="004C06E4" w:rsidRPr="004C06E4" w:rsidRDefault="004C06E4" w:rsidP="00B715A9">
      <w:pPr>
        <w:pStyle w:val="Akapitzlist"/>
        <w:numPr>
          <w:ilvl w:val="0"/>
          <w:numId w:val="8"/>
        </w:numPr>
        <w:tabs>
          <w:tab w:val="left" w:pos="568"/>
          <w:tab w:val="left" w:pos="710"/>
        </w:tabs>
        <w:spacing w:after="0" w:line="22" w:lineRule="atLeast"/>
        <w:ind w:left="284" w:hanging="284"/>
        <w:jc w:val="both"/>
        <w:rPr>
          <w:rFonts w:asciiTheme="minorHAnsi" w:hAnsiTheme="minorHAnsi" w:cstheme="minorHAnsi"/>
          <w:sz w:val="22"/>
          <w:szCs w:val="22"/>
          <w:lang w:val="pl-PL"/>
        </w:rPr>
      </w:pPr>
      <w:r w:rsidRPr="004C06E4">
        <w:rPr>
          <w:rFonts w:asciiTheme="minorHAnsi" w:hAnsiTheme="minorHAnsi" w:cstheme="minorHAnsi"/>
          <w:sz w:val="22"/>
          <w:szCs w:val="22"/>
          <w:lang w:val="pl-PL"/>
        </w:rPr>
        <w:t>Jakiekolwiek zatwierdzenie przez Zamawiającego dokumentacji projektowej lub innych przedmiotów czy czynności związanych z wykonaniem przez Wykonawcę przedmiotu umowy, czy też sporządzenie protokołu odbioru nie zwalnia Wykonawcy z jakiejkolwiek odpowiedzialności z tytułu wad przedmiotu umowy lub jego części.</w:t>
      </w:r>
    </w:p>
    <w:p w14:paraId="24CC0791" w14:textId="0D38954F" w:rsidR="00800E65" w:rsidRPr="0009636B" w:rsidRDefault="00AC1E15" w:rsidP="00B715A9">
      <w:pPr>
        <w:pStyle w:val="Standard"/>
        <w:numPr>
          <w:ilvl w:val="0"/>
          <w:numId w:val="8"/>
        </w:numPr>
        <w:tabs>
          <w:tab w:val="left" w:pos="360"/>
        </w:tabs>
        <w:suppressAutoHyphens w:val="0"/>
        <w:spacing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color w:val="auto"/>
          <w:sz w:val="22"/>
          <w:szCs w:val="22"/>
          <w:lang w:val="pl-PL"/>
        </w:rPr>
        <w:t xml:space="preserve">W przypadku ujawnienia w okresie gwarancji i rękojmi wad lub usterek, Zamawiający wyznaczy termin </w:t>
      </w:r>
      <w:r w:rsidRPr="0009636B">
        <w:rPr>
          <w:rFonts w:asciiTheme="minorHAnsi" w:hAnsiTheme="minorHAnsi" w:cstheme="minorHAnsi"/>
          <w:sz w:val="22"/>
          <w:szCs w:val="22"/>
          <w:lang w:val="pl-PL"/>
        </w:rPr>
        <w:t>dokonania oględzin, na które Wykonawca zobowiązany jest przybyć.</w:t>
      </w:r>
    </w:p>
    <w:p w14:paraId="424B036B" w14:textId="77777777" w:rsidR="00800E65" w:rsidRPr="0009636B" w:rsidRDefault="00AC1E15" w:rsidP="00B715A9">
      <w:pPr>
        <w:pStyle w:val="Standard"/>
        <w:numPr>
          <w:ilvl w:val="0"/>
          <w:numId w:val="8"/>
        </w:numPr>
        <w:tabs>
          <w:tab w:val="left" w:pos="284"/>
        </w:tabs>
        <w:suppressAutoHyphens w:val="0"/>
        <w:spacing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Nieobecność prawidłowo zawiadomionego Wykonawcy na oględzinach nie wpływa na ich ważność. Zamawiający zobowiązany jest przesłać Wykonawcy protokół oględzin, zawierający termin usunięcia wad.</w:t>
      </w:r>
    </w:p>
    <w:p w14:paraId="52CEED1F" w14:textId="4FB278AF" w:rsidR="00800E65" w:rsidRPr="0009636B" w:rsidRDefault="00AC1E15" w:rsidP="00B715A9">
      <w:pPr>
        <w:pStyle w:val="Standard"/>
        <w:numPr>
          <w:ilvl w:val="0"/>
          <w:numId w:val="8"/>
        </w:numPr>
        <w:tabs>
          <w:tab w:val="left" w:pos="360"/>
        </w:tabs>
        <w:suppressAutoHyphens w:val="0"/>
        <w:spacing w:line="22" w:lineRule="atLeast"/>
        <w:ind w:left="284" w:hanging="284"/>
        <w:jc w:val="both"/>
        <w:rPr>
          <w:rFonts w:asciiTheme="minorHAnsi" w:hAnsiTheme="minorHAnsi" w:cstheme="minorHAnsi"/>
          <w:color w:val="auto"/>
          <w:sz w:val="22"/>
          <w:szCs w:val="22"/>
          <w:lang w:val="pl-PL"/>
        </w:rPr>
      </w:pPr>
      <w:r w:rsidRPr="0009636B">
        <w:rPr>
          <w:rFonts w:asciiTheme="minorHAnsi" w:hAnsiTheme="minorHAnsi" w:cstheme="minorHAnsi"/>
          <w:color w:val="auto"/>
          <w:sz w:val="22"/>
          <w:szCs w:val="22"/>
          <w:lang w:val="pl-PL"/>
        </w:rPr>
        <w:t xml:space="preserve">Wykonawca zobowiązany jest usunąć na własny koszt w wyznaczonym terminie, nie dłuższym niż </w:t>
      </w:r>
      <w:r w:rsidR="00C77440" w:rsidRPr="0009636B">
        <w:rPr>
          <w:rFonts w:asciiTheme="minorHAnsi" w:hAnsiTheme="minorHAnsi" w:cstheme="minorHAnsi"/>
          <w:color w:val="auto"/>
          <w:sz w:val="22"/>
          <w:szCs w:val="22"/>
          <w:lang w:val="pl-PL"/>
        </w:rPr>
        <w:br/>
        <w:t>14 dni</w:t>
      </w:r>
      <w:r w:rsidRPr="0009636B">
        <w:rPr>
          <w:rFonts w:asciiTheme="minorHAnsi" w:hAnsiTheme="minorHAnsi" w:cstheme="minorHAnsi"/>
          <w:color w:val="auto"/>
          <w:sz w:val="22"/>
          <w:szCs w:val="22"/>
          <w:lang w:val="pl-PL"/>
        </w:rPr>
        <w:t>, wszystkie wady odnoszące się do przedmiotu niniejszej umowy, jeżeli Zamawiający zażądał tego na piśmie przed upływem terminu gwarancji i rękojmi.</w:t>
      </w:r>
      <w:r w:rsidR="00B20B66" w:rsidRPr="0009636B">
        <w:rPr>
          <w:rFonts w:asciiTheme="minorHAnsi" w:hAnsiTheme="minorHAnsi" w:cstheme="minorHAnsi"/>
          <w:color w:val="auto"/>
          <w:sz w:val="22"/>
          <w:szCs w:val="22"/>
          <w:lang w:val="pl-PL"/>
        </w:rPr>
        <w:t xml:space="preserve"> Jeżeli usunięcie wady ze względów technicznych nie jest możliwe w wymaganym terminie, Wykonawca jest zobowiązany powiadomić o tym pisemnie Zamawiającego. Zamawiający wyznaczy nowy termin, z uwzględnieniem możliwości technologicznych i sztuki budowlanej.</w:t>
      </w:r>
    </w:p>
    <w:p w14:paraId="08BDC3C6" w14:textId="16994E5B" w:rsidR="0047409F" w:rsidRPr="0009636B" w:rsidRDefault="0047409F" w:rsidP="00B715A9">
      <w:pPr>
        <w:pStyle w:val="Standard"/>
        <w:numPr>
          <w:ilvl w:val="0"/>
          <w:numId w:val="8"/>
        </w:numPr>
        <w:tabs>
          <w:tab w:val="left" w:pos="360"/>
        </w:tabs>
        <w:suppressAutoHyphens w:val="0"/>
        <w:spacing w:line="22" w:lineRule="atLeast"/>
        <w:ind w:left="284" w:hanging="284"/>
        <w:jc w:val="both"/>
        <w:rPr>
          <w:rFonts w:asciiTheme="minorHAnsi" w:hAnsiTheme="minorHAnsi" w:cstheme="minorHAnsi"/>
          <w:color w:val="auto"/>
          <w:sz w:val="22"/>
          <w:szCs w:val="22"/>
          <w:lang w:val="pl-PL"/>
        </w:rPr>
      </w:pPr>
      <w:r w:rsidRPr="0009636B">
        <w:rPr>
          <w:rFonts w:asciiTheme="minorHAnsi" w:hAnsiTheme="minorHAnsi" w:cstheme="minorHAnsi"/>
          <w:color w:val="auto"/>
          <w:sz w:val="22"/>
          <w:szCs w:val="22"/>
          <w:lang w:val="pl-PL"/>
        </w:rPr>
        <w:t xml:space="preserve">Jeżeli wada uniemożliwia prawidłową eksploatację urządzeń bądź zagraża życiu lub zdrowiu użytkowników przystąpienie do usunięcia wady nie może przekroczyć </w:t>
      </w:r>
      <w:r w:rsidR="00917590" w:rsidRPr="0009636B">
        <w:rPr>
          <w:rFonts w:asciiTheme="minorHAnsi" w:hAnsiTheme="minorHAnsi" w:cstheme="minorHAnsi"/>
          <w:color w:val="auto"/>
          <w:sz w:val="22"/>
          <w:szCs w:val="22"/>
          <w:lang w:val="pl-PL"/>
        </w:rPr>
        <w:t>2 (</w:t>
      </w:r>
      <w:r w:rsidRPr="0009636B">
        <w:rPr>
          <w:rFonts w:asciiTheme="minorHAnsi" w:hAnsiTheme="minorHAnsi" w:cstheme="minorHAnsi"/>
          <w:color w:val="auto"/>
          <w:sz w:val="22"/>
          <w:szCs w:val="22"/>
          <w:lang w:val="pl-PL"/>
        </w:rPr>
        <w:t>dwóch</w:t>
      </w:r>
      <w:r w:rsidR="00917590" w:rsidRPr="0009636B">
        <w:rPr>
          <w:rFonts w:asciiTheme="minorHAnsi" w:hAnsiTheme="minorHAnsi" w:cstheme="minorHAnsi"/>
          <w:color w:val="auto"/>
          <w:sz w:val="22"/>
          <w:szCs w:val="22"/>
          <w:lang w:val="pl-PL"/>
        </w:rPr>
        <w:t>)</w:t>
      </w:r>
      <w:r w:rsidRPr="0009636B">
        <w:rPr>
          <w:rFonts w:asciiTheme="minorHAnsi" w:hAnsiTheme="minorHAnsi" w:cstheme="minorHAnsi"/>
          <w:color w:val="auto"/>
          <w:sz w:val="22"/>
          <w:szCs w:val="22"/>
          <w:lang w:val="pl-PL"/>
        </w:rPr>
        <w:t xml:space="preserve"> dni od zgłoszenia </w:t>
      </w:r>
      <w:r w:rsidR="00532658" w:rsidRPr="0009636B">
        <w:rPr>
          <w:rFonts w:asciiTheme="minorHAnsi" w:hAnsiTheme="minorHAnsi" w:cstheme="minorHAnsi"/>
          <w:color w:val="auto"/>
          <w:sz w:val="22"/>
          <w:szCs w:val="22"/>
          <w:lang w:val="pl-PL"/>
        </w:rPr>
        <w:t>(</w:t>
      </w:r>
      <w:r w:rsidRPr="0009636B">
        <w:rPr>
          <w:rFonts w:asciiTheme="minorHAnsi" w:hAnsiTheme="minorHAnsi" w:cstheme="minorHAnsi"/>
          <w:color w:val="auto"/>
          <w:sz w:val="22"/>
          <w:szCs w:val="22"/>
          <w:lang w:val="pl-PL"/>
        </w:rPr>
        <w:t>powiadomienia</w:t>
      </w:r>
      <w:r w:rsidR="00532658" w:rsidRPr="0009636B">
        <w:rPr>
          <w:rFonts w:asciiTheme="minorHAnsi" w:hAnsiTheme="minorHAnsi" w:cstheme="minorHAnsi"/>
          <w:color w:val="auto"/>
          <w:sz w:val="22"/>
          <w:szCs w:val="22"/>
          <w:lang w:val="pl-PL"/>
        </w:rPr>
        <w:t>)</w:t>
      </w:r>
      <w:r w:rsidRPr="0009636B">
        <w:rPr>
          <w:rFonts w:asciiTheme="minorHAnsi" w:hAnsiTheme="minorHAnsi" w:cstheme="minorHAnsi"/>
          <w:color w:val="auto"/>
          <w:sz w:val="22"/>
          <w:szCs w:val="22"/>
          <w:lang w:val="pl-PL"/>
        </w:rPr>
        <w:t xml:space="preserve"> telefonicznego.</w:t>
      </w:r>
    </w:p>
    <w:p w14:paraId="676BA284" w14:textId="2AA8782E" w:rsidR="00800E65" w:rsidRPr="0009636B" w:rsidRDefault="00AC1E15" w:rsidP="00B715A9">
      <w:pPr>
        <w:pStyle w:val="Standard"/>
        <w:numPr>
          <w:ilvl w:val="0"/>
          <w:numId w:val="8"/>
        </w:numPr>
        <w:tabs>
          <w:tab w:val="left" w:pos="360"/>
        </w:tabs>
        <w:suppressAutoHyphens w:val="0"/>
        <w:spacing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Roszczenia z tytułu gwarancji i rękojmi mogą być dochodzone także po upływie terminu gwarancji </w:t>
      </w:r>
      <w:r w:rsidR="005E2403"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i rękojmi, jeżeli Zamawiający zgłosił Wykonawcy istnienie wady w okresie o którym mowa w ust. 4.</w:t>
      </w:r>
    </w:p>
    <w:p w14:paraId="27467D25" w14:textId="5ABE8CFA" w:rsidR="00800E65" w:rsidRDefault="00AC1E15" w:rsidP="00B715A9">
      <w:pPr>
        <w:pStyle w:val="Standard"/>
        <w:numPr>
          <w:ilvl w:val="0"/>
          <w:numId w:val="8"/>
        </w:numPr>
        <w:tabs>
          <w:tab w:val="left" w:pos="360"/>
        </w:tabs>
        <w:suppressAutoHyphens w:val="0"/>
        <w:spacing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 przypadku nie usunięcia wad przez Wykonawcę w termin</w:t>
      </w:r>
      <w:r w:rsidR="0047409F" w:rsidRPr="0009636B">
        <w:rPr>
          <w:rFonts w:asciiTheme="minorHAnsi" w:hAnsiTheme="minorHAnsi" w:cstheme="minorHAnsi"/>
          <w:sz w:val="22"/>
          <w:szCs w:val="22"/>
          <w:lang w:val="pl-PL"/>
        </w:rPr>
        <w:t>ach</w:t>
      </w:r>
      <w:r w:rsidRPr="0009636B">
        <w:rPr>
          <w:rFonts w:asciiTheme="minorHAnsi" w:hAnsiTheme="minorHAnsi" w:cstheme="minorHAnsi"/>
          <w:sz w:val="22"/>
          <w:szCs w:val="22"/>
          <w:lang w:val="pl-PL"/>
        </w:rPr>
        <w:t xml:space="preserve"> określony</w:t>
      </w:r>
      <w:r w:rsidR="0047409F" w:rsidRPr="0009636B">
        <w:rPr>
          <w:rFonts w:asciiTheme="minorHAnsi" w:hAnsiTheme="minorHAnsi" w:cstheme="minorHAnsi"/>
          <w:sz w:val="22"/>
          <w:szCs w:val="22"/>
          <w:lang w:val="pl-PL"/>
        </w:rPr>
        <w:t xml:space="preserve">ch </w:t>
      </w:r>
      <w:r w:rsidRPr="0009636B">
        <w:rPr>
          <w:rFonts w:asciiTheme="minorHAnsi" w:hAnsiTheme="minorHAnsi" w:cstheme="minorHAnsi"/>
          <w:sz w:val="22"/>
          <w:szCs w:val="22"/>
          <w:lang w:val="pl-PL"/>
        </w:rPr>
        <w:t>przez Zamawiającego może on zlecić zastępcze wykonanie powyższego przez osobę trzecią, a kosztami wykonania zastępczego zostanie obciążony Wykonawca.</w:t>
      </w:r>
    </w:p>
    <w:p w14:paraId="7B7D8283" w14:textId="77777777" w:rsidR="00E03737" w:rsidRPr="0009636B" w:rsidRDefault="00E03737" w:rsidP="00E03737">
      <w:pPr>
        <w:pStyle w:val="Standard"/>
        <w:tabs>
          <w:tab w:val="left" w:pos="360"/>
        </w:tabs>
        <w:suppressAutoHyphens w:val="0"/>
        <w:spacing w:line="22" w:lineRule="atLeast"/>
        <w:ind w:left="284"/>
        <w:jc w:val="both"/>
        <w:rPr>
          <w:rFonts w:asciiTheme="minorHAnsi" w:hAnsiTheme="minorHAnsi" w:cstheme="minorHAnsi"/>
          <w:sz w:val="22"/>
          <w:szCs w:val="22"/>
          <w:lang w:val="pl-PL"/>
        </w:rPr>
      </w:pPr>
    </w:p>
    <w:p w14:paraId="563BAA17" w14:textId="77777777" w:rsidR="00800E65" w:rsidRPr="0009636B" w:rsidRDefault="00AC1E15" w:rsidP="00B715A9">
      <w:pPr>
        <w:pStyle w:val="Standard"/>
        <w:numPr>
          <w:ilvl w:val="0"/>
          <w:numId w:val="8"/>
        </w:numPr>
        <w:tabs>
          <w:tab w:val="left" w:pos="360"/>
        </w:tabs>
        <w:suppressAutoHyphens w:val="0"/>
        <w:spacing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lastRenderedPageBreak/>
        <w:t xml:space="preserve">Wykonawca gwarantuje ponadto pokrycie ewentualnych szkód i strat Zamawiającego </w:t>
      </w:r>
      <w:r w:rsidRPr="0009636B">
        <w:rPr>
          <w:rFonts w:asciiTheme="minorHAnsi" w:hAnsiTheme="minorHAnsi" w:cstheme="minorHAnsi"/>
          <w:sz w:val="22"/>
          <w:szCs w:val="22"/>
          <w:lang w:val="pl-PL"/>
        </w:rPr>
        <w:br/>
        <w:t>i innych wad fizycznych, powstałych wskutek prowadzonych prac.</w:t>
      </w:r>
    </w:p>
    <w:p w14:paraId="4D4EE08B" w14:textId="02FDE14A" w:rsidR="000F6BBA" w:rsidRPr="0009636B" w:rsidRDefault="00AC1E15" w:rsidP="00B715A9">
      <w:pPr>
        <w:pStyle w:val="Standard"/>
        <w:numPr>
          <w:ilvl w:val="0"/>
          <w:numId w:val="8"/>
        </w:numPr>
        <w:tabs>
          <w:tab w:val="left" w:pos="360"/>
        </w:tabs>
        <w:suppressAutoHyphens w:val="0"/>
        <w:spacing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Umowa stanowi dokument gwarancyjny w rozumieniu art. 577 § 1 Kodeksu cywilnego.</w:t>
      </w:r>
    </w:p>
    <w:p w14:paraId="42B05854" w14:textId="3F9063BA" w:rsidR="00800E65" w:rsidRPr="0009636B" w:rsidRDefault="00AC1E15" w:rsidP="009364F2">
      <w:pPr>
        <w:pStyle w:val="Standard"/>
        <w:tabs>
          <w:tab w:val="left" w:pos="360"/>
        </w:tabs>
        <w:suppressAutoHyphens w:val="0"/>
        <w:spacing w:before="120" w:after="120" w:line="23" w:lineRule="atLeast"/>
        <w:ind w:left="284"/>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1</w:t>
      </w:r>
      <w:r w:rsidR="000843E9">
        <w:rPr>
          <w:rFonts w:asciiTheme="minorHAnsi" w:hAnsiTheme="minorHAnsi" w:cstheme="minorHAnsi"/>
          <w:b/>
          <w:bCs/>
          <w:sz w:val="22"/>
          <w:szCs w:val="22"/>
          <w:lang w:val="pl-PL"/>
        </w:rPr>
        <w:t>8</w:t>
      </w:r>
    </w:p>
    <w:p w14:paraId="023971CD" w14:textId="77777777" w:rsidR="00800E65" w:rsidRPr="0009636B" w:rsidRDefault="00AC1E15" w:rsidP="000D18C4">
      <w:pPr>
        <w:pStyle w:val="Standard"/>
        <w:spacing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1.</w:t>
      </w:r>
      <w:r w:rsidRPr="0009636B">
        <w:rPr>
          <w:rFonts w:asciiTheme="minorHAnsi" w:hAnsiTheme="minorHAnsi" w:cstheme="minorHAnsi"/>
          <w:sz w:val="22"/>
          <w:szCs w:val="22"/>
          <w:lang w:val="pl-PL"/>
        </w:rPr>
        <w:tab/>
        <w:t>Zamawiający jest uprawniony do odstąpienia od umowy w następujących przypadkach:</w:t>
      </w:r>
    </w:p>
    <w:p w14:paraId="31D0F386" w14:textId="3A66A641" w:rsidR="004C06E4" w:rsidRPr="004C06E4" w:rsidRDefault="004C06E4" w:rsidP="00B715A9">
      <w:pPr>
        <w:pStyle w:val="Akapitzlist"/>
        <w:numPr>
          <w:ilvl w:val="0"/>
          <w:numId w:val="28"/>
        </w:numPr>
        <w:tabs>
          <w:tab w:val="left" w:pos="426"/>
        </w:tabs>
        <w:spacing w:after="0" w:line="22" w:lineRule="atLeast"/>
        <w:ind w:left="284" w:hanging="142"/>
        <w:rPr>
          <w:rFonts w:asciiTheme="minorHAnsi" w:eastAsia="Times New Roman" w:hAnsiTheme="minorHAnsi" w:cstheme="minorHAnsi"/>
          <w:sz w:val="22"/>
          <w:szCs w:val="22"/>
          <w:lang w:val="pl-PL"/>
        </w:rPr>
      </w:pPr>
      <w:r>
        <w:rPr>
          <w:rFonts w:asciiTheme="minorHAnsi" w:eastAsia="Times New Roman" w:hAnsiTheme="minorHAnsi" w:cstheme="minorHAnsi"/>
          <w:sz w:val="22"/>
          <w:szCs w:val="22"/>
          <w:lang w:val="pl-PL"/>
        </w:rPr>
        <w:t xml:space="preserve">Zwłoki w </w:t>
      </w:r>
      <w:r w:rsidRPr="004C06E4">
        <w:rPr>
          <w:rFonts w:asciiTheme="minorHAnsi" w:eastAsia="Times New Roman" w:hAnsiTheme="minorHAnsi" w:cstheme="minorHAnsi"/>
          <w:sz w:val="22"/>
          <w:szCs w:val="22"/>
          <w:lang w:val="pl-PL"/>
        </w:rPr>
        <w:t>opracowani</w:t>
      </w:r>
      <w:r>
        <w:rPr>
          <w:rFonts w:asciiTheme="minorHAnsi" w:eastAsia="Times New Roman" w:hAnsiTheme="minorHAnsi" w:cstheme="minorHAnsi"/>
          <w:sz w:val="22"/>
          <w:szCs w:val="22"/>
          <w:lang w:val="pl-PL"/>
        </w:rPr>
        <w:t>u</w:t>
      </w:r>
      <w:r w:rsidRPr="004C06E4">
        <w:rPr>
          <w:rFonts w:asciiTheme="minorHAnsi" w:eastAsia="Times New Roman" w:hAnsiTheme="minorHAnsi" w:cstheme="minorHAnsi"/>
          <w:sz w:val="22"/>
          <w:szCs w:val="22"/>
          <w:lang w:val="pl-PL"/>
        </w:rPr>
        <w:t xml:space="preserve"> i złożeni</w:t>
      </w:r>
      <w:r>
        <w:rPr>
          <w:rFonts w:asciiTheme="minorHAnsi" w:eastAsia="Times New Roman" w:hAnsiTheme="minorHAnsi" w:cstheme="minorHAnsi"/>
          <w:sz w:val="22"/>
          <w:szCs w:val="22"/>
          <w:lang w:val="pl-PL"/>
        </w:rPr>
        <w:t>u</w:t>
      </w:r>
      <w:r w:rsidRPr="004C06E4">
        <w:rPr>
          <w:rFonts w:asciiTheme="minorHAnsi" w:eastAsia="Times New Roman" w:hAnsiTheme="minorHAnsi" w:cstheme="minorHAnsi"/>
          <w:sz w:val="22"/>
          <w:szCs w:val="22"/>
          <w:lang w:val="pl-PL"/>
        </w:rPr>
        <w:t xml:space="preserve"> Zamawiające</w:t>
      </w:r>
      <w:r>
        <w:rPr>
          <w:rFonts w:asciiTheme="minorHAnsi" w:eastAsia="Times New Roman" w:hAnsiTheme="minorHAnsi" w:cstheme="minorHAnsi"/>
          <w:sz w:val="22"/>
          <w:szCs w:val="22"/>
          <w:lang w:val="pl-PL"/>
        </w:rPr>
        <w:t>mu</w:t>
      </w:r>
      <w:r w:rsidRPr="004C06E4">
        <w:rPr>
          <w:rFonts w:asciiTheme="minorHAnsi" w:eastAsia="Times New Roman" w:hAnsiTheme="minorHAnsi" w:cstheme="minorHAnsi"/>
          <w:sz w:val="22"/>
          <w:szCs w:val="22"/>
          <w:lang w:val="pl-PL"/>
        </w:rPr>
        <w:t xml:space="preserve"> koncepcji proponowanych rozwiązań projektowych</w:t>
      </w:r>
      <w:r>
        <w:rPr>
          <w:rFonts w:asciiTheme="minorHAnsi" w:eastAsia="Times New Roman" w:hAnsiTheme="minorHAnsi" w:cstheme="minorHAnsi"/>
          <w:sz w:val="22"/>
          <w:szCs w:val="22"/>
          <w:lang w:val="pl-PL"/>
        </w:rPr>
        <w:t xml:space="preserve"> </w:t>
      </w:r>
      <w:r w:rsidR="000843E9">
        <w:rPr>
          <w:rFonts w:asciiTheme="minorHAnsi" w:eastAsia="Times New Roman" w:hAnsiTheme="minorHAnsi" w:cstheme="minorHAnsi"/>
          <w:sz w:val="22"/>
          <w:szCs w:val="22"/>
          <w:lang w:val="pl-PL"/>
        </w:rPr>
        <w:t xml:space="preserve">o 2 tygodnie w stosunku do terminu określonego w  </w:t>
      </w:r>
      <w:r>
        <w:rPr>
          <w:rFonts w:asciiTheme="minorHAnsi" w:eastAsia="Times New Roman" w:hAnsiTheme="minorHAnsi" w:cstheme="minorHAnsi"/>
          <w:sz w:val="22"/>
          <w:szCs w:val="22"/>
          <w:lang w:val="pl-PL"/>
        </w:rPr>
        <w:t xml:space="preserve"> </w:t>
      </w:r>
      <w:r w:rsidR="000843E9" w:rsidRPr="000843E9">
        <w:rPr>
          <w:rFonts w:asciiTheme="minorHAnsi" w:eastAsia="Times New Roman" w:hAnsiTheme="minorHAnsi" w:cstheme="minorHAnsi"/>
          <w:sz w:val="22"/>
          <w:szCs w:val="22"/>
          <w:lang w:val="pl-PL"/>
        </w:rPr>
        <w:t>§</w:t>
      </w:r>
      <w:r w:rsidR="000843E9">
        <w:rPr>
          <w:rFonts w:asciiTheme="minorHAnsi" w:eastAsia="Times New Roman" w:hAnsiTheme="minorHAnsi" w:cstheme="minorHAnsi"/>
          <w:sz w:val="22"/>
          <w:szCs w:val="22"/>
          <w:lang w:val="pl-PL"/>
        </w:rPr>
        <w:t>14 ust. 1 pkt 1) a)</w:t>
      </w:r>
    </w:p>
    <w:p w14:paraId="70CF6C6F" w14:textId="72C4C512" w:rsidR="00800E65" w:rsidRPr="000843E9" w:rsidRDefault="00AC1E15" w:rsidP="00B715A9">
      <w:pPr>
        <w:pStyle w:val="Tekstpodstawowy2"/>
        <w:numPr>
          <w:ilvl w:val="0"/>
          <w:numId w:val="28"/>
        </w:numPr>
        <w:tabs>
          <w:tab w:val="left" w:pos="710"/>
        </w:tabs>
        <w:suppressAutoHyphens w:val="0"/>
        <w:spacing w:after="0" w:line="22" w:lineRule="atLeast"/>
        <w:ind w:left="426" w:hanging="284"/>
        <w:jc w:val="both"/>
        <w:rPr>
          <w:rFonts w:asciiTheme="minorHAnsi" w:hAnsiTheme="minorHAnsi" w:cstheme="minorHAnsi"/>
          <w:sz w:val="22"/>
          <w:szCs w:val="22"/>
          <w:lang w:val="pl-PL"/>
        </w:rPr>
      </w:pPr>
      <w:r w:rsidRPr="000843E9">
        <w:rPr>
          <w:rFonts w:asciiTheme="minorHAnsi" w:hAnsiTheme="minorHAnsi" w:cstheme="minorHAnsi"/>
          <w:sz w:val="22"/>
          <w:szCs w:val="22"/>
          <w:lang w:val="pl-PL"/>
        </w:rPr>
        <w:t xml:space="preserve"> zwłoki w rozpoczęciu wykonania przedmiotu umowy przez Wykonawcę ponad 7 dni od przekazania terenu budowy. Zamawiający może odstąpić od umowy w terminie 7 dni kalendarzowych od powzięcia wiadomości o powyższych okolicznościach. Zaistnienie wskazanych okoliczności zwalnia Zamawiającego od obowiązku zapłaty Wykonawcy jakiegokolwiek wynagrodzenia;</w:t>
      </w:r>
    </w:p>
    <w:p w14:paraId="607FC98C" w14:textId="7189075D" w:rsidR="00800E65" w:rsidRPr="0009636B" w:rsidRDefault="00AC1E15" w:rsidP="00B715A9">
      <w:pPr>
        <w:pStyle w:val="Tekstpodstawowy2"/>
        <w:numPr>
          <w:ilvl w:val="0"/>
          <w:numId w:val="28"/>
        </w:numPr>
        <w:tabs>
          <w:tab w:val="left" w:pos="710"/>
        </w:tabs>
        <w:suppressAutoHyphens w:val="0"/>
        <w:spacing w:after="0" w:line="22" w:lineRule="atLeast"/>
        <w:ind w:left="426"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stwierdzenia w toku odbioru przedmiotu umowy wad istotnych nie nadających się do usunięcia. Wadą istotną jest wada uniemożliwiająca użytkowanie przedmiotu umowy zgodnie z jego przeznaczeniem. W takim przypadku wynagrodzenie z tytułu wykonania umowy nie będzie przysługiwało Wykonawcy;</w:t>
      </w:r>
    </w:p>
    <w:p w14:paraId="2163EDEE" w14:textId="77777777" w:rsidR="00800E65" w:rsidRPr="0009636B" w:rsidRDefault="00AC1E15" w:rsidP="00B715A9">
      <w:pPr>
        <w:pStyle w:val="Standard"/>
        <w:numPr>
          <w:ilvl w:val="0"/>
          <w:numId w:val="28"/>
        </w:numPr>
        <w:spacing w:line="22" w:lineRule="atLeast"/>
        <w:ind w:left="426"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 zaistnienia istotnej zmiany okoliczności powodującej, że wykonanie umowy nie będzie leżeć w 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 tytułu wykonania części przedmiotu umowy.</w:t>
      </w:r>
    </w:p>
    <w:p w14:paraId="11AB96C9" w14:textId="77777777" w:rsidR="00800E65" w:rsidRPr="0009636B" w:rsidRDefault="00AC1E15" w:rsidP="00B715A9">
      <w:pPr>
        <w:pStyle w:val="Tekstpodstawowy2"/>
        <w:numPr>
          <w:ilvl w:val="0"/>
          <w:numId w:val="30"/>
        </w:numPr>
        <w:tabs>
          <w:tab w:val="left" w:pos="710"/>
        </w:tabs>
        <w:suppressAutoHyphens w:val="0"/>
        <w:spacing w:after="0"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Zamawiający ma prawo rozwiązać umowę z Wykonawcą w trybie natychmiastowym w razie wystąpienia następujących okoliczności:</w:t>
      </w:r>
    </w:p>
    <w:p w14:paraId="7EC44FE4" w14:textId="77777777" w:rsidR="00800E65" w:rsidRPr="0009636B"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 przerwy lub zwłoki w realizacji przedmiotu umowy trwających powyżej 7 dni, gdy pomimo pisemnego wezwania do podjęcia wykonywania umowy w wyznaczonym terminie Wykonawca nie zadośćuczyni żądaniu Zamawiającego;</w:t>
      </w:r>
    </w:p>
    <w:p w14:paraId="4C39EAD8" w14:textId="77777777" w:rsidR="00800E65" w:rsidRPr="0009636B"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 realizacji przez Wykonawcę przedmiotu umowy w sposób nienależyty, sprzeczny z postanowieniami umowy, w sposób niezgodny z przepisami prawa lub ze złożoną ofertą, gdy pomimo pisemnego wezwania  do   należytego wykonywania umowy Wykonawca w wyznaczonym terminie nie zadośćuczyni żądaniu Zamawiającego;</w:t>
      </w:r>
    </w:p>
    <w:p w14:paraId="64F3349C" w14:textId="1BF0479B" w:rsidR="00800E65" w:rsidRPr="0009636B"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gdy Wykonawca w trakcie trwania umowy nie przedłoży na </w:t>
      </w:r>
      <w:r w:rsidR="00FD49E5" w:rsidRPr="0009636B">
        <w:rPr>
          <w:rFonts w:asciiTheme="minorHAnsi" w:hAnsiTheme="minorHAnsi" w:cstheme="minorHAnsi"/>
          <w:sz w:val="22"/>
          <w:szCs w:val="22"/>
          <w:lang w:val="pl-PL"/>
        </w:rPr>
        <w:t>żądanie</w:t>
      </w:r>
      <w:r w:rsidRPr="0009636B">
        <w:rPr>
          <w:rFonts w:asciiTheme="minorHAnsi" w:hAnsiTheme="minorHAnsi" w:cstheme="minorHAnsi"/>
          <w:sz w:val="22"/>
          <w:szCs w:val="22"/>
          <w:lang w:val="pl-PL"/>
        </w:rPr>
        <w:t xml:space="preserve"> Zamawiającego ważnej polisy ubezpieczeniowej w zakresie prowadzonej działalności z tytułu odpowiedzialności cywilnej wraz z dowodem opłacenia składek;</w:t>
      </w:r>
    </w:p>
    <w:p w14:paraId="61364433" w14:textId="77777777" w:rsidR="00800E65" w:rsidRPr="0009636B"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gdy suma kar umownych naliczonych Wykonawcy przekroczy 50</w:t>
      </w:r>
      <w:r w:rsidRPr="0009636B">
        <w:rPr>
          <w:rFonts w:asciiTheme="minorHAnsi" w:hAnsiTheme="minorHAnsi" w:cstheme="minorHAnsi"/>
          <w:i/>
          <w:sz w:val="22"/>
          <w:szCs w:val="22"/>
          <w:lang w:val="pl-PL"/>
        </w:rPr>
        <w:t xml:space="preserve"> </w:t>
      </w:r>
      <w:r w:rsidRPr="0009636B">
        <w:rPr>
          <w:rFonts w:asciiTheme="minorHAnsi" w:hAnsiTheme="minorHAnsi" w:cstheme="minorHAnsi"/>
          <w:sz w:val="22"/>
          <w:szCs w:val="22"/>
          <w:lang w:val="pl-PL"/>
        </w:rPr>
        <w:t>% wynagrodzenia brutto określonego w §5 ust. 1;</w:t>
      </w:r>
    </w:p>
    <w:p w14:paraId="79E33835" w14:textId="77777777" w:rsidR="00800E65" w:rsidRPr="0009636B" w:rsidRDefault="00AC1E15" w:rsidP="000D18C4">
      <w:pPr>
        <w:pStyle w:val="Lista1"/>
        <w:numPr>
          <w:ilvl w:val="0"/>
          <w:numId w:val="29"/>
        </w:numPr>
        <w:tabs>
          <w:tab w:val="left" w:pos="710"/>
        </w:tabs>
        <w:suppressAutoHyphens w:val="0"/>
        <w:spacing w:line="23" w:lineRule="atLeast"/>
        <w:ind w:left="567" w:hanging="284"/>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 gdy Wykonawca nie przystąpi do usunięcia stwierdzonych wad lub odmówi usunięcia wad w 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p>
    <w:p w14:paraId="1CF047BC" w14:textId="77777777" w:rsidR="00800E65" w:rsidRPr="0009636B" w:rsidRDefault="00AC1E15" w:rsidP="000D18C4">
      <w:pPr>
        <w:pStyle w:val="Standard"/>
        <w:numPr>
          <w:ilvl w:val="0"/>
          <w:numId w:val="31"/>
        </w:numPr>
        <w:spacing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Odstąpienie lub rozwiązanie umowy nie zwalnia Wykonawcy z obowiązku zapłaty kar umownych, za wyjątkiem przypadku opisanego w ust. 1 pkt 3 niniejszego paragrafu.</w:t>
      </w:r>
    </w:p>
    <w:p w14:paraId="48FCC226" w14:textId="77777777" w:rsidR="00800E65" w:rsidRPr="0009636B" w:rsidRDefault="00AC1E15" w:rsidP="000D18C4">
      <w:pPr>
        <w:pStyle w:val="Standard"/>
        <w:numPr>
          <w:ilvl w:val="0"/>
          <w:numId w:val="31"/>
        </w:numPr>
        <w:tabs>
          <w:tab w:val="left" w:pos="568"/>
        </w:tabs>
        <w:spacing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Odstąpienie lub rozwiązanie umowy  musi być dokonane na piśmie z podaniem przyczyn odstąpienia lub rozwiązania umowy.</w:t>
      </w:r>
    </w:p>
    <w:p w14:paraId="23B11741" w14:textId="77777777" w:rsidR="00800E65" w:rsidRPr="0009636B" w:rsidRDefault="00AC1E15" w:rsidP="000D18C4">
      <w:pPr>
        <w:pStyle w:val="Standard"/>
        <w:numPr>
          <w:ilvl w:val="0"/>
          <w:numId w:val="31"/>
        </w:numPr>
        <w:spacing w:line="23" w:lineRule="atLeast"/>
        <w:ind w:left="284" w:hanging="35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 przypadku odstąpienia od umowy, Wykonawcę obciążają  następujące obowiązki szczegółowe:</w:t>
      </w:r>
    </w:p>
    <w:p w14:paraId="5BD5DE38" w14:textId="77777777" w:rsidR="00800E65" w:rsidRPr="0009636B" w:rsidRDefault="00AC1E15" w:rsidP="000D18C4">
      <w:pPr>
        <w:pStyle w:val="Standard"/>
        <w:tabs>
          <w:tab w:val="left" w:pos="-30098"/>
          <w:tab w:val="left" w:pos="-26705"/>
        </w:tabs>
        <w:spacing w:line="23" w:lineRule="atLeast"/>
        <w:ind w:left="567" w:hanging="283"/>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a) w terminie 14 dni od daty odstąpienia od umowy, Wykonawca przy udziale inspektora nadzoru sporządzi szczegółowy protokół inwentaryzacji robót w toku, według stanu na dzień odstąpienia;</w:t>
      </w:r>
    </w:p>
    <w:p w14:paraId="36BB00BB" w14:textId="7C9CC50B" w:rsidR="00800E65" w:rsidRPr="0009636B" w:rsidRDefault="00AC1E15" w:rsidP="00B715A9">
      <w:pPr>
        <w:pStyle w:val="Standard"/>
        <w:tabs>
          <w:tab w:val="left" w:pos="-30098"/>
          <w:tab w:val="left" w:pos="-26705"/>
        </w:tabs>
        <w:spacing w:line="22" w:lineRule="atLeast"/>
        <w:ind w:left="567" w:hanging="283"/>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lastRenderedPageBreak/>
        <w:t xml:space="preserve">b) Wykonawca zabezpieczy przerwane roboty w zakresie obustronnie uzgodnionym na koszt tej Strony, </w:t>
      </w:r>
      <w:r w:rsidR="005E2403"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z winy której nastąpiło odstąpienie od umowy;</w:t>
      </w:r>
    </w:p>
    <w:p w14:paraId="3F17DF79" w14:textId="4B6C1F12" w:rsidR="00800E65" w:rsidRPr="0009636B" w:rsidRDefault="00AC1E15" w:rsidP="00B715A9">
      <w:pPr>
        <w:pStyle w:val="Standard"/>
        <w:tabs>
          <w:tab w:val="left" w:pos="-30098"/>
        </w:tabs>
        <w:spacing w:line="22" w:lineRule="atLeast"/>
        <w:ind w:left="567" w:hanging="283"/>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1E5011F" w14:textId="77777777" w:rsidR="00800E65" w:rsidRPr="0009636B" w:rsidRDefault="00AC1E15" w:rsidP="00B715A9">
      <w:pPr>
        <w:pStyle w:val="Standard"/>
        <w:tabs>
          <w:tab w:val="left" w:pos="-30098"/>
        </w:tabs>
        <w:spacing w:line="22" w:lineRule="atLeast"/>
        <w:ind w:left="567" w:hanging="283"/>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d) Wykonawca zgłosi do dokonania przez inspektora nadzoru odbioru robót przerwanych oraz robót zabezpieczających, jeżeli odstąpienie od umowy nastąpiło z przyczyn, za które Wykonawca nie odpowiada;</w:t>
      </w:r>
    </w:p>
    <w:p w14:paraId="1968C5C6" w14:textId="77777777" w:rsidR="00800E65" w:rsidRPr="0009636B" w:rsidRDefault="00AC1E15" w:rsidP="00B715A9">
      <w:pPr>
        <w:pStyle w:val="Standard"/>
        <w:tabs>
          <w:tab w:val="left" w:pos="-30098"/>
          <w:tab w:val="left" w:pos="-26705"/>
        </w:tabs>
        <w:spacing w:line="22" w:lineRule="atLeast"/>
        <w:ind w:left="567"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e) Wykonawca niezwłocznie, najpóźniej w terminie 30 dni, usunie z terenu budowy urządzenia przez niego dostarczone lub wzniesione, stanowiące zaplecze budowy.</w:t>
      </w:r>
    </w:p>
    <w:p w14:paraId="637809A8" w14:textId="77777777" w:rsidR="00800E65" w:rsidRPr="0009636B" w:rsidRDefault="00AC1E15" w:rsidP="00B715A9">
      <w:pPr>
        <w:pStyle w:val="Standard"/>
        <w:tabs>
          <w:tab w:val="left" w:pos="17892"/>
          <w:tab w:val="left" w:pos="21208"/>
        </w:tabs>
        <w:spacing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6. Zamawiający w razie odstąpienia od umowy z przyczyn, za które Wykonawca nie ponosi odpowiedzialności, zobowiązany jest w terminie 30 dni, do:</w:t>
      </w:r>
    </w:p>
    <w:p w14:paraId="0F174BE0" w14:textId="77777777" w:rsidR="00800E65" w:rsidRPr="0009636B" w:rsidRDefault="00AC1E15" w:rsidP="00B715A9">
      <w:pPr>
        <w:pStyle w:val="Standard"/>
        <w:tabs>
          <w:tab w:val="left" w:pos="-30098"/>
          <w:tab w:val="left" w:pos="-26705"/>
        </w:tabs>
        <w:spacing w:line="22" w:lineRule="atLeast"/>
        <w:ind w:left="567" w:hanging="283"/>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a) dokonania odbioru robót przerwanych oraz zapłaty wynagrodzenia za roboty, które zostały wykonane do dnia odstąpienia od umowy;</w:t>
      </w:r>
    </w:p>
    <w:p w14:paraId="0BC67BB0" w14:textId="7955D998" w:rsidR="00800E65" w:rsidRPr="0009636B" w:rsidRDefault="00AC1E15" w:rsidP="00B715A9">
      <w:pPr>
        <w:pStyle w:val="Standard"/>
        <w:tabs>
          <w:tab w:val="left" w:pos="-30098"/>
        </w:tabs>
        <w:spacing w:line="22" w:lineRule="atLeast"/>
        <w:ind w:left="567" w:hanging="283"/>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b) odkupienia materiałów, konstrukcji lub urządzeń, określonych w punkcie </w:t>
      </w:r>
      <w:r w:rsidR="00230C27" w:rsidRPr="0009636B">
        <w:rPr>
          <w:rFonts w:asciiTheme="minorHAnsi" w:hAnsiTheme="minorHAnsi" w:cstheme="minorHAnsi"/>
          <w:sz w:val="22"/>
          <w:szCs w:val="22"/>
          <w:lang w:val="pl-PL"/>
        </w:rPr>
        <w:t>5</w:t>
      </w:r>
      <w:r w:rsidRPr="0009636B">
        <w:rPr>
          <w:rFonts w:asciiTheme="minorHAnsi" w:hAnsiTheme="minorHAnsi" w:cstheme="minorHAnsi"/>
          <w:sz w:val="22"/>
          <w:szCs w:val="22"/>
          <w:lang w:val="pl-PL"/>
        </w:rPr>
        <w:t>c), po cenach przedstawionych w kosztorysie;</w:t>
      </w:r>
    </w:p>
    <w:p w14:paraId="5883C1F6" w14:textId="77777777" w:rsidR="00800E65" w:rsidRPr="0009636B" w:rsidRDefault="00AC1E15" w:rsidP="00B715A9">
      <w:pPr>
        <w:pStyle w:val="Standard"/>
        <w:tabs>
          <w:tab w:val="left" w:pos="-30098"/>
        </w:tabs>
        <w:spacing w:line="22" w:lineRule="atLeast"/>
        <w:ind w:left="567" w:hanging="283"/>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51B4EEF4" w14:textId="77777777" w:rsidR="00800E65" w:rsidRPr="0009636B" w:rsidRDefault="00AC1E15" w:rsidP="00B715A9">
      <w:pPr>
        <w:pStyle w:val="Standard"/>
        <w:tabs>
          <w:tab w:val="left" w:pos="-30098"/>
          <w:tab w:val="left" w:pos="-26705"/>
        </w:tabs>
        <w:spacing w:line="22" w:lineRule="atLeast"/>
        <w:ind w:left="567"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d) przejęcia od Wykonawcy pod swój dozór frontu robót.</w:t>
      </w:r>
    </w:p>
    <w:p w14:paraId="253FF8C2" w14:textId="77777777" w:rsidR="00800E65" w:rsidRPr="0009636B" w:rsidRDefault="00AC1E15" w:rsidP="00B715A9">
      <w:pPr>
        <w:pStyle w:val="Standard"/>
        <w:tabs>
          <w:tab w:val="left" w:pos="1931"/>
          <w:tab w:val="left" w:pos="2828"/>
          <w:tab w:val="left" w:pos="5384"/>
          <w:tab w:val="left" w:pos="7581"/>
          <w:tab w:val="left" w:pos="11808"/>
        </w:tabs>
        <w:spacing w:line="22" w:lineRule="atLeast"/>
        <w:ind w:left="283" w:hanging="272"/>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7. Sposób obliczenia należnego wynagrodzenia Wykonawcy z tytułu wykonania części umowy będzie następujący:</w:t>
      </w:r>
    </w:p>
    <w:p w14:paraId="1D2B64FA" w14:textId="746FF222" w:rsidR="00AB4C01" w:rsidRPr="0009636B" w:rsidRDefault="00AB4C01" w:rsidP="00B715A9">
      <w:pPr>
        <w:pStyle w:val="Tekstpodstawowy2"/>
        <w:numPr>
          <w:ilvl w:val="0"/>
          <w:numId w:val="55"/>
        </w:numPr>
        <w:tabs>
          <w:tab w:val="left" w:pos="284"/>
        </w:tabs>
        <w:suppressAutoHyphens w:val="0"/>
        <w:spacing w:after="0" w:line="22" w:lineRule="atLeast"/>
        <w:ind w:left="426"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 przypadku odstąpienia od całego elementu robót określonego w harmonogramie rzeczowo-</w:t>
      </w:r>
      <w:r w:rsidRPr="0009636B">
        <w:rPr>
          <w:rFonts w:asciiTheme="minorHAnsi" w:hAnsiTheme="minorHAnsi" w:cstheme="minorHAnsi"/>
          <w:sz w:val="22"/>
          <w:szCs w:val="22"/>
          <w:lang w:val="pl-PL"/>
        </w:rPr>
        <w:br/>
        <w:t>finansowym, nastąpi odliczenie wartości tego elementu (wynikającej z harmonogramu rzeczowo--finansowego) od ogólnej wartości przedmiotu zamówienia;</w:t>
      </w:r>
    </w:p>
    <w:p w14:paraId="24CD7981" w14:textId="77777777" w:rsidR="00AB4C01" w:rsidRPr="0009636B" w:rsidRDefault="00AB4C01" w:rsidP="00B715A9">
      <w:pPr>
        <w:pStyle w:val="Tekstpodstawowy2"/>
        <w:numPr>
          <w:ilvl w:val="0"/>
          <w:numId w:val="55"/>
        </w:numPr>
        <w:tabs>
          <w:tab w:val="left" w:pos="284"/>
        </w:tabs>
        <w:suppressAutoHyphens w:val="0"/>
        <w:spacing w:after="0" w:line="22" w:lineRule="atLeast"/>
        <w:ind w:left="426"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 przypadku odstąpienia od części robót z danego elementu określonego w harmonogramie rzeczowo- finansowym, obliczenie wykonanej części tego elementu nastąpi na podstawie kosztorysów powykonawczych, przygotowanych przez Wykonawcę, a zatwierdzonych przez inspektora nadzoru.</w:t>
      </w:r>
    </w:p>
    <w:p w14:paraId="79BB038E" w14:textId="77777777" w:rsidR="00AB4C01" w:rsidRPr="0009636B" w:rsidRDefault="00AB4C01" w:rsidP="00B715A9">
      <w:pPr>
        <w:pStyle w:val="Tekstpodstawowy2"/>
        <w:numPr>
          <w:ilvl w:val="0"/>
          <w:numId w:val="55"/>
        </w:numPr>
        <w:tabs>
          <w:tab w:val="left" w:pos="284"/>
        </w:tabs>
        <w:suppressAutoHyphens w:val="0"/>
        <w:spacing w:after="0" w:line="22" w:lineRule="atLeast"/>
        <w:ind w:left="426"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Kosztorysy te opracowane będą w oparciu o następujące założenia:</w:t>
      </w:r>
    </w:p>
    <w:p w14:paraId="1684598C" w14:textId="77777777" w:rsidR="00AB4C01" w:rsidRPr="0009636B" w:rsidRDefault="00AB4C01" w:rsidP="00B715A9">
      <w:pPr>
        <w:pStyle w:val="Standard"/>
        <w:tabs>
          <w:tab w:val="left" w:pos="426"/>
        </w:tabs>
        <w:spacing w:line="22" w:lineRule="atLeast"/>
        <w:ind w:left="426" w:hanging="142"/>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 ceny jednostkowe robót zostaną przyjęte z kosztorysów, a ilości wykonanych robót </w:t>
      </w:r>
      <w:r w:rsidRPr="0009636B">
        <w:rPr>
          <w:rFonts w:asciiTheme="minorHAnsi" w:hAnsiTheme="minorHAnsi" w:cstheme="minorHAnsi"/>
          <w:sz w:val="22"/>
          <w:szCs w:val="22"/>
          <w:lang w:val="pl-PL"/>
        </w:rPr>
        <w:br/>
        <w:t xml:space="preserve">z książki obmiarów;                 </w:t>
      </w:r>
    </w:p>
    <w:p w14:paraId="6E6C062E" w14:textId="77777777" w:rsidR="00AB4C01" w:rsidRPr="0009636B" w:rsidRDefault="00AB4C01" w:rsidP="00B715A9">
      <w:pPr>
        <w:pStyle w:val="Standard"/>
        <w:tabs>
          <w:tab w:val="left" w:pos="284"/>
        </w:tabs>
        <w:spacing w:line="22" w:lineRule="atLeast"/>
        <w:ind w:left="426" w:hanging="142"/>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w przypadku, gdy nie będzie możliwe rozliczenie danej roboty w oparciu o ww. zapisy, brakujące ceny czynników produkcji zostaną przyjęte z zeszytów SEKOCENBUD (jako średnie) za okres ich wbudowania.</w:t>
      </w:r>
    </w:p>
    <w:p w14:paraId="1FA0F640" w14:textId="41360700" w:rsidR="00800E65" w:rsidRPr="0009636B" w:rsidRDefault="00AB4C01" w:rsidP="00B715A9">
      <w:pPr>
        <w:pStyle w:val="Standard"/>
        <w:tabs>
          <w:tab w:val="left" w:pos="-29283"/>
          <w:tab w:val="left" w:pos="-25967"/>
        </w:tabs>
        <w:spacing w:line="22" w:lineRule="atLeast"/>
        <w:ind w:left="567"/>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Podstawą do określenia nakładów rzeczowych będą KNR-y. W przypadku braku odpowiednich pozycji KNNR-y, a następnie wycena indywidualna Wykonawcy zatwierdzona przez inspektora nadzoru i Zamawiającego</w:t>
      </w:r>
      <w:r w:rsidR="00AC1E15" w:rsidRPr="0009636B">
        <w:rPr>
          <w:rFonts w:asciiTheme="minorHAnsi" w:hAnsiTheme="minorHAnsi" w:cstheme="minorHAnsi"/>
          <w:sz w:val="22"/>
          <w:szCs w:val="22"/>
          <w:lang w:val="pl-PL"/>
        </w:rPr>
        <w:t>.</w:t>
      </w:r>
    </w:p>
    <w:p w14:paraId="7D13B157" w14:textId="19C3FA97" w:rsidR="00800E65" w:rsidRPr="0009636B" w:rsidRDefault="00AC1E15" w:rsidP="00B715A9">
      <w:pPr>
        <w:pStyle w:val="WW-Tekstpodstawowywcity31"/>
        <w:tabs>
          <w:tab w:val="left" w:pos="17892"/>
        </w:tabs>
        <w:spacing w:line="22"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8. Wynagrodzenie należne Wykonawcy za zabezpieczenie przerwanych prac nastąpi na podstawie kosztorysów powykonawczych przygotowanych przez Wykonawcę, a zatwierdzonych przez inspektora nadzoru zgodnie z zapisami zamieszczonymi w ust. </w:t>
      </w:r>
      <w:r w:rsidR="005F4116" w:rsidRPr="0009636B">
        <w:rPr>
          <w:rFonts w:asciiTheme="minorHAnsi" w:hAnsiTheme="minorHAnsi" w:cstheme="minorHAnsi"/>
          <w:sz w:val="22"/>
          <w:szCs w:val="22"/>
          <w:lang w:val="pl-PL"/>
        </w:rPr>
        <w:t>7</w:t>
      </w:r>
      <w:r w:rsidRPr="0009636B">
        <w:rPr>
          <w:rFonts w:asciiTheme="minorHAnsi" w:hAnsiTheme="minorHAnsi" w:cstheme="minorHAnsi"/>
          <w:sz w:val="22"/>
          <w:szCs w:val="22"/>
          <w:lang w:val="pl-PL"/>
        </w:rPr>
        <w:t xml:space="preserve"> niniejszego paragrafu.</w:t>
      </w:r>
    </w:p>
    <w:p w14:paraId="77874A5E" w14:textId="2FF4C8AD" w:rsidR="00800E65" w:rsidRPr="0009636B" w:rsidRDefault="00AC1E15" w:rsidP="00B715A9">
      <w:pPr>
        <w:pStyle w:val="Standard"/>
        <w:spacing w:line="22" w:lineRule="atLeast"/>
        <w:ind w:left="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Kosztorysy te opracowane będą w oparciu o następujące założenia:</w:t>
      </w:r>
    </w:p>
    <w:p w14:paraId="1C3CEA6B" w14:textId="16D9E7BB" w:rsidR="00800E65" w:rsidRPr="0009636B" w:rsidRDefault="00AC1E15" w:rsidP="00B715A9">
      <w:pPr>
        <w:pStyle w:val="Standard"/>
        <w:tabs>
          <w:tab w:val="left" w:pos="426"/>
        </w:tabs>
        <w:spacing w:line="22" w:lineRule="atLeast"/>
        <w:ind w:left="426" w:hanging="142"/>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 ceny jednostkowe robót zostaną przyjęte z </w:t>
      </w:r>
      <w:r w:rsidR="00085411" w:rsidRPr="0009636B">
        <w:rPr>
          <w:rFonts w:asciiTheme="minorHAnsi" w:hAnsiTheme="minorHAnsi" w:cstheme="minorHAnsi"/>
          <w:sz w:val="22"/>
          <w:szCs w:val="22"/>
          <w:lang w:val="pl-PL"/>
        </w:rPr>
        <w:t xml:space="preserve">przedłożonych przed podpisaniem umowy </w:t>
      </w:r>
      <w:r w:rsidRPr="0009636B">
        <w:rPr>
          <w:rFonts w:asciiTheme="minorHAnsi" w:hAnsiTheme="minorHAnsi" w:cstheme="minorHAnsi"/>
          <w:sz w:val="22"/>
          <w:szCs w:val="22"/>
          <w:lang w:val="pl-PL"/>
        </w:rPr>
        <w:t xml:space="preserve">kosztorysów, </w:t>
      </w:r>
      <w:r w:rsidR="00085411"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a ilości wykonanych robót z książki obmiarów;</w:t>
      </w:r>
    </w:p>
    <w:p w14:paraId="730DEDBE" w14:textId="487EDE2A" w:rsidR="00800E65" w:rsidRPr="0009636B" w:rsidRDefault="00AC1E15" w:rsidP="00B715A9">
      <w:pPr>
        <w:pStyle w:val="Standard"/>
        <w:tabs>
          <w:tab w:val="left" w:pos="426"/>
        </w:tabs>
        <w:spacing w:line="22" w:lineRule="atLeast"/>
        <w:ind w:left="426" w:hanging="142"/>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inspektora nadzoru i Zamawiającego.</w:t>
      </w:r>
    </w:p>
    <w:p w14:paraId="5F5D8416" w14:textId="77777777" w:rsidR="00DB58ED" w:rsidRDefault="00DB58ED" w:rsidP="00B715A9">
      <w:pPr>
        <w:pStyle w:val="Standard"/>
        <w:spacing w:before="120" w:after="120" w:line="23" w:lineRule="atLeast"/>
        <w:jc w:val="center"/>
        <w:rPr>
          <w:rFonts w:asciiTheme="minorHAnsi" w:hAnsiTheme="minorHAnsi" w:cstheme="minorHAnsi"/>
          <w:b/>
          <w:bCs/>
          <w:sz w:val="22"/>
          <w:szCs w:val="22"/>
          <w:lang w:val="pl-PL"/>
        </w:rPr>
      </w:pPr>
      <w:bookmarkStart w:id="25" w:name="_Hlk125096865"/>
    </w:p>
    <w:p w14:paraId="78668988" w14:textId="28DDC865" w:rsidR="00800E65" w:rsidRPr="0009636B" w:rsidRDefault="00AC1E15" w:rsidP="00B715A9">
      <w:pPr>
        <w:pStyle w:val="Standard"/>
        <w:spacing w:before="12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1</w:t>
      </w:r>
      <w:r w:rsidR="000843E9">
        <w:rPr>
          <w:rFonts w:asciiTheme="minorHAnsi" w:hAnsiTheme="minorHAnsi" w:cstheme="minorHAnsi"/>
          <w:b/>
          <w:bCs/>
          <w:sz w:val="22"/>
          <w:szCs w:val="22"/>
          <w:lang w:val="pl-PL"/>
        </w:rPr>
        <w:t>9</w:t>
      </w:r>
    </w:p>
    <w:p w14:paraId="10B71BD2" w14:textId="6E2E0B03" w:rsidR="00800E65" w:rsidRPr="0009636B" w:rsidRDefault="00AC1E15" w:rsidP="00B715A9">
      <w:pPr>
        <w:pStyle w:val="WW-Tekstpodstawowywcity2"/>
        <w:numPr>
          <w:ilvl w:val="1"/>
          <w:numId w:val="4"/>
        </w:numPr>
        <w:tabs>
          <w:tab w:val="left" w:pos="284"/>
          <w:tab w:val="left" w:pos="17892"/>
        </w:tabs>
        <w:spacing w:line="22" w:lineRule="atLeast"/>
        <w:ind w:left="284" w:hanging="284"/>
        <w:jc w:val="left"/>
        <w:rPr>
          <w:rFonts w:asciiTheme="minorHAnsi" w:hAnsiTheme="minorHAnsi" w:cstheme="minorHAnsi"/>
          <w:sz w:val="22"/>
          <w:szCs w:val="22"/>
          <w:lang w:val="pl-PL"/>
        </w:rPr>
      </w:pPr>
      <w:bookmarkStart w:id="26" w:name="_Hlk125096754"/>
      <w:bookmarkEnd w:id="25"/>
      <w:r w:rsidRPr="0009636B">
        <w:rPr>
          <w:rFonts w:asciiTheme="minorHAnsi" w:hAnsiTheme="minorHAnsi" w:cstheme="minorHAnsi"/>
          <w:sz w:val="22"/>
          <w:szCs w:val="22"/>
          <w:lang w:val="pl-PL"/>
        </w:rPr>
        <w:t>Zamawiający może obciążyć Wykonawcę karą umowną:</w:t>
      </w:r>
    </w:p>
    <w:bookmarkEnd w:id="26"/>
    <w:p w14:paraId="5BB3130A" w14:textId="4AFCF2B9" w:rsidR="00800E65" w:rsidRPr="0009636B" w:rsidRDefault="00AC1E15" w:rsidP="00B715A9">
      <w:pPr>
        <w:pStyle w:val="Standard"/>
        <w:numPr>
          <w:ilvl w:val="1"/>
          <w:numId w:val="69"/>
        </w:numPr>
        <w:tabs>
          <w:tab w:val="left" w:pos="-29815"/>
          <w:tab w:val="left" w:pos="-23902"/>
          <w:tab w:val="left" w:pos="567"/>
        </w:tabs>
        <w:spacing w:line="22" w:lineRule="atLeast"/>
        <w:ind w:left="567" w:hanging="283"/>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za odstąpienie od umowy lub rozwiązanie umowy przez Zamawiającego z przyczyn, za które odpowiedzialność ponosi Wykonawca - w wysokości </w:t>
      </w:r>
      <w:r w:rsidRPr="0009636B">
        <w:rPr>
          <w:rFonts w:asciiTheme="minorHAnsi" w:hAnsiTheme="minorHAnsi" w:cstheme="minorHAnsi"/>
          <w:b/>
          <w:bCs/>
          <w:sz w:val="22"/>
          <w:szCs w:val="22"/>
          <w:lang w:val="pl-PL"/>
        </w:rPr>
        <w:t>10%</w:t>
      </w:r>
      <w:r w:rsidRPr="0009636B">
        <w:rPr>
          <w:rFonts w:asciiTheme="minorHAnsi" w:hAnsiTheme="minorHAnsi" w:cstheme="minorHAnsi"/>
          <w:sz w:val="22"/>
          <w:szCs w:val="22"/>
          <w:lang w:val="pl-PL"/>
        </w:rPr>
        <w:t xml:space="preserve"> wynagrodzenia umownego brutto, </w:t>
      </w:r>
      <w:r w:rsidR="005E2403"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 xml:space="preserve">o którym mowa w § </w:t>
      </w:r>
      <w:r w:rsidR="000843E9">
        <w:rPr>
          <w:rFonts w:asciiTheme="minorHAnsi" w:hAnsiTheme="minorHAnsi" w:cstheme="minorHAnsi"/>
          <w:sz w:val="22"/>
          <w:szCs w:val="22"/>
          <w:lang w:val="pl-PL"/>
        </w:rPr>
        <w:t>11</w:t>
      </w:r>
      <w:r w:rsidRPr="0009636B">
        <w:rPr>
          <w:rFonts w:asciiTheme="minorHAnsi" w:hAnsiTheme="minorHAnsi" w:cstheme="minorHAnsi"/>
          <w:sz w:val="22"/>
          <w:szCs w:val="22"/>
          <w:lang w:val="pl-PL"/>
        </w:rPr>
        <w:t xml:space="preserve"> ust. 1 niniejszej umowy;</w:t>
      </w:r>
    </w:p>
    <w:p w14:paraId="7FEE58F8" w14:textId="4C5B5874" w:rsidR="00800E65" w:rsidRPr="0009636B" w:rsidRDefault="00AC1E15" w:rsidP="00B715A9">
      <w:pPr>
        <w:pStyle w:val="Standard"/>
        <w:numPr>
          <w:ilvl w:val="1"/>
          <w:numId w:val="69"/>
        </w:numPr>
        <w:tabs>
          <w:tab w:val="left" w:pos="-29815"/>
          <w:tab w:val="left" w:pos="-23902"/>
        </w:tabs>
        <w:spacing w:line="22" w:lineRule="atLeast"/>
        <w:ind w:left="568"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za zwłokę w oddaniu określonego w harmonogramie rzeczowo</w:t>
      </w:r>
      <w:r w:rsidR="002D0383" w:rsidRPr="0009636B">
        <w:rPr>
          <w:rFonts w:asciiTheme="minorHAnsi" w:hAnsiTheme="minorHAnsi" w:cstheme="minorHAnsi"/>
          <w:sz w:val="22"/>
          <w:szCs w:val="22"/>
          <w:lang w:val="pl-PL"/>
        </w:rPr>
        <w:t xml:space="preserve"> </w:t>
      </w:r>
      <w:r w:rsidRPr="0009636B">
        <w:rPr>
          <w:rFonts w:asciiTheme="minorHAnsi" w:hAnsiTheme="minorHAnsi" w:cstheme="minorHAnsi"/>
          <w:sz w:val="22"/>
          <w:szCs w:val="22"/>
          <w:lang w:val="pl-PL"/>
        </w:rPr>
        <w:t>-</w:t>
      </w:r>
      <w:r w:rsidR="002D0383" w:rsidRPr="0009636B">
        <w:rPr>
          <w:rFonts w:asciiTheme="minorHAnsi" w:hAnsiTheme="minorHAnsi" w:cstheme="minorHAnsi"/>
          <w:sz w:val="22"/>
          <w:szCs w:val="22"/>
          <w:lang w:val="pl-PL"/>
        </w:rPr>
        <w:t xml:space="preserve"> </w:t>
      </w:r>
      <w:r w:rsidRPr="0009636B">
        <w:rPr>
          <w:rFonts w:asciiTheme="minorHAnsi" w:hAnsiTheme="minorHAnsi" w:cstheme="minorHAnsi"/>
          <w:sz w:val="22"/>
          <w:szCs w:val="22"/>
          <w:lang w:val="pl-PL"/>
        </w:rPr>
        <w:t xml:space="preserve">finansowym etapu przedmiotu </w:t>
      </w:r>
      <w:r w:rsidR="000843E9">
        <w:rPr>
          <w:rFonts w:asciiTheme="minorHAnsi" w:hAnsiTheme="minorHAnsi" w:cstheme="minorHAnsi"/>
          <w:sz w:val="22"/>
          <w:szCs w:val="22"/>
          <w:lang w:val="pl-PL"/>
        </w:rPr>
        <w:t>umowy</w:t>
      </w:r>
      <w:r w:rsidRPr="0009636B">
        <w:rPr>
          <w:rFonts w:asciiTheme="minorHAnsi" w:hAnsiTheme="minorHAnsi" w:cstheme="minorHAnsi"/>
          <w:sz w:val="22"/>
          <w:szCs w:val="22"/>
          <w:lang w:val="pl-PL"/>
        </w:rPr>
        <w:t xml:space="preserve"> – w wysokoś</w:t>
      </w:r>
      <w:r w:rsidR="00E33F64" w:rsidRPr="0009636B">
        <w:rPr>
          <w:rFonts w:asciiTheme="minorHAnsi" w:hAnsiTheme="minorHAnsi" w:cstheme="minorHAnsi"/>
          <w:sz w:val="22"/>
          <w:szCs w:val="22"/>
          <w:lang w:val="pl-PL"/>
        </w:rPr>
        <w:t>ci</w:t>
      </w:r>
      <w:r w:rsidRPr="0009636B">
        <w:rPr>
          <w:rFonts w:asciiTheme="minorHAnsi" w:hAnsiTheme="minorHAnsi" w:cstheme="minorHAnsi"/>
          <w:sz w:val="22"/>
          <w:szCs w:val="22"/>
          <w:lang w:val="pl-PL"/>
        </w:rPr>
        <w:t xml:space="preserve"> </w:t>
      </w:r>
      <w:r w:rsidR="000661C9" w:rsidRPr="0009636B">
        <w:rPr>
          <w:rFonts w:asciiTheme="minorHAnsi" w:hAnsiTheme="minorHAnsi" w:cstheme="minorHAnsi"/>
          <w:b/>
          <w:bCs/>
          <w:sz w:val="22"/>
          <w:szCs w:val="22"/>
          <w:lang w:val="pl-PL"/>
        </w:rPr>
        <w:t>0,5</w:t>
      </w:r>
      <w:r w:rsidRPr="0009636B">
        <w:rPr>
          <w:rFonts w:asciiTheme="minorHAnsi" w:hAnsiTheme="minorHAnsi" w:cstheme="minorHAnsi"/>
          <w:b/>
          <w:bCs/>
          <w:sz w:val="22"/>
          <w:szCs w:val="22"/>
          <w:lang w:val="pl-PL"/>
        </w:rPr>
        <w:t xml:space="preserve">% </w:t>
      </w:r>
      <w:r w:rsidRPr="0009636B">
        <w:rPr>
          <w:rFonts w:asciiTheme="minorHAnsi" w:hAnsiTheme="minorHAnsi" w:cstheme="minorHAnsi"/>
          <w:sz w:val="22"/>
          <w:szCs w:val="22"/>
          <w:lang w:val="pl-PL"/>
        </w:rPr>
        <w:t xml:space="preserve">wynagrodzenia umownego brutto, o którym mowa w § </w:t>
      </w:r>
      <w:r w:rsidR="000843E9">
        <w:rPr>
          <w:rFonts w:asciiTheme="minorHAnsi" w:hAnsiTheme="minorHAnsi" w:cstheme="minorHAnsi"/>
          <w:sz w:val="22"/>
          <w:szCs w:val="22"/>
          <w:lang w:val="pl-PL"/>
        </w:rPr>
        <w:t>11</w:t>
      </w:r>
      <w:r w:rsidRPr="0009636B">
        <w:rPr>
          <w:rFonts w:asciiTheme="minorHAnsi" w:hAnsiTheme="minorHAnsi" w:cstheme="minorHAnsi"/>
          <w:sz w:val="22"/>
          <w:szCs w:val="22"/>
          <w:lang w:val="pl-PL"/>
        </w:rPr>
        <w:t xml:space="preserve"> ust. 1 niniejszej umowy, za każdy dzień zwłoki;</w:t>
      </w:r>
    </w:p>
    <w:p w14:paraId="75D82956" w14:textId="37C754AF" w:rsidR="00800E65" w:rsidRPr="0009636B" w:rsidRDefault="00AC1E15" w:rsidP="00B715A9">
      <w:pPr>
        <w:pStyle w:val="Standard"/>
        <w:numPr>
          <w:ilvl w:val="1"/>
          <w:numId w:val="69"/>
        </w:numPr>
        <w:tabs>
          <w:tab w:val="left" w:pos="-29815"/>
          <w:tab w:val="left" w:pos="-23902"/>
        </w:tabs>
        <w:spacing w:line="22" w:lineRule="atLeast"/>
        <w:ind w:left="568"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za niezależną od Zamawiającego przerwę w realizacji robót </w:t>
      </w:r>
      <w:r w:rsidRPr="0009636B">
        <w:rPr>
          <w:rFonts w:asciiTheme="minorHAnsi" w:hAnsiTheme="minorHAnsi" w:cstheme="minorHAnsi"/>
          <w:color w:val="auto"/>
          <w:sz w:val="22"/>
          <w:szCs w:val="22"/>
          <w:lang w:val="pl-PL"/>
        </w:rPr>
        <w:t xml:space="preserve">spowodowaną niewykonaniem obowiązków przez Wykonawcę trwającą powyżej </w:t>
      </w:r>
      <w:r w:rsidR="00FC1701" w:rsidRPr="0009636B">
        <w:rPr>
          <w:rFonts w:asciiTheme="minorHAnsi" w:hAnsiTheme="minorHAnsi" w:cstheme="minorHAnsi"/>
          <w:color w:val="auto"/>
          <w:sz w:val="22"/>
          <w:szCs w:val="22"/>
          <w:lang w:val="pl-PL"/>
        </w:rPr>
        <w:t>5</w:t>
      </w:r>
      <w:r w:rsidRPr="0009636B">
        <w:rPr>
          <w:rFonts w:asciiTheme="minorHAnsi" w:hAnsiTheme="minorHAnsi" w:cstheme="minorHAnsi"/>
          <w:color w:val="auto"/>
          <w:sz w:val="22"/>
          <w:szCs w:val="22"/>
          <w:lang w:val="pl-PL"/>
        </w:rPr>
        <w:t xml:space="preserve"> dni roboczych - w wysokości 0,</w:t>
      </w:r>
      <w:r w:rsidR="008B445B" w:rsidRPr="0009636B">
        <w:rPr>
          <w:rFonts w:asciiTheme="minorHAnsi" w:hAnsiTheme="minorHAnsi" w:cstheme="minorHAnsi"/>
          <w:color w:val="auto"/>
          <w:sz w:val="22"/>
          <w:szCs w:val="22"/>
          <w:lang w:val="pl-PL"/>
        </w:rPr>
        <w:t>2</w:t>
      </w:r>
      <w:r w:rsidRPr="0009636B">
        <w:rPr>
          <w:rFonts w:asciiTheme="minorHAnsi" w:hAnsiTheme="minorHAnsi" w:cstheme="minorHAnsi"/>
          <w:color w:val="auto"/>
          <w:sz w:val="22"/>
          <w:szCs w:val="22"/>
          <w:lang w:val="pl-PL"/>
        </w:rPr>
        <w:t xml:space="preserve">% wynagrodzenia umownego brutto, o którym mowa w § </w:t>
      </w:r>
      <w:r w:rsidR="000843E9">
        <w:rPr>
          <w:rFonts w:asciiTheme="minorHAnsi" w:hAnsiTheme="minorHAnsi" w:cstheme="minorHAnsi"/>
          <w:color w:val="auto"/>
          <w:sz w:val="22"/>
          <w:szCs w:val="22"/>
          <w:lang w:val="pl-PL"/>
        </w:rPr>
        <w:t>11</w:t>
      </w:r>
      <w:r w:rsidRPr="0009636B">
        <w:rPr>
          <w:rFonts w:asciiTheme="minorHAnsi" w:hAnsiTheme="minorHAnsi" w:cstheme="minorHAnsi"/>
          <w:color w:val="auto"/>
          <w:sz w:val="22"/>
          <w:szCs w:val="22"/>
          <w:lang w:val="pl-PL"/>
        </w:rPr>
        <w:t xml:space="preserve"> ust. 1 niniejszej </w:t>
      </w:r>
      <w:r w:rsidRPr="0009636B">
        <w:rPr>
          <w:rFonts w:asciiTheme="minorHAnsi" w:hAnsiTheme="minorHAnsi" w:cstheme="minorHAnsi"/>
          <w:sz w:val="22"/>
          <w:szCs w:val="22"/>
          <w:lang w:val="pl-PL"/>
        </w:rPr>
        <w:t>umowy za każdy rozpoczęty dzień roboczy przerwy w wykonywaniu robót budowlanych,</w:t>
      </w:r>
    </w:p>
    <w:p w14:paraId="00B6C334" w14:textId="7E6EDFDC" w:rsidR="00800E65" w:rsidRPr="0009636B" w:rsidRDefault="00AC1E15" w:rsidP="00B715A9">
      <w:pPr>
        <w:pStyle w:val="Standard"/>
        <w:numPr>
          <w:ilvl w:val="1"/>
          <w:numId w:val="69"/>
        </w:numPr>
        <w:tabs>
          <w:tab w:val="left" w:pos="-29815"/>
          <w:tab w:val="left" w:pos="-23902"/>
        </w:tabs>
        <w:spacing w:line="22" w:lineRule="atLeast"/>
        <w:ind w:left="568"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za naruszenie zobowiązania do ubezpieczenia Wykonawcy i opłacenia składek, a także do okazania Zamawiającemu dokumentów potwierdzających zawarcie umowy ubezpieczenia i opłacenia składek -w wysokości 5% wynagrodzenia umownego brutto, o którym mowa w § </w:t>
      </w:r>
      <w:r w:rsidR="000843E9">
        <w:rPr>
          <w:rFonts w:asciiTheme="minorHAnsi" w:hAnsiTheme="minorHAnsi" w:cstheme="minorHAnsi"/>
          <w:sz w:val="22"/>
          <w:szCs w:val="22"/>
          <w:lang w:val="pl-PL"/>
        </w:rPr>
        <w:t>11</w:t>
      </w:r>
      <w:r w:rsidRPr="0009636B">
        <w:rPr>
          <w:rFonts w:asciiTheme="minorHAnsi" w:hAnsiTheme="minorHAnsi" w:cstheme="minorHAnsi"/>
          <w:sz w:val="22"/>
          <w:szCs w:val="22"/>
          <w:lang w:val="pl-PL"/>
        </w:rPr>
        <w:t xml:space="preserve"> ust. 1 niniejszej umowy,</w:t>
      </w:r>
    </w:p>
    <w:p w14:paraId="7E6B5836" w14:textId="0BE22A0F" w:rsidR="00800E65" w:rsidRPr="0009636B" w:rsidRDefault="00AC1E15" w:rsidP="00B715A9">
      <w:pPr>
        <w:pStyle w:val="Standard"/>
        <w:numPr>
          <w:ilvl w:val="1"/>
          <w:numId w:val="69"/>
        </w:numPr>
        <w:tabs>
          <w:tab w:val="left" w:pos="-29815"/>
          <w:tab w:val="left" w:pos="-23902"/>
        </w:tabs>
        <w:spacing w:line="22" w:lineRule="atLeast"/>
        <w:ind w:left="568"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za nieprzedłożenie do zaakceptowania projektu umowy o Podwykonawstwo, której przedmiotem są roboty budowlane lub projektu jej zmiany - w wysokości </w:t>
      </w:r>
      <w:r w:rsidR="00E33F64" w:rsidRPr="0009636B">
        <w:rPr>
          <w:rFonts w:asciiTheme="minorHAnsi" w:hAnsiTheme="minorHAnsi" w:cstheme="minorHAnsi"/>
          <w:sz w:val="22"/>
          <w:szCs w:val="22"/>
          <w:lang w:val="pl-PL"/>
        </w:rPr>
        <w:t>2</w:t>
      </w:r>
      <w:r w:rsidRPr="0009636B">
        <w:rPr>
          <w:rFonts w:asciiTheme="minorHAnsi" w:hAnsiTheme="minorHAnsi" w:cstheme="minorHAnsi"/>
          <w:sz w:val="22"/>
          <w:szCs w:val="22"/>
          <w:lang w:val="pl-PL"/>
        </w:rPr>
        <w:t xml:space="preserve"> % wartości zawieranej umowy </w:t>
      </w:r>
      <w:r w:rsidR="005E2403"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o podwykonawstwo za każdy nieprzedłożony do zaakceptowania projekt umowy lub jej zmiany;</w:t>
      </w:r>
    </w:p>
    <w:p w14:paraId="772403E7" w14:textId="4E72137D" w:rsidR="00800E65" w:rsidRPr="0009636B" w:rsidRDefault="00AC1E15" w:rsidP="00B715A9">
      <w:pPr>
        <w:pStyle w:val="Standard"/>
        <w:numPr>
          <w:ilvl w:val="1"/>
          <w:numId w:val="69"/>
        </w:numPr>
        <w:tabs>
          <w:tab w:val="left" w:pos="-29815"/>
          <w:tab w:val="left" w:pos="-23902"/>
        </w:tabs>
        <w:spacing w:line="22" w:lineRule="atLeast"/>
        <w:ind w:left="568"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za nieprzedłożenie poświadczonej za zgodność z oryginałem kopii umowy o Podwykonawstwo lub jej zmiany - w wysokości </w:t>
      </w:r>
      <w:r w:rsidR="00E33F64" w:rsidRPr="0009636B">
        <w:rPr>
          <w:rFonts w:asciiTheme="minorHAnsi" w:hAnsiTheme="minorHAnsi" w:cstheme="minorHAnsi"/>
          <w:sz w:val="22"/>
          <w:szCs w:val="22"/>
          <w:lang w:val="pl-PL"/>
        </w:rPr>
        <w:t>2</w:t>
      </w:r>
      <w:r w:rsidRPr="0009636B">
        <w:rPr>
          <w:rFonts w:asciiTheme="minorHAnsi" w:hAnsiTheme="minorHAnsi" w:cstheme="minorHAnsi"/>
          <w:sz w:val="22"/>
          <w:szCs w:val="22"/>
          <w:lang w:val="pl-PL"/>
        </w:rPr>
        <w:t xml:space="preserve"> % wartości zawartej umowy o podwykonawstwo za każdą nieprzedłożoną kopię umowy lub jej zmiany;</w:t>
      </w:r>
    </w:p>
    <w:p w14:paraId="3BB6BD10" w14:textId="783A7012" w:rsidR="00800E65" w:rsidRPr="0009636B" w:rsidRDefault="00AC1E15" w:rsidP="00B715A9">
      <w:pPr>
        <w:pStyle w:val="Standard"/>
        <w:numPr>
          <w:ilvl w:val="1"/>
          <w:numId w:val="69"/>
        </w:numPr>
        <w:tabs>
          <w:tab w:val="left" w:pos="-29815"/>
          <w:tab w:val="left" w:pos="-23902"/>
        </w:tabs>
        <w:spacing w:line="22" w:lineRule="atLeast"/>
        <w:ind w:left="568"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za nieterminową zapłatę wynagrodzenia należnego Podwykonawcom lub dalszym Podwykonawcom - w wysokości ustawowych odsetek za nieterminową zapłatę do której uprawniony byłby Podwykonawca lub dalszy Podwykonawca;</w:t>
      </w:r>
    </w:p>
    <w:p w14:paraId="6C7FEA4C" w14:textId="5AAB49C8" w:rsidR="00800E65" w:rsidRPr="0009636B" w:rsidRDefault="00AC1E15" w:rsidP="00B715A9">
      <w:pPr>
        <w:pStyle w:val="Standard"/>
        <w:numPr>
          <w:ilvl w:val="1"/>
          <w:numId w:val="69"/>
        </w:numPr>
        <w:tabs>
          <w:tab w:val="left" w:pos="-29815"/>
          <w:tab w:val="left" w:pos="-23902"/>
        </w:tabs>
        <w:spacing w:line="22" w:lineRule="atLeast"/>
        <w:ind w:left="567" w:hanging="283"/>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za brak zapłaty należnego wynagrodzenia Podwykonawcom lub dalszym Podwykonawcom - </w:t>
      </w:r>
      <w:r w:rsidR="005E2403"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 xml:space="preserve">w wysokości </w:t>
      </w:r>
      <w:r w:rsidR="00FC1701" w:rsidRPr="0009636B">
        <w:rPr>
          <w:rFonts w:asciiTheme="minorHAnsi" w:hAnsiTheme="minorHAnsi" w:cstheme="minorHAnsi"/>
          <w:sz w:val="22"/>
          <w:szCs w:val="22"/>
          <w:lang w:val="pl-PL"/>
        </w:rPr>
        <w:t>10</w:t>
      </w:r>
      <w:r w:rsidRPr="0009636B">
        <w:rPr>
          <w:rFonts w:asciiTheme="minorHAnsi" w:hAnsiTheme="minorHAnsi" w:cstheme="minorHAnsi"/>
          <w:sz w:val="22"/>
          <w:szCs w:val="22"/>
          <w:lang w:val="pl-PL"/>
        </w:rPr>
        <w:t>% należnego im wynagrodzenia za każde dokonanie przez Zamawiającego bezpośredniej płatności na rzecz Podwykonawców lub dalszych Podwykonawców;</w:t>
      </w:r>
    </w:p>
    <w:p w14:paraId="46AB9C97" w14:textId="30532C8F" w:rsidR="00800E65" w:rsidRPr="0009636B" w:rsidRDefault="00AC1E15" w:rsidP="00B715A9">
      <w:pPr>
        <w:pStyle w:val="Standard"/>
        <w:numPr>
          <w:ilvl w:val="1"/>
          <w:numId w:val="69"/>
        </w:numPr>
        <w:tabs>
          <w:tab w:val="left" w:pos="-29815"/>
          <w:tab w:val="left" w:pos="-23902"/>
        </w:tabs>
        <w:spacing w:line="22" w:lineRule="atLeast"/>
        <w:ind w:left="567" w:hanging="283"/>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za każdy przypadek dopuszczenia do wykonywania przedmiotu umowy innego podmiotu niż Wykonawca lub zaakceptowany przez Zamawiającego Podwykonawca lub dalszy Podwykonawca - w wysokości 2% wynagrodzenia umownego brutto, o którym mowa w § </w:t>
      </w:r>
      <w:r w:rsidR="000843E9">
        <w:rPr>
          <w:rFonts w:asciiTheme="minorHAnsi" w:hAnsiTheme="minorHAnsi" w:cstheme="minorHAnsi"/>
          <w:sz w:val="22"/>
          <w:szCs w:val="22"/>
          <w:lang w:val="pl-PL"/>
        </w:rPr>
        <w:t>11</w:t>
      </w:r>
      <w:r w:rsidRPr="0009636B">
        <w:rPr>
          <w:rFonts w:asciiTheme="minorHAnsi" w:hAnsiTheme="minorHAnsi" w:cstheme="minorHAnsi"/>
          <w:sz w:val="22"/>
          <w:szCs w:val="22"/>
          <w:lang w:val="pl-PL"/>
        </w:rPr>
        <w:t xml:space="preserve"> ust. 1 niniejszej umowy;</w:t>
      </w:r>
    </w:p>
    <w:p w14:paraId="40A32353" w14:textId="51CC806C" w:rsidR="00800E65" w:rsidRPr="0009636B" w:rsidRDefault="00AC1E15" w:rsidP="00B715A9">
      <w:pPr>
        <w:pStyle w:val="Standard"/>
        <w:numPr>
          <w:ilvl w:val="1"/>
          <w:numId w:val="69"/>
        </w:numPr>
        <w:tabs>
          <w:tab w:val="left" w:pos="-29815"/>
          <w:tab w:val="left" w:pos="-23902"/>
        </w:tabs>
        <w:spacing w:line="22" w:lineRule="atLeast"/>
        <w:ind w:left="567" w:hanging="283"/>
        <w:jc w:val="both"/>
        <w:rPr>
          <w:rFonts w:asciiTheme="minorHAnsi" w:hAnsiTheme="minorHAnsi" w:cstheme="minorHAnsi"/>
          <w:sz w:val="22"/>
          <w:szCs w:val="22"/>
          <w:lang w:val="pl-PL"/>
        </w:rPr>
      </w:pPr>
      <w:r w:rsidRPr="0009636B">
        <w:rPr>
          <w:rFonts w:asciiTheme="minorHAnsi" w:hAnsiTheme="minorHAnsi" w:cstheme="minorHAnsi"/>
          <w:bCs/>
          <w:sz w:val="22"/>
          <w:szCs w:val="22"/>
          <w:lang w:val="pl-PL"/>
        </w:rPr>
        <w:t>za wykonywanie przedmiotu umowy przez osoby niezatrudnione na podstawie umowy o pracę – w wysokości 1 000,00 PLN za każdy taki przypadek;</w:t>
      </w:r>
    </w:p>
    <w:p w14:paraId="4D8F0928" w14:textId="60E8008C" w:rsidR="00800E65" w:rsidRPr="0009636B" w:rsidRDefault="00AC1E15" w:rsidP="00B715A9">
      <w:pPr>
        <w:pStyle w:val="Standard"/>
        <w:numPr>
          <w:ilvl w:val="1"/>
          <w:numId w:val="69"/>
        </w:numPr>
        <w:tabs>
          <w:tab w:val="left" w:pos="-29815"/>
          <w:tab w:val="left" w:pos="-23902"/>
        </w:tabs>
        <w:spacing w:line="22" w:lineRule="atLeast"/>
        <w:ind w:left="567" w:hanging="283"/>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za zwłokę w usunięciu wad stwierdzonych przy odbiorze końcowym lub ujawnionych w okresie gwarancji i rękojmi albo stwierdzonych w trakcie odbioru ostatecznego – w wysokości </w:t>
      </w:r>
      <w:r w:rsidRPr="0009636B">
        <w:rPr>
          <w:rFonts w:asciiTheme="minorHAnsi" w:hAnsiTheme="minorHAnsi" w:cstheme="minorHAnsi"/>
          <w:b/>
          <w:bCs/>
          <w:sz w:val="22"/>
          <w:szCs w:val="22"/>
          <w:lang w:val="pl-PL"/>
        </w:rPr>
        <w:t>0,</w:t>
      </w:r>
      <w:r w:rsidR="00443C22" w:rsidRPr="0009636B">
        <w:rPr>
          <w:rFonts w:asciiTheme="minorHAnsi" w:hAnsiTheme="minorHAnsi" w:cstheme="minorHAnsi"/>
          <w:b/>
          <w:bCs/>
          <w:sz w:val="22"/>
          <w:szCs w:val="22"/>
          <w:lang w:val="pl-PL"/>
        </w:rPr>
        <w:t>2</w:t>
      </w:r>
      <w:r w:rsidRPr="0009636B">
        <w:rPr>
          <w:rFonts w:asciiTheme="minorHAnsi" w:hAnsiTheme="minorHAnsi" w:cstheme="minorHAnsi"/>
          <w:b/>
          <w:bCs/>
          <w:sz w:val="22"/>
          <w:szCs w:val="22"/>
          <w:lang w:val="pl-PL"/>
        </w:rPr>
        <w:t>%</w:t>
      </w:r>
      <w:r w:rsidRPr="0009636B">
        <w:rPr>
          <w:rFonts w:asciiTheme="minorHAnsi" w:hAnsiTheme="minorHAnsi" w:cstheme="minorHAnsi"/>
          <w:b/>
          <w:sz w:val="22"/>
          <w:szCs w:val="22"/>
          <w:lang w:val="pl-PL"/>
        </w:rPr>
        <w:t xml:space="preserve"> </w:t>
      </w:r>
      <w:r w:rsidRPr="0009636B">
        <w:rPr>
          <w:rFonts w:asciiTheme="minorHAnsi" w:hAnsiTheme="minorHAnsi" w:cstheme="minorHAnsi"/>
          <w:sz w:val="22"/>
          <w:szCs w:val="22"/>
          <w:lang w:val="pl-PL"/>
        </w:rPr>
        <w:t xml:space="preserve">wynagrodzenia umownego brutto, o którym mowa w § </w:t>
      </w:r>
      <w:r w:rsidR="00650C38">
        <w:rPr>
          <w:rFonts w:asciiTheme="minorHAnsi" w:hAnsiTheme="minorHAnsi" w:cstheme="minorHAnsi"/>
          <w:sz w:val="22"/>
          <w:szCs w:val="22"/>
          <w:lang w:val="pl-PL"/>
        </w:rPr>
        <w:t>11</w:t>
      </w:r>
      <w:r w:rsidRPr="0009636B">
        <w:rPr>
          <w:rFonts w:asciiTheme="minorHAnsi" w:hAnsiTheme="minorHAnsi" w:cstheme="minorHAnsi"/>
          <w:sz w:val="22"/>
          <w:szCs w:val="22"/>
          <w:lang w:val="pl-PL"/>
        </w:rPr>
        <w:t xml:space="preserve"> ust. 1 niniejszej umowy, za każdy dzień zwłoki, liczonego od dnia wyznaczonego na usunięcie wad;</w:t>
      </w:r>
    </w:p>
    <w:p w14:paraId="035F33DA" w14:textId="79C365E3" w:rsidR="00800E65" w:rsidRPr="0009636B" w:rsidRDefault="00AC1E15" w:rsidP="00B715A9">
      <w:pPr>
        <w:pStyle w:val="Standard"/>
        <w:numPr>
          <w:ilvl w:val="1"/>
          <w:numId w:val="69"/>
        </w:numPr>
        <w:tabs>
          <w:tab w:val="left" w:pos="-29815"/>
          <w:tab w:val="left" w:pos="-23902"/>
        </w:tabs>
        <w:spacing w:line="22" w:lineRule="atLeast"/>
        <w:ind w:left="567" w:hanging="283"/>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za brak zapłaty lub za nieterminową zapłatę wynagrodzenia należnego Podwykonawcom lub dalszym Podwykonawcom z tytułu zmiany wysokości wynagrodzenia w okolicznościach, o których mowa w art. 439 ust 5 ustawy Prawo zamówień publicznych - w wysokości </w:t>
      </w:r>
      <w:r w:rsidRPr="0009636B">
        <w:rPr>
          <w:rFonts w:asciiTheme="minorHAnsi" w:hAnsiTheme="minorHAnsi" w:cstheme="minorHAnsi"/>
          <w:b/>
          <w:bCs/>
          <w:sz w:val="22"/>
          <w:szCs w:val="22"/>
          <w:lang w:val="pl-PL"/>
        </w:rPr>
        <w:t>0,1%</w:t>
      </w:r>
      <w:r w:rsidRPr="0009636B">
        <w:rPr>
          <w:rFonts w:asciiTheme="minorHAnsi" w:hAnsiTheme="minorHAnsi" w:cstheme="minorHAnsi"/>
          <w:b/>
          <w:sz w:val="22"/>
          <w:szCs w:val="22"/>
          <w:lang w:val="pl-PL"/>
        </w:rPr>
        <w:t xml:space="preserve"> </w:t>
      </w:r>
      <w:r w:rsidRPr="0009636B">
        <w:rPr>
          <w:rFonts w:asciiTheme="minorHAnsi" w:hAnsiTheme="minorHAnsi" w:cstheme="minorHAnsi"/>
          <w:sz w:val="22"/>
          <w:szCs w:val="22"/>
          <w:lang w:val="pl-PL"/>
        </w:rPr>
        <w:t xml:space="preserve">wynagrodzenia umownego brutto, o którym mowa w § </w:t>
      </w:r>
      <w:r w:rsidR="00650C38">
        <w:rPr>
          <w:rFonts w:asciiTheme="minorHAnsi" w:hAnsiTheme="minorHAnsi" w:cstheme="minorHAnsi"/>
          <w:sz w:val="22"/>
          <w:szCs w:val="22"/>
          <w:lang w:val="pl-PL"/>
        </w:rPr>
        <w:t>11</w:t>
      </w:r>
      <w:r w:rsidRPr="0009636B">
        <w:rPr>
          <w:rFonts w:asciiTheme="minorHAnsi" w:hAnsiTheme="minorHAnsi" w:cstheme="minorHAnsi"/>
          <w:sz w:val="22"/>
          <w:szCs w:val="22"/>
          <w:lang w:val="pl-PL"/>
        </w:rPr>
        <w:t xml:space="preserve"> ust. 1 niniejszej umowy, za każdy dzień </w:t>
      </w:r>
      <w:r w:rsidR="00650C38">
        <w:rPr>
          <w:rFonts w:asciiTheme="minorHAnsi" w:hAnsiTheme="minorHAnsi" w:cstheme="minorHAnsi"/>
          <w:sz w:val="22"/>
          <w:szCs w:val="22"/>
          <w:lang w:val="pl-PL"/>
        </w:rPr>
        <w:t>zwłoki</w:t>
      </w:r>
      <w:r w:rsidRPr="0009636B">
        <w:rPr>
          <w:rFonts w:asciiTheme="minorHAnsi" w:hAnsiTheme="minorHAnsi" w:cstheme="minorHAnsi"/>
          <w:sz w:val="22"/>
          <w:szCs w:val="22"/>
          <w:lang w:val="pl-PL"/>
        </w:rPr>
        <w:t>;</w:t>
      </w:r>
    </w:p>
    <w:p w14:paraId="7654F062" w14:textId="77348BD5" w:rsidR="00800E65" w:rsidRPr="006C598A" w:rsidRDefault="00AC1E15" w:rsidP="00B715A9">
      <w:pPr>
        <w:pStyle w:val="Standard"/>
        <w:numPr>
          <w:ilvl w:val="1"/>
          <w:numId w:val="69"/>
        </w:numPr>
        <w:tabs>
          <w:tab w:val="left" w:pos="-29815"/>
          <w:tab w:val="left" w:pos="-23902"/>
        </w:tabs>
        <w:spacing w:line="22" w:lineRule="atLeast"/>
        <w:ind w:left="567" w:hanging="283"/>
        <w:jc w:val="both"/>
        <w:rPr>
          <w:rFonts w:asciiTheme="minorHAnsi" w:hAnsiTheme="minorHAnsi" w:cstheme="minorHAnsi"/>
          <w:color w:val="auto"/>
          <w:sz w:val="22"/>
          <w:szCs w:val="22"/>
          <w:lang w:val="pl-PL"/>
        </w:rPr>
      </w:pPr>
      <w:r w:rsidRPr="0009636B">
        <w:rPr>
          <w:rFonts w:asciiTheme="minorHAnsi" w:hAnsiTheme="minorHAnsi" w:cstheme="minorHAnsi"/>
          <w:sz w:val="22"/>
          <w:szCs w:val="22"/>
          <w:lang w:val="pl-PL"/>
        </w:rPr>
        <w:t xml:space="preserve">w przypadku braku zmiany umowy o podwykonawstwo w zakresie terminu zapłaty (powyżej 30 </w:t>
      </w:r>
      <w:r w:rsidRPr="006C598A">
        <w:rPr>
          <w:rFonts w:asciiTheme="minorHAnsi" w:hAnsiTheme="minorHAnsi" w:cstheme="minorHAnsi"/>
          <w:color w:val="auto"/>
          <w:sz w:val="22"/>
          <w:szCs w:val="22"/>
          <w:lang w:val="pl-PL"/>
        </w:rPr>
        <w:t xml:space="preserve">dni) </w:t>
      </w:r>
      <w:bookmarkStart w:id="27" w:name="_Hlk125096350"/>
      <w:r w:rsidRPr="006C598A">
        <w:rPr>
          <w:rFonts w:asciiTheme="minorHAnsi" w:hAnsiTheme="minorHAnsi" w:cstheme="minorHAnsi"/>
          <w:color w:val="auto"/>
          <w:sz w:val="22"/>
          <w:szCs w:val="22"/>
          <w:lang w:val="pl-PL"/>
        </w:rPr>
        <w:t>w wysokości 1 000,00 zł za każdy przypadek</w:t>
      </w:r>
      <w:bookmarkEnd w:id="27"/>
      <w:r w:rsidR="001C7A31" w:rsidRPr="006C598A">
        <w:rPr>
          <w:rFonts w:asciiTheme="minorHAnsi" w:hAnsiTheme="minorHAnsi" w:cstheme="minorHAnsi"/>
          <w:color w:val="auto"/>
          <w:sz w:val="22"/>
          <w:szCs w:val="22"/>
          <w:lang w:val="pl-PL"/>
        </w:rPr>
        <w:t>;</w:t>
      </w:r>
    </w:p>
    <w:p w14:paraId="35E561E4" w14:textId="6DA3C73C" w:rsidR="00901E9F" w:rsidRPr="00BC561B" w:rsidRDefault="00901E9F" w:rsidP="00B715A9">
      <w:pPr>
        <w:pStyle w:val="Standard"/>
        <w:numPr>
          <w:ilvl w:val="1"/>
          <w:numId w:val="69"/>
        </w:numPr>
        <w:tabs>
          <w:tab w:val="left" w:pos="-29815"/>
          <w:tab w:val="left" w:pos="-23902"/>
        </w:tabs>
        <w:spacing w:line="22" w:lineRule="atLeast"/>
        <w:ind w:left="567" w:hanging="283"/>
        <w:jc w:val="both"/>
        <w:rPr>
          <w:rFonts w:asciiTheme="minorHAnsi" w:hAnsiTheme="minorHAnsi" w:cstheme="minorHAnsi"/>
          <w:color w:val="auto"/>
          <w:sz w:val="22"/>
          <w:szCs w:val="22"/>
          <w:lang w:val="pl-PL"/>
        </w:rPr>
      </w:pPr>
      <w:bookmarkStart w:id="28" w:name="_Hlk125096726"/>
      <w:r w:rsidRPr="006C598A">
        <w:rPr>
          <w:rFonts w:asciiTheme="minorHAnsi" w:hAnsiTheme="minorHAnsi" w:cstheme="minorHAnsi"/>
          <w:color w:val="auto"/>
          <w:sz w:val="22"/>
          <w:szCs w:val="22"/>
          <w:lang w:val="pl-PL"/>
        </w:rPr>
        <w:t>za nie złożenie mapy geodezyjnej inwentaryzacji powykonawczej opatrzonej klauzulą urzędową przez organ Służby Geodezyjnej i Kartograficznej albo oświadczenia o uzyskaniu pozytywnego wyniku weryfikacji potwierdzającego przyjęcie do państwowego zasobu geodezyjnego i kartograficznego</w:t>
      </w:r>
      <w:r w:rsidR="002E10DC" w:rsidRPr="006C598A">
        <w:rPr>
          <w:rFonts w:asciiTheme="minorHAnsi" w:hAnsiTheme="minorHAnsi" w:cstheme="minorHAnsi"/>
          <w:color w:val="auto"/>
          <w:sz w:val="22"/>
          <w:szCs w:val="22"/>
          <w:lang w:val="pl-PL"/>
        </w:rPr>
        <w:t xml:space="preserve"> w </w:t>
      </w:r>
      <w:r w:rsidR="002E10DC" w:rsidRPr="00BC561B">
        <w:rPr>
          <w:rFonts w:asciiTheme="minorHAnsi" w:hAnsiTheme="minorHAnsi" w:cstheme="minorHAnsi"/>
          <w:color w:val="auto"/>
          <w:sz w:val="22"/>
          <w:szCs w:val="22"/>
          <w:lang w:val="pl-PL"/>
        </w:rPr>
        <w:t>wysokości 5 000,00 zł</w:t>
      </w:r>
      <w:r w:rsidRPr="00BC561B">
        <w:rPr>
          <w:rFonts w:asciiTheme="minorHAnsi" w:hAnsiTheme="minorHAnsi" w:cstheme="minorHAnsi"/>
          <w:color w:val="auto"/>
          <w:sz w:val="22"/>
          <w:szCs w:val="22"/>
          <w:lang w:val="pl-PL"/>
        </w:rPr>
        <w:t>.</w:t>
      </w:r>
    </w:p>
    <w:bookmarkEnd w:id="28"/>
    <w:p w14:paraId="4994EC89" w14:textId="34A613E3" w:rsidR="00E33F64" w:rsidRPr="006C598A" w:rsidRDefault="00E33F64" w:rsidP="00B715A9">
      <w:pPr>
        <w:pStyle w:val="WW-Tekstpodstawowywcity2"/>
        <w:numPr>
          <w:ilvl w:val="1"/>
          <w:numId w:val="4"/>
        </w:numPr>
        <w:tabs>
          <w:tab w:val="left" w:pos="284"/>
          <w:tab w:val="left" w:pos="17892"/>
        </w:tabs>
        <w:spacing w:line="22" w:lineRule="atLeast"/>
        <w:ind w:left="284" w:hanging="284"/>
        <w:rPr>
          <w:rFonts w:asciiTheme="minorHAnsi" w:hAnsiTheme="minorHAnsi" w:cstheme="minorHAnsi"/>
          <w:color w:val="auto"/>
          <w:sz w:val="22"/>
          <w:szCs w:val="22"/>
          <w:lang w:val="pl-PL"/>
        </w:rPr>
      </w:pPr>
      <w:r w:rsidRPr="006C598A">
        <w:rPr>
          <w:rFonts w:asciiTheme="minorHAnsi" w:hAnsiTheme="minorHAnsi" w:cstheme="minorHAnsi"/>
          <w:color w:val="auto"/>
          <w:sz w:val="22"/>
          <w:szCs w:val="22"/>
          <w:lang w:val="pl-PL"/>
        </w:rPr>
        <w:lastRenderedPageBreak/>
        <w:t xml:space="preserve">Jeżeli Wykonawca swoim działaniem czy zaniechaniem lub przekroczeniem terminu realizacji </w:t>
      </w:r>
      <w:r w:rsidR="004F3892" w:rsidRPr="006C598A">
        <w:rPr>
          <w:rFonts w:asciiTheme="minorHAnsi" w:hAnsiTheme="minorHAnsi" w:cstheme="minorHAnsi"/>
          <w:color w:val="auto"/>
          <w:sz w:val="22"/>
          <w:szCs w:val="22"/>
          <w:lang w:val="pl-PL"/>
        </w:rPr>
        <w:t xml:space="preserve">uniemożliwi rozliczenie zadania w terminie przewidzianym </w:t>
      </w:r>
      <w:r w:rsidR="002265BB" w:rsidRPr="006C598A">
        <w:rPr>
          <w:rFonts w:asciiTheme="minorHAnsi" w:hAnsiTheme="minorHAnsi" w:cstheme="minorHAnsi"/>
          <w:color w:val="auto"/>
          <w:sz w:val="22"/>
          <w:szCs w:val="22"/>
          <w:lang w:val="pl-PL"/>
        </w:rPr>
        <w:t xml:space="preserve">programem pod nazwą „Program Olimpia – Program budowy przyszkolnych hal sportowych na 100-lecie pierwszych występów reprezentacji Polski na Igrzyskach Olimpijskich” </w:t>
      </w:r>
      <w:r w:rsidR="004F3892" w:rsidRPr="006C598A">
        <w:rPr>
          <w:rFonts w:asciiTheme="minorHAnsi" w:hAnsiTheme="minorHAnsi" w:cstheme="minorHAnsi"/>
          <w:color w:val="auto"/>
          <w:sz w:val="22"/>
          <w:szCs w:val="22"/>
          <w:lang w:val="pl-PL"/>
        </w:rPr>
        <w:t xml:space="preserve">i </w:t>
      </w:r>
      <w:r w:rsidRPr="006C598A">
        <w:rPr>
          <w:rFonts w:asciiTheme="minorHAnsi" w:hAnsiTheme="minorHAnsi" w:cstheme="minorHAnsi"/>
          <w:color w:val="auto"/>
          <w:sz w:val="22"/>
          <w:szCs w:val="22"/>
          <w:lang w:val="pl-PL"/>
        </w:rPr>
        <w:t xml:space="preserve">doprowadzi do utraty dofinasowania odpowiada za szkodę w tym zakresie </w:t>
      </w:r>
      <w:r w:rsidR="004F3892" w:rsidRPr="006C598A">
        <w:rPr>
          <w:rFonts w:asciiTheme="minorHAnsi" w:hAnsiTheme="minorHAnsi" w:cstheme="minorHAnsi"/>
          <w:color w:val="auto"/>
          <w:sz w:val="22"/>
          <w:szCs w:val="22"/>
          <w:lang w:val="pl-PL"/>
        </w:rPr>
        <w:t xml:space="preserve"> </w:t>
      </w:r>
      <w:r w:rsidR="004F3892" w:rsidRPr="00BC561B">
        <w:rPr>
          <w:rFonts w:asciiTheme="minorHAnsi" w:hAnsiTheme="minorHAnsi" w:cstheme="minorHAnsi"/>
          <w:b/>
          <w:bCs/>
          <w:color w:val="auto"/>
          <w:sz w:val="22"/>
          <w:szCs w:val="22"/>
          <w:lang w:val="pl-PL"/>
        </w:rPr>
        <w:t>- kara w wysokości podlegającego z tego tytułu zwrotowi dofinansowania</w:t>
      </w:r>
      <w:r w:rsidRPr="006C598A">
        <w:rPr>
          <w:rFonts w:asciiTheme="minorHAnsi" w:hAnsiTheme="minorHAnsi" w:cstheme="minorHAnsi"/>
          <w:color w:val="auto"/>
          <w:sz w:val="22"/>
          <w:szCs w:val="22"/>
          <w:lang w:val="pl-PL"/>
        </w:rPr>
        <w:t>.</w:t>
      </w:r>
    </w:p>
    <w:p w14:paraId="3396D6AA" w14:textId="03C72353" w:rsidR="00800E65" w:rsidRPr="0009636B" w:rsidRDefault="00AC1E15" w:rsidP="00B715A9">
      <w:pPr>
        <w:pStyle w:val="WW-Tekstpodstawowywcity2"/>
        <w:numPr>
          <w:ilvl w:val="1"/>
          <w:numId w:val="4"/>
        </w:numPr>
        <w:tabs>
          <w:tab w:val="left" w:pos="284"/>
          <w:tab w:val="left" w:pos="17892"/>
        </w:tabs>
        <w:spacing w:line="22" w:lineRule="atLeast"/>
        <w:ind w:left="284" w:hanging="284"/>
        <w:rPr>
          <w:rFonts w:asciiTheme="minorHAnsi" w:hAnsiTheme="minorHAnsi" w:cstheme="minorHAnsi"/>
          <w:sz w:val="22"/>
          <w:szCs w:val="22"/>
          <w:lang w:val="pl-PL"/>
        </w:rPr>
      </w:pPr>
      <w:r w:rsidRPr="0009636B">
        <w:rPr>
          <w:rFonts w:asciiTheme="minorHAnsi" w:hAnsiTheme="minorHAnsi" w:cstheme="minorHAnsi"/>
          <w:sz w:val="22"/>
          <w:szCs w:val="22"/>
          <w:lang w:val="pl-PL"/>
        </w:rPr>
        <w:t>Kary umowne w przypadku zwłoki będą liczone w następujący sposób:  wynagrodzenie wykonawcy brutto x wysokość kary w % x ilość dni zwłoki = wysokość kary zaokrąglona do 2-ch miejsc po przecinku.</w:t>
      </w:r>
    </w:p>
    <w:p w14:paraId="3CB6035C" w14:textId="792D56D8" w:rsidR="00800E65" w:rsidRPr="0009636B" w:rsidRDefault="00AC1E15" w:rsidP="00B715A9">
      <w:pPr>
        <w:pStyle w:val="WW-Tekstpodstawowywcity2"/>
        <w:numPr>
          <w:ilvl w:val="1"/>
          <w:numId w:val="4"/>
        </w:numPr>
        <w:tabs>
          <w:tab w:val="left" w:pos="284"/>
          <w:tab w:val="left" w:pos="17892"/>
        </w:tabs>
        <w:spacing w:line="22" w:lineRule="atLeast"/>
        <w:ind w:left="284" w:hanging="284"/>
        <w:rPr>
          <w:rFonts w:asciiTheme="minorHAnsi" w:hAnsiTheme="minorHAnsi" w:cstheme="minorHAnsi"/>
          <w:sz w:val="22"/>
          <w:szCs w:val="22"/>
          <w:lang w:val="pl-PL"/>
        </w:rPr>
      </w:pPr>
      <w:r w:rsidRPr="0009636B">
        <w:rPr>
          <w:rFonts w:asciiTheme="minorHAnsi" w:hAnsiTheme="minorHAnsi" w:cstheme="minorHAnsi"/>
          <w:sz w:val="22"/>
          <w:szCs w:val="22"/>
          <w:lang w:val="pl-PL"/>
        </w:rPr>
        <w:t>Zamawiający zastrzega sobie prawo do łączenia kar umownych, a odstąpienie od umowy lub jej rozwiązanie nie zwalnia Wykonawcy z obowiązku zapłaty kar umownych, w tym kary za zwłokę liczonej do dnia odstąpienia lub rozwiązania umowy.</w:t>
      </w:r>
    </w:p>
    <w:p w14:paraId="2DABC4D4" w14:textId="786B3744" w:rsidR="00800E65" w:rsidRPr="0009636B" w:rsidRDefault="00AC1E15" w:rsidP="00B715A9">
      <w:pPr>
        <w:pStyle w:val="WW-Tekstpodstawowywcity2"/>
        <w:numPr>
          <w:ilvl w:val="1"/>
          <w:numId w:val="4"/>
        </w:numPr>
        <w:tabs>
          <w:tab w:val="left" w:pos="284"/>
          <w:tab w:val="left" w:pos="17892"/>
        </w:tabs>
        <w:spacing w:line="22" w:lineRule="atLeast"/>
        <w:ind w:left="284" w:hanging="284"/>
        <w:rPr>
          <w:rFonts w:asciiTheme="minorHAnsi" w:hAnsiTheme="minorHAnsi" w:cstheme="minorHAnsi"/>
          <w:sz w:val="22"/>
          <w:szCs w:val="22"/>
          <w:lang w:val="pl-PL"/>
        </w:rPr>
      </w:pPr>
      <w:bookmarkStart w:id="29" w:name="_Hlk146779949"/>
      <w:r w:rsidRPr="0009636B">
        <w:rPr>
          <w:rFonts w:asciiTheme="minorHAnsi" w:hAnsiTheme="minorHAnsi" w:cstheme="minorHAnsi"/>
          <w:sz w:val="22"/>
          <w:szCs w:val="22"/>
          <w:lang w:val="pl-PL"/>
        </w:rPr>
        <w:t>Kary umowne, o których mowa w niniejszej umowie mogą być potrącane z faktur Wykonawcy. Wykonawca wyraża zgodę na potrącanie kar umownych z przysługującego mu wynagrodzenia.</w:t>
      </w:r>
      <w:r w:rsidR="00200B94" w:rsidRPr="0009636B">
        <w:rPr>
          <w:rFonts w:asciiTheme="minorHAnsi" w:hAnsiTheme="minorHAnsi" w:cstheme="minorHAnsi"/>
          <w:sz w:val="22"/>
          <w:szCs w:val="22"/>
          <w:lang w:val="pl-PL"/>
        </w:rPr>
        <w:t xml:space="preserve"> </w:t>
      </w:r>
    </w:p>
    <w:p w14:paraId="1CAF4E9E" w14:textId="671AF94D" w:rsidR="00D61B38" w:rsidRPr="0009636B" w:rsidRDefault="00D61B38" w:rsidP="00B715A9">
      <w:pPr>
        <w:pStyle w:val="WW-Tekstpodstawowywcity2"/>
        <w:numPr>
          <w:ilvl w:val="1"/>
          <w:numId w:val="4"/>
        </w:numPr>
        <w:tabs>
          <w:tab w:val="left" w:pos="284"/>
          <w:tab w:val="left" w:pos="17892"/>
        </w:tabs>
        <w:spacing w:line="22" w:lineRule="atLeast"/>
        <w:ind w:left="284" w:hanging="284"/>
        <w:rPr>
          <w:rFonts w:asciiTheme="minorHAnsi" w:hAnsiTheme="minorHAnsi" w:cstheme="minorHAnsi"/>
          <w:sz w:val="22"/>
          <w:szCs w:val="22"/>
          <w:lang w:val="pl-PL"/>
        </w:rPr>
      </w:pPr>
      <w:r w:rsidRPr="0009636B">
        <w:rPr>
          <w:rFonts w:asciiTheme="minorHAnsi" w:hAnsiTheme="minorHAnsi" w:cstheme="minorHAnsi"/>
          <w:color w:val="auto"/>
          <w:sz w:val="22"/>
          <w:szCs w:val="22"/>
          <w:lang w:val="pl-PL"/>
        </w:rPr>
        <w:t xml:space="preserve">W przypadku naliczenia kar umownych wezwanie do ich zapłaty wraz ze wskazaniem terminu zapłaty będzie zamieszczone w nocie obciążeniowej. Wraz z bezskutecznym upływem terminu zapłaty kary umownej </w:t>
      </w:r>
      <w:r w:rsidR="006941EC" w:rsidRPr="0009636B">
        <w:rPr>
          <w:rFonts w:asciiTheme="minorHAnsi" w:hAnsiTheme="minorHAnsi" w:cstheme="minorHAnsi"/>
          <w:color w:val="auto"/>
          <w:sz w:val="22"/>
          <w:szCs w:val="22"/>
          <w:lang w:val="pl-PL"/>
        </w:rPr>
        <w:t xml:space="preserve">wynoszącym 3 dni </w:t>
      </w:r>
      <w:r w:rsidRPr="0009636B">
        <w:rPr>
          <w:rFonts w:asciiTheme="minorHAnsi" w:hAnsiTheme="minorHAnsi" w:cstheme="minorHAnsi"/>
          <w:color w:val="auto"/>
          <w:sz w:val="22"/>
          <w:szCs w:val="22"/>
          <w:lang w:val="pl-PL"/>
        </w:rPr>
        <w:t>tj. brak</w:t>
      </w:r>
      <w:r w:rsidR="00CF1873" w:rsidRPr="0009636B">
        <w:rPr>
          <w:rFonts w:asciiTheme="minorHAnsi" w:hAnsiTheme="minorHAnsi" w:cstheme="minorHAnsi"/>
          <w:color w:val="auto"/>
          <w:sz w:val="22"/>
          <w:szCs w:val="22"/>
          <w:lang w:val="pl-PL"/>
        </w:rPr>
        <w:t>iem</w:t>
      </w:r>
      <w:r w:rsidRPr="0009636B">
        <w:rPr>
          <w:rFonts w:asciiTheme="minorHAnsi" w:hAnsiTheme="minorHAnsi" w:cstheme="minorHAnsi"/>
          <w:color w:val="auto"/>
          <w:sz w:val="22"/>
          <w:szCs w:val="22"/>
          <w:lang w:val="pl-PL"/>
        </w:rPr>
        <w:t xml:space="preserve"> zapłaty, nota obciążeniowa będzie stanowiła podstawę do potrącenia kary umownej</w:t>
      </w:r>
      <w:r w:rsidR="00355D7B" w:rsidRPr="0009636B">
        <w:rPr>
          <w:rFonts w:asciiTheme="minorHAnsi" w:hAnsiTheme="minorHAnsi" w:cstheme="minorHAnsi"/>
          <w:color w:val="auto"/>
          <w:sz w:val="22"/>
          <w:szCs w:val="22"/>
          <w:lang w:val="pl-PL"/>
        </w:rPr>
        <w:t>.</w:t>
      </w:r>
    </w:p>
    <w:p w14:paraId="7DF2950F" w14:textId="7FADE682" w:rsidR="00800E65" w:rsidRPr="0009636B" w:rsidRDefault="00AC1E15" w:rsidP="00B715A9">
      <w:pPr>
        <w:pStyle w:val="WW-Tekstpodstawowywcity2"/>
        <w:numPr>
          <w:ilvl w:val="1"/>
          <w:numId w:val="4"/>
        </w:numPr>
        <w:tabs>
          <w:tab w:val="left" w:pos="284"/>
          <w:tab w:val="left" w:pos="17892"/>
        </w:tabs>
        <w:spacing w:line="22" w:lineRule="atLeast"/>
        <w:ind w:left="284" w:hanging="284"/>
        <w:rPr>
          <w:rFonts w:asciiTheme="minorHAnsi" w:hAnsiTheme="minorHAnsi" w:cstheme="minorHAnsi"/>
          <w:sz w:val="22"/>
          <w:szCs w:val="22"/>
          <w:lang w:val="pl-PL"/>
        </w:rPr>
      </w:pPr>
      <w:r w:rsidRPr="0009636B">
        <w:rPr>
          <w:rFonts w:asciiTheme="minorHAnsi" w:hAnsiTheme="minorHAnsi" w:cstheme="minorHAnsi"/>
          <w:sz w:val="22"/>
          <w:szCs w:val="22"/>
          <w:lang w:val="pl-PL"/>
        </w:rPr>
        <w:t>Zamawiający ma prawo dochodzić odszkodowania uzupełniającego na zasadach określonych w Kodeksie  Cywilnym,  jeżeli szkoda przewyższy wysokość kar umownych.</w:t>
      </w:r>
    </w:p>
    <w:bookmarkEnd w:id="29"/>
    <w:p w14:paraId="12F11BB7" w14:textId="77777777" w:rsidR="00AB4C01" w:rsidRPr="0009636B" w:rsidRDefault="00AB4C01" w:rsidP="00B715A9">
      <w:pPr>
        <w:pStyle w:val="WW-Tekstpodstawowywcity2"/>
        <w:numPr>
          <w:ilvl w:val="1"/>
          <w:numId w:val="4"/>
        </w:numPr>
        <w:tabs>
          <w:tab w:val="left" w:pos="284"/>
          <w:tab w:val="left" w:pos="17892"/>
        </w:tabs>
        <w:spacing w:line="22" w:lineRule="atLeast"/>
        <w:ind w:left="284" w:hanging="284"/>
        <w:rPr>
          <w:rFonts w:asciiTheme="minorHAnsi" w:hAnsiTheme="minorHAnsi" w:cstheme="minorHAnsi"/>
          <w:sz w:val="22"/>
          <w:szCs w:val="22"/>
          <w:lang w:val="pl-PL"/>
        </w:rPr>
      </w:pPr>
      <w:r w:rsidRPr="0009636B">
        <w:rPr>
          <w:rFonts w:asciiTheme="minorHAnsi" w:hAnsiTheme="minorHAnsi" w:cstheme="minorHAnsi"/>
          <w:sz w:val="22"/>
          <w:szCs w:val="22"/>
          <w:lang w:val="pl-PL"/>
        </w:rPr>
        <w:t>Wykonawca w szczególności oprócz naliczonych kar umownych zapłaci Zamawiającemu odszkodowanie w przypadku utraty z winy Wykonawcy dofinansowania w wysokości odpowiadającej równowartości utraconego bądź podlegającego zwrotowi dofinansowania, wraz z odsetkami.</w:t>
      </w:r>
    </w:p>
    <w:p w14:paraId="5E4D637F" w14:textId="78401E65" w:rsidR="00800E65" w:rsidRPr="0009636B" w:rsidRDefault="00AC1E15" w:rsidP="00B715A9">
      <w:pPr>
        <w:pStyle w:val="WW-Tekstpodstawowywcity2"/>
        <w:numPr>
          <w:ilvl w:val="1"/>
          <w:numId w:val="4"/>
        </w:numPr>
        <w:tabs>
          <w:tab w:val="left" w:pos="284"/>
          <w:tab w:val="left" w:pos="17892"/>
        </w:tabs>
        <w:spacing w:line="22" w:lineRule="atLeast"/>
        <w:ind w:left="284" w:hanging="284"/>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W przypadku uzgodnienia zmiany terminów realizacji umowy kara umowna będzie liczona </w:t>
      </w:r>
      <w:r w:rsidR="005E2403"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z uwzględnieniem wprowadzonych zmian.</w:t>
      </w:r>
    </w:p>
    <w:p w14:paraId="3F0052B6" w14:textId="52993E59" w:rsidR="00800E65" w:rsidRPr="0009636B" w:rsidRDefault="00AC1E15" w:rsidP="00B715A9">
      <w:pPr>
        <w:pStyle w:val="WW-Tekstpodstawowywcity2"/>
        <w:numPr>
          <w:ilvl w:val="1"/>
          <w:numId w:val="4"/>
        </w:numPr>
        <w:tabs>
          <w:tab w:val="left" w:pos="284"/>
          <w:tab w:val="left" w:pos="17892"/>
        </w:tabs>
        <w:spacing w:line="22" w:lineRule="atLeast"/>
        <w:ind w:left="284" w:hanging="284"/>
        <w:jc w:val="left"/>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Łączna wysokość kar umownych nie może przekroczyć 50% wynagrodzenia brutto wskazanego w </w:t>
      </w:r>
      <w:r w:rsidRPr="0009636B">
        <w:rPr>
          <w:rFonts w:asciiTheme="minorHAnsi" w:hAnsiTheme="minorHAnsi" w:cstheme="minorHAnsi"/>
          <w:bCs/>
          <w:sz w:val="22"/>
          <w:szCs w:val="22"/>
          <w:lang w:val="pl-PL"/>
        </w:rPr>
        <w:t xml:space="preserve">§ </w:t>
      </w:r>
      <w:r w:rsidR="002265BB">
        <w:rPr>
          <w:rFonts w:asciiTheme="minorHAnsi" w:hAnsiTheme="minorHAnsi" w:cstheme="minorHAnsi"/>
          <w:bCs/>
          <w:sz w:val="22"/>
          <w:szCs w:val="22"/>
          <w:lang w:val="pl-PL"/>
        </w:rPr>
        <w:t>11</w:t>
      </w:r>
      <w:r w:rsidRPr="0009636B">
        <w:rPr>
          <w:rFonts w:asciiTheme="minorHAnsi" w:hAnsiTheme="minorHAnsi" w:cstheme="minorHAnsi"/>
          <w:bCs/>
          <w:sz w:val="22"/>
          <w:szCs w:val="22"/>
          <w:lang w:val="pl-PL"/>
        </w:rPr>
        <w:t xml:space="preserve"> ust. 1 umowy.</w:t>
      </w:r>
    </w:p>
    <w:p w14:paraId="0A71E876" w14:textId="30D0C1EB" w:rsidR="00800E65" w:rsidRPr="0009636B" w:rsidRDefault="00AC1E15" w:rsidP="002B6D26">
      <w:pPr>
        <w:pStyle w:val="Standard"/>
        <w:spacing w:before="6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xml:space="preserve">§ </w:t>
      </w:r>
      <w:r w:rsidR="000D6C82">
        <w:rPr>
          <w:rFonts w:asciiTheme="minorHAnsi" w:hAnsiTheme="minorHAnsi" w:cstheme="minorHAnsi"/>
          <w:b/>
          <w:bCs/>
          <w:sz w:val="22"/>
          <w:szCs w:val="22"/>
          <w:lang w:val="pl-PL"/>
        </w:rPr>
        <w:t>20</w:t>
      </w:r>
    </w:p>
    <w:p w14:paraId="5C49D96C" w14:textId="4ACDB66B" w:rsidR="00800E65" w:rsidRPr="0009636B" w:rsidRDefault="00AC1E15" w:rsidP="00BC561B">
      <w:pPr>
        <w:pStyle w:val="Standard"/>
        <w:tabs>
          <w:tab w:val="left" w:pos="16472"/>
        </w:tabs>
        <w:spacing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1. Wykonawca wniósł zabezpieczenie należytego wykonania umowy w wysokości </w:t>
      </w:r>
      <w:r w:rsidRPr="0009636B">
        <w:rPr>
          <w:rFonts w:asciiTheme="minorHAnsi" w:hAnsiTheme="minorHAnsi" w:cstheme="minorHAnsi"/>
          <w:b/>
          <w:bCs/>
          <w:sz w:val="22"/>
          <w:szCs w:val="22"/>
          <w:lang w:val="pl-PL"/>
        </w:rPr>
        <w:t>5% ceny oferty brutto</w:t>
      </w:r>
      <w:r w:rsidRPr="0009636B">
        <w:rPr>
          <w:rFonts w:asciiTheme="minorHAnsi" w:hAnsiTheme="minorHAnsi" w:cstheme="minorHAnsi"/>
          <w:sz w:val="22"/>
          <w:szCs w:val="22"/>
          <w:lang w:val="pl-PL"/>
        </w:rPr>
        <w:t xml:space="preserve">, co stanowi kwotę w wysokości: </w:t>
      </w:r>
      <w:r w:rsidR="00917590" w:rsidRPr="0009636B">
        <w:rPr>
          <w:rFonts w:asciiTheme="minorHAnsi" w:hAnsiTheme="minorHAnsi" w:cstheme="minorHAnsi"/>
          <w:b/>
          <w:bCs/>
          <w:sz w:val="22"/>
          <w:szCs w:val="22"/>
          <w:lang w:val="pl-PL"/>
        </w:rPr>
        <w:t>……………….</w:t>
      </w:r>
      <w:r w:rsidRPr="0009636B">
        <w:rPr>
          <w:rFonts w:asciiTheme="minorHAnsi" w:hAnsiTheme="minorHAnsi" w:cstheme="minorHAnsi"/>
          <w:b/>
          <w:bCs/>
          <w:sz w:val="22"/>
          <w:szCs w:val="22"/>
          <w:lang w:val="pl-PL"/>
        </w:rPr>
        <w:t xml:space="preserve"> </w:t>
      </w:r>
      <w:r w:rsidR="00BC561B" w:rsidRPr="0009636B">
        <w:rPr>
          <w:rFonts w:asciiTheme="minorHAnsi" w:hAnsiTheme="minorHAnsi" w:cstheme="minorHAnsi"/>
          <w:b/>
          <w:bCs/>
          <w:sz w:val="22"/>
          <w:szCs w:val="22"/>
          <w:lang w:val="pl-PL"/>
        </w:rPr>
        <w:t>Z</w:t>
      </w:r>
      <w:r w:rsidRPr="0009636B">
        <w:rPr>
          <w:rFonts w:asciiTheme="minorHAnsi" w:hAnsiTheme="minorHAnsi" w:cstheme="minorHAnsi"/>
          <w:b/>
          <w:bCs/>
          <w:sz w:val="22"/>
          <w:szCs w:val="22"/>
          <w:lang w:val="pl-PL"/>
        </w:rPr>
        <w:t>ł</w:t>
      </w:r>
      <w:r w:rsidR="00BC561B">
        <w:rPr>
          <w:rFonts w:asciiTheme="minorHAnsi" w:hAnsiTheme="minorHAnsi" w:cstheme="minorHAnsi"/>
          <w:b/>
          <w:bCs/>
          <w:sz w:val="22"/>
          <w:szCs w:val="22"/>
          <w:lang w:val="pl-PL"/>
        </w:rPr>
        <w:t xml:space="preserve"> </w:t>
      </w:r>
      <w:r w:rsidRPr="0009636B">
        <w:rPr>
          <w:rFonts w:asciiTheme="minorHAnsi" w:hAnsiTheme="minorHAnsi" w:cstheme="minorHAnsi"/>
          <w:sz w:val="22"/>
          <w:szCs w:val="22"/>
          <w:lang w:val="pl-PL"/>
        </w:rPr>
        <w:t xml:space="preserve">słownie złotych: </w:t>
      </w:r>
      <w:r w:rsidR="00917590" w:rsidRPr="0009636B">
        <w:rPr>
          <w:rFonts w:asciiTheme="minorHAnsi" w:hAnsiTheme="minorHAnsi" w:cstheme="minorHAnsi"/>
          <w:sz w:val="22"/>
          <w:szCs w:val="22"/>
          <w:lang w:val="pl-PL"/>
        </w:rPr>
        <w:t>………………………………………………………….</w:t>
      </w:r>
    </w:p>
    <w:p w14:paraId="1826F155" w14:textId="77777777" w:rsidR="00800E65" w:rsidRPr="0009636B" w:rsidRDefault="00AC1E15" w:rsidP="000D18C4">
      <w:pPr>
        <w:pStyle w:val="Standard"/>
        <w:tabs>
          <w:tab w:val="left" w:pos="13632"/>
        </w:tabs>
        <w:spacing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2. Kwota o której mowa w ust. 1 służy zabezpieczeniu roszczeń Zamawiającego z tytułu zawarcia niniejszej umowy, w tym roszczeń z tytułu gwarancji i rękojmi za wady.</w:t>
      </w:r>
    </w:p>
    <w:p w14:paraId="29050F57" w14:textId="77777777" w:rsidR="00800E65" w:rsidRPr="0009636B" w:rsidRDefault="00AC1E15" w:rsidP="000D18C4">
      <w:pPr>
        <w:pStyle w:val="WW-Tekstpodstawowywcity2"/>
        <w:tabs>
          <w:tab w:val="left" w:pos="13632"/>
        </w:tabs>
        <w:spacing w:line="23" w:lineRule="atLeast"/>
        <w:rPr>
          <w:rFonts w:asciiTheme="minorHAnsi" w:hAnsiTheme="minorHAnsi" w:cstheme="minorHAnsi"/>
          <w:sz w:val="22"/>
          <w:szCs w:val="22"/>
          <w:lang w:val="pl-PL"/>
        </w:rPr>
      </w:pPr>
      <w:r w:rsidRPr="0009636B">
        <w:rPr>
          <w:rFonts w:asciiTheme="minorHAnsi" w:hAnsiTheme="minorHAnsi" w:cstheme="minorHAnsi"/>
          <w:sz w:val="22"/>
          <w:szCs w:val="22"/>
          <w:lang w:val="pl-PL"/>
        </w:rPr>
        <w:t>3. W przypadku należytego wykonania robót 70% zabezpieczenia zostanie zwrócone lub  zwolnione w 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7B381789" w:rsidR="00800E65" w:rsidRPr="0009636B" w:rsidRDefault="00AC1E15" w:rsidP="000D18C4">
      <w:pPr>
        <w:pStyle w:val="1"/>
        <w:tabs>
          <w:tab w:val="left" w:pos="13632"/>
        </w:tabs>
        <w:spacing w:line="23" w:lineRule="atLeast"/>
        <w:ind w:left="284" w:hanging="284"/>
        <w:rPr>
          <w:rFonts w:asciiTheme="minorHAnsi" w:hAnsiTheme="minorHAnsi" w:cstheme="minorHAnsi"/>
          <w:color w:val="00000A"/>
          <w:sz w:val="22"/>
          <w:szCs w:val="22"/>
          <w:lang w:val="pl-PL"/>
        </w:rPr>
      </w:pPr>
      <w:r w:rsidRPr="0009636B">
        <w:rPr>
          <w:rFonts w:asciiTheme="minorHAnsi" w:hAnsiTheme="minorHAnsi" w:cstheme="minorHAnsi"/>
          <w:color w:val="00000A"/>
          <w:sz w:val="22"/>
          <w:szCs w:val="22"/>
          <w:lang w:val="pl-PL"/>
        </w:rPr>
        <w:t>4. W sytuacji, gdy wystąpi konieczność przedłużenia terminu realizacji zamówienia w stosunku do terminu określonego w §</w:t>
      </w:r>
      <w:r w:rsidR="002265BB">
        <w:rPr>
          <w:rFonts w:asciiTheme="minorHAnsi" w:hAnsiTheme="minorHAnsi" w:cstheme="minorHAnsi"/>
          <w:color w:val="00000A"/>
          <w:sz w:val="22"/>
          <w:szCs w:val="22"/>
          <w:lang w:val="pl-PL"/>
        </w:rPr>
        <w:t>14 ust.1</w:t>
      </w:r>
      <w:r w:rsidRPr="0009636B">
        <w:rPr>
          <w:rFonts w:asciiTheme="minorHAnsi" w:hAnsiTheme="minorHAnsi" w:cstheme="minorHAnsi"/>
          <w:color w:val="00000A"/>
          <w:sz w:val="22"/>
          <w:szCs w:val="22"/>
          <w:lang w:val="pl-PL"/>
        </w:rPr>
        <w:t xml:space="preserve">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6C1770B" w14:textId="629E4570" w:rsidR="00800E65" w:rsidRPr="0009636B" w:rsidRDefault="00AC1E15" w:rsidP="000D18C4">
      <w:pPr>
        <w:pStyle w:val="Standard"/>
        <w:tabs>
          <w:tab w:val="left" w:pos="16472"/>
        </w:tabs>
        <w:spacing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5. 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w:t>
      </w:r>
    </w:p>
    <w:p w14:paraId="07EE12F5" w14:textId="77777777" w:rsidR="00DB58ED" w:rsidRDefault="00DB58ED" w:rsidP="00E007E0">
      <w:pPr>
        <w:pStyle w:val="Standard"/>
        <w:spacing w:before="240" w:after="120" w:line="23" w:lineRule="atLeast"/>
        <w:jc w:val="center"/>
        <w:rPr>
          <w:rFonts w:asciiTheme="minorHAnsi" w:hAnsiTheme="minorHAnsi" w:cstheme="minorHAnsi"/>
          <w:b/>
          <w:bCs/>
          <w:sz w:val="22"/>
          <w:szCs w:val="22"/>
          <w:lang w:val="pl-PL"/>
        </w:rPr>
      </w:pPr>
    </w:p>
    <w:p w14:paraId="3700AB8D" w14:textId="43900A75" w:rsidR="00800E65" w:rsidRPr="0009636B" w:rsidRDefault="00AC1E15" w:rsidP="00E007E0">
      <w:pPr>
        <w:pStyle w:val="Standard"/>
        <w:spacing w:before="24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lastRenderedPageBreak/>
        <w:t xml:space="preserve">§ </w:t>
      </w:r>
      <w:r w:rsidR="000D6C82">
        <w:rPr>
          <w:rFonts w:asciiTheme="minorHAnsi" w:hAnsiTheme="minorHAnsi" w:cstheme="minorHAnsi"/>
          <w:b/>
          <w:bCs/>
          <w:sz w:val="22"/>
          <w:szCs w:val="22"/>
          <w:lang w:val="pl-PL"/>
        </w:rPr>
        <w:t>21</w:t>
      </w:r>
    </w:p>
    <w:p w14:paraId="2FC20FCC" w14:textId="77777777" w:rsidR="00800E65" w:rsidRPr="0009636B" w:rsidRDefault="00AC1E15" w:rsidP="000D18C4">
      <w:pPr>
        <w:pStyle w:val="Textbody"/>
        <w:numPr>
          <w:ilvl w:val="0"/>
          <w:numId w:val="12"/>
        </w:numPr>
        <w:tabs>
          <w:tab w:val="left" w:pos="284"/>
        </w:tabs>
        <w:suppressAutoHyphens w:val="0"/>
        <w:spacing w:after="0"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Zamawiający przewiduje możliwość istotnych zmian postanowień zawartej umowy w stosunku do treści oferty, na podstawie której dokonano wyboru Wykonawcy w następujących przypadkach:</w:t>
      </w:r>
    </w:p>
    <w:p w14:paraId="60BA286A" w14:textId="08A34A4C" w:rsidR="00800E65" w:rsidRPr="0009636B" w:rsidRDefault="00AC1E15" w:rsidP="00AB4C01">
      <w:pPr>
        <w:pStyle w:val="Textbody"/>
        <w:tabs>
          <w:tab w:val="left" w:pos="426"/>
        </w:tabs>
        <w:suppressAutoHyphens w:val="0"/>
        <w:spacing w:after="0" w:line="23" w:lineRule="atLeast"/>
        <w:ind w:left="426"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1) </w:t>
      </w:r>
      <w:r w:rsidRPr="0009636B">
        <w:rPr>
          <w:rFonts w:asciiTheme="minorHAnsi" w:hAnsiTheme="minorHAnsi" w:cstheme="minorHAnsi"/>
          <w:b/>
          <w:sz w:val="22"/>
          <w:szCs w:val="22"/>
          <w:lang w:val="pl-PL"/>
        </w:rPr>
        <w:t>Zmiana wynagrodzenia</w:t>
      </w:r>
      <w:r w:rsidRPr="0009636B">
        <w:rPr>
          <w:rFonts w:asciiTheme="minorHAnsi" w:hAnsiTheme="minorHAnsi" w:cstheme="minorHAnsi"/>
          <w:sz w:val="22"/>
          <w:szCs w:val="22"/>
          <w:lang w:val="pl-PL"/>
        </w:rPr>
        <w:t xml:space="preserve"> Wykonawcy może nastąpić  zgodnie z postanowieniami § </w:t>
      </w:r>
      <w:r w:rsidR="002265BB">
        <w:rPr>
          <w:rFonts w:asciiTheme="minorHAnsi" w:hAnsiTheme="minorHAnsi" w:cstheme="minorHAnsi"/>
          <w:sz w:val="22"/>
          <w:szCs w:val="22"/>
          <w:lang w:val="pl-PL"/>
        </w:rPr>
        <w:t>11</w:t>
      </w:r>
      <w:r w:rsidRPr="0009636B">
        <w:rPr>
          <w:rFonts w:asciiTheme="minorHAnsi" w:hAnsiTheme="minorHAnsi" w:cstheme="minorHAnsi"/>
          <w:sz w:val="22"/>
          <w:szCs w:val="22"/>
          <w:lang w:val="pl-PL"/>
        </w:rPr>
        <w:t xml:space="preserve"> ust. 4</w:t>
      </w:r>
      <w:r w:rsidR="00503340" w:rsidRPr="0009636B">
        <w:rPr>
          <w:rFonts w:asciiTheme="minorHAnsi" w:hAnsiTheme="minorHAnsi" w:cstheme="minorHAnsi"/>
          <w:sz w:val="22"/>
          <w:szCs w:val="22"/>
          <w:lang w:val="pl-PL"/>
        </w:rPr>
        <w:t xml:space="preserve"> </w:t>
      </w:r>
      <w:r w:rsidR="00AB4C01" w:rsidRPr="0009636B">
        <w:rPr>
          <w:rFonts w:asciiTheme="minorHAnsi" w:hAnsiTheme="minorHAnsi" w:cstheme="minorHAnsi"/>
          <w:sz w:val="22"/>
          <w:szCs w:val="22"/>
          <w:lang w:val="pl-PL"/>
        </w:rPr>
        <w:t>-</w:t>
      </w:r>
      <w:r w:rsidR="00CC509F" w:rsidRPr="0009636B">
        <w:rPr>
          <w:rFonts w:asciiTheme="minorHAnsi" w:hAnsiTheme="minorHAnsi" w:cstheme="minorHAnsi"/>
          <w:sz w:val="22"/>
          <w:szCs w:val="22"/>
          <w:lang w:val="pl-PL"/>
        </w:rPr>
        <w:t>11</w:t>
      </w:r>
      <w:r w:rsidR="00AB4C01" w:rsidRPr="0009636B">
        <w:rPr>
          <w:rFonts w:asciiTheme="minorHAnsi" w:hAnsiTheme="minorHAnsi" w:cstheme="minorHAnsi"/>
          <w:sz w:val="22"/>
          <w:szCs w:val="22"/>
          <w:lang w:val="pl-PL"/>
        </w:rPr>
        <w:t xml:space="preserve"> </w:t>
      </w:r>
      <w:r w:rsidRPr="0009636B">
        <w:rPr>
          <w:rFonts w:asciiTheme="minorHAnsi" w:hAnsiTheme="minorHAnsi" w:cstheme="minorHAnsi"/>
          <w:sz w:val="22"/>
          <w:szCs w:val="22"/>
          <w:lang w:val="pl-PL"/>
        </w:rPr>
        <w:t>niniejszej umowy.</w:t>
      </w:r>
    </w:p>
    <w:p w14:paraId="3ED8990E" w14:textId="77777777" w:rsidR="00AB4C01" w:rsidRPr="0009636B" w:rsidRDefault="00AB4C01" w:rsidP="00AB4C01">
      <w:pPr>
        <w:pStyle w:val="Textbody"/>
        <w:tabs>
          <w:tab w:val="left" w:pos="426"/>
        </w:tabs>
        <w:suppressAutoHyphens w:val="0"/>
        <w:spacing w:after="0" w:line="23" w:lineRule="atLeast"/>
        <w:ind w:left="426"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       Z uwagi na ryczałtowy charakter wynagrodzenia zmiany umowy mogą nastąpić jedynie na podstawie okoliczności, o których mowa w art. 455 ustawy Pzp. </w:t>
      </w:r>
    </w:p>
    <w:p w14:paraId="7E31E9B9" w14:textId="74E00F9D" w:rsidR="00AB4C01" w:rsidRPr="006C598A" w:rsidRDefault="00AB4C01" w:rsidP="00AB4C01">
      <w:pPr>
        <w:pStyle w:val="Textbody"/>
        <w:tabs>
          <w:tab w:val="left" w:pos="426"/>
        </w:tabs>
        <w:suppressAutoHyphens w:val="0"/>
        <w:spacing w:after="0" w:line="23" w:lineRule="atLeast"/>
        <w:ind w:left="426" w:hanging="284"/>
        <w:jc w:val="both"/>
        <w:rPr>
          <w:rFonts w:asciiTheme="minorHAnsi" w:hAnsiTheme="minorHAnsi" w:cstheme="minorHAnsi"/>
          <w:color w:val="auto"/>
          <w:sz w:val="22"/>
          <w:szCs w:val="22"/>
          <w:lang w:val="pl-PL"/>
        </w:rPr>
      </w:pPr>
      <w:r w:rsidRPr="0009636B">
        <w:rPr>
          <w:rFonts w:asciiTheme="minorHAnsi" w:hAnsiTheme="minorHAnsi" w:cstheme="minorHAnsi"/>
          <w:sz w:val="22"/>
          <w:szCs w:val="22"/>
          <w:lang w:val="pl-PL"/>
        </w:rPr>
        <w:t xml:space="preserve">      Zawarcie aneksu do umowy na podstawie art. 455 ust. 2 ustawy Pzp może nastąpić tylko w sytuacji, gdy łączna wartość </w:t>
      </w:r>
      <w:r w:rsidRPr="006C598A">
        <w:rPr>
          <w:rFonts w:asciiTheme="minorHAnsi" w:hAnsiTheme="minorHAnsi" w:cstheme="minorHAnsi"/>
          <w:color w:val="auto"/>
          <w:sz w:val="22"/>
          <w:szCs w:val="22"/>
          <w:lang w:val="pl-PL"/>
        </w:rPr>
        <w:t>zmian ceny ofertowej nie przekroczy 15% przy uwzględnieniu ewentualnej waloryzacji ceny ofertowej na podstawie okoliczności, o których mowa w art. 455 ust. 4 ustawy.</w:t>
      </w:r>
    </w:p>
    <w:p w14:paraId="7434C434" w14:textId="77777777" w:rsidR="00800E65" w:rsidRPr="006C598A" w:rsidRDefault="00AC1E15" w:rsidP="000D18C4">
      <w:pPr>
        <w:pStyle w:val="Textbody"/>
        <w:tabs>
          <w:tab w:val="left" w:pos="426"/>
        </w:tabs>
        <w:spacing w:after="0" w:line="23" w:lineRule="atLeast"/>
        <w:ind w:left="142" w:right="-72"/>
        <w:rPr>
          <w:rFonts w:asciiTheme="minorHAnsi" w:hAnsiTheme="minorHAnsi" w:cstheme="minorHAnsi"/>
          <w:color w:val="auto"/>
          <w:sz w:val="22"/>
          <w:szCs w:val="22"/>
          <w:lang w:val="pl-PL"/>
        </w:rPr>
      </w:pPr>
      <w:r w:rsidRPr="006C598A">
        <w:rPr>
          <w:rFonts w:asciiTheme="minorHAnsi" w:hAnsiTheme="minorHAnsi" w:cstheme="minorHAnsi"/>
          <w:color w:val="auto"/>
          <w:sz w:val="22"/>
          <w:szCs w:val="22"/>
          <w:lang w:val="pl-PL"/>
        </w:rPr>
        <w:t>2) </w:t>
      </w:r>
      <w:r w:rsidRPr="006C598A">
        <w:rPr>
          <w:rFonts w:asciiTheme="minorHAnsi" w:hAnsiTheme="minorHAnsi" w:cstheme="minorHAnsi"/>
          <w:b/>
          <w:color w:val="auto"/>
          <w:sz w:val="22"/>
          <w:szCs w:val="22"/>
          <w:lang w:val="pl-PL"/>
        </w:rPr>
        <w:t>Zmiana terminu zakończenia</w:t>
      </w:r>
      <w:r w:rsidRPr="006C598A">
        <w:rPr>
          <w:rFonts w:asciiTheme="minorHAnsi" w:hAnsiTheme="minorHAnsi" w:cstheme="minorHAnsi"/>
          <w:color w:val="auto"/>
          <w:sz w:val="22"/>
          <w:szCs w:val="22"/>
          <w:lang w:val="pl-PL"/>
        </w:rPr>
        <w:t xml:space="preserve"> realizacji przedmiotu zamówienia może nastąpić w przypadku:</w:t>
      </w:r>
    </w:p>
    <w:p w14:paraId="275807A3" w14:textId="77777777" w:rsidR="00800E65" w:rsidRPr="006C598A" w:rsidRDefault="00AC1E15" w:rsidP="000D6C82">
      <w:pPr>
        <w:pStyle w:val="awciety"/>
        <w:numPr>
          <w:ilvl w:val="0"/>
          <w:numId w:val="13"/>
        </w:numPr>
        <w:spacing w:line="22" w:lineRule="atLeast"/>
        <w:ind w:left="567" w:hanging="284"/>
        <w:rPr>
          <w:rFonts w:asciiTheme="minorHAnsi" w:hAnsiTheme="minorHAnsi" w:cstheme="minorHAnsi"/>
          <w:color w:val="auto"/>
          <w:sz w:val="22"/>
          <w:szCs w:val="22"/>
          <w:lang w:val="pl-PL"/>
        </w:rPr>
      </w:pPr>
      <w:r w:rsidRPr="006C598A">
        <w:rPr>
          <w:rFonts w:asciiTheme="minorHAnsi" w:hAnsiTheme="minorHAnsi" w:cstheme="minorHAnsi"/>
          <w:color w:val="auto"/>
          <w:sz w:val="22"/>
          <w:szCs w:val="22"/>
          <w:lang w:val="pl-PL"/>
        </w:rPr>
        <w:t>przestojów i opóźnień zawinionych przez Zamawiającego;</w:t>
      </w:r>
    </w:p>
    <w:p w14:paraId="4C8CE14A" w14:textId="77777777" w:rsidR="000D6C82" w:rsidRPr="006C598A" w:rsidRDefault="000D6C82" w:rsidP="000D6C82">
      <w:pPr>
        <w:pStyle w:val="Akapitzlist"/>
        <w:numPr>
          <w:ilvl w:val="0"/>
          <w:numId w:val="13"/>
        </w:numPr>
        <w:spacing w:after="0" w:line="22" w:lineRule="atLeast"/>
        <w:ind w:left="567" w:hanging="283"/>
        <w:rPr>
          <w:rFonts w:asciiTheme="minorHAnsi" w:eastAsia="FrankfurtGothic" w:hAnsiTheme="minorHAnsi" w:cstheme="minorHAnsi"/>
          <w:color w:val="auto"/>
          <w:sz w:val="22"/>
          <w:szCs w:val="22"/>
          <w:lang w:val="pl-PL"/>
        </w:rPr>
      </w:pPr>
      <w:r w:rsidRPr="006C598A">
        <w:rPr>
          <w:rFonts w:asciiTheme="minorHAnsi" w:eastAsia="FrankfurtGothic" w:hAnsiTheme="minorHAnsi" w:cstheme="minorHAnsi"/>
          <w:color w:val="auto"/>
          <w:sz w:val="22"/>
          <w:szCs w:val="22"/>
          <w:lang w:val="pl-PL"/>
        </w:rPr>
        <w:t xml:space="preserve">zmian będących następstwem działań organów administracji, (a w szczególności: zwłoki w uzyskaniu uzgodnień wymaganych przy realizacji przedmiotu umowy, zwłoki w wydaniu decyzji administracyjnych dotyczących przedmiotu umowy itp.), </w:t>
      </w:r>
    </w:p>
    <w:p w14:paraId="7240C299" w14:textId="7B787A26" w:rsidR="000D6C82" w:rsidRPr="006C598A" w:rsidRDefault="000D6C82" w:rsidP="000D6C82">
      <w:pPr>
        <w:pStyle w:val="awciety"/>
        <w:numPr>
          <w:ilvl w:val="0"/>
          <w:numId w:val="13"/>
        </w:numPr>
        <w:spacing w:line="22" w:lineRule="atLeast"/>
        <w:ind w:left="567" w:hanging="284"/>
        <w:rPr>
          <w:rFonts w:asciiTheme="minorHAnsi" w:hAnsiTheme="minorHAnsi" w:cstheme="minorHAnsi"/>
          <w:color w:val="auto"/>
          <w:sz w:val="22"/>
          <w:szCs w:val="22"/>
          <w:lang w:val="pl-PL"/>
        </w:rPr>
      </w:pPr>
      <w:r w:rsidRPr="006C598A">
        <w:rPr>
          <w:rFonts w:asciiTheme="minorHAnsi" w:hAnsiTheme="minorHAnsi" w:cstheme="minorHAnsi"/>
          <w:color w:val="auto"/>
          <w:sz w:val="22"/>
          <w:szCs w:val="22"/>
          <w:lang w:val="pl-PL"/>
        </w:rPr>
        <w:t xml:space="preserve">w przypadku wprowadzenia </w:t>
      </w:r>
      <w:r w:rsidR="006C598A">
        <w:rPr>
          <w:rFonts w:asciiTheme="minorHAnsi" w:hAnsiTheme="minorHAnsi" w:cstheme="minorHAnsi"/>
          <w:color w:val="auto"/>
          <w:sz w:val="22"/>
          <w:szCs w:val="22"/>
          <w:lang w:val="pl-PL"/>
        </w:rPr>
        <w:t xml:space="preserve">przez Zamawiającego </w:t>
      </w:r>
      <w:r w:rsidRPr="006C598A">
        <w:rPr>
          <w:rFonts w:asciiTheme="minorHAnsi" w:hAnsiTheme="minorHAnsi" w:cstheme="minorHAnsi"/>
          <w:color w:val="auto"/>
          <w:sz w:val="22"/>
          <w:szCs w:val="22"/>
          <w:lang w:val="pl-PL"/>
        </w:rPr>
        <w:t>istotnych zmian do przedstawionych przez Wykonawcę opracowań, koncepcji</w:t>
      </w:r>
    </w:p>
    <w:p w14:paraId="7729BEB8" w14:textId="77777777" w:rsidR="00800E65" w:rsidRPr="0009636B" w:rsidRDefault="00AC1E15" w:rsidP="000D6C82">
      <w:pPr>
        <w:pStyle w:val="awciety"/>
        <w:numPr>
          <w:ilvl w:val="0"/>
          <w:numId w:val="13"/>
        </w:numPr>
        <w:spacing w:line="22" w:lineRule="atLeast"/>
        <w:ind w:left="567" w:hanging="284"/>
        <w:rPr>
          <w:rFonts w:asciiTheme="minorHAnsi" w:hAnsiTheme="minorHAnsi" w:cstheme="minorHAnsi"/>
          <w:color w:val="00000A"/>
          <w:sz w:val="22"/>
          <w:szCs w:val="22"/>
          <w:lang w:val="pl-PL"/>
        </w:rPr>
      </w:pPr>
      <w:r w:rsidRPr="006C598A">
        <w:rPr>
          <w:rFonts w:asciiTheme="minorHAnsi" w:hAnsiTheme="minorHAnsi" w:cstheme="minorHAnsi"/>
          <w:color w:val="auto"/>
          <w:sz w:val="22"/>
          <w:szCs w:val="22"/>
          <w:lang w:val="pl-PL"/>
        </w:rPr>
        <w:t xml:space="preserve">działania siły wyższej - rozumianej jako wystąpienie zdarzenia nadzwyczajnego, zewnętrznego, niemożliwego do przewidzenia </w:t>
      </w:r>
      <w:r w:rsidRPr="0009636B">
        <w:rPr>
          <w:rFonts w:asciiTheme="minorHAnsi" w:hAnsiTheme="minorHAnsi" w:cstheme="minorHAnsi"/>
          <w:color w:val="00000A"/>
          <w:sz w:val="22"/>
          <w:szCs w:val="22"/>
          <w:lang w:val="pl-PL"/>
        </w:rPr>
        <w:t>i zapobieżenia, którego nie dało się uniknąć nawet przy zachowaniu najwyższej staranności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p>
    <w:p w14:paraId="17869620" w14:textId="6CDAD013" w:rsidR="00800E65" w:rsidRPr="0009636B" w:rsidRDefault="00AC1E15" w:rsidP="000D18C4">
      <w:pPr>
        <w:pStyle w:val="awciety"/>
        <w:numPr>
          <w:ilvl w:val="0"/>
          <w:numId w:val="13"/>
        </w:numPr>
        <w:spacing w:line="23" w:lineRule="atLeast"/>
        <w:ind w:left="567" w:hanging="284"/>
        <w:rPr>
          <w:rFonts w:asciiTheme="minorHAnsi" w:hAnsiTheme="minorHAnsi" w:cstheme="minorHAnsi"/>
          <w:color w:val="00000A"/>
          <w:sz w:val="22"/>
          <w:szCs w:val="22"/>
          <w:lang w:val="pl-PL"/>
        </w:rPr>
      </w:pPr>
      <w:r w:rsidRPr="0009636B">
        <w:rPr>
          <w:rFonts w:asciiTheme="minorHAnsi" w:hAnsiTheme="minorHAnsi" w:cstheme="minorHAnsi"/>
          <w:color w:val="00000A"/>
          <w:sz w:val="22"/>
          <w:szCs w:val="22"/>
          <w:lang w:val="pl-PL"/>
        </w:rPr>
        <w:t xml:space="preserve">wystąpienia istotnego błędu w dokumentacji projektowej – termin umowny może zostać wydłużony </w:t>
      </w:r>
      <w:r w:rsidR="005E2403" w:rsidRPr="0009636B">
        <w:rPr>
          <w:rFonts w:asciiTheme="minorHAnsi" w:hAnsiTheme="minorHAnsi" w:cstheme="minorHAnsi"/>
          <w:color w:val="00000A"/>
          <w:sz w:val="22"/>
          <w:szCs w:val="22"/>
          <w:lang w:val="pl-PL"/>
        </w:rPr>
        <w:br/>
      </w:r>
      <w:r w:rsidRPr="0009636B">
        <w:rPr>
          <w:rFonts w:asciiTheme="minorHAnsi" w:hAnsiTheme="minorHAnsi" w:cstheme="minorHAnsi"/>
          <w:color w:val="00000A"/>
          <w:sz w:val="22"/>
          <w:szCs w:val="22"/>
          <w:lang w:val="pl-PL"/>
        </w:rPr>
        <w:t>o czas niezbędny na usunięcie wad w projekcie przez Wykonawcę dokumentacji projektowej.</w:t>
      </w:r>
    </w:p>
    <w:p w14:paraId="213A1814" w14:textId="77777777" w:rsidR="00800E65" w:rsidRPr="0009636B" w:rsidRDefault="00AC1E15" w:rsidP="000D18C4">
      <w:pPr>
        <w:pStyle w:val="awciety"/>
        <w:spacing w:line="23" w:lineRule="atLeast"/>
        <w:ind w:left="284" w:hanging="284"/>
        <w:rPr>
          <w:rFonts w:asciiTheme="minorHAnsi" w:hAnsiTheme="minorHAnsi" w:cstheme="minorHAnsi"/>
          <w:sz w:val="22"/>
          <w:szCs w:val="22"/>
          <w:lang w:val="pl-PL"/>
        </w:rPr>
      </w:pPr>
      <w:r w:rsidRPr="0009636B">
        <w:rPr>
          <w:rFonts w:asciiTheme="minorHAnsi" w:hAnsiTheme="minorHAnsi" w:cstheme="minorHAnsi"/>
          <w:sz w:val="22"/>
          <w:szCs w:val="22"/>
          <w:lang w:val="pl-PL"/>
        </w:rPr>
        <w:t>2. Zmiany osobowe - zmiana kierownika budowy lub osób koordynujących wykonanie obowiązków umownych ze strony Zmawiającego czy Wykonawcy – mogą nastąpić poprzez pisemne zgłoszenie tego faktu drugiej stronie i nie wymagają zawarcia aneksu do umowy.</w:t>
      </w:r>
    </w:p>
    <w:p w14:paraId="4CBA718F" w14:textId="7FE91031" w:rsidR="00800E65" w:rsidRPr="0009636B" w:rsidRDefault="00AC1E15" w:rsidP="000D18C4">
      <w:pPr>
        <w:pStyle w:val="awciety"/>
        <w:spacing w:line="23" w:lineRule="atLeast"/>
        <w:ind w:left="284" w:hanging="284"/>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3. Zmiany danych związanych z obsługą administracyjno-organizacyjną umowy (np. danych teleadresowych Wykonawcy, Zamawiającego itp.) – mogą nastąpić poprzez pisemne zgłoszenie tego faktu drugiej stronie i nie wymaga zawarcia aneksu do umowy.  </w:t>
      </w:r>
    </w:p>
    <w:p w14:paraId="27A360EE" w14:textId="2B5EC27B" w:rsidR="00800E65" w:rsidRPr="0009636B" w:rsidRDefault="00AC1E15" w:rsidP="000D18C4">
      <w:pPr>
        <w:pStyle w:val="awciety"/>
        <w:spacing w:line="23" w:lineRule="atLeast"/>
        <w:ind w:left="284" w:hanging="284"/>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4. W przedstawionych w ust. 1 pkt 2 lit. a – </w:t>
      </w:r>
      <w:r w:rsidR="000D6C82">
        <w:rPr>
          <w:rFonts w:asciiTheme="minorHAnsi" w:hAnsiTheme="minorHAnsi" w:cstheme="minorHAnsi"/>
          <w:sz w:val="22"/>
          <w:szCs w:val="22"/>
          <w:lang w:val="pl-PL"/>
        </w:rPr>
        <w:t>e</w:t>
      </w:r>
      <w:r w:rsidRPr="0009636B">
        <w:rPr>
          <w:rFonts w:asciiTheme="minorHAnsi" w:hAnsiTheme="minorHAnsi" w:cstheme="minorHAnsi"/>
          <w:sz w:val="22"/>
          <w:szCs w:val="22"/>
          <w:lang w:val="pl-PL"/>
        </w:rPr>
        <w:t xml:space="preserve"> przypadkach wystąpienia opóźnień, strony ustalą nowe terminy, z tym że maksymalny okres przesunięcia terminu zakończenia realizacji przedmiotu umowy równy będzie okresowi przerwy lub postoju.</w:t>
      </w:r>
    </w:p>
    <w:p w14:paraId="41CA461B" w14:textId="10707044" w:rsidR="00800E65" w:rsidRPr="0009636B" w:rsidRDefault="008437DB" w:rsidP="000D18C4">
      <w:pPr>
        <w:pStyle w:val="Zwykytekst"/>
        <w:numPr>
          <w:ilvl w:val="0"/>
          <w:numId w:val="15"/>
        </w:numPr>
        <w:tabs>
          <w:tab w:val="left" w:pos="-2094"/>
        </w:tabs>
        <w:spacing w:line="23" w:lineRule="atLeast"/>
        <w:ind w:left="284" w:hanging="284"/>
        <w:jc w:val="both"/>
        <w:rPr>
          <w:rFonts w:asciiTheme="minorHAnsi" w:hAnsiTheme="minorHAnsi" w:cstheme="minorHAnsi"/>
          <w:color w:val="auto"/>
          <w:sz w:val="22"/>
          <w:szCs w:val="22"/>
          <w:lang w:val="pl-PL"/>
        </w:rPr>
      </w:pPr>
      <w:r w:rsidRPr="0009636B">
        <w:rPr>
          <w:rFonts w:asciiTheme="minorHAnsi" w:hAnsiTheme="minorHAnsi" w:cstheme="minorHAnsi"/>
          <w:color w:val="auto"/>
          <w:sz w:val="22"/>
          <w:szCs w:val="22"/>
          <w:lang w:val="pl-PL"/>
        </w:rPr>
        <w:t>Zmiana umowy może także nastąpić w przypadkach, o których mowa w art. 455 ust. 1 pkt 2-4 oraz ust. 2 ustawy</w:t>
      </w:r>
      <w:r w:rsidR="00AC1E15" w:rsidRPr="0009636B">
        <w:rPr>
          <w:rFonts w:asciiTheme="minorHAnsi" w:hAnsiTheme="minorHAnsi" w:cstheme="minorHAnsi"/>
          <w:color w:val="auto"/>
          <w:sz w:val="22"/>
          <w:szCs w:val="22"/>
          <w:lang w:val="pl-PL"/>
        </w:rPr>
        <w:t>.</w:t>
      </w:r>
    </w:p>
    <w:p w14:paraId="27647465" w14:textId="39396104" w:rsidR="00800E65" w:rsidRPr="0009636B" w:rsidRDefault="00AC1E15" w:rsidP="000D18C4">
      <w:pPr>
        <w:pStyle w:val="Zwykytekst"/>
        <w:numPr>
          <w:ilvl w:val="0"/>
          <w:numId w:val="15"/>
        </w:numPr>
        <w:tabs>
          <w:tab w:val="left" w:pos="-2094"/>
        </w:tabs>
        <w:spacing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Zmiana postanowień niniejszej umowy może nastąpić jedynie wtedy, gdy nie jest ona sprzeczna z ustawą Prawo zamówień publicznych i wymaga zachowania formy pisemnej pod rygorem </w:t>
      </w:r>
      <w:r w:rsidR="004845A9"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nieważności.</w:t>
      </w:r>
    </w:p>
    <w:p w14:paraId="53D21763" w14:textId="6DCB1766" w:rsidR="00800E65" w:rsidRPr="0009636B"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xml:space="preserve">§ </w:t>
      </w:r>
      <w:r w:rsidR="000D6C82">
        <w:rPr>
          <w:rFonts w:asciiTheme="minorHAnsi" w:hAnsiTheme="minorHAnsi" w:cstheme="minorHAnsi"/>
          <w:b/>
          <w:bCs/>
          <w:sz w:val="22"/>
          <w:szCs w:val="22"/>
          <w:lang w:val="pl-PL"/>
        </w:rPr>
        <w:t>22</w:t>
      </w:r>
    </w:p>
    <w:p w14:paraId="6B8C745E" w14:textId="6951596C" w:rsidR="005B585F" w:rsidRPr="0009636B" w:rsidRDefault="005B585F" w:rsidP="000D18C4">
      <w:pPr>
        <w:widowControl/>
        <w:tabs>
          <w:tab w:val="left" w:pos="426"/>
        </w:tabs>
        <w:suppressAutoHyphens w:val="0"/>
        <w:autoSpaceDN/>
        <w:spacing w:after="160" w:line="23" w:lineRule="atLeast"/>
        <w:ind w:left="142" w:hanging="142"/>
        <w:contextualSpacing/>
        <w:jc w:val="both"/>
        <w:textAlignment w:val="auto"/>
        <w:rPr>
          <w:rFonts w:asciiTheme="minorHAnsi" w:hAnsiTheme="minorHAnsi" w:cstheme="minorHAnsi"/>
          <w:sz w:val="22"/>
          <w:szCs w:val="22"/>
        </w:rPr>
      </w:pPr>
      <w:bookmarkStart w:id="30" w:name="_Hlk99459699"/>
      <w:r w:rsidRPr="0009636B">
        <w:rPr>
          <w:rFonts w:asciiTheme="minorHAnsi" w:hAnsiTheme="minorHAnsi" w:cstheme="minorHAnsi"/>
          <w:sz w:val="22"/>
          <w:szCs w:val="22"/>
        </w:rPr>
        <w:t xml:space="preserve">1. 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w:t>
      </w:r>
      <w:r w:rsidR="00E03737">
        <w:rPr>
          <w:rFonts w:asciiTheme="minorHAnsi" w:hAnsiTheme="minorHAnsi" w:cstheme="minorHAnsi"/>
          <w:sz w:val="22"/>
          <w:szCs w:val="22"/>
        </w:rPr>
        <w:br/>
      </w:r>
      <w:r w:rsidRPr="0009636B">
        <w:rPr>
          <w:rFonts w:asciiTheme="minorHAnsi" w:hAnsiTheme="minorHAnsi" w:cstheme="minorHAnsi"/>
          <w:sz w:val="22"/>
          <w:szCs w:val="22"/>
        </w:rPr>
        <w:t xml:space="preserve">Parlamentu Europejskiego i Rady (UE) 2016/679 z dnia 27 kwietnia 2016 r. w sprawie ochrony osób </w:t>
      </w:r>
      <w:r w:rsidRPr="0009636B">
        <w:rPr>
          <w:rFonts w:asciiTheme="minorHAnsi" w:hAnsiTheme="minorHAnsi" w:cstheme="minorHAnsi"/>
          <w:sz w:val="22"/>
          <w:szCs w:val="22"/>
        </w:rPr>
        <w:lastRenderedPageBreak/>
        <w:t>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2EE07894" w14:textId="073EE59F" w:rsidR="005B585F" w:rsidRPr="0009636B" w:rsidRDefault="005B585F" w:rsidP="000D18C4">
      <w:pPr>
        <w:widowControl/>
        <w:tabs>
          <w:tab w:val="left" w:pos="426"/>
        </w:tabs>
        <w:suppressAutoHyphens w:val="0"/>
        <w:autoSpaceDN/>
        <w:spacing w:line="23" w:lineRule="atLeast"/>
        <w:ind w:left="142" w:hanging="142"/>
        <w:contextualSpacing/>
        <w:jc w:val="both"/>
        <w:textAlignment w:val="auto"/>
        <w:rPr>
          <w:rFonts w:asciiTheme="minorHAnsi" w:hAnsiTheme="minorHAnsi" w:cstheme="minorHAnsi"/>
          <w:bCs/>
          <w:sz w:val="22"/>
          <w:szCs w:val="22"/>
        </w:rPr>
      </w:pPr>
      <w:r w:rsidRPr="0009636B">
        <w:rPr>
          <w:rFonts w:asciiTheme="minorHAnsi" w:hAnsiTheme="minorHAnsi" w:cstheme="minorHAnsi"/>
          <w:sz w:val="22"/>
          <w:szCs w:val="22"/>
        </w:rPr>
        <w:t xml:space="preserve">2. </w:t>
      </w:r>
      <w:r w:rsidR="00AC1E15" w:rsidRPr="0009636B">
        <w:rPr>
          <w:rFonts w:asciiTheme="minorHAnsi" w:hAnsiTheme="minorHAnsi" w:cstheme="minorHAnsi"/>
          <w:sz w:val="22"/>
          <w:szCs w:val="22"/>
        </w:rPr>
        <w:t xml:space="preserve">W związku z </w:t>
      </w:r>
      <w:r w:rsidR="00AC1E15" w:rsidRPr="0009636B">
        <w:rPr>
          <w:rFonts w:asciiTheme="minorHAnsi" w:hAnsiTheme="minorHAnsi" w:cstheme="minorHAnsi"/>
          <w:bCs/>
          <w:sz w:val="22"/>
          <w:szCs w:val="22"/>
        </w:rPr>
        <w:t xml:space="preserve">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0031487C" w:rsidRPr="0009636B">
        <w:rPr>
          <w:rFonts w:asciiTheme="minorHAnsi" w:hAnsiTheme="minorHAnsi" w:cstheme="minorHAnsi"/>
          <w:bCs/>
          <w:sz w:val="22"/>
          <w:szCs w:val="22"/>
        </w:rPr>
        <w:br/>
      </w:r>
      <w:r w:rsidR="00AC1E15" w:rsidRPr="0009636B">
        <w:rPr>
          <w:rFonts w:asciiTheme="minorHAnsi" w:hAnsiTheme="minorHAnsi" w:cstheme="minorHAnsi"/>
          <w:bCs/>
          <w:sz w:val="22"/>
          <w:szCs w:val="22"/>
        </w:rPr>
        <w:t>zwanego dalej w skrócie „RODO” oraz ustawy z dnia 10 maja 2018 roku o ochronie danych osobowych (Dz.U. z 2019 r. poz.1781) Zamawiający przekazuje informacje na temat przetwarzania danych osobowych w Urzędzie Miejskim w Skoczowie:</w:t>
      </w:r>
    </w:p>
    <w:p w14:paraId="27BE08FF" w14:textId="2E85549C" w:rsidR="00800E65" w:rsidRPr="0009636B" w:rsidRDefault="00AC1E15" w:rsidP="000D18C4">
      <w:pPr>
        <w:widowControl/>
        <w:tabs>
          <w:tab w:val="left" w:pos="426"/>
        </w:tabs>
        <w:suppressAutoHyphens w:val="0"/>
        <w:autoSpaceDN/>
        <w:spacing w:line="23" w:lineRule="atLeast"/>
        <w:contextualSpacing/>
        <w:jc w:val="both"/>
        <w:textAlignment w:val="auto"/>
        <w:rPr>
          <w:rFonts w:asciiTheme="minorHAnsi" w:hAnsiTheme="minorHAnsi" w:cstheme="minorHAnsi"/>
          <w:bCs/>
          <w:sz w:val="22"/>
          <w:szCs w:val="22"/>
        </w:rPr>
      </w:pPr>
      <w:r w:rsidRPr="0009636B">
        <w:rPr>
          <w:rFonts w:asciiTheme="minorHAnsi" w:hAnsiTheme="minorHAnsi" w:cstheme="minorHAnsi"/>
          <w:bCs/>
          <w:sz w:val="22"/>
          <w:szCs w:val="22"/>
        </w:rPr>
        <w:t>I. ADMINISTRATOR DANYCH.</w:t>
      </w:r>
    </w:p>
    <w:p w14:paraId="465A3F1C" w14:textId="77777777" w:rsidR="005B585F" w:rsidRPr="0009636B" w:rsidRDefault="00AC1E15" w:rsidP="000D18C4">
      <w:pPr>
        <w:pStyle w:val="Standard"/>
        <w:suppressAutoHyphens w:val="0"/>
        <w:spacing w:line="23" w:lineRule="atLeast"/>
        <w:jc w:val="both"/>
        <w:rPr>
          <w:rFonts w:asciiTheme="minorHAnsi" w:hAnsiTheme="minorHAnsi" w:cstheme="minorHAnsi"/>
          <w:bCs/>
          <w:sz w:val="22"/>
          <w:szCs w:val="22"/>
          <w:lang w:val="pl-PL" w:eastAsia="pl-PL"/>
        </w:rPr>
      </w:pPr>
      <w:r w:rsidRPr="0009636B">
        <w:rPr>
          <w:rFonts w:asciiTheme="minorHAnsi" w:hAnsiTheme="minorHAnsi" w:cstheme="minorHAnsi"/>
          <w:bCs/>
          <w:sz w:val="22"/>
          <w:szCs w:val="22"/>
          <w:lang w:val="pl-PL" w:eastAsia="pl-PL"/>
        </w:rPr>
        <w:t>Administratorem danych osobowych</w:t>
      </w:r>
      <w:r w:rsidR="005B585F" w:rsidRPr="0009636B">
        <w:rPr>
          <w:rFonts w:asciiTheme="minorHAnsi" w:hAnsiTheme="minorHAnsi" w:cstheme="minorHAnsi"/>
          <w:bCs/>
          <w:sz w:val="22"/>
          <w:szCs w:val="22"/>
          <w:lang w:val="pl-PL" w:eastAsia="pl-PL"/>
        </w:rPr>
        <w:t xml:space="preserve"> </w:t>
      </w:r>
    </w:p>
    <w:p w14:paraId="406BE585" w14:textId="01DE406D" w:rsidR="00800E65" w:rsidRPr="0009636B" w:rsidRDefault="005B585F" w:rsidP="000D18C4">
      <w:pPr>
        <w:pStyle w:val="Standard"/>
        <w:suppressAutoHyphens w:val="0"/>
        <w:spacing w:line="23" w:lineRule="atLeast"/>
        <w:jc w:val="both"/>
        <w:rPr>
          <w:rFonts w:asciiTheme="minorHAnsi" w:hAnsiTheme="minorHAnsi" w:cstheme="minorHAnsi"/>
          <w:bCs/>
          <w:sz w:val="22"/>
          <w:szCs w:val="22"/>
          <w:lang w:val="pl-PL" w:eastAsia="pl-PL"/>
        </w:rPr>
      </w:pPr>
      <w:r w:rsidRPr="0009636B">
        <w:rPr>
          <w:rFonts w:asciiTheme="minorHAnsi" w:hAnsiTheme="minorHAnsi" w:cstheme="minorHAnsi"/>
          <w:bCs/>
          <w:sz w:val="22"/>
          <w:szCs w:val="22"/>
          <w:lang w:val="pl-PL" w:eastAsia="pl-PL"/>
        </w:rPr>
        <w:t xml:space="preserve">Wykonawcy lub osób wskazanych przez wykonawcę </w:t>
      </w:r>
      <w:r w:rsidR="00AC1E15" w:rsidRPr="0009636B">
        <w:rPr>
          <w:rFonts w:asciiTheme="minorHAnsi" w:hAnsiTheme="minorHAnsi" w:cstheme="minorHAnsi"/>
          <w:bCs/>
          <w:sz w:val="22"/>
          <w:szCs w:val="22"/>
          <w:lang w:val="pl-PL" w:eastAsia="pl-PL"/>
        </w:rPr>
        <w:t xml:space="preserve"> jest Burmistrz Miasta Skoczowa reprezentujący Gminę Skoczów z siedzibą w Skoczowie 43-430 Skoczów Rynek 1.</w:t>
      </w:r>
    </w:p>
    <w:p w14:paraId="0650F2B7" w14:textId="4CAB418F" w:rsidR="00800E65" w:rsidRPr="0009636B" w:rsidRDefault="00AC1E15" w:rsidP="000D18C4">
      <w:pPr>
        <w:pStyle w:val="Standard"/>
        <w:suppressAutoHyphens w:val="0"/>
        <w:spacing w:line="23" w:lineRule="atLeast"/>
        <w:rPr>
          <w:rFonts w:asciiTheme="minorHAnsi" w:hAnsiTheme="minorHAnsi" w:cstheme="minorHAnsi"/>
          <w:bCs/>
          <w:sz w:val="22"/>
          <w:szCs w:val="22"/>
          <w:lang w:val="pl-PL" w:eastAsia="pl-PL"/>
        </w:rPr>
      </w:pPr>
      <w:r w:rsidRPr="0009636B">
        <w:rPr>
          <w:rFonts w:asciiTheme="minorHAnsi" w:hAnsiTheme="minorHAnsi" w:cstheme="minorHAnsi"/>
          <w:bCs/>
          <w:sz w:val="22"/>
          <w:szCs w:val="22"/>
          <w:lang w:val="pl-PL" w:eastAsia="pl-PL"/>
        </w:rPr>
        <w:t>II. INSPEKTOR OCHRONY DANYCH.</w:t>
      </w:r>
    </w:p>
    <w:p w14:paraId="6A7C1053" w14:textId="77777777"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Administrator wyznaczył Inspektora Ochrony Danych, z którym może się Pani/Pan skontaktować w sprawach związanych z ochroną danych osobowych, w następujący sposób:</w:t>
      </w:r>
    </w:p>
    <w:p w14:paraId="348B22AF" w14:textId="77777777"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1) pod adresem poczty elektronicznej: iod@um.skoczow.pl</w:t>
      </w:r>
    </w:p>
    <w:p w14:paraId="58BE67F1" w14:textId="77777777"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2) pod nr telefonu 33 853-38-54 wew. 157</w:t>
      </w:r>
    </w:p>
    <w:p w14:paraId="1BA6769F" w14:textId="77777777"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3) pisemnie na adres siedziby Administratora.</w:t>
      </w:r>
    </w:p>
    <w:p w14:paraId="5C218515" w14:textId="1EACCA89"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III. PODSTAWA PRAWNA I CELE PRZETWARZANIA DANYCH OSOBOWYCH.</w:t>
      </w:r>
    </w:p>
    <w:p w14:paraId="7B8E23AA" w14:textId="777823BC" w:rsidR="00FD66C5" w:rsidRPr="0009636B" w:rsidRDefault="00DB614B" w:rsidP="000D18C4">
      <w:pPr>
        <w:pStyle w:val="Standard"/>
        <w:suppressAutoHyphens w:val="0"/>
        <w:spacing w:line="23" w:lineRule="atLeast"/>
        <w:jc w:val="both"/>
        <w:rPr>
          <w:rFonts w:asciiTheme="minorHAnsi" w:hAnsiTheme="minorHAnsi" w:cstheme="minorHAnsi"/>
          <w:sz w:val="22"/>
          <w:szCs w:val="22"/>
          <w:lang w:val="pl-PL" w:eastAsia="pl-PL"/>
        </w:rPr>
      </w:pPr>
      <w:r w:rsidRPr="0009636B">
        <w:rPr>
          <w:rFonts w:asciiTheme="minorHAnsi" w:hAnsiTheme="minorHAnsi" w:cstheme="minorHAnsi"/>
          <w:sz w:val="22"/>
          <w:szCs w:val="22"/>
          <w:lang w:val="pl-PL"/>
        </w:rPr>
        <w:t xml:space="preserve">Przetwarzanie danych osobowych Wykonawcy lub osób wskazanych przez Wykonawcę odbywa się </w:t>
      </w:r>
      <w:r w:rsidR="005E2403" w:rsidRPr="0009636B">
        <w:rPr>
          <w:rFonts w:asciiTheme="minorHAnsi" w:hAnsiTheme="minorHAnsi" w:cstheme="minorHAnsi"/>
          <w:sz w:val="22"/>
          <w:szCs w:val="22"/>
          <w:lang w:val="pl-PL"/>
        </w:rPr>
        <w:br/>
      </w:r>
      <w:r w:rsidRPr="0009636B">
        <w:rPr>
          <w:rFonts w:asciiTheme="minorHAnsi" w:hAnsiTheme="minorHAnsi" w:cstheme="minorHAnsi"/>
          <w:sz w:val="22"/>
          <w:szCs w:val="22"/>
          <w:lang w:val="pl-PL"/>
        </w:rPr>
        <w:t>w związku z realizacją zadań własnych</w:t>
      </w:r>
      <w:r w:rsidRPr="0009636B">
        <w:rPr>
          <w:rFonts w:asciiTheme="minorHAnsi" w:hAnsiTheme="minorHAnsi" w:cstheme="minorHAnsi"/>
          <w:sz w:val="22"/>
          <w:szCs w:val="22"/>
          <w:lang w:val="pl-PL" w:eastAsia="pl-PL"/>
        </w:rPr>
        <w:t xml:space="preserve"> </w:t>
      </w:r>
      <w:r w:rsidR="00AC1E15" w:rsidRPr="0009636B">
        <w:rPr>
          <w:rFonts w:asciiTheme="minorHAnsi" w:hAnsiTheme="minorHAnsi" w:cstheme="minorHAnsi"/>
          <w:sz w:val="22"/>
          <w:szCs w:val="22"/>
          <w:lang w:val="pl-PL" w:eastAsia="pl-PL"/>
        </w:rPr>
        <w:t>się w celu</w:t>
      </w:r>
      <w:r w:rsidR="00FD66C5" w:rsidRPr="0009636B">
        <w:rPr>
          <w:rFonts w:asciiTheme="minorHAnsi" w:hAnsiTheme="minorHAnsi" w:cstheme="minorHAnsi"/>
          <w:sz w:val="22"/>
          <w:szCs w:val="22"/>
          <w:lang w:val="pl-PL" w:eastAsia="pl-PL"/>
        </w:rPr>
        <w:t xml:space="preserve"> </w:t>
      </w:r>
      <w:r w:rsidR="00AC1E15" w:rsidRPr="0009636B">
        <w:rPr>
          <w:rFonts w:asciiTheme="minorHAnsi" w:hAnsiTheme="minorHAnsi" w:cstheme="minorHAnsi"/>
          <w:sz w:val="22"/>
          <w:szCs w:val="22"/>
          <w:lang w:val="pl-PL" w:eastAsia="pl-PL"/>
        </w:rPr>
        <w:t xml:space="preserve">realizacji zadań własnych bądź zleconych określonych przepisami prawa, w szczególności w art. 7 i 8 </w:t>
      </w:r>
      <w:r w:rsidR="00FD66C5" w:rsidRPr="0009636B">
        <w:rPr>
          <w:rFonts w:asciiTheme="minorHAnsi" w:hAnsiTheme="minorHAnsi" w:cstheme="minorHAnsi"/>
          <w:sz w:val="22"/>
          <w:szCs w:val="22"/>
          <w:lang w:val="pl-PL"/>
        </w:rPr>
        <w:t>o samorządzie gminnym lub art. 4, 4a i 5 ustawy o samorządzie powiatowym, w celu realizacji przysługujących Gminie Skoczów uprawnień, bądź spełnienia przez Gminę Skoczów</w:t>
      </w:r>
      <w:r w:rsidR="00FD66C5" w:rsidRPr="0009636B">
        <w:rPr>
          <w:rFonts w:asciiTheme="minorHAnsi" w:hAnsiTheme="minorHAnsi" w:cstheme="minorHAnsi"/>
          <w:i/>
          <w:sz w:val="22"/>
          <w:szCs w:val="22"/>
          <w:lang w:val="pl-PL"/>
        </w:rPr>
        <w:t xml:space="preserve"> </w:t>
      </w:r>
      <w:r w:rsidR="00FD66C5" w:rsidRPr="0009636B">
        <w:rPr>
          <w:rFonts w:asciiTheme="minorHAnsi" w:hAnsiTheme="minorHAnsi" w:cstheme="minorHAnsi"/>
          <w:sz w:val="22"/>
          <w:szCs w:val="22"/>
          <w:lang w:val="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65E2A3E9" w:rsidR="00800E65" w:rsidRPr="0009636B" w:rsidRDefault="00AC1E15" w:rsidP="000D18C4">
      <w:pPr>
        <w:pStyle w:val="Standard"/>
        <w:suppressAutoHyphens w:val="0"/>
        <w:spacing w:line="23" w:lineRule="atLeast"/>
        <w:jc w:val="both"/>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IV. ODBIORCY DANYCH OSOBOWYCH.</w:t>
      </w:r>
    </w:p>
    <w:p w14:paraId="03F0072F" w14:textId="2EF22FB4" w:rsidR="003B532E" w:rsidRPr="0009636B" w:rsidRDefault="003B532E"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09636B">
        <w:rPr>
          <w:rFonts w:asciiTheme="minorHAnsi" w:hAnsiTheme="minorHAnsi" w:cstheme="minorHAnsi"/>
          <w:sz w:val="22"/>
          <w:szCs w:val="22"/>
        </w:rPr>
        <w:t>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w:t>
      </w:r>
      <w:r w:rsidR="00793E81" w:rsidRPr="0009636B">
        <w:rPr>
          <w:rFonts w:asciiTheme="minorHAnsi" w:hAnsiTheme="minorHAnsi" w:cstheme="minorHAnsi"/>
          <w:sz w:val="22"/>
          <w:szCs w:val="22"/>
        </w:rPr>
        <w:t>.</w:t>
      </w:r>
      <w:r w:rsidRPr="0009636B">
        <w:rPr>
          <w:rFonts w:asciiTheme="minorHAnsi" w:hAnsiTheme="minorHAnsi" w:cstheme="minorHAnsi"/>
          <w:sz w:val="22"/>
          <w:szCs w:val="22"/>
        </w:rPr>
        <w:t xml:space="preserve"> </w:t>
      </w:r>
    </w:p>
    <w:p w14:paraId="7BFAB122" w14:textId="572E1CE5"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V. OKRES PRZECHOWYWANIA DANYCH OSOBOWYCH.</w:t>
      </w:r>
    </w:p>
    <w:p w14:paraId="5B6A6088" w14:textId="56FFEA51" w:rsidR="00800E65" w:rsidRDefault="00AC1E15" w:rsidP="000D18C4">
      <w:pPr>
        <w:pStyle w:val="Standard"/>
        <w:suppressAutoHyphens w:val="0"/>
        <w:spacing w:line="23" w:lineRule="atLeast"/>
        <w:jc w:val="both"/>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 xml:space="preserve">1. </w:t>
      </w:r>
      <w:r w:rsidR="00DA1075" w:rsidRPr="0009636B">
        <w:rPr>
          <w:rFonts w:asciiTheme="minorHAnsi" w:hAnsiTheme="minorHAnsi" w:cstheme="minorHAnsi"/>
          <w:sz w:val="22"/>
          <w:szCs w:val="22"/>
          <w:lang w:val="pl-PL" w:eastAsia="pl-PL"/>
        </w:rPr>
        <w:t>D</w:t>
      </w:r>
      <w:r w:rsidRPr="0009636B">
        <w:rPr>
          <w:rFonts w:asciiTheme="minorHAnsi" w:hAnsiTheme="minorHAnsi" w:cstheme="minorHAnsi"/>
          <w:sz w:val="22"/>
          <w:szCs w:val="22"/>
          <w:lang w:val="pl-PL" w:eastAsia="pl-PL"/>
        </w:rPr>
        <w:t xml:space="preserve">ane </w:t>
      </w:r>
      <w:r w:rsidR="00D54F3A" w:rsidRPr="0009636B">
        <w:rPr>
          <w:rFonts w:asciiTheme="minorHAnsi" w:hAnsiTheme="minorHAnsi" w:cstheme="minorHAnsi"/>
          <w:sz w:val="22"/>
          <w:szCs w:val="22"/>
          <w:lang w:val="pl-PL"/>
        </w:rPr>
        <w:t xml:space="preserve">osobowe Wykonawcy lub osób wskazanych przez Wykonawcę </w:t>
      </w:r>
      <w:r w:rsidRPr="0009636B">
        <w:rPr>
          <w:rFonts w:asciiTheme="minorHAnsi" w:hAnsiTheme="minorHAnsi" w:cstheme="minorHAnsi"/>
          <w:sz w:val="22"/>
          <w:szCs w:val="22"/>
          <w:lang w:val="pl-PL" w:eastAsia="pl-PL"/>
        </w:rPr>
        <w:t xml:space="preserve">będą przechowywane jedynie </w:t>
      </w:r>
      <w:r w:rsidR="005E2403" w:rsidRPr="0009636B">
        <w:rPr>
          <w:rFonts w:asciiTheme="minorHAnsi" w:hAnsiTheme="minorHAnsi" w:cstheme="minorHAnsi"/>
          <w:sz w:val="22"/>
          <w:szCs w:val="22"/>
          <w:lang w:val="pl-PL" w:eastAsia="pl-PL"/>
        </w:rPr>
        <w:br/>
      </w:r>
      <w:r w:rsidRPr="0009636B">
        <w:rPr>
          <w:rFonts w:asciiTheme="minorHAnsi" w:hAnsiTheme="minorHAnsi" w:cstheme="minorHAnsi"/>
          <w:sz w:val="22"/>
          <w:szCs w:val="22"/>
          <w:lang w:val="pl-PL" w:eastAsia="pl-PL"/>
        </w:rPr>
        <w:t>w okresie niezbędnym do spełnienia celu, dla którego zostały zebrane lub w okresie wskazanym przepisami prawa.</w:t>
      </w:r>
    </w:p>
    <w:p w14:paraId="6FC4342D" w14:textId="77777777" w:rsidR="00E03737" w:rsidRDefault="00E03737" w:rsidP="000D18C4">
      <w:pPr>
        <w:pStyle w:val="Standard"/>
        <w:suppressAutoHyphens w:val="0"/>
        <w:spacing w:line="23" w:lineRule="atLeast"/>
        <w:jc w:val="both"/>
        <w:rPr>
          <w:rFonts w:asciiTheme="minorHAnsi" w:hAnsiTheme="minorHAnsi" w:cstheme="minorHAnsi"/>
          <w:sz w:val="22"/>
          <w:szCs w:val="22"/>
          <w:lang w:val="pl-PL" w:eastAsia="pl-PL"/>
        </w:rPr>
      </w:pPr>
    </w:p>
    <w:p w14:paraId="45F0189C" w14:textId="77777777" w:rsidR="00E03737" w:rsidRPr="0009636B" w:rsidRDefault="00E03737" w:rsidP="000D18C4">
      <w:pPr>
        <w:pStyle w:val="Standard"/>
        <w:suppressAutoHyphens w:val="0"/>
        <w:spacing w:line="23" w:lineRule="atLeast"/>
        <w:jc w:val="both"/>
        <w:rPr>
          <w:rFonts w:asciiTheme="minorHAnsi" w:hAnsiTheme="minorHAnsi" w:cstheme="minorHAnsi"/>
          <w:sz w:val="22"/>
          <w:szCs w:val="22"/>
          <w:lang w:val="pl-PL" w:eastAsia="pl-PL"/>
        </w:rPr>
      </w:pPr>
    </w:p>
    <w:p w14:paraId="1B0632ED" w14:textId="77777777" w:rsidR="00800E65" w:rsidRPr="0009636B" w:rsidRDefault="00AC1E15" w:rsidP="000D18C4">
      <w:pPr>
        <w:pStyle w:val="Standard"/>
        <w:suppressAutoHyphens w:val="0"/>
        <w:spacing w:line="23" w:lineRule="atLeast"/>
        <w:jc w:val="both"/>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lastRenderedPageBreak/>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VI. PRAWA OSÓB, KTÓRYCH DANE DOTYCZĄ, W TYM DOSTĘPU DO DANYCH OSOBOWYCH.</w:t>
      </w:r>
    </w:p>
    <w:p w14:paraId="3DA929CA" w14:textId="77777777"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Na zasadach określonych przepisami RODO, posiada Pani/Pan prawo do żądania od administratora:</w:t>
      </w:r>
    </w:p>
    <w:p w14:paraId="1DB4FBE8" w14:textId="77777777"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1) dostępu do treści swoich danych osobowych,</w:t>
      </w:r>
    </w:p>
    <w:p w14:paraId="4330BEBC" w14:textId="77777777"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2) sprostowania (poprawiania) swoich danych osobowych,</w:t>
      </w:r>
    </w:p>
    <w:p w14:paraId="401208C4" w14:textId="77777777"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3) usunięcia swoich danych osobowych,</w:t>
      </w:r>
    </w:p>
    <w:p w14:paraId="0EE71236" w14:textId="77777777"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4) ograniczenia przetwarzania swoich danych osobowych,</w:t>
      </w:r>
    </w:p>
    <w:p w14:paraId="51B24E46" w14:textId="77777777"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5) przenoszenia swoich danych osobowych,</w:t>
      </w:r>
    </w:p>
    <w:p w14:paraId="5B198C7D" w14:textId="32CD0B8E" w:rsidR="0040517C" w:rsidRPr="0009636B" w:rsidRDefault="0040517C" w:rsidP="000D18C4">
      <w:pPr>
        <w:spacing w:line="23" w:lineRule="atLeast"/>
        <w:contextualSpacing/>
        <w:jc w:val="both"/>
        <w:rPr>
          <w:rFonts w:asciiTheme="minorHAnsi" w:hAnsiTheme="minorHAnsi" w:cstheme="minorHAnsi"/>
          <w:sz w:val="22"/>
          <w:szCs w:val="22"/>
        </w:rPr>
      </w:pPr>
      <w:r w:rsidRPr="0009636B">
        <w:rPr>
          <w:rFonts w:asciiTheme="minorHAnsi" w:hAnsiTheme="minorHAnsi" w:cstheme="minorHAnsi"/>
          <w:sz w:val="22"/>
          <w:szCs w:val="22"/>
        </w:rPr>
        <w:t xml:space="preserve">a ponadto Wykonawca lub wskazana przez Wykonawcę osoba ma prawo do wniesienia sprzeciwu wobec przetwarzania danych osobowych Wykonawcy lub osób wskazanych przez Wykonawcę. Jednocześnie </w:t>
      </w:r>
      <w:r w:rsidR="005E2403" w:rsidRPr="0009636B">
        <w:rPr>
          <w:rFonts w:asciiTheme="minorHAnsi" w:hAnsiTheme="minorHAnsi" w:cstheme="minorHAnsi"/>
          <w:sz w:val="22"/>
          <w:szCs w:val="22"/>
        </w:rPr>
        <w:br/>
      </w:r>
      <w:r w:rsidRPr="0009636B">
        <w:rPr>
          <w:rFonts w:asciiTheme="minorHAnsi" w:hAnsiTheme="minorHAnsi" w:cstheme="minorHAnsi"/>
          <w:sz w:val="22"/>
          <w:szCs w:val="22"/>
        </w:rPr>
        <w:t>w przypadku wniesienia przez którąkolwiek z osób żądania usunięcia lub ograniczenia przetwarzania skutkuje obowiązkiem Wykonawcy niezwłocznego wskazania innej osoby w jej miejsce.</w:t>
      </w:r>
    </w:p>
    <w:p w14:paraId="658C70AA" w14:textId="6276966B"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VII. PRAWO DO COFNIĘCIA ZGODY.</w:t>
      </w:r>
    </w:p>
    <w:p w14:paraId="26FBE0B7" w14:textId="20B39D7B" w:rsidR="00800E65" w:rsidRPr="0009636B" w:rsidRDefault="0040517C"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09636B">
        <w:rPr>
          <w:rFonts w:asciiTheme="minorHAnsi" w:hAnsiTheme="minorHAnsi" w:cstheme="minorHAnsi"/>
          <w:sz w:val="22"/>
          <w:szCs w:val="22"/>
        </w:rPr>
        <w:t xml:space="preserve">Tam, gdzie do przetwarzania danych osobowych konieczne jest wyrażenie zgody, Wykonawca lub wskazana przez Wykonawcę osoba zawsze ma prawo nie wyrazić takiej zgody, a w przypadku jej wcześniejszego </w:t>
      </w:r>
      <w:r w:rsidR="0031487C" w:rsidRPr="0009636B">
        <w:rPr>
          <w:rFonts w:asciiTheme="minorHAnsi" w:hAnsiTheme="minorHAnsi" w:cstheme="minorHAnsi"/>
          <w:sz w:val="22"/>
          <w:szCs w:val="22"/>
        </w:rPr>
        <w:br/>
      </w:r>
      <w:r w:rsidRPr="0009636B">
        <w:rPr>
          <w:rFonts w:asciiTheme="minorHAnsi" w:hAnsiTheme="minorHAnsi" w:cstheme="minorHAnsi"/>
          <w:sz w:val="22"/>
          <w:szCs w:val="22"/>
        </w:rPr>
        <w:t xml:space="preserve">wyrażenia, do cofnięcia zgody. Wycofanie zgody nie ma wpływu na przetwarzanie danych osobowych </w:t>
      </w:r>
      <w:r w:rsidR="0031487C" w:rsidRPr="0009636B">
        <w:rPr>
          <w:rFonts w:asciiTheme="minorHAnsi" w:hAnsiTheme="minorHAnsi" w:cstheme="minorHAnsi"/>
          <w:sz w:val="22"/>
          <w:szCs w:val="22"/>
        </w:rPr>
        <w:br/>
      </w:r>
      <w:r w:rsidRPr="0009636B">
        <w:rPr>
          <w:rFonts w:asciiTheme="minorHAnsi" w:hAnsiTheme="minorHAnsi" w:cstheme="minorHAnsi"/>
          <w:sz w:val="22"/>
          <w:szCs w:val="22"/>
        </w:rPr>
        <w:t xml:space="preserve">Wykonawcy lub osób wskazanych przez Wykonawcę do momentu jej wycofania. Cofnięcie zgody w trakcie trwania umowy może być związane z brakiem możliwości jej kontynuowania. </w:t>
      </w:r>
    </w:p>
    <w:p w14:paraId="27E893BD" w14:textId="34B4AC75"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VIII. PRAWO WNIESIENIA SKARGI DO ORGANU NADZORCZEGO.</w:t>
      </w:r>
    </w:p>
    <w:p w14:paraId="74C5DD74" w14:textId="69FBDF7A" w:rsidR="00C3077B" w:rsidRPr="0009636B" w:rsidRDefault="00C3077B"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09636B">
        <w:rPr>
          <w:rFonts w:asciiTheme="minorHAnsi" w:hAnsiTheme="minorHAnsi" w:cstheme="minorHAnsi"/>
          <w:sz w:val="22"/>
          <w:szCs w:val="22"/>
        </w:rPr>
        <w:t xml:space="preserve">Gdy Wykonawca lub wskazana przez Wykonawcę osoba uzna, że przetwarzanie danych osobowych </w:t>
      </w:r>
      <w:r w:rsidR="0031487C" w:rsidRPr="0009636B">
        <w:rPr>
          <w:rFonts w:asciiTheme="minorHAnsi" w:hAnsiTheme="minorHAnsi" w:cstheme="minorHAnsi"/>
          <w:sz w:val="22"/>
          <w:szCs w:val="22"/>
        </w:rPr>
        <w:br/>
      </w:r>
      <w:r w:rsidRPr="0009636B">
        <w:rPr>
          <w:rFonts w:asciiTheme="minorHAnsi" w:hAnsiTheme="minorHAnsi" w:cstheme="minorHAnsi"/>
          <w:sz w:val="22"/>
          <w:szCs w:val="22"/>
        </w:rPr>
        <w:t xml:space="preserve">narusza przepisy o ochronie danych osobowych, Wykonawcy lub wskazanej przez Wykonawcę osobie </w:t>
      </w:r>
      <w:r w:rsidR="0031487C" w:rsidRPr="0009636B">
        <w:rPr>
          <w:rFonts w:asciiTheme="minorHAnsi" w:hAnsiTheme="minorHAnsi" w:cstheme="minorHAnsi"/>
          <w:sz w:val="22"/>
          <w:szCs w:val="22"/>
        </w:rPr>
        <w:br/>
      </w:r>
      <w:r w:rsidRPr="0009636B">
        <w:rPr>
          <w:rFonts w:asciiTheme="minorHAnsi" w:hAnsiTheme="minorHAnsi" w:cstheme="minorHAnsi"/>
          <w:sz w:val="22"/>
          <w:szCs w:val="22"/>
        </w:rPr>
        <w:t xml:space="preserve">przysługuje prawo do wniesienia skargi do organu nadzorczego, którym jest Prezes Urzędu Ochrony </w:t>
      </w:r>
      <w:r w:rsidR="0031487C" w:rsidRPr="0009636B">
        <w:rPr>
          <w:rFonts w:asciiTheme="minorHAnsi" w:hAnsiTheme="minorHAnsi" w:cstheme="minorHAnsi"/>
          <w:sz w:val="22"/>
          <w:szCs w:val="22"/>
        </w:rPr>
        <w:br/>
      </w:r>
      <w:r w:rsidRPr="0009636B">
        <w:rPr>
          <w:rFonts w:asciiTheme="minorHAnsi" w:hAnsiTheme="minorHAnsi" w:cstheme="minorHAnsi"/>
          <w:sz w:val="22"/>
          <w:szCs w:val="22"/>
        </w:rPr>
        <w:t>Danych Osobowych.</w:t>
      </w:r>
    </w:p>
    <w:p w14:paraId="4B41185F" w14:textId="286E8FCD"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IX. INFORMACJA O WYMOGU/DOBROWOLNOŚCI PODANIA DANYCH ORAZ</w:t>
      </w:r>
      <w:r w:rsidR="005823A3" w:rsidRPr="0009636B">
        <w:rPr>
          <w:rFonts w:asciiTheme="minorHAnsi" w:hAnsiTheme="minorHAnsi" w:cstheme="minorHAnsi"/>
          <w:sz w:val="22"/>
          <w:szCs w:val="22"/>
          <w:lang w:val="pl-PL" w:eastAsia="pl-PL"/>
        </w:rPr>
        <w:t xml:space="preserve"> </w:t>
      </w:r>
      <w:r w:rsidRPr="0009636B">
        <w:rPr>
          <w:rFonts w:asciiTheme="minorHAnsi" w:hAnsiTheme="minorHAnsi" w:cstheme="minorHAnsi"/>
          <w:sz w:val="22"/>
          <w:szCs w:val="22"/>
          <w:lang w:val="pl-PL" w:eastAsia="pl-PL"/>
        </w:rPr>
        <w:t>KONSEKWEN</w:t>
      </w:r>
      <w:r w:rsidR="005823A3" w:rsidRPr="0009636B">
        <w:rPr>
          <w:rFonts w:asciiTheme="minorHAnsi" w:hAnsiTheme="minorHAnsi" w:cstheme="minorHAnsi"/>
          <w:sz w:val="22"/>
          <w:szCs w:val="22"/>
          <w:lang w:val="pl-PL" w:eastAsia="pl-PL"/>
        </w:rPr>
        <w:t xml:space="preserve"> </w:t>
      </w:r>
      <w:r w:rsidRPr="0009636B">
        <w:rPr>
          <w:rFonts w:asciiTheme="minorHAnsi" w:hAnsiTheme="minorHAnsi" w:cstheme="minorHAnsi"/>
          <w:sz w:val="22"/>
          <w:szCs w:val="22"/>
          <w:lang w:val="pl-PL" w:eastAsia="pl-PL"/>
        </w:rPr>
        <w:t>CJACH NIEPODANIA DANYCH OSOBOWYCH.</w:t>
      </w:r>
    </w:p>
    <w:p w14:paraId="260DBE20" w14:textId="2A10C2F4" w:rsidR="00C827D1" w:rsidRPr="0009636B" w:rsidRDefault="00C827D1"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09636B">
        <w:rPr>
          <w:rFonts w:asciiTheme="minorHAnsi" w:hAnsiTheme="minorHAnsi" w:cstheme="minorHAnsi"/>
          <w:sz w:val="22"/>
          <w:szCs w:val="22"/>
        </w:rPr>
        <w:t xml:space="preserve">Podanie przez Wykonawcę swoich danych osobowych lub wskazanych osób może być wymogiem </w:t>
      </w:r>
      <w:r w:rsidR="0031487C" w:rsidRPr="0009636B">
        <w:rPr>
          <w:rFonts w:asciiTheme="minorHAnsi" w:hAnsiTheme="minorHAnsi" w:cstheme="minorHAnsi"/>
          <w:sz w:val="22"/>
          <w:szCs w:val="22"/>
        </w:rPr>
        <w:br/>
      </w:r>
      <w:r w:rsidRPr="0009636B">
        <w:rPr>
          <w:rFonts w:asciiTheme="minorHAnsi" w:hAnsiTheme="minorHAnsi" w:cstheme="minorHAnsi"/>
          <w:sz w:val="22"/>
          <w:szCs w:val="22"/>
        </w:rPr>
        <w:t xml:space="preserve">ustawowym, wynikającym z umowy lub warunkiem zawarcia lub kontynuowania umowy, do których </w:t>
      </w:r>
      <w:r w:rsidR="0031487C" w:rsidRPr="0009636B">
        <w:rPr>
          <w:rFonts w:asciiTheme="minorHAnsi" w:hAnsiTheme="minorHAnsi" w:cstheme="minorHAnsi"/>
          <w:sz w:val="22"/>
          <w:szCs w:val="22"/>
        </w:rPr>
        <w:br/>
      </w:r>
      <w:r w:rsidRPr="0009636B">
        <w:rPr>
          <w:rFonts w:asciiTheme="minorHAnsi" w:hAnsiTheme="minorHAnsi" w:cstheme="minorHAnsi"/>
          <w:sz w:val="22"/>
          <w:szCs w:val="22"/>
        </w:rPr>
        <w:t xml:space="preserve">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t>
      </w:r>
      <w:r w:rsidR="0031487C" w:rsidRPr="0009636B">
        <w:rPr>
          <w:rFonts w:asciiTheme="minorHAnsi" w:hAnsiTheme="minorHAnsi" w:cstheme="minorHAnsi"/>
          <w:sz w:val="22"/>
          <w:szCs w:val="22"/>
        </w:rPr>
        <w:br/>
      </w:r>
      <w:r w:rsidRPr="0009636B">
        <w:rPr>
          <w:rFonts w:asciiTheme="minorHAnsi" w:hAnsiTheme="minorHAnsi" w:cstheme="minorHAnsi"/>
          <w:sz w:val="22"/>
          <w:szCs w:val="22"/>
        </w:rPr>
        <w:t>wskazanych osób nie będzie możliwa realizacja takiej umowy. W przypadku, gdy podanie danych będzie warunkiem zawarcia umowy, a Wykonawca nie poda swoich danych, lub danych wskazanych osób, nie będzie możliwe zawarcie takiej umowy.</w:t>
      </w:r>
    </w:p>
    <w:p w14:paraId="46B65648" w14:textId="03DA0D48" w:rsidR="00800E65" w:rsidRPr="0009636B" w:rsidRDefault="00AC1E15" w:rsidP="000D18C4">
      <w:pPr>
        <w:pStyle w:val="Standard"/>
        <w:suppressAutoHyphens w:val="0"/>
        <w:spacing w:line="23" w:lineRule="atLeast"/>
        <w:rPr>
          <w:rFonts w:asciiTheme="minorHAnsi" w:hAnsiTheme="minorHAnsi" w:cstheme="minorHAnsi"/>
          <w:sz w:val="22"/>
          <w:szCs w:val="22"/>
          <w:lang w:val="pl-PL" w:eastAsia="pl-PL"/>
        </w:rPr>
      </w:pPr>
      <w:r w:rsidRPr="0009636B">
        <w:rPr>
          <w:rFonts w:asciiTheme="minorHAnsi" w:hAnsiTheme="minorHAnsi" w:cstheme="minorHAnsi"/>
          <w:sz w:val="22"/>
          <w:szCs w:val="22"/>
          <w:lang w:val="pl-PL" w:eastAsia="pl-PL"/>
        </w:rPr>
        <w:t>X. ZAUTOMATYZOWANE PODEJMOWANIE DECYZJI, PROFILOWANIE.</w:t>
      </w:r>
    </w:p>
    <w:p w14:paraId="713E23E9" w14:textId="7D7A2B18" w:rsidR="002256B5" w:rsidRPr="0009636B" w:rsidRDefault="00C827D1" w:rsidP="000D18C4">
      <w:pPr>
        <w:widowControl/>
        <w:suppressAutoHyphens w:val="0"/>
        <w:autoSpaceDN/>
        <w:spacing w:after="200" w:line="23" w:lineRule="atLeast"/>
        <w:contextualSpacing/>
        <w:jc w:val="both"/>
        <w:textAlignment w:val="auto"/>
        <w:rPr>
          <w:rFonts w:asciiTheme="minorHAnsi" w:hAnsiTheme="minorHAnsi" w:cstheme="minorHAnsi"/>
          <w:sz w:val="22"/>
          <w:szCs w:val="22"/>
        </w:rPr>
      </w:pPr>
      <w:r w:rsidRPr="0009636B">
        <w:rPr>
          <w:rFonts w:asciiTheme="minorHAnsi" w:hAnsiTheme="minorHAnsi" w:cstheme="minorHAnsi"/>
          <w:sz w:val="22"/>
          <w:szCs w:val="22"/>
        </w:rPr>
        <w:t>Administrator informuje, iż dane osobowe Wykonawcy lub osób wskazanych przez Wykonawcę nie będą przetwarzane w sposób zautomatyzowany i nie będą profilowane.</w:t>
      </w:r>
      <w:bookmarkEnd w:id="30"/>
    </w:p>
    <w:p w14:paraId="0CC4AC27" w14:textId="50B9679C" w:rsidR="00800E65" w:rsidRPr="0009636B" w:rsidRDefault="00AC1E15" w:rsidP="000D18C4">
      <w:pPr>
        <w:pStyle w:val="Standard"/>
        <w:spacing w:before="12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xml:space="preserve">§ </w:t>
      </w:r>
      <w:r w:rsidR="000D6C82">
        <w:rPr>
          <w:rFonts w:asciiTheme="minorHAnsi" w:hAnsiTheme="minorHAnsi" w:cstheme="minorHAnsi"/>
          <w:b/>
          <w:bCs/>
          <w:sz w:val="22"/>
          <w:szCs w:val="22"/>
          <w:lang w:val="pl-PL"/>
        </w:rPr>
        <w:t>23</w:t>
      </w:r>
    </w:p>
    <w:p w14:paraId="6A31C7FE" w14:textId="6AD02F43" w:rsidR="00E03737" w:rsidRDefault="00AC1E15" w:rsidP="00E03737">
      <w:pPr>
        <w:pStyle w:val="Standard"/>
        <w:numPr>
          <w:ilvl w:val="6"/>
          <w:numId w:val="66"/>
        </w:numPr>
        <w:spacing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 xml:space="preserve">Wykonawca nie może dokonywać przeniesienia swoich wierzytelności wobec Zamawiającego na osoby trzecie bez uprzedniej, pisemnej zgody Zamawiającego. </w:t>
      </w:r>
    </w:p>
    <w:p w14:paraId="2A7F4F55" w14:textId="77777777" w:rsidR="00E03737" w:rsidRDefault="00E03737" w:rsidP="000D18C4">
      <w:pPr>
        <w:pStyle w:val="Standard"/>
        <w:spacing w:line="23" w:lineRule="atLeast"/>
        <w:jc w:val="both"/>
        <w:rPr>
          <w:rFonts w:asciiTheme="minorHAnsi" w:hAnsiTheme="minorHAnsi" w:cstheme="minorHAnsi"/>
          <w:sz w:val="22"/>
          <w:szCs w:val="22"/>
          <w:lang w:val="pl-PL"/>
        </w:rPr>
      </w:pPr>
    </w:p>
    <w:p w14:paraId="07B2FB0D" w14:textId="77777777" w:rsidR="00E03737" w:rsidRDefault="00E03737" w:rsidP="000D18C4">
      <w:pPr>
        <w:pStyle w:val="Standard"/>
        <w:spacing w:line="23" w:lineRule="atLeast"/>
        <w:jc w:val="both"/>
        <w:rPr>
          <w:rFonts w:asciiTheme="minorHAnsi" w:hAnsiTheme="minorHAnsi" w:cstheme="minorHAnsi"/>
          <w:sz w:val="22"/>
          <w:szCs w:val="22"/>
          <w:lang w:val="pl-PL"/>
        </w:rPr>
      </w:pPr>
    </w:p>
    <w:p w14:paraId="10A44E69" w14:textId="77777777" w:rsidR="00E03737" w:rsidRDefault="00E03737" w:rsidP="000D18C4">
      <w:pPr>
        <w:pStyle w:val="Standard"/>
        <w:spacing w:line="23" w:lineRule="atLeast"/>
        <w:jc w:val="both"/>
        <w:rPr>
          <w:rFonts w:asciiTheme="minorHAnsi" w:hAnsiTheme="minorHAnsi" w:cstheme="minorHAnsi"/>
          <w:sz w:val="22"/>
          <w:szCs w:val="22"/>
          <w:lang w:val="pl-PL"/>
        </w:rPr>
      </w:pPr>
    </w:p>
    <w:p w14:paraId="4D6A3341" w14:textId="7855DA4A" w:rsidR="00085411" w:rsidRPr="0009636B" w:rsidRDefault="00AC1E15" w:rsidP="00E03737">
      <w:pPr>
        <w:pStyle w:val="Standard"/>
        <w:numPr>
          <w:ilvl w:val="6"/>
          <w:numId w:val="66"/>
        </w:numPr>
        <w:spacing w:line="23" w:lineRule="atLeast"/>
        <w:ind w:left="284" w:hanging="284"/>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lastRenderedPageBreak/>
        <w:t>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09636B">
        <w:rPr>
          <w:rFonts w:asciiTheme="minorHAnsi" w:hAnsiTheme="minorHAnsi" w:cstheme="minorHAnsi"/>
          <w:color w:val="FF0000"/>
          <w:sz w:val="22"/>
          <w:szCs w:val="22"/>
          <w:lang w:val="pl-PL"/>
        </w:rPr>
        <w:t xml:space="preserve"> </w:t>
      </w:r>
      <w:r w:rsidRPr="0009636B">
        <w:rPr>
          <w:rFonts w:asciiTheme="minorHAnsi" w:hAnsiTheme="minorHAnsi" w:cstheme="minorHAnsi"/>
          <w:sz w:val="22"/>
          <w:szCs w:val="22"/>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20131C4E" w14:textId="77777777" w:rsidR="006C598A" w:rsidRDefault="006C598A" w:rsidP="000D18C4">
      <w:pPr>
        <w:pStyle w:val="Standard"/>
        <w:spacing w:before="120" w:after="120" w:line="23" w:lineRule="atLeast"/>
        <w:jc w:val="center"/>
        <w:rPr>
          <w:rFonts w:asciiTheme="minorHAnsi" w:hAnsiTheme="minorHAnsi" w:cstheme="minorHAnsi"/>
          <w:b/>
          <w:bCs/>
          <w:sz w:val="22"/>
          <w:szCs w:val="22"/>
          <w:lang w:val="pl-PL"/>
        </w:rPr>
      </w:pPr>
    </w:p>
    <w:p w14:paraId="557F20C6" w14:textId="57F2FE50" w:rsidR="00800E65" w:rsidRPr="0009636B" w:rsidRDefault="00AC1E15" w:rsidP="000D18C4">
      <w:pPr>
        <w:pStyle w:val="Standard"/>
        <w:spacing w:before="12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xml:space="preserve">§ </w:t>
      </w:r>
      <w:r w:rsidR="000D6C82">
        <w:rPr>
          <w:rFonts w:asciiTheme="minorHAnsi" w:hAnsiTheme="minorHAnsi" w:cstheme="minorHAnsi"/>
          <w:b/>
          <w:bCs/>
          <w:sz w:val="22"/>
          <w:szCs w:val="22"/>
          <w:lang w:val="pl-PL"/>
        </w:rPr>
        <w:t>24</w:t>
      </w:r>
    </w:p>
    <w:p w14:paraId="24C7E85F" w14:textId="7E160354" w:rsidR="00800E65" w:rsidRPr="0009636B" w:rsidRDefault="00AC1E15" w:rsidP="000D18C4">
      <w:pPr>
        <w:pStyle w:val="Standard"/>
        <w:spacing w:line="23" w:lineRule="atLeast"/>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W sprawach nieuregulowanych niniejszą umową mają zastosowanie odpowiednie przepisy ustawy Prawo zamówień publicznych, Prawa budowlanego wraz z aktami wykonawczymi oraz Kodeksu cywilnego.</w:t>
      </w:r>
    </w:p>
    <w:p w14:paraId="0C3EE075" w14:textId="77777777" w:rsidR="004845A9" w:rsidRPr="0009636B" w:rsidRDefault="004845A9" w:rsidP="000D18C4">
      <w:pPr>
        <w:pStyle w:val="Standard"/>
        <w:spacing w:line="23" w:lineRule="atLeast"/>
        <w:jc w:val="center"/>
        <w:rPr>
          <w:rFonts w:asciiTheme="minorHAnsi" w:hAnsiTheme="minorHAnsi" w:cstheme="minorHAnsi"/>
          <w:b/>
          <w:bCs/>
          <w:sz w:val="22"/>
          <w:szCs w:val="22"/>
          <w:lang w:val="pl-PL"/>
        </w:rPr>
      </w:pPr>
    </w:p>
    <w:p w14:paraId="242A3BA9" w14:textId="6F14398C" w:rsidR="00800E65" w:rsidRPr="0009636B"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2</w:t>
      </w:r>
      <w:r w:rsidR="000D6C82">
        <w:rPr>
          <w:rFonts w:asciiTheme="minorHAnsi" w:hAnsiTheme="minorHAnsi" w:cstheme="minorHAnsi"/>
          <w:b/>
          <w:bCs/>
          <w:sz w:val="22"/>
          <w:szCs w:val="22"/>
          <w:lang w:val="pl-PL"/>
        </w:rPr>
        <w:t>5</w:t>
      </w:r>
    </w:p>
    <w:p w14:paraId="1177E4BD" w14:textId="3A426330" w:rsidR="0094346F" w:rsidRPr="0009636B" w:rsidRDefault="0094346F" w:rsidP="0094346F">
      <w:pPr>
        <w:pStyle w:val="Standard"/>
        <w:spacing w:before="120" w:after="120" w:line="23" w:lineRule="atLeast"/>
        <w:rPr>
          <w:rFonts w:asciiTheme="minorHAnsi" w:hAnsiTheme="minorHAnsi" w:cstheme="minorHAnsi"/>
          <w:sz w:val="22"/>
          <w:szCs w:val="22"/>
          <w:lang w:val="pl-PL"/>
        </w:rPr>
      </w:pPr>
      <w:r w:rsidRPr="0009636B">
        <w:rPr>
          <w:rFonts w:asciiTheme="minorHAnsi" w:hAnsiTheme="minorHAnsi" w:cstheme="minorHAnsi"/>
          <w:sz w:val="22"/>
          <w:szCs w:val="22"/>
          <w:lang w:val="pl-PL"/>
        </w:rPr>
        <w:t>Właściwym do rozpoznania sporów wynikłych na tle realizowanej umowy jest sąd powszechny właściwy dla siedziby Zamawiającego.</w:t>
      </w:r>
    </w:p>
    <w:p w14:paraId="29E0557B" w14:textId="2CE72FD6" w:rsidR="00800E65" w:rsidRPr="0009636B" w:rsidRDefault="00AC1E15" w:rsidP="00917590">
      <w:pPr>
        <w:pStyle w:val="Standard"/>
        <w:spacing w:before="240" w:after="120" w:line="23" w:lineRule="atLeast"/>
        <w:jc w:val="center"/>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2</w:t>
      </w:r>
      <w:r w:rsidR="000D6C82">
        <w:rPr>
          <w:rFonts w:asciiTheme="minorHAnsi" w:hAnsiTheme="minorHAnsi" w:cstheme="minorHAnsi"/>
          <w:b/>
          <w:bCs/>
          <w:sz w:val="22"/>
          <w:szCs w:val="22"/>
          <w:lang w:val="pl-PL"/>
        </w:rPr>
        <w:t>6</w:t>
      </w:r>
    </w:p>
    <w:p w14:paraId="1E3C1F56" w14:textId="77777777" w:rsidR="00800E65" w:rsidRPr="0009636B" w:rsidRDefault="00AC1E15" w:rsidP="000D18C4">
      <w:pPr>
        <w:pStyle w:val="Standard"/>
        <w:spacing w:line="23" w:lineRule="atLeast"/>
        <w:jc w:val="both"/>
        <w:rPr>
          <w:rFonts w:asciiTheme="minorHAnsi" w:hAnsiTheme="minorHAnsi" w:cstheme="minorHAnsi"/>
          <w:sz w:val="22"/>
          <w:szCs w:val="22"/>
          <w:lang w:val="pl-PL"/>
        </w:rPr>
      </w:pPr>
      <w:r w:rsidRPr="0009636B">
        <w:rPr>
          <w:rFonts w:asciiTheme="minorHAnsi" w:hAnsiTheme="minorHAnsi" w:cstheme="minorHAnsi"/>
          <w:sz w:val="22"/>
          <w:szCs w:val="22"/>
          <w:lang w:val="pl-PL"/>
        </w:rPr>
        <w:t>Umowę sporządzono w 4-ch jednobrzmiących egzemplarzach - 3 egz. dla Zamawiającego i  1 egz. dla Wykonawcy.</w:t>
      </w:r>
    </w:p>
    <w:p w14:paraId="014AD3F5" w14:textId="77777777" w:rsidR="00800E65" w:rsidRPr="0009636B" w:rsidRDefault="00800E65" w:rsidP="000D18C4">
      <w:pPr>
        <w:pStyle w:val="Standard"/>
        <w:spacing w:line="23" w:lineRule="atLeast"/>
        <w:jc w:val="both"/>
        <w:rPr>
          <w:rFonts w:asciiTheme="minorHAnsi" w:hAnsiTheme="minorHAnsi" w:cstheme="minorHAnsi"/>
          <w:sz w:val="22"/>
          <w:szCs w:val="22"/>
          <w:lang w:val="pl-PL"/>
        </w:rPr>
      </w:pPr>
    </w:p>
    <w:p w14:paraId="2EB21FA4" w14:textId="77777777" w:rsidR="00800E65" w:rsidRPr="0009636B" w:rsidRDefault="00800E65" w:rsidP="000D18C4">
      <w:pPr>
        <w:pStyle w:val="Standard"/>
        <w:spacing w:line="23" w:lineRule="atLeast"/>
        <w:jc w:val="both"/>
        <w:rPr>
          <w:rFonts w:asciiTheme="minorHAnsi" w:hAnsiTheme="minorHAnsi" w:cstheme="minorHAnsi"/>
          <w:sz w:val="22"/>
          <w:szCs w:val="22"/>
          <w:lang w:val="pl-PL"/>
        </w:rPr>
      </w:pPr>
    </w:p>
    <w:p w14:paraId="1D8C10A9" w14:textId="77777777" w:rsidR="00CB40EB" w:rsidRDefault="00AC1E15" w:rsidP="000D18C4">
      <w:pPr>
        <w:pStyle w:val="Standard"/>
        <w:spacing w:line="23" w:lineRule="atLeast"/>
        <w:jc w:val="both"/>
        <w:rPr>
          <w:rFonts w:asciiTheme="minorHAnsi" w:hAnsiTheme="minorHAnsi" w:cstheme="minorHAnsi"/>
          <w:b/>
          <w:bCs/>
          <w:sz w:val="22"/>
          <w:szCs w:val="22"/>
          <w:lang w:val="pl-PL"/>
        </w:rPr>
      </w:pPr>
      <w:r w:rsidRPr="0009636B">
        <w:rPr>
          <w:rFonts w:asciiTheme="minorHAnsi" w:hAnsiTheme="minorHAnsi" w:cstheme="minorHAnsi"/>
          <w:b/>
          <w:bCs/>
          <w:sz w:val="22"/>
          <w:szCs w:val="22"/>
          <w:lang w:val="pl-PL"/>
        </w:rPr>
        <w:t xml:space="preserve">   </w:t>
      </w:r>
      <w:r w:rsidRPr="0009636B">
        <w:rPr>
          <w:rFonts w:asciiTheme="minorHAnsi" w:hAnsiTheme="minorHAnsi" w:cstheme="minorHAnsi"/>
          <w:b/>
          <w:bCs/>
          <w:sz w:val="22"/>
          <w:szCs w:val="22"/>
          <w:lang w:val="pl-PL"/>
        </w:rPr>
        <w:tab/>
        <w:t xml:space="preserve">     </w:t>
      </w:r>
    </w:p>
    <w:p w14:paraId="2BCCCB18" w14:textId="77777777" w:rsidR="00CB40EB" w:rsidRDefault="00CB40EB" w:rsidP="000D18C4">
      <w:pPr>
        <w:pStyle w:val="Standard"/>
        <w:spacing w:line="23" w:lineRule="atLeast"/>
        <w:jc w:val="both"/>
        <w:rPr>
          <w:rFonts w:asciiTheme="minorHAnsi" w:hAnsiTheme="minorHAnsi" w:cstheme="minorHAnsi"/>
          <w:b/>
          <w:bCs/>
          <w:sz w:val="22"/>
          <w:szCs w:val="22"/>
          <w:lang w:val="pl-PL"/>
        </w:rPr>
      </w:pPr>
    </w:p>
    <w:p w14:paraId="0274B4EB" w14:textId="6A981CBA" w:rsidR="00800E65" w:rsidRPr="0009636B" w:rsidRDefault="00AC1E15" w:rsidP="00CB40EB">
      <w:pPr>
        <w:pStyle w:val="Standard"/>
        <w:spacing w:line="23" w:lineRule="atLeast"/>
        <w:jc w:val="center"/>
        <w:rPr>
          <w:rFonts w:asciiTheme="minorHAnsi" w:hAnsiTheme="minorHAnsi" w:cstheme="minorHAnsi"/>
          <w:sz w:val="22"/>
          <w:szCs w:val="22"/>
          <w:lang w:val="pl-PL"/>
        </w:rPr>
      </w:pPr>
      <w:r w:rsidRPr="0009636B">
        <w:rPr>
          <w:rFonts w:asciiTheme="minorHAnsi" w:hAnsiTheme="minorHAnsi" w:cstheme="minorHAnsi"/>
          <w:b/>
          <w:bCs/>
          <w:sz w:val="22"/>
          <w:szCs w:val="22"/>
          <w:lang w:val="pl-PL"/>
        </w:rPr>
        <w:t xml:space="preserve">ZAMAWIAJĄCY:                                                                   </w:t>
      </w:r>
      <w:r w:rsidR="00FC5871" w:rsidRPr="0009636B">
        <w:rPr>
          <w:rFonts w:asciiTheme="minorHAnsi" w:hAnsiTheme="minorHAnsi" w:cstheme="minorHAnsi"/>
          <w:b/>
          <w:bCs/>
          <w:sz w:val="22"/>
          <w:szCs w:val="22"/>
          <w:lang w:val="pl-PL"/>
        </w:rPr>
        <w:t xml:space="preserve">             </w:t>
      </w:r>
      <w:r w:rsidRPr="0009636B">
        <w:rPr>
          <w:rFonts w:asciiTheme="minorHAnsi" w:hAnsiTheme="minorHAnsi" w:cstheme="minorHAnsi"/>
          <w:b/>
          <w:bCs/>
          <w:sz w:val="22"/>
          <w:szCs w:val="22"/>
          <w:lang w:val="pl-PL"/>
        </w:rPr>
        <w:t xml:space="preserve">     WYKONAWCA</w:t>
      </w:r>
    </w:p>
    <w:p w14:paraId="426AC3C9" w14:textId="77777777" w:rsidR="00FC5871" w:rsidRPr="0009636B" w:rsidRDefault="00FC5871" w:rsidP="000D18C4">
      <w:pPr>
        <w:pStyle w:val="Standard"/>
        <w:spacing w:line="23" w:lineRule="atLeast"/>
        <w:jc w:val="both"/>
        <w:rPr>
          <w:rFonts w:asciiTheme="minorHAnsi" w:hAnsiTheme="minorHAnsi" w:cstheme="minorHAnsi"/>
          <w:b/>
          <w:bCs/>
          <w:sz w:val="22"/>
          <w:szCs w:val="22"/>
          <w:lang w:val="pl-PL"/>
        </w:rPr>
      </w:pPr>
    </w:p>
    <w:p w14:paraId="121B583B" w14:textId="77777777" w:rsidR="00800E65" w:rsidRDefault="00800E65" w:rsidP="000D18C4">
      <w:pPr>
        <w:pStyle w:val="Standard"/>
        <w:spacing w:line="23" w:lineRule="atLeast"/>
        <w:jc w:val="both"/>
        <w:rPr>
          <w:rFonts w:asciiTheme="minorHAnsi" w:hAnsiTheme="minorHAnsi" w:cstheme="minorHAnsi"/>
          <w:b/>
          <w:bCs/>
          <w:sz w:val="22"/>
          <w:szCs w:val="22"/>
          <w:lang w:val="pl-PL"/>
        </w:rPr>
      </w:pPr>
    </w:p>
    <w:p w14:paraId="31A22441" w14:textId="77777777" w:rsidR="00731DFC" w:rsidRDefault="00731DFC" w:rsidP="000D18C4">
      <w:pPr>
        <w:pStyle w:val="Standard"/>
        <w:spacing w:line="23" w:lineRule="atLeast"/>
        <w:jc w:val="both"/>
        <w:rPr>
          <w:rFonts w:asciiTheme="minorHAnsi" w:hAnsiTheme="minorHAnsi" w:cstheme="minorHAnsi"/>
          <w:b/>
          <w:bCs/>
          <w:sz w:val="22"/>
          <w:szCs w:val="22"/>
          <w:lang w:val="pl-PL"/>
        </w:rPr>
      </w:pPr>
    </w:p>
    <w:p w14:paraId="523859FF" w14:textId="77777777" w:rsidR="00731DFC" w:rsidRDefault="00731DFC" w:rsidP="000D18C4">
      <w:pPr>
        <w:pStyle w:val="Standard"/>
        <w:spacing w:line="23" w:lineRule="atLeast"/>
        <w:jc w:val="both"/>
        <w:rPr>
          <w:rFonts w:asciiTheme="minorHAnsi" w:hAnsiTheme="minorHAnsi" w:cstheme="minorHAnsi"/>
          <w:b/>
          <w:bCs/>
          <w:sz w:val="22"/>
          <w:szCs w:val="22"/>
          <w:lang w:val="pl-PL"/>
        </w:rPr>
      </w:pPr>
    </w:p>
    <w:p w14:paraId="2315476E" w14:textId="77777777" w:rsidR="00731DFC" w:rsidRDefault="00731DFC" w:rsidP="000D18C4">
      <w:pPr>
        <w:pStyle w:val="Standard"/>
        <w:spacing w:line="23" w:lineRule="atLeast"/>
        <w:jc w:val="both"/>
        <w:rPr>
          <w:rFonts w:asciiTheme="minorHAnsi" w:hAnsiTheme="minorHAnsi" w:cstheme="minorHAnsi"/>
          <w:b/>
          <w:bCs/>
          <w:sz w:val="22"/>
          <w:szCs w:val="22"/>
          <w:lang w:val="pl-PL"/>
        </w:rPr>
      </w:pPr>
    </w:p>
    <w:p w14:paraId="0663AEBF" w14:textId="77777777" w:rsidR="00731DFC" w:rsidRPr="0009636B" w:rsidRDefault="00731DFC" w:rsidP="000D18C4">
      <w:pPr>
        <w:pStyle w:val="Standard"/>
        <w:spacing w:line="23" w:lineRule="atLeast"/>
        <w:jc w:val="both"/>
        <w:rPr>
          <w:rFonts w:asciiTheme="minorHAnsi" w:hAnsiTheme="minorHAnsi" w:cstheme="minorHAnsi"/>
          <w:b/>
          <w:bCs/>
          <w:sz w:val="22"/>
          <w:szCs w:val="22"/>
          <w:lang w:val="pl-PL"/>
        </w:rPr>
      </w:pPr>
    </w:p>
    <w:p w14:paraId="3E147AF8" w14:textId="77777777" w:rsidR="00800E65" w:rsidRDefault="00800E65" w:rsidP="000D18C4">
      <w:pPr>
        <w:pStyle w:val="Standard"/>
        <w:spacing w:line="23" w:lineRule="atLeast"/>
        <w:jc w:val="both"/>
        <w:rPr>
          <w:rFonts w:asciiTheme="minorHAnsi" w:hAnsiTheme="minorHAnsi" w:cstheme="minorHAnsi"/>
          <w:b/>
          <w:bCs/>
          <w:sz w:val="22"/>
          <w:szCs w:val="22"/>
          <w:lang w:val="pl-PL"/>
        </w:rPr>
      </w:pPr>
    </w:p>
    <w:p w14:paraId="23DC4851" w14:textId="77777777" w:rsidR="00731DFC" w:rsidRDefault="00731DFC" w:rsidP="000D18C4">
      <w:pPr>
        <w:pStyle w:val="Standard"/>
        <w:spacing w:line="23" w:lineRule="atLeast"/>
        <w:jc w:val="both"/>
        <w:rPr>
          <w:rFonts w:asciiTheme="minorHAnsi" w:hAnsiTheme="minorHAnsi" w:cstheme="minorHAnsi"/>
          <w:b/>
          <w:bCs/>
          <w:sz w:val="22"/>
          <w:szCs w:val="22"/>
          <w:lang w:val="pl-PL"/>
        </w:rPr>
      </w:pPr>
    </w:p>
    <w:p w14:paraId="289381DC" w14:textId="674B47E3" w:rsidR="00731DFC" w:rsidRPr="00CB40EB" w:rsidRDefault="00731DFC" w:rsidP="000D18C4">
      <w:pPr>
        <w:pStyle w:val="Standard"/>
        <w:spacing w:line="23" w:lineRule="atLeast"/>
        <w:jc w:val="both"/>
        <w:rPr>
          <w:rFonts w:asciiTheme="minorHAnsi" w:hAnsiTheme="minorHAnsi" w:cstheme="minorHAnsi"/>
          <w:i/>
          <w:iCs/>
          <w:sz w:val="18"/>
          <w:szCs w:val="18"/>
          <w:u w:val="single"/>
          <w:lang w:val="pl-PL"/>
        </w:rPr>
      </w:pPr>
      <w:r w:rsidRPr="00CB40EB">
        <w:rPr>
          <w:rFonts w:asciiTheme="minorHAnsi" w:hAnsiTheme="minorHAnsi" w:cstheme="minorHAnsi"/>
          <w:i/>
          <w:iCs/>
          <w:sz w:val="18"/>
          <w:szCs w:val="18"/>
          <w:u w:val="single"/>
          <w:lang w:val="pl-PL"/>
        </w:rPr>
        <w:t>Załączniki do umowy</w:t>
      </w:r>
    </w:p>
    <w:p w14:paraId="17AFBA77" w14:textId="223C0384" w:rsidR="00731DFC" w:rsidRPr="00CB40EB" w:rsidRDefault="00731DFC" w:rsidP="00E03737">
      <w:pPr>
        <w:pStyle w:val="Standard"/>
        <w:numPr>
          <w:ilvl w:val="0"/>
          <w:numId w:val="71"/>
        </w:numPr>
        <w:spacing w:line="23" w:lineRule="atLeast"/>
        <w:ind w:left="284" w:hanging="284"/>
        <w:jc w:val="both"/>
        <w:rPr>
          <w:rFonts w:asciiTheme="minorHAnsi" w:hAnsiTheme="minorHAnsi" w:cstheme="minorHAnsi"/>
          <w:i/>
          <w:iCs/>
          <w:sz w:val="18"/>
          <w:szCs w:val="18"/>
          <w:lang w:val="pl-PL"/>
        </w:rPr>
      </w:pPr>
      <w:r w:rsidRPr="00CB40EB">
        <w:rPr>
          <w:rFonts w:asciiTheme="minorHAnsi" w:hAnsiTheme="minorHAnsi" w:cstheme="minorHAnsi"/>
          <w:i/>
          <w:iCs/>
          <w:sz w:val="18"/>
          <w:szCs w:val="18"/>
          <w:lang w:val="pl-PL"/>
        </w:rPr>
        <w:t>Program Funkcjonalno-użytkowy</w:t>
      </w:r>
    </w:p>
    <w:p w14:paraId="361F4503" w14:textId="76C2C550" w:rsidR="00731DFC" w:rsidRPr="00CB40EB" w:rsidRDefault="00E03737" w:rsidP="00E03737">
      <w:pPr>
        <w:pStyle w:val="Standard"/>
        <w:numPr>
          <w:ilvl w:val="0"/>
          <w:numId w:val="71"/>
        </w:numPr>
        <w:spacing w:line="23" w:lineRule="atLeast"/>
        <w:ind w:left="284" w:hanging="284"/>
        <w:jc w:val="both"/>
        <w:rPr>
          <w:rFonts w:asciiTheme="minorHAnsi" w:hAnsiTheme="minorHAnsi" w:cstheme="minorHAnsi"/>
          <w:sz w:val="18"/>
          <w:szCs w:val="18"/>
          <w:lang w:val="pl-PL"/>
        </w:rPr>
      </w:pPr>
      <w:r w:rsidRPr="00CB40EB">
        <w:rPr>
          <w:rFonts w:asciiTheme="minorHAnsi" w:hAnsiTheme="minorHAnsi" w:cstheme="minorHAnsi"/>
          <w:i/>
          <w:iCs/>
          <w:sz w:val="18"/>
          <w:szCs w:val="18"/>
          <w:lang w:val="pl-PL"/>
        </w:rPr>
        <w:t>Raport dzienny</w:t>
      </w:r>
      <w:r w:rsidRPr="00CB40EB">
        <w:rPr>
          <w:rFonts w:asciiTheme="minorHAnsi" w:hAnsiTheme="minorHAnsi" w:cstheme="minorHAnsi"/>
          <w:sz w:val="18"/>
          <w:szCs w:val="18"/>
          <w:lang w:val="pl-PL"/>
        </w:rPr>
        <w:t xml:space="preserve"> </w:t>
      </w:r>
    </w:p>
    <w:sectPr w:rsidR="00731DFC" w:rsidRPr="00CB40EB" w:rsidSect="00411094">
      <w:headerReference w:type="default" r:id="rId9"/>
      <w:footerReference w:type="default" r:id="rId10"/>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20AF" w14:textId="77777777" w:rsidR="00355D7B" w:rsidRPr="0009636B" w:rsidRDefault="00355D7B">
      <w:r w:rsidRPr="0009636B">
        <w:separator/>
      </w:r>
    </w:p>
  </w:endnote>
  <w:endnote w:type="continuationSeparator" w:id="0">
    <w:p w14:paraId="5106A97A" w14:textId="77777777" w:rsidR="00355D7B" w:rsidRPr="0009636B" w:rsidRDefault="00355D7B">
      <w:r w:rsidRPr="000963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FrankfurtGothi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EE"/>
    <w:family w:val="roman"/>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55A2" w14:textId="4FCFD8B4" w:rsidR="00355D7B" w:rsidRPr="0009636B" w:rsidRDefault="00355D7B">
    <w:pPr>
      <w:pStyle w:val="Stopka"/>
      <w:jc w:val="center"/>
      <w:rPr>
        <w:rFonts w:asciiTheme="minorHAnsi" w:hAnsiTheme="minorHAnsi" w:cstheme="minorHAnsi"/>
        <w:sz w:val="16"/>
        <w:szCs w:val="16"/>
        <w:lang w:val="pl-PL"/>
      </w:rPr>
    </w:pPr>
    <w:r w:rsidRPr="0009636B">
      <w:rPr>
        <w:rFonts w:asciiTheme="minorHAnsi" w:hAnsiTheme="minorHAnsi" w:cstheme="minorHAnsi"/>
        <w:sz w:val="16"/>
        <w:szCs w:val="16"/>
        <w:lang w:val="pl-PL"/>
      </w:rPr>
      <w:t xml:space="preserve">Strona </w:t>
    </w:r>
    <w:r w:rsidRPr="0009636B">
      <w:rPr>
        <w:rFonts w:asciiTheme="minorHAnsi" w:hAnsiTheme="minorHAnsi" w:cstheme="minorHAnsi"/>
        <w:sz w:val="16"/>
        <w:szCs w:val="16"/>
        <w:lang w:val="pl-PL"/>
      </w:rPr>
      <w:fldChar w:fldCharType="begin"/>
    </w:r>
    <w:r w:rsidRPr="0009636B">
      <w:rPr>
        <w:rFonts w:asciiTheme="minorHAnsi" w:hAnsiTheme="minorHAnsi" w:cstheme="minorHAnsi"/>
        <w:sz w:val="16"/>
        <w:szCs w:val="16"/>
        <w:lang w:val="pl-PL"/>
      </w:rPr>
      <w:instrText xml:space="preserve"> PAGE </w:instrText>
    </w:r>
    <w:r w:rsidRPr="0009636B">
      <w:rPr>
        <w:rFonts w:asciiTheme="minorHAnsi" w:hAnsiTheme="minorHAnsi" w:cstheme="minorHAnsi"/>
        <w:sz w:val="16"/>
        <w:szCs w:val="16"/>
        <w:lang w:val="pl-PL"/>
      </w:rPr>
      <w:fldChar w:fldCharType="separate"/>
    </w:r>
    <w:r w:rsidR="00ED07C0" w:rsidRPr="0009636B">
      <w:rPr>
        <w:rFonts w:asciiTheme="minorHAnsi" w:hAnsiTheme="minorHAnsi" w:cstheme="minorHAnsi"/>
        <w:sz w:val="16"/>
        <w:szCs w:val="16"/>
        <w:lang w:val="pl-PL"/>
      </w:rPr>
      <w:t>18</w:t>
    </w:r>
    <w:r w:rsidRPr="0009636B">
      <w:rPr>
        <w:rFonts w:asciiTheme="minorHAnsi" w:hAnsiTheme="minorHAnsi" w:cstheme="minorHAnsi"/>
        <w:sz w:val="16"/>
        <w:szCs w:val="16"/>
        <w:lang w:val="pl-PL"/>
      </w:rPr>
      <w:fldChar w:fldCharType="end"/>
    </w:r>
    <w:r w:rsidRPr="0009636B">
      <w:rPr>
        <w:rFonts w:asciiTheme="minorHAnsi" w:hAnsiTheme="minorHAnsi" w:cstheme="minorHAnsi"/>
        <w:sz w:val="16"/>
        <w:szCs w:val="16"/>
        <w:lang w:val="pl-PL"/>
      </w:rPr>
      <w:t xml:space="preserve"> z </w:t>
    </w:r>
    <w:r w:rsidRPr="0009636B">
      <w:rPr>
        <w:rFonts w:asciiTheme="minorHAnsi" w:hAnsiTheme="minorHAnsi" w:cstheme="minorHAnsi"/>
        <w:sz w:val="16"/>
        <w:szCs w:val="16"/>
        <w:lang w:val="pl-PL"/>
      </w:rPr>
      <w:fldChar w:fldCharType="begin"/>
    </w:r>
    <w:r w:rsidRPr="0009636B">
      <w:rPr>
        <w:rFonts w:asciiTheme="minorHAnsi" w:hAnsiTheme="minorHAnsi" w:cstheme="minorHAnsi"/>
        <w:sz w:val="16"/>
        <w:szCs w:val="16"/>
        <w:lang w:val="pl-PL"/>
      </w:rPr>
      <w:instrText xml:space="preserve"> NUMPAGES </w:instrText>
    </w:r>
    <w:r w:rsidRPr="0009636B">
      <w:rPr>
        <w:rFonts w:asciiTheme="minorHAnsi" w:hAnsiTheme="minorHAnsi" w:cstheme="minorHAnsi"/>
        <w:sz w:val="16"/>
        <w:szCs w:val="16"/>
        <w:lang w:val="pl-PL"/>
      </w:rPr>
      <w:fldChar w:fldCharType="separate"/>
    </w:r>
    <w:r w:rsidR="00ED07C0" w:rsidRPr="0009636B">
      <w:rPr>
        <w:rFonts w:asciiTheme="minorHAnsi" w:hAnsiTheme="minorHAnsi" w:cstheme="minorHAnsi"/>
        <w:sz w:val="16"/>
        <w:szCs w:val="16"/>
        <w:lang w:val="pl-PL"/>
      </w:rPr>
      <w:t>22</w:t>
    </w:r>
    <w:r w:rsidRPr="0009636B">
      <w:rPr>
        <w:rFonts w:asciiTheme="minorHAnsi" w:hAnsiTheme="minorHAnsi" w:cstheme="minorHAnsi"/>
        <w:sz w:val="16"/>
        <w:szCs w:val="16"/>
        <w:lang w:val="pl-PL"/>
      </w:rPr>
      <w:fldChar w:fldCharType="end"/>
    </w:r>
  </w:p>
  <w:p w14:paraId="29A3F64E" w14:textId="77777777" w:rsidR="00355D7B" w:rsidRPr="0009636B" w:rsidRDefault="00355D7B">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4E4E" w14:textId="77777777" w:rsidR="00355D7B" w:rsidRPr="0009636B" w:rsidRDefault="00355D7B">
      <w:r w:rsidRPr="0009636B">
        <w:rPr>
          <w:color w:val="000000"/>
        </w:rPr>
        <w:separator/>
      </w:r>
    </w:p>
  </w:footnote>
  <w:footnote w:type="continuationSeparator" w:id="0">
    <w:p w14:paraId="23828415" w14:textId="77777777" w:rsidR="00355D7B" w:rsidRPr="0009636B" w:rsidRDefault="00355D7B">
      <w:r w:rsidRPr="000963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6415" w14:textId="7237263E" w:rsidR="00355D7B" w:rsidRPr="0009636B" w:rsidRDefault="00EA6B97" w:rsidP="00EA6B97">
    <w:pPr>
      <w:pStyle w:val="Nagwek"/>
      <w:jc w:val="center"/>
      <w:rPr>
        <w:lang w:val="pl-PL"/>
      </w:rPr>
    </w:pPr>
    <w:r w:rsidRPr="0009636B">
      <w:rPr>
        <w:noProof/>
        <w:lang w:val="pl-PL" w:eastAsia="pl-PL"/>
      </w:rPr>
      <w:drawing>
        <wp:inline distT="0" distB="0" distL="0" distR="0" wp14:anchorId="2B9BAECB" wp14:editId="75E0A096">
          <wp:extent cx="3389260" cy="1190625"/>
          <wp:effectExtent l="0" t="0" r="1905" b="0"/>
          <wp:docPr id="59330655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3575" cy="11991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4928D4"/>
    <w:multiLevelType w:val="multilevel"/>
    <w:tmpl w:val="1F88238E"/>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565737"/>
    <w:multiLevelType w:val="hybridMultilevel"/>
    <w:tmpl w:val="D69826EA"/>
    <w:lvl w:ilvl="0" w:tplc="261ED2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6" w15:restartNumberingAfterBreak="0">
    <w:nsid w:val="0D843C0D"/>
    <w:multiLevelType w:val="hybridMultilevel"/>
    <w:tmpl w:val="CE84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A4F9C"/>
    <w:multiLevelType w:val="hybridMultilevel"/>
    <w:tmpl w:val="C53E575E"/>
    <w:lvl w:ilvl="0" w:tplc="234A595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0EED4624"/>
    <w:multiLevelType w:val="hybridMultilevel"/>
    <w:tmpl w:val="41B2A9AA"/>
    <w:lvl w:ilvl="0" w:tplc="04150011">
      <w:start w:val="1"/>
      <w:numFmt w:val="decimal"/>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9"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2" w15:restartNumberingAfterBreak="0">
    <w:nsid w:val="16AC6D08"/>
    <w:multiLevelType w:val="multilevel"/>
    <w:tmpl w:val="15A6D8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4"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74860E8"/>
    <w:multiLevelType w:val="hybridMultilevel"/>
    <w:tmpl w:val="E71CCACE"/>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B3CC1384">
      <w:start w:val="1"/>
      <w:numFmt w:val="lowerLetter"/>
      <w:lvlText w:val="%3)"/>
      <w:lvlJc w:val="left"/>
      <w:pPr>
        <w:tabs>
          <w:tab w:val="num" w:pos="464"/>
        </w:tabs>
        <w:ind w:left="464" w:hanging="284"/>
      </w:pPr>
      <w:rPr>
        <w:rFonts w:asciiTheme="minorHAnsi" w:eastAsia="Times New Roman" w:hAnsiTheme="minorHAnsi" w:cstheme="minorHAnsi"/>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0415000F">
      <w:start w:val="1"/>
      <w:numFmt w:val="decimal"/>
      <w:lvlText w:val="%7."/>
      <w:lvlJc w:val="left"/>
      <w:pPr>
        <w:tabs>
          <w:tab w:val="num" w:pos="5323"/>
        </w:tabs>
        <w:ind w:left="5323" w:hanging="360"/>
      </w:p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6"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7"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8" w15:restartNumberingAfterBreak="0">
    <w:nsid w:val="1A9741D5"/>
    <w:multiLevelType w:val="multilevel"/>
    <w:tmpl w:val="836C61DA"/>
    <w:styleLink w:val="WWNum16"/>
    <w:lvl w:ilvl="0">
      <w:start w:val="5"/>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9" w15:restartNumberingAfterBreak="0">
    <w:nsid w:val="1B6E730A"/>
    <w:multiLevelType w:val="hybridMultilevel"/>
    <w:tmpl w:val="43160C86"/>
    <w:lvl w:ilvl="0" w:tplc="0415000F">
      <w:start w:val="1"/>
      <w:numFmt w:val="decimal"/>
      <w:lvlText w:val="%1."/>
      <w:lvlJc w:val="left"/>
      <w:pPr>
        <w:ind w:left="6120" w:hanging="360"/>
      </w:pPr>
    </w:lvl>
    <w:lvl w:ilvl="1" w:tplc="04150019" w:tentative="1">
      <w:start w:val="1"/>
      <w:numFmt w:val="lowerLetter"/>
      <w:lvlText w:val="%2."/>
      <w:lvlJc w:val="left"/>
      <w:pPr>
        <w:ind w:left="6840" w:hanging="360"/>
      </w:pPr>
    </w:lvl>
    <w:lvl w:ilvl="2" w:tplc="0415001B" w:tentative="1">
      <w:start w:val="1"/>
      <w:numFmt w:val="lowerRoman"/>
      <w:lvlText w:val="%3."/>
      <w:lvlJc w:val="right"/>
      <w:pPr>
        <w:ind w:left="7560" w:hanging="180"/>
      </w:pPr>
    </w:lvl>
    <w:lvl w:ilvl="3" w:tplc="0415000F" w:tentative="1">
      <w:start w:val="1"/>
      <w:numFmt w:val="decimal"/>
      <w:lvlText w:val="%4."/>
      <w:lvlJc w:val="left"/>
      <w:pPr>
        <w:ind w:left="8280" w:hanging="360"/>
      </w:pPr>
    </w:lvl>
    <w:lvl w:ilvl="4" w:tplc="04150019" w:tentative="1">
      <w:start w:val="1"/>
      <w:numFmt w:val="lowerLetter"/>
      <w:lvlText w:val="%5."/>
      <w:lvlJc w:val="left"/>
      <w:pPr>
        <w:ind w:left="9000" w:hanging="360"/>
      </w:pPr>
    </w:lvl>
    <w:lvl w:ilvl="5" w:tplc="0415001B" w:tentative="1">
      <w:start w:val="1"/>
      <w:numFmt w:val="lowerRoman"/>
      <w:lvlText w:val="%6."/>
      <w:lvlJc w:val="right"/>
      <w:pPr>
        <w:ind w:left="9720" w:hanging="180"/>
      </w:pPr>
    </w:lvl>
    <w:lvl w:ilvl="6" w:tplc="0415000F" w:tentative="1">
      <w:start w:val="1"/>
      <w:numFmt w:val="decimal"/>
      <w:lvlText w:val="%7."/>
      <w:lvlJc w:val="left"/>
      <w:pPr>
        <w:ind w:left="10440" w:hanging="360"/>
      </w:pPr>
    </w:lvl>
    <w:lvl w:ilvl="7" w:tplc="04150019" w:tentative="1">
      <w:start w:val="1"/>
      <w:numFmt w:val="lowerLetter"/>
      <w:lvlText w:val="%8."/>
      <w:lvlJc w:val="left"/>
      <w:pPr>
        <w:ind w:left="11160" w:hanging="360"/>
      </w:pPr>
    </w:lvl>
    <w:lvl w:ilvl="8" w:tplc="0415001B" w:tentative="1">
      <w:start w:val="1"/>
      <w:numFmt w:val="lowerRoman"/>
      <w:lvlText w:val="%9."/>
      <w:lvlJc w:val="right"/>
      <w:pPr>
        <w:ind w:left="11880" w:hanging="180"/>
      </w:pPr>
    </w:lvl>
  </w:abstractNum>
  <w:abstractNum w:abstractNumId="20" w15:restartNumberingAfterBreak="0">
    <w:nsid w:val="1E2F3486"/>
    <w:multiLevelType w:val="hybridMultilevel"/>
    <w:tmpl w:val="2F38CF2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F5E07B2"/>
    <w:multiLevelType w:val="hybridMultilevel"/>
    <w:tmpl w:val="8C52D048"/>
    <w:lvl w:ilvl="0" w:tplc="7E7A73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23" w15:restartNumberingAfterBreak="0">
    <w:nsid w:val="204B1F0F"/>
    <w:multiLevelType w:val="hybridMultilevel"/>
    <w:tmpl w:val="ECB0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5"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72606F7"/>
    <w:multiLevelType w:val="multilevel"/>
    <w:tmpl w:val="3558EE76"/>
    <w:lvl w:ilvl="0">
      <w:start w:val="1"/>
      <w:numFmt w:val="decimal"/>
      <w:lvlText w:val="%1."/>
      <w:lvlJc w:val="left"/>
      <w:pPr>
        <w:ind w:left="502" w:hanging="360"/>
      </w:pPr>
      <w:rPr>
        <w:rFonts w:asciiTheme="minorHAnsi" w:eastAsia="Arial" w:hAnsiTheme="minorHAnsi" w:cstheme="minorHAnsi"/>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94E4566"/>
    <w:multiLevelType w:val="multilevel"/>
    <w:tmpl w:val="3558EE76"/>
    <w:lvl w:ilvl="0">
      <w:start w:val="1"/>
      <w:numFmt w:val="decimal"/>
      <w:lvlText w:val="%1."/>
      <w:lvlJc w:val="left"/>
      <w:pPr>
        <w:ind w:left="502" w:hanging="360"/>
      </w:pPr>
      <w:rPr>
        <w:rFonts w:asciiTheme="minorHAnsi" w:eastAsia="Arial" w:hAnsiTheme="minorHAnsi" w:cstheme="minorHAnsi"/>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A2C1B25"/>
    <w:multiLevelType w:val="multilevel"/>
    <w:tmpl w:val="DB9A3826"/>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2B34328"/>
    <w:multiLevelType w:val="hybridMultilevel"/>
    <w:tmpl w:val="ECB0B2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5"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33A56EC"/>
    <w:multiLevelType w:val="multilevel"/>
    <w:tmpl w:val="4064B01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ind w:left="720" w:hanging="360"/>
      </w:pPr>
      <w:rPr>
        <w:rFonts w:ascii="Calibri" w:hAnsi="Calibri"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1" w15:restartNumberingAfterBreak="0">
    <w:nsid w:val="461A09C8"/>
    <w:multiLevelType w:val="multilevel"/>
    <w:tmpl w:val="55E6EC52"/>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Calibri" w:eastAsia="Calibri" w:hAnsi="Calibri" w:cs="Calibri"/>
      </w:rPr>
    </w:lvl>
    <w:lvl w:ilvl="2">
      <w:start w:val="1"/>
      <w:numFmt w:val="lowerRoman"/>
      <w:lvlText w:val="%3."/>
      <w:lvlJc w:val="right"/>
      <w:pPr>
        <w:tabs>
          <w:tab w:val="num" w:pos="0"/>
        </w:tabs>
        <w:ind w:left="2160" w:hanging="180"/>
      </w:pPr>
      <w:rPr>
        <w:rFonts w:hint="default"/>
      </w:rPr>
    </w:lvl>
    <w:lvl w:ilvl="3">
      <w:start w:val="1"/>
      <w:numFmt w:val="decimal"/>
      <w:lvlText w:val="%4."/>
      <w:lvlJc w:val="left"/>
      <w:pPr>
        <w:ind w:left="720" w:hanging="360"/>
      </w:pPr>
      <w:rPr>
        <w:rFonts w:ascii="Calibri" w:hAnsi="Calibri"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43" w15:restartNumberingAfterBreak="0">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80417DA"/>
    <w:multiLevelType w:val="hybridMultilevel"/>
    <w:tmpl w:val="65B09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B92F58"/>
    <w:multiLevelType w:val="multilevel"/>
    <w:tmpl w:val="43486CC2"/>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Cambria" w:eastAsia="Times New Roman" w:hAnsi="Cambria" w:cs="Arial" w:hint="default"/>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7" w15:restartNumberingAfterBreak="0">
    <w:nsid w:val="48D30507"/>
    <w:multiLevelType w:val="multilevel"/>
    <w:tmpl w:val="13FC12D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9CC6096"/>
    <w:multiLevelType w:val="multilevel"/>
    <w:tmpl w:val="485086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4EED2DC7"/>
    <w:multiLevelType w:val="hybridMultilevel"/>
    <w:tmpl w:val="64EAB9E4"/>
    <w:lvl w:ilvl="0" w:tplc="0DFCC4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0564AD8"/>
    <w:multiLevelType w:val="hybridMultilevel"/>
    <w:tmpl w:val="89A8946A"/>
    <w:lvl w:ilvl="0" w:tplc="85BE6F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52"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3"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5CF85BDE"/>
    <w:multiLevelType w:val="multilevel"/>
    <w:tmpl w:val="C2C6DC64"/>
    <w:styleLink w:val="WWNum23"/>
    <w:lvl w:ilvl="0">
      <w:start w:val="1"/>
      <w:numFmt w:val="decimal"/>
      <w:lvlText w:val="%1)"/>
      <w:lvlJc w:val="left"/>
      <w:pPr>
        <w:ind w:left="810" w:hanging="450"/>
      </w:pPr>
      <w:rPr>
        <w:rFonts w:asciiTheme="minorHAnsi" w:eastAsia="Calibri" w:hAnsiTheme="minorHAnsi" w:cstheme="minorHAns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6" w15:restartNumberingAfterBreak="0">
    <w:nsid w:val="61A11F3E"/>
    <w:multiLevelType w:val="multilevel"/>
    <w:tmpl w:val="56C8961E"/>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3796C2B"/>
    <w:multiLevelType w:val="hybridMultilevel"/>
    <w:tmpl w:val="C7861B4A"/>
    <w:lvl w:ilvl="0" w:tplc="EA98522C">
      <w:start w:val="1"/>
      <w:numFmt w:val="lowerLetter"/>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637A0DDD"/>
    <w:multiLevelType w:val="hybridMultilevel"/>
    <w:tmpl w:val="1A963BE4"/>
    <w:lvl w:ilvl="0" w:tplc="0415000F">
      <w:start w:val="1"/>
      <w:numFmt w:val="decimal"/>
      <w:lvlText w:val="%1."/>
      <w:lvlJc w:val="left"/>
      <w:pPr>
        <w:ind w:left="5323" w:hanging="360"/>
      </w:pPr>
    </w:lvl>
    <w:lvl w:ilvl="1" w:tplc="04150019" w:tentative="1">
      <w:start w:val="1"/>
      <w:numFmt w:val="lowerLetter"/>
      <w:lvlText w:val="%2."/>
      <w:lvlJc w:val="left"/>
      <w:pPr>
        <w:ind w:left="6043" w:hanging="360"/>
      </w:pPr>
    </w:lvl>
    <w:lvl w:ilvl="2" w:tplc="0415001B" w:tentative="1">
      <w:start w:val="1"/>
      <w:numFmt w:val="lowerRoman"/>
      <w:lvlText w:val="%3."/>
      <w:lvlJc w:val="right"/>
      <w:pPr>
        <w:ind w:left="6763" w:hanging="180"/>
      </w:pPr>
    </w:lvl>
    <w:lvl w:ilvl="3" w:tplc="0415000F" w:tentative="1">
      <w:start w:val="1"/>
      <w:numFmt w:val="decimal"/>
      <w:lvlText w:val="%4."/>
      <w:lvlJc w:val="left"/>
      <w:pPr>
        <w:ind w:left="7483" w:hanging="360"/>
      </w:pPr>
    </w:lvl>
    <w:lvl w:ilvl="4" w:tplc="04150019" w:tentative="1">
      <w:start w:val="1"/>
      <w:numFmt w:val="lowerLetter"/>
      <w:lvlText w:val="%5."/>
      <w:lvlJc w:val="left"/>
      <w:pPr>
        <w:ind w:left="8203" w:hanging="360"/>
      </w:pPr>
    </w:lvl>
    <w:lvl w:ilvl="5" w:tplc="0415001B" w:tentative="1">
      <w:start w:val="1"/>
      <w:numFmt w:val="lowerRoman"/>
      <w:lvlText w:val="%6."/>
      <w:lvlJc w:val="right"/>
      <w:pPr>
        <w:ind w:left="8923" w:hanging="180"/>
      </w:pPr>
    </w:lvl>
    <w:lvl w:ilvl="6" w:tplc="0415000F" w:tentative="1">
      <w:start w:val="1"/>
      <w:numFmt w:val="decimal"/>
      <w:lvlText w:val="%7."/>
      <w:lvlJc w:val="left"/>
      <w:pPr>
        <w:ind w:left="9643" w:hanging="360"/>
      </w:pPr>
    </w:lvl>
    <w:lvl w:ilvl="7" w:tplc="04150019" w:tentative="1">
      <w:start w:val="1"/>
      <w:numFmt w:val="lowerLetter"/>
      <w:lvlText w:val="%8."/>
      <w:lvlJc w:val="left"/>
      <w:pPr>
        <w:ind w:left="10363" w:hanging="360"/>
      </w:pPr>
    </w:lvl>
    <w:lvl w:ilvl="8" w:tplc="0415001B" w:tentative="1">
      <w:start w:val="1"/>
      <w:numFmt w:val="lowerRoman"/>
      <w:lvlText w:val="%9."/>
      <w:lvlJc w:val="right"/>
      <w:pPr>
        <w:ind w:left="11083" w:hanging="180"/>
      </w:pPr>
    </w:lvl>
  </w:abstractNum>
  <w:abstractNum w:abstractNumId="59"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2"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B5E5474"/>
    <w:multiLevelType w:val="multilevel"/>
    <w:tmpl w:val="C2C6DC64"/>
    <w:lvl w:ilvl="0">
      <w:start w:val="1"/>
      <w:numFmt w:val="decimal"/>
      <w:lvlText w:val="%1)"/>
      <w:lvlJc w:val="left"/>
      <w:pPr>
        <w:ind w:left="810" w:hanging="450"/>
      </w:pPr>
      <w:rPr>
        <w:rFonts w:asciiTheme="minorHAnsi" w:eastAsia="Calibri" w:hAnsiTheme="minorHAnsi" w:cstheme="minorHAns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7"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8"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066956858">
    <w:abstractNumId w:val="51"/>
  </w:num>
  <w:num w:numId="2" w16cid:durableId="1203706786">
    <w:abstractNumId w:val="67"/>
  </w:num>
  <w:num w:numId="3" w16cid:durableId="109590006">
    <w:abstractNumId w:val="2"/>
  </w:num>
  <w:num w:numId="4" w16cid:durableId="1760633423">
    <w:abstractNumId w:val="22"/>
  </w:num>
  <w:num w:numId="5" w16cid:durableId="1461190853">
    <w:abstractNumId w:val="24"/>
  </w:num>
  <w:num w:numId="6" w16cid:durableId="1180124682">
    <w:abstractNumId w:val="38"/>
  </w:num>
  <w:num w:numId="7" w16cid:durableId="1913735997">
    <w:abstractNumId w:val="47"/>
  </w:num>
  <w:num w:numId="8" w16cid:durableId="485240641">
    <w:abstractNumId w:val="48"/>
  </w:num>
  <w:num w:numId="9" w16cid:durableId="912008299">
    <w:abstractNumId w:val="53"/>
  </w:num>
  <w:num w:numId="10" w16cid:durableId="1384332987">
    <w:abstractNumId w:val="25"/>
  </w:num>
  <w:num w:numId="11" w16cid:durableId="1471825293">
    <w:abstractNumId w:val="55"/>
  </w:num>
  <w:num w:numId="12" w16cid:durableId="588589195">
    <w:abstractNumId w:val="36"/>
  </w:num>
  <w:num w:numId="13" w16cid:durableId="1431123295">
    <w:abstractNumId w:val="44"/>
  </w:num>
  <w:num w:numId="14" w16cid:durableId="1884562844">
    <w:abstractNumId w:val="52"/>
  </w:num>
  <w:num w:numId="15" w16cid:durableId="1928685640">
    <w:abstractNumId w:val="18"/>
  </w:num>
  <w:num w:numId="16" w16cid:durableId="256403359">
    <w:abstractNumId w:val="32"/>
  </w:num>
  <w:num w:numId="17" w16cid:durableId="936139742">
    <w:abstractNumId w:val="30"/>
    <w:lvlOverride w:ilvl="0">
      <w:lvl w:ilvl="0">
        <w:start w:val="2"/>
        <w:numFmt w:val="decimal"/>
        <w:lvlText w:val="%1."/>
        <w:lvlJc w:val="left"/>
        <w:pPr>
          <w:ind w:left="360" w:hanging="360"/>
        </w:pPr>
        <w:rPr>
          <w:rFonts w:ascii="Cambria" w:hAnsi="Cambria" w:hint="default"/>
          <w:b w:val="0"/>
          <w:bCs w:val="0"/>
          <w:sz w:val="22"/>
          <w:szCs w:val="22"/>
        </w:rPr>
      </w:lvl>
    </w:lvlOverride>
  </w:num>
  <w:num w:numId="18" w16cid:durableId="1592354062">
    <w:abstractNumId w:val="43"/>
  </w:num>
  <w:num w:numId="19" w16cid:durableId="1614439949">
    <w:abstractNumId w:val="26"/>
  </w:num>
  <w:num w:numId="20" w16cid:durableId="766735105">
    <w:abstractNumId w:val="11"/>
  </w:num>
  <w:num w:numId="21" w16cid:durableId="1008408548">
    <w:abstractNumId w:val="68"/>
  </w:num>
  <w:num w:numId="22" w16cid:durableId="969212974">
    <w:abstractNumId w:val="54"/>
  </w:num>
  <w:num w:numId="23" w16cid:durableId="1115369432">
    <w:abstractNumId w:val="61"/>
  </w:num>
  <w:num w:numId="24" w16cid:durableId="168983773">
    <w:abstractNumId w:val="59"/>
  </w:num>
  <w:num w:numId="25" w16cid:durableId="491214164">
    <w:abstractNumId w:val="35"/>
  </w:num>
  <w:num w:numId="26" w16cid:durableId="1431588642">
    <w:abstractNumId w:val="65"/>
  </w:num>
  <w:num w:numId="27" w16cid:durableId="1713580646">
    <w:abstractNumId w:val="28"/>
  </w:num>
  <w:num w:numId="28" w16cid:durableId="523524033">
    <w:abstractNumId w:val="10"/>
  </w:num>
  <w:num w:numId="29" w16cid:durableId="1221819327">
    <w:abstractNumId w:val="60"/>
  </w:num>
  <w:num w:numId="30" w16cid:durableId="2116123416">
    <w:abstractNumId w:val="14"/>
  </w:num>
  <w:num w:numId="31" w16cid:durableId="692152518">
    <w:abstractNumId w:val="63"/>
  </w:num>
  <w:num w:numId="32" w16cid:durableId="166216689">
    <w:abstractNumId w:val="34"/>
  </w:num>
  <w:num w:numId="33" w16cid:durableId="1736854155">
    <w:abstractNumId w:val="66"/>
  </w:num>
  <w:num w:numId="34" w16cid:durableId="1975940037">
    <w:abstractNumId w:val="62"/>
  </w:num>
  <w:num w:numId="35" w16cid:durableId="1813643900">
    <w:abstractNumId w:val="1"/>
  </w:num>
  <w:num w:numId="36" w16cid:durableId="1220050048">
    <w:abstractNumId w:val="5"/>
  </w:num>
  <w:num w:numId="37" w16cid:durableId="1192231011">
    <w:abstractNumId w:val="9"/>
  </w:num>
  <w:num w:numId="38" w16cid:durableId="1760055947">
    <w:abstractNumId w:val="37"/>
  </w:num>
  <w:num w:numId="39" w16cid:durableId="572203572">
    <w:abstractNumId w:val="17"/>
  </w:num>
  <w:num w:numId="40" w16cid:durableId="1583493728">
    <w:abstractNumId w:val="0"/>
  </w:num>
  <w:num w:numId="41" w16cid:durableId="651642918">
    <w:abstractNumId w:val="39"/>
  </w:num>
  <w:num w:numId="42" w16cid:durableId="1670716857">
    <w:abstractNumId w:val="31"/>
  </w:num>
  <w:num w:numId="43" w16cid:durableId="50468519">
    <w:abstractNumId w:val="13"/>
  </w:num>
  <w:num w:numId="44" w16cid:durableId="242758464">
    <w:abstractNumId w:val="16"/>
  </w:num>
  <w:num w:numId="45" w16cid:durableId="1469205308">
    <w:abstractNumId w:val="42"/>
    <w:lvlOverride w:ilvl="0">
      <w:startOverride w:val="1"/>
      <w:lvl w:ilvl="0">
        <w:start w:val="1"/>
        <w:numFmt w:val="decimal"/>
        <w:lvlText w:val="%1."/>
        <w:lvlJc w:val="left"/>
        <w:pPr>
          <w:ind w:left="360" w:hanging="360"/>
        </w:pPr>
        <w:rPr>
          <w:rFonts w:eastAsia="Times New Roman"/>
          <w:b w:val="0"/>
          <w:sz w:val="22"/>
          <w:szCs w:val="22"/>
        </w:rPr>
      </w:lvl>
    </w:lvlOverride>
  </w:num>
  <w:num w:numId="46" w16cid:durableId="493686714">
    <w:abstractNumId w:val="46"/>
  </w:num>
  <w:num w:numId="47" w16cid:durableId="637153815">
    <w:abstractNumId w:val="42"/>
  </w:num>
  <w:num w:numId="48" w16cid:durableId="1489591889">
    <w:abstractNumId w:val="30"/>
  </w:num>
  <w:num w:numId="49" w16cid:durableId="885137765">
    <w:abstractNumId w:val="4"/>
  </w:num>
  <w:num w:numId="50" w16cid:durableId="42292515">
    <w:abstractNumId w:val="15"/>
  </w:num>
  <w:num w:numId="51" w16cid:durableId="1392803094">
    <w:abstractNumId w:val="23"/>
  </w:num>
  <w:num w:numId="52" w16cid:durableId="913274257">
    <w:abstractNumId w:val="20"/>
  </w:num>
  <w:num w:numId="53" w16cid:durableId="992677893">
    <w:abstractNumId w:val="21"/>
  </w:num>
  <w:num w:numId="54" w16cid:durableId="1024594440">
    <w:abstractNumId w:val="57"/>
  </w:num>
  <w:num w:numId="55" w16cid:durableId="939722419">
    <w:abstractNumId w:val="56"/>
  </w:num>
  <w:num w:numId="56" w16cid:durableId="406269290">
    <w:abstractNumId w:val="49"/>
  </w:num>
  <w:num w:numId="57" w16cid:durableId="1272859124">
    <w:abstractNumId w:val="6"/>
  </w:num>
  <w:num w:numId="58" w16cid:durableId="102462415">
    <w:abstractNumId w:val="8"/>
  </w:num>
  <w:num w:numId="59" w16cid:durableId="1188369350">
    <w:abstractNumId w:val="40"/>
  </w:num>
  <w:num w:numId="60" w16cid:durableId="901480154">
    <w:abstractNumId w:val="45"/>
  </w:num>
  <w:num w:numId="61" w16cid:durableId="2109502275">
    <w:abstractNumId w:val="41"/>
  </w:num>
  <w:num w:numId="62" w16cid:durableId="697895736">
    <w:abstractNumId w:val="33"/>
  </w:num>
  <w:num w:numId="63" w16cid:durableId="902326794">
    <w:abstractNumId w:val="64"/>
  </w:num>
  <w:num w:numId="64" w16cid:durableId="1872184444">
    <w:abstractNumId w:val="27"/>
  </w:num>
  <w:num w:numId="65" w16cid:durableId="1235774578">
    <w:abstractNumId w:val="3"/>
  </w:num>
  <w:num w:numId="66" w16cid:durableId="820343111">
    <w:abstractNumId w:val="7"/>
  </w:num>
  <w:num w:numId="67" w16cid:durableId="1277178314">
    <w:abstractNumId w:val="12"/>
  </w:num>
  <w:num w:numId="68" w16cid:durableId="1199734334">
    <w:abstractNumId w:val="58"/>
  </w:num>
  <w:num w:numId="69" w16cid:durableId="621812518">
    <w:abstractNumId w:val="29"/>
  </w:num>
  <w:num w:numId="70" w16cid:durableId="1203253969">
    <w:abstractNumId w:val="50"/>
  </w:num>
  <w:num w:numId="71" w16cid:durableId="597835026">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062E1"/>
    <w:rsid w:val="00007550"/>
    <w:rsid w:val="00017957"/>
    <w:rsid w:val="00017F12"/>
    <w:rsid w:val="00024DAE"/>
    <w:rsid w:val="00032296"/>
    <w:rsid w:val="000322EF"/>
    <w:rsid w:val="00035F76"/>
    <w:rsid w:val="00036F3C"/>
    <w:rsid w:val="000406C3"/>
    <w:rsid w:val="000452FD"/>
    <w:rsid w:val="00055BDA"/>
    <w:rsid w:val="00056FB1"/>
    <w:rsid w:val="000661C9"/>
    <w:rsid w:val="00075B4F"/>
    <w:rsid w:val="000843E9"/>
    <w:rsid w:val="00084E5C"/>
    <w:rsid w:val="00085411"/>
    <w:rsid w:val="000944D9"/>
    <w:rsid w:val="0009636B"/>
    <w:rsid w:val="000B3E7B"/>
    <w:rsid w:val="000B4348"/>
    <w:rsid w:val="000B6686"/>
    <w:rsid w:val="000C19A7"/>
    <w:rsid w:val="000C6855"/>
    <w:rsid w:val="000D18C4"/>
    <w:rsid w:val="000D496F"/>
    <w:rsid w:val="000D6C82"/>
    <w:rsid w:val="000E0649"/>
    <w:rsid w:val="000E0FF1"/>
    <w:rsid w:val="000F3365"/>
    <w:rsid w:val="000F6BBA"/>
    <w:rsid w:val="000F7296"/>
    <w:rsid w:val="00104D55"/>
    <w:rsid w:val="00110426"/>
    <w:rsid w:val="00112A4B"/>
    <w:rsid w:val="00113597"/>
    <w:rsid w:val="0012239D"/>
    <w:rsid w:val="00126860"/>
    <w:rsid w:val="0013157D"/>
    <w:rsid w:val="00133FAB"/>
    <w:rsid w:val="00141529"/>
    <w:rsid w:val="00157343"/>
    <w:rsid w:val="001A2E0E"/>
    <w:rsid w:val="001C1456"/>
    <w:rsid w:val="001C1C7F"/>
    <w:rsid w:val="001C2AC7"/>
    <w:rsid w:val="001C352E"/>
    <w:rsid w:val="001C7A31"/>
    <w:rsid w:val="001D7F4C"/>
    <w:rsid w:val="001E05B4"/>
    <w:rsid w:val="001E3174"/>
    <w:rsid w:val="001E5023"/>
    <w:rsid w:val="001E7429"/>
    <w:rsid w:val="00200B94"/>
    <w:rsid w:val="00205B73"/>
    <w:rsid w:val="0021603A"/>
    <w:rsid w:val="00223096"/>
    <w:rsid w:val="00224460"/>
    <w:rsid w:val="002256B5"/>
    <w:rsid w:val="002265BB"/>
    <w:rsid w:val="00230C27"/>
    <w:rsid w:val="00236EAA"/>
    <w:rsid w:val="00246279"/>
    <w:rsid w:val="00254513"/>
    <w:rsid w:val="00263267"/>
    <w:rsid w:val="00267629"/>
    <w:rsid w:val="00290FB5"/>
    <w:rsid w:val="002B0A77"/>
    <w:rsid w:val="002B6D26"/>
    <w:rsid w:val="002C58EA"/>
    <w:rsid w:val="002D0383"/>
    <w:rsid w:val="002D4519"/>
    <w:rsid w:val="002E10DC"/>
    <w:rsid w:val="002E568A"/>
    <w:rsid w:val="002E6450"/>
    <w:rsid w:val="002F3176"/>
    <w:rsid w:val="0031487C"/>
    <w:rsid w:val="00314893"/>
    <w:rsid w:val="003269BF"/>
    <w:rsid w:val="003364B9"/>
    <w:rsid w:val="00343799"/>
    <w:rsid w:val="003541B7"/>
    <w:rsid w:val="00355D7B"/>
    <w:rsid w:val="003627C4"/>
    <w:rsid w:val="00373CF5"/>
    <w:rsid w:val="00374A6B"/>
    <w:rsid w:val="00382204"/>
    <w:rsid w:val="003869CA"/>
    <w:rsid w:val="00396455"/>
    <w:rsid w:val="003B532E"/>
    <w:rsid w:val="003B59A7"/>
    <w:rsid w:val="003C48FE"/>
    <w:rsid w:val="003C69B0"/>
    <w:rsid w:val="003C79A3"/>
    <w:rsid w:val="003D1EA9"/>
    <w:rsid w:val="003E24F6"/>
    <w:rsid w:val="003F601D"/>
    <w:rsid w:val="00400145"/>
    <w:rsid w:val="00404BFF"/>
    <w:rsid w:val="0040517C"/>
    <w:rsid w:val="00407719"/>
    <w:rsid w:val="00411094"/>
    <w:rsid w:val="00416413"/>
    <w:rsid w:val="00420C68"/>
    <w:rsid w:val="00423115"/>
    <w:rsid w:val="004231E5"/>
    <w:rsid w:val="00424093"/>
    <w:rsid w:val="004312FB"/>
    <w:rsid w:val="00433A20"/>
    <w:rsid w:val="00437F2E"/>
    <w:rsid w:val="00443C22"/>
    <w:rsid w:val="0045038F"/>
    <w:rsid w:val="00460048"/>
    <w:rsid w:val="00465DB2"/>
    <w:rsid w:val="004671CF"/>
    <w:rsid w:val="00472821"/>
    <w:rsid w:val="00473B3D"/>
    <w:rsid w:val="0047409F"/>
    <w:rsid w:val="004845A9"/>
    <w:rsid w:val="004B062C"/>
    <w:rsid w:val="004B29EE"/>
    <w:rsid w:val="004B50A8"/>
    <w:rsid w:val="004B5470"/>
    <w:rsid w:val="004C06E4"/>
    <w:rsid w:val="004C20A5"/>
    <w:rsid w:val="004C3671"/>
    <w:rsid w:val="004D5017"/>
    <w:rsid w:val="004E75CC"/>
    <w:rsid w:val="004E7B40"/>
    <w:rsid w:val="004F3892"/>
    <w:rsid w:val="00502DA9"/>
    <w:rsid w:val="00503340"/>
    <w:rsid w:val="00516DDA"/>
    <w:rsid w:val="0052174F"/>
    <w:rsid w:val="00526C1F"/>
    <w:rsid w:val="00532658"/>
    <w:rsid w:val="005342C1"/>
    <w:rsid w:val="005367B2"/>
    <w:rsid w:val="00537E4C"/>
    <w:rsid w:val="005434A5"/>
    <w:rsid w:val="00550C6F"/>
    <w:rsid w:val="005527E6"/>
    <w:rsid w:val="00557FAB"/>
    <w:rsid w:val="00572B58"/>
    <w:rsid w:val="005733F2"/>
    <w:rsid w:val="005762EA"/>
    <w:rsid w:val="00581FAA"/>
    <w:rsid w:val="005823A3"/>
    <w:rsid w:val="00585BC3"/>
    <w:rsid w:val="00591676"/>
    <w:rsid w:val="005A2C32"/>
    <w:rsid w:val="005B585F"/>
    <w:rsid w:val="005C5C32"/>
    <w:rsid w:val="005E2403"/>
    <w:rsid w:val="005E5E15"/>
    <w:rsid w:val="005F4116"/>
    <w:rsid w:val="00604AA1"/>
    <w:rsid w:val="006075B0"/>
    <w:rsid w:val="006208AE"/>
    <w:rsid w:val="00622082"/>
    <w:rsid w:val="00624DB8"/>
    <w:rsid w:val="00630AFE"/>
    <w:rsid w:val="00632867"/>
    <w:rsid w:val="00642355"/>
    <w:rsid w:val="00650783"/>
    <w:rsid w:val="00650C38"/>
    <w:rsid w:val="0065182A"/>
    <w:rsid w:val="0065453A"/>
    <w:rsid w:val="00660C5E"/>
    <w:rsid w:val="00675A1B"/>
    <w:rsid w:val="00687088"/>
    <w:rsid w:val="006920D1"/>
    <w:rsid w:val="006941EC"/>
    <w:rsid w:val="00694419"/>
    <w:rsid w:val="006A117A"/>
    <w:rsid w:val="006A4B0D"/>
    <w:rsid w:val="006B3FD3"/>
    <w:rsid w:val="006C27EC"/>
    <w:rsid w:val="006C598A"/>
    <w:rsid w:val="006D2C10"/>
    <w:rsid w:val="006D3724"/>
    <w:rsid w:val="006D5398"/>
    <w:rsid w:val="006E24B1"/>
    <w:rsid w:val="006E36AB"/>
    <w:rsid w:val="006E6095"/>
    <w:rsid w:val="006E77DC"/>
    <w:rsid w:val="0071188D"/>
    <w:rsid w:val="00720268"/>
    <w:rsid w:val="00720D00"/>
    <w:rsid w:val="00724A2A"/>
    <w:rsid w:val="007270F0"/>
    <w:rsid w:val="00731DFC"/>
    <w:rsid w:val="0073282A"/>
    <w:rsid w:val="00736600"/>
    <w:rsid w:val="007401BA"/>
    <w:rsid w:val="0074468F"/>
    <w:rsid w:val="007543EA"/>
    <w:rsid w:val="00755F2C"/>
    <w:rsid w:val="007564F9"/>
    <w:rsid w:val="0076418D"/>
    <w:rsid w:val="00770FAB"/>
    <w:rsid w:val="00793E81"/>
    <w:rsid w:val="00796D9C"/>
    <w:rsid w:val="00797BC2"/>
    <w:rsid w:val="007A2170"/>
    <w:rsid w:val="007A28FD"/>
    <w:rsid w:val="007B1060"/>
    <w:rsid w:val="007B2A12"/>
    <w:rsid w:val="007B56AB"/>
    <w:rsid w:val="007C35CC"/>
    <w:rsid w:val="007C45C9"/>
    <w:rsid w:val="007C7181"/>
    <w:rsid w:val="007E0B02"/>
    <w:rsid w:val="007E753E"/>
    <w:rsid w:val="007F421A"/>
    <w:rsid w:val="00800E65"/>
    <w:rsid w:val="0081771D"/>
    <w:rsid w:val="0082217C"/>
    <w:rsid w:val="008240A4"/>
    <w:rsid w:val="00833235"/>
    <w:rsid w:val="00842882"/>
    <w:rsid w:val="008437DB"/>
    <w:rsid w:val="008455EE"/>
    <w:rsid w:val="00850A3E"/>
    <w:rsid w:val="008530E1"/>
    <w:rsid w:val="00856B14"/>
    <w:rsid w:val="00860715"/>
    <w:rsid w:val="008645F1"/>
    <w:rsid w:val="008648AF"/>
    <w:rsid w:val="0089437C"/>
    <w:rsid w:val="008A5A41"/>
    <w:rsid w:val="008A6264"/>
    <w:rsid w:val="008B1AD8"/>
    <w:rsid w:val="008B445B"/>
    <w:rsid w:val="008E3D24"/>
    <w:rsid w:val="008E7682"/>
    <w:rsid w:val="008F6651"/>
    <w:rsid w:val="00901D80"/>
    <w:rsid w:val="00901E9F"/>
    <w:rsid w:val="00902EAB"/>
    <w:rsid w:val="0090784D"/>
    <w:rsid w:val="009100C5"/>
    <w:rsid w:val="00910971"/>
    <w:rsid w:val="00911C9D"/>
    <w:rsid w:val="0091490D"/>
    <w:rsid w:val="00917590"/>
    <w:rsid w:val="00927C7E"/>
    <w:rsid w:val="009302ED"/>
    <w:rsid w:val="00932587"/>
    <w:rsid w:val="009364F2"/>
    <w:rsid w:val="009415BA"/>
    <w:rsid w:val="009421A4"/>
    <w:rsid w:val="00942D38"/>
    <w:rsid w:val="0094346F"/>
    <w:rsid w:val="0094682A"/>
    <w:rsid w:val="009477C3"/>
    <w:rsid w:val="00962B77"/>
    <w:rsid w:val="00966B9D"/>
    <w:rsid w:val="00971DBF"/>
    <w:rsid w:val="00976A70"/>
    <w:rsid w:val="009818AA"/>
    <w:rsid w:val="00985AFD"/>
    <w:rsid w:val="009922E6"/>
    <w:rsid w:val="00993930"/>
    <w:rsid w:val="00994488"/>
    <w:rsid w:val="009A2083"/>
    <w:rsid w:val="009A2C72"/>
    <w:rsid w:val="009A5C73"/>
    <w:rsid w:val="009C6984"/>
    <w:rsid w:val="009E26D1"/>
    <w:rsid w:val="009E7742"/>
    <w:rsid w:val="009F0A7E"/>
    <w:rsid w:val="009F1807"/>
    <w:rsid w:val="009F701B"/>
    <w:rsid w:val="009F78F4"/>
    <w:rsid w:val="00A01020"/>
    <w:rsid w:val="00A019E1"/>
    <w:rsid w:val="00A03530"/>
    <w:rsid w:val="00A04D84"/>
    <w:rsid w:val="00A3081E"/>
    <w:rsid w:val="00A40317"/>
    <w:rsid w:val="00A40C13"/>
    <w:rsid w:val="00A40E15"/>
    <w:rsid w:val="00A46E15"/>
    <w:rsid w:val="00A47DE5"/>
    <w:rsid w:val="00A51FB9"/>
    <w:rsid w:val="00A54A0A"/>
    <w:rsid w:val="00A63AE7"/>
    <w:rsid w:val="00A666B1"/>
    <w:rsid w:val="00A754CA"/>
    <w:rsid w:val="00A80673"/>
    <w:rsid w:val="00A81728"/>
    <w:rsid w:val="00A81B36"/>
    <w:rsid w:val="00A81C96"/>
    <w:rsid w:val="00A81D05"/>
    <w:rsid w:val="00A823A9"/>
    <w:rsid w:val="00A86CE8"/>
    <w:rsid w:val="00A87257"/>
    <w:rsid w:val="00A940A4"/>
    <w:rsid w:val="00A94E3B"/>
    <w:rsid w:val="00AB1C0F"/>
    <w:rsid w:val="00AB4C01"/>
    <w:rsid w:val="00AB734B"/>
    <w:rsid w:val="00AC1E15"/>
    <w:rsid w:val="00AC21BF"/>
    <w:rsid w:val="00AC2365"/>
    <w:rsid w:val="00AC41FE"/>
    <w:rsid w:val="00AD1923"/>
    <w:rsid w:val="00AD4271"/>
    <w:rsid w:val="00AD4961"/>
    <w:rsid w:val="00AD6C86"/>
    <w:rsid w:val="00AF7882"/>
    <w:rsid w:val="00B139FF"/>
    <w:rsid w:val="00B20B66"/>
    <w:rsid w:val="00B31A84"/>
    <w:rsid w:val="00B33C27"/>
    <w:rsid w:val="00B40E6F"/>
    <w:rsid w:val="00B44C1A"/>
    <w:rsid w:val="00B44F18"/>
    <w:rsid w:val="00B52B00"/>
    <w:rsid w:val="00B5572D"/>
    <w:rsid w:val="00B57EB1"/>
    <w:rsid w:val="00B601C6"/>
    <w:rsid w:val="00B60415"/>
    <w:rsid w:val="00B60AC5"/>
    <w:rsid w:val="00B60BCB"/>
    <w:rsid w:val="00B70EF4"/>
    <w:rsid w:val="00B714D6"/>
    <w:rsid w:val="00B715A9"/>
    <w:rsid w:val="00B77BBF"/>
    <w:rsid w:val="00B8195A"/>
    <w:rsid w:val="00B85306"/>
    <w:rsid w:val="00B9114E"/>
    <w:rsid w:val="00B96252"/>
    <w:rsid w:val="00BA5770"/>
    <w:rsid w:val="00BB0F56"/>
    <w:rsid w:val="00BC561B"/>
    <w:rsid w:val="00BC6826"/>
    <w:rsid w:val="00BD3A34"/>
    <w:rsid w:val="00BE6529"/>
    <w:rsid w:val="00BF2BA5"/>
    <w:rsid w:val="00BF2F93"/>
    <w:rsid w:val="00BF6565"/>
    <w:rsid w:val="00C17D57"/>
    <w:rsid w:val="00C26ACF"/>
    <w:rsid w:val="00C3077B"/>
    <w:rsid w:val="00C32BB3"/>
    <w:rsid w:val="00C35F07"/>
    <w:rsid w:val="00C50C3C"/>
    <w:rsid w:val="00C512FD"/>
    <w:rsid w:val="00C51D6F"/>
    <w:rsid w:val="00C52456"/>
    <w:rsid w:val="00C54240"/>
    <w:rsid w:val="00C56408"/>
    <w:rsid w:val="00C60D75"/>
    <w:rsid w:val="00C64D37"/>
    <w:rsid w:val="00C72BBC"/>
    <w:rsid w:val="00C75834"/>
    <w:rsid w:val="00C77440"/>
    <w:rsid w:val="00C827D1"/>
    <w:rsid w:val="00C87648"/>
    <w:rsid w:val="00C91D9D"/>
    <w:rsid w:val="00C91F21"/>
    <w:rsid w:val="00C944DA"/>
    <w:rsid w:val="00C947C3"/>
    <w:rsid w:val="00CA5019"/>
    <w:rsid w:val="00CB40EB"/>
    <w:rsid w:val="00CB5E99"/>
    <w:rsid w:val="00CB60CE"/>
    <w:rsid w:val="00CC168E"/>
    <w:rsid w:val="00CC30EA"/>
    <w:rsid w:val="00CC509F"/>
    <w:rsid w:val="00CD1B6F"/>
    <w:rsid w:val="00CD2A14"/>
    <w:rsid w:val="00CD3594"/>
    <w:rsid w:val="00CD3D27"/>
    <w:rsid w:val="00CF1873"/>
    <w:rsid w:val="00CF2407"/>
    <w:rsid w:val="00CF504B"/>
    <w:rsid w:val="00CF5BFF"/>
    <w:rsid w:val="00D044D6"/>
    <w:rsid w:val="00D27507"/>
    <w:rsid w:val="00D41923"/>
    <w:rsid w:val="00D44439"/>
    <w:rsid w:val="00D54A54"/>
    <w:rsid w:val="00D54F3A"/>
    <w:rsid w:val="00D61547"/>
    <w:rsid w:val="00D61B38"/>
    <w:rsid w:val="00D648F3"/>
    <w:rsid w:val="00D71AD6"/>
    <w:rsid w:val="00D71B37"/>
    <w:rsid w:val="00D832B1"/>
    <w:rsid w:val="00D84F4B"/>
    <w:rsid w:val="00D93645"/>
    <w:rsid w:val="00D95A05"/>
    <w:rsid w:val="00DA0BAE"/>
    <w:rsid w:val="00DA1075"/>
    <w:rsid w:val="00DA1422"/>
    <w:rsid w:val="00DA7852"/>
    <w:rsid w:val="00DB58ED"/>
    <w:rsid w:val="00DB614B"/>
    <w:rsid w:val="00DC05D4"/>
    <w:rsid w:val="00DC5A80"/>
    <w:rsid w:val="00DD2536"/>
    <w:rsid w:val="00DD667E"/>
    <w:rsid w:val="00DE07AD"/>
    <w:rsid w:val="00DF670C"/>
    <w:rsid w:val="00DF79E6"/>
    <w:rsid w:val="00DF7C05"/>
    <w:rsid w:val="00E007E0"/>
    <w:rsid w:val="00E03737"/>
    <w:rsid w:val="00E11D12"/>
    <w:rsid w:val="00E1418B"/>
    <w:rsid w:val="00E14B20"/>
    <w:rsid w:val="00E169DA"/>
    <w:rsid w:val="00E265FB"/>
    <w:rsid w:val="00E26DBF"/>
    <w:rsid w:val="00E3002A"/>
    <w:rsid w:val="00E30F0B"/>
    <w:rsid w:val="00E33F64"/>
    <w:rsid w:val="00E41EF0"/>
    <w:rsid w:val="00E452EF"/>
    <w:rsid w:val="00E63DD7"/>
    <w:rsid w:val="00E65A2F"/>
    <w:rsid w:val="00E7073E"/>
    <w:rsid w:val="00E70C6E"/>
    <w:rsid w:val="00E721BB"/>
    <w:rsid w:val="00E736E5"/>
    <w:rsid w:val="00E83A99"/>
    <w:rsid w:val="00E91758"/>
    <w:rsid w:val="00EA6616"/>
    <w:rsid w:val="00EA6B97"/>
    <w:rsid w:val="00EA7573"/>
    <w:rsid w:val="00EB10DA"/>
    <w:rsid w:val="00EB5A84"/>
    <w:rsid w:val="00EB6D59"/>
    <w:rsid w:val="00ED07C0"/>
    <w:rsid w:val="00ED3F55"/>
    <w:rsid w:val="00ED47B8"/>
    <w:rsid w:val="00ED6D7C"/>
    <w:rsid w:val="00ED6EEB"/>
    <w:rsid w:val="00ED7E89"/>
    <w:rsid w:val="00EE0CD1"/>
    <w:rsid w:val="00EE52F6"/>
    <w:rsid w:val="00EF15AA"/>
    <w:rsid w:val="00F00A0B"/>
    <w:rsid w:val="00F022E8"/>
    <w:rsid w:val="00F03DF6"/>
    <w:rsid w:val="00F067A6"/>
    <w:rsid w:val="00F104A9"/>
    <w:rsid w:val="00F11219"/>
    <w:rsid w:val="00F1257B"/>
    <w:rsid w:val="00F15BAC"/>
    <w:rsid w:val="00F35903"/>
    <w:rsid w:val="00F40274"/>
    <w:rsid w:val="00F51A2C"/>
    <w:rsid w:val="00F53BAC"/>
    <w:rsid w:val="00F618D4"/>
    <w:rsid w:val="00FA186A"/>
    <w:rsid w:val="00FA77A6"/>
    <w:rsid w:val="00FB210D"/>
    <w:rsid w:val="00FC1393"/>
    <w:rsid w:val="00FC1701"/>
    <w:rsid w:val="00FC5871"/>
    <w:rsid w:val="00FD0E76"/>
    <w:rsid w:val="00FD1DF3"/>
    <w:rsid w:val="00FD49E5"/>
    <w:rsid w:val="00FD66C5"/>
    <w:rsid w:val="00FE1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3006CC8"/>
  <w15:docId w15:val="{0C42EC17-1F62-469E-9735-513D77F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7"/>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8"/>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9"/>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 w:type="character" w:styleId="Hipercze">
    <w:name w:val="Hyperlink"/>
    <w:basedOn w:val="Domylnaczcionkaakapitu"/>
    <w:uiPriority w:val="99"/>
    <w:unhideWhenUsed/>
    <w:rsid w:val="00A03530"/>
    <w:rPr>
      <w:color w:val="0563C1" w:themeColor="hyperlink"/>
      <w:u w:val="single"/>
    </w:rPr>
  </w:style>
  <w:style w:type="character" w:styleId="Nierozpoznanawzmianka">
    <w:name w:val="Unresolved Mention"/>
    <w:basedOn w:val="Domylnaczcionkaakapitu"/>
    <w:uiPriority w:val="99"/>
    <w:semiHidden/>
    <w:unhideWhenUsed/>
    <w:rsid w:val="00A03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premier/promoc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26</Pages>
  <Words>12744</Words>
  <Characters>76467</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Danuta Hubczyk</cp:lastModifiedBy>
  <cp:revision>18</cp:revision>
  <cp:lastPrinted>2023-10-25T11:19:00Z</cp:lastPrinted>
  <dcterms:created xsi:type="dcterms:W3CDTF">2023-09-19T11:52:00Z</dcterms:created>
  <dcterms:modified xsi:type="dcterms:W3CDTF">2023-11-03T07:01:00Z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