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B20" w:rsidRPr="000C6D93" w:rsidRDefault="00030B20" w:rsidP="0091442D">
      <w:pPr>
        <w:widowControl w:val="0"/>
        <w:suppressAutoHyphens/>
        <w:spacing w:after="120" w:line="240" w:lineRule="auto"/>
        <w:jc w:val="center"/>
        <w:rPr>
          <w:rFonts w:eastAsia="Arial Unicode MS" w:cstheme="minorHAnsi"/>
          <w:b/>
          <w:kern w:val="2"/>
          <w:sz w:val="20"/>
          <w:szCs w:val="20"/>
        </w:rPr>
      </w:pPr>
    </w:p>
    <w:p w:rsidR="00030B20" w:rsidRPr="000C6D93" w:rsidRDefault="00030B20" w:rsidP="0091442D">
      <w:pPr>
        <w:widowControl w:val="0"/>
        <w:suppressAutoHyphens/>
        <w:spacing w:after="120" w:line="240" w:lineRule="auto"/>
        <w:jc w:val="center"/>
        <w:rPr>
          <w:rFonts w:eastAsia="Arial Unicode MS" w:cstheme="minorHAnsi"/>
          <w:b/>
          <w:kern w:val="2"/>
          <w:sz w:val="20"/>
          <w:szCs w:val="20"/>
        </w:rPr>
      </w:pPr>
    </w:p>
    <w:p w:rsidR="00030B20" w:rsidRPr="000C6D93" w:rsidRDefault="00030B20" w:rsidP="0091442D">
      <w:pPr>
        <w:widowControl w:val="0"/>
        <w:suppressAutoHyphens/>
        <w:spacing w:after="120" w:line="240" w:lineRule="auto"/>
        <w:jc w:val="center"/>
        <w:rPr>
          <w:rFonts w:eastAsia="Arial Unicode MS" w:cstheme="minorHAnsi"/>
          <w:b/>
          <w:kern w:val="2"/>
          <w:sz w:val="20"/>
          <w:szCs w:val="20"/>
        </w:rPr>
      </w:pPr>
    </w:p>
    <w:p w:rsidR="00030B20" w:rsidRPr="000C6D93" w:rsidRDefault="00030B20" w:rsidP="0091442D">
      <w:pPr>
        <w:widowControl w:val="0"/>
        <w:suppressAutoHyphens/>
        <w:spacing w:after="120" w:line="240" w:lineRule="auto"/>
        <w:jc w:val="center"/>
        <w:rPr>
          <w:rFonts w:eastAsia="Arial Unicode MS" w:cstheme="minorHAnsi"/>
          <w:b/>
          <w:kern w:val="2"/>
          <w:sz w:val="20"/>
          <w:szCs w:val="20"/>
        </w:rPr>
      </w:pPr>
    </w:p>
    <w:p w:rsidR="00030B20" w:rsidRPr="000C6D93" w:rsidRDefault="00030B20" w:rsidP="0091442D">
      <w:pPr>
        <w:widowControl w:val="0"/>
        <w:suppressAutoHyphens/>
        <w:spacing w:after="120" w:line="240" w:lineRule="auto"/>
        <w:jc w:val="center"/>
        <w:rPr>
          <w:rFonts w:eastAsia="Arial Unicode MS" w:cstheme="minorHAnsi"/>
          <w:b/>
          <w:kern w:val="2"/>
          <w:sz w:val="20"/>
          <w:szCs w:val="20"/>
        </w:rPr>
      </w:pPr>
    </w:p>
    <w:p w:rsidR="0091442D" w:rsidRPr="000C6D93" w:rsidRDefault="0091442D" w:rsidP="000C6D93">
      <w:pPr>
        <w:widowControl w:val="0"/>
        <w:suppressAutoHyphens/>
        <w:spacing w:after="120" w:line="240" w:lineRule="auto"/>
        <w:jc w:val="center"/>
        <w:rPr>
          <w:rFonts w:eastAsia="Arial Unicode MS" w:cstheme="minorHAnsi"/>
          <w:b/>
          <w:kern w:val="2"/>
          <w:sz w:val="20"/>
          <w:szCs w:val="20"/>
        </w:rPr>
      </w:pPr>
      <w:r w:rsidRPr="000C6D93">
        <w:rPr>
          <w:rFonts w:eastAsia="Arial Unicode MS" w:cstheme="minorHAnsi"/>
          <w:b/>
          <w:kern w:val="2"/>
          <w:sz w:val="20"/>
          <w:szCs w:val="20"/>
        </w:rPr>
        <w:t>GMINA MIEJSKA WAŁCZ</w:t>
      </w:r>
    </w:p>
    <w:p w:rsidR="0091442D" w:rsidRPr="000C6D93" w:rsidRDefault="0091442D" w:rsidP="0091442D">
      <w:pPr>
        <w:widowControl w:val="0"/>
        <w:suppressAutoHyphens/>
        <w:spacing w:after="120" w:line="240" w:lineRule="auto"/>
        <w:jc w:val="center"/>
        <w:rPr>
          <w:rFonts w:eastAsia="Arial Unicode MS" w:cstheme="minorHAnsi"/>
          <w:b/>
          <w:kern w:val="2"/>
          <w:sz w:val="20"/>
          <w:szCs w:val="20"/>
        </w:rPr>
      </w:pPr>
    </w:p>
    <w:p w:rsidR="0091442D" w:rsidRPr="000C6D93" w:rsidRDefault="0091442D" w:rsidP="0091442D">
      <w:pPr>
        <w:widowControl w:val="0"/>
        <w:suppressAutoHyphens/>
        <w:spacing w:before="120" w:after="120" w:line="240" w:lineRule="auto"/>
        <w:jc w:val="both"/>
        <w:rPr>
          <w:rFonts w:eastAsia="Arial Unicode MS" w:cstheme="minorHAnsi"/>
          <w:kern w:val="2"/>
          <w:sz w:val="20"/>
          <w:szCs w:val="20"/>
        </w:rPr>
      </w:pPr>
      <w:r w:rsidRPr="000C6D93">
        <w:rPr>
          <w:rFonts w:eastAsia="Arial Unicode MS" w:cstheme="minorHAnsi"/>
          <w:kern w:val="2"/>
          <w:sz w:val="20"/>
          <w:szCs w:val="20"/>
        </w:rPr>
        <w:t xml:space="preserve"> Znak sprawy: </w:t>
      </w:r>
      <w:r w:rsidR="00F8233A">
        <w:rPr>
          <w:rFonts w:eastAsia="Arial Unicode MS" w:cstheme="minorHAnsi"/>
          <w:kern w:val="2"/>
          <w:sz w:val="20"/>
          <w:szCs w:val="20"/>
        </w:rPr>
        <w:t>IRP.271.32.2025</w:t>
      </w:r>
    </w:p>
    <w:p w:rsidR="0091442D" w:rsidRPr="000C6D93" w:rsidRDefault="000C6D93" w:rsidP="0091442D">
      <w:pPr>
        <w:widowControl w:val="0"/>
        <w:suppressAutoHyphens/>
        <w:spacing w:after="120" w:line="240" w:lineRule="auto"/>
        <w:rPr>
          <w:rFonts w:eastAsia="Arial Unicode MS" w:cstheme="minorHAnsi"/>
          <w:kern w:val="2"/>
          <w:sz w:val="20"/>
          <w:szCs w:val="20"/>
        </w:rPr>
      </w:pPr>
      <w:r w:rsidRPr="000C6D93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AC88643" wp14:editId="09D3897E">
            <wp:simplePos x="0" y="0"/>
            <wp:positionH relativeFrom="column">
              <wp:posOffset>2923540</wp:posOffset>
            </wp:positionH>
            <wp:positionV relativeFrom="paragraph">
              <wp:posOffset>167640</wp:posOffset>
            </wp:positionV>
            <wp:extent cx="464820" cy="545465"/>
            <wp:effectExtent l="0" t="0" r="0" b="6985"/>
            <wp:wrapSquare wrapText="bothSides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42D" w:rsidRPr="000C6D93">
        <w:rPr>
          <w:rFonts w:eastAsia="Arial Unicode MS" w:cstheme="minorHAnsi"/>
          <w:kern w:val="2"/>
          <w:sz w:val="20"/>
          <w:szCs w:val="20"/>
        </w:rPr>
        <w:t xml:space="preserve"> </w:t>
      </w:r>
    </w:p>
    <w:p w:rsidR="0091442D" w:rsidRPr="000C6D93" w:rsidRDefault="0091442D" w:rsidP="0091442D">
      <w:pPr>
        <w:widowControl w:val="0"/>
        <w:suppressAutoHyphens/>
        <w:spacing w:after="120" w:line="240" w:lineRule="auto"/>
        <w:rPr>
          <w:rFonts w:eastAsia="Arial Unicode MS" w:cstheme="minorHAnsi"/>
          <w:kern w:val="2"/>
          <w:sz w:val="20"/>
          <w:szCs w:val="20"/>
        </w:rPr>
      </w:pPr>
    </w:p>
    <w:p w:rsidR="0091442D" w:rsidRPr="000C6D93" w:rsidRDefault="0091442D" w:rsidP="0091442D">
      <w:pPr>
        <w:widowControl w:val="0"/>
        <w:suppressAutoHyphens/>
        <w:spacing w:after="120" w:line="240" w:lineRule="auto"/>
        <w:rPr>
          <w:rFonts w:eastAsia="Arial Unicode MS" w:cstheme="minorHAnsi"/>
          <w:kern w:val="2"/>
          <w:sz w:val="20"/>
          <w:szCs w:val="20"/>
        </w:rPr>
      </w:pPr>
    </w:p>
    <w:p w:rsidR="0091442D" w:rsidRPr="000C6D93" w:rsidRDefault="0091442D" w:rsidP="0091442D">
      <w:pPr>
        <w:widowControl w:val="0"/>
        <w:suppressAutoHyphens/>
        <w:spacing w:after="120" w:line="240" w:lineRule="auto"/>
        <w:rPr>
          <w:rFonts w:eastAsia="Arial Unicode MS" w:cstheme="minorHAnsi"/>
          <w:kern w:val="2"/>
          <w:sz w:val="20"/>
          <w:szCs w:val="20"/>
        </w:rPr>
      </w:pPr>
    </w:p>
    <w:p w:rsidR="0091442D" w:rsidRPr="000C6D93" w:rsidRDefault="0091442D" w:rsidP="0091442D">
      <w:pPr>
        <w:widowControl w:val="0"/>
        <w:suppressAutoHyphens/>
        <w:spacing w:after="120" w:line="240" w:lineRule="auto"/>
        <w:rPr>
          <w:rFonts w:eastAsia="Arial Unicode MS" w:cstheme="minorHAnsi"/>
          <w:kern w:val="2"/>
          <w:sz w:val="20"/>
          <w:szCs w:val="20"/>
        </w:rPr>
      </w:pPr>
    </w:p>
    <w:p w:rsidR="0091442D" w:rsidRPr="000C6D93" w:rsidRDefault="0091442D" w:rsidP="0091442D">
      <w:pPr>
        <w:widowControl w:val="0"/>
        <w:suppressAutoHyphens/>
        <w:spacing w:after="120" w:line="240" w:lineRule="auto"/>
        <w:rPr>
          <w:rFonts w:eastAsia="Arial Unicode MS" w:cstheme="minorHAnsi"/>
          <w:kern w:val="2"/>
          <w:sz w:val="20"/>
          <w:szCs w:val="20"/>
        </w:rPr>
      </w:pPr>
    </w:p>
    <w:p w:rsidR="0091442D" w:rsidRPr="000C6D93" w:rsidRDefault="0091442D" w:rsidP="0091442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1442D" w:rsidRPr="000C6D93" w:rsidRDefault="0091442D" w:rsidP="0091442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0C6D93">
        <w:rPr>
          <w:rFonts w:eastAsia="Cambria" w:cstheme="minorHAnsi"/>
          <w:b/>
          <w:sz w:val="20"/>
          <w:szCs w:val="20"/>
          <w:lang w:eastAsia="pl-PL"/>
        </w:rPr>
        <w:t>SPECYFIKACJA WARUNKÓW ZAMÓWIENIA</w:t>
      </w:r>
    </w:p>
    <w:p w:rsidR="0091442D" w:rsidRPr="000C6D93" w:rsidRDefault="0091442D" w:rsidP="0091442D">
      <w:pPr>
        <w:spacing w:after="0" w:line="240" w:lineRule="auto"/>
        <w:jc w:val="center"/>
        <w:rPr>
          <w:rFonts w:eastAsia="Cambria" w:cstheme="minorHAnsi"/>
          <w:b/>
          <w:sz w:val="20"/>
          <w:szCs w:val="20"/>
          <w:lang w:eastAsia="pl-PL"/>
        </w:rPr>
      </w:pPr>
      <w:r w:rsidRPr="000C6D93">
        <w:rPr>
          <w:rFonts w:eastAsia="Cambria" w:cstheme="minorHAnsi"/>
          <w:b/>
          <w:sz w:val="20"/>
          <w:szCs w:val="20"/>
          <w:lang w:eastAsia="pl-PL"/>
        </w:rPr>
        <w:t xml:space="preserve">(dalej: SWZ) – </w:t>
      </w:r>
    </w:p>
    <w:p w:rsidR="0091442D" w:rsidRPr="000C6D93" w:rsidRDefault="0091442D" w:rsidP="0091442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1442D" w:rsidRPr="000C6D93" w:rsidRDefault="0091442D" w:rsidP="0091442D">
      <w:pPr>
        <w:spacing w:after="0" w:line="240" w:lineRule="auto"/>
        <w:rPr>
          <w:rFonts w:eastAsia="Cambria" w:cstheme="minorHAnsi"/>
          <w:b/>
          <w:sz w:val="20"/>
          <w:szCs w:val="20"/>
          <w:lang w:eastAsia="pl-PL"/>
        </w:rPr>
      </w:pPr>
      <w:r w:rsidRPr="000C6D93">
        <w:rPr>
          <w:rFonts w:eastAsia="Cambria" w:cstheme="minorHAnsi"/>
          <w:b/>
          <w:sz w:val="20"/>
          <w:szCs w:val="20"/>
          <w:lang w:eastAsia="pl-PL"/>
        </w:rPr>
        <w:t>Zamawiający</w:t>
      </w:r>
    </w:p>
    <w:p w:rsidR="0091442D" w:rsidRPr="000C6D93" w:rsidRDefault="0091442D" w:rsidP="0091442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1442D" w:rsidRPr="000C6D93" w:rsidRDefault="0091442D" w:rsidP="00F93568">
      <w:pPr>
        <w:pStyle w:val="Akapitzlist"/>
        <w:numPr>
          <w:ilvl w:val="0"/>
          <w:numId w:val="4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C6D93">
        <w:rPr>
          <w:rFonts w:asciiTheme="minorHAnsi" w:eastAsia="Cambria" w:hAnsiTheme="minorHAnsi" w:cstheme="minorHAnsi"/>
          <w:sz w:val="20"/>
          <w:szCs w:val="20"/>
        </w:rPr>
        <w:t>Zamawiającym jest Gmina Miejska Wałcz Plac Wolności 1, 78-600 Wałcz, tel. 67 258 44 71</w:t>
      </w:r>
    </w:p>
    <w:p w:rsidR="0091442D" w:rsidRPr="00664CD1" w:rsidRDefault="0091442D" w:rsidP="00F93568">
      <w:pPr>
        <w:pStyle w:val="Akapitzlist"/>
        <w:numPr>
          <w:ilvl w:val="0"/>
          <w:numId w:val="4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C6D93">
        <w:rPr>
          <w:rFonts w:asciiTheme="minorHAnsi" w:eastAsia="Cambria" w:hAnsiTheme="minorHAnsi" w:cstheme="minorHAnsi"/>
          <w:sz w:val="20"/>
          <w:szCs w:val="20"/>
        </w:rPr>
        <w:t xml:space="preserve">Adres strony internetowej, na której udostępniane będą zmiany i wyjaśnienia treści specyfikacji warunków zamówienia (SWZ) oraz inne dokumenty zamówienia bezpośrednio </w:t>
      </w:r>
      <w:r w:rsidRPr="00664CD1">
        <w:rPr>
          <w:rFonts w:asciiTheme="minorHAnsi" w:eastAsia="Cambria" w:hAnsiTheme="minorHAnsi" w:cstheme="minorHAnsi"/>
          <w:sz w:val="20"/>
          <w:szCs w:val="20"/>
        </w:rPr>
        <w:t xml:space="preserve">związane z postępowaniem </w:t>
      </w:r>
      <w:r w:rsidRPr="00664CD1">
        <w:rPr>
          <w:rFonts w:asciiTheme="minorHAnsi" w:eastAsia="Cambria" w:hAnsiTheme="minorHAnsi" w:cstheme="minorHAnsi"/>
          <w:sz w:val="20"/>
          <w:szCs w:val="20"/>
        </w:rPr>
        <w:br/>
        <w:t>o udzielenie zamówienia: Strona internetowa:</w:t>
      </w:r>
      <w:r w:rsidR="00E6052D" w:rsidRPr="00664CD1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664CD1">
        <w:rPr>
          <w:rFonts w:asciiTheme="minorHAnsi" w:hAnsiTheme="minorHAnsi" w:cstheme="minorHAnsi"/>
          <w:sz w:val="20"/>
          <w:szCs w:val="20"/>
        </w:rPr>
        <w:t>https</w:t>
      </w:r>
      <w:proofErr w:type="gramStart"/>
      <w:r w:rsidRPr="00664CD1">
        <w:rPr>
          <w:rFonts w:asciiTheme="minorHAnsi" w:hAnsiTheme="minorHAnsi" w:cstheme="minorHAnsi"/>
          <w:sz w:val="20"/>
          <w:szCs w:val="20"/>
        </w:rPr>
        <w:t>://platformazakupowa</w:t>
      </w:r>
      <w:proofErr w:type="gramEnd"/>
      <w:r w:rsidRPr="00664CD1">
        <w:rPr>
          <w:rFonts w:asciiTheme="minorHAnsi" w:hAnsiTheme="minorHAnsi" w:cstheme="minorHAnsi"/>
          <w:sz w:val="20"/>
          <w:szCs w:val="20"/>
        </w:rPr>
        <w:t>.</w:t>
      </w:r>
      <w:proofErr w:type="gramStart"/>
      <w:r w:rsidRPr="00664CD1">
        <w:rPr>
          <w:rFonts w:asciiTheme="minorHAnsi" w:hAnsiTheme="minorHAnsi" w:cstheme="minorHAnsi"/>
          <w:sz w:val="20"/>
          <w:szCs w:val="20"/>
        </w:rPr>
        <w:t>pl</w:t>
      </w:r>
      <w:proofErr w:type="gramEnd"/>
      <w:r w:rsidRPr="00664CD1">
        <w:rPr>
          <w:rFonts w:asciiTheme="minorHAnsi" w:hAnsiTheme="minorHAnsi" w:cstheme="minorHAnsi"/>
          <w:sz w:val="20"/>
          <w:szCs w:val="20"/>
        </w:rPr>
        <w:t>/transakcja/</w:t>
      </w:r>
      <w:r w:rsidR="0040092B" w:rsidRPr="00664CD1">
        <w:rPr>
          <w:rFonts w:asciiTheme="minorHAnsi" w:hAnsiTheme="minorHAnsi" w:cstheme="minorHAnsi"/>
          <w:sz w:val="20"/>
          <w:szCs w:val="20"/>
        </w:rPr>
        <w:t>1178742</w:t>
      </w:r>
    </w:p>
    <w:p w:rsidR="0091442D" w:rsidRPr="00664CD1" w:rsidRDefault="0091442D" w:rsidP="00F93568">
      <w:pPr>
        <w:pStyle w:val="Akapitzlist"/>
        <w:numPr>
          <w:ilvl w:val="0"/>
          <w:numId w:val="4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proofErr w:type="gramStart"/>
      <w:r w:rsidRPr="00664CD1">
        <w:rPr>
          <w:rFonts w:asciiTheme="minorHAnsi" w:eastAsia="Cambria" w:hAnsiTheme="minorHAnsi" w:cstheme="minorHAnsi"/>
          <w:sz w:val="20"/>
          <w:szCs w:val="20"/>
        </w:rPr>
        <w:t>e-mail</w:t>
      </w:r>
      <w:proofErr w:type="gramEnd"/>
      <w:r w:rsidRPr="00664CD1">
        <w:rPr>
          <w:rFonts w:asciiTheme="minorHAnsi" w:eastAsia="Cambria" w:hAnsiTheme="minorHAnsi" w:cstheme="minorHAnsi"/>
          <w:sz w:val="20"/>
          <w:szCs w:val="20"/>
        </w:rPr>
        <w:t>: przetargi@umwalcz.</w:t>
      </w:r>
      <w:proofErr w:type="gramStart"/>
      <w:r w:rsidRPr="00664CD1">
        <w:rPr>
          <w:rFonts w:asciiTheme="minorHAnsi" w:eastAsia="Cambria" w:hAnsiTheme="minorHAnsi" w:cstheme="minorHAnsi"/>
          <w:sz w:val="20"/>
          <w:szCs w:val="20"/>
        </w:rPr>
        <w:t>pl</w:t>
      </w:r>
      <w:proofErr w:type="gramEnd"/>
    </w:p>
    <w:p w:rsidR="0091442D" w:rsidRPr="000C6D93" w:rsidRDefault="0091442D" w:rsidP="00F93568">
      <w:pPr>
        <w:pStyle w:val="Akapitzlist"/>
        <w:numPr>
          <w:ilvl w:val="0"/>
          <w:numId w:val="40"/>
        </w:numPr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0C6D93">
        <w:rPr>
          <w:rFonts w:asciiTheme="minorHAnsi" w:eastAsia="Cambria" w:hAnsiTheme="minorHAnsi" w:cstheme="minorHAnsi"/>
          <w:sz w:val="20"/>
          <w:szCs w:val="20"/>
        </w:rPr>
        <w:t xml:space="preserve">Niniejsze postępowanie oznaczone jest znakiem: </w:t>
      </w:r>
      <w:r w:rsidR="00F8233A">
        <w:rPr>
          <w:rFonts w:asciiTheme="minorHAnsi" w:eastAsia="Cambria" w:hAnsiTheme="minorHAnsi" w:cstheme="minorHAnsi"/>
          <w:sz w:val="20"/>
          <w:szCs w:val="20"/>
        </w:rPr>
        <w:t>IRP.271.32.2025</w:t>
      </w:r>
    </w:p>
    <w:p w:rsidR="0091442D" w:rsidRPr="000C6D93" w:rsidRDefault="0091442D" w:rsidP="0091442D">
      <w:pPr>
        <w:spacing w:after="0" w:line="240" w:lineRule="auto"/>
        <w:ind w:left="705"/>
        <w:jc w:val="both"/>
        <w:rPr>
          <w:rFonts w:eastAsia="Cambria" w:cstheme="minorHAnsi"/>
          <w:sz w:val="20"/>
          <w:szCs w:val="20"/>
          <w:lang w:eastAsia="pl-PL"/>
        </w:rPr>
      </w:pPr>
    </w:p>
    <w:p w:rsidR="0091442D" w:rsidRPr="000C6D93" w:rsidRDefault="0091442D" w:rsidP="0091442D">
      <w:pPr>
        <w:spacing w:after="0" w:line="240" w:lineRule="auto"/>
        <w:jc w:val="center"/>
        <w:rPr>
          <w:rFonts w:eastAsia="Cambria" w:cstheme="minorHAnsi"/>
          <w:sz w:val="20"/>
          <w:szCs w:val="20"/>
          <w:lang w:eastAsia="pl-PL"/>
        </w:rPr>
      </w:pPr>
    </w:p>
    <w:p w:rsidR="0091442D" w:rsidRPr="000C6D93" w:rsidRDefault="0091442D" w:rsidP="0091442D">
      <w:pPr>
        <w:spacing w:after="0" w:line="240" w:lineRule="auto"/>
        <w:jc w:val="center"/>
        <w:rPr>
          <w:rFonts w:eastAsia="Cambria" w:cstheme="minorHAnsi"/>
          <w:sz w:val="20"/>
          <w:szCs w:val="20"/>
          <w:lang w:eastAsia="pl-PL"/>
        </w:rPr>
      </w:pPr>
      <w:r w:rsidRPr="000C6D93">
        <w:rPr>
          <w:rFonts w:eastAsia="Cambria" w:cstheme="minorHAnsi"/>
          <w:sz w:val="20"/>
          <w:szCs w:val="20"/>
          <w:lang w:eastAsia="pl-PL"/>
        </w:rPr>
        <w:t>Nazwa zamówienia:</w:t>
      </w:r>
    </w:p>
    <w:p w:rsidR="0091442D" w:rsidRPr="000C6D93" w:rsidRDefault="00F8233A" w:rsidP="0091442D">
      <w:pPr>
        <w:spacing w:after="0" w:line="240" w:lineRule="auto"/>
        <w:jc w:val="center"/>
        <w:rPr>
          <w:rFonts w:eastAsia="Cambria" w:cstheme="minorHAnsi"/>
          <w:b/>
          <w:color w:val="000000" w:themeColor="text1"/>
          <w:sz w:val="20"/>
          <w:szCs w:val="20"/>
          <w:lang w:eastAsia="pl-PL"/>
        </w:rPr>
      </w:pPr>
      <w:r w:rsidRPr="00F8233A">
        <w:rPr>
          <w:rFonts w:eastAsia="Cambria" w:cstheme="minorHAnsi"/>
          <w:b/>
          <w:color w:val="000000" w:themeColor="text1"/>
          <w:sz w:val="20"/>
          <w:szCs w:val="20"/>
          <w:lang w:eastAsia="pl-PL"/>
        </w:rPr>
        <w:t>Zakup i dostawa nowego rębaka mobilnego przeznaczonego do obróbki drewna dla Zakładu Gospodarki Komunalnej w Wałczu</w:t>
      </w:r>
    </w:p>
    <w:p w:rsidR="0091442D" w:rsidRPr="000C6D93" w:rsidRDefault="0091442D" w:rsidP="0091442D">
      <w:pPr>
        <w:spacing w:after="0" w:line="240" w:lineRule="auto"/>
        <w:jc w:val="center"/>
        <w:rPr>
          <w:rFonts w:eastAsia="Cambria" w:cstheme="minorHAnsi"/>
          <w:b/>
          <w:sz w:val="20"/>
          <w:szCs w:val="20"/>
          <w:lang w:eastAsia="pl-PL"/>
        </w:rPr>
      </w:pPr>
    </w:p>
    <w:p w:rsidR="0091442D" w:rsidRPr="000C6D93" w:rsidRDefault="0091442D" w:rsidP="0091442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0C6D93">
        <w:rPr>
          <w:rFonts w:eastAsia="Cambria" w:cstheme="minorHAnsi"/>
          <w:b/>
          <w:sz w:val="20"/>
          <w:szCs w:val="20"/>
          <w:lang w:eastAsia="pl-PL"/>
        </w:rPr>
        <w:t xml:space="preserve">Rodzaj zamówienia: </w:t>
      </w:r>
      <w:r w:rsidR="007D3958" w:rsidRPr="000C6D93">
        <w:rPr>
          <w:rFonts w:eastAsia="Cambria" w:cstheme="minorHAnsi"/>
          <w:b/>
          <w:sz w:val="20"/>
          <w:szCs w:val="20"/>
          <w:lang w:eastAsia="pl-PL"/>
        </w:rPr>
        <w:t>Dostawy</w:t>
      </w:r>
    </w:p>
    <w:p w:rsidR="0091442D" w:rsidRPr="000C6D93" w:rsidRDefault="0091442D" w:rsidP="0091442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1442D" w:rsidRPr="000C6D93" w:rsidRDefault="0091442D" w:rsidP="0091442D">
      <w:pPr>
        <w:spacing w:after="0" w:line="240" w:lineRule="auto"/>
        <w:jc w:val="center"/>
        <w:rPr>
          <w:rFonts w:eastAsia="Cambria" w:cstheme="minorHAnsi"/>
          <w:b/>
          <w:color w:val="000000" w:themeColor="text1"/>
          <w:sz w:val="20"/>
          <w:szCs w:val="20"/>
          <w:lang w:eastAsia="pl-PL"/>
        </w:rPr>
      </w:pPr>
    </w:p>
    <w:p w:rsidR="0091442D" w:rsidRPr="000C6D93" w:rsidRDefault="0091442D" w:rsidP="0091442D">
      <w:pPr>
        <w:spacing w:after="0" w:line="240" w:lineRule="auto"/>
        <w:ind w:right="106"/>
        <w:rPr>
          <w:rFonts w:eastAsia="Cambria" w:cstheme="minorHAnsi"/>
          <w:sz w:val="20"/>
          <w:szCs w:val="20"/>
          <w:lang w:eastAsia="pl-PL"/>
        </w:rPr>
      </w:pPr>
      <w:r w:rsidRPr="000C6D93">
        <w:rPr>
          <w:rFonts w:eastAsia="Cambria" w:cstheme="minorHAnsi"/>
          <w:sz w:val="20"/>
          <w:szCs w:val="20"/>
          <w:lang w:eastAsia="pl-PL"/>
        </w:rPr>
        <w:t xml:space="preserve">Wartość zamówienia </w:t>
      </w:r>
      <w:r w:rsidRPr="000C6D93">
        <w:rPr>
          <w:rFonts w:eastAsia="Cambria" w:cstheme="minorHAnsi"/>
          <w:b/>
          <w:sz w:val="20"/>
          <w:szCs w:val="20"/>
          <w:lang w:eastAsia="pl-PL"/>
        </w:rPr>
        <w:t>nie przekracza</w:t>
      </w:r>
      <w:r w:rsidRPr="000C6D93">
        <w:rPr>
          <w:rFonts w:eastAsia="Cambria" w:cstheme="minorHAnsi"/>
          <w:sz w:val="20"/>
          <w:szCs w:val="20"/>
          <w:lang w:eastAsia="pl-PL"/>
        </w:rPr>
        <w:t xml:space="preserve"> progów unijnych określonych na podstawie art. 3 ustawy z 11.09.2019 </w:t>
      </w:r>
      <w:proofErr w:type="gramStart"/>
      <w:r w:rsidRPr="000C6D93">
        <w:rPr>
          <w:rFonts w:eastAsia="Cambria" w:cstheme="minorHAnsi"/>
          <w:sz w:val="20"/>
          <w:szCs w:val="20"/>
          <w:lang w:eastAsia="pl-PL"/>
        </w:rPr>
        <w:t>r</w:t>
      </w:r>
      <w:proofErr w:type="gramEnd"/>
      <w:r w:rsidRPr="000C6D93">
        <w:rPr>
          <w:rFonts w:eastAsia="Cambria" w:cstheme="minorHAnsi"/>
          <w:sz w:val="20"/>
          <w:szCs w:val="20"/>
          <w:lang w:eastAsia="pl-PL"/>
        </w:rPr>
        <w:t>. – Prawo zamówień publicznych (Dz.U. 202</w:t>
      </w:r>
      <w:r w:rsidR="00A5383F" w:rsidRPr="000C6D93">
        <w:rPr>
          <w:rFonts w:eastAsia="Cambria" w:cstheme="minorHAnsi"/>
          <w:sz w:val="20"/>
          <w:szCs w:val="20"/>
          <w:lang w:eastAsia="pl-PL"/>
        </w:rPr>
        <w:t>4</w:t>
      </w:r>
      <w:r w:rsidRPr="000C6D93">
        <w:rPr>
          <w:rFonts w:eastAsia="Cambria" w:cstheme="minorHAnsi"/>
          <w:sz w:val="20"/>
          <w:szCs w:val="20"/>
          <w:lang w:eastAsia="pl-PL"/>
        </w:rPr>
        <w:t xml:space="preserve"> </w:t>
      </w:r>
      <w:proofErr w:type="gramStart"/>
      <w:r w:rsidRPr="000C6D93">
        <w:rPr>
          <w:rFonts w:eastAsia="Cambria" w:cstheme="minorHAnsi"/>
          <w:sz w:val="20"/>
          <w:szCs w:val="20"/>
          <w:lang w:eastAsia="pl-PL"/>
        </w:rPr>
        <w:t>poz</w:t>
      </w:r>
      <w:proofErr w:type="gramEnd"/>
      <w:r w:rsidRPr="000C6D93">
        <w:rPr>
          <w:rFonts w:eastAsia="Cambria" w:cstheme="minorHAnsi"/>
          <w:sz w:val="20"/>
          <w:szCs w:val="20"/>
          <w:lang w:eastAsia="pl-PL"/>
        </w:rPr>
        <w:t>.</w:t>
      </w:r>
      <w:r w:rsidR="00A5383F" w:rsidRPr="000C6D93">
        <w:rPr>
          <w:rFonts w:eastAsia="Cambria" w:cstheme="minorHAnsi"/>
          <w:sz w:val="20"/>
          <w:szCs w:val="20"/>
          <w:lang w:eastAsia="pl-PL"/>
        </w:rPr>
        <w:t>1320</w:t>
      </w:r>
      <w:r w:rsidRPr="000C6D93">
        <w:rPr>
          <w:rFonts w:eastAsia="Cambria" w:cstheme="minorHAnsi"/>
          <w:sz w:val="20"/>
          <w:szCs w:val="20"/>
          <w:lang w:eastAsia="pl-PL"/>
        </w:rPr>
        <w:t>) zwanej dalej PZP.</w:t>
      </w:r>
    </w:p>
    <w:p w:rsidR="00A5383F" w:rsidRPr="000C6D93" w:rsidRDefault="00A5383F" w:rsidP="0091442D">
      <w:pPr>
        <w:spacing w:after="0" w:line="240" w:lineRule="auto"/>
        <w:ind w:right="106"/>
        <w:rPr>
          <w:rFonts w:eastAsia="Cambria" w:cstheme="minorHAnsi"/>
          <w:sz w:val="20"/>
          <w:szCs w:val="20"/>
          <w:lang w:eastAsia="pl-PL"/>
        </w:rPr>
      </w:pPr>
    </w:p>
    <w:p w:rsidR="00492C6D" w:rsidRPr="000C6D93" w:rsidRDefault="00492C6D" w:rsidP="00086B74">
      <w:pPr>
        <w:spacing w:after="0" w:line="240" w:lineRule="auto"/>
        <w:ind w:left="3540" w:firstLine="708"/>
        <w:rPr>
          <w:rFonts w:eastAsia="Times New Roman" w:cstheme="minorHAnsi"/>
          <w:sz w:val="20"/>
          <w:szCs w:val="20"/>
          <w:lang w:eastAsia="pl-PL"/>
        </w:rPr>
      </w:pPr>
    </w:p>
    <w:p w:rsidR="00DE0C06" w:rsidRPr="000C6D93" w:rsidRDefault="00DE0C06" w:rsidP="00086B74">
      <w:pPr>
        <w:spacing w:after="0" w:line="240" w:lineRule="auto"/>
        <w:ind w:left="3540" w:firstLine="708"/>
        <w:rPr>
          <w:rFonts w:eastAsia="Times New Roman" w:cstheme="minorHAnsi"/>
          <w:sz w:val="20"/>
          <w:szCs w:val="20"/>
          <w:lang w:eastAsia="pl-PL"/>
        </w:rPr>
      </w:pPr>
    </w:p>
    <w:p w:rsidR="00A5383F" w:rsidRPr="000C6D93" w:rsidRDefault="00A5383F" w:rsidP="00086B74">
      <w:pPr>
        <w:spacing w:after="0" w:line="240" w:lineRule="auto"/>
        <w:ind w:left="3540" w:firstLine="708"/>
        <w:rPr>
          <w:rFonts w:eastAsia="Times New Roman" w:cstheme="minorHAnsi"/>
          <w:sz w:val="20"/>
          <w:szCs w:val="20"/>
          <w:lang w:eastAsia="pl-PL"/>
        </w:rPr>
      </w:pPr>
    </w:p>
    <w:p w:rsidR="0091442D" w:rsidRPr="000C6D93" w:rsidRDefault="0091442D" w:rsidP="0091442D">
      <w:pPr>
        <w:widowControl w:val="0"/>
        <w:suppressAutoHyphens/>
        <w:spacing w:after="120" w:line="240" w:lineRule="auto"/>
        <w:jc w:val="right"/>
        <w:rPr>
          <w:rFonts w:eastAsia="Arial Unicode MS" w:cstheme="minorHAnsi"/>
          <w:color w:val="000000" w:themeColor="text1"/>
          <w:kern w:val="2"/>
          <w:sz w:val="20"/>
          <w:szCs w:val="20"/>
        </w:rPr>
      </w:pPr>
      <w:r w:rsidRPr="000C6D93">
        <w:rPr>
          <w:rFonts w:eastAsia="Arial Unicode MS" w:cstheme="minorHAnsi"/>
          <w:kern w:val="2"/>
          <w:sz w:val="20"/>
          <w:szCs w:val="20"/>
        </w:rPr>
        <w:t xml:space="preserve">Zatwierdzono w dniu </w:t>
      </w:r>
      <w:r w:rsidR="006E25FC">
        <w:rPr>
          <w:rFonts w:eastAsia="Arial Unicode MS" w:cstheme="minorHAnsi"/>
          <w:color w:val="000000" w:themeColor="text1"/>
          <w:kern w:val="2"/>
          <w:sz w:val="20"/>
          <w:szCs w:val="20"/>
        </w:rPr>
        <w:t>19</w:t>
      </w:r>
      <w:r w:rsidR="00A5383F" w:rsidRPr="000C6D93">
        <w:rPr>
          <w:rFonts w:eastAsia="Arial Unicode MS" w:cstheme="minorHAnsi"/>
          <w:color w:val="000000" w:themeColor="text1"/>
          <w:kern w:val="2"/>
          <w:sz w:val="20"/>
          <w:szCs w:val="20"/>
        </w:rPr>
        <w:t>.</w:t>
      </w:r>
      <w:r w:rsidR="000C6D93" w:rsidRPr="000C6D93">
        <w:rPr>
          <w:rFonts w:eastAsia="Arial Unicode MS" w:cstheme="minorHAnsi"/>
          <w:color w:val="000000" w:themeColor="text1"/>
          <w:kern w:val="2"/>
          <w:sz w:val="20"/>
          <w:szCs w:val="20"/>
        </w:rPr>
        <w:t>0</w:t>
      </w:r>
      <w:r w:rsidR="006E25FC">
        <w:rPr>
          <w:rFonts w:eastAsia="Arial Unicode MS" w:cstheme="minorHAnsi"/>
          <w:color w:val="000000" w:themeColor="text1"/>
          <w:kern w:val="2"/>
          <w:sz w:val="20"/>
          <w:szCs w:val="20"/>
        </w:rPr>
        <w:t>8</w:t>
      </w:r>
      <w:r w:rsidR="00A5383F" w:rsidRPr="000C6D93">
        <w:rPr>
          <w:rFonts w:eastAsia="Arial Unicode MS" w:cstheme="minorHAnsi"/>
          <w:color w:val="000000" w:themeColor="text1"/>
          <w:kern w:val="2"/>
          <w:sz w:val="20"/>
          <w:szCs w:val="20"/>
        </w:rPr>
        <w:t>.</w:t>
      </w:r>
      <w:r w:rsidRPr="000C6D93">
        <w:rPr>
          <w:rFonts w:eastAsia="Arial Unicode MS" w:cstheme="minorHAnsi"/>
          <w:color w:val="000000" w:themeColor="text1"/>
          <w:kern w:val="2"/>
          <w:sz w:val="20"/>
          <w:szCs w:val="20"/>
        </w:rPr>
        <w:t>202</w:t>
      </w:r>
      <w:r w:rsidR="000C6D93" w:rsidRPr="000C6D93">
        <w:rPr>
          <w:rFonts w:eastAsia="Arial Unicode MS" w:cstheme="minorHAnsi"/>
          <w:color w:val="000000" w:themeColor="text1"/>
          <w:kern w:val="2"/>
          <w:sz w:val="20"/>
          <w:szCs w:val="20"/>
        </w:rPr>
        <w:t>5</w:t>
      </w:r>
      <w:r w:rsidRPr="000C6D93">
        <w:rPr>
          <w:rFonts w:eastAsia="Arial Unicode MS" w:cstheme="minorHAnsi"/>
          <w:color w:val="000000" w:themeColor="text1"/>
          <w:kern w:val="2"/>
          <w:sz w:val="20"/>
          <w:szCs w:val="20"/>
        </w:rPr>
        <w:t xml:space="preserve"> </w:t>
      </w:r>
      <w:proofErr w:type="gramStart"/>
      <w:r w:rsidRPr="000C6D93">
        <w:rPr>
          <w:rFonts w:eastAsia="Arial Unicode MS" w:cstheme="minorHAnsi"/>
          <w:color w:val="000000" w:themeColor="text1"/>
          <w:kern w:val="2"/>
          <w:sz w:val="20"/>
          <w:szCs w:val="20"/>
        </w:rPr>
        <w:t>r</w:t>
      </w:r>
      <w:proofErr w:type="gramEnd"/>
      <w:r w:rsidRPr="000C6D93">
        <w:rPr>
          <w:rFonts w:eastAsia="Arial Unicode MS" w:cstheme="minorHAnsi"/>
          <w:color w:val="000000" w:themeColor="text1"/>
          <w:kern w:val="2"/>
          <w:sz w:val="20"/>
          <w:szCs w:val="20"/>
        </w:rPr>
        <w:t>.</w:t>
      </w:r>
    </w:p>
    <w:p w:rsidR="0091442D" w:rsidRPr="000C6D93" w:rsidRDefault="0091442D" w:rsidP="0091442D">
      <w:pPr>
        <w:widowControl w:val="0"/>
        <w:suppressAutoHyphens/>
        <w:spacing w:after="120" w:line="240" w:lineRule="auto"/>
        <w:jc w:val="right"/>
        <w:rPr>
          <w:rFonts w:eastAsia="Arial Unicode MS" w:cstheme="minorHAnsi"/>
          <w:kern w:val="2"/>
          <w:sz w:val="20"/>
          <w:szCs w:val="20"/>
        </w:rPr>
      </w:pPr>
      <w:proofErr w:type="gramStart"/>
      <w:r w:rsidRPr="000C6D93">
        <w:rPr>
          <w:rFonts w:eastAsia="Arial Unicode MS" w:cstheme="minorHAnsi"/>
          <w:kern w:val="2"/>
          <w:sz w:val="20"/>
          <w:szCs w:val="20"/>
        </w:rPr>
        <w:t>i</w:t>
      </w:r>
      <w:proofErr w:type="gramEnd"/>
      <w:r w:rsidRPr="000C6D93">
        <w:rPr>
          <w:rFonts w:eastAsia="Arial Unicode MS" w:cstheme="minorHAnsi"/>
          <w:kern w:val="2"/>
          <w:sz w:val="20"/>
          <w:szCs w:val="20"/>
        </w:rPr>
        <w:t xml:space="preserve"> na oryginale podpisano przez :</w:t>
      </w:r>
    </w:p>
    <w:p w:rsidR="00FE1BF6" w:rsidRPr="000C6D93" w:rsidRDefault="0091442D" w:rsidP="0091442D">
      <w:pPr>
        <w:widowControl w:val="0"/>
        <w:suppressAutoHyphens/>
        <w:spacing w:after="120" w:line="240" w:lineRule="auto"/>
        <w:jc w:val="right"/>
        <w:rPr>
          <w:rFonts w:eastAsia="Arial Unicode MS" w:cstheme="minorHAnsi"/>
          <w:color w:val="FFFFFF" w:themeColor="background1"/>
          <w:kern w:val="2"/>
          <w:sz w:val="20"/>
          <w:szCs w:val="20"/>
        </w:rPr>
      </w:pPr>
      <w:r w:rsidRPr="000C6D93">
        <w:rPr>
          <w:rFonts w:eastAsia="Arial Unicode MS" w:cstheme="minorHAnsi"/>
          <w:color w:val="FFFFFF" w:themeColor="background1"/>
          <w:kern w:val="2"/>
          <w:sz w:val="20"/>
          <w:szCs w:val="20"/>
        </w:rPr>
        <w:t>/-</w:t>
      </w:r>
    </w:p>
    <w:p w:rsidR="006E25FC" w:rsidRDefault="0091442D" w:rsidP="00030B20">
      <w:pPr>
        <w:widowControl w:val="0"/>
        <w:suppressAutoHyphens/>
        <w:spacing w:after="120" w:line="240" w:lineRule="auto"/>
        <w:jc w:val="right"/>
        <w:rPr>
          <w:rFonts w:eastAsia="Arial Unicode MS" w:cstheme="minorHAnsi"/>
          <w:color w:val="FFFFFF" w:themeColor="background1"/>
          <w:kern w:val="2"/>
          <w:sz w:val="20"/>
          <w:szCs w:val="20"/>
        </w:rPr>
      </w:pPr>
      <w:r w:rsidRPr="000C6D93">
        <w:rPr>
          <w:rFonts w:eastAsia="Arial Unicode MS" w:cstheme="minorHAnsi"/>
          <w:color w:val="FFFFFF" w:themeColor="background1"/>
          <w:kern w:val="2"/>
          <w:sz w:val="20"/>
          <w:szCs w:val="20"/>
        </w:rPr>
        <w:t>/</w:t>
      </w:r>
    </w:p>
    <w:p w:rsidR="006E25FC" w:rsidRDefault="006E25FC">
      <w:pPr>
        <w:rPr>
          <w:rFonts w:eastAsia="Arial Unicode MS" w:cstheme="minorHAnsi"/>
          <w:color w:val="FFFFFF" w:themeColor="background1"/>
          <w:kern w:val="2"/>
          <w:sz w:val="20"/>
          <w:szCs w:val="20"/>
        </w:rPr>
      </w:pPr>
      <w:r>
        <w:rPr>
          <w:rFonts w:eastAsia="Arial Unicode MS" w:cstheme="minorHAnsi"/>
          <w:color w:val="FFFFFF" w:themeColor="background1"/>
          <w:kern w:val="2"/>
          <w:sz w:val="20"/>
          <w:szCs w:val="20"/>
        </w:rPr>
        <w:br w:type="page"/>
      </w:r>
    </w:p>
    <w:p w:rsidR="0091442D" w:rsidRPr="000C6D93" w:rsidRDefault="0091442D" w:rsidP="00030B20">
      <w:pPr>
        <w:widowControl w:val="0"/>
        <w:suppressAutoHyphens/>
        <w:spacing w:after="120" w:line="240" w:lineRule="auto"/>
        <w:jc w:val="right"/>
        <w:rPr>
          <w:rFonts w:eastAsia="Arial Unicode MS" w:cstheme="minorHAnsi"/>
          <w:kern w:val="2"/>
          <w:sz w:val="20"/>
          <w:szCs w:val="20"/>
        </w:rPr>
      </w:pPr>
    </w:p>
    <w:p w:rsidR="00DE0C06" w:rsidRPr="000C6D93" w:rsidRDefault="00DE0C06" w:rsidP="00D46AA3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91442D" w:rsidRPr="000C6D93" w:rsidRDefault="0091442D" w:rsidP="0091442D">
      <w:pPr>
        <w:spacing w:after="0" w:line="240" w:lineRule="auto"/>
        <w:ind w:left="2124"/>
        <w:rPr>
          <w:rFonts w:eastAsia="Times New Roman" w:cstheme="minorHAnsi"/>
          <w:sz w:val="20"/>
          <w:szCs w:val="20"/>
          <w:lang w:eastAsia="pl-PL"/>
        </w:rPr>
      </w:pPr>
      <w:r w:rsidRPr="000C6D93">
        <w:rPr>
          <w:rFonts w:eastAsia="Times New Roman" w:cstheme="minorHAnsi"/>
          <w:sz w:val="20"/>
          <w:szCs w:val="20"/>
          <w:lang w:eastAsia="pl-PL"/>
        </w:rPr>
        <w:t>SPIS TREŚCI:</w:t>
      </w:r>
    </w:p>
    <w:p w:rsidR="0091442D" w:rsidRPr="000C6D93" w:rsidRDefault="0091442D" w:rsidP="0091442D">
      <w:pPr>
        <w:spacing w:after="0" w:line="240" w:lineRule="auto"/>
        <w:ind w:left="2124"/>
        <w:rPr>
          <w:rFonts w:eastAsia="Times New Roman" w:cstheme="minorHAnsi"/>
          <w:sz w:val="20"/>
          <w:szCs w:val="20"/>
          <w:lang w:eastAsia="pl-PL"/>
        </w:rPr>
      </w:pP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Nazwa oraz adres Zamawiającego   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Ochrona danych osobowych   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Tryb udzielania zamówienia  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Opis przedmiotu zamówienia i przedmiotowe środki dowodowe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Sposób udzielania wyjaśnień treści SWZ  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Wizja lokalna   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Podwykonawstwo 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Termin wykonania zamówienia 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Warunki udziału w postępowaniu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Podstawy wykluczenia z postępowania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Podmiotowe środki dowodowe. Oświadczenia i dokumenty, jakie zobowiązani są dostarczyć Wykonawcy w celu potwierdzenia spełniania warunków udziału w postępowaniu oraz wykazania braku podstaw wykluczenia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Poleganie na zasobach innych podmiotów 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Informacja dla Wykonawców wspólnie ubiegających się o udzielenie zamówienia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Opis sposobu przygotowania ofert oraz dokumentów wymaganych przez Zamawiającego w SWZ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Informacje o sposobie porozumiewania się zamawiającego z Wykonawcami oraz przekazywania oświadczeń lub dokumentów  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Zalecenia Zamawiającego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Sposób obliczania ceny oferty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Wymagania dotyczące wadium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Termin związania ofertą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Miejsce i termin składania ofert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Otwarcie ofert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Opis kryteriów oceny ofert wraz z podaniem wag tych kryteriów i sposobu oceny ofert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Informacje o formalnościach, jakie powinny być dopełnione po wyborze oferty w celu zawarcia umowy 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Wymagania dotyczące zabezpiecze</w:t>
      </w:r>
      <w:r w:rsidR="008A763C" w:rsidRPr="000C6D93">
        <w:rPr>
          <w:rFonts w:asciiTheme="minorHAnsi" w:hAnsiTheme="minorHAnsi" w:cstheme="minorHAnsi"/>
          <w:sz w:val="20"/>
          <w:szCs w:val="20"/>
        </w:rPr>
        <w:t>nia należytego wykonania umowy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Informacje o treści zawieranej umowy oraz możliwości jej zmiany</w:t>
      </w:r>
    </w:p>
    <w:p w:rsidR="0091442D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Pouczenie o środkach ochrony pr</w:t>
      </w:r>
      <w:r w:rsidR="008A763C" w:rsidRPr="000C6D93">
        <w:rPr>
          <w:rFonts w:asciiTheme="minorHAnsi" w:hAnsiTheme="minorHAnsi" w:cstheme="minorHAnsi"/>
          <w:sz w:val="20"/>
          <w:szCs w:val="20"/>
        </w:rPr>
        <w:t>awnej przysługujących Wykonawcy</w:t>
      </w:r>
    </w:p>
    <w:p w:rsidR="00C60866" w:rsidRPr="000C6D93" w:rsidRDefault="0091442D" w:rsidP="00F93568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Spis załączników</w:t>
      </w:r>
    </w:p>
    <w:p w:rsidR="00CC5BF8" w:rsidRPr="000C6D93" w:rsidRDefault="00CC5BF8" w:rsidP="00CC5BF8">
      <w:pPr>
        <w:pStyle w:val="Akapitzlist"/>
        <w:ind w:left="0"/>
        <w:jc w:val="both"/>
        <w:outlineLvl w:val="1"/>
        <w:rPr>
          <w:rFonts w:asciiTheme="minorHAnsi" w:hAnsiTheme="minorHAnsi" w:cstheme="minorHAnsi"/>
          <w:sz w:val="20"/>
          <w:szCs w:val="20"/>
        </w:rPr>
      </w:pPr>
    </w:p>
    <w:p w:rsidR="00CC5BF8" w:rsidRPr="000C6D93" w:rsidRDefault="00CC5BF8" w:rsidP="00CC5BF8">
      <w:pPr>
        <w:pStyle w:val="Akapitzlist"/>
        <w:ind w:left="0"/>
        <w:jc w:val="both"/>
        <w:outlineLvl w:val="1"/>
        <w:rPr>
          <w:rFonts w:asciiTheme="minorHAnsi" w:hAnsiTheme="minorHAnsi" w:cstheme="minorHAnsi"/>
          <w:sz w:val="20"/>
          <w:szCs w:val="20"/>
        </w:rPr>
      </w:pPr>
    </w:p>
    <w:p w:rsidR="00045649" w:rsidRPr="000C6D93" w:rsidRDefault="00045649" w:rsidP="00CC5BF8">
      <w:pPr>
        <w:pStyle w:val="Akapitzlist"/>
        <w:ind w:left="0"/>
        <w:jc w:val="both"/>
        <w:outlineLvl w:val="1"/>
        <w:rPr>
          <w:rFonts w:asciiTheme="minorHAnsi" w:hAnsiTheme="minorHAnsi" w:cstheme="minorHAnsi"/>
          <w:sz w:val="20"/>
          <w:szCs w:val="20"/>
        </w:rPr>
      </w:pPr>
    </w:p>
    <w:p w:rsidR="00A81C79" w:rsidRPr="000C6D93" w:rsidRDefault="00A81C79" w:rsidP="00CC5BF8">
      <w:pPr>
        <w:pStyle w:val="Akapitzlist"/>
        <w:ind w:left="0"/>
        <w:jc w:val="both"/>
        <w:outlineLvl w:val="1"/>
        <w:rPr>
          <w:rFonts w:asciiTheme="minorHAnsi" w:hAnsiTheme="minorHAnsi" w:cstheme="minorHAnsi"/>
          <w:sz w:val="20"/>
          <w:szCs w:val="20"/>
        </w:rPr>
      </w:pPr>
    </w:p>
    <w:p w:rsidR="009D7528" w:rsidRPr="000C6D93" w:rsidRDefault="009D7528" w:rsidP="00CC5BF8">
      <w:pPr>
        <w:pStyle w:val="Akapitzlist"/>
        <w:ind w:left="0"/>
        <w:jc w:val="both"/>
        <w:outlineLvl w:val="1"/>
        <w:rPr>
          <w:rFonts w:asciiTheme="minorHAnsi" w:hAnsiTheme="minorHAnsi" w:cstheme="minorHAnsi"/>
          <w:sz w:val="20"/>
          <w:szCs w:val="20"/>
        </w:rPr>
      </w:pPr>
    </w:p>
    <w:p w:rsidR="00826456" w:rsidRPr="000C6D93" w:rsidRDefault="00826456" w:rsidP="00CC5BF8">
      <w:pPr>
        <w:pStyle w:val="Akapitzlist"/>
        <w:ind w:left="0"/>
        <w:jc w:val="both"/>
        <w:outlineLvl w:val="1"/>
        <w:rPr>
          <w:rFonts w:asciiTheme="minorHAnsi" w:hAnsiTheme="minorHAnsi" w:cstheme="minorHAnsi"/>
          <w:sz w:val="20"/>
          <w:szCs w:val="20"/>
        </w:rPr>
      </w:pPr>
    </w:p>
    <w:p w:rsidR="0091442D" w:rsidRPr="000C6D93" w:rsidRDefault="0091442D">
      <w:pPr>
        <w:rPr>
          <w:rFonts w:eastAsia="Times New Roman" w:cstheme="minorHAnsi"/>
          <w:sz w:val="20"/>
          <w:szCs w:val="20"/>
          <w:lang w:eastAsia="pl-PL"/>
        </w:rPr>
      </w:pPr>
      <w:r w:rsidRPr="000C6D93">
        <w:rPr>
          <w:rFonts w:cstheme="minorHAnsi"/>
          <w:sz w:val="20"/>
          <w:szCs w:val="20"/>
        </w:rPr>
        <w:br w:type="page"/>
      </w:r>
    </w:p>
    <w:p w:rsidR="003B5399" w:rsidRPr="000C6D93" w:rsidRDefault="003B5399" w:rsidP="00CC5BF8">
      <w:pPr>
        <w:pStyle w:val="Akapitzlist"/>
        <w:ind w:left="0"/>
        <w:jc w:val="both"/>
        <w:outlineLvl w:val="1"/>
        <w:rPr>
          <w:rFonts w:asciiTheme="minorHAnsi" w:hAnsiTheme="minorHAnsi" w:cstheme="minorHAnsi"/>
          <w:sz w:val="20"/>
          <w:szCs w:val="20"/>
        </w:rPr>
      </w:pPr>
    </w:p>
    <w:p w:rsidR="00D46AA3" w:rsidRPr="000C6D93" w:rsidRDefault="00D46AA3" w:rsidP="00F93568">
      <w:pPr>
        <w:pStyle w:val="Akapitzlist"/>
        <w:numPr>
          <w:ilvl w:val="0"/>
          <w:numId w:val="17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NAZWA ORAZ ADRES ZAMAWIAJĄCEGO</w:t>
      </w:r>
    </w:p>
    <w:p w:rsidR="005A378B" w:rsidRPr="000C6D93" w:rsidRDefault="005A378B" w:rsidP="005A378B">
      <w:pPr>
        <w:pStyle w:val="Akapitzlist"/>
        <w:ind w:left="0"/>
        <w:jc w:val="both"/>
        <w:outlineLvl w:val="1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E6052D" w:rsidRPr="000C6D93" w:rsidRDefault="00E6052D" w:rsidP="00CC5BF8">
      <w:pPr>
        <w:widowControl w:val="0"/>
        <w:autoSpaceDE w:val="0"/>
        <w:autoSpaceDN w:val="0"/>
        <w:adjustRightInd w:val="0"/>
        <w:ind w:firstLine="360"/>
        <w:jc w:val="both"/>
        <w:rPr>
          <w:rFonts w:cstheme="minorHAnsi"/>
          <w:b/>
          <w:iCs/>
          <w:sz w:val="20"/>
          <w:szCs w:val="20"/>
          <w:u w:val="single"/>
        </w:rPr>
      </w:pPr>
      <w:r w:rsidRPr="000C6D93">
        <w:rPr>
          <w:rFonts w:cstheme="minorHAnsi"/>
          <w:b/>
          <w:bCs/>
          <w:sz w:val="20"/>
          <w:szCs w:val="20"/>
        </w:rPr>
        <w:t xml:space="preserve">Gmina Miejska </w:t>
      </w:r>
      <w:proofErr w:type="gramStart"/>
      <w:r w:rsidRPr="000C6D93">
        <w:rPr>
          <w:rFonts w:cstheme="minorHAnsi"/>
          <w:b/>
          <w:bCs/>
          <w:sz w:val="20"/>
          <w:szCs w:val="20"/>
        </w:rPr>
        <w:t>Wałcz   Plac</w:t>
      </w:r>
      <w:proofErr w:type="gramEnd"/>
      <w:r w:rsidRPr="000C6D93">
        <w:rPr>
          <w:rFonts w:cstheme="minorHAnsi"/>
          <w:b/>
          <w:bCs/>
          <w:sz w:val="20"/>
          <w:szCs w:val="20"/>
        </w:rPr>
        <w:t xml:space="preserve"> Wolności 1, 78-600 Wałcz, tel. 67 258 44 71</w:t>
      </w:r>
    </w:p>
    <w:p w:rsidR="00795598" w:rsidRPr="000C6D93" w:rsidRDefault="00795598" w:rsidP="002E52A7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:rsidR="005A378B" w:rsidRPr="000C6D93" w:rsidRDefault="0090770D" w:rsidP="00F93568">
      <w:pPr>
        <w:pStyle w:val="Akapitzlist"/>
        <w:numPr>
          <w:ilvl w:val="0"/>
          <w:numId w:val="18"/>
        </w:numPr>
        <w:jc w:val="center"/>
        <w:outlineLvl w:val="1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OCHRONA DANYCH OSOBOWYCH</w:t>
      </w:r>
    </w:p>
    <w:p w:rsidR="00285083" w:rsidRPr="000C6D93" w:rsidRDefault="00285083" w:rsidP="002E52A7">
      <w:pPr>
        <w:pStyle w:val="Akapitzlist"/>
        <w:ind w:left="0"/>
        <w:outlineLvl w:val="1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CC5BF8" w:rsidRPr="000C6D93" w:rsidRDefault="00C60866" w:rsidP="00F93568">
      <w:pPr>
        <w:pStyle w:val="Akapitzlist"/>
        <w:numPr>
          <w:ilvl w:val="0"/>
          <w:numId w:val="19"/>
        </w:numPr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:rsidR="00CC5BF8" w:rsidRPr="000C6D93" w:rsidRDefault="00754A30" w:rsidP="00F93568">
      <w:pPr>
        <w:pStyle w:val="Akapitzlist"/>
        <w:numPr>
          <w:ilvl w:val="0"/>
          <w:numId w:val="19"/>
        </w:numPr>
        <w:outlineLvl w:val="1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dministratorem Pani/Pana danych osobowych jest </w:t>
      </w:r>
      <w:r w:rsidR="00E6052D" w:rsidRPr="000C6D93">
        <w:rPr>
          <w:rFonts w:asciiTheme="minorHAnsi" w:hAnsiTheme="minorHAnsi" w:cstheme="minorHAnsi"/>
          <w:b/>
          <w:bCs/>
          <w:sz w:val="20"/>
          <w:szCs w:val="20"/>
        </w:rPr>
        <w:t>Gmina Miejska Wałcz z siedzibą w Urzędzie Miasta Wałcz, Plac Wolności 1, 78-600 Wałcz, tel. 67 258 44 71, e-mail: kontakt@umwalcz.</w:t>
      </w:r>
      <w:proofErr w:type="gramStart"/>
      <w:r w:rsidR="00E6052D" w:rsidRPr="000C6D93">
        <w:rPr>
          <w:rFonts w:asciiTheme="minorHAnsi" w:hAnsiTheme="minorHAnsi" w:cstheme="minorHAnsi"/>
          <w:b/>
          <w:bCs/>
          <w:sz w:val="20"/>
          <w:szCs w:val="20"/>
        </w:rPr>
        <w:t>pl</w:t>
      </w:r>
      <w:proofErr w:type="gramEnd"/>
      <w:r w:rsidR="00E6052D" w:rsidRPr="000C6D9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8071B1" w:rsidRPr="000C6D93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CC5BF8" w:rsidRPr="000C6D93" w:rsidRDefault="00754A30" w:rsidP="00F93568">
      <w:pPr>
        <w:pStyle w:val="Akapitzlist"/>
        <w:numPr>
          <w:ilvl w:val="0"/>
          <w:numId w:val="19"/>
        </w:numPr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>dministrator wyznaczył Inspektora Danych Osobowych, z którym można się kontaktować pod adresem e-mail:</w:t>
      </w:r>
      <w:r w:rsidR="007D07CC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6052D" w:rsidRPr="000C6D93">
        <w:rPr>
          <w:rFonts w:asciiTheme="minorHAnsi" w:hAnsiTheme="minorHAnsi" w:cstheme="minorHAnsi"/>
          <w:color w:val="000000"/>
          <w:sz w:val="20"/>
          <w:szCs w:val="20"/>
        </w:rPr>
        <w:t>iod@umwalcz.</w:t>
      </w:r>
      <w:proofErr w:type="gramStart"/>
      <w:r w:rsidR="00E6052D" w:rsidRPr="000C6D93">
        <w:rPr>
          <w:rFonts w:asciiTheme="minorHAnsi" w:hAnsiTheme="minorHAnsi" w:cstheme="minorHAnsi"/>
          <w:color w:val="000000"/>
          <w:sz w:val="20"/>
          <w:szCs w:val="20"/>
        </w:rPr>
        <w:t>pl</w:t>
      </w:r>
      <w:proofErr w:type="gramEnd"/>
    </w:p>
    <w:p w:rsidR="004B45A3" w:rsidRPr="000C6D93" w:rsidRDefault="00C60866" w:rsidP="00F93568">
      <w:pPr>
        <w:pStyle w:val="Akapitzlist"/>
        <w:numPr>
          <w:ilvl w:val="0"/>
          <w:numId w:val="19"/>
        </w:numPr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przetwarzane będą na podstawie art. 6 ust. 1 lit. c RODO w celu związanym </w:t>
      </w:r>
    </w:p>
    <w:p w:rsidR="00CC5BF8" w:rsidRPr="000C6D93" w:rsidRDefault="00C60866" w:rsidP="004B45A3">
      <w:pPr>
        <w:pStyle w:val="Akapitzlist"/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z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przedmiotowym postępowaniem o udzielenie zamówienia publicznego, prowadzonym w </w:t>
      </w:r>
      <w:r w:rsidR="00177407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przetargu w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trybie </w:t>
      </w:r>
      <w:r w:rsidR="00177407" w:rsidRPr="000C6D93">
        <w:rPr>
          <w:rFonts w:asciiTheme="minorHAnsi" w:hAnsiTheme="minorHAnsi" w:cstheme="minorHAnsi"/>
          <w:color w:val="000000"/>
          <w:sz w:val="20"/>
          <w:szCs w:val="20"/>
        </w:rPr>
        <w:t>podstawowym bez negocjacji</w:t>
      </w:r>
      <w:r w:rsidR="008071B1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na</w:t>
      </w:r>
      <w:r w:rsidR="00177407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636F2" w:rsidRPr="001636F2">
        <w:rPr>
          <w:rFonts w:asciiTheme="minorHAnsi" w:hAnsiTheme="minorHAnsi" w:cstheme="minorHAnsi"/>
          <w:b/>
          <w:color w:val="000000"/>
          <w:sz w:val="20"/>
          <w:szCs w:val="20"/>
        </w:rPr>
        <w:t>Zakup i dostawa nowego rębaka mobilnego przeznaczonego do obróbki drewna dla Zakładu Gospodarki Komunalnej w Wałczu</w:t>
      </w:r>
      <w:r w:rsidR="00AE49FB" w:rsidRPr="000C6D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993F5C" w:rsidRPr="000C6D93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8071B1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numer sprawy </w:t>
      </w:r>
      <w:r w:rsidR="00F8233A">
        <w:rPr>
          <w:rFonts w:asciiTheme="minorHAnsi" w:hAnsiTheme="minorHAnsi" w:cstheme="minorHAnsi"/>
          <w:b/>
          <w:bCs/>
          <w:color w:val="000000"/>
          <w:sz w:val="20"/>
          <w:szCs w:val="20"/>
        </w:rPr>
        <w:t>IRP.271.32.2025</w:t>
      </w:r>
      <w:r w:rsidR="00754A30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:rsidR="00CC5BF8" w:rsidRPr="000C6D93" w:rsidRDefault="00754A30" w:rsidP="00F93568">
      <w:pPr>
        <w:pStyle w:val="Akapitzlist"/>
        <w:numPr>
          <w:ilvl w:val="0"/>
          <w:numId w:val="19"/>
        </w:numPr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>dbiorcami Pani/Pana danych osobowych będą osoby lub podmioty, którym udostępniona zostanie dokumentacja postępowania w oparciu o art. 74 ustawy PZP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CC5BF8" w:rsidRPr="000C6D93" w:rsidRDefault="00C60866" w:rsidP="00F93568">
      <w:pPr>
        <w:pStyle w:val="Akapitzlist"/>
        <w:numPr>
          <w:ilvl w:val="0"/>
          <w:numId w:val="19"/>
        </w:numPr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Pani/Pana dane osobowe będą przechowywane, zgodnie z art. 78 ust. 1 PZP przez okres 4 lat od dnia zakończenia postępowania o udzielenie zamówienia, a jeżeli czas trwania umowy przekracza 4 lata, okres przechowywania o</w:t>
      </w:r>
      <w:r w:rsidR="00754A30" w:rsidRPr="000C6D93">
        <w:rPr>
          <w:rFonts w:asciiTheme="minorHAnsi" w:hAnsiTheme="minorHAnsi" w:cstheme="minorHAnsi"/>
          <w:color w:val="000000"/>
          <w:sz w:val="20"/>
          <w:szCs w:val="20"/>
        </w:rPr>
        <w:t>bejmuje cały czas trwania umowy.</w:t>
      </w:r>
    </w:p>
    <w:p w:rsidR="00CC5BF8" w:rsidRPr="000C6D93" w:rsidRDefault="00754A30" w:rsidP="00F93568">
      <w:pPr>
        <w:pStyle w:val="Akapitzlist"/>
        <w:numPr>
          <w:ilvl w:val="0"/>
          <w:numId w:val="19"/>
        </w:numPr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>bowiązek podania przez Panią/Pana danych osobowych bezpośrednio Pani/Pana dotyczących jest wymogiem ustawowym określonym w przepisach ustawy PZP, związanym z udziałem w postępowaniu o udzielenie zamówienia publicznego.</w:t>
      </w:r>
    </w:p>
    <w:p w:rsidR="00CC5BF8" w:rsidRPr="000C6D93" w:rsidRDefault="00754A30" w:rsidP="00F93568">
      <w:pPr>
        <w:pStyle w:val="Akapitzlist"/>
        <w:numPr>
          <w:ilvl w:val="0"/>
          <w:numId w:val="19"/>
        </w:numPr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odniesieniu do Pani/Pana danych osobowych decyzje nie będą podejmowane w sposób zautomatyzowany, stosownie do art. 22 RODO.</w:t>
      </w:r>
    </w:p>
    <w:p w:rsidR="005B45DD" w:rsidRPr="000C6D93" w:rsidRDefault="00754A30" w:rsidP="00F93568">
      <w:pPr>
        <w:pStyle w:val="Akapitzlist"/>
        <w:numPr>
          <w:ilvl w:val="0"/>
          <w:numId w:val="19"/>
        </w:numPr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>osiada Pani/Pan:</w:t>
      </w:r>
    </w:p>
    <w:p w:rsidR="00CC5BF8" w:rsidRPr="000C6D93" w:rsidRDefault="00C60866" w:rsidP="00F93568">
      <w:pPr>
        <w:pStyle w:val="Akapitzlist"/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na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:rsidR="00CC5BF8" w:rsidRPr="000C6D93" w:rsidRDefault="00C60866" w:rsidP="00F93568">
      <w:pPr>
        <w:pStyle w:val="Akapitzlist"/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na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podstawie art. 16 RODO prawo do sprostowania Pani/Pana danych</w:t>
      </w:r>
      <w:r w:rsidR="00CC5BF8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osobowych (</w:t>
      </w:r>
      <w:r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t>skorzystanie z prawa do sprostowania nie może skutkować zmianą wyniku</w:t>
      </w:r>
      <w:r w:rsidR="00CC5BF8"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postępowania o udzielenie zamówienia publicznego ani zmianą postanowień umowy </w:t>
      </w:r>
      <w:r w:rsidR="00CC5BF8"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w </w:t>
      </w:r>
      <w:r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t>zakresie niezgodnym z ustawą PZP oraz nie może naruszać integralności protokołu oraz</w:t>
      </w:r>
      <w:r w:rsidR="00CC5BF8"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t>jego załączników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);</w:t>
      </w:r>
    </w:p>
    <w:p w:rsidR="00CC5BF8" w:rsidRPr="000C6D93" w:rsidRDefault="00C60866" w:rsidP="00F93568">
      <w:pPr>
        <w:pStyle w:val="Akapitzlist"/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na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prawo do ograniczenia przetwarzania nie ma zastosowania w odniesieniu do przechowywania, w celu zapewnienia korzystania ze środków </w:t>
      </w:r>
      <w:r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lastRenderedPageBreak/>
        <w:t>ochrony prawnej lub w celu ochrony praw innej osoby fizycznej lub prawnej, lub z uwagi na ważne względy interesu publicznego Unii Europejskiej lub państwa członkowskiego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);</w:t>
      </w:r>
    </w:p>
    <w:p w:rsidR="00C60866" w:rsidRPr="000C6D93" w:rsidRDefault="00C60866" w:rsidP="00F93568">
      <w:pPr>
        <w:pStyle w:val="Akapitzlist"/>
        <w:numPr>
          <w:ilvl w:val="0"/>
          <w:numId w:val="13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prawo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 </w:t>
      </w:r>
      <w:r w:rsidRPr="000C6D93">
        <w:rPr>
          <w:rFonts w:asciiTheme="minorHAnsi" w:hAnsiTheme="minorHAnsi" w:cstheme="minorHAnsi"/>
          <w:i/>
          <w:iCs/>
          <w:color w:val="000000"/>
          <w:sz w:val="20"/>
          <w:szCs w:val="20"/>
        </w:rPr>
        <w:t> </w:t>
      </w:r>
    </w:p>
    <w:p w:rsidR="002E52A7" w:rsidRPr="000C6D93" w:rsidRDefault="00754A30" w:rsidP="00F93568">
      <w:pPr>
        <w:pStyle w:val="Akapitzlist"/>
        <w:numPr>
          <w:ilvl w:val="0"/>
          <w:numId w:val="19"/>
        </w:numPr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>ie przysługuje Pani/Panu:</w:t>
      </w:r>
    </w:p>
    <w:p w:rsidR="00CC5BF8" w:rsidRPr="000C6D93" w:rsidRDefault="00C60866" w:rsidP="00F93568">
      <w:pPr>
        <w:pStyle w:val="Akapitzlist"/>
        <w:numPr>
          <w:ilvl w:val="0"/>
          <w:numId w:val="2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w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związku z art. 17 ust. 3 lit. b, d lub e RODO prawo do usunięcia danych osobowych;</w:t>
      </w:r>
    </w:p>
    <w:p w:rsidR="00CC5BF8" w:rsidRPr="000C6D93" w:rsidRDefault="00C60866" w:rsidP="00F93568">
      <w:pPr>
        <w:pStyle w:val="Akapitzlist"/>
        <w:numPr>
          <w:ilvl w:val="0"/>
          <w:numId w:val="2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prawo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do przenoszenia danych osobowych, o którym mowa w art. 20 RODO;</w:t>
      </w:r>
    </w:p>
    <w:p w:rsidR="00C60866" w:rsidRPr="000C6D93" w:rsidRDefault="00C60866" w:rsidP="00F93568">
      <w:pPr>
        <w:pStyle w:val="Akapitzlist"/>
        <w:numPr>
          <w:ilvl w:val="0"/>
          <w:numId w:val="2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na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podstawie art. 21 RODO prawo sprzeciwu, wobec przetwarzania danych osobowych, gdyż podstawą prawną przetwarzania Pani/Pana danych osobowych </w:t>
      </w:r>
      <w:r w:rsidR="00754A30" w:rsidRPr="000C6D93">
        <w:rPr>
          <w:rFonts w:asciiTheme="minorHAnsi" w:hAnsiTheme="minorHAnsi" w:cstheme="minorHAnsi"/>
          <w:color w:val="000000"/>
          <w:sz w:val="20"/>
          <w:szCs w:val="20"/>
        </w:rPr>
        <w:t>jest art. 6 ust. 1 lit. c RODO.</w:t>
      </w:r>
    </w:p>
    <w:p w:rsidR="00C60866" w:rsidRPr="000C6D93" w:rsidRDefault="00754A30" w:rsidP="00F93568">
      <w:pPr>
        <w:pStyle w:val="Akapitzlist"/>
        <w:numPr>
          <w:ilvl w:val="0"/>
          <w:numId w:val="19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P</w:t>
      </w:r>
      <w:r w:rsidR="00C60866" w:rsidRPr="000C6D93">
        <w:rPr>
          <w:rFonts w:asciiTheme="minorHAnsi" w:hAnsiTheme="minorHAnsi" w:cstheme="minorHAnsi"/>
          <w:sz w:val="20"/>
          <w:szCs w:val="20"/>
        </w:rPr>
        <w:t>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:rsidR="003D1185" w:rsidRPr="000C6D93" w:rsidRDefault="003D1185" w:rsidP="002E52A7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C60866" w:rsidRPr="000C6D93" w:rsidRDefault="00C60866" w:rsidP="00F93568">
      <w:pPr>
        <w:pStyle w:val="Akapitzlist"/>
        <w:numPr>
          <w:ilvl w:val="0"/>
          <w:numId w:val="21"/>
        </w:numPr>
        <w:jc w:val="center"/>
        <w:outlineLvl w:val="1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T</w:t>
      </w:r>
      <w:r w:rsidR="003D1185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RYB UDZIELENIA ZAMÓWIENIA</w:t>
      </w:r>
      <w:r w:rsidR="00D35AF4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– art. 275 </w:t>
      </w:r>
      <w:r w:rsidR="007D07CC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pkt</w:t>
      </w:r>
      <w:r w:rsidR="00D35AF4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2</w:t>
      </w:r>
      <w:r w:rsidR="00D35AF4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ustawy </w:t>
      </w:r>
      <w:proofErr w:type="spellStart"/>
      <w:r w:rsidR="00D35AF4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Pzp</w:t>
      </w:r>
      <w:proofErr w:type="spellEnd"/>
      <w:r w:rsidR="00285083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.</w:t>
      </w:r>
    </w:p>
    <w:p w:rsidR="00285083" w:rsidRPr="00840EB1" w:rsidRDefault="00285083" w:rsidP="002E52A7">
      <w:pPr>
        <w:pStyle w:val="Akapitzlist"/>
        <w:ind w:left="0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C60866" w:rsidRPr="00840EB1" w:rsidRDefault="00C60866" w:rsidP="00964752">
      <w:pPr>
        <w:numPr>
          <w:ilvl w:val="0"/>
          <w:numId w:val="1"/>
        </w:numPr>
        <w:tabs>
          <w:tab w:val="clear" w:pos="1440"/>
          <w:tab w:val="num" w:pos="1800"/>
        </w:tabs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40EB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Niniejsze postępowanie prowadzone jest </w:t>
      </w:r>
      <w:r w:rsidRPr="00840E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w trybie podstawowym o </w:t>
      </w:r>
      <w:r w:rsidR="006A53C3" w:rsidRPr="00840EB1">
        <w:rPr>
          <w:rFonts w:eastAsia="Times New Roman" w:cstheme="minorHAnsi"/>
          <w:b/>
          <w:color w:val="000000"/>
          <w:sz w:val="20"/>
          <w:szCs w:val="20"/>
          <w:lang w:eastAsia="pl-PL"/>
        </w:rPr>
        <w:t>którym</w:t>
      </w:r>
      <w:r w:rsidRPr="00840E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stanowi art. 275 pkt </w:t>
      </w:r>
      <w:r w:rsidR="000C6D93" w:rsidRPr="00840EB1">
        <w:rPr>
          <w:rFonts w:eastAsia="Times New Roman" w:cstheme="minorHAnsi"/>
          <w:b/>
          <w:color w:val="000000"/>
          <w:sz w:val="20"/>
          <w:szCs w:val="20"/>
          <w:lang w:eastAsia="pl-PL"/>
        </w:rPr>
        <w:t>2</w:t>
      </w:r>
      <w:r w:rsidRPr="00840E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4850D8" w:rsidRPr="00840E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ustawy </w:t>
      </w:r>
      <w:proofErr w:type="spellStart"/>
      <w:r w:rsidRPr="00840EB1">
        <w:rPr>
          <w:rFonts w:eastAsia="Times New Roman" w:cstheme="minorHAnsi"/>
          <w:b/>
          <w:color w:val="000000"/>
          <w:sz w:val="20"/>
          <w:szCs w:val="20"/>
          <w:lang w:eastAsia="pl-PL"/>
        </w:rPr>
        <w:t>P</w:t>
      </w:r>
      <w:r w:rsidR="004850D8" w:rsidRPr="00840EB1">
        <w:rPr>
          <w:rFonts w:eastAsia="Times New Roman" w:cstheme="minorHAnsi"/>
          <w:b/>
          <w:color w:val="000000"/>
          <w:sz w:val="20"/>
          <w:szCs w:val="20"/>
          <w:lang w:eastAsia="pl-PL"/>
        </w:rPr>
        <w:t>zp</w:t>
      </w:r>
      <w:proofErr w:type="spellEnd"/>
      <w:r w:rsidRPr="00840EB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niniejszej Specyfikacji Warunków Zamówienia, zwaną dalej „SWZ”. 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Zamawiający przewiduje możliwość przeprowadzenia negocjacji w celu ulepszenia treści ofert, które podlegają ocenie w ramach kryteriów oceny ofert tj. kryterium ceny oraz doświadczenie projektant branży drogowej, a po zakończeniu negocjacji Zamawiający zaprasza wykonawców do składania ofert dodatkowych. 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Negocjacje, o których mowa powyżej nie będą mogły prowadzić do zmiany treści SWZ oraz będą dotyczyć wyłącznie tych elementów oferty, które podlegać będą ocenie w ramach kryteriów oceny ofert wskazanych powyżej. 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Zamawiający przewiduje możliwość ograniczenia liczby Wykonawców, których zaprosi do negocjacji. 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Zamawiający zaprosi do negocjacji, o ile będą prowadzone, trzech Wykonawców, których oferty nie będą podlegać odrzuceniu i zostaną ocenione najwyżej na podstawie kryteriów wskazanych w SWZ. W przypadku złożenia w postępowaniu mniejszej liczby ofert (poniżej 3), Zamawiający kontynuuje postępowanie. 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>Ofertę Wykonawcy niezaproszonego do negocjacji uznaje się za odrzuconą.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Jeżeli Zamawiający uzna po otwarciu ofert, że nie będzie prowadził negocjacji, dokona wyboru najkorzystniejszej ofert spośród niepodlegających odrzuceniu ofert złożonych w odpowiedzi na ogłoszenie o zamówieniu. 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Zamawiający poinformuje równocześnie wszystkich Wykonawców, którzy w odpowiedzi na ogłoszenie o zamówieniu złożą oferty, o Wykonawcach: </w:t>
      </w:r>
    </w:p>
    <w:p w:rsidR="00840EB1" w:rsidRPr="00840EB1" w:rsidRDefault="00840EB1" w:rsidP="00840EB1">
      <w:pPr>
        <w:widowControl w:val="0"/>
        <w:numPr>
          <w:ilvl w:val="0"/>
          <w:numId w:val="49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proofErr w:type="gramStart"/>
      <w:r w:rsidRPr="00840EB1">
        <w:rPr>
          <w:rFonts w:eastAsia="Arial Unicode MS" w:cstheme="minorHAnsi"/>
          <w:sz w:val="20"/>
          <w:szCs w:val="20"/>
          <w:lang w:eastAsia="ar-SA"/>
        </w:rPr>
        <w:t>których</w:t>
      </w:r>
      <w:proofErr w:type="gramEnd"/>
      <w:r w:rsidRPr="00840EB1">
        <w:rPr>
          <w:rFonts w:eastAsia="Arial Unicode MS" w:cstheme="minorHAnsi"/>
          <w:sz w:val="20"/>
          <w:szCs w:val="20"/>
          <w:lang w:eastAsia="ar-SA"/>
        </w:rPr>
        <w:t xml:space="preserve"> oferty nie zostały odrzucone oraz punktacji przyznanej ofertom w każdym kryterium oceny ofert i łącznej punktacji;</w:t>
      </w:r>
    </w:p>
    <w:p w:rsidR="00840EB1" w:rsidRPr="00840EB1" w:rsidRDefault="00840EB1" w:rsidP="00840EB1">
      <w:pPr>
        <w:widowControl w:val="0"/>
        <w:numPr>
          <w:ilvl w:val="0"/>
          <w:numId w:val="49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proofErr w:type="gramStart"/>
      <w:r w:rsidRPr="00840EB1">
        <w:rPr>
          <w:rFonts w:eastAsia="Arial Unicode MS" w:cstheme="minorHAnsi"/>
          <w:sz w:val="20"/>
          <w:szCs w:val="20"/>
          <w:lang w:eastAsia="ar-SA"/>
        </w:rPr>
        <w:t>których</w:t>
      </w:r>
      <w:proofErr w:type="gramEnd"/>
      <w:r w:rsidRPr="00840EB1">
        <w:rPr>
          <w:rFonts w:eastAsia="Arial Unicode MS" w:cstheme="minorHAnsi"/>
          <w:sz w:val="20"/>
          <w:szCs w:val="20"/>
          <w:lang w:eastAsia="ar-SA"/>
        </w:rPr>
        <w:t xml:space="preserve"> oferty zostały odrzucone;</w:t>
      </w:r>
    </w:p>
    <w:p w:rsidR="00840EB1" w:rsidRPr="00840EB1" w:rsidRDefault="00840EB1" w:rsidP="00840EB1">
      <w:pPr>
        <w:widowControl w:val="0"/>
        <w:numPr>
          <w:ilvl w:val="0"/>
          <w:numId w:val="49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proofErr w:type="gramStart"/>
      <w:r w:rsidRPr="00840EB1">
        <w:rPr>
          <w:rFonts w:eastAsia="Arial Unicode MS" w:cstheme="minorHAnsi"/>
          <w:sz w:val="20"/>
          <w:szCs w:val="20"/>
          <w:lang w:eastAsia="ar-SA"/>
        </w:rPr>
        <w:t>którzy</w:t>
      </w:r>
      <w:proofErr w:type="gramEnd"/>
      <w:r w:rsidRPr="00840EB1">
        <w:rPr>
          <w:rFonts w:eastAsia="Arial Unicode MS" w:cstheme="minorHAnsi"/>
          <w:sz w:val="20"/>
          <w:szCs w:val="20"/>
          <w:lang w:eastAsia="ar-SA"/>
        </w:rPr>
        <w:t xml:space="preserve"> nie zostali zakwalifikowani do negocjacji oraz punktacji przyznanej ich ofertom w każdym kryterium oceny ofert i łącznej punktacji, w przypadku, o którym mowa w art. 288 ust. 1 ustawy PZP podając uzasadnienie faktyczne i prawne.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Zamawiający w zaproszeniu do negocjacji wskaże miejsce, termin i sposób prowadzenia negocjacji oraz kryteria oceny ofert, w ramach których będą prowadzone negocjacje w celu ulepszenia treści ofert. Zamawiający dopuszcza możliwość przeprowadzenia negocjacji drogą mailową. 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Prowadzone negocjacje będą miały charakter poufny. Żadna ze stron nie może, bez zgody drugiej strony, ujawniać informacji technicznych i handlowych związanych z negocjacjami. Zamawiający udostępni oferty wraz z załącznikami złożone w odpowiedzi na ogłoszenie o zamówieniu niezwłocznie po otwarciu tych ofert, nie później jednak niż w terminie 3 dni od dnia ich otwarcia. 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Zamawiający poinformuje równocześnie wszystkich Wykonawców, których oferty złożone w odpowiedzi na ogłoszenie o zamówieniu nie zostaną odrzucone, o zakończeniu negocjacji oraz zaprosi ich do składania ofert dodatkowych. 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Zamawiający wyznaczy termin na złożenie ofert dodatkowych z uwzględnieniem czasu potrzebnego na przygotowanie tych ofert, z tym że termin ten nie będzie krótszy niż 5 dni od dnia przekazania zaproszenia do składania ofert dodatkowych. </w:t>
      </w:r>
    </w:p>
    <w:p w:rsidR="00840EB1" w:rsidRPr="00840EB1" w:rsidRDefault="00840EB1" w:rsidP="00840EB1">
      <w:pPr>
        <w:widowControl w:val="0"/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ar-SA"/>
        </w:rPr>
      </w:pPr>
      <w:r w:rsidRPr="00840EB1">
        <w:rPr>
          <w:rFonts w:eastAsia="Arial Unicode MS" w:cstheme="minorHAnsi"/>
          <w:sz w:val="20"/>
          <w:szCs w:val="20"/>
          <w:lang w:eastAsia="ar-SA"/>
        </w:rPr>
        <w:t xml:space="preserve">Wykonawca będzie mógł złożyć ofertę dodatkową, która zawierać będzie nowe propozycje w zakresie treści oferty podlegających ocenie w ramach kryteriów oceny ofert wskazanych przez Zamawiającego w zaproszeniu do negocjacji. Oferta dodatkowa nie będzie mogła być mniej korzystna w żadnym z kryteriów oceny ofert wskazanych w zaproszeniu do negocjacji niż oferta złożona w odpowiedzi na ogłoszenie o zamówieniu. Oferta przestaje wiązać Wykonawcę w zakresie, w jakim złoży on ofertę dodatkową zawierającą korzystniejsze propozycje w ramach każdego z kryteriów oceny ofert wskazanych w zaproszeniu do negocjacji. Oferta </w:t>
      </w:r>
      <w:r w:rsidRPr="00840EB1">
        <w:rPr>
          <w:rFonts w:eastAsia="Arial Unicode MS" w:cstheme="minorHAnsi"/>
          <w:sz w:val="20"/>
          <w:szCs w:val="20"/>
          <w:lang w:eastAsia="ar-SA"/>
        </w:rPr>
        <w:lastRenderedPageBreak/>
        <w:t xml:space="preserve">dodatkowa, która będzie mniej korzystana w którymkolwiek z kryteriów oceny ofert wskazanych w zaproszeniu do negocjacji niż oferta złożona w odpowiedzi na ogłoszenie o zamówieniu, podlegać będzie odrzuceniu. </w:t>
      </w:r>
    </w:p>
    <w:p w:rsidR="00795598" w:rsidRPr="000C6D93" w:rsidRDefault="00C60866" w:rsidP="00964752">
      <w:pPr>
        <w:numPr>
          <w:ilvl w:val="0"/>
          <w:numId w:val="1"/>
        </w:numPr>
        <w:tabs>
          <w:tab w:val="clear" w:pos="1440"/>
          <w:tab w:val="num" w:pos="1800"/>
        </w:tabs>
        <w:spacing w:after="0" w:line="240" w:lineRule="auto"/>
        <w:ind w:left="36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b/>
          <w:color w:val="000000"/>
          <w:sz w:val="20"/>
          <w:szCs w:val="20"/>
          <w:lang w:eastAsia="pl-PL"/>
        </w:rPr>
        <w:t>Zamawiający nie przewiduje</w:t>
      </w:r>
      <w:r w:rsidR="00795598" w:rsidRPr="000C6D93">
        <w:rPr>
          <w:rFonts w:eastAsia="Times New Roman" w:cstheme="minorHAnsi"/>
          <w:b/>
          <w:color w:val="000000"/>
          <w:sz w:val="20"/>
          <w:szCs w:val="20"/>
          <w:lang w:eastAsia="pl-PL"/>
        </w:rPr>
        <w:t>:</w:t>
      </w:r>
    </w:p>
    <w:p w:rsidR="00964752" w:rsidRPr="000C6D93" w:rsidRDefault="00C60866" w:rsidP="00283889">
      <w:pPr>
        <w:pStyle w:val="Akapitzlist"/>
        <w:numPr>
          <w:ilvl w:val="0"/>
          <w:numId w:val="4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prowadzenia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negocjacji</w:t>
      </w:r>
      <w:r w:rsidR="00795598" w:rsidRPr="000C6D93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964752" w:rsidRPr="000C6D93" w:rsidRDefault="00795598" w:rsidP="00283889">
      <w:pPr>
        <w:pStyle w:val="Akapitzlist"/>
        <w:numPr>
          <w:ilvl w:val="0"/>
          <w:numId w:val="4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aukcji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elektronicznej,</w:t>
      </w:r>
    </w:p>
    <w:p w:rsidR="00964752" w:rsidRPr="000C6D93" w:rsidRDefault="00795598" w:rsidP="00283889">
      <w:pPr>
        <w:pStyle w:val="Akapitzlist"/>
        <w:numPr>
          <w:ilvl w:val="0"/>
          <w:numId w:val="4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złożenia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oferty w postaci katalogów elektronicznych,</w:t>
      </w:r>
    </w:p>
    <w:p w:rsidR="00795598" w:rsidRPr="000C6D93" w:rsidRDefault="00795598" w:rsidP="00283889">
      <w:pPr>
        <w:pStyle w:val="Akapitzlist"/>
        <w:numPr>
          <w:ilvl w:val="0"/>
          <w:numId w:val="4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złożenia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oferty wariantowej</w:t>
      </w:r>
      <w:r w:rsidR="0004441C" w:rsidRPr="000C6D93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04441C" w:rsidRPr="000C6D93" w:rsidRDefault="0004441C" w:rsidP="00283889">
      <w:pPr>
        <w:pStyle w:val="Akapitzlist"/>
        <w:numPr>
          <w:ilvl w:val="0"/>
          <w:numId w:val="4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udzielenie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zamówienia, o którym mowa w art. 214 ust.1 pkt </w:t>
      </w:r>
      <w:r w:rsidR="00C80E21" w:rsidRPr="000C6D93">
        <w:rPr>
          <w:rFonts w:asciiTheme="minorHAnsi" w:hAnsiTheme="minorHAnsi" w:cstheme="minorHAnsi"/>
          <w:color w:val="000000"/>
          <w:sz w:val="20"/>
          <w:szCs w:val="20"/>
        </w:rPr>
        <w:t>8</w:t>
      </w:r>
      <w:r w:rsidR="0083616C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ustawy </w:t>
      </w:r>
      <w:proofErr w:type="spellStart"/>
      <w:r w:rsidR="0083616C" w:rsidRPr="000C6D93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192D13"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C60866" w:rsidRPr="000C6D93" w:rsidRDefault="00C60866" w:rsidP="00964752">
      <w:pPr>
        <w:numPr>
          <w:ilvl w:val="0"/>
          <w:numId w:val="1"/>
        </w:numPr>
        <w:tabs>
          <w:tab w:val="clear" w:pos="1440"/>
          <w:tab w:val="num" w:pos="1800"/>
        </w:tabs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Zamawiający nie prowadzi postępowania w celu zawarcia umowy ramowej.</w:t>
      </w:r>
    </w:p>
    <w:p w:rsidR="0027538D" w:rsidRPr="000C6D93" w:rsidRDefault="00952AF5" w:rsidP="0027538D">
      <w:pPr>
        <w:numPr>
          <w:ilvl w:val="0"/>
          <w:numId w:val="1"/>
        </w:numPr>
        <w:tabs>
          <w:tab w:val="clear" w:pos="1440"/>
          <w:tab w:val="num" w:pos="1800"/>
        </w:tabs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Wykonawcy ponoszą wszelkie koszty związane z przygotowaniem i złożeniem oferty. </w:t>
      </w:r>
    </w:p>
    <w:p w:rsidR="0027538D" w:rsidRPr="000C6D93" w:rsidRDefault="0027538D" w:rsidP="0027538D">
      <w:pPr>
        <w:numPr>
          <w:ilvl w:val="0"/>
          <w:numId w:val="1"/>
        </w:numPr>
        <w:tabs>
          <w:tab w:val="clear" w:pos="1440"/>
          <w:tab w:val="num" w:pos="1800"/>
        </w:tabs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cstheme="minorHAnsi"/>
          <w:color w:val="000000"/>
          <w:sz w:val="20"/>
          <w:szCs w:val="20"/>
        </w:rPr>
        <w:t xml:space="preserve">Treść oferty musi być zgodna z wymogami zamawiającego określonymi w dokumentach zamówienia – art. 218 ust. 1 ustawy </w:t>
      </w:r>
      <w:proofErr w:type="spellStart"/>
      <w:r w:rsidRPr="000C6D93">
        <w:rPr>
          <w:rFonts w:cstheme="minorHAnsi"/>
          <w:color w:val="000000"/>
          <w:sz w:val="20"/>
          <w:szCs w:val="20"/>
        </w:rPr>
        <w:t>Pzp</w:t>
      </w:r>
      <w:proofErr w:type="spellEnd"/>
      <w:r w:rsidRPr="000C6D93">
        <w:rPr>
          <w:rFonts w:cstheme="minorHAnsi"/>
          <w:color w:val="000000"/>
          <w:sz w:val="20"/>
          <w:szCs w:val="20"/>
        </w:rPr>
        <w:t>.</w:t>
      </w:r>
    </w:p>
    <w:p w:rsidR="00964752" w:rsidRDefault="00C60866" w:rsidP="00964752">
      <w:pPr>
        <w:numPr>
          <w:ilvl w:val="0"/>
          <w:numId w:val="1"/>
        </w:numPr>
        <w:tabs>
          <w:tab w:val="clear" w:pos="1440"/>
          <w:tab w:val="num" w:pos="1800"/>
        </w:tabs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Zamawiający nie zastrzega możliwości ubiegania </w:t>
      </w:r>
      <w:r w:rsidRPr="000C6D93">
        <w:rPr>
          <w:rFonts w:eastAsia="Times New Roman" w:cstheme="minorHAnsi"/>
          <w:sz w:val="20"/>
          <w:szCs w:val="20"/>
          <w:lang w:eastAsia="pl-PL"/>
        </w:rPr>
        <w:t>się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 udzielenie zamówienia wyłącznie przez Wykonawców, o których mowa w art. 94 </w:t>
      </w:r>
      <w:r w:rsidR="004850D8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ustawy </w:t>
      </w:r>
      <w:proofErr w:type="spellStart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P</w:t>
      </w:r>
      <w:r w:rsidR="004850D8" w:rsidRPr="000C6D93">
        <w:rPr>
          <w:rFonts w:eastAsia="Times New Roman" w:cstheme="minorHAnsi"/>
          <w:color w:val="000000"/>
          <w:sz w:val="20"/>
          <w:szCs w:val="20"/>
          <w:lang w:eastAsia="pl-PL"/>
        </w:rPr>
        <w:t>zp</w:t>
      </w:r>
      <w:proofErr w:type="spellEnd"/>
      <w:r w:rsidR="00582604" w:rsidRPr="000C6D9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1636F2" w:rsidRPr="000C6D93" w:rsidRDefault="001636F2" w:rsidP="00964752">
      <w:pPr>
        <w:numPr>
          <w:ilvl w:val="0"/>
          <w:numId w:val="1"/>
        </w:numPr>
        <w:tabs>
          <w:tab w:val="clear" w:pos="1440"/>
          <w:tab w:val="num" w:pos="1800"/>
        </w:tabs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cstheme="minorHAnsi"/>
          <w:b/>
          <w:iCs/>
          <w:sz w:val="20"/>
          <w:szCs w:val="20"/>
          <w:u w:val="single"/>
        </w:rPr>
        <w:t xml:space="preserve">TERMINY- art. 8 ustawy </w:t>
      </w:r>
      <w:proofErr w:type="spellStart"/>
      <w:r w:rsidRPr="000C6D93">
        <w:rPr>
          <w:rFonts w:cstheme="minorHAnsi"/>
          <w:b/>
          <w:iCs/>
          <w:sz w:val="20"/>
          <w:szCs w:val="20"/>
          <w:u w:val="single"/>
        </w:rPr>
        <w:t>Pzp</w:t>
      </w:r>
      <w:proofErr w:type="spellEnd"/>
    </w:p>
    <w:p w:rsidR="001636F2" w:rsidRPr="000C6D93" w:rsidRDefault="001636F2" w:rsidP="001636F2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C6D93">
        <w:rPr>
          <w:rFonts w:asciiTheme="minorHAnsi" w:hAnsiTheme="minorHAnsi" w:cstheme="minorHAnsi"/>
          <w:bCs/>
          <w:sz w:val="20"/>
          <w:szCs w:val="20"/>
        </w:rPr>
        <w:t>Do czynności podejmowanych przez zamawiającego, wykonawców w postępowaniu o udzielenie zamówienia oraz umów w sprawach zamówień publicznych stosuje się przepisy ustawy z dnia 23 kwietnia 1964 r.- Kodeks Cywilny (D</w:t>
      </w:r>
      <w:r>
        <w:rPr>
          <w:rFonts w:asciiTheme="minorHAnsi" w:hAnsiTheme="minorHAnsi" w:cstheme="minorHAnsi"/>
          <w:bCs/>
          <w:sz w:val="20"/>
          <w:szCs w:val="20"/>
        </w:rPr>
        <w:t xml:space="preserve">z. U.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z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2024 r. poz. 1061, 1237</w:t>
      </w:r>
      <w:r w:rsidRPr="000C6D93">
        <w:rPr>
          <w:rFonts w:asciiTheme="minorHAnsi" w:hAnsiTheme="minorHAnsi" w:cstheme="minorHAnsi"/>
          <w:bCs/>
          <w:sz w:val="20"/>
          <w:szCs w:val="20"/>
        </w:rPr>
        <w:t>), jeżeli przepisy ustawy nie stanowią inaczej.</w:t>
      </w:r>
    </w:p>
    <w:p w:rsidR="001636F2" w:rsidRPr="000C6D93" w:rsidRDefault="001636F2" w:rsidP="001636F2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C6D93">
        <w:rPr>
          <w:rFonts w:asciiTheme="minorHAnsi" w:hAnsiTheme="minorHAnsi" w:cstheme="minorHAnsi"/>
          <w:bCs/>
          <w:sz w:val="20"/>
          <w:szCs w:val="20"/>
        </w:rPr>
        <w:t xml:space="preserve">Termin oznaczony w godzinach rozpoczyna się z początkiem pierwszej godziny i kończy się z upływem </w:t>
      </w:r>
      <w:proofErr w:type="gramStart"/>
      <w:r w:rsidRPr="000C6D93">
        <w:rPr>
          <w:rFonts w:asciiTheme="minorHAnsi" w:hAnsiTheme="minorHAnsi" w:cstheme="minorHAnsi"/>
          <w:bCs/>
          <w:sz w:val="20"/>
          <w:szCs w:val="20"/>
        </w:rPr>
        <w:t>ostatniej  godziny</w:t>
      </w:r>
      <w:proofErr w:type="gramEnd"/>
      <w:r w:rsidRPr="000C6D93">
        <w:rPr>
          <w:rFonts w:asciiTheme="minorHAnsi" w:hAnsiTheme="minorHAnsi" w:cstheme="minorHAnsi"/>
          <w:bCs/>
          <w:sz w:val="20"/>
          <w:szCs w:val="20"/>
        </w:rPr>
        <w:t>.</w:t>
      </w:r>
    </w:p>
    <w:p w:rsidR="001636F2" w:rsidRPr="000C6D93" w:rsidRDefault="001636F2" w:rsidP="001636F2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C6D93">
        <w:rPr>
          <w:rFonts w:asciiTheme="minorHAnsi" w:hAnsiTheme="minorHAnsi" w:cstheme="minorHAnsi"/>
          <w:bCs/>
          <w:sz w:val="20"/>
          <w:szCs w:val="20"/>
        </w:rPr>
        <w:t>Jeżeli początkiem terminu oznaczonego w godzinach jest pewne zdarzenie, nie uwzględnia się przy obliczaniu terminu godziny, w której to zdarzenie nastąpiło.</w:t>
      </w:r>
    </w:p>
    <w:p w:rsidR="001636F2" w:rsidRPr="000C6D93" w:rsidRDefault="001636F2" w:rsidP="001636F2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C6D93">
        <w:rPr>
          <w:rFonts w:asciiTheme="minorHAnsi" w:hAnsiTheme="minorHAnsi" w:cstheme="minorHAnsi"/>
          <w:bCs/>
          <w:sz w:val="20"/>
          <w:szCs w:val="20"/>
        </w:rPr>
        <w:t>Termin obejmujący dwa lub więcej dni zawiera co najmniej dwa dni robocze.</w:t>
      </w:r>
    </w:p>
    <w:p w:rsidR="001636F2" w:rsidRPr="000C6D93" w:rsidRDefault="001636F2" w:rsidP="001636F2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C6D93">
        <w:rPr>
          <w:rFonts w:asciiTheme="minorHAnsi" w:hAnsiTheme="minorHAnsi" w:cstheme="minorHAnsi"/>
          <w:bCs/>
          <w:sz w:val="20"/>
          <w:szCs w:val="20"/>
        </w:rPr>
        <w:t>Dniem roboczym nie jest dzień uznany ustawowo za wolny od pracy oraz sobota.</w:t>
      </w:r>
    </w:p>
    <w:p w:rsidR="001636F2" w:rsidRPr="000C6D93" w:rsidRDefault="001636F2" w:rsidP="002443A0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7D07CC" w:rsidRPr="000C6D93" w:rsidRDefault="00DD151A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OPIS PRZEDMIOTU ZAMÓWIENIA – </w:t>
      </w:r>
      <w:r w:rsidR="001575B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99 – 103 </w:t>
      </w:r>
      <w:r w:rsidR="001575B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1575B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</w:p>
    <w:p w:rsidR="00507BE8" w:rsidRPr="000C6D93" w:rsidRDefault="00952AF5" w:rsidP="00120621">
      <w:pPr>
        <w:pStyle w:val="Akapitzlist"/>
        <w:ind w:left="360"/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</w:t>
      </w:r>
      <w:r w:rsidR="00554C9A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PRZEDMIOTOWE ŚRODKI DOWODOWE</w:t>
      </w:r>
      <w:r w:rsidRPr="000C6D93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–</w:t>
      </w:r>
      <w:r w:rsidR="00AE588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art. 105 – 107 ustawy </w:t>
      </w:r>
      <w:proofErr w:type="spellStart"/>
      <w:r w:rsidR="00AE588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</w:p>
    <w:p w:rsidR="007B4D15" w:rsidRPr="000C6D93" w:rsidRDefault="007B4D15" w:rsidP="007B4D15">
      <w:pPr>
        <w:pStyle w:val="Akapitzlist"/>
        <w:ind w:left="360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:rsidR="00492C6D" w:rsidRPr="000C6D93" w:rsidRDefault="00C60866" w:rsidP="001636F2">
      <w:pPr>
        <w:pStyle w:val="Akapitzlist"/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bCs/>
          <w:color w:val="000000"/>
          <w:sz w:val="20"/>
          <w:szCs w:val="20"/>
        </w:rPr>
        <w:t>Przedmiotem zamówienia jest</w:t>
      </w:r>
      <w:r w:rsidR="00AB37B0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1636F2" w:rsidRPr="001636F2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dostawa nowego rębaka mobilnego</w:t>
      </w:r>
      <w:r w:rsidR="00764895" w:rsidRPr="001636F2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:rsidR="00492C6D" w:rsidRPr="000C6D93" w:rsidRDefault="00C60866" w:rsidP="001636F2">
      <w:pPr>
        <w:pStyle w:val="Akapitzlist"/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Wspólny Słownik Zamówień</w:t>
      </w:r>
      <w:r w:rsidR="00E572DB" w:rsidRPr="000C6D93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="00AE49FB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5383F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Kod CPV: </w:t>
      </w:r>
      <w:r w:rsidR="001636F2" w:rsidRPr="001636F2">
        <w:rPr>
          <w:rFonts w:asciiTheme="minorHAnsi" w:hAnsiTheme="minorHAnsi" w:cstheme="minorHAnsi"/>
          <w:color w:val="000000"/>
          <w:sz w:val="20"/>
          <w:szCs w:val="20"/>
        </w:rPr>
        <w:t xml:space="preserve">16160000-4 </w:t>
      </w:r>
      <w:r w:rsidR="0040092B">
        <w:rPr>
          <w:rFonts w:asciiTheme="minorHAnsi" w:hAnsiTheme="minorHAnsi" w:cstheme="minorHAnsi"/>
          <w:color w:val="000000"/>
          <w:sz w:val="20"/>
          <w:szCs w:val="20"/>
        </w:rPr>
        <w:t>Różny sprzęt ogrodniczy</w:t>
      </w:r>
    </w:p>
    <w:p w:rsidR="00554C9A" w:rsidRPr="000C6D93" w:rsidRDefault="00C60866" w:rsidP="00F93568">
      <w:pPr>
        <w:pStyle w:val="Akapitzlist"/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Zamawiający </w:t>
      </w:r>
      <w:r w:rsidR="00233B48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nie </w:t>
      </w:r>
      <w:r w:rsidR="00764895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dopuszcza </w:t>
      </w:r>
      <w:r w:rsidR="00DE3296" w:rsidRPr="000C6D93">
        <w:rPr>
          <w:rFonts w:asciiTheme="minorHAnsi" w:hAnsiTheme="minorHAnsi" w:cstheme="minorHAnsi"/>
          <w:color w:val="000000"/>
          <w:sz w:val="20"/>
          <w:szCs w:val="20"/>
        </w:rPr>
        <w:t>składani</w:t>
      </w:r>
      <w:r w:rsidR="00764895" w:rsidRPr="000C6D93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="00DE3296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ofert częściowych</w:t>
      </w:r>
      <w:r w:rsidR="00F85B1E"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510F2A" w:rsidRPr="000C6D93" w:rsidRDefault="00A00D23" w:rsidP="00F93568">
      <w:pPr>
        <w:pStyle w:val="Akapitzlist"/>
        <w:numPr>
          <w:ilvl w:val="0"/>
          <w:numId w:val="7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zczegółowy opis </w:t>
      </w:r>
      <w:r w:rsidR="003D3C19" w:rsidRPr="000C6D93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rzedmiotu </w:t>
      </w:r>
      <w:r w:rsidR="003D3C19" w:rsidRPr="000C6D93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>amówienia (OPZ), stanowi</w:t>
      </w:r>
      <w:r w:rsidR="00C60866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3D3C19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z</w:t>
      </w:r>
      <w:r w:rsidR="00C60866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ałącznik nr </w:t>
      </w:r>
      <w:r w:rsidR="001D3592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  <w:r w:rsidR="00C60866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do SWZ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  <w:bookmarkStart w:id="0" w:name="_Hlk79057684"/>
    </w:p>
    <w:p w:rsidR="00492C6D" w:rsidRPr="000C6D93" w:rsidRDefault="00DD08D1" w:rsidP="001108E3">
      <w:pPr>
        <w:pStyle w:val="Akapitzlist"/>
        <w:ind w:left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OPZ należy odczytywać wraz z ewentualnymi zmianami treści SWZ, będącymi np. wynikiem udzielonych odpowiedzi na zapytania Wykonawców.</w:t>
      </w:r>
    </w:p>
    <w:p w:rsidR="00631306" w:rsidRPr="000C6D93" w:rsidRDefault="00631306" w:rsidP="001108E3">
      <w:pPr>
        <w:pStyle w:val="Akapitzlist"/>
        <w:numPr>
          <w:ilvl w:val="0"/>
          <w:numId w:val="7"/>
        </w:numPr>
        <w:ind w:left="357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eastAsia="Calibri" w:hAnsiTheme="minorHAnsi" w:cstheme="minorHAnsi"/>
          <w:sz w:val="20"/>
          <w:szCs w:val="20"/>
        </w:rPr>
        <w:t>Parametry przedstawione w opisie przedmiotu zamówienia, jako parametry „graniczne”</w:t>
      </w:r>
      <w:r w:rsidRPr="000C6D93">
        <w:rPr>
          <w:rFonts w:asciiTheme="minorHAnsi" w:eastAsia="TimesNewRoman" w:hAnsiTheme="minorHAnsi" w:cstheme="minorHAnsi"/>
          <w:sz w:val="20"/>
          <w:szCs w:val="20"/>
        </w:rPr>
        <w:t xml:space="preserve"> są </w:t>
      </w:r>
      <w:r w:rsidRPr="000C6D93">
        <w:rPr>
          <w:rFonts w:asciiTheme="minorHAnsi" w:eastAsia="Calibri" w:hAnsiTheme="minorHAnsi" w:cstheme="minorHAnsi"/>
          <w:sz w:val="20"/>
          <w:szCs w:val="20"/>
        </w:rPr>
        <w:t>bezwzgl</w:t>
      </w:r>
      <w:r w:rsidRPr="000C6D93">
        <w:rPr>
          <w:rFonts w:asciiTheme="minorHAnsi" w:eastAsia="TimesNewRoman" w:hAnsiTheme="minorHAnsi" w:cstheme="minorHAnsi"/>
          <w:sz w:val="20"/>
          <w:szCs w:val="20"/>
        </w:rPr>
        <w:t>ę</w:t>
      </w:r>
      <w:r w:rsidRPr="000C6D93">
        <w:rPr>
          <w:rFonts w:asciiTheme="minorHAnsi" w:eastAsia="Calibri" w:hAnsiTheme="minorHAnsi" w:cstheme="minorHAnsi"/>
          <w:sz w:val="20"/>
          <w:szCs w:val="20"/>
        </w:rPr>
        <w:t>dnie wymagane.</w:t>
      </w:r>
      <w:r w:rsidR="00492C6D" w:rsidRPr="000C6D9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C6D93">
        <w:rPr>
          <w:rFonts w:asciiTheme="minorHAnsi" w:eastAsia="Calibri" w:hAnsiTheme="minorHAnsi" w:cstheme="minorHAnsi"/>
          <w:sz w:val="20"/>
          <w:szCs w:val="20"/>
        </w:rPr>
        <w:t>Nie spełnienie przez oferowany przedmiot zamówienia któregokolwiek z parametrów wymaganych spowoduje odrzucenie oferty, jako niezgodnej z tre</w:t>
      </w:r>
      <w:r w:rsidRPr="000C6D93">
        <w:rPr>
          <w:rFonts w:asciiTheme="minorHAnsi" w:eastAsia="TimesNewRoman" w:hAnsiTheme="minorHAnsi" w:cstheme="minorHAnsi"/>
          <w:sz w:val="20"/>
          <w:szCs w:val="20"/>
        </w:rPr>
        <w:t>ś</w:t>
      </w:r>
      <w:r w:rsidRPr="000C6D93">
        <w:rPr>
          <w:rFonts w:asciiTheme="minorHAnsi" w:eastAsia="Calibri" w:hAnsiTheme="minorHAnsi" w:cstheme="minorHAnsi"/>
          <w:sz w:val="20"/>
          <w:szCs w:val="20"/>
        </w:rPr>
        <w:t>ci</w:t>
      </w:r>
      <w:r w:rsidRPr="000C6D93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0C6D93">
        <w:rPr>
          <w:rFonts w:asciiTheme="minorHAnsi" w:eastAsia="Calibri" w:hAnsiTheme="minorHAnsi" w:cstheme="minorHAnsi"/>
          <w:sz w:val="20"/>
          <w:szCs w:val="20"/>
        </w:rPr>
        <w:t>SWZ.</w:t>
      </w:r>
    </w:p>
    <w:p w:rsidR="00F85B1E" w:rsidRDefault="00AE49FB" w:rsidP="00283889">
      <w:pPr>
        <w:pStyle w:val="Akapitzlist"/>
        <w:numPr>
          <w:ilvl w:val="0"/>
          <w:numId w:val="7"/>
        </w:numPr>
        <w:ind w:left="357"/>
        <w:contextualSpacing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Przedmiot zamówienia ma być dopuszczony do obrotu na podstawie </w:t>
      </w:r>
      <w:r w:rsidR="00904798" w:rsidRPr="000C6D93">
        <w:rPr>
          <w:rFonts w:asciiTheme="minorHAnsi" w:hAnsiTheme="minorHAnsi" w:cstheme="minorHAnsi"/>
          <w:sz w:val="20"/>
          <w:szCs w:val="20"/>
        </w:rPr>
        <w:t>obowiązujących przepisów</w:t>
      </w:r>
      <w:r w:rsidR="004A130A" w:rsidRPr="000C6D93">
        <w:rPr>
          <w:rFonts w:asciiTheme="minorHAnsi" w:hAnsiTheme="minorHAnsi" w:cstheme="minorHAnsi"/>
          <w:sz w:val="20"/>
          <w:szCs w:val="20"/>
        </w:rPr>
        <w:t>.</w:t>
      </w:r>
    </w:p>
    <w:p w:rsidR="00840EB1" w:rsidRPr="008D11D4" w:rsidRDefault="00840EB1" w:rsidP="00283889">
      <w:pPr>
        <w:pStyle w:val="Akapitzlist"/>
        <w:numPr>
          <w:ilvl w:val="0"/>
          <w:numId w:val="7"/>
        </w:numPr>
        <w:ind w:left="357"/>
        <w:contextualSpacing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D11D4">
        <w:rPr>
          <w:rFonts w:asciiTheme="minorHAnsi" w:hAnsiTheme="minorHAnsi" w:cstheme="minorHAnsi"/>
          <w:bCs/>
          <w:sz w:val="20"/>
          <w:szCs w:val="20"/>
        </w:rPr>
        <w:t>Dokumenty, których złożenia wymaga Zamawiający wraz z ofertą:</w:t>
      </w:r>
    </w:p>
    <w:tbl>
      <w:tblPr>
        <w:tblStyle w:val="Tabela-Siatka"/>
        <w:tblW w:w="0" w:type="auto"/>
        <w:tblInd w:w="351" w:type="dxa"/>
        <w:tblLook w:val="04A0" w:firstRow="1" w:lastRow="0" w:firstColumn="1" w:lastColumn="0" w:noHBand="0" w:noVBand="1"/>
      </w:tblPr>
      <w:tblGrid>
        <w:gridCol w:w="9385"/>
      </w:tblGrid>
      <w:tr w:rsidR="00840EB1" w:rsidRPr="008D11D4" w:rsidTr="00840EB1">
        <w:tc>
          <w:tcPr>
            <w:tcW w:w="9736" w:type="dxa"/>
          </w:tcPr>
          <w:p w:rsidR="008D11D4" w:rsidRPr="00AE634A" w:rsidRDefault="00840EB1" w:rsidP="008D11D4">
            <w:pPr>
              <w:pStyle w:val="Akapitzlist"/>
              <w:ind w:left="36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63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 ŻĄDA PRZEDMIOTOWYCH ŚRODKÓW DOWODOWYCH W FORMIE</w:t>
            </w:r>
            <w:r w:rsidR="008D11D4" w:rsidRPr="00AE63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8D11D4" w:rsidRPr="008D11D4" w:rsidRDefault="008D11D4" w:rsidP="008D11D4">
            <w:pPr>
              <w:pStyle w:val="Akapitzlist"/>
              <w:numPr>
                <w:ilvl w:val="0"/>
                <w:numId w:val="52"/>
              </w:numPr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11D4">
              <w:rPr>
                <w:rFonts w:asciiTheme="minorHAnsi" w:hAnsiTheme="minorHAnsi" w:cstheme="minorHAnsi"/>
                <w:bCs/>
                <w:sz w:val="20"/>
                <w:szCs w:val="20"/>
              </w:rPr>
              <w:t>Katalog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8D11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producenta lub karta oferowanego produktu</w:t>
            </w:r>
          </w:p>
          <w:p w:rsidR="008D11D4" w:rsidRPr="008D11D4" w:rsidRDefault="008D11D4" w:rsidP="008D11D4">
            <w:pPr>
              <w:pStyle w:val="Akapitzlist"/>
              <w:numPr>
                <w:ilvl w:val="0"/>
                <w:numId w:val="52"/>
              </w:numPr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D11D4">
              <w:rPr>
                <w:rFonts w:asciiTheme="minorHAnsi" w:hAnsiTheme="minorHAnsi" w:cstheme="minorHAnsi"/>
                <w:bCs/>
                <w:sz w:val="20"/>
                <w:szCs w:val="20"/>
              </w:rPr>
              <w:t>Dokumentacj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8D11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potwierdzając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ej</w:t>
            </w:r>
            <w:r w:rsidRPr="008D11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zgodność z wymaganiami zamawiającego - deklaracja zgodności z normami WE</w:t>
            </w:r>
          </w:p>
        </w:tc>
      </w:tr>
    </w:tbl>
    <w:p w:rsidR="00283889" w:rsidRPr="008D11D4" w:rsidRDefault="00283889" w:rsidP="00283889">
      <w:pPr>
        <w:pStyle w:val="Akapitzlist"/>
        <w:ind w:left="351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bookmarkEnd w:id="0"/>
    <w:p w:rsidR="0095528B" w:rsidRPr="000C6D93" w:rsidRDefault="00F11B9B" w:rsidP="001108E3">
      <w:pPr>
        <w:pStyle w:val="Nagwek3"/>
        <w:numPr>
          <w:ilvl w:val="0"/>
          <w:numId w:val="23"/>
        </w:numPr>
        <w:spacing w:before="0" w:after="0"/>
        <w:ind w:left="357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761209" w:rsidRPr="000C6D93">
        <w:rPr>
          <w:rFonts w:asciiTheme="minorHAnsi" w:hAnsiTheme="minorHAnsi" w:cstheme="minorHAnsi"/>
          <w:sz w:val="20"/>
          <w:szCs w:val="20"/>
          <w:u w:val="single"/>
        </w:rPr>
        <w:t xml:space="preserve">POSÓB UDZIELANIA WYJAŚNIEŃ TREŚCI SWZ </w:t>
      </w:r>
      <w:r w:rsidR="00E424E5" w:rsidRPr="000C6D93">
        <w:rPr>
          <w:rFonts w:asciiTheme="minorHAnsi" w:hAnsiTheme="minorHAnsi" w:cstheme="minorHAnsi"/>
          <w:sz w:val="20"/>
          <w:szCs w:val="20"/>
          <w:u w:val="single"/>
        </w:rPr>
        <w:t>-</w:t>
      </w:r>
      <w:r w:rsidR="00761209" w:rsidRPr="000C6D93">
        <w:rPr>
          <w:rFonts w:asciiTheme="minorHAnsi" w:hAnsiTheme="minorHAnsi" w:cstheme="minorHAnsi"/>
          <w:sz w:val="20"/>
          <w:szCs w:val="20"/>
          <w:u w:val="single"/>
        </w:rPr>
        <w:t xml:space="preserve"> art. 284 u</w:t>
      </w:r>
      <w:r w:rsidR="00E43725" w:rsidRPr="000C6D93">
        <w:rPr>
          <w:rFonts w:asciiTheme="minorHAnsi" w:hAnsiTheme="minorHAnsi" w:cstheme="minorHAnsi"/>
          <w:sz w:val="20"/>
          <w:szCs w:val="20"/>
          <w:u w:val="single"/>
        </w:rPr>
        <w:t xml:space="preserve">stawy </w:t>
      </w:r>
      <w:proofErr w:type="spellStart"/>
      <w:r w:rsidR="00761209" w:rsidRPr="000C6D93">
        <w:rPr>
          <w:rFonts w:asciiTheme="minorHAnsi" w:hAnsiTheme="minorHAnsi" w:cstheme="minorHAnsi"/>
          <w:sz w:val="20"/>
          <w:szCs w:val="20"/>
          <w:u w:val="single"/>
        </w:rPr>
        <w:t>Pzp</w:t>
      </w:r>
      <w:proofErr w:type="spellEnd"/>
    </w:p>
    <w:p w:rsidR="0095528B" w:rsidRPr="000C6D93" w:rsidRDefault="0095528B" w:rsidP="001108E3">
      <w:pPr>
        <w:pStyle w:val="Nagwek3"/>
        <w:spacing w:before="0" w:after="0"/>
        <w:ind w:left="357"/>
        <w:rPr>
          <w:rFonts w:asciiTheme="minorHAnsi" w:hAnsiTheme="minorHAnsi" w:cstheme="minorHAnsi"/>
          <w:sz w:val="20"/>
          <w:szCs w:val="20"/>
          <w:u w:val="single"/>
        </w:rPr>
      </w:pPr>
    </w:p>
    <w:p w:rsidR="0095528B" w:rsidRPr="000C6D93" w:rsidRDefault="00761209" w:rsidP="001108E3">
      <w:pPr>
        <w:pStyle w:val="Nagwek3"/>
        <w:numPr>
          <w:ilvl w:val="0"/>
          <w:numId w:val="6"/>
        </w:numPr>
        <w:spacing w:before="0" w:after="0"/>
        <w:ind w:left="357"/>
        <w:rPr>
          <w:rFonts w:asciiTheme="minorHAnsi" w:hAnsiTheme="minorHAnsi" w:cstheme="minorHAnsi"/>
          <w:b w:val="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 w:val="0"/>
          <w:sz w:val="20"/>
          <w:szCs w:val="20"/>
        </w:rPr>
        <w:t>Wykonawca może zwrócić się do Zamawiającego o wyjaśnienie treści specyfikacji warunków zamówienia.</w:t>
      </w:r>
    </w:p>
    <w:p w:rsidR="0095528B" w:rsidRPr="000C6D93" w:rsidRDefault="00761209" w:rsidP="001108E3">
      <w:pPr>
        <w:pStyle w:val="Nagwek3"/>
        <w:numPr>
          <w:ilvl w:val="0"/>
          <w:numId w:val="6"/>
        </w:numPr>
        <w:spacing w:before="0" w:after="0"/>
        <w:ind w:left="357"/>
        <w:rPr>
          <w:rFonts w:asciiTheme="minorHAnsi" w:hAnsiTheme="minorHAnsi" w:cstheme="minorHAnsi"/>
          <w:b w:val="0"/>
          <w:sz w:val="20"/>
          <w:szCs w:val="20"/>
        </w:rPr>
      </w:pPr>
      <w:r w:rsidRPr="000C6D93">
        <w:rPr>
          <w:rFonts w:asciiTheme="minorHAnsi" w:hAnsiTheme="minorHAnsi" w:cstheme="minorHAnsi"/>
          <w:b w:val="0"/>
          <w:sz w:val="20"/>
          <w:szCs w:val="20"/>
        </w:rPr>
        <w:t xml:space="preserve">Zamawiający jest </w:t>
      </w:r>
      <w:r w:rsidR="004741EC" w:rsidRPr="000C6D93">
        <w:rPr>
          <w:rFonts w:asciiTheme="minorHAnsi" w:hAnsiTheme="minorHAnsi" w:cstheme="minorHAnsi"/>
          <w:b w:val="0"/>
          <w:sz w:val="20"/>
          <w:szCs w:val="20"/>
        </w:rPr>
        <w:t>z</w:t>
      </w:r>
      <w:r w:rsidRPr="000C6D93">
        <w:rPr>
          <w:rFonts w:asciiTheme="minorHAnsi" w:hAnsiTheme="minorHAnsi" w:cstheme="minorHAnsi"/>
          <w:b w:val="0"/>
          <w:sz w:val="20"/>
          <w:szCs w:val="20"/>
        </w:rPr>
        <w:t xml:space="preserve">obowiązany udzielić wyjaśnień niezwłocznie, jednak nie później niż na </w:t>
      </w:r>
      <w:r w:rsidRPr="000C6D93">
        <w:rPr>
          <w:rFonts w:asciiTheme="minorHAnsi" w:hAnsiTheme="minorHAnsi" w:cstheme="minorHAnsi"/>
          <w:sz w:val="20"/>
          <w:szCs w:val="20"/>
        </w:rPr>
        <w:t>2 dni</w:t>
      </w:r>
      <w:r w:rsidRPr="000C6D93">
        <w:rPr>
          <w:rFonts w:asciiTheme="minorHAnsi" w:hAnsiTheme="minorHAnsi" w:cstheme="minorHAnsi"/>
          <w:b w:val="0"/>
          <w:sz w:val="20"/>
          <w:szCs w:val="20"/>
        </w:rPr>
        <w:t xml:space="preserve"> przed upływem terminu składania ofert, pod warunkiem, że wniosek o wyjaśnienie treści specyfikacji warunków zamówienia wpłynął do Zamawiającego nie później niż </w:t>
      </w:r>
      <w:r w:rsidRPr="000C6D93">
        <w:rPr>
          <w:rFonts w:asciiTheme="minorHAnsi" w:hAnsiTheme="minorHAnsi" w:cstheme="minorHAnsi"/>
          <w:sz w:val="20"/>
          <w:szCs w:val="20"/>
        </w:rPr>
        <w:t>4 dni</w:t>
      </w:r>
      <w:r w:rsidRPr="000C6D93">
        <w:rPr>
          <w:rFonts w:asciiTheme="minorHAnsi" w:hAnsiTheme="minorHAnsi" w:cstheme="minorHAnsi"/>
          <w:b w:val="0"/>
          <w:sz w:val="20"/>
          <w:szCs w:val="20"/>
        </w:rPr>
        <w:t xml:space="preserve"> przed upływem terminu składania ofert.</w:t>
      </w:r>
    </w:p>
    <w:p w:rsidR="0095528B" w:rsidRPr="000C6D93" w:rsidRDefault="00761209" w:rsidP="00310C5C">
      <w:pPr>
        <w:pStyle w:val="Nagwek3"/>
        <w:numPr>
          <w:ilvl w:val="0"/>
          <w:numId w:val="6"/>
        </w:numPr>
        <w:spacing w:before="0" w:after="0"/>
        <w:rPr>
          <w:rFonts w:asciiTheme="minorHAnsi" w:hAnsiTheme="minorHAnsi" w:cstheme="minorHAnsi"/>
          <w:b w:val="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Jeżeli zamawiający nie udzielił wyjaśnień w terminie o którym mowa w pkt 2</w:t>
      </w:r>
      <w:r w:rsidR="007A5F8D"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przedłuża </w:t>
      </w:r>
      <w:r w:rsidR="00EA197A"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357512"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ermin składania </w:t>
      </w: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ofert o czas niezbędny do zapoznania się wszystkich zainteresowanych wykonawców z wyjaśnieniami niezbędnymi do należytego przygotowania i złożenia odpowiednio ofert.</w:t>
      </w:r>
    </w:p>
    <w:p w:rsidR="00DD08D1" w:rsidRPr="000C6D93" w:rsidRDefault="00761209" w:rsidP="00310C5C">
      <w:pPr>
        <w:pStyle w:val="Nagwek3"/>
        <w:numPr>
          <w:ilvl w:val="0"/>
          <w:numId w:val="6"/>
        </w:numPr>
        <w:spacing w:before="0" w:after="0"/>
        <w:rPr>
          <w:rFonts w:asciiTheme="minorHAnsi" w:hAnsiTheme="minorHAnsi" w:cstheme="minorHAnsi"/>
          <w:b w:val="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 w:val="0"/>
          <w:sz w:val="20"/>
          <w:szCs w:val="20"/>
        </w:rPr>
        <w:t xml:space="preserve">W przypadku gdy wniosek o wyjaśnienie treści specyfikacji warunków zamówienia nie wpłynął w terminie </w:t>
      </w:r>
    </w:p>
    <w:p w:rsidR="0095528B" w:rsidRPr="000C6D93" w:rsidRDefault="00761209" w:rsidP="00DD08D1">
      <w:pPr>
        <w:pStyle w:val="Nagwek3"/>
        <w:spacing w:before="0" w:after="0"/>
        <w:ind w:left="360"/>
        <w:rPr>
          <w:rFonts w:asciiTheme="minorHAnsi" w:hAnsiTheme="minorHAnsi" w:cstheme="minorHAnsi"/>
          <w:b w:val="0"/>
          <w:sz w:val="20"/>
          <w:szCs w:val="20"/>
          <w:u w:val="single"/>
        </w:rPr>
      </w:pPr>
      <w:proofErr w:type="gramStart"/>
      <w:r w:rsidRPr="000C6D93">
        <w:rPr>
          <w:rFonts w:asciiTheme="minorHAnsi" w:hAnsiTheme="minorHAnsi" w:cstheme="minorHAnsi"/>
          <w:b w:val="0"/>
          <w:sz w:val="20"/>
          <w:szCs w:val="20"/>
        </w:rPr>
        <w:t>o</w:t>
      </w:r>
      <w:proofErr w:type="gramEnd"/>
      <w:r w:rsidRPr="000C6D93">
        <w:rPr>
          <w:rFonts w:asciiTheme="minorHAnsi" w:hAnsiTheme="minorHAnsi" w:cstheme="minorHAnsi"/>
          <w:b w:val="0"/>
          <w:sz w:val="20"/>
          <w:szCs w:val="20"/>
        </w:rPr>
        <w:t xml:space="preserve"> którym mowa w pkt 2 zamawiający nie ma obowiązku udzielania wyjaśnień SWZ oraz obowiązku przedłużenia terminu składania ofert</w:t>
      </w:r>
      <w:r w:rsidR="003436A5" w:rsidRPr="000C6D93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95528B" w:rsidRPr="000C6D93" w:rsidRDefault="00761209" w:rsidP="00310C5C">
      <w:pPr>
        <w:pStyle w:val="Nagwek3"/>
        <w:numPr>
          <w:ilvl w:val="0"/>
          <w:numId w:val="6"/>
        </w:numPr>
        <w:spacing w:before="0" w:after="0"/>
        <w:rPr>
          <w:rFonts w:asciiTheme="minorHAnsi" w:hAnsiTheme="minorHAnsi" w:cstheme="minorHAnsi"/>
          <w:b w:val="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 w:val="0"/>
          <w:sz w:val="20"/>
          <w:szCs w:val="20"/>
        </w:rPr>
        <w:t xml:space="preserve">Przedłużenie terminu składania ofert, o których mowa w pkt </w:t>
      </w:r>
      <w:r w:rsidR="00DD08D1" w:rsidRPr="000C6D93">
        <w:rPr>
          <w:rFonts w:asciiTheme="minorHAnsi" w:hAnsiTheme="minorHAnsi" w:cstheme="minorHAnsi"/>
          <w:b w:val="0"/>
          <w:sz w:val="20"/>
          <w:szCs w:val="20"/>
        </w:rPr>
        <w:t>3</w:t>
      </w:r>
      <w:r w:rsidRPr="000C6D93">
        <w:rPr>
          <w:rFonts w:asciiTheme="minorHAnsi" w:hAnsiTheme="minorHAnsi" w:cstheme="minorHAnsi"/>
          <w:b w:val="0"/>
          <w:sz w:val="20"/>
          <w:szCs w:val="20"/>
        </w:rPr>
        <w:t xml:space="preserve"> nie wpływa na bieg terminu składania wniosku o wyjaśnienie treści SWZ.</w:t>
      </w:r>
    </w:p>
    <w:p w:rsidR="00761209" w:rsidRPr="000C6D93" w:rsidRDefault="00761209" w:rsidP="00310C5C">
      <w:pPr>
        <w:pStyle w:val="Nagwek3"/>
        <w:numPr>
          <w:ilvl w:val="0"/>
          <w:numId w:val="6"/>
        </w:numPr>
        <w:spacing w:before="0" w:after="0"/>
        <w:rPr>
          <w:rFonts w:asciiTheme="minorHAnsi" w:hAnsiTheme="minorHAnsi" w:cstheme="minorHAnsi"/>
          <w:b w:val="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 w:val="0"/>
          <w:sz w:val="20"/>
          <w:szCs w:val="20"/>
        </w:rPr>
        <w:t>Treść zapytań wraz z wyjaśnieniami zamawiający udostępnia, bez ujawniania źródła zapytania, na stronie internetowej prowadzonego postępowania</w:t>
      </w:r>
      <w:r w:rsidR="003436A5" w:rsidRPr="000C6D93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1575B0" w:rsidRPr="000C6D93" w:rsidRDefault="001575B0" w:rsidP="002E52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C60866" w:rsidRPr="000C6D93" w:rsidRDefault="00DD151A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WIZJA LOKALNA – </w:t>
      </w:r>
      <w:r w:rsidR="001575B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131 </w:t>
      </w:r>
      <w:proofErr w:type="gramStart"/>
      <w:r w:rsidR="001575B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ust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2 </w:t>
      </w:r>
      <w:r w:rsidR="001575B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ustawy</w:t>
      </w:r>
      <w:proofErr w:type="gramEnd"/>
      <w:r w:rsidR="001575B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="001575B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AE1361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AE49FB" w:rsidRPr="000C6D93" w:rsidRDefault="00AE49FB" w:rsidP="00AF3616">
      <w:pPr>
        <w:pStyle w:val="Akapitzlist"/>
        <w:ind w:left="360"/>
        <w:outlineLvl w:val="1"/>
        <w:rPr>
          <w:rFonts w:asciiTheme="minorHAnsi" w:hAnsiTheme="minorHAnsi" w:cstheme="minorHAnsi"/>
          <w:bCs/>
          <w:sz w:val="20"/>
          <w:szCs w:val="20"/>
        </w:rPr>
      </w:pPr>
    </w:p>
    <w:p w:rsidR="00AF3616" w:rsidRPr="000C6D93" w:rsidRDefault="00AF3616" w:rsidP="00AF3616">
      <w:pPr>
        <w:pStyle w:val="Akapitzlist"/>
        <w:ind w:left="360"/>
        <w:outlineLvl w:val="1"/>
        <w:rPr>
          <w:rFonts w:asciiTheme="minorHAnsi" w:hAnsiTheme="minorHAnsi" w:cstheme="minorHAnsi"/>
          <w:bCs/>
          <w:sz w:val="20"/>
          <w:szCs w:val="20"/>
        </w:rPr>
      </w:pPr>
      <w:r w:rsidRPr="000C6D93">
        <w:rPr>
          <w:rFonts w:asciiTheme="minorHAnsi" w:hAnsiTheme="minorHAnsi" w:cstheme="minorHAnsi"/>
          <w:bCs/>
          <w:sz w:val="20"/>
          <w:szCs w:val="20"/>
        </w:rPr>
        <w:t>Zamawiający nie wymaga odbycia wizji lokaln</w:t>
      </w:r>
      <w:r w:rsidR="00233B48" w:rsidRPr="000C6D93">
        <w:rPr>
          <w:rFonts w:asciiTheme="minorHAnsi" w:hAnsiTheme="minorHAnsi" w:cstheme="minorHAnsi"/>
          <w:bCs/>
          <w:sz w:val="20"/>
          <w:szCs w:val="20"/>
        </w:rPr>
        <w:t>ej.</w:t>
      </w:r>
    </w:p>
    <w:p w:rsidR="003B5399" w:rsidRPr="000C6D93" w:rsidRDefault="003B5399" w:rsidP="00F65065">
      <w:pPr>
        <w:spacing w:after="0" w:line="240" w:lineRule="auto"/>
        <w:ind w:left="357"/>
        <w:jc w:val="both"/>
        <w:rPr>
          <w:rFonts w:cstheme="minorHAnsi"/>
          <w:bCs/>
          <w:sz w:val="20"/>
          <w:szCs w:val="20"/>
        </w:rPr>
      </w:pPr>
    </w:p>
    <w:p w:rsidR="00C60866" w:rsidRPr="000C6D93" w:rsidRDefault="00C60866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</w:t>
      </w:r>
      <w:r w:rsidR="001575B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ODWYKONASTWO</w:t>
      </w:r>
      <w:r w:rsidR="00D35AF4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– art. 462 ustawy </w:t>
      </w:r>
      <w:proofErr w:type="spellStart"/>
      <w:r w:rsidR="00D35AF4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Pzp</w:t>
      </w:r>
      <w:proofErr w:type="spellEnd"/>
      <w:r w:rsidR="00285083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.</w:t>
      </w:r>
    </w:p>
    <w:p w:rsidR="00AE49FB" w:rsidRPr="000C6D93" w:rsidRDefault="00AE49FB" w:rsidP="00AE49FB">
      <w:pPr>
        <w:pStyle w:val="Akapitzlist"/>
        <w:ind w:left="360"/>
        <w:outlineLvl w:val="1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:rsidR="00A96976" w:rsidRPr="000C6D93" w:rsidRDefault="00C60866" w:rsidP="00F93568">
      <w:pPr>
        <w:pStyle w:val="Akapitzlist"/>
        <w:numPr>
          <w:ilvl w:val="0"/>
          <w:numId w:val="2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lastRenderedPageBreak/>
        <w:t>Wykonawca może powierzyć wykonanie części zamówienia podwykonawcy (podwykonawcom). </w:t>
      </w:r>
    </w:p>
    <w:p w:rsidR="00A96976" w:rsidRPr="000C6D93" w:rsidRDefault="00C60866" w:rsidP="00F93568">
      <w:pPr>
        <w:pStyle w:val="Akapitzlist"/>
        <w:numPr>
          <w:ilvl w:val="0"/>
          <w:numId w:val="2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Zamawiający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nie zastrzega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obowiązku osobistego wykonania przez Wykonawcę kluczowych części zamówienia.</w:t>
      </w:r>
    </w:p>
    <w:p w:rsidR="00A96976" w:rsidRPr="000C6D93" w:rsidRDefault="00C60866" w:rsidP="00F93568">
      <w:pPr>
        <w:pStyle w:val="Akapitzlist"/>
        <w:numPr>
          <w:ilvl w:val="0"/>
          <w:numId w:val="2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</w:t>
      </w:r>
      <w:r w:rsidR="0077496F" w:rsidRPr="000C6D93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ykonaw</w:t>
      </w:r>
      <w:r w:rsidR="0077496F" w:rsidRPr="000C6D93">
        <w:rPr>
          <w:rFonts w:asciiTheme="minorHAnsi" w:hAnsiTheme="minorHAnsi" w:cstheme="minorHAnsi"/>
          <w:color w:val="000000"/>
          <w:sz w:val="20"/>
          <w:szCs w:val="20"/>
        </w:rPr>
        <w:t>ców.</w:t>
      </w:r>
    </w:p>
    <w:p w:rsidR="00733A57" w:rsidRPr="000C6D93" w:rsidRDefault="00733A57" w:rsidP="00F93568">
      <w:pPr>
        <w:pStyle w:val="Akapitzlist"/>
        <w:numPr>
          <w:ilvl w:val="0"/>
          <w:numId w:val="24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Powierzenie wykonania części zamówienia podwykonawcom nie zwalnia wykonawcy z odpowiedzialności za należyte wykonani</w:t>
      </w:r>
      <w:r w:rsidR="00A96976" w:rsidRPr="000C6D93">
        <w:rPr>
          <w:rFonts w:asciiTheme="minorHAnsi" w:hAnsiTheme="minorHAnsi" w:cstheme="minorHAnsi"/>
          <w:sz w:val="20"/>
          <w:szCs w:val="20"/>
        </w:rPr>
        <w:t>e</w:t>
      </w:r>
      <w:r w:rsidRPr="000C6D93">
        <w:rPr>
          <w:rFonts w:asciiTheme="minorHAnsi" w:hAnsiTheme="minorHAnsi" w:cstheme="minorHAnsi"/>
          <w:sz w:val="20"/>
          <w:szCs w:val="20"/>
        </w:rPr>
        <w:t xml:space="preserve"> tego zamówienia</w:t>
      </w:r>
      <w:r w:rsidR="00200F73" w:rsidRPr="000C6D93">
        <w:rPr>
          <w:rFonts w:asciiTheme="minorHAnsi" w:hAnsiTheme="minorHAnsi" w:cstheme="minorHAnsi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sz w:val="20"/>
          <w:szCs w:val="20"/>
        </w:rPr>
        <w:t>- art. 462 ust. 8 u</w:t>
      </w:r>
      <w:r w:rsidR="0077496F" w:rsidRPr="000C6D93">
        <w:rPr>
          <w:rFonts w:asciiTheme="minorHAnsi" w:hAnsiTheme="minorHAnsi" w:cstheme="minorHAnsi"/>
          <w:sz w:val="20"/>
          <w:szCs w:val="20"/>
        </w:rPr>
        <w:t xml:space="preserve">stawy </w:t>
      </w:r>
      <w:proofErr w:type="spellStart"/>
      <w:r w:rsidRPr="000C6D9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C6D93">
        <w:rPr>
          <w:rFonts w:asciiTheme="minorHAnsi" w:hAnsiTheme="minorHAnsi" w:cstheme="minorHAnsi"/>
          <w:sz w:val="20"/>
          <w:szCs w:val="20"/>
        </w:rPr>
        <w:t>.</w:t>
      </w:r>
    </w:p>
    <w:p w:rsidR="00733A57" w:rsidRPr="000C6D93" w:rsidRDefault="00733A57" w:rsidP="002E52A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C60866" w:rsidRPr="000C6D93" w:rsidRDefault="00C60866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T</w:t>
      </w:r>
      <w:r w:rsidR="001575B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ERMIN WYKONANIA ZAMÓWIENIA </w:t>
      </w:r>
      <w:r w:rsidR="00615858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– art. 281 ust. 1 pkt 6 ustawy </w:t>
      </w:r>
      <w:proofErr w:type="spellStart"/>
      <w:r w:rsidR="00285083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</w:t>
      </w:r>
      <w:r w:rsidR="00615858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zp</w:t>
      </w:r>
      <w:proofErr w:type="spellEnd"/>
      <w:r w:rsidR="00285083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.</w:t>
      </w:r>
    </w:p>
    <w:p w:rsidR="00285083" w:rsidRPr="000C6D93" w:rsidRDefault="00285083" w:rsidP="002E52A7">
      <w:pPr>
        <w:pStyle w:val="Akapitzlist"/>
        <w:ind w:left="0"/>
        <w:outlineLvl w:val="1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A55BD" w:rsidRPr="000C6D93" w:rsidRDefault="00C60866" w:rsidP="00F661C6">
      <w:pPr>
        <w:numPr>
          <w:ilvl w:val="0"/>
          <w:numId w:val="2"/>
        </w:numPr>
        <w:tabs>
          <w:tab w:val="clear" w:pos="2520"/>
          <w:tab w:val="num" w:pos="2880"/>
        </w:tabs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Termin realizacji zamówienia wynosi: </w:t>
      </w:r>
    </w:p>
    <w:p w:rsidR="00C60866" w:rsidRPr="000C6D93" w:rsidRDefault="008D11D4" w:rsidP="008D11D4">
      <w:pPr>
        <w:pStyle w:val="Akapitzlist"/>
        <w:numPr>
          <w:ilvl w:val="0"/>
          <w:numId w:val="38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8D11D4">
        <w:rPr>
          <w:rFonts w:asciiTheme="minorHAnsi" w:hAnsiTheme="minorHAnsi" w:cstheme="minorHAnsi"/>
          <w:color w:val="000000"/>
          <w:sz w:val="20"/>
          <w:szCs w:val="20"/>
        </w:rPr>
        <w:t>do</w:t>
      </w:r>
      <w:proofErr w:type="gramEnd"/>
      <w:r w:rsidRPr="008D11D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30</w:t>
      </w:r>
      <w:r w:rsidRPr="008D11D4">
        <w:rPr>
          <w:rFonts w:asciiTheme="minorHAnsi" w:hAnsiTheme="minorHAnsi" w:cstheme="minorHAnsi"/>
          <w:color w:val="000000"/>
          <w:sz w:val="20"/>
          <w:szCs w:val="20"/>
        </w:rPr>
        <w:t xml:space="preserve"> dni, począwszy od daty podpisania umowy, jednak nie dłużej niż do </w:t>
      </w:r>
      <w:r>
        <w:rPr>
          <w:rFonts w:asciiTheme="minorHAnsi" w:hAnsiTheme="minorHAnsi" w:cstheme="minorHAnsi"/>
          <w:color w:val="000000"/>
          <w:sz w:val="20"/>
          <w:szCs w:val="20"/>
        </w:rPr>
        <w:t>14</w:t>
      </w:r>
      <w:r w:rsidRPr="008D11D4">
        <w:rPr>
          <w:rFonts w:asciiTheme="minorHAnsi" w:hAnsiTheme="minorHAnsi" w:cstheme="minorHAnsi"/>
          <w:color w:val="000000"/>
          <w:sz w:val="20"/>
          <w:szCs w:val="20"/>
        </w:rPr>
        <w:t xml:space="preserve">.11.2025 </w:t>
      </w:r>
      <w:proofErr w:type="gramStart"/>
      <w:r w:rsidRPr="008D11D4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gramEnd"/>
      <w:r w:rsidRPr="008D11D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C60866" w:rsidRPr="000C6D93" w:rsidRDefault="00C60866" w:rsidP="00F661C6">
      <w:pPr>
        <w:numPr>
          <w:ilvl w:val="0"/>
          <w:numId w:val="2"/>
        </w:numPr>
        <w:tabs>
          <w:tab w:val="clear" w:pos="2520"/>
          <w:tab w:val="num" w:pos="2880"/>
        </w:tabs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Szczegółowe zagadnienia dotyczące terminu realizacji umowy uregulowane są we wzorze umowy stanowiącej </w:t>
      </w: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załącznik nr </w:t>
      </w:r>
      <w:r w:rsidR="00AE1361"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3</w:t>
      </w: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do SWZ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5217DD" w:rsidRPr="000C6D93" w:rsidRDefault="005217DD" w:rsidP="00E20EEA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C60866" w:rsidRPr="000C6D93" w:rsidRDefault="00C60866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proofErr w:type="gramStart"/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W</w:t>
      </w:r>
      <w:r w:rsidR="001575B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ARUNKI  UDZIAŁU</w:t>
      </w:r>
      <w:proofErr w:type="gramEnd"/>
      <w:r w:rsidR="001575B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W POSTEPOWANIU</w:t>
      </w:r>
      <w:r w:rsidR="00E61592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– art. 112-117 ustawy </w:t>
      </w:r>
      <w:proofErr w:type="spellStart"/>
      <w:r w:rsidR="00E61592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Pzp</w:t>
      </w:r>
      <w:proofErr w:type="spellEnd"/>
      <w:r w:rsidR="00285083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.</w:t>
      </w:r>
    </w:p>
    <w:p w:rsidR="00E20EEA" w:rsidRPr="000C6D93" w:rsidRDefault="00E20EEA" w:rsidP="002E52A7">
      <w:pPr>
        <w:spacing w:after="0" w:line="240" w:lineRule="auto"/>
        <w:ind w:right="20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C60866" w:rsidRPr="000C6D93" w:rsidRDefault="00D25FF9" w:rsidP="00F661C6">
      <w:pPr>
        <w:pStyle w:val="Akapitzlist"/>
        <w:ind w:left="0" w:right="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O </w:t>
      </w:r>
      <w:r w:rsidR="00C60866" w:rsidRPr="000C6D93">
        <w:rPr>
          <w:rFonts w:asciiTheme="minorHAnsi" w:hAnsiTheme="minorHAnsi" w:cstheme="minorHAnsi"/>
          <w:sz w:val="20"/>
          <w:szCs w:val="20"/>
        </w:rPr>
        <w:t>udzielenie zamówienia mogą ubiegać się Wykonawcy, którzy nie podlegają wykluczeniu na zasadach określonych w Rozdziale X SWZ, oraz spełniają określone przez Zamawiającego warunki</w:t>
      </w:r>
      <w:r w:rsidR="00192D13" w:rsidRPr="000C6D93">
        <w:rPr>
          <w:rFonts w:asciiTheme="minorHAnsi" w:hAnsiTheme="minorHAnsi" w:cstheme="minorHAnsi"/>
          <w:sz w:val="20"/>
          <w:szCs w:val="20"/>
        </w:rPr>
        <w:t xml:space="preserve"> </w:t>
      </w:r>
      <w:r w:rsidR="00C60866" w:rsidRPr="000C6D93">
        <w:rPr>
          <w:rFonts w:asciiTheme="minorHAnsi" w:hAnsiTheme="minorHAnsi" w:cstheme="minorHAnsi"/>
          <w:sz w:val="20"/>
          <w:szCs w:val="20"/>
          <w:shd w:val="clear" w:color="auto" w:fill="FFFFFF"/>
        </w:rPr>
        <w:t>udziału w postępowaniu</w:t>
      </w:r>
      <w:r w:rsidR="00EE7740" w:rsidRPr="000C6D9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dotyczące:</w:t>
      </w:r>
    </w:p>
    <w:p w:rsidR="00C60866" w:rsidRPr="000C6D93" w:rsidRDefault="00C60866" w:rsidP="00F93568">
      <w:pPr>
        <w:pStyle w:val="Akapitzlist"/>
        <w:numPr>
          <w:ilvl w:val="0"/>
          <w:numId w:val="25"/>
        </w:numPr>
        <w:ind w:left="348" w:right="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b/>
          <w:bCs/>
          <w:sz w:val="20"/>
          <w:szCs w:val="20"/>
        </w:rPr>
        <w:t>zdolności</w:t>
      </w:r>
      <w:proofErr w:type="gramEnd"/>
      <w:r w:rsidRPr="000C6D93">
        <w:rPr>
          <w:rFonts w:asciiTheme="minorHAnsi" w:hAnsiTheme="minorHAnsi" w:cstheme="minorHAnsi"/>
          <w:b/>
          <w:bCs/>
          <w:sz w:val="20"/>
          <w:szCs w:val="20"/>
        </w:rPr>
        <w:t xml:space="preserve"> do występowania w obrocie gospodarczym:</w:t>
      </w:r>
    </w:p>
    <w:p w:rsidR="00D25FF9" w:rsidRPr="000C6D93" w:rsidRDefault="00C60866" w:rsidP="00F661C6">
      <w:pPr>
        <w:pStyle w:val="Akapitzlist"/>
        <w:ind w:left="348" w:right="20"/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Zamawiający nie stawia </w:t>
      </w:r>
      <w:r w:rsidR="00FA541D" w:rsidRPr="000C6D93">
        <w:rPr>
          <w:rFonts w:asciiTheme="minorHAnsi" w:hAnsiTheme="minorHAnsi" w:cstheme="minorHAnsi"/>
          <w:sz w:val="20"/>
          <w:szCs w:val="20"/>
        </w:rPr>
        <w:t xml:space="preserve">szczegółowego </w:t>
      </w:r>
      <w:r w:rsidRPr="000C6D93">
        <w:rPr>
          <w:rFonts w:asciiTheme="minorHAnsi" w:hAnsiTheme="minorHAnsi" w:cstheme="minorHAnsi"/>
          <w:sz w:val="20"/>
          <w:szCs w:val="20"/>
        </w:rPr>
        <w:t>warunku w powyższym zakresie</w:t>
      </w:r>
      <w:r w:rsidR="00947013" w:rsidRPr="000C6D93">
        <w:rPr>
          <w:rFonts w:asciiTheme="minorHAnsi" w:hAnsiTheme="minorHAnsi" w:cstheme="minorHAnsi"/>
          <w:sz w:val="20"/>
          <w:szCs w:val="20"/>
        </w:rPr>
        <w:t xml:space="preserve"> – na potwierdzenie oświadczenie wg wzoru (załącznik nr 1)</w:t>
      </w:r>
      <w:r w:rsidR="00D25FF9" w:rsidRPr="000C6D93">
        <w:rPr>
          <w:rFonts w:asciiTheme="minorHAnsi" w:hAnsiTheme="minorHAnsi" w:cstheme="minorHAnsi"/>
          <w:sz w:val="20"/>
          <w:szCs w:val="20"/>
        </w:rPr>
        <w:t>,</w:t>
      </w:r>
    </w:p>
    <w:p w:rsidR="00483CCE" w:rsidRPr="000C6D93" w:rsidRDefault="00C60866" w:rsidP="00F93568">
      <w:pPr>
        <w:pStyle w:val="Akapitzlist"/>
        <w:numPr>
          <w:ilvl w:val="0"/>
          <w:numId w:val="25"/>
        </w:numPr>
        <w:ind w:left="348" w:right="2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b/>
          <w:bCs/>
          <w:sz w:val="20"/>
          <w:szCs w:val="20"/>
        </w:rPr>
        <w:t>uprawnień</w:t>
      </w:r>
      <w:proofErr w:type="gramEnd"/>
      <w:r w:rsidRPr="000C6D93">
        <w:rPr>
          <w:rFonts w:asciiTheme="minorHAnsi" w:hAnsiTheme="minorHAnsi" w:cstheme="minorHAnsi"/>
          <w:b/>
          <w:bCs/>
          <w:sz w:val="20"/>
          <w:szCs w:val="20"/>
        </w:rPr>
        <w:t xml:space="preserve"> do prowadzenia określonej działalności gospodarczej lub zawodowej, o ile wynika to z odrębnych przepisów</w:t>
      </w:r>
      <w:r w:rsidR="007A5F8D" w:rsidRPr="000C6D93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483CCE" w:rsidRPr="000C6D93">
        <w:rPr>
          <w:rFonts w:asciiTheme="minorHAnsi" w:hAnsiTheme="minorHAnsi" w:cstheme="minorHAnsi"/>
          <w:sz w:val="20"/>
          <w:szCs w:val="20"/>
        </w:rPr>
        <w:t>Zamawiający nie stawia szczegółowego warunku w powyższym zakresie – na potwierdzenie oświadczenie wg wzoru (załącznik nr 1),</w:t>
      </w:r>
    </w:p>
    <w:p w:rsidR="00C60866" w:rsidRPr="000C6D93" w:rsidRDefault="00C60866" w:rsidP="00F93568">
      <w:pPr>
        <w:pStyle w:val="Akapitzlist"/>
        <w:numPr>
          <w:ilvl w:val="0"/>
          <w:numId w:val="25"/>
        </w:numPr>
        <w:ind w:left="348" w:right="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b/>
          <w:bCs/>
          <w:sz w:val="20"/>
          <w:szCs w:val="20"/>
        </w:rPr>
        <w:t>sytuacji</w:t>
      </w:r>
      <w:proofErr w:type="gramEnd"/>
      <w:r w:rsidRPr="000C6D93">
        <w:rPr>
          <w:rFonts w:asciiTheme="minorHAnsi" w:hAnsiTheme="minorHAnsi" w:cstheme="minorHAnsi"/>
          <w:b/>
          <w:bCs/>
          <w:sz w:val="20"/>
          <w:szCs w:val="20"/>
        </w:rPr>
        <w:t xml:space="preserve"> ekonomicznej lub finansowej:</w:t>
      </w:r>
    </w:p>
    <w:p w:rsidR="00947013" w:rsidRPr="000C6D93" w:rsidRDefault="00C60866" w:rsidP="00F661C6">
      <w:pPr>
        <w:pStyle w:val="Akapitzlist"/>
        <w:ind w:left="348" w:right="20"/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Zamawiający n</w:t>
      </w:r>
      <w:r w:rsidR="00947013" w:rsidRPr="000C6D93">
        <w:rPr>
          <w:rFonts w:asciiTheme="minorHAnsi" w:hAnsiTheme="minorHAnsi" w:cstheme="minorHAnsi"/>
          <w:sz w:val="20"/>
          <w:szCs w:val="20"/>
        </w:rPr>
        <w:t>i</w:t>
      </w:r>
      <w:r w:rsidRPr="000C6D93">
        <w:rPr>
          <w:rFonts w:asciiTheme="minorHAnsi" w:hAnsiTheme="minorHAnsi" w:cstheme="minorHAnsi"/>
          <w:sz w:val="20"/>
          <w:szCs w:val="20"/>
        </w:rPr>
        <w:t xml:space="preserve">e stawia </w:t>
      </w:r>
      <w:r w:rsidR="00FA541D" w:rsidRPr="000C6D93">
        <w:rPr>
          <w:rFonts w:asciiTheme="minorHAnsi" w:hAnsiTheme="minorHAnsi" w:cstheme="minorHAnsi"/>
          <w:sz w:val="20"/>
          <w:szCs w:val="20"/>
        </w:rPr>
        <w:t xml:space="preserve">szczegółowego </w:t>
      </w:r>
      <w:r w:rsidRPr="000C6D93">
        <w:rPr>
          <w:rFonts w:asciiTheme="minorHAnsi" w:hAnsiTheme="minorHAnsi" w:cstheme="minorHAnsi"/>
          <w:sz w:val="20"/>
          <w:szCs w:val="20"/>
        </w:rPr>
        <w:t>warunku w powyższym zakresie</w:t>
      </w:r>
      <w:r w:rsidR="00947013" w:rsidRPr="000C6D93">
        <w:rPr>
          <w:rFonts w:asciiTheme="minorHAnsi" w:hAnsiTheme="minorHAnsi" w:cstheme="minorHAnsi"/>
          <w:sz w:val="20"/>
          <w:szCs w:val="20"/>
        </w:rPr>
        <w:t xml:space="preserve"> - na potwierdzenie oświadczenie wg wzoru (załącznik nr 1)</w:t>
      </w:r>
    </w:p>
    <w:p w:rsidR="00C60866" w:rsidRPr="000C6D93" w:rsidRDefault="00C60866" w:rsidP="00F93568">
      <w:pPr>
        <w:numPr>
          <w:ilvl w:val="0"/>
          <w:numId w:val="25"/>
        </w:numPr>
        <w:spacing w:after="0" w:line="240" w:lineRule="auto"/>
        <w:ind w:left="348" w:right="2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proofErr w:type="gramStart"/>
      <w:r w:rsidRPr="000C6D93">
        <w:rPr>
          <w:rFonts w:eastAsia="Times New Roman" w:cstheme="minorHAnsi"/>
          <w:b/>
          <w:bCs/>
          <w:sz w:val="20"/>
          <w:szCs w:val="20"/>
          <w:lang w:eastAsia="pl-PL"/>
        </w:rPr>
        <w:t>zdolności</w:t>
      </w:r>
      <w:proofErr w:type="gramEnd"/>
      <w:r w:rsidRPr="000C6D9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technicznej lub zawodowej:</w:t>
      </w:r>
    </w:p>
    <w:p w:rsidR="00947013" w:rsidRPr="000C6D93" w:rsidRDefault="006F6D07" w:rsidP="00F661C6">
      <w:pPr>
        <w:pStyle w:val="Akapitzlist"/>
        <w:ind w:left="348" w:right="20"/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Z</w:t>
      </w:r>
      <w:r w:rsidR="00947013" w:rsidRPr="000C6D93">
        <w:rPr>
          <w:rFonts w:asciiTheme="minorHAnsi" w:hAnsiTheme="minorHAnsi" w:cstheme="minorHAnsi"/>
          <w:sz w:val="20"/>
          <w:szCs w:val="20"/>
        </w:rPr>
        <w:t xml:space="preserve">amawiający nie stawia </w:t>
      </w:r>
      <w:r w:rsidR="00FA541D" w:rsidRPr="000C6D93">
        <w:rPr>
          <w:rFonts w:asciiTheme="minorHAnsi" w:hAnsiTheme="minorHAnsi" w:cstheme="minorHAnsi"/>
          <w:sz w:val="20"/>
          <w:szCs w:val="20"/>
        </w:rPr>
        <w:t xml:space="preserve">szczegółowego </w:t>
      </w:r>
      <w:r w:rsidR="00947013" w:rsidRPr="000C6D93">
        <w:rPr>
          <w:rFonts w:asciiTheme="minorHAnsi" w:hAnsiTheme="minorHAnsi" w:cstheme="minorHAnsi"/>
          <w:sz w:val="20"/>
          <w:szCs w:val="20"/>
        </w:rPr>
        <w:t>warunku w powyższym zakresie - na potwierdzenie oświadczenie wg wzoru (załącznik nr 1)</w:t>
      </w:r>
      <w:r w:rsidR="00B45A6B" w:rsidRPr="000C6D93">
        <w:rPr>
          <w:rFonts w:asciiTheme="minorHAnsi" w:hAnsiTheme="minorHAnsi" w:cstheme="minorHAnsi"/>
          <w:sz w:val="20"/>
          <w:szCs w:val="20"/>
        </w:rPr>
        <w:t>.</w:t>
      </w:r>
    </w:p>
    <w:p w:rsidR="006F6D07" w:rsidRPr="000C6D93" w:rsidRDefault="006F6D07" w:rsidP="002E52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C60866" w:rsidRPr="000C6D93" w:rsidRDefault="00DD151A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PODSTAWY WYKLUCZENIA Z POSTĘPOWANIA – </w:t>
      </w:r>
      <w:r w:rsidR="00E43725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108 </w:t>
      </w:r>
      <w:r w:rsidR="00E43725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ust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1 </w:t>
      </w:r>
      <w:r w:rsidR="00E43725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ustawy</w:t>
      </w:r>
      <w:r w:rsidR="003176C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</w:t>
      </w:r>
      <w:r w:rsidR="00E43725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zp</w:t>
      </w:r>
      <w:proofErr w:type="spellEnd"/>
    </w:p>
    <w:p w:rsidR="00E43725" w:rsidRPr="000C6D93" w:rsidRDefault="00E43725" w:rsidP="002E52A7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AB3A66" w:rsidRPr="000C6D93" w:rsidRDefault="00C60866" w:rsidP="00F661C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Z postępowania o udzielenie zamówienia wyklucza się Wykonawców, w</w:t>
      </w:r>
      <w:r w:rsidR="00F9377E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stosunku do których zachodzi którakolwiek z okoliczności wskazanych</w:t>
      </w:r>
      <w:r w:rsidR="006F6D07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543DBD" w:rsidRPr="000C6D93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:rsidR="00C60866" w:rsidRPr="000C6D93" w:rsidRDefault="00C60866" w:rsidP="00F93568">
      <w:pPr>
        <w:pStyle w:val="Akapitzlist"/>
        <w:numPr>
          <w:ilvl w:val="0"/>
          <w:numId w:val="37"/>
        </w:numPr>
        <w:ind w:left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art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. 108 ust. 1 </w:t>
      </w:r>
      <w:r w:rsidR="0064395D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ustawy </w:t>
      </w:r>
      <w:proofErr w:type="spell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64395D" w:rsidRPr="000C6D93">
        <w:rPr>
          <w:rFonts w:asciiTheme="minorHAnsi" w:hAnsiTheme="minorHAnsi" w:cstheme="minorHAnsi"/>
          <w:color w:val="000000"/>
          <w:sz w:val="20"/>
          <w:szCs w:val="20"/>
        </w:rPr>
        <w:t>zp</w:t>
      </w:r>
      <w:proofErr w:type="spellEnd"/>
      <w:r w:rsidR="00AB3A66" w:rsidRPr="000C6D93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233B48" w:rsidRPr="000C6D93" w:rsidRDefault="00233B48" w:rsidP="00F93568">
      <w:pPr>
        <w:pStyle w:val="Akapitzlist"/>
        <w:numPr>
          <w:ilvl w:val="0"/>
          <w:numId w:val="42"/>
        </w:numPr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Na podstawie art. 108 ust. 1 Ustawy z postępowania wyklucza się Wykonawcę:</w:t>
      </w:r>
    </w:p>
    <w:p w:rsidR="00233B48" w:rsidRPr="000C6D93" w:rsidRDefault="00233B48" w:rsidP="00F93568">
      <w:pPr>
        <w:pStyle w:val="Akapitzlist"/>
        <w:numPr>
          <w:ilvl w:val="1"/>
          <w:numId w:val="42"/>
        </w:numPr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będącego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osobą fizyczną, którego prawomocnie skazano za przestępstwo:</w:t>
      </w:r>
    </w:p>
    <w:p w:rsidR="00233B48" w:rsidRPr="000C6D93" w:rsidRDefault="00233B48" w:rsidP="00F93568">
      <w:pPr>
        <w:pStyle w:val="Akapitzlist"/>
        <w:numPr>
          <w:ilvl w:val="1"/>
          <w:numId w:val="41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udziału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w zorganizowanej grupie przestępczej albo związku mającym na celu popełnienie przestępstwa lub przestępstwa skarbowego, o którym mowa w art. 258 Kodeksu karnego,</w:t>
      </w:r>
    </w:p>
    <w:p w:rsidR="00233B48" w:rsidRPr="000C6D93" w:rsidRDefault="00233B48" w:rsidP="00F93568">
      <w:pPr>
        <w:pStyle w:val="Akapitzlist"/>
        <w:numPr>
          <w:ilvl w:val="1"/>
          <w:numId w:val="41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handlu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ludźmi, o którym mowa w art. 189a Kodeksu karnego, </w:t>
      </w:r>
    </w:p>
    <w:p w:rsidR="00233B48" w:rsidRPr="000C6D93" w:rsidRDefault="00233B48" w:rsidP="00F93568">
      <w:pPr>
        <w:pStyle w:val="Akapitzlist"/>
        <w:numPr>
          <w:ilvl w:val="1"/>
          <w:numId w:val="41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o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którym mowa w art. 228 zastosowanie aukcji elektronicznej, wyłączenia–230a, art. 250a łapownictwo wyborcze Kodeksu karnego, w art. 46 odpowiedzialność zamawiającego–48 ustawy z dnia 25 czerwca 2010 r. o sporcie (Dz. U. </w:t>
      </w:r>
      <w:proofErr w:type="gramStart"/>
      <w:r w:rsidRPr="000C6D93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2020 r. poz. 1133 oraz z 2021 r. poz. 2054) lub w art. 831 _ 54 ust. 1–4 ustawy z dnia 12 maja 2011 r. o refundacji leków, środków spożywczych specjalnego przeznaczenia żywieniowego oraz wyrobów medycznych (Dz. U. </w:t>
      </w:r>
      <w:proofErr w:type="gramStart"/>
      <w:r w:rsidRPr="000C6D93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2021 r. poz. 523, 1292, 1559 i 2054)</w:t>
      </w:r>
    </w:p>
    <w:p w:rsidR="00233B48" w:rsidRPr="000C6D93" w:rsidRDefault="00233B48" w:rsidP="00F93568">
      <w:pPr>
        <w:pStyle w:val="Akapitzlist"/>
        <w:numPr>
          <w:ilvl w:val="1"/>
          <w:numId w:val="41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finansowania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233B48" w:rsidRPr="000C6D93" w:rsidRDefault="00233B48" w:rsidP="00F93568">
      <w:pPr>
        <w:pStyle w:val="Akapitzlist"/>
        <w:numPr>
          <w:ilvl w:val="1"/>
          <w:numId w:val="41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o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charakterze terrorystycznym, o którym mowa w art. 115 § 20 Kodeksu karnego, lub mające na celu popełnienie tego przestępstwa,</w:t>
      </w:r>
    </w:p>
    <w:p w:rsidR="00233B48" w:rsidRPr="000C6D93" w:rsidRDefault="00233B48" w:rsidP="00F93568">
      <w:pPr>
        <w:pStyle w:val="Akapitzlist"/>
        <w:numPr>
          <w:ilvl w:val="1"/>
          <w:numId w:val="41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powierzenia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wykonywania pracy małoletniemu cudzoziemcowi, o którym mowa w art. 9 ust. 2 ustawy </w:t>
      </w:r>
      <w:r w:rsidRPr="000C6D93">
        <w:rPr>
          <w:rFonts w:asciiTheme="minorHAnsi" w:hAnsiTheme="minorHAnsi" w:cstheme="minorHAnsi"/>
          <w:sz w:val="20"/>
          <w:szCs w:val="20"/>
        </w:rPr>
        <w:br/>
        <w:t xml:space="preserve">z dnia 15 czerwca 2012 r. o skutkach powierzania wykonywania pracy cudzoziemcom przebywającym wbrew przepisom na terytorium Rzeczypospolitej Polskiej (Dz. U. </w:t>
      </w:r>
      <w:proofErr w:type="gramStart"/>
      <w:r w:rsidRPr="000C6D93">
        <w:rPr>
          <w:rFonts w:asciiTheme="minorHAnsi" w:hAnsiTheme="minorHAnsi" w:cstheme="minorHAnsi"/>
          <w:sz w:val="20"/>
          <w:szCs w:val="20"/>
        </w:rPr>
        <w:t>poz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>. 769),</w:t>
      </w:r>
    </w:p>
    <w:p w:rsidR="00233B48" w:rsidRPr="000C6D93" w:rsidRDefault="00233B48" w:rsidP="00F93568">
      <w:pPr>
        <w:pStyle w:val="Akapitzlist"/>
        <w:numPr>
          <w:ilvl w:val="1"/>
          <w:numId w:val="41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lastRenderedPageBreak/>
        <w:t>przeciwko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233B48" w:rsidRPr="000C6D93" w:rsidRDefault="00233B48" w:rsidP="00F93568">
      <w:pPr>
        <w:pStyle w:val="Akapitzlist"/>
        <w:numPr>
          <w:ilvl w:val="1"/>
          <w:numId w:val="41"/>
        </w:numPr>
        <w:ind w:left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o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którym mowa w art. 9 ust. 1 i 3 lub art. 10 ustawy z dnia 15 czerwca 2012 r. o skutkach powierzania wykonywania pracy cudzoziemcom przebywającym wbrew przepisom na terytorium Rzeczypospolitej Polskiej lub za odpowiedni czyn zabroniony określony w przepisach prawa obcego;</w:t>
      </w:r>
    </w:p>
    <w:p w:rsidR="00233B48" w:rsidRPr="000C6D93" w:rsidRDefault="00233B48" w:rsidP="00F93568">
      <w:pPr>
        <w:pStyle w:val="Akapitzlist"/>
        <w:numPr>
          <w:ilvl w:val="1"/>
          <w:numId w:val="42"/>
        </w:numPr>
        <w:ind w:left="567" w:hanging="531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jeżeli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urzędującego członka jego organu zarządzającego lub nadzorczego, wspólnika spółki w spółce jawnej lub partnerskiej albo komplementariusza w spółce komandytowej lub komandytowo-akcyjnej lub prokurenta prawomocnie skazano za przestępstwo, o którym mowa w pkt 2.1;</w:t>
      </w:r>
    </w:p>
    <w:p w:rsidR="00233B48" w:rsidRPr="000C6D93" w:rsidRDefault="00233B48" w:rsidP="00F93568">
      <w:pPr>
        <w:pStyle w:val="Akapitzlist"/>
        <w:numPr>
          <w:ilvl w:val="1"/>
          <w:numId w:val="42"/>
        </w:numPr>
        <w:ind w:left="567" w:hanging="531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wobec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którego wydano prawomocny wyrok sądu lub ostateczną decyzję administracyjną o zaleganiu </w:t>
      </w:r>
      <w:r w:rsidRPr="000C6D93">
        <w:rPr>
          <w:rFonts w:asciiTheme="minorHAnsi" w:hAnsiTheme="minorHAnsi" w:cstheme="minorHAnsi"/>
          <w:sz w:val="20"/>
          <w:szCs w:val="20"/>
        </w:rPr>
        <w:br/>
        <w:t xml:space="preserve">z uiszczeniem podatków, opłat lub składek na ubezpieczenie społeczne lub zdrowotne, chyba </w:t>
      </w:r>
      <w:r w:rsidRPr="000C6D93">
        <w:rPr>
          <w:rFonts w:asciiTheme="minorHAnsi" w:hAnsiTheme="minorHAnsi" w:cstheme="minorHAnsi"/>
          <w:sz w:val="20"/>
          <w:szCs w:val="20"/>
        </w:rPr>
        <w:br/>
        <w:t xml:space="preserve">że wykonawca odpowiednio przed upływem terminu do składania wniosków o dopuszczenie do udziału </w:t>
      </w:r>
      <w:r w:rsidRPr="000C6D93">
        <w:rPr>
          <w:rFonts w:asciiTheme="minorHAnsi" w:hAnsiTheme="minorHAnsi" w:cstheme="minorHAnsi"/>
          <w:sz w:val="20"/>
          <w:szCs w:val="20"/>
        </w:rPr>
        <w:br/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233B48" w:rsidRPr="000C6D93" w:rsidRDefault="00233B48" w:rsidP="00F93568">
      <w:pPr>
        <w:pStyle w:val="Akapitzlist"/>
        <w:numPr>
          <w:ilvl w:val="1"/>
          <w:numId w:val="42"/>
        </w:numPr>
        <w:ind w:left="567" w:hanging="531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wobec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którego prawomocnie orzeczono zakaz ubiegania się o zamówienia publiczne;</w:t>
      </w:r>
    </w:p>
    <w:p w:rsidR="00233B48" w:rsidRPr="000C6D93" w:rsidRDefault="00233B48" w:rsidP="00F93568">
      <w:pPr>
        <w:pStyle w:val="Akapitzlist"/>
        <w:numPr>
          <w:ilvl w:val="1"/>
          <w:numId w:val="42"/>
        </w:numPr>
        <w:ind w:left="567" w:hanging="531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jeżeli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zamawiający może stwierdzić, na podstawie wiarygodnych przesłanek, że wykonawca zawarł </w:t>
      </w:r>
      <w:r w:rsidRPr="000C6D93">
        <w:rPr>
          <w:rFonts w:asciiTheme="minorHAnsi" w:hAnsiTheme="minorHAnsi" w:cstheme="minorHAnsi"/>
          <w:sz w:val="20"/>
          <w:szCs w:val="20"/>
        </w:rPr>
        <w:br/>
        <w:t xml:space="preserve">z innymi wykonawcami porozumienie mające na celu zakłócenie konkurencji, w szczególności jeżeli należąc do tej samej grupy kapitałowej w rozumieniu ustawy z dnia 16 lutego 2007 r. o ochronie konkurencji </w:t>
      </w:r>
      <w:r w:rsidRPr="000C6D93">
        <w:rPr>
          <w:rFonts w:asciiTheme="minorHAnsi" w:hAnsiTheme="minorHAnsi" w:cstheme="minorHAnsi"/>
          <w:sz w:val="20"/>
          <w:szCs w:val="20"/>
        </w:rPr>
        <w:br/>
        <w:t xml:space="preserve">i konsumentów, złożyli odrębne oferty, oferty częściowe lub wnioski o dopuszczenie do udziału </w:t>
      </w:r>
      <w:r w:rsidRPr="000C6D93">
        <w:rPr>
          <w:rFonts w:asciiTheme="minorHAnsi" w:hAnsiTheme="minorHAnsi" w:cstheme="minorHAnsi"/>
          <w:sz w:val="20"/>
          <w:szCs w:val="20"/>
        </w:rPr>
        <w:br/>
        <w:t>w postępowaniu, chyba że wykażą, że przygotowali te oferty lub wnioski niezależnie od siebie;</w:t>
      </w:r>
    </w:p>
    <w:p w:rsidR="00233B48" w:rsidRPr="000C6D93" w:rsidRDefault="00233B48" w:rsidP="00F93568">
      <w:pPr>
        <w:pStyle w:val="Akapitzlist"/>
        <w:numPr>
          <w:ilvl w:val="1"/>
          <w:numId w:val="42"/>
        </w:numPr>
        <w:ind w:left="567" w:hanging="531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jeżeli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, w przypadkach, o których mowa w art. 85 ust. 1, doszło do zakłócenia konkurencji wynikającego </w:t>
      </w:r>
      <w:r w:rsidRPr="000C6D93">
        <w:rPr>
          <w:rFonts w:asciiTheme="minorHAnsi" w:hAnsiTheme="minorHAnsi" w:cstheme="minorHAnsi"/>
          <w:sz w:val="20"/>
          <w:szCs w:val="20"/>
        </w:rPr>
        <w:br/>
        <w:t>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>3. Wykonawca może zostać wykluczony przez Zamawiającego na każdym etapie postępowania o udzielenie zamówienia.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>4. Wykonawca nie podlega wykluczeniu w okolicznościach określonych w pkt 2.1, pkt 2.2, pkt 2.5, pkt 2.6, jeżeli udowodni Zamawiającemu, że spełnił łącznie następujące przesłanki: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 xml:space="preserve">4.1 </w:t>
      </w:r>
      <w:proofErr w:type="gramStart"/>
      <w:r w:rsidRPr="000C6D93">
        <w:rPr>
          <w:rFonts w:eastAsia="Times New Roman" w:cstheme="minorHAnsi"/>
          <w:sz w:val="20"/>
          <w:szCs w:val="20"/>
        </w:rPr>
        <w:t>naprawił</w:t>
      </w:r>
      <w:proofErr w:type="gramEnd"/>
      <w:r w:rsidRPr="000C6D93">
        <w:rPr>
          <w:rFonts w:eastAsia="Times New Roman" w:cstheme="minorHAnsi"/>
          <w:sz w:val="20"/>
          <w:szCs w:val="20"/>
        </w:rPr>
        <w:t xml:space="preserve"> lub zobowiązał się do naprawienia szkody wyrządzonej przestępstwem, wykroczeniem lub swoim nieprawidłowym postępowaniem, w tym poprzez zadośćuczynienie pieniężne;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 xml:space="preserve">4.2 </w:t>
      </w:r>
      <w:proofErr w:type="gramStart"/>
      <w:r w:rsidRPr="000C6D93">
        <w:rPr>
          <w:rFonts w:eastAsia="Times New Roman" w:cstheme="minorHAnsi"/>
          <w:sz w:val="20"/>
          <w:szCs w:val="20"/>
        </w:rPr>
        <w:t>wyczerpująco</w:t>
      </w:r>
      <w:proofErr w:type="gramEnd"/>
      <w:r w:rsidRPr="000C6D93">
        <w:rPr>
          <w:rFonts w:eastAsia="Times New Roman" w:cstheme="minorHAnsi"/>
          <w:sz w:val="20"/>
          <w:szCs w:val="20"/>
        </w:rPr>
        <w:t xml:space="preserve">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 xml:space="preserve">4.3 </w:t>
      </w:r>
      <w:proofErr w:type="gramStart"/>
      <w:r w:rsidRPr="000C6D93">
        <w:rPr>
          <w:rFonts w:eastAsia="Times New Roman" w:cstheme="minorHAnsi"/>
          <w:sz w:val="20"/>
          <w:szCs w:val="20"/>
        </w:rPr>
        <w:t>podjął</w:t>
      </w:r>
      <w:proofErr w:type="gramEnd"/>
      <w:r w:rsidRPr="000C6D93">
        <w:rPr>
          <w:rFonts w:eastAsia="Times New Roman" w:cstheme="minorHAnsi"/>
          <w:sz w:val="20"/>
          <w:szCs w:val="20"/>
        </w:rPr>
        <w:t xml:space="preserve"> konkretne środki techniczne, organizacyjne i kadrowe, odpowiednie dla zapobiegania dalszym przestępstwom, wykroczeniom lub nieprawidłowemu postępowaniu, w szczególności:</w:t>
      </w:r>
    </w:p>
    <w:p w:rsidR="00233B48" w:rsidRPr="000C6D93" w:rsidRDefault="00233B48" w:rsidP="00F9356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zerwał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wszelkie powiązania z osobami lub podmiotami odpowiedzialnymi za nieprawidłowe postępowanie wykonawcy,</w:t>
      </w:r>
    </w:p>
    <w:p w:rsidR="00233B48" w:rsidRPr="000C6D93" w:rsidRDefault="00233B48" w:rsidP="00F9356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zreorganizował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personel,</w:t>
      </w:r>
    </w:p>
    <w:p w:rsidR="00233B48" w:rsidRPr="000C6D93" w:rsidRDefault="00233B48" w:rsidP="00F9356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wdrożył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system sprawozdawczości i kontroli,</w:t>
      </w:r>
    </w:p>
    <w:p w:rsidR="00233B48" w:rsidRPr="000C6D93" w:rsidRDefault="00233B48" w:rsidP="00F9356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utworzył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struktury audytu wewnętrznego do monitorowania przestrzegania przepisów, wewnętrznych regulacji lub standardów,</w:t>
      </w:r>
    </w:p>
    <w:p w:rsidR="00233B48" w:rsidRPr="000C6D93" w:rsidRDefault="00233B48" w:rsidP="00F9356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wprowadził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wewnętrzne regulacje dotyczące odpowiedzialności i odszkodowań za nieprzestrzeganie przepisów, wewnętrznych regulacji lub standardów.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>5. Zamawiający ocenia, czy podjęte przez wykonawcę czynności, o których mowa w pkt 4, są wystarczające do wykazania jego rzetelności, uwzględniając wagę i szczególne okoliczności czynu wykonawcy. Jeżeli podjęte przez wykonawcę czynności, o których mowa w pkt 4, nie są wystarczające do wykazania jego rzetelności, zamawiający wyklucza wykonawcę.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>6. Wykluczenie wykonawcy następuje: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 xml:space="preserve">6.1 </w:t>
      </w:r>
      <w:proofErr w:type="gramStart"/>
      <w:r w:rsidRPr="000C6D93">
        <w:rPr>
          <w:rFonts w:eastAsia="Times New Roman" w:cstheme="minorHAnsi"/>
          <w:sz w:val="20"/>
          <w:szCs w:val="20"/>
        </w:rPr>
        <w:t>w</w:t>
      </w:r>
      <w:proofErr w:type="gramEnd"/>
      <w:r w:rsidRPr="000C6D93">
        <w:rPr>
          <w:rFonts w:eastAsia="Times New Roman" w:cstheme="minorHAnsi"/>
          <w:sz w:val="20"/>
          <w:szCs w:val="20"/>
        </w:rPr>
        <w:t xml:space="preserve"> przypadkach, o których mowa w pkt 2.1 lit. a-g i pkt 2.2, na okres 5 lat od dnia uprawomocnienia się wyroku potwierdzającego zaistnienie jednej z podstaw wykluczenia, chyba że w tym wyroku został określony inny okres wykluczenia;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 xml:space="preserve">6.2 </w:t>
      </w:r>
      <w:proofErr w:type="gramStart"/>
      <w:r w:rsidRPr="000C6D93">
        <w:rPr>
          <w:rFonts w:eastAsia="Times New Roman" w:cstheme="minorHAnsi"/>
          <w:sz w:val="20"/>
          <w:szCs w:val="20"/>
        </w:rPr>
        <w:t>w</w:t>
      </w:r>
      <w:proofErr w:type="gramEnd"/>
      <w:r w:rsidRPr="000C6D93">
        <w:rPr>
          <w:rFonts w:eastAsia="Times New Roman" w:cstheme="minorHAnsi"/>
          <w:sz w:val="20"/>
          <w:szCs w:val="20"/>
        </w:rPr>
        <w:t xml:space="preserve"> przypadkach, o których mowa w pkt 2.1 lit h i 2.2, </w:t>
      </w:r>
      <w:proofErr w:type="gramStart"/>
      <w:r w:rsidRPr="000C6D93">
        <w:rPr>
          <w:rFonts w:eastAsia="Times New Roman" w:cstheme="minorHAnsi"/>
          <w:sz w:val="20"/>
          <w:szCs w:val="20"/>
        </w:rPr>
        <w:t>gdy</w:t>
      </w:r>
      <w:proofErr w:type="gramEnd"/>
      <w:r w:rsidRPr="000C6D93">
        <w:rPr>
          <w:rFonts w:eastAsia="Times New Roman" w:cstheme="minorHAnsi"/>
          <w:sz w:val="20"/>
          <w:szCs w:val="20"/>
        </w:rPr>
        <w:t xml:space="preserve"> osoba, o której mowa w tych przepisach, została skazana za przestępstwo wymienione w pkt 2.1 lit. h, na okres 3 lat od dnia uprawomocnienia się odpowiednio wyroku potwierdzającego zaistnienie jednej z podstaw wykluczenia, wydania ostatecznej decyzji lub zaistnienia zdarzenia będącego podstawą wykluczenia, chyba że w wyroku lub decyzji został określony inny okres wykluczenia; 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lastRenderedPageBreak/>
        <w:t xml:space="preserve">6.3 </w:t>
      </w:r>
      <w:proofErr w:type="gramStart"/>
      <w:r w:rsidRPr="000C6D93">
        <w:rPr>
          <w:rFonts w:eastAsia="Times New Roman" w:cstheme="minorHAnsi"/>
          <w:sz w:val="20"/>
          <w:szCs w:val="20"/>
        </w:rPr>
        <w:t>w</w:t>
      </w:r>
      <w:proofErr w:type="gramEnd"/>
      <w:r w:rsidRPr="000C6D93">
        <w:rPr>
          <w:rFonts w:eastAsia="Times New Roman" w:cstheme="minorHAnsi"/>
          <w:sz w:val="20"/>
          <w:szCs w:val="20"/>
        </w:rPr>
        <w:t xml:space="preserve"> przypadku, o którym mowa w pkt 2.4, na okres, na jaki został prawomocnie orzeczony zakaz ubiegania się </w:t>
      </w:r>
      <w:r w:rsidRPr="000C6D93">
        <w:rPr>
          <w:rFonts w:eastAsia="Times New Roman" w:cstheme="minorHAnsi"/>
          <w:sz w:val="20"/>
          <w:szCs w:val="20"/>
        </w:rPr>
        <w:br/>
        <w:t>o zamówienia publiczne;</w:t>
      </w:r>
    </w:p>
    <w:p w:rsidR="00233B48" w:rsidRPr="000C6D93" w:rsidRDefault="00233B48" w:rsidP="00233B48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0C6D93">
        <w:rPr>
          <w:rFonts w:eastAsia="Times New Roman" w:cstheme="minorHAnsi"/>
          <w:sz w:val="20"/>
          <w:szCs w:val="20"/>
        </w:rPr>
        <w:t xml:space="preserve">6.4 </w:t>
      </w:r>
      <w:proofErr w:type="gramStart"/>
      <w:r w:rsidRPr="000C6D93">
        <w:rPr>
          <w:rFonts w:eastAsia="Times New Roman" w:cstheme="minorHAnsi"/>
          <w:sz w:val="20"/>
          <w:szCs w:val="20"/>
        </w:rPr>
        <w:t>w</w:t>
      </w:r>
      <w:proofErr w:type="gramEnd"/>
      <w:r w:rsidRPr="000C6D93">
        <w:rPr>
          <w:rFonts w:eastAsia="Times New Roman" w:cstheme="minorHAnsi"/>
          <w:sz w:val="20"/>
          <w:szCs w:val="20"/>
        </w:rPr>
        <w:t xml:space="preserve"> przypadkach, o których mowa w pkt. 2.5, pkt 2.6 i pkt 5 na okres 3 lat od zaistnienia zdarzenia będącego podstawą wykluczenia.</w:t>
      </w:r>
    </w:p>
    <w:p w:rsidR="00233B48" w:rsidRPr="000C6D93" w:rsidRDefault="00233B48" w:rsidP="00233B48">
      <w:pPr>
        <w:pStyle w:val="Akapitzlist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:rsidR="00AB3A66" w:rsidRPr="000C6D93" w:rsidRDefault="00AB3A66" w:rsidP="00F93568">
      <w:pPr>
        <w:pStyle w:val="Akapitzlist"/>
        <w:numPr>
          <w:ilvl w:val="0"/>
          <w:numId w:val="37"/>
        </w:numPr>
        <w:ind w:left="360"/>
        <w:jc w:val="both"/>
        <w:outlineLvl w:val="1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art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. 1 pkt 3, art. 7 ustawy z dnia 13 kwietnia 2022r – o szczególnych rozwiązaniach w zakresie przeciwdziałania wspieraniu agresji na Ukrainę oraz służących ochronie bezpieczeństwa narodowego (Dz. U. </w:t>
      </w: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z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202</w:t>
      </w:r>
      <w:r w:rsidR="00200F73" w:rsidRPr="000C6D93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r. poz. </w:t>
      </w:r>
      <w:r w:rsidR="00200F73" w:rsidRPr="000C6D93">
        <w:rPr>
          <w:rFonts w:asciiTheme="minorHAnsi" w:hAnsiTheme="minorHAnsi" w:cstheme="minorHAnsi"/>
          <w:color w:val="000000"/>
          <w:sz w:val="20"/>
          <w:szCs w:val="20"/>
        </w:rPr>
        <w:t>507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:rsidR="000C52A0" w:rsidRPr="000C6D93" w:rsidRDefault="000C52A0" w:rsidP="002E52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C60866" w:rsidRPr="000C6D93" w:rsidRDefault="00C60866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</w:t>
      </w:r>
      <w:r w:rsidR="000C52A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ODMIOTOWE ŚRODKI DOWODOWE</w:t>
      </w:r>
      <w:r w:rsidR="00543DBD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.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O</w:t>
      </w:r>
      <w:r w:rsidR="000C52A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ŚWIADCZENIA</w:t>
      </w:r>
      <w:r w:rsidR="00B4769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="000C52A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I DOKUMENTY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, </w:t>
      </w:r>
      <w:r w:rsidR="000C52A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JAKIE ZOBOWIAZANI SĄ</w:t>
      </w:r>
      <w:r w:rsidR="004132AC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</w:t>
      </w:r>
      <w:proofErr w:type="gramStart"/>
      <w:r w:rsidR="000C52A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DOSTARCZYĆ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W</w:t>
      </w:r>
      <w:r w:rsidR="000C52A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YKONAWCY</w:t>
      </w:r>
      <w:proofErr w:type="gramEnd"/>
      <w:r w:rsidR="000C52A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W CELU POTWIERDZENIA SPELNIENIA WARUNKÓW UDZIAŁU</w:t>
      </w:r>
      <w:r w:rsidR="003D26B1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="000C52A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W </w:t>
      </w:r>
      <w:r w:rsidR="00B4769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</w:t>
      </w:r>
      <w:r w:rsidR="000C52A0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OSTEPOWANIU ORAZ  WYKAZANIA BRAKU PODSTAW WYKLUCZENIA</w:t>
      </w:r>
      <w:r w:rsidR="00E61592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– art. 273-274 ustawy </w:t>
      </w:r>
      <w:proofErr w:type="spellStart"/>
      <w:r w:rsidR="00E61592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Pzp</w:t>
      </w:r>
      <w:proofErr w:type="spellEnd"/>
      <w:r w:rsidR="00285083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.</w:t>
      </w:r>
    </w:p>
    <w:p w:rsidR="00285083" w:rsidRPr="000C6D93" w:rsidRDefault="00285083" w:rsidP="002E52A7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0C52A0" w:rsidRPr="000C6D93" w:rsidRDefault="003176CB" w:rsidP="000B54B4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bCs/>
          <w:color w:val="000000"/>
          <w:sz w:val="20"/>
          <w:szCs w:val="20"/>
          <w:lang w:eastAsia="pl-PL"/>
        </w:rPr>
        <w:t>Zamawiający nie wymaga złożenia podmiotowych środków dowodowych.</w:t>
      </w:r>
    </w:p>
    <w:p w:rsidR="00217B1E" w:rsidRPr="000C6D93" w:rsidRDefault="00217B1E" w:rsidP="000B54B4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AF3616" w:rsidRPr="000C6D93" w:rsidRDefault="00DD151A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sz w:val="20"/>
          <w:szCs w:val="20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POLEGANIE NA ZASOBACH INNYCH PODMIOTÓW – </w:t>
      </w:r>
      <w:r w:rsidR="0042692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art. 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118-123</w:t>
      </w:r>
      <w:r w:rsidR="006C62E9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r w:rsidR="0042692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42692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</w:p>
    <w:p w:rsidR="00AF3616" w:rsidRPr="000C6D93" w:rsidRDefault="00AF3616" w:rsidP="00AF3616">
      <w:pPr>
        <w:pStyle w:val="Akapitzlist"/>
        <w:ind w:left="360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:rsidR="009E22A5" w:rsidRPr="000C6D93" w:rsidRDefault="00961B10" w:rsidP="00AF3616">
      <w:pPr>
        <w:pStyle w:val="Akapitzlist"/>
        <w:ind w:left="360"/>
        <w:outlineLvl w:val="1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22A5" w:rsidRPr="000C6D93">
        <w:rPr>
          <w:rFonts w:asciiTheme="minorHAnsi" w:hAnsiTheme="minorHAnsi" w:cstheme="minorHAnsi"/>
          <w:sz w:val="20"/>
          <w:szCs w:val="20"/>
          <w:shd w:val="clear" w:color="auto" w:fill="FFFFFF"/>
        </w:rPr>
        <w:t>NIE DOTYCZY</w:t>
      </w:r>
      <w:r w:rsidRPr="000C6D93">
        <w:rPr>
          <w:rFonts w:asciiTheme="minorHAnsi" w:hAnsiTheme="minorHAnsi" w:cstheme="minorHAnsi"/>
          <w:sz w:val="20"/>
          <w:szCs w:val="20"/>
          <w:shd w:val="clear" w:color="auto" w:fill="FFFFFF"/>
        </w:rPr>
        <w:t>-</w:t>
      </w:r>
      <w:r w:rsidR="009E22A5" w:rsidRPr="000C6D9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E22A5" w:rsidRPr="000C6D93">
        <w:rPr>
          <w:rFonts w:asciiTheme="minorHAnsi" w:hAnsiTheme="minorHAnsi" w:cstheme="minorHAnsi"/>
          <w:sz w:val="20"/>
          <w:szCs w:val="20"/>
        </w:rPr>
        <w:t>nie postawiono warunków udziału w postępowaniu.</w:t>
      </w:r>
    </w:p>
    <w:p w:rsidR="00200F73" w:rsidRPr="000C6D93" w:rsidRDefault="00200F73" w:rsidP="00AF3616">
      <w:pPr>
        <w:pStyle w:val="Akapitzlist"/>
        <w:ind w:left="360"/>
        <w:outlineLvl w:val="1"/>
        <w:rPr>
          <w:rFonts w:asciiTheme="minorHAnsi" w:hAnsiTheme="minorHAnsi" w:cstheme="minorHAnsi"/>
          <w:sz w:val="20"/>
          <w:szCs w:val="20"/>
        </w:rPr>
      </w:pPr>
    </w:p>
    <w:p w:rsidR="00C60866" w:rsidRPr="000C6D93" w:rsidRDefault="00DD151A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INFORMACJA DLA WYKONAWCÓW WSPÓLNIE UBIEGAJĄCYCH SIĘ O UDZIELENIE ZAMÓWIENIA – </w:t>
      </w:r>
      <w:r w:rsidR="0042692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art.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58-60 </w:t>
      </w:r>
      <w:r w:rsidR="0042692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42692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42692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285083" w:rsidRPr="000C6D93" w:rsidRDefault="00285083" w:rsidP="002E52A7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5013FA" w:rsidRPr="000C6D93" w:rsidRDefault="00C60866" w:rsidP="00F93568">
      <w:pPr>
        <w:pStyle w:val="Akapitzlist"/>
        <w:numPr>
          <w:ilvl w:val="0"/>
          <w:numId w:val="26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Wykonawcy mogą wspólnie ubiegać się o udzielenie zamówienia. W takim przypadku Wykonawcy ustanawiają pełnomocnika do reprezentowania ich w postępowaniu albo do reprezentowania i zawarcia umowy w sprawie zamówienia publicznego. Pełnomocnictwo</w:t>
      </w:r>
      <w:r w:rsidR="00192D13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winno być załączone do oferty. </w:t>
      </w:r>
      <w:r w:rsidR="002C61AE" w:rsidRPr="000C6D93">
        <w:rPr>
          <w:rFonts w:asciiTheme="minorHAnsi" w:hAnsiTheme="minorHAnsi" w:cstheme="minorHAnsi"/>
          <w:color w:val="000000"/>
          <w:sz w:val="20"/>
          <w:szCs w:val="20"/>
        </w:rPr>
        <w:t>Korespondencja będzie prowadzona między zamawiającym, a ustanowionym pełnomocnikiem.</w:t>
      </w:r>
    </w:p>
    <w:p w:rsidR="00AE49FB" w:rsidRPr="000C6D93" w:rsidRDefault="00AE49FB" w:rsidP="00F93568">
      <w:pPr>
        <w:pStyle w:val="Akapitzlist"/>
        <w:numPr>
          <w:ilvl w:val="0"/>
          <w:numId w:val="26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W przypadku Wykonawców wspólnie ubiegających się o udzielenie zamówienia, oświadczenia, o których mowa w Rozdziale </w:t>
      </w:r>
      <w:r w:rsidRPr="000C6D93">
        <w:rPr>
          <w:rFonts w:asciiTheme="minorHAnsi" w:hAnsiTheme="minorHAnsi" w:cstheme="minorHAnsi"/>
          <w:sz w:val="20"/>
          <w:szCs w:val="20"/>
        </w:rPr>
        <w:t xml:space="preserve">XIV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SWZ, składa każdy z Wykonawców. Oświadczenia te potwierdzają brak podstaw wykluczenia oraz spełnianie warunków udziału w zakresie, w jakim każdy z Wykonawców wykazuje spełnianie warunków udziału w postępowaniu.</w:t>
      </w:r>
    </w:p>
    <w:p w:rsidR="00D15DE8" w:rsidRPr="000C6D93" w:rsidRDefault="00B269DE" w:rsidP="00F93568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Wykonawcy, o których mowa w art. 58 ust. 1 u</w:t>
      </w:r>
      <w:r w:rsidR="00B47690" w:rsidRPr="000C6D93">
        <w:rPr>
          <w:rFonts w:asciiTheme="minorHAnsi" w:hAnsiTheme="minorHAnsi" w:cstheme="minorHAnsi"/>
          <w:sz w:val="20"/>
          <w:szCs w:val="20"/>
        </w:rPr>
        <w:t xml:space="preserve">stawy </w:t>
      </w:r>
      <w:proofErr w:type="spellStart"/>
      <w:r w:rsidRPr="000C6D9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C6D93">
        <w:rPr>
          <w:rFonts w:asciiTheme="minorHAnsi" w:hAnsiTheme="minorHAnsi" w:cstheme="minorHAnsi"/>
          <w:sz w:val="20"/>
          <w:szCs w:val="20"/>
        </w:rPr>
        <w:t>, ponoszą solidarną odpowiedzialność za wykonanie umowy</w:t>
      </w:r>
      <w:r w:rsidR="00B47690" w:rsidRPr="000C6D93">
        <w:rPr>
          <w:rFonts w:asciiTheme="minorHAnsi" w:hAnsiTheme="minorHAnsi" w:cstheme="minorHAnsi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sz w:val="20"/>
          <w:szCs w:val="20"/>
        </w:rPr>
        <w:t>- art. 445 ust. 1 u</w:t>
      </w:r>
      <w:r w:rsidR="00B47690" w:rsidRPr="000C6D93">
        <w:rPr>
          <w:rFonts w:asciiTheme="minorHAnsi" w:hAnsiTheme="minorHAnsi" w:cstheme="minorHAnsi"/>
          <w:sz w:val="20"/>
          <w:szCs w:val="20"/>
        </w:rPr>
        <w:t xml:space="preserve">stawy </w:t>
      </w:r>
      <w:proofErr w:type="spellStart"/>
      <w:r w:rsidRPr="000C6D9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C6D93">
        <w:rPr>
          <w:rFonts w:asciiTheme="minorHAnsi" w:hAnsiTheme="minorHAnsi" w:cstheme="minorHAnsi"/>
          <w:sz w:val="20"/>
          <w:szCs w:val="20"/>
        </w:rPr>
        <w:t>.</w:t>
      </w:r>
    </w:p>
    <w:p w:rsidR="00D15DE8" w:rsidRPr="000C6D93" w:rsidRDefault="00D15DE8" w:rsidP="002E52A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60866" w:rsidRPr="000C6D93" w:rsidRDefault="00BD2900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OPIS </w:t>
      </w:r>
      <w:r w:rsidR="004D5762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SPOSOBU PRZYGOTOWANIA OFERT ORAZ DOKUMENTÓW WYMAGANYCH PRZEZ ZAMAWIAJĄCEGO W SWZ – </w:t>
      </w:r>
      <w:r w:rsidR="00DA65C3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="004D5762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63 </w:t>
      </w:r>
      <w:r w:rsidR="00CD1EFF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ust. 2 </w:t>
      </w:r>
      <w:r w:rsidR="00DA65C3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DA65C3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DA65C3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285083" w:rsidRPr="000C6D93" w:rsidRDefault="00285083" w:rsidP="002E52A7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B3033F" w:rsidRPr="000C6D93" w:rsidRDefault="00C60866" w:rsidP="00F93568">
      <w:pPr>
        <w:pStyle w:val="Akapitzlist"/>
        <w:numPr>
          <w:ilvl w:val="0"/>
          <w:numId w:val="29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Oferta</w:t>
      </w:r>
      <w:r w:rsidR="001F0C6F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składan</w:t>
      </w:r>
      <w:r w:rsidR="001F0C6F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a w postępowaniu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mus</w:t>
      </w:r>
      <w:r w:rsidR="001F0C6F" w:rsidRPr="000C6D93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zostać podpisan</w:t>
      </w:r>
      <w:r w:rsidR="001F0C6F" w:rsidRPr="000C6D93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color w:val="000000"/>
          <w:sz w:val="20"/>
          <w:szCs w:val="20"/>
          <w:u w:val="single"/>
        </w:rPr>
        <w:t>elektronicznym kwalifikowanym podpisem lub podpisem zaufanym lub podpisem osobistym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:rsidR="00C60866" w:rsidRPr="000C6D93" w:rsidRDefault="00C60866" w:rsidP="00B3033F">
      <w:pPr>
        <w:pStyle w:val="Akapitzlist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 procesie składania oferty</w:t>
      </w:r>
      <w:r w:rsidR="001F0C6F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na platformie</w:t>
      </w: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,  podpis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Wykonawca może złożyć bezpośrednio na dokumencie, który następnie przesyła do systemu (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opcja rekomendowana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przez</w:t>
      </w:r>
      <w:r w:rsidR="00497F9F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hyperlink r:id="rId9" w:history="1">
        <w:r w:rsidRPr="000C6D93">
          <w:rPr>
            <w:rFonts w:asciiTheme="minorHAnsi" w:hAnsiTheme="minorHAnsi" w:cstheme="minorHAnsi"/>
            <w:b/>
            <w:bCs/>
            <w:color w:val="1155CC"/>
            <w:sz w:val="20"/>
            <w:szCs w:val="20"/>
          </w:rPr>
          <w:t>platformazakupowa.</w:t>
        </w:r>
        <w:proofErr w:type="gramStart"/>
        <w:r w:rsidRPr="000C6D93">
          <w:rPr>
            <w:rFonts w:asciiTheme="minorHAnsi" w:hAnsiTheme="minorHAnsi" w:cstheme="minorHAnsi"/>
            <w:b/>
            <w:bCs/>
            <w:color w:val="1155CC"/>
            <w:sz w:val="20"/>
            <w:szCs w:val="20"/>
          </w:rPr>
          <w:t>pl</w:t>
        </w:r>
      </w:hyperlink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) oraz dodatkowo dla całego pakietu dokumentów w kroku 2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Formularza składania oferty lub wniosku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(po kliknięciu w przycisk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Przejdź do podsumowania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:rsidR="00A860BD" w:rsidRPr="000C6D93" w:rsidRDefault="00A3020F" w:rsidP="00F93568">
      <w:pPr>
        <w:pStyle w:val="Akapitzlist"/>
        <w:numPr>
          <w:ilvl w:val="0"/>
          <w:numId w:val="29"/>
        </w:num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Przez ofertę </w:t>
      </w:r>
      <w:r w:rsidR="00B3033F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należy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 rozumie</w:t>
      </w:r>
      <w:r w:rsidR="00B3033F"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ć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:</w:t>
      </w:r>
    </w:p>
    <w:p w:rsidR="00497F9F" w:rsidRPr="000C6D93" w:rsidRDefault="00A3020F" w:rsidP="00F93568">
      <w:pPr>
        <w:pStyle w:val="Akapitzlist"/>
        <w:numPr>
          <w:ilvl w:val="0"/>
          <w:numId w:val="3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Formularz </w:t>
      </w:r>
      <w:r w:rsidR="008348B0" w:rsidRPr="000C6D93">
        <w:rPr>
          <w:rFonts w:asciiTheme="minorHAnsi" w:hAnsiTheme="minorHAnsi" w:cstheme="minorHAnsi"/>
          <w:color w:val="000000"/>
          <w:sz w:val="20"/>
          <w:szCs w:val="20"/>
        </w:rPr>
        <w:t>cenowy</w:t>
      </w:r>
      <w:r w:rsidR="008F3E69" w:rsidRPr="000C6D93">
        <w:rPr>
          <w:rFonts w:asciiTheme="minorHAnsi" w:hAnsiTheme="minorHAnsi" w:cstheme="minorHAnsi"/>
          <w:color w:val="000000"/>
          <w:sz w:val="20"/>
          <w:szCs w:val="20"/>
        </w:rPr>
        <w:t>/OPZ</w:t>
      </w:r>
      <w:r w:rsidR="008348B0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(załącznik numer 2).</w:t>
      </w:r>
    </w:p>
    <w:p w:rsidR="003176CB" w:rsidRPr="000C6D93" w:rsidRDefault="00A3020F" w:rsidP="00F93568">
      <w:pPr>
        <w:pStyle w:val="Akapitzlist"/>
        <w:numPr>
          <w:ilvl w:val="0"/>
          <w:numId w:val="3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Oświadczenie, o którym mowa w art. 125 ustawy </w:t>
      </w:r>
      <w:proofErr w:type="spell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8348B0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(załącznik numer 1)</w:t>
      </w:r>
      <w:r w:rsidR="008F3E69"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497F9F" w:rsidRPr="000C6D93" w:rsidRDefault="00A3020F" w:rsidP="00F93568">
      <w:pPr>
        <w:pStyle w:val="Akapitzlist"/>
        <w:numPr>
          <w:ilvl w:val="0"/>
          <w:numId w:val="3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rejestru.</w:t>
      </w:r>
    </w:p>
    <w:p w:rsidR="00497F9F" w:rsidRPr="000C6D93" w:rsidRDefault="00A3020F" w:rsidP="00F93568">
      <w:pPr>
        <w:pStyle w:val="Akapitzlist"/>
        <w:numPr>
          <w:ilvl w:val="0"/>
          <w:numId w:val="3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Wykonawca nie jest zobowiązany do złożenia dok</w:t>
      </w:r>
      <w:r w:rsidR="001F0C6F" w:rsidRPr="000C6D93">
        <w:rPr>
          <w:rFonts w:asciiTheme="minorHAnsi" w:hAnsiTheme="minorHAnsi" w:cstheme="minorHAnsi"/>
          <w:sz w:val="20"/>
          <w:szCs w:val="20"/>
        </w:rPr>
        <w:t>umentów, o których mowa w lit. c</w:t>
      </w:r>
      <w:r w:rsidRPr="000C6D93">
        <w:rPr>
          <w:rFonts w:asciiTheme="minorHAnsi" w:hAnsiTheme="minorHAnsi" w:cstheme="minorHAnsi"/>
          <w:sz w:val="20"/>
          <w:szCs w:val="20"/>
        </w:rPr>
        <w:t>, jeżeli zamawiający może je uzyskać za pomocą bezpłatnych i ogólnodostępnych baz danych, o ile wykonawca wskazał dane umożliwiające dostęp do tych dokumentów.</w:t>
      </w:r>
    </w:p>
    <w:p w:rsidR="00497F9F" w:rsidRPr="000C6D93" w:rsidRDefault="00A3020F" w:rsidP="00F93568">
      <w:pPr>
        <w:pStyle w:val="Akapitzlist"/>
        <w:numPr>
          <w:ilvl w:val="0"/>
          <w:numId w:val="3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Jeżeli w imieniu wykonawcy działa osoba, której umocowanie do jego reprezentowania nie wynika z dokumentów, o których mowa w lit. </w:t>
      </w:r>
      <w:r w:rsidR="001F0C6F" w:rsidRPr="000C6D93">
        <w:rPr>
          <w:rFonts w:asciiTheme="minorHAnsi" w:hAnsiTheme="minorHAnsi" w:cstheme="minorHAnsi"/>
          <w:sz w:val="20"/>
          <w:szCs w:val="20"/>
        </w:rPr>
        <w:t>c</w:t>
      </w:r>
      <w:r w:rsidRPr="000C6D93">
        <w:rPr>
          <w:rFonts w:asciiTheme="minorHAnsi" w:hAnsiTheme="minorHAnsi" w:cstheme="minorHAnsi"/>
          <w:sz w:val="20"/>
          <w:szCs w:val="20"/>
        </w:rPr>
        <w:t>, zamawiający może żądać od wykonawcy pełnomocnictwa lub innego dokumentu potwierdzającego umocowanie do reprezentowania wykonawcy.</w:t>
      </w:r>
    </w:p>
    <w:p w:rsidR="00497F9F" w:rsidRPr="000C6D93" w:rsidRDefault="00A3020F" w:rsidP="00F93568">
      <w:pPr>
        <w:pStyle w:val="Akapitzlist"/>
        <w:numPr>
          <w:ilvl w:val="0"/>
          <w:numId w:val="3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Przepis lit. </w:t>
      </w:r>
      <w:r w:rsidR="001F0C6F" w:rsidRPr="000C6D93">
        <w:rPr>
          <w:rFonts w:asciiTheme="minorHAnsi" w:hAnsiTheme="minorHAnsi" w:cstheme="minorHAnsi"/>
          <w:sz w:val="20"/>
          <w:szCs w:val="20"/>
        </w:rPr>
        <w:t>c-e</w:t>
      </w:r>
      <w:r w:rsidRPr="000C6D93">
        <w:rPr>
          <w:rFonts w:asciiTheme="minorHAnsi" w:hAnsiTheme="minorHAnsi" w:cstheme="minorHAnsi"/>
          <w:sz w:val="20"/>
          <w:szCs w:val="20"/>
        </w:rPr>
        <w:t xml:space="preserve"> stosuje się odpowiednio do osoby działającej w imieniu wykonawców wspólnie ubiegających się o udzielenie zamówienia publicznego,</w:t>
      </w:r>
    </w:p>
    <w:p w:rsidR="008F3E69" w:rsidRPr="000C6D93" w:rsidRDefault="00A3020F" w:rsidP="00F93568">
      <w:pPr>
        <w:pStyle w:val="Akapitzlist"/>
        <w:numPr>
          <w:ilvl w:val="0"/>
          <w:numId w:val="30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Przepisy lit. </w:t>
      </w:r>
      <w:r w:rsidR="001F0C6F" w:rsidRPr="000C6D93">
        <w:rPr>
          <w:rFonts w:asciiTheme="minorHAnsi" w:hAnsiTheme="minorHAnsi" w:cstheme="minorHAnsi"/>
          <w:sz w:val="20"/>
          <w:szCs w:val="20"/>
        </w:rPr>
        <w:t>c-e</w:t>
      </w:r>
      <w:r w:rsidRPr="000C6D93">
        <w:rPr>
          <w:rFonts w:asciiTheme="minorHAnsi" w:hAnsiTheme="minorHAnsi" w:cstheme="minorHAnsi"/>
          <w:sz w:val="20"/>
          <w:szCs w:val="20"/>
        </w:rPr>
        <w:t xml:space="preserve"> stosuje się odpowiednio do podwykonawcy niebędącego podmiotem udostępniaj</w:t>
      </w:r>
      <w:r w:rsidR="003C2943" w:rsidRPr="000C6D93">
        <w:rPr>
          <w:rFonts w:asciiTheme="minorHAnsi" w:hAnsiTheme="minorHAnsi" w:cstheme="minorHAnsi"/>
          <w:sz w:val="20"/>
          <w:szCs w:val="20"/>
        </w:rPr>
        <w:t>ącym zasoby na takich zasadach</w:t>
      </w:r>
      <w:r w:rsidR="00907943" w:rsidRPr="000C6D93">
        <w:rPr>
          <w:rFonts w:asciiTheme="minorHAnsi" w:hAnsiTheme="minorHAnsi" w:cstheme="minorHAnsi"/>
          <w:sz w:val="20"/>
          <w:szCs w:val="20"/>
        </w:rPr>
        <w:t>.</w:t>
      </w:r>
    </w:p>
    <w:p w:rsidR="001617B2" w:rsidRPr="000C6D93" w:rsidRDefault="00C60866" w:rsidP="00F93568">
      <w:pPr>
        <w:pStyle w:val="Akapitzlist"/>
        <w:numPr>
          <w:ilvl w:val="0"/>
          <w:numId w:val="29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lastRenderedPageBreak/>
        <w:t>Poświadczenia zgodnoś</w:t>
      </w:r>
      <w:r w:rsidR="001617B2" w:rsidRPr="000C6D93">
        <w:rPr>
          <w:rFonts w:asciiTheme="minorHAnsi" w:hAnsiTheme="minorHAnsi" w:cstheme="minorHAnsi"/>
          <w:sz w:val="20"/>
          <w:szCs w:val="20"/>
        </w:rPr>
        <w:t>ci</w:t>
      </w:r>
      <w:r w:rsidR="005A5FE1" w:rsidRPr="000C6D93">
        <w:rPr>
          <w:rFonts w:asciiTheme="minorHAnsi" w:hAnsiTheme="minorHAnsi" w:cstheme="minorHAnsi"/>
          <w:sz w:val="20"/>
          <w:szCs w:val="20"/>
        </w:rPr>
        <w:t xml:space="preserve"> </w:t>
      </w:r>
      <w:r w:rsidR="001617B2" w:rsidRPr="000C6D93">
        <w:rPr>
          <w:rFonts w:asciiTheme="minorHAnsi" w:hAnsiTheme="minorHAnsi" w:cstheme="minorHAnsi"/>
          <w:sz w:val="20"/>
          <w:szCs w:val="20"/>
        </w:rPr>
        <w:t>cyfrowego odwzorowania z dokumentem w postaci papierowej d</w:t>
      </w:r>
      <w:r w:rsidRPr="000C6D93">
        <w:rPr>
          <w:rFonts w:asciiTheme="minorHAnsi" w:hAnsiTheme="minorHAnsi" w:cstheme="minorHAnsi"/>
          <w:sz w:val="20"/>
          <w:szCs w:val="20"/>
        </w:rPr>
        <w:t xml:space="preserve">okonuje </w:t>
      </w:r>
      <w:r w:rsidR="001617B2" w:rsidRPr="000C6D93">
        <w:rPr>
          <w:rFonts w:asciiTheme="minorHAnsi" w:hAnsiTheme="minorHAnsi" w:cstheme="minorHAnsi"/>
          <w:sz w:val="20"/>
          <w:szCs w:val="20"/>
        </w:rPr>
        <w:t xml:space="preserve">się zgodnie z Rozporządzeniem Prezesa Rady Ministrów z 30 grudnia 2020 r. (Dz. U. </w:t>
      </w:r>
      <w:proofErr w:type="gramStart"/>
      <w:r w:rsidR="001617B2" w:rsidRPr="000C6D93">
        <w:rPr>
          <w:rFonts w:asciiTheme="minorHAnsi" w:hAnsiTheme="minorHAnsi" w:cstheme="minorHAnsi"/>
          <w:sz w:val="20"/>
          <w:szCs w:val="20"/>
        </w:rPr>
        <w:t>poz</w:t>
      </w:r>
      <w:proofErr w:type="gramEnd"/>
      <w:r w:rsidR="001617B2" w:rsidRPr="000C6D93">
        <w:rPr>
          <w:rFonts w:asciiTheme="minorHAnsi" w:hAnsiTheme="minorHAnsi" w:cstheme="minorHAnsi"/>
          <w:sz w:val="20"/>
          <w:szCs w:val="20"/>
        </w:rPr>
        <w:t>. 2452) w sprawie sposobu sporządzania i przekazywania informacji oraz wymagań technicznych dla dokumentów elektronicznych oraz środków komunikacji elektronicznej w postępowaniu o udzielenie zamówienia publicznego lub konkursie.</w:t>
      </w:r>
    </w:p>
    <w:p w:rsidR="00C60866" w:rsidRPr="000C6D93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Oferta powinna być:</w:t>
      </w:r>
    </w:p>
    <w:p w:rsidR="00C60866" w:rsidRPr="00AE634A" w:rsidRDefault="00C60866" w:rsidP="00F93568">
      <w:pPr>
        <w:pStyle w:val="Akapitzlist"/>
        <w:numPr>
          <w:ilvl w:val="0"/>
          <w:numId w:val="14"/>
        </w:numPr>
        <w:ind w:left="106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sporządzona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na podstawie załączników niniejszej SWZ w języku polskim,</w:t>
      </w:r>
    </w:p>
    <w:p w:rsidR="00C60866" w:rsidRPr="00AE634A" w:rsidRDefault="00C60866" w:rsidP="00F93568">
      <w:pPr>
        <w:pStyle w:val="Akapitzlist"/>
        <w:numPr>
          <w:ilvl w:val="0"/>
          <w:numId w:val="14"/>
        </w:numPr>
        <w:ind w:left="106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złożona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przy użyciu środków komunikacji elektronicznej tzn. za pośrednictwem </w:t>
      </w:r>
      <w:hyperlink r:id="rId10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sz w:val="20"/>
          <w:szCs w:val="20"/>
        </w:rPr>
        <w:t>,</w:t>
      </w:r>
    </w:p>
    <w:p w:rsidR="00C60866" w:rsidRPr="00AE634A" w:rsidRDefault="00C60866" w:rsidP="00F93568">
      <w:pPr>
        <w:pStyle w:val="Akapitzlist"/>
        <w:numPr>
          <w:ilvl w:val="0"/>
          <w:numId w:val="14"/>
        </w:numPr>
        <w:ind w:left="106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podpisana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Pr="00AE634A">
          <w:rPr>
            <w:rFonts w:asciiTheme="minorHAnsi" w:hAnsiTheme="minorHAnsi" w:cstheme="minorHAnsi"/>
            <w:b/>
            <w:bCs/>
            <w:sz w:val="20"/>
            <w:szCs w:val="20"/>
          </w:rPr>
          <w:t>kwalifikowanym podpisem elektronicznym</w:t>
        </w:r>
      </w:hyperlink>
      <w:r w:rsidRPr="00AE634A">
        <w:rPr>
          <w:rFonts w:asciiTheme="minorHAnsi" w:hAnsiTheme="minorHAnsi" w:cstheme="minorHAnsi"/>
          <w:sz w:val="20"/>
          <w:szCs w:val="20"/>
        </w:rPr>
        <w:t xml:space="preserve"> lub </w:t>
      </w:r>
      <w:hyperlink r:id="rId12" w:history="1">
        <w:r w:rsidRPr="00AE634A">
          <w:rPr>
            <w:rFonts w:asciiTheme="minorHAnsi" w:hAnsiTheme="minorHAnsi" w:cstheme="minorHAnsi"/>
            <w:b/>
            <w:bCs/>
            <w:sz w:val="20"/>
            <w:szCs w:val="20"/>
          </w:rPr>
          <w:t>podpisem zaufanym</w:t>
        </w:r>
      </w:hyperlink>
      <w:r w:rsidRPr="00AE634A">
        <w:rPr>
          <w:rFonts w:asciiTheme="minorHAnsi" w:hAnsiTheme="minorHAnsi" w:cstheme="minorHAnsi"/>
          <w:sz w:val="20"/>
          <w:szCs w:val="20"/>
        </w:rPr>
        <w:t xml:space="preserve"> lub </w:t>
      </w:r>
      <w:hyperlink r:id="rId13" w:history="1">
        <w:r w:rsidRPr="00AE634A">
          <w:rPr>
            <w:rFonts w:asciiTheme="minorHAnsi" w:hAnsiTheme="minorHAnsi" w:cstheme="minorHAnsi"/>
            <w:b/>
            <w:bCs/>
            <w:sz w:val="20"/>
            <w:szCs w:val="20"/>
          </w:rPr>
          <w:t>podpisem osobistym</w:t>
        </w:r>
      </w:hyperlink>
      <w:r w:rsidRPr="00AE634A">
        <w:rPr>
          <w:rFonts w:asciiTheme="minorHAnsi" w:hAnsiTheme="minorHAnsi" w:cstheme="minorHAnsi"/>
          <w:sz w:val="20"/>
          <w:szCs w:val="20"/>
        </w:rPr>
        <w:t xml:space="preserve"> przez osobę/osoby upoważnioną/upoważnione.</w:t>
      </w:r>
    </w:p>
    <w:p w:rsidR="005A5FE1" w:rsidRPr="000C6D93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Podpisy kwalifikowane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wykorzystywane przez Wykonawców do podpisywania wszelkich plików muszą spełniać “Rozporządzenie Parlamentu Europejskiego i Rady w sprawie identyfikacji elektronicznej i usług zaufania w odniesieniu do transakcji elektronicznych na rynku wewnętrznym (</w:t>
      </w:r>
      <w:proofErr w:type="spellStart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eIDAS</w:t>
      </w:r>
      <w:proofErr w:type="spellEnd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) (UE) nr 910/2014 - od 1 lipca 2016 roku”.</w:t>
      </w:r>
    </w:p>
    <w:p w:rsidR="00C60866" w:rsidRPr="000C6D93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przypadku wykorzystania formatu podpisu </w:t>
      </w:r>
      <w:proofErr w:type="spellStart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XAdES</w:t>
      </w:r>
      <w:proofErr w:type="spellEnd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zewnętrzny</w:t>
      </w:r>
      <w:r w:rsidR="005A5FE1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Zamawiający wymaga dołączenia odpowiedniej ilości plików tj. podpisywanych plików z danymi oraz plików </w:t>
      </w:r>
      <w:proofErr w:type="spellStart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XAdES</w:t>
      </w:r>
      <w:proofErr w:type="spellEnd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C60866" w:rsidRPr="00AE634A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Zgodnie z art. 18 ust. 3 ustawy </w:t>
      </w:r>
      <w:proofErr w:type="spellStart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Pzp</w:t>
      </w:r>
      <w:proofErr w:type="spellEnd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nie ujawnia się informacji stanowiących tajemnicę przedsiębiorstwa, w rozumieniu przepisów o zwalczaniu nieuczciwej konkurencji. Jeżeli Wykonawca, nie później niż w terminie składania ofert, w sposób niebudzący wątpliwości zastrzegł, że nie mogą być one udostępniane oraz wykazał, </w:t>
      </w:r>
      <w:r w:rsidRPr="00AE634A">
        <w:rPr>
          <w:rFonts w:eastAsia="Times New Roman" w:cstheme="minorHAnsi"/>
          <w:sz w:val="20"/>
          <w:szCs w:val="20"/>
          <w:lang w:eastAsia="pl-PL"/>
        </w:rPr>
        <w:t>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:rsidR="008B7687" w:rsidRPr="00AE634A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AE634A">
        <w:rPr>
          <w:rFonts w:eastAsia="Times New Roman" w:cstheme="minorHAnsi"/>
          <w:sz w:val="20"/>
          <w:szCs w:val="20"/>
          <w:lang w:eastAsia="pl-PL"/>
        </w:rPr>
        <w:t xml:space="preserve">Wykonawca, za pośrednictwem </w:t>
      </w:r>
      <w:hyperlink r:id="rId14" w:history="1">
        <w:r w:rsidRPr="00AE634A">
          <w:rPr>
            <w:rFonts w:eastAsia="Times New Roman" w:cstheme="minorHAnsi"/>
            <w:b/>
            <w:sz w:val="20"/>
            <w:szCs w:val="20"/>
            <w:lang w:eastAsia="pl-PL"/>
          </w:rPr>
          <w:t>platformazakupowa.</w:t>
        </w:r>
        <w:proofErr w:type="gramStart"/>
        <w:r w:rsidRPr="00AE634A">
          <w:rPr>
            <w:rFonts w:eastAsia="Times New Roman" w:cstheme="minorHAnsi"/>
            <w:b/>
            <w:sz w:val="20"/>
            <w:szCs w:val="20"/>
            <w:lang w:eastAsia="pl-PL"/>
          </w:rPr>
          <w:t>pl</w:t>
        </w:r>
      </w:hyperlink>
      <w:proofErr w:type="gramEnd"/>
      <w:r w:rsidRPr="00AE634A">
        <w:rPr>
          <w:rFonts w:eastAsia="Times New Roman" w:cstheme="minorHAnsi"/>
          <w:sz w:val="20"/>
          <w:szCs w:val="20"/>
          <w:lang w:eastAsia="pl-PL"/>
        </w:rPr>
        <w:t xml:space="preserve"> może przed upływem terminu do składania ofert zmienić lub wycofać ofertę. </w:t>
      </w:r>
    </w:p>
    <w:p w:rsidR="008B7687" w:rsidRPr="00AE634A" w:rsidRDefault="00C60866" w:rsidP="008B7687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AE634A">
        <w:rPr>
          <w:rFonts w:eastAsia="Times New Roman" w:cstheme="minorHAnsi"/>
          <w:sz w:val="20"/>
          <w:szCs w:val="20"/>
          <w:lang w:eastAsia="pl-PL"/>
        </w:rPr>
        <w:t>Sposób dokonywania zmiany lub wycofania oferty zamieszczono w instrukcji zamieszczonej na stronie internetowej pod adresem:</w:t>
      </w:r>
    </w:p>
    <w:p w:rsidR="00C60866" w:rsidRPr="00AE634A" w:rsidRDefault="00664CD1" w:rsidP="008B7687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hyperlink r:id="rId15" w:history="1">
        <w:r w:rsidR="00C60866" w:rsidRPr="00AE634A">
          <w:rPr>
            <w:rFonts w:eastAsia="Times New Roman" w:cstheme="minorHAnsi"/>
            <w:b/>
            <w:sz w:val="20"/>
            <w:szCs w:val="20"/>
            <w:lang w:eastAsia="pl-PL"/>
          </w:rPr>
          <w:t>https://platformazakupowa.pl/strona/45-instrukcje</w:t>
        </w:r>
      </w:hyperlink>
    </w:p>
    <w:p w:rsidR="00C60866" w:rsidRPr="00AE634A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AE634A">
        <w:rPr>
          <w:rFonts w:eastAsia="Times New Roman" w:cstheme="minorHAnsi"/>
          <w:sz w:val="20"/>
          <w:szCs w:val="20"/>
          <w:lang w:eastAsia="pl-PL"/>
        </w:rPr>
        <w:t xml:space="preserve">Każdy z </w:t>
      </w:r>
      <w:r w:rsidR="008B7687" w:rsidRPr="00AE634A">
        <w:rPr>
          <w:rFonts w:eastAsia="Times New Roman" w:cstheme="minorHAnsi"/>
          <w:sz w:val="20"/>
          <w:szCs w:val="20"/>
          <w:lang w:eastAsia="pl-PL"/>
        </w:rPr>
        <w:t>w</w:t>
      </w:r>
      <w:r w:rsidRPr="00AE634A">
        <w:rPr>
          <w:rFonts w:eastAsia="Times New Roman" w:cstheme="minorHAnsi"/>
          <w:sz w:val="20"/>
          <w:szCs w:val="20"/>
          <w:lang w:eastAsia="pl-PL"/>
        </w:rPr>
        <w:t>ykonawców może złożyć tylko jedną ofertę. Złożenie większej liczby ofert lub oferty zawierającej propozycje wariantowe spowoduje odrzuceni</w:t>
      </w:r>
      <w:r w:rsidR="004D5762" w:rsidRPr="00AE634A">
        <w:rPr>
          <w:rFonts w:eastAsia="Times New Roman" w:cstheme="minorHAnsi"/>
          <w:sz w:val="20"/>
          <w:szCs w:val="20"/>
          <w:lang w:eastAsia="pl-PL"/>
        </w:rPr>
        <w:t>e ofert</w:t>
      </w:r>
      <w:r w:rsidRPr="00AE634A">
        <w:rPr>
          <w:rFonts w:eastAsia="Times New Roman" w:cstheme="minorHAnsi"/>
          <w:sz w:val="20"/>
          <w:szCs w:val="20"/>
          <w:lang w:eastAsia="pl-PL"/>
        </w:rPr>
        <w:t>.</w:t>
      </w:r>
    </w:p>
    <w:p w:rsidR="00C60866" w:rsidRPr="000C6D93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Cen</w:t>
      </w:r>
      <w:r w:rsidR="00A860BD" w:rsidRPr="000C6D93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oferty mus</w:t>
      </w:r>
      <w:r w:rsidR="00A860BD" w:rsidRPr="000C6D93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zawierać wszystkie koszty, jakie musi ponieść </w:t>
      </w:r>
      <w:r w:rsidR="008B7687" w:rsidRPr="000C6D93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ykonawca, aby zrealizować zamówienie z najwyższą starannością oraz ewentualne rabaty.</w:t>
      </w:r>
    </w:p>
    <w:p w:rsidR="008348B0" w:rsidRPr="000C6D93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Dokumenty i oświadczenia składane przez wykonawcę powinny być w języku polskim</w:t>
      </w:r>
      <w:r w:rsidR="008348B0" w:rsidRPr="000C6D9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C60866" w:rsidRPr="000C6D93" w:rsidRDefault="00C60866" w:rsidP="008348B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W przypadku  załączenia dokumentów sporządzonych w innym języku niż dopuszczony, Wykonawca zobowiązany jest załączyć tłumaczenie na język polski.</w:t>
      </w:r>
    </w:p>
    <w:p w:rsidR="00C60866" w:rsidRPr="000C6D93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Zgodnie z definicją dokumentu elektronicznego z art.</w:t>
      </w:r>
      <w:r w:rsidR="005A5FE1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3 ust</w:t>
      </w:r>
      <w:r w:rsidR="005A5FE1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2 </w:t>
      </w:r>
      <w:r w:rsidR="00A860BD" w:rsidRPr="000C6D93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stawy o informatyzacji działalności podmiotów realizujących zadania publiczne, opatrzenie pliku zawierającego skompresowane dane kwalifikowanym podpisem elektronicznym jest jednoznaczne z podpisaniem oryginału dokumentu, z wyjątkiem kopii poświadczonych odpowiednio przez innego wykonawcę ubiegającego się wspólnie z nim o udzielenie zamówienia, przez podmiot, na którego zdolnościach lub sytuacji polega Wykonawca, albo przez podwykonawcę.</w:t>
      </w:r>
    </w:p>
    <w:p w:rsidR="00C60866" w:rsidRPr="000C6D93" w:rsidRDefault="00C60866" w:rsidP="00F93568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:rsidR="00F02FF8" w:rsidRPr="000C6D93" w:rsidRDefault="00F02FF8" w:rsidP="00F93568">
      <w:pPr>
        <w:pStyle w:val="Akapitzlist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W przypadku wskazania przez wykonawcę dostępności dokumentów</w:t>
      </w:r>
      <w:r w:rsidR="00657F68" w:rsidRPr="000C6D93">
        <w:rPr>
          <w:rFonts w:asciiTheme="minorHAnsi" w:hAnsiTheme="minorHAnsi" w:cstheme="minorHAnsi"/>
          <w:sz w:val="20"/>
          <w:szCs w:val="20"/>
        </w:rPr>
        <w:t xml:space="preserve"> </w:t>
      </w:r>
      <w:r w:rsidRPr="000C6D93">
        <w:rPr>
          <w:rFonts w:asciiTheme="minorHAnsi" w:hAnsiTheme="minorHAnsi" w:cstheme="minorHAnsi"/>
          <w:sz w:val="20"/>
          <w:szCs w:val="20"/>
        </w:rPr>
        <w:t xml:space="preserve">pod określonymi adresami internetowymi ogólnodostępnych i bezpłatnych baz danych, zamawiający może żądać od wykonawcy przedstawienia tłumaczenia na język polski pobranych samodzielnie przez zamawiającego </w:t>
      </w:r>
      <w:r w:rsidR="00BA147B" w:rsidRPr="000C6D93">
        <w:rPr>
          <w:rFonts w:asciiTheme="minorHAnsi" w:hAnsiTheme="minorHAnsi" w:cstheme="minorHAnsi"/>
          <w:sz w:val="20"/>
          <w:szCs w:val="20"/>
        </w:rPr>
        <w:t>doku</w:t>
      </w:r>
      <w:r w:rsidRPr="000C6D93">
        <w:rPr>
          <w:rFonts w:asciiTheme="minorHAnsi" w:hAnsiTheme="minorHAnsi" w:cstheme="minorHAnsi"/>
          <w:sz w:val="20"/>
          <w:szCs w:val="20"/>
        </w:rPr>
        <w:t>mentów.</w:t>
      </w:r>
    </w:p>
    <w:p w:rsidR="00217B1E" w:rsidRPr="000C6D93" w:rsidRDefault="00217B1E" w:rsidP="00217B1E">
      <w:pPr>
        <w:pStyle w:val="Akapitzlist"/>
        <w:tabs>
          <w:tab w:val="left" w:pos="1276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:rsidR="00BD2900" w:rsidRPr="000C6D93" w:rsidRDefault="00BD2900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INFORMACJE O SPOSOBIE POROZUMIEWANIA SIĘ ZAMAWIAJĄCEGO</w:t>
      </w:r>
    </w:p>
    <w:p w:rsidR="00BD2900" w:rsidRPr="000C6D93" w:rsidRDefault="00BD2900" w:rsidP="00BD2900">
      <w:pPr>
        <w:pStyle w:val="Akapitzlist"/>
        <w:ind w:left="360"/>
        <w:jc w:val="both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Z WYKONAWCAMI ORAZ PRZEKAZYWANIA OŚWIADCZEŃ LUB DOKUMENTÓW – art. 61-70 ustawy </w:t>
      </w:r>
      <w:proofErr w:type="spellStart"/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BD2900" w:rsidRPr="000C6D93" w:rsidRDefault="00BD2900" w:rsidP="00BD2900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BD2900" w:rsidRPr="00AE634A" w:rsidRDefault="00BD2900" w:rsidP="00F93568">
      <w:pPr>
        <w:pStyle w:val="Akapitzlist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b/>
          <w:bCs/>
          <w:sz w:val="20"/>
          <w:szCs w:val="20"/>
        </w:rPr>
        <w:t>Osobą uprawnioną do kontaktu z Wykonawcami jest:</w:t>
      </w:r>
      <w:r w:rsidRPr="00AE634A">
        <w:rPr>
          <w:rFonts w:asciiTheme="minorHAnsi" w:hAnsiTheme="minorHAnsi" w:cstheme="minorHAnsi"/>
          <w:sz w:val="20"/>
          <w:szCs w:val="20"/>
        </w:rPr>
        <w:t xml:space="preserve"> </w:t>
      </w:r>
      <w:r w:rsidR="00B91B91" w:rsidRPr="00AE634A">
        <w:rPr>
          <w:rFonts w:asciiTheme="minorHAnsi" w:hAnsiTheme="minorHAnsi" w:cstheme="minorHAnsi"/>
          <w:sz w:val="20"/>
          <w:szCs w:val="20"/>
        </w:rPr>
        <w:t>Pan</w:t>
      </w:r>
      <w:r w:rsidR="00721EE6" w:rsidRPr="00AE634A">
        <w:rPr>
          <w:rFonts w:asciiTheme="minorHAnsi" w:hAnsiTheme="minorHAnsi" w:cstheme="minorHAnsi"/>
          <w:sz w:val="20"/>
          <w:szCs w:val="20"/>
        </w:rPr>
        <w:t>i</w:t>
      </w:r>
      <w:r w:rsidR="00B91B91" w:rsidRPr="00AE634A">
        <w:rPr>
          <w:rFonts w:asciiTheme="minorHAnsi" w:hAnsiTheme="minorHAnsi" w:cstheme="minorHAnsi"/>
          <w:sz w:val="20"/>
          <w:szCs w:val="20"/>
        </w:rPr>
        <w:t xml:space="preserve"> </w:t>
      </w:r>
      <w:r w:rsidR="00AE634A" w:rsidRPr="00AE634A">
        <w:rPr>
          <w:rFonts w:asciiTheme="minorHAnsi" w:hAnsiTheme="minorHAnsi" w:cstheme="minorHAnsi"/>
          <w:b/>
          <w:sz w:val="20"/>
          <w:szCs w:val="20"/>
        </w:rPr>
        <w:t>Daria Krauze</w:t>
      </w:r>
      <w:r w:rsidR="00E000D2" w:rsidRPr="00AE634A">
        <w:rPr>
          <w:rFonts w:asciiTheme="minorHAnsi" w:hAnsiTheme="minorHAnsi" w:cstheme="minorHAnsi"/>
          <w:sz w:val="20"/>
          <w:szCs w:val="20"/>
        </w:rPr>
        <w:t xml:space="preserve"> – </w:t>
      </w:r>
      <w:r w:rsidR="00AE634A" w:rsidRPr="00AE634A">
        <w:rPr>
          <w:rFonts w:asciiTheme="minorHAnsi" w:hAnsiTheme="minorHAnsi" w:cstheme="minorHAnsi"/>
          <w:sz w:val="20"/>
          <w:szCs w:val="20"/>
        </w:rPr>
        <w:t>UM</w:t>
      </w:r>
      <w:r w:rsidR="00233B48" w:rsidRPr="00AE634A">
        <w:rPr>
          <w:rFonts w:asciiTheme="minorHAnsi" w:hAnsiTheme="minorHAnsi" w:cstheme="minorHAnsi"/>
          <w:sz w:val="20"/>
          <w:szCs w:val="20"/>
        </w:rPr>
        <w:t xml:space="preserve"> Wałcz</w:t>
      </w:r>
      <w:r w:rsidR="00E000D2" w:rsidRPr="00AE634A">
        <w:rPr>
          <w:rFonts w:asciiTheme="minorHAnsi" w:hAnsiTheme="minorHAnsi" w:cstheme="minorHAnsi"/>
          <w:sz w:val="20"/>
          <w:szCs w:val="20"/>
        </w:rPr>
        <w:t xml:space="preserve">, Pan </w:t>
      </w:r>
      <w:r w:rsidR="00233B48" w:rsidRPr="00AE634A">
        <w:rPr>
          <w:rFonts w:asciiTheme="minorHAnsi" w:hAnsiTheme="minorHAnsi" w:cstheme="minorHAnsi"/>
          <w:b/>
          <w:sz w:val="20"/>
          <w:szCs w:val="20"/>
        </w:rPr>
        <w:t>Andrzej Szachów</w:t>
      </w:r>
      <w:r w:rsidR="00E000D2" w:rsidRPr="00AE634A">
        <w:rPr>
          <w:rFonts w:asciiTheme="minorHAnsi" w:hAnsiTheme="minorHAnsi" w:cstheme="minorHAnsi"/>
          <w:b/>
          <w:sz w:val="20"/>
          <w:szCs w:val="20"/>
        </w:rPr>
        <w:t xml:space="preserve"> –</w:t>
      </w:r>
      <w:r w:rsidR="00F661C6" w:rsidRPr="00AE63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661C6" w:rsidRPr="00AE634A">
        <w:rPr>
          <w:rFonts w:asciiTheme="minorHAnsi" w:hAnsiTheme="minorHAnsi" w:cstheme="minorHAnsi"/>
          <w:sz w:val="20"/>
          <w:szCs w:val="20"/>
        </w:rPr>
        <w:t>Zamówienia Publiczne</w:t>
      </w:r>
      <w:r w:rsidR="00233B48" w:rsidRPr="00AE634A">
        <w:rPr>
          <w:rFonts w:asciiTheme="minorHAnsi" w:hAnsiTheme="minorHAnsi" w:cstheme="minorHAnsi"/>
          <w:sz w:val="20"/>
          <w:szCs w:val="20"/>
        </w:rPr>
        <w:t xml:space="preserve"> UM Wałcz</w:t>
      </w:r>
      <w:r w:rsidRPr="00AE634A">
        <w:rPr>
          <w:rFonts w:asciiTheme="minorHAnsi" w:hAnsiTheme="minorHAnsi" w:cstheme="minorHAnsi"/>
          <w:sz w:val="20"/>
          <w:szCs w:val="20"/>
        </w:rPr>
        <w:t>.</w:t>
      </w:r>
    </w:p>
    <w:p w:rsidR="00BD2900" w:rsidRPr="00AE634A" w:rsidRDefault="00BD2900" w:rsidP="00F93568">
      <w:pPr>
        <w:pStyle w:val="Akapitzlist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 xml:space="preserve">Postępowanie prowadzone jest w języku polskim w formie elektronicznej za pośrednictwem </w:t>
      </w:r>
      <w:hyperlink r:id="rId16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platformazakupowa.pl</w:t>
        </w:r>
      </w:hyperlink>
      <w:r w:rsidRPr="00AE634A">
        <w:rPr>
          <w:rFonts w:asciiTheme="minorHAnsi" w:hAnsiTheme="minorHAnsi" w:cstheme="minorHAnsi"/>
          <w:sz w:val="20"/>
          <w:szCs w:val="20"/>
        </w:rPr>
        <w:t xml:space="preserve"> pod adresem: </w:t>
      </w:r>
      <w:r w:rsidR="00233B48" w:rsidRPr="00AE634A">
        <w:rPr>
          <w:rFonts w:asciiTheme="minorHAnsi" w:hAnsiTheme="minorHAnsi" w:cstheme="minorHAnsi"/>
          <w:sz w:val="20"/>
          <w:szCs w:val="20"/>
        </w:rPr>
        <w:t>https</w:t>
      </w:r>
      <w:proofErr w:type="gramStart"/>
      <w:r w:rsidR="00233B48" w:rsidRPr="00AE634A">
        <w:rPr>
          <w:rFonts w:asciiTheme="minorHAnsi" w:hAnsiTheme="minorHAnsi" w:cstheme="minorHAnsi"/>
          <w:sz w:val="20"/>
          <w:szCs w:val="20"/>
        </w:rPr>
        <w:t>://platformazakupowa</w:t>
      </w:r>
      <w:proofErr w:type="gramEnd"/>
      <w:r w:rsidR="00233B48" w:rsidRPr="00AE634A">
        <w:rPr>
          <w:rFonts w:asciiTheme="minorHAnsi" w:hAnsiTheme="minorHAnsi" w:cstheme="minorHAnsi"/>
          <w:sz w:val="20"/>
          <w:szCs w:val="20"/>
        </w:rPr>
        <w:t>.</w:t>
      </w:r>
      <w:proofErr w:type="gramStart"/>
      <w:r w:rsidR="00233B48" w:rsidRPr="00AE634A">
        <w:rPr>
          <w:rFonts w:asciiTheme="minorHAnsi" w:hAnsiTheme="minorHAnsi" w:cstheme="minorHAnsi"/>
          <w:sz w:val="20"/>
          <w:szCs w:val="20"/>
        </w:rPr>
        <w:t>pl</w:t>
      </w:r>
      <w:proofErr w:type="gramEnd"/>
      <w:r w:rsidR="00233B48" w:rsidRPr="00AE634A">
        <w:rPr>
          <w:rFonts w:asciiTheme="minorHAnsi" w:hAnsiTheme="minorHAnsi" w:cstheme="minorHAnsi"/>
          <w:sz w:val="20"/>
          <w:szCs w:val="20"/>
        </w:rPr>
        <w:t>/transakcja/</w:t>
      </w:r>
      <w:r w:rsidR="0040092B">
        <w:rPr>
          <w:rFonts w:asciiTheme="minorHAnsi" w:hAnsiTheme="minorHAnsi" w:cstheme="minorHAnsi"/>
          <w:sz w:val="20"/>
          <w:szCs w:val="20"/>
        </w:rPr>
        <w:t>1178742</w:t>
      </w:r>
      <w:r w:rsidR="00C81646" w:rsidRPr="00AE634A">
        <w:rPr>
          <w:rFonts w:asciiTheme="minorHAnsi" w:hAnsiTheme="minorHAnsi" w:cstheme="minorHAnsi"/>
          <w:sz w:val="20"/>
          <w:szCs w:val="20"/>
        </w:rPr>
        <w:t xml:space="preserve"> </w:t>
      </w:r>
      <w:r w:rsidR="003E3EE6" w:rsidRPr="00AE634A">
        <w:rPr>
          <w:rFonts w:asciiTheme="minorHAnsi" w:hAnsiTheme="minorHAnsi" w:cstheme="minorHAnsi"/>
          <w:sz w:val="20"/>
          <w:szCs w:val="20"/>
        </w:rPr>
        <w:t xml:space="preserve"> </w:t>
      </w:r>
      <w:r w:rsidR="001108E3" w:rsidRPr="00AE634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D2900" w:rsidRPr="00AE634A" w:rsidRDefault="00BD2900" w:rsidP="00F93568">
      <w:pPr>
        <w:pStyle w:val="Akapitzlist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 xml:space="preserve">Komunikacja między zamawiającym a Wykonawcami, w tym wszelkie oświadczenia, wnioski, zawiadomienia oraz informacje, przekazywane będą za pośrednictwem </w:t>
      </w:r>
      <w:hyperlink r:id="rId17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i formularza </w:t>
      </w:r>
      <w:r w:rsidRPr="00AE634A">
        <w:rPr>
          <w:rFonts w:asciiTheme="minorHAnsi" w:hAnsiTheme="minorHAnsi" w:cstheme="minorHAnsi"/>
          <w:b/>
          <w:sz w:val="20"/>
          <w:szCs w:val="20"/>
        </w:rPr>
        <w:t>„Wyślij wiadomość do zamawiającego”. </w:t>
      </w:r>
    </w:p>
    <w:p w:rsidR="0034197F" w:rsidRPr="00AE634A" w:rsidRDefault="00BD2900" w:rsidP="00F93568">
      <w:pPr>
        <w:pStyle w:val="Akapitzlist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lastRenderedPageBreak/>
        <w:t xml:space="preserve">Za datę przekazania (wpływu) oświadczeń, wniosków, zawiadomień oraz informacji przyjmuje się datę ich przesłania za pośrednictwem </w:t>
      </w:r>
      <w:hyperlink r:id="rId18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poprzez kliknięcie przycisku </w:t>
      </w:r>
      <w:r w:rsidRPr="00AE634A">
        <w:rPr>
          <w:rFonts w:asciiTheme="minorHAnsi" w:hAnsiTheme="minorHAnsi" w:cstheme="minorHAnsi"/>
          <w:b/>
          <w:sz w:val="20"/>
          <w:szCs w:val="20"/>
        </w:rPr>
        <w:t>„Wyślij wiadomość do zamawiającego”</w:t>
      </w:r>
      <w:r w:rsidRPr="00AE634A">
        <w:rPr>
          <w:rFonts w:asciiTheme="minorHAnsi" w:hAnsiTheme="minorHAnsi" w:cstheme="minorHAnsi"/>
          <w:sz w:val="20"/>
          <w:szCs w:val="20"/>
        </w:rPr>
        <w:t xml:space="preserve"> po których pojawi się komunikat, że wiadomość została wysłana do zamawiającego. </w:t>
      </w:r>
    </w:p>
    <w:p w:rsidR="00BD2900" w:rsidRPr="00AE634A" w:rsidRDefault="00BD2900" w:rsidP="0034197F">
      <w:pPr>
        <w:pStyle w:val="Akapitzli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 xml:space="preserve">Zamawiający będzie przekazywał wykonawcom informacje w formie elektronicznej za pośrednictwem </w:t>
      </w:r>
      <w:hyperlink r:id="rId19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D2900" w:rsidRPr="00AE634A" w:rsidRDefault="00BD2900" w:rsidP="00BD2900">
      <w:pPr>
        <w:pStyle w:val="Akapitzli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 xml:space="preserve">Informacje dotyczące odpowiedzi na pytania, zmiany specyfikacji, zmiany terminu składania i otwarcia ofert Zamawiający będzie zamieszczał na platformie w sekcji </w:t>
      </w:r>
      <w:r w:rsidRPr="00AE634A">
        <w:rPr>
          <w:rFonts w:asciiTheme="minorHAnsi" w:hAnsiTheme="minorHAnsi" w:cstheme="minorHAnsi"/>
          <w:b/>
          <w:sz w:val="20"/>
          <w:szCs w:val="20"/>
        </w:rPr>
        <w:t>“Komunikaty”.</w:t>
      </w:r>
      <w:r w:rsidRPr="00AE634A">
        <w:rPr>
          <w:rFonts w:asciiTheme="minorHAnsi" w:hAnsiTheme="minorHAnsi" w:cstheme="minorHAnsi"/>
          <w:sz w:val="20"/>
          <w:szCs w:val="20"/>
        </w:rPr>
        <w:t xml:space="preserve"> Korespondencja, której zgodnie z obowiązującymi przepisami adresatem jest konkretny Wykonawca, będzie przekazywana w formie elektronicznej za pośrednictwem </w:t>
      </w:r>
      <w:hyperlink r:id="rId20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634A">
        <w:rPr>
          <w:rFonts w:asciiTheme="minorHAnsi" w:hAnsiTheme="minorHAnsi" w:cstheme="minorHAnsi"/>
          <w:sz w:val="20"/>
          <w:szCs w:val="20"/>
        </w:rPr>
        <w:t>do konkretnego wykonawcy.</w:t>
      </w:r>
    </w:p>
    <w:p w:rsidR="00BD2900" w:rsidRPr="00AE634A" w:rsidRDefault="00BD2900" w:rsidP="00F93568">
      <w:pPr>
        <w:pStyle w:val="Akapitzlist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 xml:space="preserve">Wykonawca jako podmiot profesjonalny ma obowiązek sprawdzania komunikatów i wiadomości bezpośrednio na </w:t>
      </w:r>
      <w:r w:rsidRPr="00AE634A">
        <w:rPr>
          <w:rFonts w:asciiTheme="minorHAnsi" w:hAnsiTheme="minorHAnsi" w:cstheme="minorHAnsi"/>
          <w:b/>
          <w:sz w:val="20"/>
          <w:szCs w:val="20"/>
        </w:rPr>
        <w:t>platformazakupowa.</w:t>
      </w:r>
      <w:proofErr w:type="gramStart"/>
      <w:r w:rsidRPr="00AE634A">
        <w:rPr>
          <w:rFonts w:asciiTheme="minorHAnsi" w:hAnsiTheme="minorHAnsi" w:cstheme="minorHAnsi"/>
          <w:b/>
          <w:sz w:val="20"/>
          <w:szCs w:val="20"/>
        </w:rPr>
        <w:t>pl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przesłanych przez zamawiającego, gdyż system powiadomień może ulec awarii lub powiadomienie może trafić do folderu SPAM.</w:t>
      </w:r>
    </w:p>
    <w:p w:rsidR="00BD2900" w:rsidRPr="00AE634A" w:rsidRDefault="00BD2900" w:rsidP="00F93568">
      <w:pPr>
        <w:pStyle w:val="Akapitzlist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 xml:space="preserve">Zamawiający, zgodnie z §2 ust. 2 Rozporządzenia Prezesa Rady Ministrów z 30 grudnia 2020 r. (Dz. U. </w:t>
      </w:r>
      <w:proofErr w:type="gramStart"/>
      <w:r w:rsidRPr="00AE634A">
        <w:rPr>
          <w:rFonts w:asciiTheme="minorHAnsi" w:hAnsiTheme="minorHAnsi" w:cstheme="minorHAnsi"/>
          <w:sz w:val="20"/>
          <w:szCs w:val="20"/>
        </w:rPr>
        <w:t>poz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. 2452) w sprawie sposobu sporządzania i przekazywania informacji oraz wymagań technicznych dla dokumentów elektronicznych oraz środków komunikacji elektronicznej w postępowaniu o udzielenie zamówienia publicznego lub konkursie, określa niezbędne wymagania sprzętowo - aplikacyjne umożliwiające pracę na </w:t>
      </w:r>
      <w:hyperlink r:id="rId21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tj.:</w:t>
      </w:r>
    </w:p>
    <w:p w:rsidR="00BD2900" w:rsidRPr="00AE634A" w:rsidRDefault="00BD2900" w:rsidP="00F93568">
      <w:pPr>
        <w:pStyle w:val="Akapitzlist"/>
        <w:numPr>
          <w:ilvl w:val="0"/>
          <w:numId w:val="27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stały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dostęp do sieci </w:t>
      </w:r>
      <w:proofErr w:type="spellStart"/>
      <w:r w:rsidRPr="00AE634A">
        <w:rPr>
          <w:rFonts w:asciiTheme="minorHAnsi" w:hAnsiTheme="minorHAnsi" w:cstheme="minorHAnsi"/>
          <w:sz w:val="20"/>
          <w:szCs w:val="20"/>
        </w:rPr>
        <w:t>internet</w:t>
      </w:r>
      <w:proofErr w:type="spellEnd"/>
      <w:r w:rsidRPr="00AE634A">
        <w:rPr>
          <w:rFonts w:asciiTheme="minorHAnsi" w:hAnsiTheme="minorHAnsi" w:cstheme="minorHAnsi"/>
          <w:sz w:val="20"/>
          <w:szCs w:val="20"/>
        </w:rPr>
        <w:t xml:space="preserve"> o gwarantowanej przepustowości nie mniejszej niż 512 </w:t>
      </w:r>
      <w:proofErr w:type="spellStart"/>
      <w:r w:rsidRPr="00AE634A">
        <w:rPr>
          <w:rFonts w:asciiTheme="minorHAnsi" w:hAnsiTheme="minorHAnsi" w:cstheme="minorHAnsi"/>
          <w:sz w:val="20"/>
          <w:szCs w:val="20"/>
        </w:rPr>
        <w:t>kb</w:t>
      </w:r>
      <w:proofErr w:type="spellEnd"/>
      <w:r w:rsidRPr="00AE634A">
        <w:rPr>
          <w:rFonts w:asciiTheme="minorHAnsi" w:hAnsiTheme="minorHAnsi" w:cstheme="minorHAnsi"/>
          <w:sz w:val="20"/>
          <w:szCs w:val="20"/>
        </w:rPr>
        <w:t>/s,</w:t>
      </w:r>
    </w:p>
    <w:p w:rsidR="00BD2900" w:rsidRPr="00AE634A" w:rsidRDefault="00BD2900" w:rsidP="00F93568">
      <w:pPr>
        <w:pStyle w:val="Akapitzlist"/>
        <w:numPr>
          <w:ilvl w:val="0"/>
          <w:numId w:val="27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komputer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klasy PC lub MAC o następującej konfiguracji: pamięć min. 2 GB Ram, procesor Intel IV 2 GHZ lub jego nowsza wersja, jeden z systemów operacyjnych - MS Windows 7, Mac Os x 10 4, Linux, lub ich nowsze wersje,</w:t>
      </w:r>
    </w:p>
    <w:p w:rsidR="00BD2900" w:rsidRPr="00AE634A" w:rsidRDefault="00BD2900" w:rsidP="00F93568">
      <w:pPr>
        <w:pStyle w:val="Akapitzlist"/>
        <w:numPr>
          <w:ilvl w:val="0"/>
          <w:numId w:val="27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zainstalowana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dowolna przeglądarka internetowa, w przypadku Internet Explorer minimalnie wersja 10 0.,</w:t>
      </w:r>
    </w:p>
    <w:p w:rsidR="00BD2900" w:rsidRPr="00AE634A" w:rsidRDefault="00BD2900" w:rsidP="00F93568">
      <w:pPr>
        <w:pStyle w:val="Akapitzlist"/>
        <w:numPr>
          <w:ilvl w:val="0"/>
          <w:numId w:val="27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włączona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obsługa JavaScript,</w:t>
      </w:r>
    </w:p>
    <w:p w:rsidR="00BD2900" w:rsidRPr="00AE634A" w:rsidRDefault="00BD2900" w:rsidP="00F93568">
      <w:pPr>
        <w:pStyle w:val="Akapitzlist"/>
        <w:numPr>
          <w:ilvl w:val="0"/>
          <w:numId w:val="27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zainstalowany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program Adobe </w:t>
      </w:r>
      <w:proofErr w:type="spellStart"/>
      <w:r w:rsidRPr="00AE634A">
        <w:rPr>
          <w:rFonts w:asciiTheme="minorHAnsi" w:hAnsiTheme="minorHAnsi" w:cstheme="minorHAnsi"/>
          <w:sz w:val="20"/>
          <w:szCs w:val="20"/>
        </w:rPr>
        <w:t>Acrobat</w:t>
      </w:r>
      <w:proofErr w:type="spellEnd"/>
      <w:r w:rsidRPr="00AE634A">
        <w:rPr>
          <w:rFonts w:asciiTheme="minorHAnsi" w:hAnsiTheme="minorHAnsi" w:cstheme="minorHAnsi"/>
          <w:sz w:val="20"/>
          <w:szCs w:val="20"/>
        </w:rPr>
        <w:t xml:space="preserve"> Reader lub inny obsługujący format plików .</w:t>
      </w:r>
      <w:proofErr w:type="gramStart"/>
      <w:r w:rsidRPr="00AE634A">
        <w:rPr>
          <w:rFonts w:asciiTheme="minorHAnsi" w:hAnsiTheme="minorHAnsi" w:cstheme="minorHAnsi"/>
          <w:sz w:val="20"/>
          <w:szCs w:val="20"/>
        </w:rPr>
        <w:t>pdf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>,</w:t>
      </w:r>
    </w:p>
    <w:p w:rsidR="00BD2900" w:rsidRPr="00AE634A" w:rsidRDefault="00BD2900" w:rsidP="00F93568">
      <w:pPr>
        <w:pStyle w:val="Akapitzlist"/>
        <w:numPr>
          <w:ilvl w:val="0"/>
          <w:numId w:val="27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>Platformazakupowa.</w:t>
      </w:r>
      <w:proofErr w:type="gramStart"/>
      <w:r w:rsidRPr="00AE634A">
        <w:rPr>
          <w:rFonts w:asciiTheme="minorHAnsi" w:hAnsiTheme="minorHAnsi" w:cstheme="minorHAnsi"/>
          <w:sz w:val="20"/>
          <w:szCs w:val="20"/>
        </w:rPr>
        <w:t>pl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działa według standardu przyjętego w komunikacji sieciowej - kodowanie UTF8,</w:t>
      </w:r>
    </w:p>
    <w:p w:rsidR="00BD2900" w:rsidRPr="00AE634A" w:rsidRDefault="00BD2900" w:rsidP="00F93568">
      <w:pPr>
        <w:pStyle w:val="Akapitzlist"/>
        <w:numPr>
          <w:ilvl w:val="0"/>
          <w:numId w:val="27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>Oznaczenie czasu odbioru danych przez platformę zakupową stanowi datę oraz dokładny czas (</w:t>
      </w:r>
      <w:proofErr w:type="spellStart"/>
      <w:r w:rsidRPr="00AE634A">
        <w:rPr>
          <w:rFonts w:asciiTheme="minorHAnsi" w:hAnsiTheme="minorHAnsi" w:cstheme="minorHAnsi"/>
          <w:sz w:val="20"/>
          <w:szCs w:val="20"/>
        </w:rPr>
        <w:t>hh</w:t>
      </w:r>
      <w:proofErr w:type="gramStart"/>
      <w:r w:rsidRPr="00AE634A">
        <w:rPr>
          <w:rFonts w:asciiTheme="minorHAnsi" w:hAnsiTheme="minorHAnsi" w:cstheme="minorHAnsi"/>
          <w:sz w:val="20"/>
          <w:szCs w:val="20"/>
        </w:rPr>
        <w:t>:mm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>:ss</w:t>
      </w:r>
      <w:proofErr w:type="spellEnd"/>
      <w:r w:rsidRPr="00AE634A">
        <w:rPr>
          <w:rFonts w:asciiTheme="minorHAnsi" w:hAnsiTheme="minorHAnsi" w:cstheme="minorHAnsi"/>
          <w:sz w:val="20"/>
          <w:szCs w:val="20"/>
        </w:rPr>
        <w:t>) generowany wg czasu lokalnego serwera synchronizowanego z zegarem Głównego Urzędu Miar.</w:t>
      </w:r>
    </w:p>
    <w:p w:rsidR="00BD2900" w:rsidRPr="00AE634A" w:rsidRDefault="00BD2900" w:rsidP="00F93568">
      <w:pPr>
        <w:pStyle w:val="Akapitzlist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>Wykonawca, przystępując do niniejszego postępowania o udzielenie zamówienia publicznego:</w:t>
      </w:r>
    </w:p>
    <w:p w:rsidR="00BD2900" w:rsidRPr="00AE634A" w:rsidRDefault="00BD2900" w:rsidP="00F93568">
      <w:pPr>
        <w:pStyle w:val="Akapitzlist"/>
        <w:numPr>
          <w:ilvl w:val="0"/>
          <w:numId w:val="2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akceptuje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warunki korzystania z </w:t>
      </w:r>
      <w:hyperlink r:id="rId22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określone w Regulaminie zamieszczonym na stronie internetowej </w:t>
      </w:r>
      <w:hyperlink r:id="rId23" w:history="1">
        <w:r w:rsidRPr="00AE634A">
          <w:rPr>
            <w:rFonts w:asciiTheme="minorHAnsi" w:hAnsiTheme="minorHAnsi" w:cstheme="minorHAnsi"/>
            <w:sz w:val="20"/>
            <w:szCs w:val="20"/>
          </w:rPr>
          <w:t>pod linkiem</w:t>
        </w:r>
      </w:hyperlink>
      <w:r w:rsidRPr="00AE634A">
        <w:rPr>
          <w:rFonts w:asciiTheme="minorHAnsi" w:hAnsiTheme="minorHAnsi" w:cstheme="minorHAnsi"/>
          <w:sz w:val="20"/>
          <w:szCs w:val="20"/>
        </w:rPr>
        <w:t>  w zakładce „Regulamin" oraz uznaje go za wiążący,</w:t>
      </w:r>
    </w:p>
    <w:p w:rsidR="00BD2900" w:rsidRPr="00AE634A" w:rsidRDefault="008348B0" w:rsidP="00F93568">
      <w:pPr>
        <w:pStyle w:val="Akapitzlist"/>
        <w:numPr>
          <w:ilvl w:val="0"/>
          <w:numId w:val="2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zapoznał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i stosuje się do i</w:t>
      </w:r>
      <w:r w:rsidR="00BD2900" w:rsidRPr="00AE634A">
        <w:rPr>
          <w:rFonts w:asciiTheme="minorHAnsi" w:hAnsiTheme="minorHAnsi" w:cstheme="minorHAnsi"/>
          <w:sz w:val="20"/>
          <w:szCs w:val="20"/>
        </w:rPr>
        <w:t xml:space="preserve">nstrukcji składania ofert/wniosków dostępnej </w:t>
      </w:r>
      <w:hyperlink r:id="rId24" w:history="1">
        <w:r w:rsidR="00BD2900" w:rsidRPr="00AE634A">
          <w:rPr>
            <w:rFonts w:asciiTheme="minorHAnsi" w:hAnsiTheme="minorHAnsi" w:cstheme="minorHAnsi"/>
            <w:sz w:val="20"/>
            <w:szCs w:val="20"/>
          </w:rPr>
          <w:t>pod linkiem</w:t>
        </w:r>
      </w:hyperlink>
      <w:r w:rsidR="00BD2900" w:rsidRPr="00AE634A">
        <w:rPr>
          <w:rFonts w:asciiTheme="minorHAnsi" w:hAnsiTheme="minorHAnsi" w:cstheme="minorHAnsi"/>
          <w:sz w:val="20"/>
          <w:szCs w:val="20"/>
        </w:rPr>
        <w:t>. </w:t>
      </w:r>
    </w:p>
    <w:p w:rsidR="00BD2900" w:rsidRPr="00AE634A" w:rsidRDefault="00BD2900" w:rsidP="00F93568">
      <w:pPr>
        <w:pStyle w:val="Akapitzlist"/>
        <w:numPr>
          <w:ilvl w:val="0"/>
          <w:numId w:val="8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b/>
          <w:bCs/>
          <w:sz w:val="20"/>
          <w:szCs w:val="20"/>
        </w:rPr>
        <w:t xml:space="preserve">Zamawiający nie ponosi odpowiedzialności za złożenie oferty w sposób niezgodny z instrukcją korzystania z </w:t>
      </w:r>
      <w:hyperlink r:id="rId25" w:history="1">
        <w:r w:rsidRPr="00AE634A">
          <w:rPr>
            <w:rFonts w:asciiTheme="minorHAnsi" w:hAnsiTheme="minorHAnsi" w:cstheme="minorHAnsi"/>
            <w:b/>
            <w:bCs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bCs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w szczególności za sytuację, gdy zamawiający zapozna się z treścią oferty przed upływem terminu składania ofert (np. złożenie oferty w zakładce „Wyślij wiadomość do zamawiającego”).</w:t>
      </w:r>
    </w:p>
    <w:p w:rsidR="00BD2900" w:rsidRPr="00AE634A" w:rsidRDefault="00BD2900" w:rsidP="00C95A58">
      <w:pPr>
        <w:spacing w:after="0" w:line="240" w:lineRule="auto"/>
        <w:ind w:left="708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AE634A">
        <w:rPr>
          <w:rFonts w:eastAsia="Times New Roman" w:cstheme="minorHAnsi"/>
          <w:sz w:val="20"/>
          <w:szCs w:val="20"/>
          <w:lang w:eastAsia="pl-PL"/>
        </w:rPr>
        <w:t xml:space="preserve">Taka oferta zostanie uznana przez Zamawiającego za ofertę handlową i nie będzie brana pod uwagę w przedmiotowym postępowaniu ponieważ nie został spełniony obowiązek narzucony w art. 221 ustawy </w:t>
      </w:r>
      <w:proofErr w:type="spellStart"/>
      <w:r w:rsidRPr="00AE634A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AE634A">
        <w:rPr>
          <w:rFonts w:eastAsia="Times New Roman" w:cstheme="minorHAnsi"/>
          <w:sz w:val="20"/>
          <w:szCs w:val="20"/>
          <w:lang w:eastAsia="pl-PL"/>
        </w:rPr>
        <w:t>.</w:t>
      </w:r>
    </w:p>
    <w:p w:rsidR="00BD2900" w:rsidRPr="00AE634A" w:rsidRDefault="00BD2900" w:rsidP="00F93568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AE634A">
        <w:rPr>
          <w:rFonts w:eastAsia="Times New Roman" w:cstheme="minorHAnsi"/>
          <w:sz w:val="20"/>
          <w:szCs w:val="20"/>
          <w:lang w:eastAsia="pl-PL"/>
        </w:rPr>
        <w:t xml:space="preserve">Zamawiający informuje, że instrukcje korzystania z </w:t>
      </w:r>
      <w:hyperlink r:id="rId26" w:history="1">
        <w:r w:rsidRPr="00AE634A">
          <w:rPr>
            <w:rFonts w:eastAsia="Times New Roman" w:cstheme="minorHAnsi"/>
            <w:b/>
            <w:sz w:val="20"/>
            <w:szCs w:val="20"/>
            <w:lang w:eastAsia="pl-PL"/>
          </w:rPr>
          <w:t>platformazakupowa.pl</w:t>
        </w:r>
      </w:hyperlink>
      <w:r w:rsidRPr="00AE634A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AE634A">
        <w:rPr>
          <w:rFonts w:eastAsia="Times New Roman" w:cstheme="minorHAnsi"/>
          <w:sz w:val="20"/>
          <w:szCs w:val="20"/>
          <w:lang w:eastAsia="pl-PL"/>
        </w:rPr>
        <w:t xml:space="preserve">dotyczące w szczególności logowania, składania wniosków o wyjaśnienie treści SWZ, składania ofert oraz innych czynności podejmowanych w niniejszym postępowaniu przy użyciu </w:t>
      </w:r>
      <w:hyperlink r:id="rId27" w:history="1">
        <w:r w:rsidRPr="00AE634A">
          <w:rPr>
            <w:rFonts w:eastAsia="Times New Roman" w:cstheme="minorHAnsi"/>
            <w:b/>
            <w:sz w:val="20"/>
            <w:szCs w:val="20"/>
            <w:lang w:eastAsia="pl-PL"/>
          </w:rPr>
          <w:t>platformazakupowa.pl</w:t>
        </w:r>
      </w:hyperlink>
      <w:r w:rsidRPr="00AE634A">
        <w:rPr>
          <w:rFonts w:eastAsia="Times New Roman" w:cstheme="minorHAnsi"/>
          <w:sz w:val="20"/>
          <w:szCs w:val="20"/>
          <w:lang w:eastAsia="pl-PL"/>
        </w:rPr>
        <w:t xml:space="preserve"> znajdują się w zakładce „Instrukcje dla Wykonawców" na stronie internetowej pod adresem: </w:t>
      </w:r>
      <w:hyperlink r:id="rId28" w:history="1">
        <w:r w:rsidRPr="00AE634A">
          <w:rPr>
            <w:rFonts w:eastAsia="Times New Roman" w:cstheme="minorHAnsi"/>
            <w:b/>
            <w:sz w:val="20"/>
            <w:szCs w:val="20"/>
            <w:lang w:eastAsia="pl-PL"/>
          </w:rPr>
          <w:t>https://platformazakupowa.pl/strona/45-instrukcje</w:t>
        </w:r>
      </w:hyperlink>
    </w:p>
    <w:p w:rsidR="0016719A" w:rsidRPr="000C6D93" w:rsidRDefault="0016719A" w:rsidP="0016719A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4634F7" w:rsidRPr="000C6D93" w:rsidRDefault="004634F7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ZALECENIA ZAMAWIAJĄCEGO</w:t>
      </w:r>
    </w:p>
    <w:p w:rsidR="004634F7" w:rsidRPr="000C6D93" w:rsidRDefault="004634F7" w:rsidP="004634F7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Rozszerzenia plików wykorzystywanych przez Wykonawców powinny być zgodne z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Załącznikiem nr 2 do “Rozporządzenia Rady Ministrów w sprawie Krajowych Ram Interoperacyjności, minimalnych wymagań dla rejestrów publicznych i wymiany informacji w postaci elektronicznej oraz minimalnych wymagań dla systemów teleinformatycznych”, zwanego dalej Rozporządzeniem KRI.</w:t>
      </w: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Zamawiający rekomenduje wykorzystanie formatów: .</w:t>
      </w: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pdf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.</w:t>
      </w:r>
      <w:proofErr w:type="spellStart"/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doc</w:t>
      </w:r>
      <w:proofErr w:type="spellEnd"/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.</w:t>
      </w:r>
      <w:proofErr w:type="spell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docx</w:t>
      </w:r>
      <w:proofErr w:type="spell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xls .</w:t>
      </w:r>
      <w:proofErr w:type="spellStart"/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xlsx</w:t>
      </w:r>
      <w:proofErr w:type="spellEnd"/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jpg (.</w:t>
      </w:r>
      <w:proofErr w:type="spellStart"/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jpeg</w:t>
      </w:r>
      <w:proofErr w:type="spellEnd"/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)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ze szczególnym wskazaniem na .</w:t>
      </w:r>
      <w:proofErr w:type="gramStart"/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pdf</w:t>
      </w:r>
      <w:proofErr w:type="gramEnd"/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 celu ewentualnej kompresji danych Zamawiający rekomenduje wykorzystanie jednego z rozszerzeń:.</w:t>
      </w: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zip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>,.7Z</w:t>
      </w: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Do rozszerzeń powszechnych a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niewystępujących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w Rozporządzeniu KRI zalicza się: .</w:t>
      </w:r>
      <w:proofErr w:type="spellStart"/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rar</w:t>
      </w:r>
      <w:proofErr w:type="spellEnd"/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.</w:t>
      </w: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gif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.</w:t>
      </w:r>
      <w:proofErr w:type="spellStart"/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bmp</w:t>
      </w:r>
      <w:proofErr w:type="spellEnd"/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.</w:t>
      </w:r>
      <w:proofErr w:type="spellStart"/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numbers</w:t>
      </w:r>
      <w:proofErr w:type="spellEnd"/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.</w:t>
      </w:r>
      <w:proofErr w:type="spellStart"/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pages</w:t>
      </w:r>
      <w:proofErr w:type="spellEnd"/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Dokumenty złożone w takich plikach zostaną uznane za złożone nieskutecznie.</w:t>
      </w: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Zamawiający zwraca uwagę na ograniczenia wielkości plików podpisywanych profilem zaufanym, który wynosi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maksymalnie 10MB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, oraz na ograniczenie wielkości plików podpisywanych w aplikacji </w:t>
      </w:r>
      <w:proofErr w:type="spell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eDoApp</w:t>
      </w:r>
      <w:proofErr w:type="spell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służącej do składania podpisu osobistego, który wynosi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maksymalnie 5MB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 przypadku stosowania przez wykonawcę kwalifikowanego podpisu elektronicznego:</w:t>
      </w:r>
    </w:p>
    <w:p w:rsidR="004634F7" w:rsidRPr="000C6D93" w:rsidRDefault="004634F7" w:rsidP="00F93568">
      <w:pPr>
        <w:pStyle w:val="Akapitzlist"/>
        <w:numPr>
          <w:ilvl w:val="0"/>
          <w:numId w:val="12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lastRenderedPageBreak/>
        <w:t>ze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względu na niskie ryzyko naruszenia integralności pliku oraz łatwiejszą weryfikację podpisu zamawiający zaleca, w miarę możliwości,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przekonwertowanie plików składających się na ofertę na rozszerzenie pdf  i opatrzenie ich podpisem kwalifikowanym w formacie </w:t>
      </w:r>
      <w:proofErr w:type="spellStart"/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PAdES</w:t>
      </w:r>
      <w:proofErr w:type="spellEnd"/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, </w:t>
      </w:r>
    </w:p>
    <w:p w:rsidR="004634F7" w:rsidRPr="000C6D93" w:rsidRDefault="004634F7" w:rsidP="00F93568">
      <w:pPr>
        <w:pStyle w:val="Akapitzlist"/>
        <w:numPr>
          <w:ilvl w:val="0"/>
          <w:numId w:val="12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pliki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w innych formatach niż PDF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zaleca się opatrzyć podpisem w formacie </w:t>
      </w:r>
      <w:proofErr w:type="spellStart"/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XAdES</w:t>
      </w:r>
      <w:proofErr w:type="spellEnd"/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o typie zewnętrznym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. Wykonawca powinien pamiętać, aby plik z podpisem przekazywać łącznie z dokumentem podpisywanym,</w:t>
      </w:r>
    </w:p>
    <w:p w:rsidR="004634F7" w:rsidRPr="000C6D93" w:rsidRDefault="004634F7" w:rsidP="00F93568">
      <w:pPr>
        <w:pStyle w:val="Akapitzlist"/>
        <w:numPr>
          <w:ilvl w:val="0"/>
          <w:numId w:val="12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Zamawiający rekomenduje wykorzystanie podpisu z kwalifikowanym znacznikiem czasu.</w:t>
      </w: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Zamawiający zaleca aby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w przypadku podpisywania pliku przez kilka osób, stosować podpisy tego samego rodzaju.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Podpisywanie różnymi rodzajami podpisów np. osobistym i kwalifikowanym może doprowadzić do problemów w weryfikacji plików. </w:t>
      </w: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Zamawiający zaleca, aby Wykonawca z odpowiednim wyprzedzeniem przetestował możliwość prawidłowego wykorzystania wybranej metody podpisania plików oferty.</w:t>
      </w: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Ofertę należy przygotować z należytą starannością dla podmiotu ubiegającego się o udzielenie zamówienia publicznego i zachowaniem odpowiedniego odstępu czasu do zakończenia przyjmowania ofert/wniosków. Sugerujemy złożenie oferty na 24 godziny przed terminem składania ofert/wniosków. </w:t>
      </w: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Jeśli Wykonawca pakuje dokumenty np. w plik o rozszerzeniu .</w:t>
      </w: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zip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>, zaleca się wcześniejsze podpisanie każdego ze skompresowanych plików. </w:t>
      </w:r>
    </w:p>
    <w:p w:rsidR="004634F7" w:rsidRPr="000C6D93" w:rsidRDefault="004634F7" w:rsidP="00F93568">
      <w:pPr>
        <w:pStyle w:val="Akapitzlist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Zamawiający zaleca aby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nie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wprowadzać jakichkolwiek zmian w plikach po podpisaniu ich podpisem kwalifikowanym. Może to skutkować naruszeniem integralności plików co równoważne będzie z koniecznością odrzucenia oferty.</w:t>
      </w:r>
    </w:p>
    <w:p w:rsidR="00194590" w:rsidRPr="000C6D93" w:rsidRDefault="00194590" w:rsidP="002E52A7">
      <w:pPr>
        <w:spacing w:after="0" w:line="240" w:lineRule="auto"/>
        <w:outlineLvl w:val="1"/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</w:pPr>
    </w:p>
    <w:p w:rsidR="00C60866" w:rsidRPr="000C6D93" w:rsidRDefault="00A860BD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SPOSÓB OBLICZANIA CENY OFERTY – </w:t>
      </w:r>
      <w:r w:rsidR="0054085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 2</w:t>
      </w:r>
      <w:r w:rsidR="009E22A5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81</w:t>
      </w:r>
      <w:r w:rsidR="005A5FE1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r w:rsidR="0054085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ust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1 </w:t>
      </w:r>
      <w:r w:rsidR="0054085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pkt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16 </w:t>
      </w:r>
      <w:r w:rsidR="0054085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54085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540854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9C4D15" w:rsidRPr="000C6D93" w:rsidRDefault="009C4D15" w:rsidP="002E52A7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5A5FE1" w:rsidRPr="000C6D93" w:rsidRDefault="00C60866" w:rsidP="00F93568">
      <w:pPr>
        <w:pStyle w:val="Akapitzlist"/>
        <w:numPr>
          <w:ilvl w:val="0"/>
          <w:numId w:val="9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Wykonawca podaje cenę za realizację przedmiot</w:t>
      </w:r>
      <w:r w:rsidR="008348B0" w:rsidRPr="000C6D93">
        <w:rPr>
          <w:rFonts w:asciiTheme="minorHAnsi" w:hAnsiTheme="minorHAnsi" w:cstheme="minorHAnsi"/>
          <w:color w:val="000000"/>
          <w:sz w:val="20"/>
          <w:szCs w:val="20"/>
        </w:rPr>
        <w:t>u zamówienia zgodnie ze wzorem formularza cenowego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, stanowiącego </w:t>
      </w:r>
      <w:r w:rsidR="008348B0" w:rsidRPr="000C6D93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ałącznik nr </w:t>
      </w:r>
      <w:r w:rsidR="00E27C97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do SWZ. </w:t>
      </w:r>
    </w:p>
    <w:p w:rsidR="005A5FE1" w:rsidRPr="000C6D93" w:rsidRDefault="00C60866" w:rsidP="00F93568">
      <w:pPr>
        <w:pStyle w:val="Akapitzlist"/>
        <w:numPr>
          <w:ilvl w:val="0"/>
          <w:numId w:val="9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:rsidR="005A5FE1" w:rsidRPr="000C6D93" w:rsidRDefault="008348B0" w:rsidP="00F93568">
      <w:pPr>
        <w:pStyle w:val="Akapitzlist"/>
        <w:numPr>
          <w:ilvl w:val="0"/>
          <w:numId w:val="9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Cena podana na formularzu o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>fertowym jest ceną ostateczną, niepodlegającą negocjacji i wyczerpującą wszelkie należności Wykonawcy wobec Zamawiającego związane z realizacją przedmiotu zamówienia.</w:t>
      </w:r>
    </w:p>
    <w:p w:rsidR="005A5FE1" w:rsidRPr="000C6D93" w:rsidRDefault="00C60866" w:rsidP="00F93568">
      <w:pPr>
        <w:pStyle w:val="Akapitzlist"/>
        <w:numPr>
          <w:ilvl w:val="0"/>
          <w:numId w:val="9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Cena oferty powinna być wyrażona w złotych polskich (PLN) z dokładnośc</w:t>
      </w:r>
      <w:r w:rsidR="00050C2C" w:rsidRPr="000C6D93">
        <w:rPr>
          <w:rFonts w:asciiTheme="minorHAnsi" w:hAnsiTheme="minorHAnsi" w:cstheme="minorHAnsi"/>
          <w:color w:val="000000"/>
          <w:sz w:val="20"/>
          <w:szCs w:val="20"/>
        </w:rPr>
        <w:t>ią do dwóch miejsc po przecinku, zgodnie z ogólnymi zasadami zaokrąglania.</w:t>
      </w:r>
    </w:p>
    <w:p w:rsidR="005A5FE1" w:rsidRPr="000C6D93" w:rsidRDefault="00C60866" w:rsidP="00F93568">
      <w:pPr>
        <w:pStyle w:val="Akapitzlist"/>
        <w:numPr>
          <w:ilvl w:val="0"/>
          <w:numId w:val="9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Zamawiający nie przewiduje rozliczeń w walucie obcej.</w:t>
      </w:r>
    </w:p>
    <w:p w:rsidR="005A5FE1" w:rsidRPr="000C6D93" w:rsidRDefault="00EF7E5E" w:rsidP="00F93568">
      <w:pPr>
        <w:pStyle w:val="Akapitzlist"/>
        <w:numPr>
          <w:ilvl w:val="0"/>
          <w:numId w:val="9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Jeżeli z treści dokumentów będzie wynikała waluta obca, zostanie ona przeliczona na PLN wg średniego kursu PLN w stosunku do walut obcych ogłaszanego przez Narodowy Bank Polski (Tabela A kursów średnich walut obcych) w dniu zamieszczenia ogłoszenia w Biuletynie Zamówień Publicznych, z zastrzeżeniem pkt </w:t>
      </w:r>
      <w:r w:rsidR="00D03BFB" w:rsidRPr="000C6D93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5A5FE1" w:rsidRPr="000C6D93" w:rsidRDefault="00C60866" w:rsidP="00F93568">
      <w:pPr>
        <w:pStyle w:val="Akapitzlist"/>
        <w:numPr>
          <w:ilvl w:val="0"/>
          <w:numId w:val="9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Wyliczona cena oferty brutto będzie służyć do porównania złożonych ofert i do rozliczenia w trakcie realizacji zamówienia.</w:t>
      </w:r>
    </w:p>
    <w:p w:rsidR="00D03BFB" w:rsidRPr="000C6D93" w:rsidRDefault="00D03BFB" w:rsidP="00F93568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Celem rzetelnego porównania cen ofertowych, Wykonawcy zobowiązani są podać cenę z zastosowaniem stawki podatku VAT w wysokości obowiązującej w Polsce dla przedmiotu niniejszego zamówienia. Jeśli Wykonawcy są podmiotowo zwolnieni z płacenia podatku VAT, mają obowiązek dołączyć do oferty zaświadczenie wydane przez właściwy organ podatkowy potwierdzające fakt zwolnienia na podstawie ustawy z dnia 11 marca 2004 r. o podatku od towarów i usług (Dz. U. </w:t>
      </w:r>
      <w:proofErr w:type="gramStart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proofErr w:type="gramEnd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2023, poz. 1570,1598).</w:t>
      </w:r>
    </w:p>
    <w:p w:rsidR="00D03BFB" w:rsidRPr="000C6D93" w:rsidRDefault="00D03BFB" w:rsidP="00F93568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W przypadku omyłek rachunkowych w obliczeniu ceny przyjmuje się, że prawidłowo podano cenę jednostkową netto.</w:t>
      </w:r>
    </w:p>
    <w:p w:rsidR="005A5FE1" w:rsidRPr="000C6D93" w:rsidRDefault="00C60866" w:rsidP="00F93568">
      <w:pPr>
        <w:pStyle w:val="Akapitzlist"/>
        <w:numPr>
          <w:ilvl w:val="0"/>
          <w:numId w:val="9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</w:t>
      </w: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z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20</w:t>
      </w:r>
      <w:r w:rsidR="00D6785A" w:rsidRPr="000C6D93">
        <w:rPr>
          <w:rFonts w:asciiTheme="minorHAnsi" w:hAnsiTheme="minorHAnsi" w:cstheme="minorHAnsi"/>
          <w:color w:val="000000"/>
          <w:sz w:val="20"/>
          <w:szCs w:val="20"/>
        </w:rPr>
        <w:t>23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r.</w:t>
      </w:r>
      <w:r w:rsidR="00D6785A" w:rsidRPr="000C6D93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poz. </w:t>
      </w:r>
      <w:r w:rsidR="00D6785A" w:rsidRPr="000C6D93">
        <w:rPr>
          <w:rFonts w:asciiTheme="minorHAnsi" w:hAnsiTheme="minorHAnsi" w:cstheme="minorHAnsi"/>
          <w:color w:val="000000"/>
          <w:sz w:val="20"/>
          <w:szCs w:val="20"/>
        </w:rPr>
        <w:t>1570,1598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), dla celów zastosowania kryterium ceny lub kosztu zamawiający dolicza do przedstawionej w tej ofercie ceny kwotę podatku od towarów i usług, którą miałby obowiązek rozliczyć.</w:t>
      </w:r>
    </w:p>
    <w:p w:rsidR="00C60866" w:rsidRPr="000C6D93" w:rsidRDefault="00C60866" w:rsidP="00F93568">
      <w:pPr>
        <w:pStyle w:val="Akapitzlist"/>
        <w:numPr>
          <w:ilvl w:val="0"/>
          <w:numId w:val="9"/>
        </w:numPr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ofercie, o której mowa w </w:t>
      </w:r>
      <w:r w:rsidR="00E3247F" w:rsidRPr="000C6D93">
        <w:rPr>
          <w:rFonts w:asciiTheme="minorHAnsi" w:hAnsiTheme="minorHAnsi" w:cstheme="minorHAnsi"/>
          <w:b/>
          <w:color w:val="000000"/>
          <w:sz w:val="20"/>
          <w:szCs w:val="20"/>
        </w:rPr>
        <w:t>pkt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D6785A" w:rsidRPr="000C6D93">
        <w:rPr>
          <w:rFonts w:asciiTheme="minorHAnsi" w:hAnsiTheme="minorHAnsi" w:cstheme="minorHAnsi"/>
          <w:b/>
          <w:color w:val="000000"/>
          <w:sz w:val="20"/>
          <w:szCs w:val="20"/>
        </w:rPr>
        <w:t>10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</w:rPr>
        <w:t>, Wykonawca ma obowiązek:</w:t>
      </w:r>
    </w:p>
    <w:p w:rsidR="005A5FE1" w:rsidRPr="000C6D93" w:rsidRDefault="00C60866" w:rsidP="00F9356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poinformowania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zamawiającego, że wybór jego oferty będzie prowadził do powstania u zamawiającego obowiązku podatkowego;</w:t>
      </w:r>
    </w:p>
    <w:p w:rsidR="005A5FE1" w:rsidRPr="000C6D93" w:rsidRDefault="00C60866" w:rsidP="00F9356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wskazania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nazwy (rodzaju) towaru lub usługi, których dostawa lub świadczenie będą prowadziły do powstania obowiązku podatkowego;</w:t>
      </w:r>
    </w:p>
    <w:p w:rsidR="005A5FE1" w:rsidRPr="000C6D93" w:rsidRDefault="00C60866" w:rsidP="00F9356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wskazania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wartości towaru lub usługi objętego obowiązkiem podatkowym zamawiającego, bez kwoty podatku;</w:t>
      </w:r>
    </w:p>
    <w:p w:rsidR="005A5FE1" w:rsidRPr="000C6D93" w:rsidRDefault="00C60866" w:rsidP="00F9356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wskazania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stawki podatku od towarów i usług, która zgodnie z wiedzą wykonawcy, będzie miała zastosowanie.</w:t>
      </w:r>
    </w:p>
    <w:p w:rsidR="00831128" w:rsidRPr="000C6D93" w:rsidRDefault="008348B0" w:rsidP="00F9356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Wzór formularza </w:t>
      </w:r>
      <w:r w:rsidR="00AB3A66" w:rsidRPr="000C6D93">
        <w:rPr>
          <w:rFonts w:asciiTheme="minorHAnsi" w:hAnsiTheme="minorHAnsi" w:cstheme="minorHAnsi"/>
          <w:color w:val="000000"/>
          <w:sz w:val="20"/>
          <w:szCs w:val="20"/>
        </w:rPr>
        <w:t>cenowego</w:t>
      </w:r>
      <w:r w:rsidR="00C60866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został opracowany przy założeniu, iż wybór oferty nie będzie prowadzić do powstania u Zamawiającego obowiązku podatkowego w zakresie podatku VAT. </w:t>
      </w:r>
    </w:p>
    <w:p w:rsidR="00C60866" w:rsidRPr="000C6D93" w:rsidRDefault="00C60866" w:rsidP="00F9356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 przypadku, gdy Wykonawca zobowiązany jest złożyć oświadczenie o powstaniu u Zamawiającego obowiązku podatkowego, to winien odpowiednio zmodyfikować treść formularza.  </w:t>
      </w:r>
    </w:p>
    <w:p w:rsidR="003B5399" w:rsidRPr="000C6D93" w:rsidRDefault="003B5399" w:rsidP="003B5399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:rsidR="00C60866" w:rsidRPr="000C6D93" w:rsidRDefault="00E3247F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WYMAGANIA DOTYCZĄCE WADIUM – </w:t>
      </w:r>
      <w:r w:rsidR="00FE3639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97 </w:t>
      </w:r>
      <w:r w:rsidR="00FE3639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FE3639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FE3639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9C4D15" w:rsidRPr="000C6D93" w:rsidRDefault="009C4D15" w:rsidP="002E52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8E3D47" w:rsidRPr="000C6D93" w:rsidRDefault="008E3D47" w:rsidP="00460753">
      <w:pPr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niniejszym postępowaniu </w:t>
      </w: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wadium nie jest wymagane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16719A" w:rsidRPr="000C6D93" w:rsidRDefault="0016719A" w:rsidP="002E52A7">
      <w:pPr>
        <w:spacing w:after="0" w:line="240" w:lineRule="auto"/>
        <w:outlineLvl w:val="1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C60866" w:rsidRPr="000C6D93" w:rsidRDefault="00E3247F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TERMIN ZWIĄZANIA OFERTĄ – </w:t>
      </w:r>
      <w:r w:rsidR="00FE3639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 307</w:t>
      </w:r>
      <w:r w:rsidR="00FE3639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ustawy </w:t>
      </w:r>
      <w:proofErr w:type="spellStart"/>
      <w:r w:rsidR="00FE3639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</w:p>
    <w:p w:rsidR="009C4D15" w:rsidRPr="000C6D93" w:rsidRDefault="009C4D15" w:rsidP="002E52A7">
      <w:pPr>
        <w:spacing w:after="0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6734EC" w:rsidRPr="000C6D93" w:rsidRDefault="00C60866" w:rsidP="00F93568">
      <w:pPr>
        <w:pStyle w:val="Akapitzlist"/>
        <w:numPr>
          <w:ilvl w:val="0"/>
          <w:numId w:val="3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Wykonawca będzie związany ofertą przez okres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30 dni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0C6D93">
        <w:rPr>
          <w:rFonts w:asciiTheme="minorHAnsi" w:hAnsiTheme="minorHAnsi" w:cstheme="minorHAnsi"/>
          <w:bCs/>
          <w:color w:val="000000"/>
          <w:sz w:val="20"/>
          <w:szCs w:val="20"/>
        </w:rPr>
        <w:t>tj. do dnia</w:t>
      </w:r>
      <w:r w:rsidR="00E27C97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AE634A">
        <w:rPr>
          <w:rFonts w:asciiTheme="minorHAnsi" w:hAnsiTheme="minorHAnsi" w:cstheme="minorHAnsi"/>
          <w:b/>
          <w:bCs/>
          <w:color w:val="000000"/>
          <w:sz w:val="20"/>
          <w:szCs w:val="20"/>
        </w:rPr>
        <w:t>28</w:t>
      </w:r>
      <w:r w:rsidR="00233B48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="00AE634A">
        <w:rPr>
          <w:rFonts w:asciiTheme="minorHAnsi" w:hAnsiTheme="minorHAnsi" w:cstheme="minorHAnsi"/>
          <w:b/>
          <w:bCs/>
          <w:color w:val="000000"/>
          <w:sz w:val="20"/>
          <w:szCs w:val="20"/>
        </w:rPr>
        <w:t>10</w:t>
      </w:r>
      <w:r w:rsidR="00194590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="00E27C97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202</w:t>
      </w:r>
      <w:r w:rsidR="009D3AAE">
        <w:rPr>
          <w:rFonts w:asciiTheme="minorHAnsi" w:hAnsiTheme="minorHAnsi" w:cstheme="minorHAnsi"/>
          <w:b/>
          <w:bCs/>
          <w:color w:val="000000"/>
          <w:sz w:val="20"/>
          <w:szCs w:val="20"/>
        </w:rPr>
        <w:t>5</w:t>
      </w:r>
      <w:r w:rsidR="00E27C97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gramStart"/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r</w:t>
      </w:r>
      <w:proofErr w:type="gramEnd"/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:rsidR="006734EC" w:rsidRPr="000C6D93" w:rsidRDefault="00C60866" w:rsidP="00F93568">
      <w:pPr>
        <w:pStyle w:val="Akapitzlist"/>
        <w:numPr>
          <w:ilvl w:val="0"/>
          <w:numId w:val="3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Bieg terminu związania ofertą rozpoczyna się wraz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z upływem terminu składania ofert.</w:t>
      </w:r>
    </w:p>
    <w:p w:rsidR="006734EC" w:rsidRPr="000C6D93" w:rsidRDefault="00C60866" w:rsidP="00F93568">
      <w:pPr>
        <w:pStyle w:val="Akapitzlist"/>
        <w:numPr>
          <w:ilvl w:val="0"/>
          <w:numId w:val="3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wybór najkorzystniejszej oferty nie nastąpi przed upływem terminu związania ofertą wskazanego w </w:t>
      </w:r>
      <w:r w:rsidR="00E3247F" w:rsidRPr="000C6D93">
        <w:rPr>
          <w:rFonts w:asciiTheme="minorHAnsi" w:hAnsiTheme="minorHAnsi" w:cstheme="minorHAnsi"/>
          <w:color w:val="000000"/>
          <w:sz w:val="20"/>
          <w:szCs w:val="20"/>
        </w:rPr>
        <w:t>pkt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1, Zamawiający przed upływem terminu związania ofertą zwraca się jednokrotnie do Wykonawców o wyrażenie zgody na przedłużenie tego terminu o wskazywany przez niego okres, nie dłuższy niż 30 dni. </w:t>
      </w:r>
    </w:p>
    <w:p w:rsidR="006734EC" w:rsidRPr="000C6D93" w:rsidRDefault="00C60866" w:rsidP="00F93568">
      <w:pPr>
        <w:pStyle w:val="Akapitzlist"/>
        <w:numPr>
          <w:ilvl w:val="0"/>
          <w:numId w:val="3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Przedłużenie terminu związania ofertą wymaga złożenia przez wykonawcę pisemnego oświadczenia o wyrażeniu zgody na przedłużenie terminu związania ofertą.</w:t>
      </w:r>
    </w:p>
    <w:p w:rsidR="006734EC" w:rsidRPr="000C6D93" w:rsidRDefault="00CB5ADB" w:rsidP="00F93568">
      <w:pPr>
        <w:pStyle w:val="Akapitzlist"/>
        <w:numPr>
          <w:ilvl w:val="0"/>
          <w:numId w:val="3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Zamawiający wybiera najkorzystniejszą ofertę w terminie związania ofertą określonym w dokumentach zamówienia.</w:t>
      </w:r>
    </w:p>
    <w:p w:rsidR="006734EC" w:rsidRPr="000C6D93" w:rsidRDefault="00CB5ADB" w:rsidP="00F93568">
      <w:pPr>
        <w:pStyle w:val="Akapitzlist"/>
        <w:numPr>
          <w:ilvl w:val="0"/>
          <w:numId w:val="3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Jeżeli termin związania ofertą upłynął przed wyborem najkorzystniejszej oferty, zamawiający wzywa wykonawcę, którego oferta otrzymała najwyższą ocenę, do wyrażenia, w wyznaczonym przez zamawiającego terminie, pisemnej zgody na wybór jego oferty.</w:t>
      </w:r>
    </w:p>
    <w:p w:rsidR="00CB5ADB" w:rsidRPr="000C6D93" w:rsidRDefault="00CB5ADB" w:rsidP="00F93568">
      <w:pPr>
        <w:pStyle w:val="Akapitzlist"/>
        <w:numPr>
          <w:ilvl w:val="0"/>
          <w:numId w:val="31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W przypadku braku zgody, o której mowa w pkt </w:t>
      </w:r>
      <w:r w:rsidR="00E3247F" w:rsidRPr="000C6D93">
        <w:rPr>
          <w:rFonts w:asciiTheme="minorHAnsi" w:hAnsiTheme="minorHAnsi" w:cstheme="minorHAnsi"/>
          <w:sz w:val="20"/>
          <w:szCs w:val="20"/>
        </w:rPr>
        <w:t>4</w:t>
      </w:r>
      <w:r w:rsidRPr="000C6D93">
        <w:rPr>
          <w:rFonts w:asciiTheme="minorHAnsi" w:hAnsiTheme="minorHAnsi" w:cstheme="minorHAnsi"/>
          <w:sz w:val="20"/>
          <w:szCs w:val="20"/>
        </w:rPr>
        <w:t xml:space="preserve"> zamawiający zwraca się o wyrażenie takie</w:t>
      </w:r>
      <w:r w:rsidR="00E3247F" w:rsidRPr="000C6D93">
        <w:rPr>
          <w:rFonts w:asciiTheme="minorHAnsi" w:hAnsiTheme="minorHAnsi" w:cstheme="minorHAnsi"/>
          <w:sz w:val="20"/>
          <w:szCs w:val="20"/>
        </w:rPr>
        <w:t>j</w:t>
      </w:r>
      <w:r w:rsidRPr="000C6D93">
        <w:rPr>
          <w:rFonts w:asciiTheme="minorHAnsi" w:hAnsiTheme="minorHAnsi" w:cstheme="minorHAnsi"/>
          <w:sz w:val="20"/>
          <w:szCs w:val="20"/>
        </w:rPr>
        <w:t xml:space="preserve"> zgody do kolejnego wykonawcy, którego oferta została najwyżej oceniona, chyba, że zachodzą przesłanki do unieważnienia postępowania.</w:t>
      </w:r>
    </w:p>
    <w:p w:rsidR="00907943" w:rsidRPr="000C6D93" w:rsidRDefault="00907943" w:rsidP="00907943">
      <w:pPr>
        <w:pStyle w:val="Akapitzlist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:rsidR="00C60866" w:rsidRPr="000C6D93" w:rsidRDefault="00A860BD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MIEJSCE I TERMIN SKŁADANIA OFERT – 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219 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6734EC" w:rsidRPr="000C6D93" w:rsidRDefault="006734EC" w:rsidP="006734EC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6734EC" w:rsidRPr="00AE634A" w:rsidRDefault="00C60866" w:rsidP="00233B48">
      <w:pPr>
        <w:pStyle w:val="Akapitzlist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 xml:space="preserve">Ofertę wraz z wymaganymi dokumentami należy umieścić na </w:t>
      </w:r>
      <w:hyperlink r:id="rId29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platformazakupowa.pl</w:t>
        </w:r>
      </w:hyperlink>
      <w:r w:rsidRPr="00AE63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634A">
        <w:rPr>
          <w:rFonts w:asciiTheme="minorHAnsi" w:hAnsiTheme="minorHAnsi" w:cstheme="minorHAnsi"/>
          <w:sz w:val="20"/>
          <w:szCs w:val="20"/>
        </w:rPr>
        <w:t xml:space="preserve">pod adresem: </w:t>
      </w:r>
      <w:r w:rsidR="00233B48" w:rsidRPr="00AE634A">
        <w:rPr>
          <w:rFonts w:asciiTheme="minorHAnsi" w:hAnsiTheme="minorHAnsi" w:cstheme="minorHAnsi"/>
          <w:sz w:val="20"/>
          <w:szCs w:val="20"/>
        </w:rPr>
        <w:t>https</w:t>
      </w:r>
      <w:proofErr w:type="gramStart"/>
      <w:r w:rsidR="00233B48" w:rsidRPr="00AE634A">
        <w:rPr>
          <w:rFonts w:asciiTheme="minorHAnsi" w:hAnsiTheme="minorHAnsi" w:cstheme="minorHAnsi"/>
          <w:sz w:val="20"/>
          <w:szCs w:val="20"/>
        </w:rPr>
        <w:t>://platformazakupowa</w:t>
      </w:r>
      <w:proofErr w:type="gramEnd"/>
      <w:r w:rsidR="00233B48" w:rsidRPr="00AE634A">
        <w:rPr>
          <w:rFonts w:asciiTheme="minorHAnsi" w:hAnsiTheme="minorHAnsi" w:cstheme="minorHAnsi"/>
          <w:sz w:val="20"/>
          <w:szCs w:val="20"/>
        </w:rPr>
        <w:t>.pl/</w:t>
      </w:r>
      <w:proofErr w:type="gramStart"/>
      <w:r w:rsidR="00233B48" w:rsidRPr="00AE634A">
        <w:rPr>
          <w:rFonts w:asciiTheme="minorHAnsi" w:hAnsiTheme="minorHAnsi" w:cstheme="minorHAnsi"/>
          <w:sz w:val="20"/>
          <w:szCs w:val="20"/>
        </w:rPr>
        <w:t>transakcja/</w:t>
      </w:r>
      <w:r w:rsidR="0040092B">
        <w:rPr>
          <w:rFonts w:asciiTheme="minorHAnsi" w:hAnsiTheme="minorHAnsi" w:cstheme="minorHAnsi"/>
          <w:sz w:val="20"/>
          <w:szCs w:val="20"/>
        </w:rPr>
        <w:t>1178742</w:t>
      </w:r>
      <w:r w:rsidR="003E3EE6" w:rsidRPr="00AE634A">
        <w:rPr>
          <w:rFonts w:asciiTheme="minorHAnsi" w:hAnsiTheme="minorHAnsi" w:cstheme="minorHAnsi"/>
          <w:sz w:val="20"/>
          <w:szCs w:val="20"/>
        </w:rPr>
        <w:t xml:space="preserve"> </w:t>
      </w:r>
      <w:r w:rsidR="001108E3" w:rsidRPr="00AE634A">
        <w:rPr>
          <w:rFonts w:asciiTheme="minorHAnsi" w:hAnsiTheme="minorHAnsi" w:cstheme="minorHAnsi"/>
          <w:sz w:val="20"/>
          <w:szCs w:val="20"/>
        </w:rPr>
        <w:t xml:space="preserve"> </w:t>
      </w:r>
      <w:r w:rsidR="006734EC" w:rsidRPr="00AE634A">
        <w:rPr>
          <w:rFonts w:asciiTheme="minorHAnsi" w:hAnsiTheme="minorHAnsi" w:cstheme="minorHAnsi"/>
          <w:sz w:val="20"/>
          <w:szCs w:val="20"/>
        </w:rPr>
        <w:t xml:space="preserve"> </w:t>
      </w:r>
      <w:r w:rsidRPr="00AE634A">
        <w:rPr>
          <w:rFonts w:asciiTheme="minorHAnsi" w:hAnsiTheme="minorHAnsi" w:cstheme="minorHAnsi"/>
          <w:sz w:val="20"/>
          <w:szCs w:val="20"/>
        </w:rPr>
        <w:t>w</w:t>
      </w:r>
      <w:proofErr w:type="gramEnd"/>
      <w:r w:rsidR="006734EC" w:rsidRPr="00AE634A">
        <w:rPr>
          <w:rFonts w:asciiTheme="minorHAnsi" w:hAnsiTheme="minorHAnsi" w:cstheme="minorHAnsi"/>
          <w:sz w:val="20"/>
          <w:szCs w:val="20"/>
        </w:rPr>
        <w:t xml:space="preserve"> myśl u</w:t>
      </w:r>
      <w:r w:rsidRPr="00AE634A">
        <w:rPr>
          <w:rFonts w:asciiTheme="minorHAnsi" w:hAnsiTheme="minorHAnsi" w:cstheme="minorHAnsi"/>
          <w:sz w:val="20"/>
          <w:szCs w:val="20"/>
        </w:rPr>
        <w:t xml:space="preserve">stawy </w:t>
      </w:r>
      <w:proofErr w:type="spellStart"/>
      <w:r w:rsidR="006734EC" w:rsidRPr="00AE634A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E634A">
        <w:rPr>
          <w:rFonts w:asciiTheme="minorHAnsi" w:hAnsiTheme="minorHAnsi" w:cstheme="minorHAnsi"/>
          <w:sz w:val="20"/>
          <w:szCs w:val="20"/>
        </w:rPr>
        <w:t xml:space="preserve"> na stronie internetowej prowadzonego postępowania  do dnia </w:t>
      </w:r>
      <w:r w:rsidR="00AE634A" w:rsidRPr="00AE634A">
        <w:rPr>
          <w:rFonts w:asciiTheme="minorHAnsi" w:hAnsiTheme="minorHAnsi" w:cstheme="minorHAnsi"/>
          <w:b/>
          <w:sz w:val="20"/>
          <w:szCs w:val="20"/>
        </w:rPr>
        <w:t>29</w:t>
      </w:r>
      <w:r w:rsidR="009B4805" w:rsidRPr="00AE634A">
        <w:rPr>
          <w:rFonts w:asciiTheme="minorHAnsi" w:hAnsiTheme="minorHAnsi" w:cstheme="minorHAnsi"/>
          <w:b/>
          <w:sz w:val="20"/>
          <w:szCs w:val="20"/>
        </w:rPr>
        <w:t>.</w:t>
      </w:r>
      <w:r w:rsidR="009D3AAE" w:rsidRPr="00AE634A">
        <w:rPr>
          <w:rFonts w:asciiTheme="minorHAnsi" w:hAnsiTheme="minorHAnsi" w:cstheme="minorHAnsi"/>
          <w:b/>
          <w:sz w:val="20"/>
          <w:szCs w:val="20"/>
        </w:rPr>
        <w:t>0</w:t>
      </w:r>
      <w:r w:rsidR="00AE634A" w:rsidRPr="00AE634A">
        <w:rPr>
          <w:rFonts w:asciiTheme="minorHAnsi" w:hAnsiTheme="minorHAnsi" w:cstheme="minorHAnsi"/>
          <w:b/>
          <w:sz w:val="20"/>
          <w:szCs w:val="20"/>
        </w:rPr>
        <w:t>8</w:t>
      </w:r>
      <w:r w:rsidR="009B4805" w:rsidRPr="00AE634A">
        <w:rPr>
          <w:rFonts w:asciiTheme="minorHAnsi" w:hAnsiTheme="minorHAnsi" w:cstheme="minorHAnsi"/>
          <w:b/>
          <w:sz w:val="20"/>
          <w:szCs w:val="20"/>
        </w:rPr>
        <w:t>.</w:t>
      </w:r>
      <w:r w:rsidR="00E27C97" w:rsidRPr="00AE634A">
        <w:rPr>
          <w:rFonts w:asciiTheme="minorHAnsi" w:hAnsiTheme="minorHAnsi" w:cstheme="minorHAnsi"/>
          <w:b/>
          <w:sz w:val="20"/>
          <w:szCs w:val="20"/>
        </w:rPr>
        <w:t>202</w:t>
      </w:r>
      <w:r w:rsidR="009D3AAE" w:rsidRPr="00AE634A">
        <w:rPr>
          <w:rFonts w:asciiTheme="minorHAnsi" w:hAnsiTheme="minorHAnsi" w:cstheme="minorHAnsi"/>
          <w:b/>
          <w:sz w:val="20"/>
          <w:szCs w:val="20"/>
        </w:rPr>
        <w:t>5</w:t>
      </w:r>
      <w:r w:rsidR="00E27C97" w:rsidRPr="00AE634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E27C97" w:rsidRPr="00AE634A">
        <w:rPr>
          <w:rFonts w:asciiTheme="minorHAnsi" w:hAnsiTheme="minorHAnsi" w:cstheme="minorHAnsi"/>
          <w:sz w:val="20"/>
          <w:szCs w:val="20"/>
        </w:rPr>
        <w:t>r</w:t>
      </w:r>
      <w:proofErr w:type="gramEnd"/>
      <w:r w:rsidR="00E27C97" w:rsidRPr="00AE634A">
        <w:rPr>
          <w:rFonts w:asciiTheme="minorHAnsi" w:hAnsiTheme="minorHAnsi" w:cstheme="minorHAnsi"/>
          <w:sz w:val="20"/>
          <w:szCs w:val="20"/>
        </w:rPr>
        <w:t>.</w:t>
      </w:r>
      <w:r w:rsidRPr="00AE634A">
        <w:rPr>
          <w:rFonts w:asciiTheme="minorHAnsi" w:hAnsiTheme="minorHAnsi" w:cstheme="minorHAnsi"/>
          <w:sz w:val="20"/>
          <w:szCs w:val="20"/>
        </w:rPr>
        <w:t xml:space="preserve"> do godziny </w:t>
      </w:r>
      <w:r w:rsidR="009B4805" w:rsidRPr="00AE634A">
        <w:rPr>
          <w:rFonts w:asciiTheme="minorHAnsi" w:hAnsiTheme="minorHAnsi" w:cstheme="minorHAnsi"/>
          <w:b/>
          <w:sz w:val="20"/>
          <w:szCs w:val="20"/>
        </w:rPr>
        <w:t>1</w:t>
      </w:r>
      <w:r w:rsidR="00AE634A" w:rsidRPr="00AE634A">
        <w:rPr>
          <w:rFonts w:asciiTheme="minorHAnsi" w:hAnsiTheme="minorHAnsi" w:cstheme="minorHAnsi"/>
          <w:b/>
          <w:sz w:val="20"/>
          <w:szCs w:val="20"/>
        </w:rPr>
        <w:t>4</w:t>
      </w:r>
      <w:r w:rsidR="009B4805" w:rsidRPr="00AE634A">
        <w:rPr>
          <w:rFonts w:asciiTheme="minorHAnsi" w:hAnsiTheme="minorHAnsi" w:cstheme="minorHAnsi"/>
          <w:b/>
          <w:sz w:val="20"/>
          <w:szCs w:val="20"/>
        </w:rPr>
        <w:t>:00</w:t>
      </w:r>
      <w:r w:rsidR="005217DD" w:rsidRPr="00AE634A">
        <w:rPr>
          <w:rFonts w:asciiTheme="minorHAnsi" w:hAnsiTheme="minorHAnsi" w:cstheme="minorHAnsi"/>
          <w:b/>
          <w:sz w:val="20"/>
          <w:szCs w:val="20"/>
        </w:rPr>
        <w:t>.</w:t>
      </w:r>
    </w:p>
    <w:p w:rsidR="00E961D5" w:rsidRPr="00AE634A" w:rsidRDefault="00C60866" w:rsidP="00310C5C">
      <w:pPr>
        <w:pStyle w:val="Akapitzlist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>Do oferty należy dołączyć wszystkie wymagane w SWZ dokumenty</w:t>
      </w:r>
      <w:r w:rsidR="00E3247F" w:rsidRPr="00AE634A">
        <w:rPr>
          <w:rFonts w:asciiTheme="minorHAnsi" w:hAnsiTheme="minorHAnsi" w:cstheme="minorHAnsi"/>
          <w:sz w:val="20"/>
          <w:szCs w:val="20"/>
        </w:rPr>
        <w:t xml:space="preserve">, wymienione w </w:t>
      </w:r>
      <w:r w:rsidR="006734EC" w:rsidRPr="00AE634A">
        <w:rPr>
          <w:rFonts w:asciiTheme="minorHAnsi" w:hAnsiTheme="minorHAnsi" w:cstheme="minorHAnsi"/>
          <w:sz w:val="20"/>
          <w:szCs w:val="20"/>
        </w:rPr>
        <w:t>rozdziale</w:t>
      </w:r>
      <w:r w:rsidR="00E3247F" w:rsidRPr="00AE634A">
        <w:rPr>
          <w:rFonts w:asciiTheme="minorHAnsi" w:hAnsiTheme="minorHAnsi" w:cstheme="minorHAnsi"/>
          <w:sz w:val="20"/>
          <w:szCs w:val="20"/>
        </w:rPr>
        <w:t xml:space="preserve"> X</w:t>
      </w:r>
      <w:r w:rsidR="00C95A58" w:rsidRPr="00AE634A">
        <w:rPr>
          <w:rFonts w:asciiTheme="minorHAnsi" w:hAnsiTheme="minorHAnsi" w:cstheme="minorHAnsi"/>
          <w:sz w:val="20"/>
          <w:szCs w:val="20"/>
        </w:rPr>
        <w:t>I</w:t>
      </w:r>
      <w:r w:rsidR="00E3247F" w:rsidRPr="00AE634A">
        <w:rPr>
          <w:rFonts w:asciiTheme="minorHAnsi" w:hAnsiTheme="minorHAnsi" w:cstheme="minorHAnsi"/>
          <w:sz w:val="20"/>
          <w:szCs w:val="20"/>
        </w:rPr>
        <w:t xml:space="preserve">V, pkt </w:t>
      </w:r>
      <w:r w:rsidR="006734EC" w:rsidRPr="00AE634A">
        <w:rPr>
          <w:rFonts w:asciiTheme="minorHAnsi" w:hAnsiTheme="minorHAnsi" w:cstheme="minorHAnsi"/>
          <w:sz w:val="20"/>
          <w:szCs w:val="20"/>
        </w:rPr>
        <w:t>2</w:t>
      </w:r>
      <w:r w:rsidRPr="00AE634A">
        <w:rPr>
          <w:rFonts w:asciiTheme="minorHAnsi" w:hAnsiTheme="minorHAnsi" w:cstheme="minorHAnsi"/>
          <w:sz w:val="20"/>
          <w:szCs w:val="20"/>
        </w:rPr>
        <w:t>.</w:t>
      </w:r>
    </w:p>
    <w:p w:rsidR="00E961D5" w:rsidRPr="00AE634A" w:rsidRDefault="00C60866" w:rsidP="00310C5C">
      <w:pPr>
        <w:pStyle w:val="Akapitzlist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>Po wypełnieniu Formularza składania oferty i dołączenia  wszystkich wymaganych załączników należy kliknąć przycisk „Przejdź do podsumowania”.</w:t>
      </w:r>
    </w:p>
    <w:p w:rsidR="00E961D5" w:rsidRPr="00AE634A" w:rsidRDefault="00C60866" w:rsidP="00310C5C">
      <w:pPr>
        <w:pStyle w:val="Akapitzlist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>Oferta składana elektronicznie musi zostać podpisana elektronicznym podpisem kwalifikowanym</w:t>
      </w:r>
      <w:r w:rsidR="00BB1158" w:rsidRPr="00AE634A">
        <w:rPr>
          <w:rFonts w:asciiTheme="minorHAnsi" w:hAnsiTheme="minorHAnsi" w:cstheme="minorHAnsi"/>
          <w:sz w:val="20"/>
          <w:szCs w:val="20"/>
        </w:rPr>
        <w:t xml:space="preserve"> lub </w:t>
      </w:r>
      <w:r w:rsidRPr="00AE634A">
        <w:rPr>
          <w:rFonts w:asciiTheme="minorHAnsi" w:hAnsiTheme="minorHAnsi" w:cstheme="minorHAnsi"/>
          <w:sz w:val="20"/>
          <w:szCs w:val="20"/>
        </w:rPr>
        <w:t xml:space="preserve">podpisem zaufanym lub podpisem osobistym. </w:t>
      </w:r>
    </w:p>
    <w:p w:rsidR="00E961D5" w:rsidRPr="00AE634A" w:rsidRDefault="00C60866" w:rsidP="00310C5C">
      <w:pPr>
        <w:pStyle w:val="Akapitzlist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 xml:space="preserve">W procesie składania oferty za pośrednictwem </w:t>
      </w:r>
      <w:hyperlink r:id="rId30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, Wykonawca powinien złożyć podpis bezpośrednio na dokumentach przesłanych za pośrednictwem </w:t>
      </w:r>
      <w:hyperlink r:id="rId31" w:history="1">
        <w:r w:rsidRPr="00AE634A">
          <w:rPr>
            <w:rFonts w:asciiTheme="minorHAnsi" w:hAnsiTheme="minorHAnsi" w:cstheme="minorHAnsi"/>
            <w:b/>
            <w:sz w:val="20"/>
            <w:szCs w:val="20"/>
          </w:rPr>
          <w:t>platformazakupowa.</w:t>
        </w:r>
        <w:proofErr w:type="gramStart"/>
        <w:r w:rsidRPr="00AE634A">
          <w:rPr>
            <w:rFonts w:asciiTheme="minorHAnsi" w:hAnsiTheme="minorHAnsi" w:cstheme="minorHAnsi"/>
            <w:b/>
            <w:sz w:val="20"/>
            <w:szCs w:val="20"/>
          </w:rPr>
          <w:t>pl</w:t>
        </w:r>
      </w:hyperlink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961D5" w:rsidRPr="00AE634A" w:rsidRDefault="00C60866" w:rsidP="00E961D5">
      <w:pPr>
        <w:pStyle w:val="Akapitzli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>Zalecamy stosowanie podpisu na każdym załączonym pliku osobno, w szczególności wskazanych w art. 63 ust 2 </w:t>
      </w:r>
      <w:r w:rsidR="00E961D5" w:rsidRPr="00AE634A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AE634A">
        <w:rPr>
          <w:rFonts w:asciiTheme="minorHAnsi" w:hAnsiTheme="minorHAnsi" w:cstheme="minorHAnsi"/>
          <w:sz w:val="20"/>
          <w:szCs w:val="20"/>
        </w:rPr>
        <w:t>P</w:t>
      </w:r>
      <w:r w:rsidR="00E3247F" w:rsidRPr="00AE634A">
        <w:rPr>
          <w:rFonts w:asciiTheme="minorHAnsi" w:hAnsiTheme="minorHAnsi" w:cstheme="minorHAnsi"/>
          <w:sz w:val="20"/>
          <w:szCs w:val="20"/>
        </w:rPr>
        <w:t>zp</w:t>
      </w:r>
      <w:proofErr w:type="spellEnd"/>
      <w:r w:rsidR="00E3247F" w:rsidRPr="00AE634A">
        <w:rPr>
          <w:rFonts w:asciiTheme="minorHAnsi" w:hAnsiTheme="minorHAnsi" w:cstheme="minorHAnsi"/>
          <w:sz w:val="20"/>
          <w:szCs w:val="20"/>
        </w:rPr>
        <w:t>, gdzie zaznaczono, iż oferty</w:t>
      </w:r>
      <w:r w:rsidRPr="00AE634A">
        <w:rPr>
          <w:rFonts w:asciiTheme="minorHAnsi" w:hAnsiTheme="minorHAnsi" w:cstheme="minorHAnsi"/>
          <w:sz w:val="20"/>
          <w:szCs w:val="20"/>
        </w:rPr>
        <w:t xml:space="preserve"> oraz oświadczenie, o którym mowa w art. 125 ust.1 sporządza się, pod rygorem nieważności, w </w:t>
      </w:r>
      <w:r w:rsidR="00E961D5" w:rsidRPr="00AE634A">
        <w:rPr>
          <w:rFonts w:asciiTheme="minorHAnsi" w:hAnsiTheme="minorHAnsi" w:cstheme="minorHAnsi"/>
          <w:sz w:val="20"/>
          <w:szCs w:val="20"/>
        </w:rPr>
        <w:t xml:space="preserve">formie elektronicznej </w:t>
      </w:r>
      <w:r w:rsidRPr="00AE634A">
        <w:rPr>
          <w:rFonts w:asciiTheme="minorHAnsi" w:hAnsiTheme="minorHAnsi" w:cstheme="minorHAnsi"/>
          <w:sz w:val="20"/>
          <w:szCs w:val="20"/>
        </w:rPr>
        <w:t xml:space="preserve">lub </w:t>
      </w:r>
      <w:r w:rsidR="00E961D5" w:rsidRPr="00AE634A">
        <w:rPr>
          <w:rFonts w:asciiTheme="minorHAnsi" w:hAnsiTheme="minorHAnsi" w:cstheme="minorHAnsi"/>
          <w:sz w:val="20"/>
          <w:szCs w:val="20"/>
        </w:rPr>
        <w:t>postaci</w:t>
      </w:r>
      <w:r w:rsidRPr="00AE634A">
        <w:rPr>
          <w:rFonts w:asciiTheme="minorHAnsi" w:hAnsiTheme="minorHAnsi" w:cstheme="minorHAnsi"/>
          <w:sz w:val="20"/>
          <w:szCs w:val="20"/>
        </w:rPr>
        <w:t xml:space="preserve"> elektronicznej opatr</w:t>
      </w:r>
      <w:r w:rsidR="00E961D5" w:rsidRPr="00AE634A">
        <w:rPr>
          <w:rFonts w:asciiTheme="minorHAnsi" w:hAnsiTheme="minorHAnsi" w:cstheme="minorHAnsi"/>
          <w:sz w:val="20"/>
          <w:szCs w:val="20"/>
        </w:rPr>
        <w:t xml:space="preserve">zonej </w:t>
      </w:r>
      <w:r w:rsidRPr="00AE634A">
        <w:rPr>
          <w:rFonts w:asciiTheme="minorHAnsi" w:hAnsiTheme="minorHAnsi" w:cstheme="minorHAnsi"/>
          <w:sz w:val="20"/>
          <w:szCs w:val="20"/>
        </w:rPr>
        <w:t>podpisem zaufanym lub podpisem osobistym.</w:t>
      </w:r>
    </w:p>
    <w:p w:rsidR="00E961D5" w:rsidRPr="00AE634A" w:rsidRDefault="00C60866" w:rsidP="00310C5C">
      <w:pPr>
        <w:pStyle w:val="Akapitzlist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 xml:space="preserve">Za datę złożenia oferty przyjmuje się datę jej przekazania w systemie (platformie) w drugim kroku składania oferty poprzez kliknięcie przycisku </w:t>
      </w:r>
      <w:r w:rsidRPr="00AE634A">
        <w:rPr>
          <w:rFonts w:asciiTheme="minorHAnsi" w:hAnsiTheme="minorHAnsi" w:cstheme="minorHAnsi"/>
          <w:b/>
          <w:sz w:val="20"/>
          <w:szCs w:val="20"/>
        </w:rPr>
        <w:t>“Złóż ofertę”</w:t>
      </w:r>
      <w:r w:rsidRPr="00AE634A">
        <w:rPr>
          <w:rFonts w:asciiTheme="minorHAnsi" w:hAnsiTheme="minorHAnsi" w:cstheme="minorHAnsi"/>
          <w:sz w:val="20"/>
          <w:szCs w:val="20"/>
        </w:rPr>
        <w:t xml:space="preserve"> i wyświetlenie się komunikatu, że oferta została zaszyfrowana i złożona.</w:t>
      </w:r>
    </w:p>
    <w:p w:rsidR="00E961D5" w:rsidRPr="00AE634A" w:rsidRDefault="00C60866" w:rsidP="00310C5C">
      <w:pPr>
        <w:pStyle w:val="Akapitzlist"/>
        <w:numPr>
          <w:ilvl w:val="0"/>
          <w:numId w:val="3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>Szczegółowa instrukcja dla Wykonawców dotycząca złożenia, zmiany i wycofania oferty znajduje się na stronie internetowej pod adresem:</w:t>
      </w:r>
    </w:p>
    <w:p w:rsidR="00531B85" w:rsidRPr="00AE634A" w:rsidRDefault="00664CD1" w:rsidP="00E961D5">
      <w:pPr>
        <w:pStyle w:val="Akapitzlist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  <w:hyperlink r:id="rId32" w:history="1">
        <w:r w:rsidR="00C60866" w:rsidRPr="00AE634A">
          <w:rPr>
            <w:rFonts w:asciiTheme="minorHAnsi" w:hAnsiTheme="minorHAnsi" w:cstheme="minorHAnsi"/>
            <w:b/>
            <w:sz w:val="20"/>
            <w:szCs w:val="20"/>
          </w:rPr>
          <w:t>https://platformazakupowa.pl/strona/45-instrukcje</w:t>
        </w:r>
      </w:hyperlink>
    </w:p>
    <w:p w:rsidR="00E3247F" w:rsidRPr="000C6D93" w:rsidRDefault="00E3247F" w:rsidP="002E52A7">
      <w:pPr>
        <w:spacing w:after="0" w:line="240" w:lineRule="auto"/>
        <w:jc w:val="both"/>
        <w:outlineLvl w:val="1"/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</w:pPr>
    </w:p>
    <w:p w:rsidR="00E3247F" w:rsidRPr="000C6D93" w:rsidRDefault="00E3247F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OTWARCIE OFERT – </w:t>
      </w:r>
      <w:r w:rsidR="00531B85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222 </w:t>
      </w:r>
      <w:r w:rsidR="00531B85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531B85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531B85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285083" w:rsidRPr="000C6D93" w:rsidRDefault="00285083" w:rsidP="002E52A7">
      <w:pPr>
        <w:spacing w:after="0" w:line="240" w:lineRule="auto"/>
        <w:jc w:val="both"/>
        <w:outlineLvl w:val="1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5217DD" w:rsidRPr="000C6D93" w:rsidRDefault="00C60866" w:rsidP="00F93568">
      <w:pPr>
        <w:pStyle w:val="Akapitzlist"/>
        <w:numPr>
          <w:ilvl w:val="0"/>
          <w:numId w:val="32"/>
        </w:numPr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Otwarcie ofert następuje niezwłocznie po upływie terminu składania ofert</w:t>
      </w:r>
      <w:r w:rsidR="00E04BDC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nie później niż następnego dnia po dniu, w którym upłynął termin składania ofert</w:t>
      </w:r>
      <w:r w:rsidR="005217DD"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C9735F" w:rsidRPr="000C6D93" w:rsidRDefault="005217DD" w:rsidP="00D40585">
      <w:pPr>
        <w:pStyle w:val="Akapitzlist"/>
        <w:jc w:val="both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Otwarcie ofert nastąpi </w:t>
      </w:r>
      <w:r w:rsidR="00A243C6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w dniu </w:t>
      </w:r>
      <w:r w:rsidR="00AE634A">
        <w:rPr>
          <w:rFonts w:asciiTheme="minorHAnsi" w:hAnsiTheme="minorHAnsi" w:cstheme="minorHAnsi"/>
          <w:b/>
          <w:color w:val="000000"/>
          <w:sz w:val="20"/>
          <w:szCs w:val="20"/>
        </w:rPr>
        <w:t>29</w:t>
      </w:r>
      <w:r w:rsidR="00F661C6" w:rsidRPr="000C6D93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9D3AAE">
        <w:rPr>
          <w:rFonts w:asciiTheme="minorHAnsi" w:hAnsiTheme="minorHAnsi" w:cstheme="minorHAnsi"/>
          <w:b/>
          <w:color w:val="000000"/>
          <w:sz w:val="20"/>
          <w:szCs w:val="20"/>
        </w:rPr>
        <w:t>0</w:t>
      </w:r>
      <w:r w:rsidR="00AE634A">
        <w:rPr>
          <w:rFonts w:asciiTheme="minorHAnsi" w:hAnsiTheme="minorHAnsi" w:cstheme="minorHAnsi"/>
          <w:b/>
          <w:color w:val="000000"/>
          <w:sz w:val="20"/>
          <w:szCs w:val="20"/>
        </w:rPr>
        <w:t>9</w:t>
      </w:r>
      <w:r w:rsidR="009B4805" w:rsidRPr="000C6D93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A243C6" w:rsidRPr="000C6D93">
        <w:rPr>
          <w:rFonts w:asciiTheme="minorHAnsi" w:hAnsiTheme="minorHAnsi" w:cstheme="minorHAnsi"/>
          <w:b/>
          <w:color w:val="000000"/>
          <w:sz w:val="20"/>
          <w:szCs w:val="20"/>
        </w:rPr>
        <w:t>202</w:t>
      </w:r>
      <w:r w:rsidR="009D3AAE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="00A243C6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gramStart"/>
      <w:r w:rsidR="00A243C6" w:rsidRPr="000C6D93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gramEnd"/>
      <w:r w:rsidR="00A243C6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., godz.: </w:t>
      </w:r>
      <w:r w:rsidR="009B4805" w:rsidRPr="000C6D93">
        <w:rPr>
          <w:rFonts w:asciiTheme="minorHAnsi" w:hAnsiTheme="minorHAnsi" w:cstheme="minorHAnsi"/>
          <w:b/>
          <w:color w:val="000000"/>
          <w:sz w:val="20"/>
          <w:szCs w:val="20"/>
        </w:rPr>
        <w:t>1</w:t>
      </w:r>
      <w:r w:rsidR="00AE634A"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="009B4805" w:rsidRPr="000C6D93">
        <w:rPr>
          <w:rFonts w:asciiTheme="minorHAnsi" w:hAnsiTheme="minorHAnsi" w:cstheme="minorHAnsi"/>
          <w:b/>
          <w:color w:val="000000"/>
          <w:sz w:val="20"/>
          <w:szCs w:val="20"/>
        </w:rPr>
        <w:t>:</w:t>
      </w:r>
      <w:r w:rsidR="00F93568" w:rsidRPr="000C6D93">
        <w:rPr>
          <w:rFonts w:asciiTheme="minorHAnsi" w:hAnsiTheme="minorHAnsi" w:cstheme="minorHAnsi"/>
          <w:b/>
          <w:color w:val="000000"/>
          <w:sz w:val="20"/>
          <w:szCs w:val="20"/>
        </w:rPr>
        <w:t>0</w:t>
      </w:r>
      <w:r w:rsidR="009D3AAE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="00C60866" w:rsidRPr="000C6D93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C9735F" w:rsidRPr="000C6D93" w:rsidRDefault="00C60866" w:rsidP="00F93568">
      <w:pPr>
        <w:pStyle w:val="Akapitzlist"/>
        <w:numPr>
          <w:ilvl w:val="0"/>
          <w:numId w:val="32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lastRenderedPageBreak/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:rsidR="00C9735F" w:rsidRPr="000C6D93" w:rsidRDefault="00C60866" w:rsidP="00F93568">
      <w:pPr>
        <w:pStyle w:val="Akapitzlist"/>
        <w:numPr>
          <w:ilvl w:val="0"/>
          <w:numId w:val="32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Zamawiający poinformuje o zmianie terminu otwarcia ofert na stronie internetowej prowadzonego postępowania.</w:t>
      </w:r>
    </w:p>
    <w:p w:rsidR="00C9735F" w:rsidRPr="000C6D93" w:rsidRDefault="00C60866" w:rsidP="00F93568">
      <w:pPr>
        <w:pStyle w:val="Akapitzlist"/>
        <w:numPr>
          <w:ilvl w:val="0"/>
          <w:numId w:val="32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:rsidR="00C60866" w:rsidRPr="00AE634A" w:rsidRDefault="00C60866" w:rsidP="00F93568">
      <w:pPr>
        <w:pStyle w:val="Akapitzlist"/>
        <w:numPr>
          <w:ilvl w:val="0"/>
          <w:numId w:val="32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E634A">
        <w:rPr>
          <w:rFonts w:asciiTheme="minorHAnsi" w:hAnsiTheme="minorHAnsi" w:cstheme="minorHAnsi"/>
          <w:sz w:val="20"/>
          <w:szCs w:val="20"/>
        </w:rPr>
        <w:t>Zamawiający, niezwłocznie po otwarciu ofert, udostępnia na stronie internetowej prowadzonego postępowania informacje o:</w:t>
      </w:r>
    </w:p>
    <w:p w:rsidR="00C9735F" w:rsidRPr="00AE634A" w:rsidRDefault="00C60866" w:rsidP="00F93568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nazwach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albo imionach i nazwiskach oraz siedzibach lub miejscach prowadzonej działalności gospodarczej albo miejscach zamieszkania Wykonawców, których oferty zostały otwarte;</w:t>
      </w:r>
    </w:p>
    <w:p w:rsidR="00C9735F" w:rsidRPr="00AE634A" w:rsidRDefault="00C60866" w:rsidP="00F93568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cenach</w:t>
      </w:r>
      <w:proofErr w:type="gramEnd"/>
      <w:r w:rsidRPr="00AE634A">
        <w:rPr>
          <w:rFonts w:asciiTheme="minorHAnsi" w:hAnsiTheme="minorHAnsi" w:cstheme="minorHAnsi"/>
          <w:sz w:val="20"/>
          <w:szCs w:val="20"/>
        </w:rPr>
        <w:t xml:space="preserve"> lub kosztach zawartych w ofertach</w:t>
      </w:r>
      <w:r w:rsidR="00C9735F" w:rsidRPr="00AE634A">
        <w:rPr>
          <w:rFonts w:asciiTheme="minorHAnsi" w:hAnsiTheme="minorHAnsi" w:cstheme="minorHAnsi"/>
          <w:sz w:val="20"/>
          <w:szCs w:val="20"/>
        </w:rPr>
        <w:t>;</w:t>
      </w:r>
    </w:p>
    <w:p w:rsidR="00C60866" w:rsidRPr="00AE634A" w:rsidRDefault="00C9735F" w:rsidP="00F93568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E634A">
        <w:rPr>
          <w:rFonts w:asciiTheme="minorHAnsi" w:hAnsiTheme="minorHAnsi" w:cstheme="minorHAnsi"/>
          <w:sz w:val="20"/>
          <w:szCs w:val="20"/>
        </w:rPr>
        <w:t>i</w:t>
      </w:r>
      <w:r w:rsidR="00C60866" w:rsidRPr="00AE634A">
        <w:rPr>
          <w:rFonts w:asciiTheme="minorHAnsi" w:hAnsiTheme="minorHAnsi" w:cstheme="minorHAnsi"/>
          <w:sz w:val="20"/>
          <w:szCs w:val="20"/>
        </w:rPr>
        <w:t>nformacja</w:t>
      </w:r>
      <w:proofErr w:type="gramEnd"/>
      <w:r w:rsidR="00C60866" w:rsidRPr="00AE634A">
        <w:rPr>
          <w:rFonts w:asciiTheme="minorHAnsi" w:hAnsiTheme="minorHAnsi" w:cstheme="minorHAnsi"/>
          <w:sz w:val="20"/>
          <w:szCs w:val="20"/>
        </w:rPr>
        <w:t xml:space="preserve"> zostanie opublikowana na stronie postępowania na</w:t>
      </w:r>
      <w:hyperlink r:id="rId33" w:history="1">
        <w:r w:rsidR="00C60866" w:rsidRPr="00AE634A">
          <w:rPr>
            <w:rFonts w:asciiTheme="minorHAnsi" w:hAnsiTheme="minorHAnsi" w:cstheme="minorHAnsi"/>
            <w:b/>
            <w:sz w:val="20"/>
            <w:szCs w:val="20"/>
          </w:rPr>
          <w:t xml:space="preserve"> platformazakupowa.pl</w:t>
        </w:r>
      </w:hyperlink>
      <w:r w:rsidR="00C60866" w:rsidRPr="00AE63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60866" w:rsidRPr="00AE634A">
        <w:rPr>
          <w:rFonts w:asciiTheme="minorHAnsi" w:hAnsiTheme="minorHAnsi" w:cstheme="minorHAnsi"/>
          <w:sz w:val="20"/>
          <w:szCs w:val="20"/>
        </w:rPr>
        <w:t xml:space="preserve">w sekcji </w:t>
      </w:r>
      <w:proofErr w:type="gramStart"/>
      <w:r w:rsidR="00C60866" w:rsidRPr="00AE634A">
        <w:rPr>
          <w:rFonts w:asciiTheme="minorHAnsi" w:hAnsiTheme="minorHAnsi" w:cstheme="minorHAnsi"/>
          <w:b/>
          <w:sz w:val="20"/>
          <w:szCs w:val="20"/>
        </w:rPr>
        <w:t>,,</w:t>
      </w:r>
      <w:proofErr w:type="gramEnd"/>
      <w:r w:rsidR="00C60866" w:rsidRPr="00AE634A">
        <w:rPr>
          <w:rFonts w:asciiTheme="minorHAnsi" w:hAnsiTheme="minorHAnsi" w:cstheme="minorHAnsi"/>
          <w:b/>
          <w:sz w:val="20"/>
          <w:szCs w:val="20"/>
        </w:rPr>
        <w:t>Komunikaty”</w:t>
      </w:r>
      <w:r w:rsidR="00C60866" w:rsidRPr="00AE634A">
        <w:rPr>
          <w:rFonts w:asciiTheme="minorHAnsi" w:hAnsiTheme="minorHAnsi" w:cstheme="minorHAnsi"/>
          <w:sz w:val="20"/>
          <w:szCs w:val="20"/>
        </w:rPr>
        <w:t xml:space="preserve"> .</w:t>
      </w:r>
    </w:p>
    <w:p w:rsidR="00C9735F" w:rsidRPr="000C6D93" w:rsidRDefault="00C9735F" w:rsidP="002E52A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C60866" w:rsidRPr="000C6D93" w:rsidRDefault="00C60866" w:rsidP="002E52A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Uwaga! </w:t>
      </w:r>
      <w:r w:rsidR="00721037" w:rsidRPr="000C6D93">
        <w:rPr>
          <w:rFonts w:eastAsia="Times New Roman" w:cstheme="minorHAnsi"/>
          <w:color w:val="000000"/>
          <w:sz w:val="20"/>
          <w:szCs w:val="20"/>
          <w:lang w:eastAsia="pl-PL"/>
        </w:rPr>
        <w:t>Zgodnie z u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stawą </w:t>
      </w:r>
      <w:proofErr w:type="spellStart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P</w:t>
      </w:r>
      <w:r w:rsidR="00721037" w:rsidRPr="000C6D93">
        <w:rPr>
          <w:rFonts w:eastAsia="Times New Roman" w:cstheme="minorHAnsi"/>
          <w:color w:val="000000"/>
          <w:sz w:val="20"/>
          <w:szCs w:val="20"/>
          <w:lang w:eastAsia="pl-PL"/>
        </w:rPr>
        <w:t>zp</w:t>
      </w:r>
      <w:proofErr w:type="spellEnd"/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Zamawiający nie ma obowiązku przeprowadzania jawnej sesji otwarcia ofert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udziałem Wykonawców lub </w:t>
      </w:r>
      <w:bookmarkStart w:id="1" w:name="_GoBack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trans</w:t>
      </w:r>
      <w:bookmarkEnd w:id="1"/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mitowania sesji otwarcia za pośrednictwem elektronicznych narzędzi do przekazu wideo on-line</w:t>
      </w:r>
      <w:r w:rsidR="00A217D0" w:rsidRPr="000C6D9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8C20D6" w:rsidRPr="000C6D93" w:rsidRDefault="008C20D6" w:rsidP="002E52A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C60866" w:rsidRPr="000C6D93" w:rsidRDefault="00C93227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OPIS KRYTERIÓW OCENY OFERT WRAZ Z PODANIEM WAGI TYCH KRYTERIÓW I SPOSOBU OCENY OFERT – 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281 </w:t>
      </w:r>
      <w:r w:rsidR="00C9735F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ust.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1 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pkt.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17 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ust</w:t>
      </w:r>
      <w:r w:rsidR="00C9735F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wy</w:t>
      </w:r>
      <w:r w:rsidR="00C9735F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CF7DAF" w:rsidRPr="000C6D93" w:rsidRDefault="00CF7DAF" w:rsidP="002E52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:rsidR="00A217D0" w:rsidRPr="000C6D93" w:rsidRDefault="00A217D0" w:rsidP="00C9735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0C6D93">
        <w:rPr>
          <w:rFonts w:cstheme="minorHAnsi"/>
          <w:sz w:val="20"/>
          <w:szCs w:val="20"/>
        </w:rPr>
        <w:t>Przy wyborze oferty Zamawiający będzie się kierował następującym kryterium:</w:t>
      </w:r>
    </w:p>
    <w:p w:rsidR="00A243C6" w:rsidRPr="000C6D93" w:rsidRDefault="00A243C6" w:rsidP="00C9735F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16719A" w:rsidRPr="000C6D93" w:rsidRDefault="0016719A" w:rsidP="00F93568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Cena – 100%</w:t>
      </w:r>
    </w:p>
    <w:p w:rsidR="00F93568" w:rsidRPr="000C6D93" w:rsidRDefault="00F93568" w:rsidP="00F93568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Najniższa cena otrzyma 100 pkt.; pozostałe proporcjonalnie mniej wg następującego przelicznika:</w:t>
      </w:r>
    </w:p>
    <w:p w:rsidR="00F93568" w:rsidRPr="000C6D93" w:rsidRDefault="00F93568" w:rsidP="00F93568">
      <w:pPr>
        <w:pStyle w:val="Tekstpodstawowy2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F93568" w:rsidRPr="000C6D93" w:rsidRDefault="00F93568" w:rsidP="00F93568">
      <w:pPr>
        <w:pStyle w:val="Tekstpodstawowy2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0C6D93">
        <w:rPr>
          <w:rFonts w:asciiTheme="minorHAnsi" w:hAnsiTheme="minorHAnsi" w:cstheme="minorHAnsi"/>
          <w:bCs w:val="0"/>
          <w:sz w:val="20"/>
          <w:szCs w:val="20"/>
        </w:rPr>
        <w:t>Pi(C) = (</w:t>
      </w:r>
      <w:proofErr w:type="spellStart"/>
      <w:r w:rsidRPr="000C6D93">
        <w:rPr>
          <w:rFonts w:asciiTheme="minorHAnsi" w:hAnsiTheme="minorHAnsi" w:cstheme="minorHAnsi"/>
          <w:bCs w:val="0"/>
          <w:sz w:val="20"/>
          <w:szCs w:val="20"/>
        </w:rPr>
        <w:t>Cmin</w:t>
      </w:r>
      <w:proofErr w:type="spellEnd"/>
      <w:r w:rsidRPr="000C6D93">
        <w:rPr>
          <w:rFonts w:asciiTheme="minorHAnsi" w:hAnsiTheme="minorHAnsi" w:cstheme="minorHAnsi"/>
          <w:bCs w:val="0"/>
          <w:sz w:val="20"/>
          <w:szCs w:val="20"/>
        </w:rPr>
        <w:t>/Ci) x 100</w:t>
      </w:r>
    </w:p>
    <w:p w:rsidR="00F93568" w:rsidRPr="000C6D93" w:rsidRDefault="00F93568" w:rsidP="00F93568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Gdzie: </w:t>
      </w:r>
    </w:p>
    <w:p w:rsidR="00F93568" w:rsidRPr="000C6D93" w:rsidRDefault="00F93568" w:rsidP="00F93568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Pi(C</w:t>
      </w:r>
      <w:proofErr w:type="gramStart"/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ab/>
        <w:t>Liczba</w:t>
      </w:r>
      <w:proofErr w:type="gramEnd"/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punktów jakie otrzyma oferta „i” za kryterium „Cena”</w:t>
      </w:r>
    </w:p>
    <w:p w:rsidR="00F93568" w:rsidRPr="000C6D93" w:rsidRDefault="00F93568" w:rsidP="00F93568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  <w:proofErr w:type="spellStart"/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Cmin</w:t>
      </w:r>
      <w:proofErr w:type="spellEnd"/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ab/>
        <w:t>Najniższa cena spośród wszystkich ważnych i nieodrzuconych ofert</w:t>
      </w:r>
    </w:p>
    <w:p w:rsidR="00F93568" w:rsidRPr="000C6D93" w:rsidRDefault="00F93568" w:rsidP="00F93568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Ci</w:t>
      </w: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ab/>
        <w:t>Cena oferty „i”</w:t>
      </w:r>
    </w:p>
    <w:p w:rsidR="00F93568" w:rsidRPr="000C6D93" w:rsidRDefault="00F93568" w:rsidP="00F93568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F93568" w:rsidRPr="000C6D93" w:rsidRDefault="00F93568" w:rsidP="00F93568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Za najkorzystniejszą zostanie wybrana oferta, która uzyska największą liczbę punktów.</w:t>
      </w:r>
    </w:p>
    <w:p w:rsidR="0016719A" w:rsidRPr="000C6D93" w:rsidRDefault="0016719A" w:rsidP="00F93568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C6D93">
        <w:rPr>
          <w:rFonts w:asciiTheme="minorHAnsi" w:hAnsiTheme="minorHAnsi" w:cstheme="minorHAnsi"/>
          <w:b w:val="0"/>
          <w:bCs w:val="0"/>
          <w:sz w:val="20"/>
          <w:szCs w:val="20"/>
        </w:rPr>
        <w:t>Punkty wynikające z algorytmu matematycznego, uzyskane przez Wykonawcę, zostaną zaokrąglone do dwóch miejsc po przecinku.</w:t>
      </w:r>
    </w:p>
    <w:p w:rsidR="00E41DFD" w:rsidRPr="000C6D93" w:rsidRDefault="00E41DFD" w:rsidP="002E52A7">
      <w:pPr>
        <w:pStyle w:val="Tekstpodstawowy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C60866" w:rsidRPr="000C6D93" w:rsidRDefault="00C93227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INFORMACJE O FORMALNOŚCIACH, JAKIE POWINNY BYĆ DOPEŁNIONE PO WYBORZE OFERTY W CELU ZAWARCIA UMOWY – </w:t>
      </w:r>
      <w:r w:rsidR="00CC7847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281 </w:t>
      </w:r>
      <w:r w:rsidR="00CC7847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ust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1 </w:t>
      </w:r>
      <w:r w:rsidR="00CC7847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pkt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18, </w:t>
      </w:r>
      <w:r w:rsidR="00CC7847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253 </w:t>
      </w:r>
      <w:r w:rsidR="0073579D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260 </w:t>
      </w:r>
      <w:r w:rsidR="00CC7847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CC7847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CC7847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285083" w:rsidRPr="000C6D93" w:rsidRDefault="00285083" w:rsidP="002E52A7">
      <w:pPr>
        <w:spacing w:after="0" w:line="240" w:lineRule="auto"/>
        <w:jc w:val="both"/>
        <w:outlineLvl w:val="1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575C1E" w:rsidRPr="000C6D93" w:rsidRDefault="00575C1E" w:rsidP="00F93568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>Niezwłocznie po wyborze najkorzystniejszej oferty zamawiający informuje równocześnie wykonawców którzy złożyli oferty o:</w:t>
      </w:r>
    </w:p>
    <w:p w:rsidR="0073579D" w:rsidRPr="000C6D93" w:rsidRDefault="00F0229E" w:rsidP="00F93568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wyborze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w każdym kryterium oceny ofert i łączną punktację; </w:t>
      </w:r>
    </w:p>
    <w:p w:rsidR="00CC27EC" w:rsidRPr="000C6D93" w:rsidRDefault="00F0229E" w:rsidP="00F93568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sz w:val="20"/>
          <w:szCs w:val="20"/>
        </w:rPr>
        <w:t>ofert</w:t>
      </w:r>
      <w:r w:rsidR="0073579D" w:rsidRPr="000C6D93">
        <w:rPr>
          <w:rFonts w:asciiTheme="minorHAnsi" w:hAnsiTheme="minorHAnsi" w:cstheme="minorHAnsi"/>
          <w:sz w:val="20"/>
          <w:szCs w:val="20"/>
        </w:rPr>
        <w:t>ach</w:t>
      </w:r>
      <w:proofErr w:type="gramEnd"/>
      <w:r w:rsidR="0073579D" w:rsidRPr="000C6D93">
        <w:rPr>
          <w:rFonts w:asciiTheme="minorHAnsi" w:hAnsiTheme="minorHAnsi" w:cstheme="minorHAnsi"/>
          <w:sz w:val="20"/>
          <w:szCs w:val="20"/>
        </w:rPr>
        <w:t>, które</w:t>
      </w:r>
      <w:r w:rsidR="00477EF4" w:rsidRPr="000C6D93">
        <w:rPr>
          <w:rFonts w:asciiTheme="minorHAnsi" w:hAnsiTheme="minorHAnsi" w:cstheme="minorHAnsi"/>
          <w:sz w:val="20"/>
          <w:szCs w:val="20"/>
        </w:rPr>
        <w:t xml:space="preserve"> zostały odrzucone.</w:t>
      </w:r>
    </w:p>
    <w:p w:rsidR="00F0229E" w:rsidRPr="000C6D93" w:rsidRDefault="00F0229E" w:rsidP="00F93568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Zamawiający udostępnia niezwłocznie informacje, o których mowa w </w:t>
      </w:r>
      <w:r w:rsidR="00E41DFD" w:rsidRPr="000C6D93">
        <w:rPr>
          <w:rFonts w:asciiTheme="minorHAnsi" w:hAnsiTheme="minorHAnsi" w:cstheme="minorHAnsi"/>
          <w:sz w:val="20"/>
          <w:szCs w:val="20"/>
        </w:rPr>
        <w:t xml:space="preserve">pkt 1 </w:t>
      </w:r>
      <w:r w:rsidR="00CC27EC" w:rsidRPr="000C6D93">
        <w:rPr>
          <w:rFonts w:asciiTheme="minorHAnsi" w:hAnsiTheme="minorHAnsi" w:cstheme="minorHAnsi"/>
          <w:sz w:val="20"/>
          <w:szCs w:val="20"/>
        </w:rPr>
        <w:t>lit.</w:t>
      </w:r>
      <w:r w:rsidRPr="000C6D93">
        <w:rPr>
          <w:rFonts w:asciiTheme="minorHAnsi" w:hAnsiTheme="minorHAnsi" w:cstheme="minorHAnsi"/>
          <w:sz w:val="20"/>
          <w:szCs w:val="20"/>
        </w:rPr>
        <w:t xml:space="preserve"> </w:t>
      </w:r>
      <w:r w:rsidR="00CC27EC" w:rsidRPr="000C6D93">
        <w:rPr>
          <w:rFonts w:asciiTheme="minorHAnsi" w:hAnsiTheme="minorHAnsi" w:cstheme="minorHAnsi"/>
          <w:sz w:val="20"/>
          <w:szCs w:val="20"/>
        </w:rPr>
        <w:t>a</w:t>
      </w:r>
      <w:r w:rsidRPr="000C6D93">
        <w:rPr>
          <w:rFonts w:asciiTheme="minorHAnsi" w:hAnsiTheme="minorHAnsi" w:cstheme="minorHAnsi"/>
          <w:sz w:val="20"/>
          <w:szCs w:val="20"/>
        </w:rPr>
        <w:t xml:space="preserve"> na stronie internetowej prowadzonego postępowania.</w:t>
      </w:r>
    </w:p>
    <w:p w:rsidR="00CC27EC" w:rsidRPr="000C6D93" w:rsidRDefault="00C60866" w:rsidP="00F93568">
      <w:pPr>
        <w:pStyle w:val="Akapitzlist"/>
        <w:numPr>
          <w:ilvl w:val="0"/>
          <w:numId w:val="3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Zamawiający zawiera umowę w sprawie zamówienia publicznego w terminie nie krótszym niż 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</w:rPr>
        <w:t>5 dni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od dnia przesłania zawiadomienia o wyborze najkorzystniejszej oferty.</w:t>
      </w:r>
    </w:p>
    <w:p w:rsidR="00CC27EC" w:rsidRPr="000C6D93" w:rsidRDefault="00C60866" w:rsidP="00F93568">
      <w:pPr>
        <w:pStyle w:val="Akapitzlist"/>
        <w:numPr>
          <w:ilvl w:val="0"/>
          <w:numId w:val="3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Zamawiający może zawrzeć umowę w sprawie zamówienia publicznego przed upływem terminu, o którym mowa w </w:t>
      </w:r>
      <w:r w:rsidR="00CC27EC" w:rsidRPr="000C6D93">
        <w:rPr>
          <w:rFonts w:asciiTheme="minorHAnsi" w:hAnsiTheme="minorHAnsi" w:cstheme="minorHAnsi"/>
          <w:color w:val="000000"/>
          <w:sz w:val="20"/>
          <w:szCs w:val="20"/>
        </w:rPr>
        <w:t>pkt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20363" w:rsidRPr="000C6D93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, jeżeli w postępowaniu o udzielenie zamówienia prowadzonym w trybie podstawowym </w:t>
      </w:r>
      <w:r w:rsidR="00520363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bez negocjacji 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złożono tylko jedną ofertę.</w:t>
      </w:r>
    </w:p>
    <w:p w:rsidR="00801421" w:rsidRPr="000C6D93" w:rsidRDefault="00C60866" w:rsidP="00F93568">
      <w:pPr>
        <w:pStyle w:val="Akapitzlist"/>
        <w:numPr>
          <w:ilvl w:val="0"/>
          <w:numId w:val="3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 przypadku wyboru oferty złożonej przez Wykonawców wspólnie ubiegających się o udzielenie zamówienia Zamawiający</w:t>
      </w:r>
      <w:r w:rsidR="00801421" w:rsidRPr="000C6D93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CC27EC" w:rsidRPr="000C6D93" w:rsidRDefault="00C60866" w:rsidP="00F93568">
      <w:pPr>
        <w:pStyle w:val="Akapitzlist"/>
        <w:numPr>
          <w:ilvl w:val="0"/>
          <w:numId w:val="36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lastRenderedPageBreak/>
        <w:t>zastrzega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sobie prawo żądania przed zawarciem umowy w sprawie zamówienia publicznego umowy reguluj</w:t>
      </w:r>
      <w:r w:rsidR="00801421" w:rsidRPr="000C6D93">
        <w:rPr>
          <w:rFonts w:asciiTheme="minorHAnsi" w:hAnsiTheme="minorHAnsi" w:cstheme="minorHAnsi"/>
          <w:color w:val="000000"/>
          <w:sz w:val="20"/>
          <w:szCs w:val="20"/>
        </w:rPr>
        <w:t>ącej współpracę tych Wykonawców,</w:t>
      </w:r>
    </w:p>
    <w:p w:rsidR="00801421" w:rsidRPr="000C6D93" w:rsidRDefault="00801421" w:rsidP="00F93568">
      <w:pPr>
        <w:pStyle w:val="Akapitzlist"/>
        <w:numPr>
          <w:ilvl w:val="0"/>
          <w:numId w:val="36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będzie</w:t>
      </w:r>
      <w:proofErr w:type="gram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wymagał pełnomocnictwa, jeżeli umowę będzie podpisywała osoba nieuprawniona do reprezentacji podmiotu. </w:t>
      </w:r>
    </w:p>
    <w:p w:rsidR="00801421" w:rsidRPr="000C6D93" w:rsidRDefault="00C60866" w:rsidP="00F93568">
      <w:pPr>
        <w:pStyle w:val="Akapitzlist"/>
        <w:numPr>
          <w:ilvl w:val="0"/>
          <w:numId w:val="3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Wykonawca będzie zobowiązany do podpisania umowy w terminie wskazanym przez Zamawiającego.</w:t>
      </w:r>
    </w:p>
    <w:p w:rsidR="00893064" w:rsidRPr="000C6D93" w:rsidRDefault="00893064" w:rsidP="00893064">
      <w:pPr>
        <w:pStyle w:val="Akapitzlist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:rsidR="00C60866" w:rsidRPr="000C6D93" w:rsidRDefault="00DD151A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WYMAGANIA DOTYCZĄCE ZABEZPIECZENIA NALEŻYTEGO</w:t>
      </w:r>
      <w:r w:rsidR="00BC1E01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WYKONANIA UMOWY – </w:t>
      </w:r>
      <w:r w:rsidR="009F7A8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449 </w:t>
      </w:r>
      <w:r w:rsidR="009F7A8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9F7A8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9F7A80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121E88" w:rsidRPr="000C6D93" w:rsidRDefault="00121E88" w:rsidP="002E52A7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C60866" w:rsidRPr="000C6D93" w:rsidRDefault="00C60866" w:rsidP="00BC1E01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Zamawiający </w:t>
      </w: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nie wymaga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wniesienia zabezpieczenia należytego wykonania</w:t>
      </w:r>
      <w:r w:rsidR="00BC1E01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umowy.</w:t>
      </w:r>
    </w:p>
    <w:p w:rsidR="00F93568" w:rsidRPr="000C6D93" w:rsidRDefault="00F93568" w:rsidP="00BC1E01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C60866" w:rsidRPr="000C6D93" w:rsidRDefault="00583CA2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sz w:val="20"/>
          <w:szCs w:val="20"/>
          <w:u w:val="single"/>
        </w:rPr>
        <w:t>INFORMACJE O TREŚCI ZAWIERANEJ UMOWY ORAZ MOŻLIWOŚCI</w:t>
      </w:r>
      <w:r w:rsidR="00BC1E01" w:rsidRPr="000C6D9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0C6D93">
        <w:rPr>
          <w:rFonts w:asciiTheme="minorHAnsi" w:hAnsiTheme="minorHAnsi" w:cstheme="minorHAnsi"/>
          <w:b/>
          <w:sz w:val="20"/>
          <w:szCs w:val="20"/>
          <w:u w:val="single"/>
        </w:rPr>
        <w:t xml:space="preserve">JEJ ZMIANY – </w:t>
      </w:r>
      <w:r w:rsidR="002603AB" w:rsidRPr="000C6D93">
        <w:rPr>
          <w:rFonts w:asciiTheme="minorHAnsi" w:hAnsiTheme="minorHAnsi" w:cstheme="minorHAnsi"/>
          <w:b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sz w:val="20"/>
          <w:szCs w:val="20"/>
          <w:u w:val="single"/>
        </w:rPr>
        <w:t xml:space="preserve">. 281 </w:t>
      </w:r>
      <w:r w:rsidR="002603AB" w:rsidRPr="000C6D93">
        <w:rPr>
          <w:rFonts w:asciiTheme="minorHAnsi" w:hAnsiTheme="minorHAnsi" w:cstheme="minorHAnsi"/>
          <w:b/>
          <w:sz w:val="20"/>
          <w:szCs w:val="20"/>
          <w:u w:val="single"/>
        </w:rPr>
        <w:t>ust</w:t>
      </w:r>
      <w:r w:rsidRPr="000C6D93">
        <w:rPr>
          <w:rFonts w:asciiTheme="minorHAnsi" w:hAnsiTheme="minorHAnsi" w:cstheme="minorHAnsi"/>
          <w:b/>
          <w:sz w:val="20"/>
          <w:szCs w:val="20"/>
          <w:u w:val="single"/>
        </w:rPr>
        <w:t xml:space="preserve">. 1 </w:t>
      </w:r>
      <w:r w:rsidR="002603AB" w:rsidRPr="000C6D93">
        <w:rPr>
          <w:rFonts w:asciiTheme="minorHAnsi" w:hAnsiTheme="minorHAnsi" w:cstheme="minorHAnsi"/>
          <w:b/>
          <w:sz w:val="20"/>
          <w:szCs w:val="20"/>
          <w:u w:val="single"/>
        </w:rPr>
        <w:t>pkt</w:t>
      </w:r>
      <w:r w:rsidRPr="000C6D93">
        <w:rPr>
          <w:rFonts w:asciiTheme="minorHAnsi" w:hAnsiTheme="minorHAnsi" w:cstheme="minorHAnsi"/>
          <w:b/>
          <w:sz w:val="20"/>
          <w:szCs w:val="20"/>
          <w:u w:val="single"/>
        </w:rPr>
        <w:t xml:space="preserve"> 7</w:t>
      </w:r>
      <w:r w:rsidR="002603AB" w:rsidRPr="000C6D93">
        <w:rPr>
          <w:rFonts w:asciiTheme="minorHAnsi" w:hAnsiTheme="minorHAnsi" w:cstheme="minorHAnsi"/>
          <w:b/>
          <w:sz w:val="20"/>
          <w:szCs w:val="20"/>
          <w:u w:val="single"/>
        </w:rPr>
        <w:t xml:space="preserve"> ustawy </w:t>
      </w:r>
      <w:proofErr w:type="spellStart"/>
      <w:r w:rsidR="002603AB" w:rsidRPr="000C6D93">
        <w:rPr>
          <w:rFonts w:asciiTheme="minorHAnsi" w:hAnsiTheme="minorHAnsi" w:cstheme="minorHAnsi"/>
          <w:b/>
          <w:sz w:val="20"/>
          <w:szCs w:val="20"/>
          <w:u w:val="single"/>
        </w:rPr>
        <w:t>Pzp</w:t>
      </w:r>
      <w:proofErr w:type="spellEnd"/>
      <w:r w:rsidR="002603AB" w:rsidRPr="000C6D93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</w:p>
    <w:p w:rsidR="00583CA2" w:rsidRPr="000C6D93" w:rsidRDefault="00583CA2" w:rsidP="002E52A7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BC1E01" w:rsidRPr="000C6D93" w:rsidRDefault="00C60866" w:rsidP="00310C5C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Wybrany Wykonawca jest zobowiązany do zawarcia umowy w sprawie zamówienia publicznego na warunkach określonych we </w:t>
      </w:r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zorze </w:t>
      </w:r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stanowiącym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 w:rsidR="002438B0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3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do SWZ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BC1E01" w:rsidRPr="000C6D93" w:rsidRDefault="00C60866" w:rsidP="00310C5C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Zakres świadczenia Wykonawcy wynikający z umowy jest tożsamy z jego zobowiązaniem zawartym w ofercie.</w:t>
      </w:r>
    </w:p>
    <w:p w:rsidR="00BC1E01" w:rsidRPr="000C6D93" w:rsidRDefault="00C60866" w:rsidP="00310C5C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Zamawiający przewiduje możliwość zmiany zawartej umowy w stosunku do treści wybranej oferty w zakresie uregulowanym w art. 454-455 </w:t>
      </w:r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ustawy </w:t>
      </w:r>
      <w:proofErr w:type="spellStart"/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oraz wskazanym we </w:t>
      </w:r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zorze </w:t>
      </w:r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stanowiącym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 w:rsidR="00767528"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3 </w:t>
      </w:r>
      <w:r w:rsidRPr="000C6D93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 SWZ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21E88" w:rsidRPr="000C6D93" w:rsidRDefault="00C60866" w:rsidP="00310C5C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>Zmiana umowy wymaga dla swej ważności, pod rygorem nieważności, zachowania formy pisemnej</w:t>
      </w:r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E000D2" w:rsidRPr="000C6D93" w:rsidRDefault="0016719A" w:rsidP="00E000D2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Zamawiający przewiduje zawarcie umowy 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</w:rPr>
        <w:t>w formie elektronicznej</w:t>
      </w:r>
      <w:r w:rsidR="00E000D2"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6719A" w:rsidRPr="000C6D93" w:rsidRDefault="0016719A" w:rsidP="0016719A">
      <w:pPr>
        <w:pStyle w:val="Akapitzlist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:rsidR="00C60866" w:rsidRPr="000C6D93" w:rsidRDefault="00583CA2" w:rsidP="00F93568">
      <w:pPr>
        <w:pStyle w:val="Akapitzlist"/>
        <w:numPr>
          <w:ilvl w:val="0"/>
          <w:numId w:val="23"/>
        </w:numPr>
        <w:jc w:val="center"/>
        <w:outlineLvl w:val="1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POUCZENIE O ŚRODKACH OCHRONY PRAWNEJ PRZYSŁUGUJĄCYCH WYKONAWCY – 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art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281 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ust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. 1 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pkt</w:t>
      </w:r>
      <w:r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19 </w:t>
      </w:r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ustawy </w:t>
      </w:r>
      <w:proofErr w:type="spellStart"/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Pzp</w:t>
      </w:r>
      <w:proofErr w:type="spellEnd"/>
      <w:r w:rsidR="002603AB" w:rsidRPr="000C6D93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583CA2" w:rsidRPr="000C6D93" w:rsidRDefault="00583CA2" w:rsidP="002E52A7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BC1E01" w:rsidRPr="000C6D93" w:rsidRDefault="005338C3" w:rsidP="00F93568">
      <w:pPr>
        <w:pStyle w:val="Akapitzlist"/>
        <w:numPr>
          <w:ilvl w:val="0"/>
          <w:numId w:val="15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Środki ochrony prawnej przysługują wykonawcy oraz innemu podmiotowi, jeżeli ma lub miał interes w uzyskaniu zamówienia oraz poniósł lub może ponieść szkodę w wyniku naruszenia przez zamawiającego przepisów ustawy </w:t>
      </w:r>
      <w:proofErr w:type="spellStart"/>
      <w:r w:rsidRPr="000C6D93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>zp</w:t>
      </w:r>
      <w:proofErr w:type="spellEnd"/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0C6D93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:rsidR="00BC1E01" w:rsidRPr="000C6D93" w:rsidRDefault="005338C3" w:rsidP="00F93568">
      <w:pPr>
        <w:pStyle w:val="Akapitzlist"/>
        <w:numPr>
          <w:ilvl w:val="0"/>
          <w:numId w:val="15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Środki ochrony prawnej wobec ogłoszenia wszczynającego postępowanie o udzielenie zamówienia oraz dokumentów zamówienia przysługują również organizacjom wpisanym na listę, o której mowa w art. 469 pkt 15 </w:t>
      </w:r>
      <w:r w:rsidR="00C148C8"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ustawy </w:t>
      </w:r>
      <w:proofErr w:type="spellStart"/>
      <w:r w:rsidR="00C148C8" w:rsidRPr="000C6D93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BC1E01" w:rsidRPr="000C6D93">
        <w:rPr>
          <w:rFonts w:asciiTheme="minorHAnsi" w:hAnsiTheme="minorHAnsi" w:cstheme="minorHAnsi"/>
          <w:color w:val="000000"/>
          <w:sz w:val="20"/>
          <w:szCs w:val="20"/>
        </w:rPr>
        <w:t>zp</w:t>
      </w:r>
      <w:proofErr w:type="spellEnd"/>
      <w:r w:rsidRPr="000C6D93">
        <w:rPr>
          <w:rFonts w:asciiTheme="minorHAnsi" w:hAnsiTheme="minorHAnsi" w:cstheme="minorHAnsi"/>
          <w:color w:val="000000"/>
          <w:sz w:val="20"/>
          <w:szCs w:val="20"/>
        </w:rPr>
        <w:t xml:space="preserve"> oraz Rzecznikowi Małych i Średnich Przedsiębiorców.</w:t>
      </w:r>
    </w:p>
    <w:p w:rsidR="005338C3" w:rsidRPr="000C6D93" w:rsidRDefault="005338C3" w:rsidP="00F93568">
      <w:pPr>
        <w:pStyle w:val="Akapitzlist"/>
        <w:numPr>
          <w:ilvl w:val="0"/>
          <w:numId w:val="15"/>
        </w:num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C6D93">
        <w:rPr>
          <w:rFonts w:asciiTheme="minorHAnsi" w:hAnsiTheme="minorHAnsi" w:cstheme="minorHAnsi"/>
          <w:sz w:val="20"/>
          <w:szCs w:val="20"/>
        </w:rPr>
        <w:t xml:space="preserve">Sposób postępowania w przypadku wniesienia odwołania reguluje Dział </w:t>
      </w:r>
      <w:proofErr w:type="gramStart"/>
      <w:r w:rsidRPr="000C6D93">
        <w:rPr>
          <w:rFonts w:asciiTheme="minorHAnsi" w:hAnsiTheme="minorHAnsi" w:cstheme="minorHAnsi"/>
          <w:sz w:val="20"/>
          <w:szCs w:val="20"/>
        </w:rPr>
        <w:t>IX  i</w:t>
      </w:r>
      <w:proofErr w:type="gramEnd"/>
      <w:r w:rsidRPr="000C6D93">
        <w:rPr>
          <w:rFonts w:asciiTheme="minorHAnsi" w:hAnsiTheme="minorHAnsi" w:cstheme="minorHAnsi"/>
          <w:sz w:val="20"/>
          <w:szCs w:val="20"/>
        </w:rPr>
        <w:t xml:space="preserve"> X ustawy </w:t>
      </w:r>
      <w:proofErr w:type="spellStart"/>
      <w:r w:rsidRPr="000C6D9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C6D93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703F96" w:rsidRPr="000C6D93" w:rsidRDefault="00703F96" w:rsidP="002E52A7">
      <w:pPr>
        <w:spacing w:after="0" w:line="240" w:lineRule="auto"/>
        <w:jc w:val="both"/>
        <w:outlineLvl w:val="1"/>
        <w:rPr>
          <w:rFonts w:eastAsia="Times New Roman" w:cstheme="minorHAnsi"/>
          <w:b/>
          <w:color w:val="000000"/>
          <w:sz w:val="20"/>
          <w:szCs w:val="20"/>
          <w:u w:val="single"/>
          <w:lang w:eastAsia="pl-PL"/>
        </w:rPr>
      </w:pPr>
    </w:p>
    <w:p w:rsidR="00C60866" w:rsidRPr="000C6D93" w:rsidRDefault="00DD151A" w:rsidP="00F93568">
      <w:pPr>
        <w:pStyle w:val="Akapitzlist"/>
        <w:numPr>
          <w:ilvl w:val="0"/>
          <w:numId w:val="23"/>
        </w:numPr>
        <w:jc w:val="both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0C6D93">
        <w:rPr>
          <w:rFonts w:asciiTheme="minorHAnsi" w:hAnsiTheme="minorHAnsi" w:cstheme="minorHAnsi"/>
          <w:b/>
          <w:sz w:val="20"/>
          <w:szCs w:val="20"/>
        </w:rPr>
        <w:t>SPIS ZAŁĄCZNIKÓW</w:t>
      </w:r>
    </w:p>
    <w:p w:rsidR="00595367" w:rsidRPr="000C6D93" w:rsidRDefault="00595367" w:rsidP="00595367">
      <w:pPr>
        <w:pStyle w:val="Akapitzlist"/>
        <w:ind w:left="360"/>
        <w:jc w:val="both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9C4D15" w:rsidRPr="000C6D93" w:rsidRDefault="009C4D15" w:rsidP="00310C5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Oświadczenie wykonawcy </w:t>
      </w:r>
      <w:r w:rsidR="00703F96" w:rsidRPr="000C6D93">
        <w:rPr>
          <w:rFonts w:eastAsia="Times New Roman" w:cstheme="minorHAnsi"/>
          <w:color w:val="000000"/>
          <w:sz w:val="20"/>
          <w:szCs w:val="20"/>
          <w:lang w:eastAsia="pl-PL"/>
        </w:rPr>
        <w:t>-</w:t>
      </w:r>
      <w:r w:rsidR="00595367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załącznik nr</w:t>
      </w:r>
      <w:r w:rsidR="00703F96"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1</w:t>
      </w:r>
      <w:r w:rsidR="009E1EBF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:rsidR="00717401" w:rsidRPr="000C6D93" w:rsidRDefault="00717401" w:rsidP="00310C5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Formularz cenowy - </w:t>
      </w: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załącznik nr 2a</w:t>
      </w:r>
    </w:p>
    <w:p w:rsidR="00C60866" w:rsidRPr="000C6D93" w:rsidRDefault="00181E7A" w:rsidP="00310C5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OPZ</w:t>
      </w:r>
      <w:r w:rsidR="00703F96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-</w:t>
      </w:r>
      <w:r w:rsidR="00C148C8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9C4D15"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załącznik nr </w:t>
      </w:r>
      <w:r w:rsidR="00767528"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2</w:t>
      </w:r>
    </w:p>
    <w:p w:rsidR="00C60866" w:rsidRPr="004228AE" w:rsidRDefault="009C4D15" w:rsidP="00310C5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>Wzór umowy</w:t>
      </w:r>
      <w:r w:rsidR="004235FA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703F96"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BF2F15"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załącznik nr </w:t>
      </w:r>
      <w:r w:rsidR="00767528"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3</w:t>
      </w:r>
    </w:p>
    <w:p w:rsidR="004228AE" w:rsidRPr="00D4131B" w:rsidRDefault="004228AE" w:rsidP="00310C5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228AE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Oświadczenie </w:t>
      </w: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s</w:t>
      </w:r>
      <w:r w:rsidRPr="004228AE">
        <w:rPr>
          <w:rFonts w:eastAsia="Times New Roman" w:cstheme="minorHAnsi"/>
          <w:bCs/>
          <w:color w:val="000000"/>
          <w:sz w:val="20"/>
          <w:szCs w:val="20"/>
          <w:lang w:eastAsia="pl-PL"/>
        </w:rPr>
        <w:t>ankcyjne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4</w:t>
      </w:r>
    </w:p>
    <w:p w:rsidR="00D4131B" w:rsidRPr="004228AE" w:rsidRDefault="00D4131B" w:rsidP="00310C5C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228AE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Oświadczenie </w:t>
      </w:r>
      <w:r>
        <w:rPr>
          <w:rFonts w:eastAsia="Times New Roman" w:cstheme="minorHAnsi"/>
          <w:bCs/>
          <w:color w:val="000000"/>
          <w:sz w:val="20"/>
          <w:szCs w:val="20"/>
          <w:lang w:eastAsia="pl-PL"/>
        </w:rPr>
        <w:t>wykonawcy GK</w:t>
      </w:r>
      <w:r w:rsidRPr="000C6D9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Pr="000C6D9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5</w:t>
      </w:r>
    </w:p>
    <w:p w:rsidR="00C60866" w:rsidRPr="000C6D93" w:rsidRDefault="00C60866" w:rsidP="002E52A7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B47741" w:rsidRPr="000C6D93" w:rsidRDefault="00B47741" w:rsidP="002E52A7">
      <w:pPr>
        <w:spacing w:after="0" w:line="240" w:lineRule="auto"/>
        <w:rPr>
          <w:rFonts w:cstheme="minorHAnsi"/>
          <w:sz w:val="20"/>
          <w:szCs w:val="20"/>
        </w:rPr>
      </w:pPr>
    </w:p>
    <w:sectPr w:rsidR="00B47741" w:rsidRPr="000C6D93" w:rsidSect="00481470">
      <w:footerReference w:type="default" r:id="rId3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D1" w:rsidRDefault="00664CD1" w:rsidP="008071B1">
      <w:pPr>
        <w:spacing w:after="0" w:line="240" w:lineRule="auto"/>
      </w:pPr>
      <w:r>
        <w:separator/>
      </w:r>
    </w:p>
  </w:endnote>
  <w:endnote w:type="continuationSeparator" w:id="0">
    <w:p w:rsidR="00664CD1" w:rsidRDefault="00664CD1" w:rsidP="0080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70384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64CD1" w:rsidRDefault="00664CD1" w:rsidP="0091442D">
            <w:pPr>
              <w:pStyle w:val="Stopka"/>
              <w:jc w:val="right"/>
            </w:pPr>
            <w:r w:rsidRPr="00AB7A35">
              <w:rPr>
                <w:sz w:val="16"/>
                <w:szCs w:val="16"/>
              </w:rPr>
              <w:t xml:space="preserve">Strona </w:t>
            </w:r>
            <w:r w:rsidRPr="00AB7A35">
              <w:rPr>
                <w:b/>
                <w:sz w:val="16"/>
                <w:szCs w:val="16"/>
              </w:rPr>
              <w:fldChar w:fldCharType="begin"/>
            </w:r>
            <w:r w:rsidRPr="00AB7A35">
              <w:rPr>
                <w:b/>
                <w:sz w:val="16"/>
                <w:szCs w:val="16"/>
              </w:rPr>
              <w:instrText>PAGE</w:instrText>
            </w:r>
            <w:r w:rsidRPr="00AB7A35">
              <w:rPr>
                <w:b/>
                <w:sz w:val="16"/>
                <w:szCs w:val="16"/>
              </w:rPr>
              <w:fldChar w:fldCharType="separate"/>
            </w:r>
            <w:r w:rsidR="000F7C47">
              <w:rPr>
                <w:b/>
                <w:noProof/>
                <w:sz w:val="16"/>
                <w:szCs w:val="16"/>
              </w:rPr>
              <w:t>13</w:t>
            </w:r>
            <w:r w:rsidRPr="00AB7A35">
              <w:rPr>
                <w:b/>
                <w:sz w:val="16"/>
                <w:szCs w:val="16"/>
              </w:rPr>
              <w:fldChar w:fldCharType="end"/>
            </w:r>
            <w:r w:rsidRPr="00AB7A35">
              <w:rPr>
                <w:sz w:val="16"/>
                <w:szCs w:val="16"/>
              </w:rPr>
              <w:t xml:space="preserve"> z </w:t>
            </w:r>
            <w:r w:rsidRPr="00AB7A35">
              <w:rPr>
                <w:b/>
                <w:sz w:val="16"/>
                <w:szCs w:val="16"/>
              </w:rPr>
              <w:fldChar w:fldCharType="begin"/>
            </w:r>
            <w:r w:rsidRPr="00AB7A35">
              <w:rPr>
                <w:b/>
                <w:sz w:val="16"/>
                <w:szCs w:val="16"/>
              </w:rPr>
              <w:instrText>NUMPAGES</w:instrText>
            </w:r>
            <w:r w:rsidRPr="00AB7A35">
              <w:rPr>
                <w:b/>
                <w:sz w:val="16"/>
                <w:szCs w:val="16"/>
              </w:rPr>
              <w:fldChar w:fldCharType="separate"/>
            </w:r>
            <w:r w:rsidR="000F7C47">
              <w:rPr>
                <w:b/>
                <w:noProof/>
                <w:sz w:val="16"/>
                <w:szCs w:val="16"/>
              </w:rPr>
              <w:t>14</w:t>
            </w:r>
            <w:r w:rsidRPr="00AB7A35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D1" w:rsidRDefault="00664CD1" w:rsidP="008071B1">
      <w:pPr>
        <w:spacing w:after="0" w:line="240" w:lineRule="auto"/>
      </w:pPr>
      <w:r>
        <w:separator/>
      </w:r>
    </w:p>
  </w:footnote>
  <w:footnote w:type="continuationSeparator" w:id="0">
    <w:p w:rsidR="00664CD1" w:rsidRDefault="00664CD1" w:rsidP="0080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7DBC085E"/>
    <w:name w:val="WW8Num21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  <w:rPr>
        <w:rFonts w:ascii="Calibri" w:eastAsia="Calibri" w:hAnsi="Calibri" w:cs="Calibri" w:hint="default"/>
        <w:b w:val="0"/>
        <w:w w:val="100"/>
        <w:sz w:val="20"/>
        <w:szCs w:val="20"/>
        <w:lang w:val="pl-PL" w:eastAsia="en-US"/>
      </w:rPr>
    </w:lvl>
  </w:abstractNum>
  <w:abstractNum w:abstractNumId="1" w15:restartNumberingAfterBreak="0">
    <w:nsid w:val="00000013"/>
    <w:multiLevelType w:val="singleLevel"/>
    <w:tmpl w:val="D1B8F74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color w:val="000000"/>
        <w:sz w:val="20"/>
        <w:szCs w:val="24"/>
        <w:lang w:eastAsia="pl-PL"/>
      </w:rPr>
    </w:lvl>
  </w:abstractNum>
  <w:abstractNum w:abstractNumId="2" w15:restartNumberingAfterBreak="0">
    <w:nsid w:val="04293CF3"/>
    <w:multiLevelType w:val="hybridMultilevel"/>
    <w:tmpl w:val="CA3040C8"/>
    <w:lvl w:ilvl="0" w:tplc="8F3C6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957"/>
    <w:multiLevelType w:val="hybridMultilevel"/>
    <w:tmpl w:val="AF48029A"/>
    <w:lvl w:ilvl="0" w:tplc="B8EEF3F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58D"/>
    <w:multiLevelType w:val="hybridMultilevel"/>
    <w:tmpl w:val="E108750E"/>
    <w:lvl w:ilvl="0" w:tplc="5672D3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776AC"/>
    <w:multiLevelType w:val="hybridMultilevel"/>
    <w:tmpl w:val="D7C68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60147"/>
    <w:multiLevelType w:val="hybridMultilevel"/>
    <w:tmpl w:val="19BEF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27D"/>
    <w:multiLevelType w:val="hybridMultilevel"/>
    <w:tmpl w:val="628C0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84591"/>
    <w:multiLevelType w:val="hybridMultilevel"/>
    <w:tmpl w:val="30268C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70005B"/>
    <w:multiLevelType w:val="hybridMultilevel"/>
    <w:tmpl w:val="A4AA98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A613B"/>
    <w:multiLevelType w:val="hybridMultilevel"/>
    <w:tmpl w:val="CE5C1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DB028A"/>
    <w:multiLevelType w:val="multilevel"/>
    <w:tmpl w:val="8B56DA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16E875F4"/>
    <w:multiLevelType w:val="hybridMultilevel"/>
    <w:tmpl w:val="C0C265B2"/>
    <w:lvl w:ilvl="0" w:tplc="D0D88F3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F4416F"/>
    <w:multiLevelType w:val="multilevel"/>
    <w:tmpl w:val="869225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1E5D08F6"/>
    <w:multiLevelType w:val="hybridMultilevel"/>
    <w:tmpl w:val="29F64EA2"/>
    <w:lvl w:ilvl="0" w:tplc="026EB27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8E50C0"/>
    <w:multiLevelType w:val="hybridMultilevel"/>
    <w:tmpl w:val="E91C9064"/>
    <w:lvl w:ilvl="0" w:tplc="E314F40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="Arial"/>
        <w:b w:val="0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3B472E6"/>
    <w:multiLevelType w:val="hybridMultilevel"/>
    <w:tmpl w:val="741A7E6C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3E1336E"/>
    <w:multiLevelType w:val="hybridMultilevel"/>
    <w:tmpl w:val="D69CD3FE"/>
    <w:lvl w:ilvl="0" w:tplc="35CEA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C7C7B"/>
    <w:multiLevelType w:val="multilevel"/>
    <w:tmpl w:val="869225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2A9E1741"/>
    <w:multiLevelType w:val="multilevel"/>
    <w:tmpl w:val="8B56DA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2BE23604"/>
    <w:multiLevelType w:val="hybridMultilevel"/>
    <w:tmpl w:val="FAEE36A0"/>
    <w:lvl w:ilvl="0" w:tplc="A926AB4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96A6F34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400B6"/>
    <w:multiLevelType w:val="hybridMultilevel"/>
    <w:tmpl w:val="FE90A32E"/>
    <w:lvl w:ilvl="0" w:tplc="8BF6C9D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B0EC0"/>
    <w:multiLevelType w:val="hybridMultilevel"/>
    <w:tmpl w:val="FCC6BB3A"/>
    <w:lvl w:ilvl="0" w:tplc="54A232D4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75F46"/>
    <w:multiLevelType w:val="hybridMultilevel"/>
    <w:tmpl w:val="91B66A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2202CB0"/>
    <w:multiLevelType w:val="multilevel"/>
    <w:tmpl w:val="CA6A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E5454"/>
    <w:multiLevelType w:val="hybridMultilevel"/>
    <w:tmpl w:val="C4741B0A"/>
    <w:lvl w:ilvl="0" w:tplc="FECEB3BA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C08B1"/>
    <w:multiLevelType w:val="hybridMultilevel"/>
    <w:tmpl w:val="3B489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D06CCC"/>
    <w:multiLevelType w:val="hybridMultilevel"/>
    <w:tmpl w:val="040A33F0"/>
    <w:lvl w:ilvl="0" w:tplc="DFAEAB32">
      <w:start w:val="1"/>
      <w:numFmt w:val="lowerLetter"/>
      <w:lvlText w:val="%1)"/>
      <w:lvlJc w:val="left"/>
      <w:pPr>
        <w:ind w:left="1068" w:hanging="360"/>
      </w:pPr>
      <w:rPr>
        <w:rFonts w:ascii="Garamond" w:eastAsia="Times New Roman" w:hAnsi="Garamond" w:cs="Arial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E132F89"/>
    <w:multiLevelType w:val="multilevel"/>
    <w:tmpl w:val="13E6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407A6B"/>
    <w:multiLevelType w:val="hybridMultilevel"/>
    <w:tmpl w:val="70F6167A"/>
    <w:lvl w:ilvl="0" w:tplc="AC141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5E7066"/>
    <w:multiLevelType w:val="hybridMultilevel"/>
    <w:tmpl w:val="8CCE21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8B2CBC"/>
    <w:multiLevelType w:val="hybridMultilevel"/>
    <w:tmpl w:val="FDC61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CB3111"/>
    <w:multiLevelType w:val="hybridMultilevel"/>
    <w:tmpl w:val="EB14E030"/>
    <w:lvl w:ilvl="0" w:tplc="0F9C1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05C09"/>
    <w:multiLevelType w:val="hybridMultilevel"/>
    <w:tmpl w:val="F724D8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B43E0E"/>
    <w:multiLevelType w:val="multilevel"/>
    <w:tmpl w:val="A16E850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5" w15:restartNumberingAfterBreak="0">
    <w:nsid w:val="51D40B8A"/>
    <w:multiLevelType w:val="hybridMultilevel"/>
    <w:tmpl w:val="9FC005B6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52C91E25"/>
    <w:multiLevelType w:val="multilevel"/>
    <w:tmpl w:val="4D94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F041B5"/>
    <w:multiLevelType w:val="multilevel"/>
    <w:tmpl w:val="36409B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8" w15:restartNumberingAfterBreak="0">
    <w:nsid w:val="571450D1"/>
    <w:multiLevelType w:val="hybridMultilevel"/>
    <w:tmpl w:val="6A76A63E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9" w15:restartNumberingAfterBreak="0">
    <w:nsid w:val="60BB4089"/>
    <w:multiLevelType w:val="hybridMultilevel"/>
    <w:tmpl w:val="1E5AE7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0EA322D"/>
    <w:multiLevelType w:val="hybridMultilevel"/>
    <w:tmpl w:val="EC121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7F08E4"/>
    <w:multiLevelType w:val="hybridMultilevel"/>
    <w:tmpl w:val="FDC61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D1511"/>
    <w:multiLevelType w:val="hybridMultilevel"/>
    <w:tmpl w:val="A14EBE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2B161D"/>
    <w:multiLevelType w:val="hybridMultilevel"/>
    <w:tmpl w:val="892AAAC0"/>
    <w:lvl w:ilvl="0" w:tplc="292036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30FE1"/>
    <w:multiLevelType w:val="hybridMultilevel"/>
    <w:tmpl w:val="A098939C"/>
    <w:lvl w:ilvl="0" w:tplc="BD0636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9C49D5"/>
    <w:multiLevelType w:val="multilevel"/>
    <w:tmpl w:val="05E0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CB2727"/>
    <w:multiLevelType w:val="hybridMultilevel"/>
    <w:tmpl w:val="6A247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DA381C"/>
    <w:multiLevelType w:val="hybridMultilevel"/>
    <w:tmpl w:val="B2340DB8"/>
    <w:lvl w:ilvl="0" w:tplc="4B72DB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737AE6"/>
    <w:multiLevelType w:val="hybridMultilevel"/>
    <w:tmpl w:val="4C28266C"/>
    <w:lvl w:ilvl="0" w:tplc="AE72CC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F71C50"/>
    <w:multiLevelType w:val="hybridMultilevel"/>
    <w:tmpl w:val="2E223A7A"/>
    <w:lvl w:ilvl="0" w:tplc="C6900FA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370DD1"/>
    <w:multiLevelType w:val="hybridMultilevel"/>
    <w:tmpl w:val="644C2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782B52"/>
    <w:multiLevelType w:val="hybridMultilevel"/>
    <w:tmpl w:val="4266B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8C21F4"/>
    <w:multiLevelType w:val="hybridMultilevel"/>
    <w:tmpl w:val="758AD5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7F421A6"/>
    <w:multiLevelType w:val="hybridMultilevel"/>
    <w:tmpl w:val="41E07C0A"/>
    <w:lvl w:ilvl="0" w:tplc="F9086F2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45"/>
  </w:num>
  <w:num w:numId="4">
    <w:abstractNumId w:val="28"/>
  </w:num>
  <w:num w:numId="5">
    <w:abstractNumId w:val="36"/>
  </w:num>
  <w:num w:numId="6">
    <w:abstractNumId w:val="26"/>
  </w:num>
  <w:num w:numId="7">
    <w:abstractNumId w:val="15"/>
  </w:num>
  <w:num w:numId="8">
    <w:abstractNumId w:val="21"/>
  </w:num>
  <w:num w:numId="9">
    <w:abstractNumId w:val="49"/>
  </w:num>
  <w:num w:numId="10">
    <w:abstractNumId w:val="27"/>
  </w:num>
  <w:num w:numId="11">
    <w:abstractNumId w:val="53"/>
  </w:num>
  <w:num w:numId="12">
    <w:abstractNumId w:val="10"/>
  </w:num>
  <w:num w:numId="13">
    <w:abstractNumId w:val="33"/>
  </w:num>
  <w:num w:numId="14">
    <w:abstractNumId w:val="16"/>
  </w:num>
  <w:num w:numId="15">
    <w:abstractNumId w:val="24"/>
  </w:num>
  <w:num w:numId="16">
    <w:abstractNumId w:val="6"/>
  </w:num>
  <w:num w:numId="17">
    <w:abstractNumId w:val="12"/>
  </w:num>
  <w:num w:numId="18">
    <w:abstractNumId w:val="22"/>
  </w:num>
  <w:num w:numId="19">
    <w:abstractNumId w:val="40"/>
  </w:num>
  <w:num w:numId="20">
    <w:abstractNumId w:val="39"/>
  </w:num>
  <w:num w:numId="21">
    <w:abstractNumId w:val="25"/>
  </w:num>
  <w:num w:numId="22">
    <w:abstractNumId w:val="41"/>
  </w:num>
  <w:num w:numId="23">
    <w:abstractNumId w:val="3"/>
  </w:num>
  <w:num w:numId="24">
    <w:abstractNumId w:val="42"/>
  </w:num>
  <w:num w:numId="25">
    <w:abstractNumId w:val="14"/>
  </w:num>
  <w:num w:numId="26">
    <w:abstractNumId w:val="43"/>
  </w:num>
  <w:num w:numId="27">
    <w:abstractNumId w:val="48"/>
  </w:num>
  <w:num w:numId="28">
    <w:abstractNumId w:val="44"/>
  </w:num>
  <w:num w:numId="29">
    <w:abstractNumId w:val="32"/>
  </w:num>
  <w:num w:numId="30">
    <w:abstractNumId w:val="4"/>
  </w:num>
  <w:num w:numId="31">
    <w:abstractNumId w:val="29"/>
  </w:num>
  <w:num w:numId="32">
    <w:abstractNumId w:val="17"/>
  </w:num>
  <w:num w:numId="33">
    <w:abstractNumId w:val="23"/>
  </w:num>
  <w:num w:numId="34">
    <w:abstractNumId w:val="2"/>
  </w:num>
  <w:num w:numId="35">
    <w:abstractNumId w:val="8"/>
  </w:num>
  <w:num w:numId="36">
    <w:abstractNumId w:val="30"/>
  </w:num>
  <w:num w:numId="37">
    <w:abstractNumId w:val="46"/>
  </w:num>
  <w:num w:numId="38">
    <w:abstractNumId w:val="9"/>
  </w:num>
  <w:num w:numId="39">
    <w:abstractNumId w:val="35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37"/>
  </w:num>
  <w:num w:numId="43">
    <w:abstractNumId w:val="50"/>
  </w:num>
  <w:num w:numId="44">
    <w:abstractNumId w:val="31"/>
  </w:num>
  <w:num w:numId="45">
    <w:abstractNumId w:val="38"/>
  </w:num>
  <w:num w:numId="46">
    <w:abstractNumId w:val="47"/>
  </w:num>
  <w:num w:numId="47">
    <w:abstractNumId w:val="5"/>
  </w:num>
  <w:num w:numId="48">
    <w:abstractNumId w:val="51"/>
  </w:num>
  <w:num w:numId="49">
    <w:abstractNumId w:val="52"/>
  </w:num>
  <w:num w:numId="50">
    <w:abstractNumId w:val="19"/>
  </w:num>
  <w:num w:numId="51">
    <w:abstractNumId w:val="11"/>
  </w:num>
  <w:num w:numId="52">
    <w:abstractNumId w:val="1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66"/>
    <w:rsid w:val="00005718"/>
    <w:rsid w:val="000176E1"/>
    <w:rsid w:val="0002219D"/>
    <w:rsid w:val="00027CFF"/>
    <w:rsid w:val="00030B20"/>
    <w:rsid w:val="000321CE"/>
    <w:rsid w:val="00037F70"/>
    <w:rsid w:val="00040FC6"/>
    <w:rsid w:val="0004441C"/>
    <w:rsid w:val="00045649"/>
    <w:rsid w:val="00047A68"/>
    <w:rsid w:val="000509C6"/>
    <w:rsid w:val="00050C2C"/>
    <w:rsid w:val="0005605E"/>
    <w:rsid w:val="00071094"/>
    <w:rsid w:val="00073E58"/>
    <w:rsid w:val="000779D7"/>
    <w:rsid w:val="0008049C"/>
    <w:rsid w:val="00081A09"/>
    <w:rsid w:val="00086B74"/>
    <w:rsid w:val="00096316"/>
    <w:rsid w:val="00096C5B"/>
    <w:rsid w:val="000A5C88"/>
    <w:rsid w:val="000B4CEA"/>
    <w:rsid w:val="000B54B4"/>
    <w:rsid w:val="000B6461"/>
    <w:rsid w:val="000C51BB"/>
    <w:rsid w:val="000C52A0"/>
    <w:rsid w:val="000C6D93"/>
    <w:rsid w:val="000D6220"/>
    <w:rsid w:val="000F391D"/>
    <w:rsid w:val="000F6451"/>
    <w:rsid w:val="000F7C47"/>
    <w:rsid w:val="00100F14"/>
    <w:rsid w:val="001066A8"/>
    <w:rsid w:val="001108E3"/>
    <w:rsid w:val="00111625"/>
    <w:rsid w:val="00111E27"/>
    <w:rsid w:val="0011243C"/>
    <w:rsid w:val="00120621"/>
    <w:rsid w:val="00121E88"/>
    <w:rsid w:val="00125A2B"/>
    <w:rsid w:val="001532AB"/>
    <w:rsid w:val="001575B0"/>
    <w:rsid w:val="001617B2"/>
    <w:rsid w:val="001636F2"/>
    <w:rsid w:val="0016719A"/>
    <w:rsid w:val="00177407"/>
    <w:rsid w:val="00181E7A"/>
    <w:rsid w:val="00184EAA"/>
    <w:rsid w:val="00192D13"/>
    <w:rsid w:val="00194590"/>
    <w:rsid w:val="00195473"/>
    <w:rsid w:val="00195B7A"/>
    <w:rsid w:val="001B01E2"/>
    <w:rsid w:val="001C11F8"/>
    <w:rsid w:val="001C26D8"/>
    <w:rsid w:val="001C5FEA"/>
    <w:rsid w:val="001C6F7B"/>
    <w:rsid w:val="001D3592"/>
    <w:rsid w:val="001D47B8"/>
    <w:rsid w:val="001E7B5A"/>
    <w:rsid w:val="001F028D"/>
    <w:rsid w:val="001F0C6F"/>
    <w:rsid w:val="001F581E"/>
    <w:rsid w:val="002009B7"/>
    <w:rsid w:val="00200F73"/>
    <w:rsid w:val="002034B9"/>
    <w:rsid w:val="002121CD"/>
    <w:rsid w:val="002140C7"/>
    <w:rsid w:val="00217B1E"/>
    <w:rsid w:val="002209DF"/>
    <w:rsid w:val="0022187E"/>
    <w:rsid w:val="00222D1B"/>
    <w:rsid w:val="00232672"/>
    <w:rsid w:val="00233B48"/>
    <w:rsid w:val="0023788F"/>
    <w:rsid w:val="00240205"/>
    <w:rsid w:val="002438B0"/>
    <w:rsid w:val="002443A0"/>
    <w:rsid w:val="002543A6"/>
    <w:rsid w:val="002603AB"/>
    <w:rsid w:val="002672FB"/>
    <w:rsid w:val="0026788E"/>
    <w:rsid w:val="00272C8D"/>
    <w:rsid w:val="0027538D"/>
    <w:rsid w:val="00277303"/>
    <w:rsid w:val="00283889"/>
    <w:rsid w:val="00285083"/>
    <w:rsid w:val="00286F02"/>
    <w:rsid w:val="002877CF"/>
    <w:rsid w:val="002A6EAE"/>
    <w:rsid w:val="002A72A3"/>
    <w:rsid w:val="002B5456"/>
    <w:rsid w:val="002C61AE"/>
    <w:rsid w:val="002D15C1"/>
    <w:rsid w:val="002D1AE4"/>
    <w:rsid w:val="002D1C66"/>
    <w:rsid w:val="002D1D7D"/>
    <w:rsid w:val="002E52A7"/>
    <w:rsid w:val="002E53B1"/>
    <w:rsid w:val="002E6157"/>
    <w:rsid w:val="002F600D"/>
    <w:rsid w:val="003038FA"/>
    <w:rsid w:val="003054C6"/>
    <w:rsid w:val="003076AD"/>
    <w:rsid w:val="003105C2"/>
    <w:rsid w:val="00310C5C"/>
    <w:rsid w:val="003176CB"/>
    <w:rsid w:val="0032195F"/>
    <w:rsid w:val="0032272C"/>
    <w:rsid w:val="00335099"/>
    <w:rsid w:val="003404DE"/>
    <w:rsid w:val="00340847"/>
    <w:rsid w:val="0034197F"/>
    <w:rsid w:val="00341C33"/>
    <w:rsid w:val="003436A5"/>
    <w:rsid w:val="00357512"/>
    <w:rsid w:val="003579F3"/>
    <w:rsid w:val="00364B31"/>
    <w:rsid w:val="0036529E"/>
    <w:rsid w:val="003754B1"/>
    <w:rsid w:val="0037774B"/>
    <w:rsid w:val="00382A50"/>
    <w:rsid w:val="00382B1A"/>
    <w:rsid w:val="00385E1F"/>
    <w:rsid w:val="003917E6"/>
    <w:rsid w:val="003B5399"/>
    <w:rsid w:val="003C0EF8"/>
    <w:rsid w:val="003C2943"/>
    <w:rsid w:val="003C2D2F"/>
    <w:rsid w:val="003D1185"/>
    <w:rsid w:val="003D26B1"/>
    <w:rsid w:val="003D3C19"/>
    <w:rsid w:val="003D3EF6"/>
    <w:rsid w:val="003D69A6"/>
    <w:rsid w:val="003D6C8F"/>
    <w:rsid w:val="003D7E7F"/>
    <w:rsid w:val="003E3EE6"/>
    <w:rsid w:val="003F591D"/>
    <w:rsid w:val="003F6282"/>
    <w:rsid w:val="003F63A5"/>
    <w:rsid w:val="003F77A6"/>
    <w:rsid w:val="0040092B"/>
    <w:rsid w:val="004132AC"/>
    <w:rsid w:val="00413FA5"/>
    <w:rsid w:val="00421674"/>
    <w:rsid w:val="004228AE"/>
    <w:rsid w:val="004235FA"/>
    <w:rsid w:val="00425844"/>
    <w:rsid w:val="00426924"/>
    <w:rsid w:val="00433319"/>
    <w:rsid w:val="00435BF1"/>
    <w:rsid w:val="00460753"/>
    <w:rsid w:val="004634F7"/>
    <w:rsid w:val="00467359"/>
    <w:rsid w:val="004731B8"/>
    <w:rsid w:val="004741EC"/>
    <w:rsid w:val="00477EF4"/>
    <w:rsid w:val="00481470"/>
    <w:rsid w:val="00483CCE"/>
    <w:rsid w:val="004850D8"/>
    <w:rsid w:val="00492C6D"/>
    <w:rsid w:val="00497F9F"/>
    <w:rsid w:val="00497FBC"/>
    <w:rsid w:val="004A130A"/>
    <w:rsid w:val="004A4653"/>
    <w:rsid w:val="004B45A3"/>
    <w:rsid w:val="004C345E"/>
    <w:rsid w:val="004C438D"/>
    <w:rsid w:val="004D3726"/>
    <w:rsid w:val="004D5762"/>
    <w:rsid w:val="004F4CF7"/>
    <w:rsid w:val="004F5102"/>
    <w:rsid w:val="004F5B37"/>
    <w:rsid w:val="005008DC"/>
    <w:rsid w:val="005013FA"/>
    <w:rsid w:val="005025FC"/>
    <w:rsid w:val="00507BE8"/>
    <w:rsid w:val="00510F2A"/>
    <w:rsid w:val="00520363"/>
    <w:rsid w:val="005217DD"/>
    <w:rsid w:val="00524399"/>
    <w:rsid w:val="005257B1"/>
    <w:rsid w:val="00531B85"/>
    <w:rsid w:val="005338C3"/>
    <w:rsid w:val="00540854"/>
    <w:rsid w:val="00543DBD"/>
    <w:rsid w:val="00554C9A"/>
    <w:rsid w:val="0056334D"/>
    <w:rsid w:val="00563531"/>
    <w:rsid w:val="0056659B"/>
    <w:rsid w:val="00566899"/>
    <w:rsid w:val="00573E18"/>
    <w:rsid w:val="00575C1E"/>
    <w:rsid w:val="00582604"/>
    <w:rsid w:val="00583CA2"/>
    <w:rsid w:val="00587D36"/>
    <w:rsid w:val="00595367"/>
    <w:rsid w:val="005A0533"/>
    <w:rsid w:val="005A36EB"/>
    <w:rsid w:val="005A378B"/>
    <w:rsid w:val="005A55BD"/>
    <w:rsid w:val="005A5FE1"/>
    <w:rsid w:val="005A7882"/>
    <w:rsid w:val="005B2893"/>
    <w:rsid w:val="005B45DD"/>
    <w:rsid w:val="005B7D18"/>
    <w:rsid w:val="005C1AB9"/>
    <w:rsid w:val="005E7AD5"/>
    <w:rsid w:val="005F3913"/>
    <w:rsid w:val="005F3DA3"/>
    <w:rsid w:val="005F4778"/>
    <w:rsid w:val="00611EF4"/>
    <w:rsid w:val="00613487"/>
    <w:rsid w:val="00615858"/>
    <w:rsid w:val="00615D42"/>
    <w:rsid w:val="006306CC"/>
    <w:rsid w:val="00631306"/>
    <w:rsid w:val="00635649"/>
    <w:rsid w:val="00636EAF"/>
    <w:rsid w:val="0064395D"/>
    <w:rsid w:val="00654AD9"/>
    <w:rsid w:val="00657F68"/>
    <w:rsid w:val="00660042"/>
    <w:rsid w:val="00664CD1"/>
    <w:rsid w:val="006734EC"/>
    <w:rsid w:val="00676FFD"/>
    <w:rsid w:val="00682AC6"/>
    <w:rsid w:val="006859FA"/>
    <w:rsid w:val="006A53C3"/>
    <w:rsid w:val="006B419D"/>
    <w:rsid w:val="006C62E9"/>
    <w:rsid w:val="006D40B8"/>
    <w:rsid w:val="006E25FC"/>
    <w:rsid w:val="006E3C78"/>
    <w:rsid w:val="006E675E"/>
    <w:rsid w:val="006F05AC"/>
    <w:rsid w:val="006F6D07"/>
    <w:rsid w:val="006F76D9"/>
    <w:rsid w:val="00700B5F"/>
    <w:rsid w:val="00703F96"/>
    <w:rsid w:val="007147A1"/>
    <w:rsid w:val="00717401"/>
    <w:rsid w:val="00717F9B"/>
    <w:rsid w:val="00721037"/>
    <w:rsid w:val="00721EE6"/>
    <w:rsid w:val="0073285B"/>
    <w:rsid w:val="00733A57"/>
    <w:rsid w:val="0073579D"/>
    <w:rsid w:val="00743D93"/>
    <w:rsid w:val="0074727D"/>
    <w:rsid w:val="00752D43"/>
    <w:rsid w:val="00754A30"/>
    <w:rsid w:val="00761209"/>
    <w:rsid w:val="00764895"/>
    <w:rsid w:val="007664E2"/>
    <w:rsid w:val="00767528"/>
    <w:rsid w:val="00770453"/>
    <w:rsid w:val="00771FE4"/>
    <w:rsid w:val="0077496F"/>
    <w:rsid w:val="0077578C"/>
    <w:rsid w:val="00784805"/>
    <w:rsid w:val="00785978"/>
    <w:rsid w:val="00786B28"/>
    <w:rsid w:val="00795598"/>
    <w:rsid w:val="007A0802"/>
    <w:rsid w:val="007A5F8D"/>
    <w:rsid w:val="007B4D15"/>
    <w:rsid w:val="007B4DC8"/>
    <w:rsid w:val="007B5162"/>
    <w:rsid w:val="007B5FC4"/>
    <w:rsid w:val="007B665A"/>
    <w:rsid w:val="007C1DAB"/>
    <w:rsid w:val="007C458A"/>
    <w:rsid w:val="007C51A9"/>
    <w:rsid w:val="007D07CC"/>
    <w:rsid w:val="007D1D95"/>
    <w:rsid w:val="007D3958"/>
    <w:rsid w:val="007F3E3B"/>
    <w:rsid w:val="00801421"/>
    <w:rsid w:val="008071B1"/>
    <w:rsid w:val="00811061"/>
    <w:rsid w:val="008114DB"/>
    <w:rsid w:val="0081376D"/>
    <w:rsid w:val="00820F08"/>
    <w:rsid w:val="00826456"/>
    <w:rsid w:val="00831128"/>
    <w:rsid w:val="008348B0"/>
    <w:rsid w:val="0083616C"/>
    <w:rsid w:val="00836606"/>
    <w:rsid w:val="00840EB1"/>
    <w:rsid w:val="008435BA"/>
    <w:rsid w:val="00844203"/>
    <w:rsid w:val="0084735E"/>
    <w:rsid w:val="008521D2"/>
    <w:rsid w:val="00861C38"/>
    <w:rsid w:val="008652A6"/>
    <w:rsid w:val="00870DD7"/>
    <w:rsid w:val="008747E2"/>
    <w:rsid w:val="00876F21"/>
    <w:rsid w:val="00877F92"/>
    <w:rsid w:val="00881DED"/>
    <w:rsid w:val="0089163F"/>
    <w:rsid w:val="00893064"/>
    <w:rsid w:val="00895A06"/>
    <w:rsid w:val="008A138F"/>
    <w:rsid w:val="008A763C"/>
    <w:rsid w:val="008B07E4"/>
    <w:rsid w:val="008B7687"/>
    <w:rsid w:val="008C1992"/>
    <w:rsid w:val="008C20D6"/>
    <w:rsid w:val="008C5972"/>
    <w:rsid w:val="008C7C84"/>
    <w:rsid w:val="008D11D4"/>
    <w:rsid w:val="008D20A3"/>
    <w:rsid w:val="008D4ECE"/>
    <w:rsid w:val="008E3D47"/>
    <w:rsid w:val="008F3E69"/>
    <w:rsid w:val="008F6A07"/>
    <w:rsid w:val="008F7681"/>
    <w:rsid w:val="00904798"/>
    <w:rsid w:val="009061F3"/>
    <w:rsid w:val="0090770D"/>
    <w:rsid w:val="00907943"/>
    <w:rsid w:val="00910533"/>
    <w:rsid w:val="00914369"/>
    <w:rsid w:val="0091442D"/>
    <w:rsid w:val="00927DBB"/>
    <w:rsid w:val="00937690"/>
    <w:rsid w:val="00942C73"/>
    <w:rsid w:val="00947013"/>
    <w:rsid w:val="009509C3"/>
    <w:rsid w:val="00951738"/>
    <w:rsid w:val="00952AF5"/>
    <w:rsid w:val="00954F1F"/>
    <w:rsid w:val="0095528B"/>
    <w:rsid w:val="00961B10"/>
    <w:rsid w:val="00964752"/>
    <w:rsid w:val="00974D21"/>
    <w:rsid w:val="009767D3"/>
    <w:rsid w:val="00983A9B"/>
    <w:rsid w:val="00992412"/>
    <w:rsid w:val="00993F5C"/>
    <w:rsid w:val="009B4805"/>
    <w:rsid w:val="009C0C55"/>
    <w:rsid w:val="009C1DED"/>
    <w:rsid w:val="009C4D15"/>
    <w:rsid w:val="009C5A84"/>
    <w:rsid w:val="009C5D43"/>
    <w:rsid w:val="009D0520"/>
    <w:rsid w:val="009D1708"/>
    <w:rsid w:val="009D3AAE"/>
    <w:rsid w:val="009D5D10"/>
    <w:rsid w:val="009D7528"/>
    <w:rsid w:val="009E1EBF"/>
    <w:rsid w:val="009E22A5"/>
    <w:rsid w:val="009E6F82"/>
    <w:rsid w:val="009F7A80"/>
    <w:rsid w:val="00A00D23"/>
    <w:rsid w:val="00A043E5"/>
    <w:rsid w:val="00A11ADD"/>
    <w:rsid w:val="00A16020"/>
    <w:rsid w:val="00A174DD"/>
    <w:rsid w:val="00A217D0"/>
    <w:rsid w:val="00A243C6"/>
    <w:rsid w:val="00A3020F"/>
    <w:rsid w:val="00A36A8C"/>
    <w:rsid w:val="00A410FA"/>
    <w:rsid w:val="00A4179F"/>
    <w:rsid w:val="00A4507D"/>
    <w:rsid w:val="00A45EE9"/>
    <w:rsid w:val="00A479F3"/>
    <w:rsid w:val="00A5383F"/>
    <w:rsid w:val="00A57594"/>
    <w:rsid w:val="00A575FB"/>
    <w:rsid w:val="00A70A53"/>
    <w:rsid w:val="00A814A8"/>
    <w:rsid w:val="00A81C79"/>
    <w:rsid w:val="00A860BD"/>
    <w:rsid w:val="00A87B86"/>
    <w:rsid w:val="00A90124"/>
    <w:rsid w:val="00A93B52"/>
    <w:rsid w:val="00A96600"/>
    <w:rsid w:val="00A96976"/>
    <w:rsid w:val="00AA3A1B"/>
    <w:rsid w:val="00AA7DCC"/>
    <w:rsid w:val="00AB2F50"/>
    <w:rsid w:val="00AB333F"/>
    <w:rsid w:val="00AB37B0"/>
    <w:rsid w:val="00AB3A66"/>
    <w:rsid w:val="00AB46FB"/>
    <w:rsid w:val="00AB7A35"/>
    <w:rsid w:val="00AC3C60"/>
    <w:rsid w:val="00AC4121"/>
    <w:rsid w:val="00AC6036"/>
    <w:rsid w:val="00AE1361"/>
    <w:rsid w:val="00AE49FB"/>
    <w:rsid w:val="00AE5884"/>
    <w:rsid w:val="00AE634A"/>
    <w:rsid w:val="00AF20AB"/>
    <w:rsid w:val="00AF26F6"/>
    <w:rsid w:val="00AF3616"/>
    <w:rsid w:val="00AF7194"/>
    <w:rsid w:val="00B04D30"/>
    <w:rsid w:val="00B14B2D"/>
    <w:rsid w:val="00B2025A"/>
    <w:rsid w:val="00B269DE"/>
    <w:rsid w:val="00B3033F"/>
    <w:rsid w:val="00B34BAB"/>
    <w:rsid w:val="00B37159"/>
    <w:rsid w:val="00B45A6B"/>
    <w:rsid w:val="00B47690"/>
    <w:rsid w:val="00B47741"/>
    <w:rsid w:val="00B47E6E"/>
    <w:rsid w:val="00B5117D"/>
    <w:rsid w:val="00B55C6A"/>
    <w:rsid w:val="00B72031"/>
    <w:rsid w:val="00B82A47"/>
    <w:rsid w:val="00B82F41"/>
    <w:rsid w:val="00B91B91"/>
    <w:rsid w:val="00B93EA1"/>
    <w:rsid w:val="00B954B3"/>
    <w:rsid w:val="00BA0F71"/>
    <w:rsid w:val="00BA147B"/>
    <w:rsid w:val="00BA47B9"/>
    <w:rsid w:val="00BA4E7C"/>
    <w:rsid w:val="00BA55CE"/>
    <w:rsid w:val="00BA7378"/>
    <w:rsid w:val="00BB029A"/>
    <w:rsid w:val="00BB1158"/>
    <w:rsid w:val="00BC1E01"/>
    <w:rsid w:val="00BC7BEE"/>
    <w:rsid w:val="00BD0DFC"/>
    <w:rsid w:val="00BD2900"/>
    <w:rsid w:val="00BD2EBE"/>
    <w:rsid w:val="00BD60BE"/>
    <w:rsid w:val="00BD71A9"/>
    <w:rsid w:val="00BE56CF"/>
    <w:rsid w:val="00BF2F15"/>
    <w:rsid w:val="00BF755F"/>
    <w:rsid w:val="00C04E45"/>
    <w:rsid w:val="00C148C8"/>
    <w:rsid w:val="00C24472"/>
    <w:rsid w:val="00C24C19"/>
    <w:rsid w:val="00C2673F"/>
    <w:rsid w:val="00C334E4"/>
    <w:rsid w:val="00C4226C"/>
    <w:rsid w:val="00C42564"/>
    <w:rsid w:val="00C425A2"/>
    <w:rsid w:val="00C44D03"/>
    <w:rsid w:val="00C45D33"/>
    <w:rsid w:val="00C504DB"/>
    <w:rsid w:val="00C55CAC"/>
    <w:rsid w:val="00C60866"/>
    <w:rsid w:val="00C66CE5"/>
    <w:rsid w:val="00C670F5"/>
    <w:rsid w:val="00C745BB"/>
    <w:rsid w:val="00C746F0"/>
    <w:rsid w:val="00C80E21"/>
    <w:rsid w:val="00C81646"/>
    <w:rsid w:val="00C919F5"/>
    <w:rsid w:val="00C93227"/>
    <w:rsid w:val="00C93CF4"/>
    <w:rsid w:val="00C95A58"/>
    <w:rsid w:val="00C9735F"/>
    <w:rsid w:val="00CA200B"/>
    <w:rsid w:val="00CB2ECA"/>
    <w:rsid w:val="00CB4C53"/>
    <w:rsid w:val="00CB5ADB"/>
    <w:rsid w:val="00CC27EC"/>
    <w:rsid w:val="00CC5BF8"/>
    <w:rsid w:val="00CC7847"/>
    <w:rsid w:val="00CD120C"/>
    <w:rsid w:val="00CD1EFF"/>
    <w:rsid w:val="00CE0982"/>
    <w:rsid w:val="00CE1DD2"/>
    <w:rsid w:val="00CE2DAC"/>
    <w:rsid w:val="00CE3E7B"/>
    <w:rsid w:val="00CE6F61"/>
    <w:rsid w:val="00CF7DAF"/>
    <w:rsid w:val="00D0071C"/>
    <w:rsid w:val="00D03BFB"/>
    <w:rsid w:val="00D070E3"/>
    <w:rsid w:val="00D109E3"/>
    <w:rsid w:val="00D134EB"/>
    <w:rsid w:val="00D15DE8"/>
    <w:rsid w:val="00D25FF9"/>
    <w:rsid w:val="00D301D2"/>
    <w:rsid w:val="00D35AF4"/>
    <w:rsid w:val="00D40585"/>
    <w:rsid w:val="00D412AD"/>
    <w:rsid w:val="00D4131B"/>
    <w:rsid w:val="00D419F3"/>
    <w:rsid w:val="00D42570"/>
    <w:rsid w:val="00D46AA3"/>
    <w:rsid w:val="00D6478B"/>
    <w:rsid w:val="00D6785A"/>
    <w:rsid w:val="00D77660"/>
    <w:rsid w:val="00D80A6B"/>
    <w:rsid w:val="00D80AA3"/>
    <w:rsid w:val="00D81028"/>
    <w:rsid w:val="00D912DD"/>
    <w:rsid w:val="00D9655E"/>
    <w:rsid w:val="00DA0A09"/>
    <w:rsid w:val="00DA2C71"/>
    <w:rsid w:val="00DA47D1"/>
    <w:rsid w:val="00DA65C3"/>
    <w:rsid w:val="00DA66E8"/>
    <w:rsid w:val="00DB02F2"/>
    <w:rsid w:val="00DD08D1"/>
    <w:rsid w:val="00DD151A"/>
    <w:rsid w:val="00DD7CA3"/>
    <w:rsid w:val="00DE0C06"/>
    <w:rsid w:val="00DE2A02"/>
    <w:rsid w:val="00DE3296"/>
    <w:rsid w:val="00DE4B10"/>
    <w:rsid w:val="00DF0395"/>
    <w:rsid w:val="00DF3D49"/>
    <w:rsid w:val="00E000D2"/>
    <w:rsid w:val="00E04BDC"/>
    <w:rsid w:val="00E0765B"/>
    <w:rsid w:val="00E13A62"/>
    <w:rsid w:val="00E16872"/>
    <w:rsid w:val="00E17C30"/>
    <w:rsid w:val="00E20EEA"/>
    <w:rsid w:val="00E2453B"/>
    <w:rsid w:val="00E2611D"/>
    <w:rsid w:val="00E27C97"/>
    <w:rsid w:val="00E3247F"/>
    <w:rsid w:val="00E41DFD"/>
    <w:rsid w:val="00E424E5"/>
    <w:rsid w:val="00E43725"/>
    <w:rsid w:val="00E502EB"/>
    <w:rsid w:val="00E509AB"/>
    <w:rsid w:val="00E52F13"/>
    <w:rsid w:val="00E54A03"/>
    <w:rsid w:val="00E56EB6"/>
    <w:rsid w:val="00E572DB"/>
    <w:rsid w:val="00E6052D"/>
    <w:rsid w:val="00E61592"/>
    <w:rsid w:val="00E61B26"/>
    <w:rsid w:val="00E71091"/>
    <w:rsid w:val="00E7787B"/>
    <w:rsid w:val="00E91CA8"/>
    <w:rsid w:val="00E961D5"/>
    <w:rsid w:val="00EA197A"/>
    <w:rsid w:val="00EC1AFE"/>
    <w:rsid w:val="00EC2200"/>
    <w:rsid w:val="00EC49F9"/>
    <w:rsid w:val="00ED0A58"/>
    <w:rsid w:val="00ED27C2"/>
    <w:rsid w:val="00ED4BE6"/>
    <w:rsid w:val="00ED4D94"/>
    <w:rsid w:val="00ED6AAC"/>
    <w:rsid w:val="00EE1598"/>
    <w:rsid w:val="00EE7740"/>
    <w:rsid w:val="00EF2C09"/>
    <w:rsid w:val="00EF7E5E"/>
    <w:rsid w:val="00F0127C"/>
    <w:rsid w:val="00F0229E"/>
    <w:rsid w:val="00F02FF8"/>
    <w:rsid w:val="00F061FD"/>
    <w:rsid w:val="00F072DD"/>
    <w:rsid w:val="00F07995"/>
    <w:rsid w:val="00F11B9B"/>
    <w:rsid w:val="00F11BE0"/>
    <w:rsid w:val="00F11C16"/>
    <w:rsid w:val="00F17DA5"/>
    <w:rsid w:val="00F32AD5"/>
    <w:rsid w:val="00F35B97"/>
    <w:rsid w:val="00F401A3"/>
    <w:rsid w:val="00F42F59"/>
    <w:rsid w:val="00F51541"/>
    <w:rsid w:val="00F53B38"/>
    <w:rsid w:val="00F63D33"/>
    <w:rsid w:val="00F64207"/>
    <w:rsid w:val="00F65065"/>
    <w:rsid w:val="00F65FC6"/>
    <w:rsid w:val="00F661C6"/>
    <w:rsid w:val="00F7480C"/>
    <w:rsid w:val="00F8233A"/>
    <w:rsid w:val="00F85B1E"/>
    <w:rsid w:val="00F9095D"/>
    <w:rsid w:val="00F91E32"/>
    <w:rsid w:val="00F93568"/>
    <w:rsid w:val="00F9377E"/>
    <w:rsid w:val="00F95E9C"/>
    <w:rsid w:val="00F97D39"/>
    <w:rsid w:val="00F97D80"/>
    <w:rsid w:val="00FA23C6"/>
    <w:rsid w:val="00FA3C69"/>
    <w:rsid w:val="00FA541D"/>
    <w:rsid w:val="00FB11D2"/>
    <w:rsid w:val="00FB5FEB"/>
    <w:rsid w:val="00FC3264"/>
    <w:rsid w:val="00FE1BF6"/>
    <w:rsid w:val="00FE3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238BE392"/>
  <w15:docId w15:val="{4E873144-3A79-4849-8AD2-249FC4DE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741"/>
  </w:style>
  <w:style w:type="paragraph" w:styleId="Nagwek1">
    <w:name w:val="heading 1"/>
    <w:basedOn w:val="Normalny"/>
    <w:next w:val="Normalny"/>
    <w:link w:val="Nagwek1Znak"/>
    <w:uiPriority w:val="9"/>
    <w:qFormat/>
    <w:rsid w:val="008071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60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120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608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6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086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60866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1B1"/>
  </w:style>
  <w:style w:type="paragraph" w:styleId="Stopka">
    <w:name w:val="footer"/>
    <w:basedOn w:val="Normalny"/>
    <w:link w:val="StopkaZnak"/>
    <w:uiPriority w:val="99"/>
    <w:unhideWhenUsed/>
    <w:rsid w:val="00807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1B1"/>
  </w:style>
  <w:style w:type="character" w:customStyle="1" w:styleId="Nagwek1Znak">
    <w:name w:val="Nagłówek 1 Znak"/>
    <w:basedOn w:val="Domylnaczcionkaakapitu"/>
    <w:link w:val="Nagwek1"/>
    <w:uiPriority w:val="9"/>
    <w:rsid w:val="008071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aliases w:val="normalny tekst,Akapit z listą3,Akapit z listą31,Wypunktowanie,Normal2,CW_Lista,wypunktowanie,Nagłowek 3,Preambuła,Kolorowa lista — akcent 11,Dot pt,F5 List Paragraph,Recommendation,lp1,sw tekst,Podsis rysunku,L1"/>
    <w:basedOn w:val="Normalny"/>
    <w:link w:val="AkapitzlistZnak"/>
    <w:uiPriority w:val="34"/>
    <w:qFormat/>
    <w:rsid w:val="00877F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Akapit z listą3 Znak,Akapit z listą31 Znak,Wypunktowanie Znak,Normal2 Znak,CW_Lista Znak,wypunktowanie Znak,Nagłowek 3 Znak,Preambuła Znak,Kolorowa lista — akcent 11 Znak,Dot pt Znak,F5 List Paragraph Znak,L1 Znak"/>
    <w:link w:val="Akapitzlist"/>
    <w:uiPriority w:val="34"/>
    <w:qFormat/>
    <w:rsid w:val="00877F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C61A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217D0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217D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b">
    <w:name w:val="a_lb"/>
    <w:rsid w:val="00AE5884"/>
  </w:style>
  <w:style w:type="character" w:customStyle="1" w:styleId="Nagwek3Znak">
    <w:name w:val="Nagłówek 3 Znak"/>
    <w:basedOn w:val="Domylnaczcionkaakapitu"/>
    <w:link w:val="Nagwek3"/>
    <w:uiPriority w:val="9"/>
    <w:rsid w:val="007612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5598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7A5F8D"/>
    <w:pPr>
      <w:suppressAutoHyphens/>
      <w:spacing w:before="100"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721EE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B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3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B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B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B4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3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233B4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3B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233B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rsid w:val="00233B4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kern w:val="1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B48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B48"/>
    <w:rPr>
      <w:b/>
      <w:bCs/>
      <w:sz w:val="20"/>
      <w:szCs w:val="20"/>
    </w:rPr>
  </w:style>
  <w:style w:type="paragraph" w:customStyle="1" w:styleId="Zwykytekst1">
    <w:name w:val="Zwykły tekst1"/>
    <w:basedOn w:val="Normalny"/>
    <w:rsid w:val="00233B48"/>
    <w:pPr>
      <w:suppressAutoHyphens/>
      <w:autoSpaceDE w:val="0"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val="x-none"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B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B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B48"/>
    <w:rPr>
      <w:vertAlign w:val="superscript"/>
    </w:rPr>
  </w:style>
  <w:style w:type="character" w:customStyle="1" w:styleId="d9fyld">
    <w:name w:val="d9fyld"/>
    <w:rsid w:val="00A5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mswia/oprogramowanie-do-pobrania" TargetMode="External"/><Relationship Id="rId18" Type="http://schemas.openxmlformats.org/officeDocument/2006/relationships/hyperlink" Target="http://platformazakupowa.pl" TargetMode="External"/><Relationship Id="rId26" Type="http://schemas.openxmlformats.org/officeDocument/2006/relationships/hyperlink" Target="http://platformazakupowa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atformazakupowa.pl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oj.gov.pl/nforms/signer/upload?xFormsAppName=SIGNER" TargetMode="External"/><Relationship Id="rId17" Type="http://schemas.openxmlformats.org/officeDocument/2006/relationships/hyperlink" Target="http://platformazakupowa.pl" TargetMode="External"/><Relationship Id="rId25" Type="http://schemas.openxmlformats.org/officeDocument/2006/relationships/hyperlink" Target="http://platformazakupowa.pl" TargetMode="External"/><Relationship Id="rId33" Type="http://schemas.openxmlformats.org/officeDocument/2006/relationships/hyperlink" Target="http://platformazakupow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" TargetMode="External"/><Relationship Id="rId20" Type="http://schemas.openxmlformats.org/officeDocument/2006/relationships/hyperlink" Target="http://platformazakupowa.pl" TargetMode="External"/><Relationship Id="rId29" Type="http://schemas.openxmlformats.org/officeDocument/2006/relationships/hyperlink" Target="http://platformazakupow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cert.pl/" TargetMode="External"/><Relationship Id="rId24" Type="http://schemas.openxmlformats.org/officeDocument/2006/relationships/hyperlink" Target="https://drive.google.com/file/d/1Kd1DttbBeiNWt4q4slS4t76lZVKPbkyD/view" TargetMode="External"/><Relationship Id="rId32" Type="http://schemas.openxmlformats.org/officeDocument/2006/relationships/hyperlink" Target="https://platformazakupowa.pl/strona/45-instrukc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strona/45-instrukcje" TargetMode="External"/><Relationship Id="rId23" Type="http://schemas.openxmlformats.org/officeDocument/2006/relationships/hyperlink" Target="https://platformazakupowa.pl/strona/1-regulamin" TargetMode="External"/><Relationship Id="rId28" Type="http://schemas.openxmlformats.org/officeDocument/2006/relationships/hyperlink" Target="https://platformazakupowa.pl/strona/45-instrukcj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latformazakupowa.pl/" TargetMode="External"/><Relationship Id="rId19" Type="http://schemas.openxmlformats.org/officeDocument/2006/relationships/hyperlink" Target="http://platformazakupowa.pl" TargetMode="External"/><Relationship Id="rId31" Type="http://schemas.openxmlformats.org/officeDocument/2006/relationships/hyperlink" Target="http://platformazakup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strona/1-regulamin" TargetMode="External"/><Relationship Id="rId14" Type="http://schemas.openxmlformats.org/officeDocument/2006/relationships/hyperlink" Target="https://platformazakupowa.pl/" TargetMode="External"/><Relationship Id="rId22" Type="http://schemas.openxmlformats.org/officeDocument/2006/relationships/hyperlink" Target="https://platformazakupowa.pl/" TargetMode="External"/><Relationship Id="rId27" Type="http://schemas.openxmlformats.org/officeDocument/2006/relationships/hyperlink" Target="http://platformazakupowa.pl" TargetMode="External"/><Relationship Id="rId30" Type="http://schemas.openxmlformats.org/officeDocument/2006/relationships/hyperlink" Target="http://platformazakupowa.p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66292-421A-46EF-95F0-247F81C4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14</Pages>
  <Words>7145</Words>
  <Characters>42876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Szachów Kom. 793123044</dc:creator>
  <cp:lastModifiedBy>Andrzej AS. Szachów</cp:lastModifiedBy>
  <cp:revision>16</cp:revision>
  <cp:lastPrinted>2025-09-19T07:21:00Z</cp:lastPrinted>
  <dcterms:created xsi:type="dcterms:W3CDTF">2024-09-03T07:30:00Z</dcterms:created>
  <dcterms:modified xsi:type="dcterms:W3CDTF">2025-09-19T09:05:00Z</dcterms:modified>
</cp:coreProperties>
</file>