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49C8E" w14:textId="5367B8F6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737285">
        <w:rPr>
          <w:rFonts w:ascii="Arial" w:eastAsia="Times New Roman" w:hAnsi="Arial" w:cs="Arial"/>
          <w:bCs/>
          <w:lang w:eastAsia="pl-PL"/>
        </w:rPr>
        <w:t>26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="001F32C2">
        <w:rPr>
          <w:rFonts w:ascii="Arial" w:eastAsia="Times New Roman" w:hAnsi="Arial" w:cs="Arial"/>
          <w:bCs/>
          <w:lang w:eastAsia="pl-PL"/>
        </w:rPr>
        <w:t xml:space="preserve">   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Kosakowo </w:t>
      </w:r>
      <w:r w:rsidR="00737285">
        <w:rPr>
          <w:rFonts w:ascii="Arial" w:eastAsia="Times New Roman" w:hAnsi="Arial" w:cs="Arial"/>
          <w:bCs/>
          <w:lang w:eastAsia="pl-PL"/>
        </w:rPr>
        <w:t>0</w:t>
      </w:r>
      <w:r w:rsidR="004454CC">
        <w:rPr>
          <w:rFonts w:ascii="Arial" w:eastAsia="Times New Roman" w:hAnsi="Arial" w:cs="Arial"/>
          <w:bCs/>
          <w:lang w:eastAsia="pl-PL"/>
        </w:rPr>
        <w:t>5</w:t>
      </w:r>
      <w:r w:rsidR="00737285">
        <w:rPr>
          <w:rFonts w:ascii="Arial" w:eastAsia="Times New Roman" w:hAnsi="Arial" w:cs="Arial"/>
          <w:bCs/>
          <w:lang w:eastAsia="pl-PL"/>
        </w:rPr>
        <w:t>.07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="001F32C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4D7DE6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4D7D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7DA83EFF" w:rsidR="00F22CFE" w:rsidRDefault="004454CC" w:rsidP="004D7DE6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F22CFE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28E43C0" w14:textId="77777777" w:rsidR="00F22CFE" w:rsidRPr="0097558D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0934D1FB" w14:textId="2BC80450" w:rsidR="00F31B95" w:rsidRPr="00737285" w:rsidRDefault="00737285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 w:bidi="pl-PL"/>
        </w:rPr>
      </w:pPr>
      <w:bookmarkStart w:id="0" w:name="_Hlk154144520"/>
      <w:bookmarkStart w:id="1" w:name="_Hlk86734568"/>
      <w:r w:rsidRPr="00737285">
        <w:rPr>
          <w:rFonts w:ascii="Arial" w:hAnsi="Arial" w:cs="Arial"/>
          <w:b/>
        </w:rPr>
        <w:t>Dostawa sprzętu informatycznego i elektronicznego dla budynku gminnego przedszkola publicznego w Pogórzu, gm. Kosakowo</w:t>
      </w:r>
    </w:p>
    <w:bookmarkEnd w:id="0"/>
    <w:p w14:paraId="260FA0B7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40954739" w14:textId="113ED64D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</w:t>
      </w:r>
      <w:r w:rsidR="004F4E00">
        <w:rPr>
          <w:rFonts w:ascii="Arial" w:eastAsia="Calibri" w:hAnsi="Arial" w:cs="Arial"/>
          <w:bCs/>
          <w:lang w:eastAsia="pl-PL"/>
        </w:rPr>
        <w:t xml:space="preserve">wy z dnia 11 września 2019 r. – </w:t>
      </w:r>
      <w:r w:rsidRPr="0097558D">
        <w:rPr>
          <w:rFonts w:ascii="Arial" w:eastAsia="Calibri" w:hAnsi="Arial" w:cs="Arial"/>
          <w:bCs/>
          <w:lang w:eastAsia="pl-PL"/>
        </w:rPr>
        <w:t>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</w:t>
      </w:r>
      <w:r w:rsidR="00B64F0D">
        <w:rPr>
          <w:rFonts w:ascii="Arial" w:eastAsia="Calibri" w:hAnsi="Arial" w:cs="Arial"/>
          <w:lang w:eastAsia="pl-PL"/>
        </w:rPr>
        <w:t xml:space="preserve">zekazuje poniżej treść zapytań, </w:t>
      </w:r>
      <w:r w:rsidRPr="0097558D">
        <w:rPr>
          <w:rFonts w:ascii="Arial" w:eastAsia="Calibri" w:hAnsi="Arial" w:cs="Arial"/>
          <w:lang w:eastAsia="pl-PL"/>
        </w:rPr>
        <w:t>które wpłynęły do Zamawiającego wraz z wyjaśnieniami:</w:t>
      </w:r>
    </w:p>
    <w:p w14:paraId="42239A7F" w14:textId="77777777" w:rsidR="00737285" w:rsidRDefault="00737285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4B4C4A3" w14:textId="44F8E7D6" w:rsidR="00F22CFE" w:rsidRPr="00737285" w:rsidRDefault="00F22CFE" w:rsidP="00737285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737285">
        <w:rPr>
          <w:rFonts w:ascii="Arial" w:eastAsia="Calibri" w:hAnsi="Arial" w:cs="Arial"/>
          <w:b/>
          <w:lang w:eastAsia="pl-PL"/>
        </w:rPr>
        <w:t xml:space="preserve">Pytanie </w:t>
      </w:r>
      <w:r w:rsidR="0030506B">
        <w:rPr>
          <w:rFonts w:ascii="Arial" w:eastAsia="Calibri" w:hAnsi="Arial" w:cs="Arial"/>
          <w:b/>
          <w:lang w:eastAsia="pl-PL"/>
        </w:rPr>
        <w:t>6</w:t>
      </w:r>
    </w:p>
    <w:p w14:paraId="2F140854" w14:textId="631A4307" w:rsidR="000F333E" w:rsidRPr="000F333E" w:rsidRDefault="000F333E" w:rsidP="000F333E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bookmarkStart w:id="4" w:name="_Hlk86734586"/>
      <w:bookmarkEnd w:id="1"/>
      <w:r w:rsidRPr="000F333E">
        <w:rPr>
          <w:rFonts w:ascii="Arial" w:hAnsi="Arial" w:cs="Arial"/>
          <w:b/>
          <w:shd w:val="clear" w:color="auto" w:fill="FFFFFF"/>
        </w:rPr>
        <w:t xml:space="preserve">W opisie monitora interaktywnego prawdopodobnie </w:t>
      </w:r>
      <w:r w:rsidRPr="000F333E">
        <w:rPr>
          <w:rFonts w:ascii="Arial" w:hAnsi="Arial" w:cs="Arial"/>
          <w:b/>
          <w:shd w:val="clear" w:color="auto" w:fill="FFFFFF"/>
        </w:rPr>
        <w:t>doszło</w:t>
      </w:r>
      <w:r w:rsidRPr="000F333E">
        <w:rPr>
          <w:rFonts w:ascii="Arial" w:hAnsi="Arial" w:cs="Arial"/>
          <w:b/>
          <w:shd w:val="clear" w:color="auto" w:fill="FFFFFF"/>
        </w:rPr>
        <w:t xml:space="preserve"> do omyłki. Opis wskazuje na monitor posiadający </w:t>
      </w:r>
      <w:r w:rsidRPr="000F333E">
        <w:rPr>
          <w:rFonts w:ascii="Arial" w:hAnsi="Arial" w:cs="Arial"/>
          <w:b/>
          <w:shd w:val="clear" w:color="auto" w:fill="FFFFFF"/>
        </w:rPr>
        <w:t>kontrast</w:t>
      </w:r>
      <w:r w:rsidRPr="000F333E">
        <w:rPr>
          <w:rFonts w:ascii="Arial" w:hAnsi="Arial" w:cs="Arial"/>
          <w:b/>
          <w:shd w:val="clear" w:color="auto" w:fill="FFFFFF"/>
        </w:rPr>
        <w:t xml:space="preserve"> dynamiczny na poziomie 5000:1, a nie kontrast statyczny</w:t>
      </w:r>
    </w:p>
    <w:p w14:paraId="5AFAB382" w14:textId="675A8ECB" w:rsidR="00F22CFE" w:rsidRPr="00737285" w:rsidRDefault="00F22CFE" w:rsidP="0073728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7285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bookmarkEnd w:id="4"/>
      <w:r w:rsidR="0030506B">
        <w:rPr>
          <w:rFonts w:ascii="Arial" w:eastAsia="Calibri" w:hAnsi="Arial" w:cs="Arial"/>
          <w:bCs/>
          <w:u w:val="single"/>
          <w:lang w:eastAsia="pl-PL"/>
        </w:rPr>
        <w:t>6</w:t>
      </w:r>
    </w:p>
    <w:bookmarkEnd w:id="2"/>
    <w:p w14:paraId="680779F1" w14:textId="3B0F8E2B" w:rsidR="00863154" w:rsidRPr="00E60369" w:rsidRDefault="00E60369" w:rsidP="00737285">
      <w:pPr>
        <w:spacing w:line="360" w:lineRule="auto"/>
        <w:jc w:val="both"/>
        <w:rPr>
          <w:rFonts w:ascii="Arial" w:hAnsi="Arial" w:cs="Arial"/>
          <w:bCs/>
        </w:rPr>
      </w:pPr>
      <w:r w:rsidRPr="00E60369">
        <w:rPr>
          <w:rFonts w:ascii="Arial" w:hAnsi="Arial" w:cs="Arial"/>
          <w:bCs/>
        </w:rPr>
        <w:t xml:space="preserve">W opisie monitora interaktywnego </w:t>
      </w:r>
      <w:r w:rsidRPr="00E60369">
        <w:rPr>
          <w:rFonts w:ascii="Arial" w:hAnsi="Arial" w:cs="Arial"/>
          <w:bCs/>
        </w:rPr>
        <w:t>zamawiający</w:t>
      </w:r>
      <w:r w:rsidRPr="00E60369">
        <w:rPr>
          <w:rFonts w:ascii="Arial" w:hAnsi="Arial" w:cs="Arial"/>
          <w:bCs/>
        </w:rPr>
        <w:t xml:space="preserve"> </w:t>
      </w:r>
      <w:r w:rsidRPr="00E60369">
        <w:rPr>
          <w:rFonts w:ascii="Arial" w:hAnsi="Arial" w:cs="Arial"/>
          <w:bCs/>
        </w:rPr>
        <w:t xml:space="preserve">zmienia opis </w:t>
      </w:r>
      <w:r w:rsidR="008B6724">
        <w:rPr>
          <w:rFonts w:ascii="Arial" w:hAnsi="Arial" w:cs="Arial"/>
          <w:bCs/>
        </w:rPr>
        <w:t xml:space="preserve">kontrastu </w:t>
      </w:r>
      <w:r w:rsidRPr="00E60369">
        <w:rPr>
          <w:rFonts w:ascii="Arial" w:hAnsi="Arial" w:cs="Arial"/>
          <w:bCs/>
        </w:rPr>
        <w:t>monitor</w:t>
      </w:r>
      <w:r w:rsidR="008B6724">
        <w:rPr>
          <w:rFonts w:ascii="Arial" w:hAnsi="Arial" w:cs="Arial"/>
          <w:bCs/>
        </w:rPr>
        <w:t xml:space="preserve">a </w:t>
      </w:r>
      <w:r w:rsidR="00666278">
        <w:rPr>
          <w:rFonts w:ascii="Arial" w:hAnsi="Arial" w:cs="Arial"/>
          <w:bCs/>
        </w:rPr>
        <w:t xml:space="preserve">5000:1 </w:t>
      </w:r>
      <w:r w:rsidR="008B6724">
        <w:rPr>
          <w:rFonts w:ascii="Arial" w:hAnsi="Arial" w:cs="Arial"/>
          <w:bCs/>
        </w:rPr>
        <w:t xml:space="preserve">na </w:t>
      </w:r>
      <w:r w:rsidRPr="00E60369">
        <w:rPr>
          <w:rFonts w:ascii="Arial" w:hAnsi="Arial" w:cs="Arial"/>
          <w:bCs/>
        </w:rPr>
        <w:t xml:space="preserve"> </w:t>
      </w:r>
      <w:r w:rsidR="008B6724">
        <w:rPr>
          <w:rFonts w:ascii="Arial" w:hAnsi="Arial" w:cs="Arial"/>
          <w:bCs/>
        </w:rPr>
        <w:t xml:space="preserve">kontrast </w:t>
      </w:r>
      <w:r w:rsidRPr="00E60369">
        <w:rPr>
          <w:rFonts w:ascii="Arial" w:hAnsi="Arial" w:cs="Arial"/>
          <w:bCs/>
        </w:rPr>
        <w:t>statyczny</w:t>
      </w:r>
      <w:r w:rsidR="00737285" w:rsidRPr="00E60369">
        <w:rPr>
          <w:rFonts w:ascii="Arial" w:hAnsi="Arial" w:cs="Arial"/>
          <w:bCs/>
        </w:rPr>
        <w:t>.</w:t>
      </w:r>
    </w:p>
    <w:p w14:paraId="39F4CCA8" w14:textId="59B83346" w:rsid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Pytanie </w:t>
      </w:r>
      <w:r w:rsidR="0030506B">
        <w:rPr>
          <w:rFonts w:ascii="Arial" w:eastAsia="Calibri" w:hAnsi="Arial" w:cs="Arial"/>
          <w:b/>
          <w:lang w:eastAsia="pl-PL"/>
        </w:rPr>
        <w:t>7</w:t>
      </w:r>
    </w:p>
    <w:p w14:paraId="61263E40" w14:textId="77777777" w:rsidR="00E60369" w:rsidRPr="000F333E" w:rsidRDefault="00E60369" w:rsidP="00E60369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0F333E">
        <w:rPr>
          <w:rFonts w:ascii="Arial" w:hAnsi="Arial" w:cs="Arial"/>
          <w:b/>
          <w:shd w:val="clear" w:color="auto" w:fill="FFFFFF"/>
        </w:rPr>
        <w:t>Wnoszę o dopuszczenie w poz. 6 drukarki z podajnikiem DADF, zamiast SPDF.</w:t>
      </w:r>
      <w:r w:rsidRPr="000F333E">
        <w:rPr>
          <w:rFonts w:ascii="Arial" w:hAnsi="Arial" w:cs="Arial"/>
          <w:b/>
          <w:shd w:val="clear" w:color="auto" w:fill="FFFFFF"/>
        </w:rPr>
        <w:br/>
        <w:t>Zwiększy to wybór do większej ilości sprzętu</w:t>
      </w:r>
    </w:p>
    <w:p w14:paraId="394E1A5D" w14:textId="6843D1E5" w:rsidR="00737285" w:rsidRP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7285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30506B">
        <w:rPr>
          <w:rFonts w:ascii="Arial" w:eastAsia="Calibri" w:hAnsi="Arial" w:cs="Arial"/>
          <w:bCs/>
          <w:u w:val="single"/>
          <w:lang w:eastAsia="pl-PL"/>
        </w:rPr>
        <w:t>7</w:t>
      </w:r>
    </w:p>
    <w:p w14:paraId="7827CDCB" w14:textId="2E3E749B" w:rsidR="00737285" w:rsidRPr="00737285" w:rsidRDefault="0030506B" w:rsidP="007372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w poz. 6 drukarki z podajnikiem DADF oraz z podajnikiem SPDF</w:t>
      </w:r>
      <w:r w:rsidR="00737285" w:rsidRPr="00737285">
        <w:rPr>
          <w:rFonts w:ascii="Arial" w:hAnsi="Arial" w:cs="Arial"/>
        </w:rPr>
        <w:t xml:space="preserve">.  </w:t>
      </w:r>
    </w:p>
    <w:p w14:paraId="2D28387D" w14:textId="592AD8E5" w:rsid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Pytanie </w:t>
      </w:r>
      <w:r w:rsidR="00C22FBD">
        <w:rPr>
          <w:rFonts w:ascii="Arial" w:eastAsia="Calibri" w:hAnsi="Arial" w:cs="Arial"/>
          <w:b/>
          <w:lang w:eastAsia="pl-PL"/>
        </w:rPr>
        <w:t>8</w:t>
      </w:r>
    </w:p>
    <w:p w14:paraId="416E37F0" w14:textId="77777777" w:rsidR="00C22FBD" w:rsidRDefault="00C22FBD" w:rsidP="00737285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C22FBD">
        <w:rPr>
          <w:rFonts w:ascii="Arial" w:hAnsi="Arial" w:cs="Arial"/>
          <w:b/>
          <w:shd w:val="clear" w:color="auto" w:fill="FFFFFF"/>
        </w:rPr>
        <w:t>Zwracam się z prośbą o zgodę na dodanie formularza z nazwami (producent, model) oferowanych urządzeń do składanej oferty. Umożliwi to Państwu należyte sprawdzenie zgodności oferty z wymogami określonymi w Opisie Przedmiotu Zamówienia (OPZ), co jest Waszym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2FBD">
        <w:rPr>
          <w:rFonts w:ascii="Arial" w:hAnsi="Arial" w:cs="Arial"/>
          <w:b/>
          <w:shd w:val="clear" w:color="auto" w:fill="FFFFFF"/>
        </w:rPr>
        <w:t>obowiązkiem.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2FBD">
        <w:rPr>
          <w:rFonts w:ascii="Arial" w:hAnsi="Arial" w:cs="Arial"/>
          <w:b/>
          <w:shd w:val="clear" w:color="auto" w:fill="FFFFFF"/>
        </w:rPr>
        <w:t>Dodatkowo, pragnę zwrócić uwagę, że w praktyce rynkowej niektóre firmy dostarczają sprzęt niezgodny z OPZ, licząc na to, że zamawiający tego nie zauważy. Takie działania prowadzą do obniżenia cen ofert i naruszają zasadę konkurencyjności. Wprowadzenie formularza pomoże zapobiec takim sytuacjom i zapewni uczciwe warunki przetargu.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2FBD">
        <w:rPr>
          <w:rFonts w:ascii="Arial" w:hAnsi="Arial" w:cs="Arial"/>
          <w:b/>
          <w:shd w:val="clear" w:color="auto" w:fill="FFFFFF"/>
        </w:rPr>
        <w:t>Zależy nam, aby postępowanie było przejrzyste, a z naszej strony chcemy zapewnić sprzęt dokładnie taki, jaki Zamawiający sobie życzy.</w:t>
      </w:r>
    </w:p>
    <w:p w14:paraId="5A89611E" w14:textId="051E87E4" w:rsidR="00737285" w:rsidRP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7285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4565AE">
        <w:rPr>
          <w:rFonts w:ascii="Arial" w:eastAsia="Calibri" w:hAnsi="Arial" w:cs="Arial"/>
          <w:bCs/>
          <w:u w:val="single"/>
          <w:lang w:eastAsia="pl-PL"/>
        </w:rPr>
        <w:t>8</w:t>
      </w:r>
    </w:p>
    <w:p w14:paraId="5EEC9448" w14:textId="313A2316" w:rsidR="004565AE" w:rsidRPr="00C22FBD" w:rsidRDefault="00C22FBD" w:rsidP="00C22FB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22FBD">
        <w:rPr>
          <w:rFonts w:ascii="Arial" w:hAnsi="Arial" w:cs="Arial"/>
        </w:rPr>
        <w:t xml:space="preserve">Wykonawca w terminie do 3 dni po podpisaniu Umowy sporządzi i przekaże Zamawiającemu </w:t>
      </w:r>
      <w:r w:rsidRPr="00C22FBD">
        <w:rPr>
          <w:rFonts w:ascii="Arial" w:hAnsi="Arial" w:cs="Arial"/>
          <w:b/>
          <w:bCs/>
        </w:rPr>
        <w:t>Wykaz elementów Dostawy</w:t>
      </w:r>
      <w:r w:rsidRPr="00C22FBD">
        <w:rPr>
          <w:rFonts w:ascii="Arial" w:hAnsi="Arial" w:cs="Arial"/>
        </w:rPr>
        <w:t xml:space="preserve">, sporządzony w oparciu o Szczegółowy Opis Przedmiotu Zamówienia zawierający zestawienie sprzętu – Załącznik Nr 7 do SWZ </w:t>
      </w:r>
      <w:r w:rsidRPr="00C22FBD">
        <w:rPr>
          <w:rFonts w:ascii="Arial" w:hAnsi="Arial" w:cs="Arial"/>
          <w:b/>
          <w:bCs/>
        </w:rPr>
        <w:t>wraz z nazwami (producent, model) wszystkich elementów dostawy.</w:t>
      </w:r>
    </w:p>
    <w:p w14:paraId="5210A107" w14:textId="3F1DED07" w:rsidR="00737285" w:rsidRDefault="00737285" w:rsidP="00737285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Pytanie </w:t>
      </w:r>
      <w:r w:rsidR="004B7EF1">
        <w:rPr>
          <w:rFonts w:ascii="Arial" w:eastAsia="Calibri" w:hAnsi="Arial" w:cs="Arial"/>
          <w:b/>
          <w:lang w:eastAsia="pl-PL"/>
        </w:rPr>
        <w:t>9</w:t>
      </w:r>
    </w:p>
    <w:p w14:paraId="6AE7491F" w14:textId="494208E2" w:rsidR="00737285" w:rsidRDefault="004B7EF1" w:rsidP="00737285">
      <w:pPr>
        <w:jc w:val="both"/>
        <w:rPr>
          <w:rFonts w:ascii="Arial" w:hAnsi="Arial" w:cs="Arial"/>
          <w:b/>
          <w:shd w:val="clear" w:color="auto" w:fill="FFFFFF"/>
        </w:rPr>
      </w:pPr>
      <w:r w:rsidRPr="004B7EF1">
        <w:rPr>
          <w:rFonts w:ascii="Arial" w:hAnsi="Arial" w:cs="Arial"/>
          <w:b/>
          <w:shd w:val="clear" w:color="auto" w:fill="FFFFFF"/>
        </w:rPr>
        <w:t xml:space="preserve">Czy Zamawiający dopuści zintegrowana kartę graficzna </w:t>
      </w:r>
      <w:proofErr w:type="spellStart"/>
      <w:r w:rsidRPr="004B7EF1">
        <w:rPr>
          <w:rFonts w:ascii="Arial" w:hAnsi="Arial" w:cs="Arial"/>
          <w:b/>
          <w:shd w:val="clear" w:color="auto" w:fill="FFFFFF"/>
        </w:rPr>
        <w:t>intel</w:t>
      </w:r>
      <w:proofErr w:type="spellEnd"/>
      <w:r w:rsidRPr="004B7EF1">
        <w:rPr>
          <w:rFonts w:ascii="Arial" w:hAnsi="Arial" w:cs="Arial"/>
          <w:b/>
          <w:shd w:val="clear" w:color="auto" w:fill="FFFFFF"/>
        </w:rPr>
        <w:t xml:space="preserve"> UHD Graphics 770</w:t>
      </w:r>
      <w:r w:rsidR="00737285" w:rsidRPr="00D67060">
        <w:rPr>
          <w:rFonts w:ascii="Arial" w:hAnsi="Arial" w:cs="Arial"/>
          <w:b/>
          <w:shd w:val="clear" w:color="auto" w:fill="FFFFFF"/>
        </w:rPr>
        <w:t>.</w:t>
      </w:r>
    </w:p>
    <w:p w14:paraId="6D7BA8D1" w14:textId="474E1098" w:rsidR="004B7EF1" w:rsidRDefault="004B7EF1" w:rsidP="00737285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oraz </w:t>
      </w:r>
    </w:p>
    <w:p w14:paraId="70D1A0E4" w14:textId="029BC2E7" w:rsidR="004B7EF1" w:rsidRPr="00D67060" w:rsidRDefault="004B7EF1" w:rsidP="00737285">
      <w:pPr>
        <w:jc w:val="both"/>
        <w:rPr>
          <w:rFonts w:ascii="Arial" w:hAnsi="Arial" w:cs="Arial"/>
          <w:b/>
          <w:shd w:val="clear" w:color="auto" w:fill="FFFFFF"/>
        </w:rPr>
      </w:pPr>
      <w:r w:rsidRPr="004B7EF1">
        <w:rPr>
          <w:rFonts w:ascii="Arial" w:hAnsi="Arial" w:cs="Arial"/>
          <w:b/>
          <w:shd w:val="clear" w:color="auto" w:fill="FFFFFF"/>
        </w:rPr>
        <w:t xml:space="preserve">Wnoszę o usuniecie wymogu dot. AIO z 2 GB pamięci Karty graficznej i dopuszczenie </w:t>
      </w:r>
      <w:r w:rsidRPr="004B7EF1">
        <w:rPr>
          <w:rFonts w:ascii="Arial" w:hAnsi="Arial" w:cs="Arial"/>
          <w:b/>
          <w:shd w:val="clear" w:color="auto" w:fill="FFFFFF"/>
        </w:rPr>
        <w:t>karty</w:t>
      </w:r>
      <w:r w:rsidRPr="004B7EF1">
        <w:rPr>
          <w:rFonts w:ascii="Arial" w:hAnsi="Arial" w:cs="Arial"/>
          <w:b/>
          <w:shd w:val="clear" w:color="auto" w:fill="FFFFFF"/>
        </w:rPr>
        <w:t xml:space="preserve"> zintegrowanej.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4B7EF1">
        <w:rPr>
          <w:rFonts w:ascii="Arial" w:hAnsi="Arial" w:cs="Arial"/>
          <w:b/>
          <w:shd w:val="clear" w:color="auto" w:fill="FFFFFF"/>
        </w:rPr>
        <w:t>Taki opis niemal jednoznacznie wskazuje na JEDEN MODEL. Jest to znaczące naruszenie zasad uczciwej konkurencji. Do tego należy podkreślić, że model ten jest niedostępny i nie jest znana jego dostępność</w:t>
      </w:r>
    </w:p>
    <w:p w14:paraId="7A4D782F" w14:textId="02E072C4" w:rsidR="00737285" w:rsidRDefault="00737285" w:rsidP="00331F33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37285">
        <w:rPr>
          <w:rFonts w:ascii="Arial" w:eastAsia="Calibri" w:hAnsi="Arial" w:cs="Arial"/>
          <w:bCs/>
          <w:u w:val="single"/>
          <w:lang w:eastAsia="pl-PL"/>
        </w:rPr>
        <w:t>ODPOWIEDŹ</w:t>
      </w:r>
      <w:r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A7220A">
        <w:rPr>
          <w:rFonts w:ascii="Arial" w:eastAsia="Calibri" w:hAnsi="Arial" w:cs="Arial"/>
          <w:bCs/>
          <w:u w:val="single"/>
          <w:lang w:eastAsia="pl-PL"/>
        </w:rPr>
        <w:t>9</w:t>
      </w:r>
    </w:p>
    <w:p w14:paraId="1E3FE322" w14:textId="7553DDBC" w:rsidR="00737285" w:rsidRPr="00331F33" w:rsidRDefault="008523E2" w:rsidP="00E43A2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</w:t>
      </w:r>
      <w:r w:rsidR="00D10422">
        <w:rPr>
          <w:rFonts w:ascii="Arial" w:hAnsi="Arial" w:cs="Arial"/>
        </w:rPr>
        <w:t xml:space="preserve">zastosowanie </w:t>
      </w:r>
      <w:r>
        <w:rPr>
          <w:rFonts w:ascii="Arial" w:hAnsi="Arial" w:cs="Arial"/>
        </w:rPr>
        <w:t>karty zintegrowane</w:t>
      </w:r>
      <w:r w:rsidR="00A7220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="00D10422">
        <w:rPr>
          <w:rFonts w:ascii="Arial" w:hAnsi="Arial" w:cs="Arial"/>
        </w:rPr>
        <w:t xml:space="preserve">na równi z kartą </w:t>
      </w:r>
      <w:r w:rsidR="00A7220A">
        <w:rPr>
          <w:rFonts w:ascii="Arial" w:hAnsi="Arial" w:cs="Arial"/>
        </w:rPr>
        <w:t>graficzną</w:t>
      </w:r>
      <w:r w:rsidR="00D10422">
        <w:rPr>
          <w:rFonts w:ascii="Arial" w:hAnsi="Arial" w:cs="Arial"/>
        </w:rPr>
        <w:t>.</w:t>
      </w:r>
      <w:r w:rsidR="00A7220A">
        <w:rPr>
          <w:rFonts w:ascii="Arial" w:hAnsi="Arial" w:cs="Arial"/>
        </w:rPr>
        <w:t xml:space="preserve"> Niezależnie od rodzaju kart muszą one spełnić warunek minimalny tj. </w:t>
      </w:r>
      <w:r w:rsidR="00A7220A" w:rsidRPr="00A7220A">
        <w:rPr>
          <w:rFonts w:ascii="Arial" w:hAnsi="Arial" w:cs="Arial"/>
        </w:rPr>
        <w:t>2 GB pamięci własnej oraz  standard GDDR 6</w:t>
      </w:r>
      <w:r w:rsidR="00737285" w:rsidRPr="00331F33">
        <w:rPr>
          <w:rFonts w:ascii="Arial" w:hAnsi="Arial" w:cs="Arial"/>
        </w:rPr>
        <w:t xml:space="preserve"> </w:t>
      </w:r>
    </w:p>
    <w:p w14:paraId="4AE513FE" w14:textId="77777777" w:rsidR="00037549" w:rsidRPr="00037549" w:rsidRDefault="00037549" w:rsidP="00037549">
      <w:pPr>
        <w:spacing w:after="0"/>
        <w:rPr>
          <w:rFonts w:ascii="Arial" w:hAnsi="Arial" w:cs="Arial"/>
        </w:rPr>
      </w:pPr>
    </w:p>
    <w:p w14:paraId="13F96200" w14:textId="77777777" w:rsidR="00737285" w:rsidRDefault="00737285" w:rsidP="00DB788C">
      <w:pPr>
        <w:spacing w:after="0"/>
        <w:rPr>
          <w:rFonts w:ascii="Arial" w:hAnsi="Arial" w:cs="Arial"/>
          <w:color w:val="0070C0"/>
        </w:rPr>
      </w:pPr>
    </w:p>
    <w:bookmarkEnd w:id="3"/>
    <w:p w14:paraId="71EC28AD" w14:textId="1050F2B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4D7DE6">
      <w:pPr>
        <w:spacing w:after="0" w:line="36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426A2F2" w:rsidR="00243CB7" w:rsidRDefault="00F22CFE" w:rsidP="004D7DE6">
      <w:pPr>
        <w:tabs>
          <w:tab w:val="center" w:pos="6480"/>
        </w:tabs>
        <w:spacing w:after="0" w:line="36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="00331F33">
        <w:rPr>
          <w:rFonts w:ascii="Arial" w:eastAsia="Calibri" w:hAnsi="Arial" w:cs="Arial"/>
          <w:b/>
          <w:lang w:eastAsia="pl-PL"/>
        </w:rPr>
        <w:t>Eunika Niemc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523FB"/>
    <w:multiLevelType w:val="multilevel"/>
    <w:tmpl w:val="240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2F48"/>
    <w:multiLevelType w:val="multilevel"/>
    <w:tmpl w:val="56B6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81CD8"/>
    <w:multiLevelType w:val="multilevel"/>
    <w:tmpl w:val="6A5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42F34"/>
    <w:multiLevelType w:val="multilevel"/>
    <w:tmpl w:val="24A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77714"/>
    <w:multiLevelType w:val="multilevel"/>
    <w:tmpl w:val="FCF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C3DB8"/>
    <w:multiLevelType w:val="multilevel"/>
    <w:tmpl w:val="E0E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D7828"/>
    <w:multiLevelType w:val="multilevel"/>
    <w:tmpl w:val="DB1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5419B"/>
    <w:multiLevelType w:val="hybridMultilevel"/>
    <w:tmpl w:val="2DA22648"/>
    <w:lvl w:ilvl="0" w:tplc="EA3470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80808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751C"/>
    <w:multiLevelType w:val="multilevel"/>
    <w:tmpl w:val="01F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72C72"/>
    <w:multiLevelType w:val="hybridMultilevel"/>
    <w:tmpl w:val="8508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30928"/>
    <w:multiLevelType w:val="multilevel"/>
    <w:tmpl w:val="CEAC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00886">
    <w:abstractNumId w:val="12"/>
  </w:num>
  <w:num w:numId="2" w16cid:durableId="1381056215">
    <w:abstractNumId w:val="1"/>
  </w:num>
  <w:num w:numId="3" w16cid:durableId="401105095">
    <w:abstractNumId w:val="8"/>
  </w:num>
  <w:num w:numId="4" w16cid:durableId="1722024310">
    <w:abstractNumId w:val="11"/>
  </w:num>
  <w:num w:numId="5" w16cid:durableId="27073652">
    <w:abstractNumId w:val="7"/>
  </w:num>
  <w:num w:numId="6" w16cid:durableId="629240669">
    <w:abstractNumId w:val="9"/>
  </w:num>
  <w:num w:numId="7" w16cid:durableId="440803274">
    <w:abstractNumId w:val="0"/>
  </w:num>
  <w:num w:numId="8" w16cid:durableId="1471361918">
    <w:abstractNumId w:val="6"/>
  </w:num>
  <w:num w:numId="9" w16cid:durableId="1427798919">
    <w:abstractNumId w:val="4"/>
  </w:num>
  <w:num w:numId="10" w16cid:durableId="1886674490">
    <w:abstractNumId w:val="5"/>
  </w:num>
  <w:num w:numId="11" w16cid:durableId="496918891">
    <w:abstractNumId w:val="2"/>
  </w:num>
  <w:num w:numId="12" w16cid:durableId="1427381459">
    <w:abstractNumId w:val="3"/>
  </w:num>
  <w:num w:numId="13" w16cid:durableId="1483348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37549"/>
    <w:rsid w:val="000E4711"/>
    <w:rsid w:val="000F333E"/>
    <w:rsid w:val="00101737"/>
    <w:rsid w:val="00141E68"/>
    <w:rsid w:val="0019377E"/>
    <w:rsid w:val="001E4C74"/>
    <w:rsid w:val="001F32C2"/>
    <w:rsid w:val="00223501"/>
    <w:rsid w:val="00243CB7"/>
    <w:rsid w:val="002B0ACB"/>
    <w:rsid w:val="002C2BAC"/>
    <w:rsid w:val="002C7A70"/>
    <w:rsid w:val="002E1E5E"/>
    <w:rsid w:val="0030506B"/>
    <w:rsid w:val="00312F1B"/>
    <w:rsid w:val="0031547E"/>
    <w:rsid w:val="00327BCB"/>
    <w:rsid w:val="00331F33"/>
    <w:rsid w:val="00340DDE"/>
    <w:rsid w:val="003568C3"/>
    <w:rsid w:val="004053CC"/>
    <w:rsid w:val="00432F22"/>
    <w:rsid w:val="004454CC"/>
    <w:rsid w:val="0045283D"/>
    <w:rsid w:val="004565AE"/>
    <w:rsid w:val="004A70E7"/>
    <w:rsid w:val="004B1FDF"/>
    <w:rsid w:val="004B7EF1"/>
    <w:rsid w:val="004D7DE6"/>
    <w:rsid w:val="004F4E00"/>
    <w:rsid w:val="005B65D0"/>
    <w:rsid w:val="005D42D3"/>
    <w:rsid w:val="005E0BA2"/>
    <w:rsid w:val="005E1A49"/>
    <w:rsid w:val="005F05A2"/>
    <w:rsid w:val="00610BCA"/>
    <w:rsid w:val="00615CFA"/>
    <w:rsid w:val="00666278"/>
    <w:rsid w:val="00685DDE"/>
    <w:rsid w:val="00737285"/>
    <w:rsid w:val="0077261B"/>
    <w:rsid w:val="008523E2"/>
    <w:rsid w:val="00863154"/>
    <w:rsid w:val="00873344"/>
    <w:rsid w:val="00877885"/>
    <w:rsid w:val="008B6724"/>
    <w:rsid w:val="008D1EAE"/>
    <w:rsid w:val="00906E68"/>
    <w:rsid w:val="00965C2E"/>
    <w:rsid w:val="00971BF8"/>
    <w:rsid w:val="00A20CBB"/>
    <w:rsid w:val="00A616AE"/>
    <w:rsid w:val="00A7220A"/>
    <w:rsid w:val="00B230D7"/>
    <w:rsid w:val="00B34F66"/>
    <w:rsid w:val="00B64F0D"/>
    <w:rsid w:val="00BD13F5"/>
    <w:rsid w:val="00C1588A"/>
    <w:rsid w:val="00C22FBD"/>
    <w:rsid w:val="00C74DCA"/>
    <w:rsid w:val="00C90312"/>
    <w:rsid w:val="00CB289F"/>
    <w:rsid w:val="00CB78D1"/>
    <w:rsid w:val="00D10422"/>
    <w:rsid w:val="00D40287"/>
    <w:rsid w:val="00D52F39"/>
    <w:rsid w:val="00D654FD"/>
    <w:rsid w:val="00D67060"/>
    <w:rsid w:val="00DB788C"/>
    <w:rsid w:val="00DC50EF"/>
    <w:rsid w:val="00E21E55"/>
    <w:rsid w:val="00E40D43"/>
    <w:rsid w:val="00E43A2E"/>
    <w:rsid w:val="00E46BFF"/>
    <w:rsid w:val="00E5353F"/>
    <w:rsid w:val="00E600A1"/>
    <w:rsid w:val="00E60369"/>
    <w:rsid w:val="00E62AB1"/>
    <w:rsid w:val="00EC1A94"/>
    <w:rsid w:val="00F023B1"/>
    <w:rsid w:val="00F22CFE"/>
    <w:rsid w:val="00F31B95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docId w15:val="{900FED8D-BB94-41FB-9129-2D4FA7F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3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49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634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365567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01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5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0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91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956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081293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35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2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2024-07-05T13:42:00Z</dcterms:created>
  <dcterms:modified xsi:type="dcterms:W3CDTF">2024-07-05T13:42:00Z</dcterms:modified>
</cp:coreProperties>
</file>