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8F72" w14:textId="77777777" w:rsidR="006D4A9A" w:rsidRPr="006D4A9A" w:rsidRDefault="006D4A9A" w:rsidP="006D4A9A">
      <w:pPr>
        <w:pBdr>
          <w:bottom w:val="single" w:sz="6" w:space="1" w:color="auto"/>
        </w:pBdr>
        <w:spacing w:after="0" w:line="240" w:lineRule="auto"/>
        <w:jc w:val="center"/>
        <w:rPr>
          <w:rFonts w:ascii="Arial" w:eastAsia="Times New Roman" w:hAnsi="Arial" w:cs="Arial"/>
          <w:vanish/>
          <w:sz w:val="16"/>
          <w:szCs w:val="16"/>
          <w:lang w:eastAsia="pl-PL"/>
        </w:rPr>
      </w:pPr>
      <w:r w:rsidRPr="006D4A9A">
        <w:rPr>
          <w:rFonts w:ascii="Arial" w:eastAsia="Times New Roman" w:hAnsi="Arial" w:cs="Arial"/>
          <w:vanish/>
          <w:sz w:val="16"/>
          <w:szCs w:val="16"/>
          <w:lang w:eastAsia="pl-PL"/>
        </w:rPr>
        <w:t>Początek formularza</w:t>
      </w:r>
    </w:p>
    <w:p w14:paraId="5998ADCD" w14:textId="3B4C39CE" w:rsidR="006D4A9A" w:rsidRPr="006D4A9A" w:rsidRDefault="006D4A9A" w:rsidP="006D4A9A">
      <w:pPr>
        <w:spacing w:after="24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Ogłoszenie nr 573401-N-2020 z dnia 2020-08-11 r. </w:t>
      </w:r>
    </w:p>
    <w:p w14:paraId="515083D1" w14:textId="77777777" w:rsidR="006D4A9A" w:rsidRPr="006D4A9A" w:rsidRDefault="006D4A9A" w:rsidP="006D4A9A">
      <w:pPr>
        <w:spacing w:after="0" w:line="240" w:lineRule="auto"/>
        <w:jc w:val="center"/>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Zarząd Lokali Miejskich: Przetarg Nr sprawy DZP.26.1.251.2020 Na wykonanie remontu lokali mieszkalnych wchodzących w skład mieszkaniowego zasobu Miasta Łodzi w podziale na 2 części</w:t>
      </w:r>
      <w:r w:rsidRPr="006D4A9A">
        <w:rPr>
          <w:rFonts w:ascii="Times New Roman" w:eastAsia="Times New Roman" w:hAnsi="Times New Roman" w:cs="Times New Roman"/>
          <w:sz w:val="24"/>
          <w:szCs w:val="24"/>
          <w:lang w:eastAsia="pl-PL"/>
        </w:rPr>
        <w:br/>
        <w:t xml:space="preserve">OGŁOSZENIE O ZAMÓWIENIU - Roboty budowlane </w:t>
      </w:r>
    </w:p>
    <w:p w14:paraId="18DDBA7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Zamieszczanie ogłoszenia:</w:t>
      </w:r>
      <w:r w:rsidRPr="006D4A9A">
        <w:rPr>
          <w:rFonts w:ascii="Times New Roman" w:eastAsia="Times New Roman" w:hAnsi="Times New Roman" w:cs="Times New Roman"/>
          <w:sz w:val="24"/>
          <w:szCs w:val="24"/>
          <w:lang w:eastAsia="pl-PL"/>
        </w:rPr>
        <w:t xml:space="preserve"> Zamieszczanie obowiązkowe </w:t>
      </w:r>
    </w:p>
    <w:p w14:paraId="0D46993C"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Ogłoszenie dotyczy:</w:t>
      </w:r>
      <w:r w:rsidRPr="006D4A9A">
        <w:rPr>
          <w:rFonts w:ascii="Times New Roman" w:eastAsia="Times New Roman" w:hAnsi="Times New Roman" w:cs="Times New Roman"/>
          <w:sz w:val="24"/>
          <w:szCs w:val="24"/>
          <w:lang w:eastAsia="pl-PL"/>
        </w:rPr>
        <w:t xml:space="preserve"> Zamówienia publicznego </w:t>
      </w:r>
    </w:p>
    <w:p w14:paraId="687142E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C2062EB"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617FCAC1"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Nazwa projektu lub programu</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p>
    <w:p w14:paraId="7E9231D7"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98EFC3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0D6FA92C"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4A9A">
        <w:rPr>
          <w:rFonts w:ascii="Times New Roman" w:eastAsia="Times New Roman" w:hAnsi="Times New Roman" w:cs="Times New Roman"/>
          <w:sz w:val="24"/>
          <w:szCs w:val="24"/>
          <w:lang w:eastAsia="pl-PL"/>
        </w:rPr>
        <w:br/>
      </w:r>
    </w:p>
    <w:p w14:paraId="0FB9BDE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u w:val="single"/>
          <w:lang w:eastAsia="pl-PL"/>
        </w:rPr>
        <w:t>SEKCJA I: ZAMAWIAJĄCY</w:t>
      </w:r>
      <w:r w:rsidRPr="006D4A9A">
        <w:rPr>
          <w:rFonts w:ascii="Times New Roman" w:eastAsia="Times New Roman" w:hAnsi="Times New Roman" w:cs="Times New Roman"/>
          <w:sz w:val="24"/>
          <w:szCs w:val="24"/>
          <w:lang w:eastAsia="pl-PL"/>
        </w:rPr>
        <w:t xml:space="preserve"> </w:t>
      </w:r>
    </w:p>
    <w:p w14:paraId="63B5F96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Postępowanie przeprowadza centralny zamawiający </w:t>
      </w:r>
    </w:p>
    <w:p w14:paraId="572D41F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7E47F232"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923701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4F8FC2A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Informacje na temat podmiotu któremu zamawiający powierzył/powierzyli prowadzenie postępowania:</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Postępowanie jest przeprowadzane wspólnie przez zamawiających</w:t>
      </w:r>
      <w:r w:rsidRPr="006D4A9A">
        <w:rPr>
          <w:rFonts w:ascii="Times New Roman" w:eastAsia="Times New Roman" w:hAnsi="Times New Roman" w:cs="Times New Roman"/>
          <w:sz w:val="24"/>
          <w:szCs w:val="24"/>
          <w:lang w:eastAsia="pl-PL"/>
        </w:rPr>
        <w:t xml:space="preserve"> </w:t>
      </w:r>
    </w:p>
    <w:p w14:paraId="592B3F28"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6B22CE1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1499CD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7013362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Informacje dodatkowe:</w:t>
      </w:r>
      <w:r w:rsidRPr="006D4A9A">
        <w:rPr>
          <w:rFonts w:ascii="Times New Roman" w:eastAsia="Times New Roman" w:hAnsi="Times New Roman" w:cs="Times New Roman"/>
          <w:sz w:val="24"/>
          <w:szCs w:val="24"/>
          <w:lang w:eastAsia="pl-PL"/>
        </w:rPr>
        <w:t xml:space="preserve"> </w:t>
      </w:r>
    </w:p>
    <w:p w14:paraId="2C106F2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 1) NAZWA I ADRES: </w:t>
      </w:r>
      <w:r w:rsidRPr="006D4A9A">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j.gasiorek@zlm.lodz.pl, zlm@zlm.lodz.pl, faks -. </w:t>
      </w:r>
      <w:r w:rsidRPr="006D4A9A">
        <w:rPr>
          <w:rFonts w:ascii="Times New Roman" w:eastAsia="Times New Roman" w:hAnsi="Times New Roman" w:cs="Times New Roman"/>
          <w:sz w:val="24"/>
          <w:szCs w:val="24"/>
          <w:lang w:eastAsia="pl-PL"/>
        </w:rPr>
        <w:br/>
        <w:t xml:space="preserve">Adres strony internetowej (URL): www.zlm.lodz.pl </w:t>
      </w:r>
      <w:r w:rsidRPr="006D4A9A">
        <w:rPr>
          <w:rFonts w:ascii="Times New Roman" w:eastAsia="Times New Roman" w:hAnsi="Times New Roman" w:cs="Times New Roman"/>
          <w:sz w:val="24"/>
          <w:szCs w:val="24"/>
          <w:lang w:eastAsia="pl-PL"/>
        </w:rPr>
        <w:br/>
        <w:t xml:space="preserve">Adres profilu nabywcy: </w:t>
      </w:r>
      <w:r w:rsidRPr="006D4A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D84D2A9"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 2) RODZAJ ZAMAWIAJĄCEGO: </w:t>
      </w:r>
      <w:r w:rsidRPr="006D4A9A">
        <w:rPr>
          <w:rFonts w:ascii="Times New Roman" w:eastAsia="Times New Roman" w:hAnsi="Times New Roman" w:cs="Times New Roman"/>
          <w:sz w:val="24"/>
          <w:szCs w:val="24"/>
          <w:lang w:eastAsia="pl-PL"/>
        </w:rPr>
        <w:t xml:space="preserve">Administracja samorządowa </w:t>
      </w:r>
      <w:r w:rsidRPr="006D4A9A">
        <w:rPr>
          <w:rFonts w:ascii="Times New Roman" w:eastAsia="Times New Roman" w:hAnsi="Times New Roman" w:cs="Times New Roman"/>
          <w:sz w:val="24"/>
          <w:szCs w:val="24"/>
          <w:lang w:eastAsia="pl-PL"/>
        </w:rPr>
        <w:br/>
      </w:r>
    </w:p>
    <w:p w14:paraId="3B92464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lastRenderedPageBreak/>
        <w:t xml:space="preserve">I.3) WSPÓLNE UDZIELANIE ZAMÓWIENIA </w:t>
      </w:r>
      <w:r w:rsidRPr="006D4A9A">
        <w:rPr>
          <w:rFonts w:ascii="Times New Roman" w:eastAsia="Times New Roman" w:hAnsi="Times New Roman" w:cs="Times New Roman"/>
          <w:b/>
          <w:bCs/>
          <w:i/>
          <w:iCs/>
          <w:sz w:val="24"/>
          <w:szCs w:val="24"/>
          <w:lang w:eastAsia="pl-PL"/>
        </w:rPr>
        <w:t>(jeżeli dotyczy)</w:t>
      </w:r>
      <w:r w:rsidRPr="006D4A9A">
        <w:rPr>
          <w:rFonts w:ascii="Times New Roman" w:eastAsia="Times New Roman" w:hAnsi="Times New Roman" w:cs="Times New Roman"/>
          <w:b/>
          <w:bCs/>
          <w:sz w:val="24"/>
          <w:szCs w:val="24"/>
          <w:lang w:eastAsia="pl-PL"/>
        </w:rPr>
        <w:t xml:space="preserve">: </w:t>
      </w:r>
    </w:p>
    <w:p w14:paraId="759FFEE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4A9A">
        <w:rPr>
          <w:rFonts w:ascii="Times New Roman" w:eastAsia="Times New Roman" w:hAnsi="Times New Roman" w:cs="Times New Roman"/>
          <w:sz w:val="24"/>
          <w:szCs w:val="24"/>
          <w:lang w:eastAsia="pl-PL"/>
        </w:rPr>
        <w:br/>
      </w:r>
    </w:p>
    <w:p w14:paraId="16035C62"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I.4) KOMUNIKACJA: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4A9A">
        <w:rPr>
          <w:rFonts w:ascii="Times New Roman" w:eastAsia="Times New Roman" w:hAnsi="Times New Roman" w:cs="Times New Roman"/>
          <w:sz w:val="24"/>
          <w:szCs w:val="24"/>
          <w:lang w:eastAsia="pl-PL"/>
        </w:rPr>
        <w:t xml:space="preserve"> </w:t>
      </w:r>
    </w:p>
    <w:p w14:paraId="19FBDB5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Tak </w:t>
      </w:r>
      <w:r w:rsidRPr="006D4A9A">
        <w:rPr>
          <w:rFonts w:ascii="Times New Roman" w:eastAsia="Times New Roman" w:hAnsi="Times New Roman" w:cs="Times New Roman"/>
          <w:sz w:val="24"/>
          <w:szCs w:val="24"/>
          <w:lang w:eastAsia="pl-PL"/>
        </w:rPr>
        <w:br/>
        <w:t xml:space="preserve">https://platformazakupowa.pl/pn/zlm_lodz </w:t>
      </w:r>
    </w:p>
    <w:p w14:paraId="6E1B6EB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D73BDA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Tak </w:t>
      </w:r>
      <w:r w:rsidRPr="006D4A9A">
        <w:rPr>
          <w:rFonts w:ascii="Times New Roman" w:eastAsia="Times New Roman" w:hAnsi="Times New Roman" w:cs="Times New Roman"/>
          <w:sz w:val="24"/>
          <w:szCs w:val="24"/>
          <w:lang w:eastAsia="pl-PL"/>
        </w:rPr>
        <w:br/>
        <w:t xml:space="preserve">https://platformazakupowa.pl/pn/zlm_lodz </w:t>
      </w:r>
    </w:p>
    <w:p w14:paraId="4C3F4852"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2C6426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r>
    </w:p>
    <w:p w14:paraId="7AEEA11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Oferty lub wnioski o dopuszczenie do udziału w postępowaniu należy przesyłać:</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Elektronicznie</w:t>
      </w:r>
      <w:r w:rsidRPr="006D4A9A">
        <w:rPr>
          <w:rFonts w:ascii="Times New Roman" w:eastAsia="Times New Roman" w:hAnsi="Times New Roman" w:cs="Times New Roman"/>
          <w:sz w:val="24"/>
          <w:szCs w:val="24"/>
          <w:lang w:eastAsia="pl-PL"/>
        </w:rPr>
        <w:t xml:space="preserve"> </w:t>
      </w:r>
    </w:p>
    <w:p w14:paraId="2FA5EABC"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Tak </w:t>
      </w:r>
      <w:r w:rsidRPr="006D4A9A">
        <w:rPr>
          <w:rFonts w:ascii="Times New Roman" w:eastAsia="Times New Roman" w:hAnsi="Times New Roman" w:cs="Times New Roman"/>
          <w:sz w:val="24"/>
          <w:szCs w:val="24"/>
          <w:lang w:eastAsia="pl-PL"/>
        </w:rPr>
        <w:br/>
        <w:t xml:space="preserve">adres </w:t>
      </w:r>
      <w:r w:rsidRPr="006D4A9A">
        <w:rPr>
          <w:rFonts w:ascii="Times New Roman" w:eastAsia="Times New Roman" w:hAnsi="Times New Roman" w:cs="Times New Roman"/>
          <w:sz w:val="24"/>
          <w:szCs w:val="24"/>
          <w:lang w:eastAsia="pl-PL"/>
        </w:rPr>
        <w:br/>
        <w:t xml:space="preserve">https://platformazakupowa.pl/pn/zlm_lodz </w:t>
      </w:r>
    </w:p>
    <w:p w14:paraId="0B2AF4F5"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p>
    <w:p w14:paraId="0A04197F"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Tak </w:t>
      </w:r>
      <w:r w:rsidRPr="006D4A9A">
        <w:rPr>
          <w:rFonts w:ascii="Times New Roman" w:eastAsia="Times New Roman" w:hAnsi="Times New Roman" w:cs="Times New Roman"/>
          <w:sz w:val="24"/>
          <w:szCs w:val="24"/>
          <w:lang w:eastAsia="pl-PL"/>
        </w:rPr>
        <w:br/>
        <w:t xml:space="preserve">Inny sposób: </w:t>
      </w:r>
      <w:r w:rsidRPr="006D4A9A">
        <w:rPr>
          <w:rFonts w:ascii="Times New Roman" w:eastAsia="Times New Roman" w:hAnsi="Times New Roman" w:cs="Times New Roman"/>
          <w:sz w:val="24"/>
          <w:szCs w:val="24"/>
          <w:lang w:eastAsia="pl-PL"/>
        </w:rPr>
        <w:br/>
        <w:t xml:space="preserve">Pisemnie, osobiście, za pośrednictwem posłańca lub operatora pocztowego, Adres: Zarząd Lokali Miejskich w Łodzi, 90-514 Łódź, al. Kościuszki 47, Budynek „A” poprzez umieszczenie w pojemniku ustawionym przy wejściu do ZLM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Nie </w:t>
      </w:r>
      <w:r w:rsidRPr="006D4A9A">
        <w:rPr>
          <w:rFonts w:ascii="Times New Roman" w:eastAsia="Times New Roman" w:hAnsi="Times New Roman" w:cs="Times New Roman"/>
          <w:sz w:val="24"/>
          <w:szCs w:val="24"/>
          <w:lang w:eastAsia="pl-PL"/>
        </w:rPr>
        <w:br/>
        <w:t xml:space="preserve">Inny sposób: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Adres: </w:t>
      </w:r>
      <w:r w:rsidRPr="006D4A9A">
        <w:rPr>
          <w:rFonts w:ascii="Times New Roman" w:eastAsia="Times New Roman" w:hAnsi="Times New Roman" w:cs="Times New Roman"/>
          <w:sz w:val="24"/>
          <w:szCs w:val="24"/>
          <w:lang w:eastAsia="pl-PL"/>
        </w:rPr>
        <w:br/>
      </w:r>
    </w:p>
    <w:p w14:paraId="5A52E358"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4A9A">
        <w:rPr>
          <w:rFonts w:ascii="Times New Roman" w:eastAsia="Times New Roman" w:hAnsi="Times New Roman" w:cs="Times New Roman"/>
          <w:sz w:val="24"/>
          <w:szCs w:val="24"/>
          <w:lang w:eastAsia="pl-PL"/>
        </w:rPr>
        <w:t xml:space="preserve"> </w:t>
      </w:r>
    </w:p>
    <w:p w14:paraId="38E8886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4A9A">
        <w:rPr>
          <w:rFonts w:ascii="Times New Roman" w:eastAsia="Times New Roman" w:hAnsi="Times New Roman" w:cs="Times New Roman"/>
          <w:sz w:val="24"/>
          <w:szCs w:val="24"/>
          <w:lang w:eastAsia="pl-PL"/>
        </w:rPr>
        <w:br/>
      </w:r>
    </w:p>
    <w:p w14:paraId="4BC4A9CF"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u w:val="single"/>
          <w:lang w:eastAsia="pl-PL"/>
        </w:rPr>
        <w:t xml:space="preserve">SEKCJA II: PRZEDMIOT ZAMÓWIENIA </w:t>
      </w:r>
    </w:p>
    <w:p w14:paraId="52B3495B"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II.1) Nazwa nadana zamówieniu przez zamawiającego: </w:t>
      </w:r>
      <w:r w:rsidRPr="006D4A9A">
        <w:rPr>
          <w:rFonts w:ascii="Times New Roman" w:eastAsia="Times New Roman" w:hAnsi="Times New Roman" w:cs="Times New Roman"/>
          <w:sz w:val="24"/>
          <w:szCs w:val="24"/>
          <w:lang w:eastAsia="pl-PL"/>
        </w:rPr>
        <w:t xml:space="preserve">Przetarg Nr sprawy </w:t>
      </w:r>
      <w:r w:rsidRPr="006D4A9A">
        <w:rPr>
          <w:rFonts w:ascii="Times New Roman" w:eastAsia="Times New Roman" w:hAnsi="Times New Roman" w:cs="Times New Roman"/>
          <w:sz w:val="24"/>
          <w:szCs w:val="24"/>
          <w:lang w:eastAsia="pl-PL"/>
        </w:rPr>
        <w:lastRenderedPageBreak/>
        <w:t xml:space="preserve">DZP.26.1.251.2020 Na wykonanie remontu lokali mieszkalnych wchodzących w skład mieszkaniowego zasobu Miasta Łodzi w podziale na 2 części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Numer referencyjny: </w:t>
      </w:r>
      <w:r w:rsidRPr="006D4A9A">
        <w:rPr>
          <w:rFonts w:ascii="Times New Roman" w:eastAsia="Times New Roman" w:hAnsi="Times New Roman" w:cs="Times New Roman"/>
          <w:sz w:val="24"/>
          <w:szCs w:val="24"/>
          <w:lang w:eastAsia="pl-PL"/>
        </w:rPr>
        <w:t xml:space="preserve">DZP.26.1.251.2020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3121C1F" w14:textId="77777777" w:rsidR="006D4A9A" w:rsidRPr="006D4A9A" w:rsidRDefault="006D4A9A" w:rsidP="006D4A9A">
      <w:pPr>
        <w:spacing w:after="0" w:line="240" w:lineRule="auto"/>
        <w:jc w:val="both"/>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p>
    <w:p w14:paraId="28CDB8F7"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II.2) Rodzaj zamówienia: </w:t>
      </w:r>
      <w:r w:rsidRPr="006D4A9A">
        <w:rPr>
          <w:rFonts w:ascii="Times New Roman" w:eastAsia="Times New Roman" w:hAnsi="Times New Roman" w:cs="Times New Roman"/>
          <w:sz w:val="24"/>
          <w:szCs w:val="24"/>
          <w:lang w:eastAsia="pl-PL"/>
        </w:rPr>
        <w:t xml:space="preserve">Roboty budowlane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II.3) Informacja o możliwości składania ofert częściowych</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Zamówienie podzielone jest na części: </w:t>
      </w:r>
    </w:p>
    <w:p w14:paraId="773D9E3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Tak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Oferty lub wnioski o dopuszczenie do udziału w postępowaniu można składać w odniesieniu do:</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wszystkich części </w:t>
      </w:r>
    </w:p>
    <w:p w14:paraId="11EA9C1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II.4) Krótki opis przedmiotu zamówienia </w:t>
      </w:r>
      <w:r w:rsidRPr="006D4A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4A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4A9A">
        <w:rPr>
          <w:rFonts w:ascii="Times New Roman" w:eastAsia="Times New Roman" w:hAnsi="Times New Roman" w:cs="Times New Roman"/>
          <w:sz w:val="24"/>
          <w:szCs w:val="24"/>
          <w:lang w:eastAsia="pl-PL"/>
        </w:rPr>
        <w:t xml:space="preserve">PRZEDMIOT ZAMÓWIENIA 5.1. Przedmiotem zamówienia jest: remont lokali mieszkalnych wchodzących w skład mieszkaniowego zasobu Miasta Łodzi w podziale na 2 części w branży ogólnobudowlanej, elektrycznej i instalacyjnej zgodnie z przedmiarami robót/kosztorysami nakładczymi, Specyfikacjami Technicznymi Wykonania i Odbioru Robót. Część 1 adres termin wykonania Uwagi Niska 8 m 59/60 123 dni od daty zawarcia umowy zakres obejmuje m.in. dobudowę przewodu wentylacji grawitacyjnej po sporządzeniu projektu wraz z uzyskaniem pozwolenia na budowę Obornicka 10 m 7 123 dni od daty zawarcia umowy zakres obejmuje m.in. dobudowę przewodu wentylacji grawitacyjnej po sporządzeniu projektu wraz z uzyskaniem pozwolenia na budowę Część 2 adres termin wykonania Uwagi Limanowskiego 91 m 21 143 dni od daty zawarcia umowy zakres obejmuje m.in. dobudowę przewodu wentylacji grawitacyjnej po sporządzeniu projektu wraz z uzyskaniem pozwolenia na budowę Paryska 3 m 15 143 dni od daty zawarcia umowy zakres obejmuje m.in. dobudowę przewodu wentylacji grawitacyjnej po sporządzeniu projektu wraz z uzyskaniem pozwolenia na budowę Uwaga: Wykonawca może złożyć ofertę na dowolną ilość części zamówienia. Podane w przedmiarach robót/kosztorysach nakładczych ilości obmiarowe są wartościami orientacyjnymi mającymi na celu zobrazowanie wielkości zamówienia. Zmiana ilości obmiaru robót na etapie realizacji umowy nie będzie stanowiła podstawy do zmiany wysokości wynagrodzenia wykonawcy (zarówno jego zwiększenia jak i zmniejszenia). Zamawiający zaleca przeprowadzenie wizji lokalnej celem zapoznania się z przedmiotem zamówienia. Klucze do lokali udostępnia Miejski Administrator Nieruchomości w RON-ach (dane kontaktowe na stronie internetowej Zamawiającego: http://zlm.lodz.pl/administrator/). W ramach zamówienia Wykonawca zobowiązany będzie do wykonania robót zgodnie z: - przedmiarami robót / kosztorysami nakładczymi stanowiącymi załączniki do SIWZ, - Specyfikacjami Technicznymi Wykonania i Odbioru Robót, - wymaganiami technicznymi ujętymi w normach państwowych i innych Rozporządzeniach, w zakresie wykonania robót oraz ich odbioru końcowego. Zamawiający w przedmiocie zamówienia będzie wymagał od Wykonawcy: a) prowadzenia robót budowlanych pod ścisłym nadzorem osób uprawnionych, posiadających uprawnienia budowlane do kierowania robotami w specjalności </w:t>
      </w:r>
      <w:proofErr w:type="spellStart"/>
      <w:r w:rsidRPr="006D4A9A">
        <w:rPr>
          <w:rFonts w:ascii="Times New Roman" w:eastAsia="Times New Roman" w:hAnsi="Times New Roman" w:cs="Times New Roman"/>
          <w:sz w:val="24"/>
          <w:szCs w:val="24"/>
          <w:lang w:eastAsia="pl-PL"/>
        </w:rPr>
        <w:t>konstrukcyjno</w:t>
      </w:r>
      <w:proofErr w:type="spellEnd"/>
      <w:r w:rsidRPr="006D4A9A">
        <w:rPr>
          <w:rFonts w:ascii="Times New Roman" w:eastAsia="Times New Roman" w:hAnsi="Times New Roman" w:cs="Times New Roman"/>
          <w:sz w:val="24"/>
          <w:szCs w:val="24"/>
          <w:lang w:eastAsia="pl-PL"/>
        </w:rPr>
        <w:t xml:space="preserve"> – budowlanej lub architektonicznej oraz przynależnych do właściwej izby samorządu zawodowego i przy udziale inspektorów nadzoru </w:t>
      </w:r>
      <w:r w:rsidRPr="006D4A9A">
        <w:rPr>
          <w:rFonts w:ascii="Times New Roman" w:eastAsia="Times New Roman" w:hAnsi="Times New Roman" w:cs="Times New Roman"/>
          <w:sz w:val="24"/>
          <w:szCs w:val="24"/>
          <w:lang w:eastAsia="pl-PL"/>
        </w:rPr>
        <w:lastRenderedPageBreak/>
        <w:t>inwestorskiego wyznaczonych przez Zamawiającego; b) stosowania materiałów i wyrobów dopuszczonych do obrotu i stosowania w budownictwie; c) okresu gwarancyjnego na wykonane roboty budowlane - min. 36 miesięcy, na stolarkę okienną 60 miesięcy; min. 24 miesiące gwarancji na urządzenia zainstalowane w lokalu; d) odpowiedzialności za przestrzeganie przepisów bezpieczeństwa i higieny pracy przy wykonywaniu robót budowlanych - zgodnie z rozporządzeniem Ministra Infrastruktury z dnia 06.02.2003r. w sprawie bezpieczeństwa i higieny pracy podczas wykonywania robót budowlanych (Dz.U. Nr 47 poz. 401, ze zm.); e) odpowiedzialności za jakość wykonanych robót oraz ich zgodność z dokumentacją; f) odpowiedzialności za przestrzeganie przepisów w zakresie p/</w:t>
      </w:r>
      <w:proofErr w:type="spellStart"/>
      <w:r w:rsidRPr="006D4A9A">
        <w:rPr>
          <w:rFonts w:ascii="Times New Roman" w:eastAsia="Times New Roman" w:hAnsi="Times New Roman" w:cs="Times New Roman"/>
          <w:sz w:val="24"/>
          <w:szCs w:val="24"/>
          <w:lang w:eastAsia="pl-PL"/>
        </w:rPr>
        <w:t>poż</w:t>
      </w:r>
      <w:proofErr w:type="spellEnd"/>
      <w:r w:rsidRPr="006D4A9A">
        <w:rPr>
          <w:rFonts w:ascii="Times New Roman" w:eastAsia="Times New Roman" w:hAnsi="Times New Roman" w:cs="Times New Roman"/>
          <w:sz w:val="24"/>
          <w:szCs w:val="24"/>
          <w:lang w:eastAsia="pl-PL"/>
        </w:rPr>
        <w:t xml:space="preserve">; g) odpowiedzialności za całość szkód powstałych na skutek prowadzonych robót; h) przestrzegania praw osób trzecich, gdyż wszelkie spory z tego wynikające mogą być rozstrzygane na drodze sądowej w sądach powszechnych.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II.5) Główny kod CPV: </w:t>
      </w:r>
      <w:r w:rsidRPr="006D4A9A">
        <w:rPr>
          <w:rFonts w:ascii="Times New Roman" w:eastAsia="Times New Roman" w:hAnsi="Times New Roman" w:cs="Times New Roman"/>
          <w:sz w:val="24"/>
          <w:szCs w:val="24"/>
          <w:lang w:eastAsia="pl-PL"/>
        </w:rPr>
        <w:t xml:space="preserve">45000000-7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Dodatkowe kody CPV:</w:t>
      </w:r>
      <w:r w:rsidRPr="006D4A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4A9A" w:rsidRPr="006D4A9A" w14:paraId="5A95D7EE"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7071D8C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Kod CPV</w:t>
            </w:r>
          </w:p>
        </w:tc>
      </w:tr>
      <w:tr w:rsidR="006D4A9A" w:rsidRPr="006D4A9A" w14:paraId="580D1A81"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4189A1B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45310000-3</w:t>
            </w:r>
          </w:p>
        </w:tc>
      </w:tr>
      <w:tr w:rsidR="006D4A9A" w:rsidRPr="006D4A9A" w14:paraId="74528697"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09BEB5D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45330000-9</w:t>
            </w:r>
          </w:p>
        </w:tc>
      </w:tr>
      <w:tr w:rsidR="006D4A9A" w:rsidRPr="006D4A9A" w14:paraId="7ADF585E"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1D02435F"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45333000-0</w:t>
            </w:r>
          </w:p>
        </w:tc>
      </w:tr>
      <w:tr w:rsidR="006D4A9A" w:rsidRPr="006D4A9A" w14:paraId="7E1F094C"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654E0B9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45421100-5</w:t>
            </w:r>
          </w:p>
        </w:tc>
      </w:tr>
      <w:tr w:rsidR="006D4A9A" w:rsidRPr="006D4A9A" w14:paraId="3A9D0FCA"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07B4B55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45432111-5</w:t>
            </w:r>
          </w:p>
        </w:tc>
      </w:tr>
      <w:tr w:rsidR="006D4A9A" w:rsidRPr="006D4A9A" w14:paraId="075C2D4F"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36737BAB"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45432114-6</w:t>
            </w:r>
          </w:p>
        </w:tc>
      </w:tr>
      <w:tr w:rsidR="006D4A9A" w:rsidRPr="006D4A9A" w14:paraId="00EC51AF"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7642EF89"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45410000-4</w:t>
            </w:r>
          </w:p>
        </w:tc>
      </w:tr>
      <w:tr w:rsidR="006D4A9A" w:rsidRPr="006D4A9A" w14:paraId="614064CE"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0506643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45262520-2</w:t>
            </w:r>
          </w:p>
        </w:tc>
      </w:tr>
      <w:tr w:rsidR="006D4A9A" w:rsidRPr="006D4A9A" w14:paraId="7CA1CF9B"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7E6826B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45421152-4</w:t>
            </w:r>
          </w:p>
        </w:tc>
      </w:tr>
      <w:tr w:rsidR="006D4A9A" w:rsidRPr="006D4A9A" w14:paraId="1B117D56"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66A6763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45442100-8</w:t>
            </w:r>
          </w:p>
        </w:tc>
      </w:tr>
      <w:tr w:rsidR="006D4A9A" w:rsidRPr="006D4A9A" w14:paraId="30CF7892"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09021AEC"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71000000-8</w:t>
            </w:r>
          </w:p>
        </w:tc>
      </w:tr>
    </w:tbl>
    <w:p w14:paraId="225152A8"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II.6) Całkowita wartość zamówienia </w:t>
      </w:r>
      <w:r w:rsidRPr="006D4A9A">
        <w:rPr>
          <w:rFonts w:ascii="Times New Roman" w:eastAsia="Times New Roman" w:hAnsi="Times New Roman" w:cs="Times New Roman"/>
          <w:i/>
          <w:iCs/>
          <w:sz w:val="24"/>
          <w:szCs w:val="24"/>
          <w:lang w:eastAsia="pl-PL"/>
        </w:rPr>
        <w:t>(jeżeli zamawiający podaje informacje o wartości zamówienia)</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Wartość bez VAT: </w:t>
      </w:r>
      <w:r w:rsidRPr="006D4A9A">
        <w:rPr>
          <w:rFonts w:ascii="Times New Roman" w:eastAsia="Times New Roman" w:hAnsi="Times New Roman" w:cs="Times New Roman"/>
          <w:sz w:val="24"/>
          <w:szCs w:val="24"/>
          <w:lang w:eastAsia="pl-PL"/>
        </w:rPr>
        <w:br/>
        <w:t xml:space="preserve">Waluta: </w:t>
      </w:r>
    </w:p>
    <w:p w14:paraId="24DCB3CD"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4A9A">
        <w:rPr>
          <w:rFonts w:ascii="Times New Roman" w:eastAsia="Times New Roman" w:hAnsi="Times New Roman" w:cs="Times New Roman"/>
          <w:sz w:val="24"/>
          <w:szCs w:val="24"/>
          <w:lang w:eastAsia="pl-PL"/>
        </w:rPr>
        <w:t xml:space="preserve"> </w:t>
      </w:r>
    </w:p>
    <w:p w14:paraId="41EA7EDD"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4A9A">
        <w:rPr>
          <w:rFonts w:ascii="Times New Roman" w:eastAsia="Times New Roman" w:hAnsi="Times New Roman" w:cs="Times New Roman"/>
          <w:b/>
          <w:bCs/>
          <w:sz w:val="24"/>
          <w:szCs w:val="24"/>
          <w:lang w:eastAsia="pl-PL"/>
        </w:rPr>
        <w:t>Pzp</w:t>
      </w:r>
      <w:proofErr w:type="spellEnd"/>
      <w:r w:rsidRPr="006D4A9A">
        <w:rPr>
          <w:rFonts w:ascii="Times New Roman" w:eastAsia="Times New Roman" w:hAnsi="Times New Roman" w:cs="Times New Roman"/>
          <w:b/>
          <w:bCs/>
          <w:sz w:val="24"/>
          <w:szCs w:val="24"/>
          <w:lang w:eastAsia="pl-PL"/>
        </w:rPr>
        <w:t xml:space="preserve">: </w:t>
      </w: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miesiącach:   </w:t>
      </w:r>
      <w:r w:rsidRPr="006D4A9A">
        <w:rPr>
          <w:rFonts w:ascii="Times New Roman" w:eastAsia="Times New Roman" w:hAnsi="Times New Roman" w:cs="Times New Roman"/>
          <w:i/>
          <w:iCs/>
          <w:sz w:val="24"/>
          <w:szCs w:val="24"/>
          <w:lang w:eastAsia="pl-PL"/>
        </w:rPr>
        <w:t xml:space="preserve"> lub </w:t>
      </w:r>
      <w:r w:rsidRPr="006D4A9A">
        <w:rPr>
          <w:rFonts w:ascii="Times New Roman" w:eastAsia="Times New Roman" w:hAnsi="Times New Roman" w:cs="Times New Roman"/>
          <w:b/>
          <w:bCs/>
          <w:sz w:val="24"/>
          <w:szCs w:val="24"/>
          <w:lang w:eastAsia="pl-PL"/>
        </w:rPr>
        <w:t>dniach:</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i/>
          <w:iCs/>
          <w:sz w:val="24"/>
          <w:szCs w:val="24"/>
          <w:lang w:eastAsia="pl-PL"/>
        </w:rPr>
        <w:t>lub</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data rozpoczęcia: </w:t>
      </w:r>
      <w:r w:rsidRPr="006D4A9A">
        <w:rPr>
          <w:rFonts w:ascii="Times New Roman" w:eastAsia="Times New Roman" w:hAnsi="Times New Roman" w:cs="Times New Roman"/>
          <w:sz w:val="24"/>
          <w:szCs w:val="24"/>
          <w:lang w:eastAsia="pl-PL"/>
        </w:rPr>
        <w:t> </w:t>
      </w:r>
      <w:r w:rsidRPr="006D4A9A">
        <w:rPr>
          <w:rFonts w:ascii="Times New Roman" w:eastAsia="Times New Roman" w:hAnsi="Times New Roman" w:cs="Times New Roman"/>
          <w:i/>
          <w:iCs/>
          <w:sz w:val="24"/>
          <w:szCs w:val="24"/>
          <w:lang w:eastAsia="pl-PL"/>
        </w:rPr>
        <w:t xml:space="preserve"> lub </w:t>
      </w:r>
      <w:r w:rsidRPr="006D4A9A">
        <w:rPr>
          <w:rFonts w:ascii="Times New Roman" w:eastAsia="Times New Roman" w:hAnsi="Times New Roman" w:cs="Times New Roman"/>
          <w:b/>
          <w:bCs/>
          <w:sz w:val="24"/>
          <w:szCs w:val="24"/>
          <w:lang w:eastAsia="pl-PL"/>
        </w:rPr>
        <w:t xml:space="preserve">zakończenia: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II.9) Informacje dodatkowe: </w:t>
      </w:r>
      <w:r w:rsidRPr="006D4A9A">
        <w:rPr>
          <w:rFonts w:ascii="Times New Roman" w:eastAsia="Times New Roman" w:hAnsi="Times New Roman" w:cs="Times New Roman"/>
          <w:sz w:val="24"/>
          <w:szCs w:val="24"/>
          <w:lang w:eastAsia="pl-PL"/>
        </w:rPr>
        <w:t xml:space="preserve">TERMIN REALIZACJI ROBÓT - dla części 1: 123 dni od daty podpisania umowy, - dla części 2: 143 dni od daty podpisania umowy. </w:t>
      </w:r>
    </w:p>
    <w:p w14:paraId="5C11B16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DCEF949"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lastRenderedPageBreak/>
        <w:t xml:space="preserve">III.1) WARUNKI UDZIAŁU W POSTĘPOWANIU </w:t>
      </w:r>
    </w:p>
    <w:p w14:paraId="783E2295"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Określenie warunków: Zamawiający nie określa warunku. </w:t>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III.1.2) Sytuacja finansowa lub ekonomiczna </w:t>
      </w:r>
      <w:r w:rsidRPr="006D4A9A">
        <w:rPr>
          <w:rFonts w:ascii="Times New Roman" w:eastAsia="Times New Roman" w:hAnsi="Times New Roman" w:cs="Times New Roman"/>
          <w:sz w:val="24"/>
          <w:szCs w:val="24"/>
          <w:lang w:eastAsia="pl-PL"/>
        </w:rPr>
        <w:br/>
        <w:t xml:space="preserve">Określenie warunków: Zamawiający nie określa warunku. </w:t>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III.1.3) Zdolność techniczna lub zawodowa </w:t>
      </w:r>
      <w:r w:rsidRPr="006D4A9A">
        <w:rPr>
          <w:rFonts w:ascii="Times New Roman" w:eastAsia="Times New Roman" w:hAnsi="Times New Roman" w:cs="Times New Roman"/>
          <w:sz w:val="24"/>
          <w:szCs w:val="24"/>
          <w:lang w:eastAsia="pl-PL"/>
        </w:rPr>
        <w:br/>
        <w:t xml:space="preserve">Określenie warunków: Zamawiający nie określa warunku. </w:t>
      </w:r>
      <w:r w:rsidRPr="006D4A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4A9A">
        <w:rPr>
          <w:rFonts w:ascii="Times New Roman" w:eastAsia="Times New Roman" w:hAnsi="Times New Roman" w:cs="Times New Roman"/>
          <w:sz w:val="24"/>
          <w:szCs w:val="24"/>
          <w:lang w:eastAsia="pl-PL"/>
        </w:rPr>
        <w:br/>
        <w:t xml:space="preserve">Informacje dodatkowe: </w:t>
      </w:r>
    </w:p>
    <w:p w14:paraId="02C1AFC2"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III.2) PODSTAWY WYKLUCZENIA </w:t>
      </w:r>
    </w:p>
    <w:p w14:paraId="5B80623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4A9A">
        <w:rPr>
          <w:rFonts w:ascii="Times New Roman" w:eastAsia="Times New Roman" w:hAnsi="Times New Roman" w:cs="Times New Roman"/>
          <w:b/>
          <w:bCs/>
          <w:sz w:val="24"/>
          <w:szCs w:val="24"/>
          <w:lang w:eastAsia="pl-PL"/>
        </w:rPr>
        <w:t>Pzp</w:t>
      </w:r>
      <w:proofErr w:type="spellEnd"/>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4A9A">
        <w:rPr>
          <w:rFonts w:ascii="Times New Roman" w:eastAsia="Times New Roman" w:hAnsi="Times New Roman" w:cs="Times New Roman"/>
          <w:b/>
          <w:bCs/>
          <w:sz w:val="24"/>
          <w:szCs w:val="24"/>
          <w:lang w:eastAsia="pl-PL"/>
        </w:rPr>
        <w:t>Pzp</w:t>
      </w:r>
      <w:proofErr w:type="spellEnd"/>
      <w:r w:rsidRPr="006D4A9A">
        <w:rPr>
          <w:rFonts w:ascii="Times New Roman" w:eastAsia="Times New Roman" w:hAnsi="Times New Roman" w:cs="Times New Roman"/>
          <w:sz w:val="24"/>
          <w:szCs w:val="24"/>
          <w:lang w:eastAsia="pl-PL"/>
        </w:rPr>
        <w:t xml:space="preserve"> Nie Zamawiający przewiduje następujące fakultatywne podstawy wykluczenia: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p>
    <w:p w14:paraId="6745CA47"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B6DE9E5"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4A9A">
        <w:rPr>
          <w:rFonts w:ascii="Times New Roman" w:eastAsia="Times New Roman" w:hAnsi="Times New Roman" w:cs="Times New Roman"/>
          <w:sz w:val="24"/>
          <w:szCs w:val="24"/>
          <w:lang w:eastAsia="pl-PL"/>
        </w:rPr>
        <w:br/>
        <w:t xml:space="preserve">Tak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Oświadczenie o spełnianiu kryteriów selekcji </w:t>
      </w:r>
      <w:r w:rsidRPr="006D4A9A">
        <w:rPr>
          <w:rFonts w:ascii="Times New Roman" w:eastAsia="Times New Roman" w:hAnsi="Times New Roman" w:cs="Times New Roman"/>
          <w:sz w:val="24"/>
          <w:szCs w:val="24"/>
          <w:lang w:eastAsia="pl-PL"/>
        </w:rPr>
        <w:br/>
        <w:t xml:space="preserve">Nie </w:t>
      </w:r>
    </w:p>
    <w:p w14:paraId="42B2E9C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4C0682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468F56A"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III.5.1) W ZAKRESIE SPEŁNIANIA WARUNKÓW UDZIAŁU W POSTĘPOWANIU:</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III.5.2) W ZAKRESIE KRYTERIÓW SELEKCJI:</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p>
    <w:p w14:paraId="099BBB67"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671145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III.7) INNE DOKUMENTY NIE WYMIENIONE W pkt III.3) - III.6) </w:t>
      </w:r>
    </w:p>
    <w:p w14:paraId="2B272B99"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w:t>
      </w:r>
      <w:r w:rsidRPr="006D4A9A">
        <w:rPr>
          <w:rFonts w:ascii="Times New Roman" w:eastAsia="Times New Roman" w:hAnsi="Times New Roman" w:cs="Times New Roman"/>
          <w:sz w:val="24"/>
          <w:szCs w:val="24"/>
          <w:lang w:eastAsia="pl-PL"/>
        </w:rPr>
        <w:lastRenderedPageBreak/>
        <w:t xml:space="preserve">24 ust. 1 pkt. 23 ustawy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4 do SIWZ).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2014 poz. 1114 oraz z 2016 poz. 352), a wykonawca wskazał to wraz ze złożeniem oferty. </w:t>
      </w:r>
    </w:p>
    <w:p w14:paraId="18C05112"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u w:val="single"/>
          <w:lang w:eastAsia="pl-PL"/>
        </w:rPr>
        <w:t xml:space="preserve">SEKCJA IV: PROCEDURA </w:t>
      </w:r>
    </w:p>
    <w:p w14:paraId="24F2D3C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 xml:space="preserve">IV.1) OPIS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IV.1.1) Tryb udzielenia zamówienia: </w:t>
      </w:r>
      <w:r w:rsidRPr="006D4A9A">
        <w:rPr>
          <w:rFonts w:ascii="Times New Roman" w:eastAsia="Times New Roman" w:hAnsi="Times New Roman" w:cs="Times New Roman"/>
          <w:sz w:val="24"/>
          <w:szCs w:val="24"/>
          <w:lang w:eastAsia="pl-PL"/>
        </w:rPr>
        <w:t xml:space="preserve">Przetarg nieograniczony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IV.1.2) Zamawiający żąda wniesienia wadium:</w:t>
      </w:r>
      <w:r w:rsidRPr="006D4A9A">
        <w:rPr>
          <w:rFonts w:ascii="Times New Roman" w:eastAsia="Times New Roman" w:hAnsi="Times New Roman" w:cs="Times New Roman"/>
          <w:sz w:val="24"/>
          <w:szCs w:val="24"/>
          <w:lang w:eastAsia="pl-PL"/>
        </w:rPr>
        <w:t xml:space="preserve"> </w:t>
      </w:r>
    </w:p>
    <w:p w14:paraId="12B2D0D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Tak </w:t>
      </w:r>
      <w:r w:rsidRPr="006D4A9A">
        <w:rPr>
          <w:rFonts w:ascii="Times New Roman" w:eastAsia="Times New Roman" w:hAnsi="Times New Roman" w:cs="Times New Roman"/>
          <w:sz w:val="24"/>
          <w:szCs w:val="24"/>
          <w:lang w:eastAsia="pl-PL"/>
        </w:rPr>
        <w:br/>
        <w:t xml:space="preserve">Informacja na temat wadium </w:t>
      </w:r>
      <w:r w:rsidRPr="006D4A9A">
        <w:rPr>
          <w:rFonts w:ascii="Times New Roman" w:eastAsia="Times New Roman" w:hAnsi="Times New Roman" w:cs="Times New Roman"/>
          <w:sz w:val="24"/>
          <w:szCs w:val="24"/>
          <w:lang w:eastAsia="pl-PL"/>
        </w:rPr>
        <w:br/>
        <w:t xml:space="preserve">15.1 Wykonawca jest zobowiązany do wniesienia wadium w wysokości: Część 1: 500,00 zł (słownie: pięćset zł 00/100), Część 2: 500,00 zł (słownie: pięćset zł 00/100). 15.2. 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15.3. Wadium musi być wniesione przed upływem terminu składania ofert w jednej lub kilku następujących formach, w zależności od wyboru Wykonawcy: 1) pieniądzu, przelewem na rac8hunek bankowy: 55 1560 0013 2001 2565 4000 0458 (w tytule przelewu należy wpisać: DZP.26.1.251.2020 i nr części, których wadium dotyczy …….) 2) poręczeniach bankowych; 3) poręczeniach pieniężnych spółdzielczych kas oszczędnościowo-kredytowych; 4) gwarancjach bankowych; 5) gwarancjach ubezpieczeniowych; 6) poręczeniach udzielanych przez podmioty, o których mowa w art. 6b ust. 5 pkt 2 ustawy z dnia 9 listopada 2000 roku o utworzeniu Polskiej Agencji Rozwoju Przedsiębiorczości (Dz. U. z 2019 r. poz. 310 ze zm.). 15.4. Skuteczne wniesienie wadium w pieniądzu następuje z chwilą uznania środków pieniężnych na rachunku bankowym Zamawiającego, o którym mowa w pkt 15.3.1, przed upływem terminu składania ofert (tj. przed upływem dnia i godziny wyznaczonej jako ostateczny termin składania ofert). 15.5. Zamawiający zaleca, aby w przypadku wniesienia wadium w formie pieniężnej – dokument potwierdzający dokonanie przelewu wadium został załączony do oferty. 15.6. Z treści gwarancji / poręczenia powinno wynikać: 1) nazwa zleceniodawcy (Wykonawcy), beneficjenta gwarancji / poręczenia (Zamawiającego – Zarząd Lokali Miejskich, 90-514 Łódź, al. T. Kościuszki 47 ), gwaranta/poręczyciela (podmiotu udzielającego gwarancji / poręczenia) oraz adresy ich siedzib, 2) określenie wierzytelności, która ma być zabezpieczona gwarancją / poręczeniem, 3) kwota gwarancji / poręczenia, 4) termin ważności gwarancji / poręczenia, obejmujący cały okres związania ofertą, począwszy od dnia wyznaczonego na dzień składnia ofert, 5) bezwarunkowe, nieodwoływalne oraz płatne na pierwsze pisemne żądanie zgłoszone przez Zamawiającego w terminie związania ofertą, zobowiązanie Gwaranta / Poręczyciela do wypłaty Zamawiającemu, maksymalnie w terminie 30 dni od dnia żądania, pełnej kwoty wadium w okolicznościach określonych w art. 46 ust. 4a i 5 ustawy. 15.7. W przypadku wnoszenia wadium w formie innej niż pieniężna, Zamawiający wymaga złożenia wraz z ofertą oryginału dokumentu wadialnego (poręczenia lub gwarancji) – dotyczy przypadku składania oferty w formie pisemnej. 15.8. Wadium w formie innej niż pieniężna winno zostać załączone do oferty w oryginale w postaci elektronicznej i podpisane kwalifikowanym podpisem elektronicznym przez wystawiającego dokument zgodnie z </w:t>
      </w:r>
      <w:r w:rsidRPr="006D4A9A">
        <w:rPr>
          <w:rFonts w:ascii="Times New Roman" w:eastAsia="Times New Roman" w:hAnsi="Times New Roman" w:cs="Times New Roman"/>
          <w:sz w:val="24"/>
          <w:szCs w:val="24"/>
          <w:lang w:eastAsia="pl-PL"/>
        </w:rPr>
        <w:lastRenderedPageBreak/>
        <w:t xml:space="preserve">reprezentacją. Następnie wraz z plikami stanowiącymi ofertę należy skompresować do jednego pliku archiwum (ZIP) – dotyczy przypadku składania oferty w formie elektronicznej. 15.9. Wadium składane w formie elektronicznej nie może zawierać klauzuli zwalniającej gwaranta od odpowiedzialności wskutek zwrotu dokumentu gwarancji. 15.10. Okoliczności i zasady zwrotu wadium, jego przepadku oraz zasady jego zaliczenia na poczet zabezpieczenia należytego wykonania umowy określa ustawa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15.11. Oferta Wykonawcy, który nie wniesie wadium lub wniesie w sposób nieprawidłowy zostanie odrzucona. </w:t>
      </w:r>
    </w:p>
    <w:p w14:paraId="710251EB"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IV.1.3) Przewiduje się udzielenie zaliczek na poczet wykonania zamówienia:</w:t>
      </w:r>
      <w:r w:rsidRPr="006D4A9A">
        <w:rPr>
          <w:rFonts w:ascii="Times New Roman" w:eastAsia="Times New Roman" w:hAnsi="Times New Roman" w:cs="Times New Roman"/>
          <w:sz w:val="24"/>
          <w:szCs w:val="24"/>
          <w:lang w:eastAsia="pl-PL"/>
        </w:rPr>
        <w:t xml:space="preserve"> </w:t>
      </w:r>
    </w:p>
    <w:p w14:paraId="010D9CB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t xml:space="preserve">Należy podać informacje na temat udzielania zaliczek: </w:t>
      </w:r>
      <w:r w:rsidRPr="006D4A9A">
        <w:rPr>
          <w:rFonts w:ascii="Times New Roman" w:eastAsia="Times New Roman" w:hAnsi="Times New Roman" w:cs="Times New Roman"/>
          <w:sz w:val="24"/>
          <w:szCs w:val="24"/>
          <w:lang w:eastAsia="pl-PL"/>
        </w:rPr>
        <w:br/>
      </w:r>
    </w:p>
    <w:p w14:paraId="02419ACF"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9DC9C8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4A9A">
        <w:rPr>
          <w:rFonts w:ascii="Times New Roman" w:eastAsia="Times New Roman" w:hAnsi="Times New Roman" w:cs="Times New Roman"/>
          <w:sz w:val="24"/>
          <w:szCs w:val="24"/>
          <w:lang w:eastAsia="pl-PL"/>
        </w:rPr>
        <w:br/>
        <w:t xml:space="preserve">Nie </w:t>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p>
    <w:p w14:paraId="0F6D4477"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IV.1.5.) Wymaga się złożenia oferty wariantowej: </w:t>
      </w:r>
    </w:p>
    <w:p w14:paraId="6DE83F8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t xml:space="preserve">Dopuszcza się złożenie oferty wariantowej </w:t>
      </w:r>
      <w:r w:rsidRPr="006D4A9A">
        <w:rPr>
          <w:rFonts w:ascii="Times New Roman" w:eastAsia="Times New Roman" w:hAnsi="Times New Roman" w:cs="Times New Roman"/>
          <w:sz w:val="24"/>
          <w:szCs w:val="24"/>
          <w:lang w:eastAsia="pl-PL"/>
        </w:rPr>
        <w:br/>
        <w:t xml:space="preserve">Nie </w:t>
      </w:r>
      <w:r w:rsidRPr="006D4A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4A9A">
        <w:rPr>
          <w:rFonts w:ascii="Times New Roman" w:eastAsia="Times New Roman" w:hAnsi="Times New Roman" w:cs="Times New Roman"/>
          <w:sz w:val="24"/>
          <w:szCs w:val="24"/>
          <w:lang w:eastAsia="pl-PL"/>
        </w:rPr>
        <w:br/>
        <w:t xml:space="preserve">Nie </w:t>
      </w:r>
    </w:p>
    <w:p w14:paraId="01D98895"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1595AED"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Liczba wykonawców   </w:t>
      </w:r>
      <w:r w:rsidRPr="006D4A9A">
        <w:rPr>
          <w:rFonts w:ascii="Times New Roman" w:eastAsia="Times New Roman" w:hAnsi="Times New Roman" w:cs="Times New Roman"/>
          <w:sz w:val="24"/>
          <w:szCs w:val="24"/>
          <w:lang w:eastAsia="pl-PL"/>
        </w:rPr>
        <w:br/>
        <w:t xml:space="preserve">Przewidywana minimalna liczba wykonawców </w:t>
      </w:r>
      <w:r w:rsidRPr="006D4A9A">
        <w:rPr>
          <w:rFonts w:ascii="Times New Roman" w:eastAsia="Times New Roman" w:hAnsi="Times New Roman" w:cs="Times New Roman"/>
          <w:sz w:val="24"/>
          <w:szCs w:val="24"/>
          <w:lang w:eastAsia="pl-PL"/>
        </w:rPr>
        <w:br/>
        <w:t xml:space="preserve">Maksymalna liczba wykonawców   </w:t>
      </w:r>
      <w:r w:rsidRPr="006D4A9A">
        <w:rPr>
          <w:rFonts w:ascii="Times New Roman" w:eastAsia="Times New Roman" w:hAnsi="Times New Roman" w:cs="Times New Roman"/>
          <w:sz w:val="24"/>
          <w:szCs w:val="24"/>
          <w:lang w:eastAsia="pl-PL"/>
        </w:rPr>
        <w:br/>
        <w:t xml:space="preserve">Kryteria selekcji wykonawców: </w:t>
      </w:r>
      <w:r w:rsidRPr="006D4A9A">
        <w:rPr>
          <w:rFonts w:ascii="Times New Roman" w:eastAsia="Times New Roman" w:hAnsi="Times New Roman" w:cs="Times New Roman"/>
          <w:sz w:val="24"/>
          <w:szCs w:val="24"/>
          <w:lang w:eastAsia="pl-PL"/>
        </w:rPr>
        <w:br/>
      </w:r>
    </w:p>
    <w:p w14:paraId="2C0202A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IV.1.7) Informacje na temat umowy ramowej lub dynamicznego systemu zakupów: </w:t>
      </w:r>
    </w:p>
    <w:p w14:paraId="642D89C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Umowa ramowa będzie zawarta: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Czy przewiduje się ograniczenie liczby uczestników umowy ramowej: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Przewidziana maksymalna liczba uczestników umowy ramowej: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Zamówienie obejmuje ustanowienie dynamicznego systemu zakupów: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4A9A">
        <w:rPr>
          <w:rFonts w:ascii="Times New Roman" w:eastAsia="Times New Roman" w:hAnsi="Times New Roman" w:cs="Times New Roman"/>
          <w:sz w:val="24"/>
          <w:szCs w:val="24"/>
          <w:lang w:eastAsia="pl-PL"/>
        </w:rPr>
        <w:br/>
      </w:r>
    </w:p>
    <w:p w14:paraId="420A81F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IV.1.8) Aukcja elektroniczna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Przewidziane jest przeprowadzenie aukcji elektronicznej </w:t>
      </w:r>
      <w:r w:rsidRPr="006D4A9A">
        <w:rPr>
          <w:rFonts w:ascii="Times New Roman" w:eastAsia="Times New Roman" w:hAnsi="Times New Roman" w:cs="Times New Roman"/>
          <w:i/>
          <w:iCs/>
          <w:sz w:val="24"/>
          <w:szCs w:val="24"/>
          <w:lang w:eastAsia="pl-PL"/>
        </w:rPr>
        <w:t xml:space="preserve">(przetarg nieograniczony, przetarg ograniczony, negocjacje z ogłoszeniem) </w:t>
      </w:r>
      <w:r w:rsidRPr="006D4A9A">
        <w:rPr>
          <w:rFonts w:ascii="Times New Roman" w:eastAsia="Times New Roman" w:hAnsi="Times New Roman" w:cs="Times New Roman"/>
          <w:sz w:val="24"/>
          <w:szCs w:val="24"/>
          <w:lang w:eastAsia="pl-PL"/>
        </w:rPr>
        <w:t xml:space="preserve">Nie </w:t>
      </w:r>
      <w:r w:rsidRPr="006D4A9A">
        <w:rPr>
          <w:rFonts w:ascii="Times New Roman" w:eastAsia="Times New Roman" w:hAnsi="Times New Roman" w:cs="Times New Roman"/>
          <w:sz w:val="24"/>
          <w:szCs w:val="24"/>
          <w:lang w:eastAsia="pl-PL"/>
        </w:rPr>
        <w:br/>
        <w:t xml:space="preserve">Należy podać adres strony internetowej, na której aukcja będzie prowadzona: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4A9A">
        <w:rPr>
          <w:rFonts w:ascii="Times New Roman" w:eastAsia="Times New Roman" w:hAnsi="Times New Roman" w:cs="Times New Roman"/>
          <w:sz w:val="24"/>
          <w:szCs w:val="24"/>
          <w:lang w:eastAsia="pl-PL"/>
        </w:rPr>
        <w:br/>
        <w:t xml:space="preserve">Informacje dotyczące przebiegu aukcji elektronicznej: </w:t>
      </w:r>
      <w:r w:rsidRPr="006D4A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4A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4A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4A9A">
        <w:rPr>
          <w:rFonts w:ascii="Times New Roman" w:eastAsia="Times New Roman" w:hAnsi="Times New Roman" w:cs="Times New Roman"/>
          <w:sz w:val="24"/>
          <w:szCs w:val="24"/>
          <w:lang w:eastAsia="pl-PL"/>
        </w:rPr>
        <w:br/>
        <w:t xml:space="preserve">Informacje o liczbie etapów aukcji elektronicznej i czasie ich trwania: </w:t>
      </w:r>
    </w:p>
    <w:p w14:paraId="282893D5"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t xml:space="preserve">Czas trwania: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4A9A">
        <w:rPr>
          <w:rFonts w:ascii="Times New Roman" w:eastAsia="Times New Roman" w:hAnsi="Times New Roman" w:cs="Times New Roman"/>
          <w:sz w:val="24"/>
          <w:szCs w:val="24"/>
          <w:lang w:eastAsia="pl-PL"/>
        </w:rPr>
        <w:br/>
        <w:t xml:space="preserve">Warunki zamknięcia aukcji elektronicznej: </w:t>
      </w:r>
      <w:r w:rsidRPr="006D4A9A">
        <w:rPr>
          <w:rFonts w:ascii="Times New Roman" w:eastAsia="Times New Roman" w:hAnsi="Times New Roman" w:cs="Times New Roman"/>
          <w:sz w:val="24"/>
          <w:szCs w:val="24"/>
          <w:lang w:eastAsia="pl-PL"/>
        </w:rPr>
        <w:br/>
      </w:r>
    </w:p>
    <w:p w14:paraId="37BC279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IV.2) KRYTERIA OCENY OFERT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IV.2.1) Kryteria oceny ofert: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IV.2.2) Kryteria</w:t>
      </w:r>
      <w:r w:rsidRPr="006D4A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6"/>
        <w:gridCol w:w="1016"/>
      </w:tblGrid>
      <w:tr w:rsidR="006D4A9A" w:rsidRPr="006D4A9A" w14:paraId="35126C20"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4846FA09"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2F79F"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Znaczenie</w:t>
            </w:r>
          </w:p>
        </w:tc>
      </w:tr>
      <w:tr w:rsidR="006D4A9A" w:rsidRPr="006D4A9A" w14:paraId="4B325023"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1ECAC78B"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5D0A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60,00</w:t>
            </w:r>
          </w:p>
        </w:tc>
      </w:tr>
      <w:tr w:rsidR="006D4A9A" w:rsidRPr="006D4A9A" w14:paraId="786DA68A"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643934C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Gwarancja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A2C2F"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30,00</w:t>
            </w:r>
          </w:p>
        </w:tc>
      </w:tr>
      <w:tr w:rsidR="006D4A9A" w:rsidRPr="006D4A9A" w14:paraId="596CEE2B" w14:textId="77777777" w:rsidTr="006D4A9A">
        <w:tc>
          <w:tcPr>
            <w:tcW w:w="0" w:type="auto"/>
            <w:tcBorders>
              <w:top w:val="single" w:sz="6" w:space="0" w:color="000000"/>
              <w:left w:val="single" w:sz="6" w:space="0" w:color="000000"/>
              <w:bottom w:val="single" w:sz="6" w:space="0" w:color="000000"/>
              <w:right w:val="single" w:sz="6" w:space="0" w:color="000000"/>
            </w:tcBorders>
            <w:vAlign w:val="center"/>
            <w:hideMark/>
          </w:tcPr>
          <w:p w14:paraId="219B076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Gwarancja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8B963"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10,00</w:t>
            </w:r>
          </w:p>
        </w:tc>
      </w:tr>
    </w:tbl>
    <w:p w14:paraId="42F9D458"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4A9A">
        <w:rPr>
          <w:rFonts w:ascii="Times New Roman" w:eastAsia="Times New Roman" w:hAnsi="Times New Roman" w:cs="Times New Roman"/>
          <w:b/>
          <w:bCs/>
          <w:sz w:val="24"/>
          <w:szCs w:val="24"/>
          <w:lang w:eastAsia="pl-PL"/>
        </w:rPr>
        <w:t>Pzp</w:t>
      </w:r>
      <w:proofErr w:type="spellEnd"/>
      <w:r w:rsidRPr="006D4A9A">
        <w:rPr>
          <w:rFonts w:ascii="Times New Roman" w:eastAsia="Times New Roman" w:hAnsi="Times New Roman" w:cs="Times New Roman"/>
          <w:b/>
          <w:bCs/>
          <w:sz w:val="24"/>
          <w:szCs w:val="24"/>
          <w:lang w:eastAsia="pl-PL"/>
        </w:rPr>
        <w:t xml:space="preserve"> </w:t>
      </w:r>
      <w:r w:rsidRPr="006D4A9A">
        <w:rPr>
          <w:rFonts w:ascii="Times New Roman" w:eastAsia="Times New Roman" w:hAnsi="Times New Roman" w:cs="Times New Roman"/>
          <w:sz w:val="24"/>
          <w:szCs w:val="24"/>
          <w:lang w:eastAsia="pl-PL"/>
        </w:rPr>
        <w:t xml:space="preserve">(przetarg nieograniczony) </w:t>
      </w:r>
      <w:r w:rsidRPr="006D4A9A">
        <w:rPr>
          <w:rFonts w:ascii="Times New Roman" w:eastAsia="Times New Roman" w:hAnsi="Times New Roman" w:cs="Times New Roman"/>
          <w:sz w:val="24"/>
          <w:szCs w:val="24"/>
          <w:lang w:eastAsia="pl-PL"/>
        </w:rPr>
        <w:br/>
        <w:t xml:space="preserve">Tak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IV.3) Negocjacje z ogłoszeniem, dialog konkurencyjny, partnerstwo innowacyjne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IV.3.1) Informacje na temat negocjacji z ogłoszeniem</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Minimalne wymagania, które muszą spełniać wszystkie oferty: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4A9A">
        <w:rPr>
          <w:rFonts w:ascii="Times New Roman" w:eastAsia="Times New Roman" w:hAnsi="Times New Roman" w:cs="Times New Roman"/>
          <w:sz w:val="24"/>
          <w:szCs w:val="24"/>
          <w:lang w:eastAsia="pl-PL"/>
        </w:rPr>
        <w:br/>
        <w:t xml:space="preserve">Przewidziany jest podział negocjacji na etapy w celu ograniczenia liczby ofert: </w:t>
      </w:r>
      <w:r w:rsidRPr="006D4A9A">
        <w:rPr>
          <w:rFonts w:ascii="Times New Roman" w:eastAsia="Times New Roman" w:hAnsi="Times New Roman" w:cs="Times New Roman"/>
          <w:sz w:val="24"/>
          <w:szCs w:val="24"/>
          <w:lang w:eastAsia="pl-PL"/>
        </w:rPr>
        <w:br/>
        <w:t xml:space="preserve">Należy podać informacje na temat etapów negocjacji (w tym liczbę etapów):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lastRenderedPageBreak/>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IV.3.2) Informacje na temat dialogu konkurencyjnego</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Wstępny harmonogram postępowania: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Podział dialogu na etapy w celu ograniczenia liczby rozwiązań: </w:t>
      </w:r>
      <w:r w:rsidRPr="006D4A9A">
        <w:rPr>
          <w:rFonts w:ascii="Times New Roman" w:eastAsia="Times New Roman" w:hAnsi="Times New Roman" w:cs="Times New Roman"/>
          <w:sz w:val="24"/>
          <w:szCs w:val="24"/>
          <w:lang w:eastAsia="pl-PL"/>
        </w:rPr>
        <w:br/>
        <w:t xml:space="preserve">Należy podać informacje na temat etapów dialogu: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IV.3.3) Informacje na temat partnerstwa innowacyjnego</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Informacje dodatkowe: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IV.4) Licytacja elektroniczna </w:t>
      </w:r>
      <w:r w:rsidRPr="006D4A9A">
        <w:rPr>
          <w:rFonts w:ascii="Times New Roman" w:eastAsia="Times New Roman" w:hAnsi="Times New Roman" w:cs="Times New Roman"/>
          <w:sz w:val="24"/>
          <w:szCs w:val="24"/>
          <w:lang w:eastAsia="pl-PL"/>
        </w:rPr>
        <w:br/>
        <w:t xml:space="preserve">Adres strony internetowej, na której będzie prowadzona licytacja elektroniczna: </w:t>
      </w:r>
    </w:p>
    <w:p w14:paraId="0553FCF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21BCCF9"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932600"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B25BB06"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Informacje o liczbie etapów licytacji elektronicznej i czasie ich trwania: </w:t>
      </w:r>
    </w:p>
    <w:p w14:paraId="0184AAAD"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Czas trwania: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9946BFD"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Termin składania wniosków o dopuszczenie do udziału w licytacji elektronicznej: </w:t>
      </w:r>
      <w:r w:rsidRPr="006D4A9A">
        <w:rPr>
          <w:rFonts w:ascii="Times New Roman" w:eastAsia="Times New Roman" w:hAnsi="Times New Roman" w:cs="Times New Roman"/>
          <w:sz w:val="24"/>
          <w:szCs w:val="24"/>
          <w:lang w:eastAsia="pl-PL"/>
        </w:rPr>
        <w:br/>
        <w:t xml:space="preserve">Data: godzina: </w:t>
      </w:r>
      <w:r w:rsidRPr="006D4A9A">
        <w:rPr>
          <w:rFonts w:ascii="Times New Roman" w:eastAsia="Times New Roman" w:hAnsi="Times New Roman" w:cs="Times New Roman"/>
          <w:sz w:val="24"/>
          <w:szCs w:val="24"/>
          <w:lang w:eastAsia="pl-PL"/>
        </w:rPr>
        <w:br/>
        <w:t xml:space="preserve">Termin otwarcia licytacji elektronicznej: </w:t>
      </w:r>
    </w:p>
    <w:p w14:paraId="2DFFAB25"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t xml:space="preserve">Termin i warunki zamknięcia licytacji elektronicznej: </w:t>
      </w:r>
    </w:p>
    <w:p w14:paraId="44556E67"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C793598"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t xml:space="preserve">Wymagania dotyczące zabezpieczenia należytego wykonania umowy: </w:t>
      </w:r>
    </w:p>
    <w:p w14:paraId="7109C954"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lang w:eastAsia="pl-PL"/>
        </w:rPr>
        <w:br/>
        <w:t xml:space="preserve">Informacje dodatkowe: </w:t>
      </w:r>
    </w:p>
    <w:p w14:paraId="1F7D95CD"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r w:rsidRPr="006D4A9A">
        <w:rPr>
          <w:rFonts w:ascii="Times New Roman" w:eastAsia="Times New Roman" w:hAnsi="Times New Roman" w:cs="Times New Roman"/>
          <w:b/>
          <w:bCs/>
          <w:sz w:val="24"/>
          <w:szCs w:val="24"/>
          <w:lang w:eastAsia="pl-PL"/>
        </w:rPr>
        <w:t>IV.5) ZMIANA UMOWY</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4A9A">
        <w:rPr>
          <w:rFonts w:ascii="Times New Roman" w:eastAsia="Times New Roman" w:hAnsi="Times New Roman" w:cs="Times New Roman"/>
          <w:sz w:val="24"/>
          <w:szCs w:val="24"/>
          <w:lang w:eastAsia="pl-PL"/>
        </w:rPr>
        <w:t xml:space="preserve"> Tak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6D4A9A">
        <w:rPr>
          <w:rFonts w:ascii="Times New Roman" w:eastAsia="Times New Roman" w:hAnsi="Times New Roman" w:cs="Times New Roman"/>
          <w:sz w:val="24"/>
          <w:szCs w:val="24"/>
          <w:lang w:eastAsia="pl-PL"/>
        </w:rPr>
        <w:br/>
        <w:t xml:space="preserve">§ 13 DOPUSZCZALNE ZMIANY UMOWY 1. Zamawiający przewiduje możliwość dokonania zmian postanowień umownych w stosunku do treści oferty, na podstawie której dokonano wyboru Wykonawcy w niżej opisanym zakresie i przypadkach: a) zmian podmiotowych po stronie Wykonawcy i Zamawiającego zgodnie z obowiązującymi przepisami prawa; b) zmiany wynagrodzenia brutto związanej ze zmianą ustawowej stawki podatku VAT; c) wystąpienia okoliczności, o których mowa w art. 144 ustawy Prawo zamówień publicznych. 2. Zamawiający, oprócz przypadków wymienionych w przepisach Kodeksu cywilnego,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robót dodatkowych lub zamiennych spowodowanych okolicznościami, których Zamawiający nie przewidział - Wykonawca w tym przypadku zobowiązany jest powiadomić pisemnie Zamawiającego w ciągu 7 dni o zaistniałej okoliczności a osoba po stronie Zamawiającego odpowiedzialna za realizację robót sporządzić stosowny protokół konieczności podpisany przez obydwie strony; b) wystąpienia warunków atmosferycznych uniemożliwiających zachowanie technologii wykonania robót; c) działania osób trzecich uniemożliwiających lub utrudniających realizację umowy; d) przedłużających się procedur administracyjnych mających wpływ na termin realizacji przedmiotowego zamówienia; e) odmowy z przyczyn niezależnych od stron umowy wydania przez uprawnione organy decyzji, zezwoleń, uzgodnień; f) zaistnienia okoliczności leżących po stronie Zamawiającego, w szczególności spowodowanych sytuacją finansową, zdolnościami płatniczymi lub warunkami organizacyjnymi; g)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h) zmian powszechnie obowiązujących przepisów prawa w zakresie mającym wpływ na realizację przedmiotu zamówienia; i) wystąpienia istotnych wad dokumentacji projektowej skutkującej koniecznością dokonania poprawek lub uzupełnień, jeżeli uniemożliwia to lub istotnie wstrzymuje realizację określonego rodzaju robót mających wpływ na zmianę terminu realizacji.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o roboty zaniechane lub rozszerzenia przedmiotu zamówienia o prace dodatkowe nie ujęte w przedmiarze robót, które będą rozliczane zgodnie z zapisami umowy; w takich sytuacjach dopuszcza się zmianę terminu realizacji zamówienia oraz wynagrodzenia, z zastrzeżeniem art. 144 ust. 6 ustawy Prawo zamówień publicznych; d) zmniejszenia zakresu prac polegającym na wykreśleniu z umowy remontu całego lokalu lub lokali i związanym z tym zmniejszeniem należnego wynagrodzenia umownego o wynagrodzenie przysługujące za wykreślony lokal lub lokale bez prawa żądania zapłaty wynagrodzenia za wykreślony lokal lub lokale mimo nie wykonania pierwotnej umowy, w przypadku zaistnienia okoliczności, których Zamawiający nie przewidział lub nie mógł przewidzieć w chwili zawarcia umowy w szczególności w sytuacji anulowania skierowania wydanego przez Urząd Miasta Łodzi, przeznaczenia budynku lub jego części do wyłączenia z użytkowania bądź modernizacji. 5. W przypadku wystąpienia okoliczności, o których mowa w § 13 ust. 1 lit c), ust. 2, ust. 4 lit c) umowy </w:t>
      </w:r>
      <w:r w:rsidRPr="006D4A9A">
        <w:rPr>
          <w:rFonts w:ascii="Times New Roman" w:eastAsia="Times New Roman" w:hAnsi="Times New Roman" w:cs="Times New Roman"/>
          <w:sz w:val="24"/>
          <w:szCs w:val="24"/>
          <w:lang w:eastAsia="pl-PL"/>
        </w:rPr>
        <w:lastRenderedPageBreak/>
        <w:t xml:space="preserve">Zamawiający przewiduje możliwość zmiany wynagrodzenia wykonawcy na następujących zasadach. Prace, których Zamawiający nie przewidział (rodzaj prac nie występował w przedmiarze robót/kosztorysie nakładczym), a których konieczność wykonania wystąpi podczas realizacji zamówienia bądź takie, z których Zamawiający zrezygnował (dotyczy przypadku rezygnacji Zamawiającego z całej pozycji przedmiaru robót/kosztorysu nakładczego), po uzyskaniu pisemnej zgody osoby odpowiedzialnej za realizację robót ze strony Zamawiającego i sporządzeniu protokołu konieczności, będącego załącznikiem do sporządzonego aneksu, będą rozliczane na podstawie kosztorysu sporządzonego przez Wykonawcę i zaakceptowanego przez osobę odpowiedzialną za realizację zamówienia ze strony Zamawiającego zastosowaniem następujących zasad: a) koszt robocizny (dla wszystkich branż) będzie kalkulowany: ilość roboczogodzin (R) wynikająca z katalogów KNR zostanie pomnożona przez najniższą stawkę robocizny kosztorysowej netto dla miasta Łodzi w robotach ogólnobudowlanych - remontowych opublikowanej przez wydawnictwo „SEKOCENBUD” aktualnej na dzień sporządzenia protokołu konieczności; do tak wyliczonej kwoty robocizny bezpośredniej zostaną dodane koszty pośrednie w wysokości najniższych kosztów pośrednich za roboty ogólnobudowlane opublikowane przez wydawnictwo „SEKOCENBUD” aktualne na dzień sporządzenia protokołu konieczności a następnie najniższy zysk za roboty ogólnobudowlane remontowe opublikowany przez wydawnictwo „SEKOCENBUD” aktualny na dzień sporządzenia protokołu konieczności; b) koszt materiałów będzie kalkulowany w następujący sposób: nakłady (ilości) materiałów (M) wynikające z katalogów KNR pomnożone zostaną przez najniższe ceny materiałów bez kosztów zakupu ogólnopolskiego wynikające z tabeli w publikacji kwartalnej wydawnictwa SEKOCENBUD zgodnie z wartościami obowiązującymi na dzień sporządzenia protokołu konieczności pomnożony przez najniższy wskaźnik kosztów zakupu za roboty ogólnobudowlane remontowe opublikowany przez wydawnictwo „SEKOCENBUD” aktualny na dzień sporządzenia protokołu konieczności (wysokość wskaźnika będzie jednakowa dla wszystkich branż). Materiały nie ujęte w wydawnictwie „SEKOCENBUD” rozliczane będą na podstawie zaakceptowanych przez Zamawiającego rachunków zakupu, do których zostaną doliczone koszty zakupu w wysokości równej opublikowanemu przez wydawnictwo „SEKOCENBUD” najniższemu wskaźnikowi kosztów zakupu za roboty ogólnobudowlane remontowe obowiązujących na dzień sporządzenia protokołu konieczności (jednakowy dla wszystkich branż); c) koszt pracy sprzętu będzie kalkulowany w następujący sposób: ilość sprzętu (S) wynikająca z KNR pomnożona zostanie przez najniższe ceny najmu z publikacji kwartalnej „SEKOCENBUD” zgodnie z wartościami obowiązującymi na dzień sporządzenia protokołu konieczności; do tak wyliczonego kosztu bezpośredniego sprzętu zostaną dodane koszty pośrednie, a następnie zysk - w wysokościach określonych w § 13 ust 5 lit. a) umowy. Przy pracach szczególnych Wykonawca uzgadnia wcześniej z inwestorem rodzaj jednostki sprzętowej i sposób obliczania nakładów (ilość maszynogodzin) pracy oraz cenę, do tak wyliczonych kosztów bezpośrednich zostanie doliczony koszt pośredni, a następnie zysk - w wysokościach określonych w § 13 ust 5 lit. a) umowy. d) w przypadku realizacji w/w prac Wykonawca zobowiązany jest przedłożyć Zamawiającemu opracowany zgodnie z powyższymi wytycznymi kosztorys powykonawczy na roboty zaniechane lub dodatkowe; Zamawiający – osoba o której mowa w §7 ust.1 – dokona sprawdzenia kosztorysu powykonawczego w terminie 7 dni roboczych od dnia przekazania kosztorysu powykonawczego przez Wykonawcę. 6. W przypadku wystąpienia którejkolwiek okoliczności wymienionych w ust. 3 i 4 termin realizacji robót może ulec odpowiednio przedłużeniu, o czas niezbędny do zakończenia wykonania przedmiotu umowy w sposób należyty, nie dłużej jednak niż okres trwania tych okoliczności.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IV.6) INFORMACJE ADMINISTRACYJNE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IV.6.1) Sposób udostępniania informacji o charakterze poufnym </w:t>
      </w:r>
      <w:r w:rsidRPr="006D4A9A">
        <w:rPr>
          <w:rFonts w:ascii="Times New Roman" w:eastAsia="Times New Roman" w:hAnsi="Times New Roman" w:cs="Times New Roman"/>
          <w:i/>
          <w:iCs/>
          <w:sz w:val="24"/>
          <w:szCs w:val="24"/>
          <w:lang w:eastAsia="pl-PL"/>
        </w:rPr>
        <w:t xml:space="preserve">(jeżeli dotyczy):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Środki służące ochronie informacji o charakterze poufnym</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IV.6.2) Termin składania ofert lub wniosków o dopuszczenie do udziału w </w:t>
      </w:r>
      <w:r w:rsidRPr="006D4A9A">
        <w:rPr>
          <w:rFonts w:ascii="Times New Roman" w:eastAsia="Times New Roman" w:hAnsi="Times New Roman" w:cs="Times New Roman"/>
          <w:b/>
          <w:bCs/>
          <w:sz w:val="24"/>
          <w:szCs w:val="24"/>
          <w:lang w:eastAsia="pl-PL"/>
        </w:rPr>
        <w:lastRenderedPageBreak/>
        <w:t xml:space="preserve">postępowaniu: </w:t>
      </w:r>
      <w:r w:rsidRPr="006D4A9A">
        <w:rPr>
          <w:rFonts w:ascii="Times New Roman" w:eastAsia="Times New Roman" w:hAnsi="Times New Roman" w:cs="Times New Roman"/>
          <w:sz w:val="24"/>
          <w:szCs w:val="24"/>
          <w:lang w:eastAsia="pl-PL"/>
        </w:rPr>
        <w:br/>
        <w:t xml:space="preserve">Data: 2020-08-26, godzina: 11:00, </w:t>
      </w:r>
      <w:r w:rsidRPr="006D4A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4A9A">
        <w:rPr>
          <w:rFonts w:ascii="Times New Roman" w:eastAsia="Times New Roman" w:hAnsi="Times New Roman" w:cs="Times New Roman"/>
          <w:sz w:val="24"/>
          <w:szCs w:val="24"/>
          <w:lang w:eastAsia="pl-PL"/>
        </w:rPr>
        <w:br/>
        <w:t xml:space="preserve">Nie </w:t>
      </w:r>
      <w:r w:rsidRPr="006D4A9A">
        <w:rPr>
          <w:rFonts w:ascii="Times New Roman" w:eastAsia="Times New Roman" w:hAnsi="Times New Roman" w:cs="Times New Roman"/>
          <w:sz w:val="24"/>
          <w:szCs w:val="24"/>
          <w:lang w:eastAsia="pl-PL"/>
        </w:rPr>
        <w:br/>
        <w:t xml:space="preserve">Wskazać powody: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4A9A">
        <w:rPr>
          <w:rFonts w:ascii="Times New Roman" w:eastAsia="Times New Roman" w:hAnsi="Times New Roman" w:cs="Times New Roman"/>
          <w:sz w:val="24"/>
          <w:szCs w:val="24"/>
          <w:lang w:eastAsia="pl-PL"/>
        </w:rPr>
        <w:br/>
        <w:t xml:space="preserve">&gt; polski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 xml:space="preserve">IV.6.3) Termin związania ofertą: </w:t>
      </w:r>
      <w:r w:rsidRPr="006D4A9A">
        <w:rPr>
          <w:rFonts w:ascii="Times New Roman" w:eastAsia="Times New Roman" w:hAnsi="Times New Roman" w:cs="Times New Roman"/>
          <w:sz w:val="24"/>
          <w:szCs w:val="24"/>
          <w:lang w:eastAsia="pl-PL"/>
        </w:rPr>
        <w:t xml:space="preserve">do: okres w dniach: 30 (od ostatecznego terminu składania ofert)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D4A9A">
        <w:rPr>
          <w:rFonts w:ascii="Times New Roman" w:eastAsia="Times New Roman" w:hAnsi="Times New Roman" w:cs="Times New Roman"/>
          <w:sz w:val="24"/>
          <w:szCs w:val="24"/>
          <w:lang w:eastAsia="pl-PL"/>
        </w:rPr>
        <w:t xml:space="preserve"> Nie </w:t>
      </w:r>
      <w:r w:rsidRPr="006D4A9A">
        <w:rPr>
          <w:rFonts w:ascii="Times New Roman" w:eastAsia="Times New Roman" w:hAnsi="Times New Roman" w:cs="Times New Roman"/>
          <w:sz w:val="24"/>
          <w:szCs w:val="24"/>
          <w:lang w:eastAsia="pl-PL"/>
        </w:rPr>
        <w:br/>
      </w:r>
      <w:r w:rsidRPr="006D4A9A">
        <w:rPr>
          <w:rFonts w:ascii="Times New Roman" w:eastAsia="Times New Roman" w:hAnsi="Times New Roman" w:cs="Times New Roman"/>
          <w:b/>
          <w:bCs/>
          <w:sz w:val="24"/>
          <w:szCs w:val="24"/>
          <w:lang w:eastAsia="pl-PL"/>
        </w:rPr>
        <w:t>IV.6.5) Informacje dodatkowe:</w:t>
      </w:r>
      <w:r w:rsidRPr="006D4A9A">
        <w:rPr>
          <w:rFonts w:ascii="Times New Roman" w:eastAsia="Times New Roman" w:hAnsi="Times New Roman" w:cs="Times New Roman"/>
          <w:sz w:val="24"/>
          <w:szCs w:val="24"/>
          <w:lang w:eastAsia="pl-PL"/>
        </w:rPr>
        <w:t xml:space="preserve"> </w:t>
      </w:r>
      <w:r w:rsidRPr="006D4A9A">
        <w:rPr>
          <w:rFonts w:ascii="Times New Roman" w:eastAsia="Times New Roman" w:hAnsi="Times New Roman" w:cs="Times New Roman"/>
          <w:sz w:val="24"/>
          <w:szCs w:val="24"/>
          <w:lang w:eastAsia="pl-PL"/>
        </w:rPr>
        <w:br/>
        <w:t xml:space="preserve">24. OCHRONA DANYCH OSOBOWYCH 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D4A9A">
        <w:rPr>
          <w:rFonts w:ascii="Times New Roman" w:eastAsia="Times New Roman" w:hAnsi="Times New Roman" w:cs="Times New Roman"/>
          <w:sz w:val="24"/>
          <w:szCs w:val="24"/>
          <w:lang w:eastAsia="pl-PL"/>
        </w:rPr>
        <w:t>Pzp</w:t>
      </w:r>
      <w:proofErr w:type="spellEnd"/>
      <w:r w:rsidRPr="006D4A9A">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2FE89DBC" w14:textId="77777777" w:rsidR="006D4A9A" w:rsidRPr="006D4A9A" w:rsidRDefault="006D4A9A" w:rsidP="006D4A9A">
      <w:pPr>
        <w:spacing w:after="0" w:line="240" w:lineRule="auto"/>
        <w:jc w:val="center"/>
        <w:rPr>
          <w:rFonts w:ascii="Times New Roman" w:eastAsia="Times New Roman" w:hAnsi="Times New Roman" w:cs="Times New Roman"/>
          <w:sz w:val="24"/>
          <w:szCs w:val="24"/>
          <w:lang w:eastAsia="pl-PL"/>
        </w:rPr>
      </w:pPr>
      <w:r w:rsidRPr="006D4A9A">
        <w:rPr>
          <w:rFonts w:ascii="Times New Roman" w:eastAsia="Times New Roman" w:hAnsi="Times New Roman" w:cs="Times New Roman"/>
          <w:sz w:val="24"/>
          <w:szCs w:val="24"/>
          <w:u w:val="single"/>
          <w:lang w:eastAsia="pl-PL"/>
        </w:rPr>
        <w:t xml:space="preserve">ZAŁĄCZNIK I - INFORMACJE DOTYCZĄCE OFERT CZĘŚCIOWYCH </w:t>
      </w:r>
    </w:p>
    <w:p w14:paraId="09F7FAFC"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p>
    <w:p w14:paraId="0964462E" w14:textId="77777777" w:rsidR="006D4A9A" w:rsidRPr="006D4A9A" w:rsidRDefault="006D4A9A" w:rsidP="006D4A9A">
      <w:pPr>
        <w:spacing w:after="0" w:line="240" w:lineRule="auto"/>
        <w:rPr>
          <w:rFonts w:ascii="Times New Roman" w:eastAsia="Times New Roman" w:hAnsi="Times New Roman" w:cs="Times New Roman"/>
          <w:sz w:val="24"/>
          <w:szCs w:val="24"/>
          <w:lang w:eastAsia="pl-PL"/>
        </w:rPr>
      </w:pPr>
    </w:p>
    <w:p w14:paraId="66E501C4" w14:textId="77777777" w:rsidR="006D4A9A" w:rsidRPr="006D4A9A" w:rsidRDefault="006D4A9A" w:rsidP="006D4A9A">
      <w:pPr>
        <w:spacing w:after="240" w:line="240" w:lineRule="auto"/>
        <w:rPr>
          <w:rFonts w:ascii="Times New Roman" w:eastAsia="Times New Roman" w:hAnsi="Times New Roman" w:cs="Times New Roman"/>
          <w:sz w:val="24"/>
          <w:szCs w:val="24"/>
          <w:lang w:eastAsia="pl-PL"/>
        </w:rPr>
      </w:pPr>
    </w:p>
    <w:p w14:paraId="7A8198BC" w14:textId="77777777" w:rsidR="006D4A9A" w:rsidRPr="006D4A9A" w:rsidRDefault="006D4A9A" w:rsidP="006D4A9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4A9A" w:rsidRPr="006D4A9A" w14:paraId="5C755EB9" w14:textId="77777777" w:rsidTr="006D4A9A">
        <w:trPr>
          <w:tblCellSpacing w:w="15" w:type="dxa"/>
        </w:trPr>
        <w:tc>
          <w:tcPr>
            <w:tcW w:w="0" w:type="auto"/>
            <w:vAlign w:val="center"/>
            <w:hideMark/>
          </w:tcPr>
          <w:p w14:paraId="58CD7103" w14:textId="77777777" w:rsidR="006D4A9A" w:rsidRPr="006D4A9A" w:rsidRDefault="006D4A9A" w:rsidP="006D4A9A">
            <w:pPr>
              <w:spacing w:after="240" w:line="240" w:lineRule="auto"/>
              <w:rPr>
                <w:rFonts w:ascii="Times New Roman" w:eastAsia="Times New Roman" w:hAnsi="Times New Roman" w:cs="Times New Roman"/>
                <w:sz w:val="24"/>
                <w:szCs w:val="24"/>
                <w:lang w:eastAsia="pl-PL"/>
              </w:rPr>
            </w:pPr>
          </w:p>
        </w:tc>
      </w:tr>
    </w:tbl>
    <w:p w14:paraId="1DBFC8DC" w14:textId="77777777" w:rsidR="006D4A9A" w:rsidRPr="006D4A9A" w:rsidRDefault="006D4A9A" w:rsidP="006D4A9A">
      <w:pPr>
        <w:pBdr>
          <w:top w:val="single" w:sz="6" w:space="1" w:color="auto"/>
        </w:pBdr>
        <w:spacing w:after="0" w:line="240" w:lineRule="auto"/>
        <w:rPr>
          <w:rFonts w:ascii="Arial" w:eastAsia="Times New Roman" w:hAnsi="Arial" w:cs="Arial"/>
          <w:vanish/>
          <w:sz w:val="16"/>
          <w:szCs w:val="16"/>
          <w:lang w:eastAsia="pl-PL"/>
        </w:rPr>
      </w:pPr>
      <w:r w:rsidRPr="006D4A9A">
        <w:rPr>
          <w:rFonts w:ascii="Arial" w:eastAsia="Times New Roman" w:hAnsi="Arial" w:cs="Arial"/>
          <w:vanish/>
          <w:sz w:val="16"/>
          <w:szCs w:val="16"/>
          <w:lang w:eastAsia="pl-PL"/>
        </w:rPr>
        <w:t>Dół formularza</w:t>
      </w:r>
    </w:p>
    <w:p w14:paraId="618957BE" w14:textId="77777777" w:rsidR="006D4A9A" w:rsidRPr="006D4A9A" w:rsidRDefault="006D4A9A" w:rsidP="006D4A9A">
      <w:pPr>
        <w:pBdr>
          <w:bottom w:val="single" w:sz="6" w:space="1" w:color="auto"/>
        </w:pBdr>
        <w:spacing w:after="0" w:line="240" w:lineRule="auto"/>
        <w:jc w:val="center"/>
        <w:rPr>
          <w:rFonts w:ascii="Arial" w:eastAsia="Times New Roman" w:hAnsi="Arial" w:cs="Arial"/>
          <w:vanish/>
          <w:sz w:val="16"/>
          <w:szCs w:val="16"/>
          <w:lang w:eastAsia="pl-PL"/>
        </w:rPr>
      </w:pPr>
      <w:r w:rsidRPr="006D4A9A">
        <w:rPr>
          <w:rFonts w:ascii="Arial" w:eastAsia="Times New Roman" w:hAnsi="Arial" w:cs="Arial"/>
          <w:vanish/>
          <w:sz w:val="16"/>
          <w:szCs w:val="16"/>
          <w:lang w:eastAsia="pl-PL"/>
        </w:rPr>
        <w:t>Początek formularza</w:t>
      </w:r>
    </w:p>
    <w:p w14:paraId="6CF7FA39" w14:textId="77777777" w:rsidR="006D4A9A" w:rsidRPr="006D4A9A" w:rsidRDefault="006D4A9A" w:rsidP="006D4A9A">
      <w:pPr>
        <w:pBdr>
          <w:top w:val="single" w:sz="6" w:space="1" w:color="auto"/>
        </w:pBdr>
        <w:spacing w:after="0" w:line="240" w:lineRule="auto"/>
        <w:jc w:val="center"/>
        <w:rPr>
          <w:rFonts w:ascii="Arial" w:eastAsia="Times New Roman" w:hAnsi="Arial" w:cs="Arial"/>
          <w:vanish/>
          <w:sz w:val="16"/>
          <w:szCs w:val="16"/>
          <w:lang w:eastAsia="pl-PL"/>
        </w:rPr>
      </w:pPr>
      <w:r w:rsidRPr="006D4A9A">
        <w:rPr>
          <w:rFonts w:ascii="Arial" w:eastAsia="Times New Roman" w:hAnsi="Arial" w:cs="Arial"/>
          <w:vanish/>
          <w:sz w:val="16"/>
          <w:szCs w:val="16"/>
          <w:lang w:eastAsia="pl-PL"/>
        </w:rPr>
        <w:t>Dół formularza</w:t>
      </w:r>
    </w:p>
    <w:p w14:paraId="047E565A" w14:textId="77777777" w:rsidR="00C24FF8" w:rsidRDefault="00C24FF8"/>
    <w:sectPr w:rsidR="00C24FF8" w:rsidSect="006D4A9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F8"/>
    <w:rsid w:val="006D4A9A"/>
    <w:rsid w:val="00C24FF8"/>
    <w:rsid w:val="00C34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19D8"/>
  <w15:chartTrackingRefBased/>
  <w15:docId w15:val="{E0E5C921-87C1-4FAE-95D5-9EA77D55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4286">
      <w:bodyDiv w:val="1"/>
      <w:marLeft w:val="0"/>
      <w:marRight w:val="0"/>
      <w:marTop w:val="0"/>
      <w:marBottom w:val="0"/>
      <w:divBdr>
        <w:top w:val="none" w:sz="0" w:space="0" w:color="auto"/>
        <w:left w:val="none" w:sz="0" w:space="0" w:color="auto"/>
        <w:bottom w:val="none" w:sz="0" w:space="0" w:color="auto"/>
        <w:right w:val="none" w:sz="0" w:space="0" w:color="auto"/>
      </w:divBdr>
      <w:divsChild>
        <w:div w:id="738946416">
          <w:marLeft w:val="0"/>
          <w:marRight w:val="0"/>
          <w:marTop w:val="0"/>
          <w:marBottom w:val="0"/>
          <w:divBdr>
            <w:top w:val="none" w:sz="0" w:space="0" w:color="auto"/>
            <w:left w:val="none" w:sz="0" w:space="0" w:color="auto"/>
            <w:bottom w:val="none" w:sz="0" w:space="0" w:color="auto"/>
            <w:right w:val="none" w:sz="0" w:space="0" w:color="auto"/>
          </w:divBdr>
          <w:divsChild>
            <w:div w:id="1968587602">
              <w:marLeft w:val="0"/>
              <w:marRight w:val="0"/>
              <w:marTop w:val="0"/>
              <w:marBottom w:val="0"/>
              <w:divBdr>
                <w:top w:val="none" w:sz="0" w:space="0" w:color="auto"/>
                <w:left w:val="none" w:sz="0" w:space="0" w:color="auto"/>
                <w:bottom w:val="none" w:sz="0" w:space="0" w:color="auto"/>
                <w:right w:val="none" w:sz="0" w:space="0" w:color="auto"/>
              </w:divBdr>
              <w:divsChild>
                <w:div w:id="273708806">
                  <w:marLeft w:val="0"/>
                  <w:marRight w:val="0"/>
                  <w:marTop w:val="0"/>
                  <w:marBottom w:val="0"/>
                  <w:divBdr>
                    <w:top w:val="none" w:sz="0" w:space="0" w:color="auto"/>
                    <w:left w:val="none" w:sz="0" w:space="0" w:color="auto"/>
                    <w:bottom w:val="none" w:sz="0" w:space="0" w:color="auto"/>
                    <w:right w:val="none" w:sz="0" w:space="0" w:color="auto"/>
                  </w:divBdr>
                </w:div>
                <w:div w:id="1508330855">
                  <w:marLeft w:val="0"/>
                  <w:marRight w:val="0"/>
                  <w:marTop w:val="0"/>
                  <w:marBottom w:val="0"/>
                  <w:divBdr>
                    <w:top w:val="none" w:sz="0" w:space="0" w:color="auto"/>
                    <w:left w:val="none" w:sz="0" w:space="0" w:color="auto"/>
                    <w:bottom w:val="none" w:sz="0" w:space="0" w:color="auto"/>
                    <w:right w:val="none" w:sz="0" w:space="0" w:color="auto"/>
                  </w:divBdr>
                </w:div>
                <w:div w:id="595869515">
                  <w:marLeft w:val="0"/>
                  <w:marRight w:val="0"/>
                  <w:marTop w:val="0"/>
                  <w:marBottom w:val="0"/>
                  <w:divBdr>
                    <w:top w:val="none" w:sz="0" w:space="0" w:color="auto"/>
                    <w:left w:val="none" w:sz="0" w:space="0" w:color="auto"/>
                    <w:bottom w:val="none" w:sz="0" w:space="0" w:color="auto"/>
                    <w:right w:val="none" w:sz="0" w:space="0" w:color="auto"/>
                  </w:divBdr>
                  <w:divsChild>
                    <w:div w:id="202406681">
                      <w:marLeft w:val="0"/>
                      <w:marRight w:val="0"/>
                      <w:marTop w:val="0"/>
                      <w:marBottom w:val="0"/>
                      <w:divBdr>
                        <w:top w:val="none" w:sz="0" w:space="0" w:color="auto"/>
                        <w:left w:val="none" w:sz="0" w:space="0" w:color="auto"/>
                        <w:bottom w:val="none" w:sz="0" w:space="0" w:color="auto"/>
                        <w:right w:val="none" w:sz="0" w:space="0" w:color="auto"/>
                      </w:divBdr>
                    </w:div>
                  </w:divsChild>
                </w:div>
                <w:div w:id="1136489672">
                  <w:marLeft w:val="0"/>
                  <w:marRight w:val="0"/>
                  <w:marTop w:val="0"/>
                  <w:marBottom w:val="0"/>
                  <w:divBdr>
                    <w:top w:val="none" w:sz="0" w:space="0" w:color="auto"/>
                    <w:left w:val="none" w:sz="0" w:space="0" w:color="auto"/>
                    <w:bottom w:val="none" w:sz="0" w:space="0" w:color="auto"/>
                    <w:right w:val="none" w:sz="0" w:space="0" w:color="auto"/>
                  </w:divBdr>
                  <w:divsChild>
                    <w:div w:id="954826502">
                      <w:marLeft w:val="0"/>
                      <w:marRight w:val="0"/>
                      <w:marTop w:val="0"/>
                      <w:marBottom w:val="0"/>
                      <w:divBdr>
                        <w:top w:val="none" w:sz="0" w:space="0" w:color="auto"/>
                        <w:left w:val="none" w:sz="0" w:space="0" w:color="auto"/>
                        <w:bottom w:val="none" w:sz="0" w:space="0" w:color="auto"/>
                        <w:right w:val="none" w:sz="0" w:space="0" w:color="auto"/>
                      </w:divBdr>
                    </w:div>
                  </w:divsChild>
                </w:div>
                <w:div w:id="1369186848">
                  <w:marLeft w:val="0"/>
                  <w:marRight w:val="0"/>
                  <w:marTop w:val="0"/>
                  <w:marBottom w:val="0"/>
                  <w:divBdr>
                    <w:top w:val="none" w:sz="0" w:space="0" w:color="auto"/>
                    <w:left w:val="none" w:sz="0" w:space="0" w:color="auto"/>
                    <w:bottom w:val="none" w:sz="0" w:space="0" w:color="auto"/>
                    <w:right w:val="none" w:sz="0" w:space="0" w:color="auto"/>
                  </w:divBdr>
                  <w:divsChild>
                    <w:div w:id="1222206565">
                      <w:marLeft w:val="0"/>
                      <w:marRight w:val="0"/>
                      <w:marTop w:val="0"/>
                      <w:marBottom w:val="0"/>
                      <w:divBdr>
                        <w:top w:val="none" w:sz="0" w:space="0" w:color="auto"/>
                        <w:left w:val="none" w:sz="0" w:space="0" w:color="auto"/>
                        <w:bottom w:val="none" w:sz="0" w:space="0" w:color="auto"/>
                        <w:right w:val="none" w:sz="0" w:space="0" w:color="auto"/>
                      </w:divBdr>
                    </w:div>
                    <w:div w:id="483159870">
                      <w:marLeft w:val="0"/>
                      <w:marRight w:val="0"/>
                      <w:marTop w:val="0"/>
                      <w:marBottom w:val="0"/>
                      <w:divBdr>
                        <w:top w:val="none" w:sz="0" w:space="0" w:color="auto"/>
                        <w:left w:val="none" w:sz="0" w:space="0" w:color="auto"/>
                        <w:bottom w:val="none" w:sz="0" w:space="0" w:color="auto"/>
                        <w:right w:val="none" w:sz="0" w:space="0" w:color="auto"/>
                      </w:divBdr>
                    </w:div>
                    <w:div w:id="1063479137">
                      <w:marLeft w:val="0"/>
                      <w:marRight w:val="0"/>
                      <w:marTop w:val="0"/>
                      <w:marBottom w:val="0"/>
                      <w:divBdr>
                        <w:top w:val="none" w:sz="0" w:space="0" w:color="auto"/>
                        <w:left w:val="none" w:sz="0" w:space="0" w:color="auto"/>
                        <w:bottom w:val="none" w:sz="0" w:space="0" w:color="auto"/>
                        <w:right w:val="none" w:sz="0" w:space="0" w:color="auto"/>
                      </w:divBdr>
                    </w:div>
                    <w:div w:id="565921095">
                      <w:marLeft w:val="0"/>
                      <w:marRight w:val="0"/>
                      <w:marTop w:val="0"/>
                      <w:marBottom w:val="0"/>
                      <w:divBdr>
                        <w:top w:val="none" w:sz="0" w:space="0" w:color="auto"/>
                        <w:left w:val="none" w:sz="0" w:space="0" w:color="auto"/>
                        <w:bottom w:val="none" w:sz="0" w:space="0" w:color="auto"/>
                        <w:right w:val="none" w:sz="0" w:space="0" w:color="auto"/>
                      </w:divBdr>
                    </w:div>
                  </w:divsChild>
                </w:div>
                <w:div w:id="354111234">
                  <w:marLeft w:val="0"/>
                  <w:marRight w:val="0"/>
                  <w:marTop w:val="0"/>
                  <w:marBottom w:val="0"/>
                  <w:divBdr>
                    <w:top w:val="none" w:sz="0" w:space="0" w:color="auto"/>
                    <w:left w:val="none" w:sz="0" w:space="0" w:color="auto"/>
                    <w:bottom w:val="none" w:sz="0" w:space="0" w:color="auto"/>
                    <w:right w:val="none" w:sz="0" w:space="0" w:color="auto"/>
                  </w:divBdr>
                  <w:divsChild>
                    <w:div w:id="1249387921">
                      <w:marLeft w:val="0"/>
                      <w:marRight w:val="0"/>
                      <w:marTop w:val="0"/>
                      <w:marBottom w:val="0"/>
                      <w:divBdr>
                        <w:top w:val="none" w:sz="0" w:space="0" w:color="auto"/>
                        <w:left w:val="none" w:sz="0" w:space="0" w:color="auto"/>
                        <w:bottom w:val="none" w:sz="0" w:space="0" w:color="auto"/>
                        <w:right w:val="none" w:sz="0" w:space="0" w:color="auto"/>
                      </w:divBdr>
                    </w:div>
                    <w:div w:id="959141344">
                      <w:marLeft w:val="0"/>
                      <w:marRight w:val="0"/>
                      <w:marTop w:val="0"/>
                      <w:marBottom w:val="0"/>
                      <w:divBdr>
                        <w:top w:val="none" w:sz="0" w:space="0" w:color="auto"/>
                        <w:left w:val="none" w:sz="0" w:space="0" w:color="auto"/>
                        <w:bottom w:val="none" w:sz="0" w:space="0" w:color="auto"/>
                        <w:right w:val="none" w:sz="0" w:space="0" w:color="auto"/>
                      </w:divBdr>
                    </w:div>
                    <w:div w:id="552545770">
                      <w:marLeft w:val="0"/>
                      <w:marRight w:val="0"/>
                      <w:marTop w:val="0"/>
                      <w:marBottom w:val="0"/>
                      <w:divBdr>
                        <w:top w:val="none" w:sz="0" w:space="0" w:color="auto"/>
                        <w:left w:val="none" w:sz="0" w:space="0" w:color="auto"/>
                        <w:bottom w:val="none" w:sz="0" w:space="0" w:color="auto"/>
                        <w:right w:val="none" w:sz="0" w:space="0" w:color="auto"/>
                      </w:divBdr>
                    </w:div>
                    <w:div w:id="140082070">
                      <w:marLeft w:val="0"/>
                      <w:marRight w:val="0"/>
                      <w:marTop w:val="0"/>
                      <w:marBottom w:val="0"/>
                      <w:divBdr>
                        <w:top w:val="none" w:sz="0" w:space="0" w:color="auto"/>
                        <w:left w:val="none" w:sz="0" w:space="0" w:color="auto"/>
                        <w:bottom w:val="none" w:sz="0" w:space="0" w:color="auto"/>
                        <w:right w:val="none" w:sz="0" w:space="0" w:color="auto"/>
                      </w:divBdr>
                    </w:div>
                    <w:div w:id="1253511338">
                      <w:marLeft w:val="0"/>
                      <w:marRight w:val="0"/>
                      <w:marTop w:val="0"/>
                      <w:marBottom w:val="0"/>
                      <w:divBdr>
                        <w:top w:val="none" w:sz="0" w:space="0" w:color="auto"/>
                        <w:left w:val="none" w:sz="0" w:space="0" w:color="auto"/>
                        <w:bottom w:val="none" w:sz="0" w:space="0" w:color="auto"/>
                        <w:right w:val="none" w:sz="0" w:space="0" w:color="auto"/>
                      </w:divBdr>
                    </w:div>
                    <w:div w:id="1630211331">
                      <w:marLeft w:val="0"/>
                      <w:marRight w:val="0"/>
                      <w:marTop w:val="0"/>
                      <w:marBottom w:val="0"/>
                      <w:divBdr>
                        <w:top w:val="none" w:sz="0" w:space="0" w:color="auto"/>
                        <w:left w:val="none" w:sz="0" w:space="0" w:color="auto"/>
                        <w:bottom w:val="none" w:sz="0" w:space="0" w:color="auto"/>
                        <w:right w:val="none" w:sz="0" w:space="0" w:color="auto"/>
                      </w:divBdr>
                    </w:div>
                    <w:div w:id="1087848880">
                      <w:marLeft w:val="0"/>
                      <w:marRight w:val="0"/>
                      <w:marTop w:val="0"/>
                      <w:marBottom w:val="0"/>
                      <w:divBdr>
                        <w:top w:val="none" w:sz="0" w:space="0" w:color="auto"/>
                        <w:left w:val="none" w:sz="0" w:space="0" w:color="auto"/>
                        <w:bottom w:val="none" w:sz="0" w:space="0" w:color="auto"/>
                        <w:right w:val="none" w:sz="0" w:space="0" w:color="auto"/>
                      </w:divBdr>
                    </w:div>
                  </w:divsChild>
                </w:div>
                <w:div w:id="1019892150">
                  <w:marLeft w:val="0"/>
                  <w:marRight w:val="0"/>
                  <w:marTop w:val="0"/>
                  <w:marBottom w:val="0"/>
                  <w:divBdr>
                    <w:top w:val="none" w:sz="0" w:space="0" w:color="auto"/>
                    <w:left w:val="none" w:sz="0" w:space="0" w:color="auto"/>
                    <w:bottom w:val="none" w:sz="0" w:space="0" w:color="auto"/>
                    <w:right w:val="none" w:sz="0" w:space="0" w:color="auto"/>
                  </w:divBdr>
                  <w:divsChild>
                    <w:div w:id="578445727">
                      <w:marLeft w:val="0"/>
                      <w:marRight w:val="0"/>
                      <w:marTop w:val="0"/>
                      <w:marBottom w:val="0"/>
                      <w:divBdr>
                        <w:top w:val="none" w:sz="0" w:space="0" w:color="auto"/>
                        <w:left w:val="none" w:sz="0" w:space="0" w:color="auto"/>
                        <w:bottom w:val="none" w:sz="0" w:space="0" w:color="auto"/>
                        <w:right w:val="none" w:sz="0" w:space="0" w:color="auto"/>
                      </w:divBdr>
                    </w:div>
                    <w:div w:id="2028673394">
                      <w:marLeft w:val="0"/>
                      <w:marRight w:val="0"/>
                      <w:marTop w:val="0"/>
                      <w:marBottom w:val="0"/>
                      <w:divBdr>
                        <w:top w:val="none" w:sz="0" w:space="0" w:color="auto"/>
                        <w:left w:val="none" w:sz="0" w:space="0" w:color="auto"/>
                        <w:bottom w:val="none" w:sz="0" w:space="0" w:color="auto"/>
                        <w:right w:val="none" w:sz="0" w:space="0" w:color="auto"/>
                      </w:divBdr>
                    </w:div>
                  </w:divsChild>
                </w:div>
                <w:div w:id="1607812022">
                  <w:marLeft w:val="0"/>
                  <w:marRight w:val="0"/>
                  <w:marTop w:val="0"/>
                  <w:marBottom w:val="0"/>
                  <w:divBdr>
                    <w:top w:val="none" w:sz="0" w:space="0" w:color="auto"/>
                    <w:left w:val="none" w:sz="0" w:space="0" w:color="auto"/>
                    <w:bottom w:val="none" w:sz="0" w:space="0" w:color="auto"/>
                    <w:right w:val="none" w:sz="0" w:space="0" w:color="auto"/>
                  </w:divBdr>
                  <w:divsChild>
                    <w:div w:id="1550340980">
                      <w:marLeft w:val="0"/>
                      <w:marRight w:val="0"/>
                      <w:marTop w:val="0"/>
                      <w:marBottom w:val="0"/>
                      <w:divBdr>
                        <w:top w:val="none" w:sz="0" w:space="0" w:color="auto"/>
                        <w:left w:val="none" w:sz="0" w:space="0" w:color="auto"/>
                        <w:bottom w:val="none" w:sz="0" w:space="0" w:color="auto"/>
                        <w:right w:val="none" w:sz="0" w:space="0" w:color="auto"/>
                      </w:divBdr>
                    </w:div>
                    <w:div w:id="383530789">
                      <w:marLeft w:val="0"/>
                      <w:marRight w:val="0"/>
                      <w:marTop w:val="0"/>
                      <w:marBottom w:val="0"/>
                      <w:divBdr>
                        <w:top w:val="none" w:sz="0" w:space="0" w:color="auto"/>
                        <w:left w:val="none" w:sz="0" w:space="0" w:color="auto"/>
                        <w:bottom w:val="none" w:sz="0" w:space="0" w:color="auto"/>
                        <w:right w:val="none" w:sz="0" w:space="0" w:color="auto"/>
                      </w:divBdr>
                    </w:div>
                    <w:div w:id="701828954">
                      <w:marLeft w:val="0"/>
                      <w:marRight w:val="0"/>
                      <w:marTop w:val="0"/>
                      <w:marBottom w:val="0"/>
                      <w:divBdr>
                        <w:top w:val="none" w:sz="0" w:space="0" w:color="auto"/>
                        <w:left w:val="none" w:sz="0" w:space="0" w:color="auto"/>
                        <w:bottom w:val="none" w:sz="0" w:space="0" w:color="auto"/>
                        <w:right w:val="none" w:sz="0" w:space="0" w:color="auto"/>
                      </w:divBdr>
                    </w:div>
                    <w:div w:id="1842967491">
                      <w:marLeft w:val="0"/>
                      <w:marRight w:val="0"/>
                      <w:marTop w:val="0"/>
                      <w:marBottom w:val="0"/>
                      <w:divBdr>
                        <w:top w:val="none" w:sz="0" w:space="0" w:color="auto"/>
                        <w:left w:val="none" w:sz="0" w:space="0" w:color="auto"/>
                        <w:bottom w:val="none" w:sz="0" w:space="0" w:color="auto"/>
                        <w:right w:val="none" w:sz="0" w:space="0" w:color="auto"/>
                      </w:divBdr>
                    </w:div>
                    <w:div w:id="1015614824">
                      <w:marLeft w:val="0"/>
                      <w:marRight w:val="0"/>
                      <w:marTop w:val="0"/>
                      <w:marBottom w:val="0"/>
                      <w:divBdr>
                        <w:top w:val="none" w:sz="0" w:space="0" w:color="auto"/>
                        <w:left w:val="none" w:sz="0" w:space="0" w:color="auto"/>
                        <w:bottom w:val="none" w:sz="0" w:space="0" w:color="auto"/>
                        <w:right w:val="none" w:sz="0" w:space="0" w:color="auto"/>
                      </w:divBdr>
                    </w:div>
                  </w:divsChild>
                </w:div>
                <w:div w:id="241524195">
                  <w:marLeft w:val="0"/>
                  <w:marRight w:val="0"/>
                  <w:marTop w:val="0"/>
                  <w:marBottom w:val="0"/>
                  <w:divBdr>
                    <w:top w:val="none" w:sz="0" w:space="0" w:color="auto"/>
                    <w:left w:val="none" w:sz="0" w:space="0" w:color="auto"/>
                    <w:bottom w:val="none" w:sz="0" w:space="0" w:color="auto"/>
                    <w:right w:val="none" w:sz="0" w:space="0" w:color="auto"/>
                  </w:divBdr>
                  <w:divsChild>
                    <w:div w:id="1047684520">
                      <w:marLeft w:val="0"/>
                      <w:marRight w:val="0"/>
                      <w:marTop w:val="0"/>
                      <w:marBottom w:val="0"/>
                      <w:divBdr>
                        <w:top w:val="none" w:sz="0" w:space="0" w:color="auto"/>
                        <w:left w:val="none" w:sz="0" w:space="0" w:color="auto"/>
                        <w:bottom w:val="none" w:sz="0" w:space="0" w:color="auto"/>
                        <w:right w:val="none" w:sz="0" w:space="0" w:color="auto"/>
                      </w:divBdr>
                    </w:div>
                    <w:div w:id="6366628">
                      <w:marLeft w:val="0"/>
                      <w:marRight w:val="0"/>
                      <w:marTop w:val="0"/>
                      <w:marBottom w:val="0"/>
                      <w:divBdr>
                        <w:top w:val="none" w:sz="0" w:space="0" w:color="auto"/>
                        <w:left w:val="none" w:sz="0" w:space="0" w:color="auto"/>
                        <w:bottom w:val="none" w:sz="0" w:space="0" w:color="auto"/>
                        <w:right w:val="none" w:sz="0" w:space="0" w:color="auto"/>
                      </w:divBdr>
                    </w:div>
                    <w:div w:id="220364699">
                      <w:marLeft w:val="0"/>
                      <w:marRight w:val="0"/>
                      <w:marTop w:val="0"/>
                      <w:marBottom w:val="0"/>
                      <w:divBdr>
                        <w:top w:val="none" w:sz="0" w:space="0" w:color="auto"/>
                        <w:left w:val="none" w:sz="0" w:space="0" w:color="auto"/>
                        <w:bottom w:val="none" w:sz="0" w:space="0" w:color="auto"/>
                        <w:right w:val="none" w:sz="0" w:space="0" w:color="auto"/>
                      </w:divBdr>
                    </w:div>
                    <w:div w:id="44255311">
                      <w:marLeft w:val="0"/>
                      <w:marRight w:val="0"/>
                      <w:marTop w:val="0"/>
                      <w:marBottom w:val="0"/>
                      <w:divBdr>
                        <w:top w:val="none" w:sz="0" w:space="0" w:color="auto"/>
                        <w:left w:val="none" w:sz="0" w:space="0" w:color="auto"/>
                        <w:bottom w:val="none" w:sz="0" w:space="0" w:color="auto"/>
                        <w:right w:val="none" w:sz="0" w:space="0" w:color="auto"/>
                      </w:divBdr>
                    </w:div>
                    <w:div w:id="350255300">
                      <w:marLeft w:val="0"/>
                      <w:marRight w:val="0"/>
                      <w:marTop w:val="0"/>
                      <w:marBottom w:val="0"/>
                      <w:divBdr>
                        <w:top w:val="none" w:sz="0" w:space="0" w:color="auto"/>
                        <w:left w:val="none" w:sz="0" w:space="0" w:color="auto"/>
                        <w:bottom w:val="none" w:sz="0" w:space="0" w:color="auto"/>
                        <w:right w:val="none" w:sz="0" w:space="0" w:color="auto"/>
                      </w:divBdr>
                    </w:div>
                    <w:div w:id="624579955">
                      <w:marLeft w:val="0"/>
                      <w:marRight w:val="0"/>
                      <w:marTop w:val="0"/>
                      <w:marBottom w:val="0"/>
                      <w:divBdr>
                        <w:top w:val="none" w:sz="0" w:space="0" w:color="auto"/>
                        <w:left w:val="none" w:sz="0" w:space="0" w:color="auto"/>
                        <w:bottom w:val="none" w:sz="0" w:space="0" w:color="auto"/>
                        <w:right w:val="none" w:sz="0" w:space="0" w:color="auto"/>
                      </w:divBdr>
                    </w:div>
                    <w:div w:id="1167864538">
                      <w:marLeft w:val="0"/>
                      <w:marRight w:val="0"/>
                      <w:marTop w:val="0"/>
                      <w:marBottom w:val="0"/>
                      <w:divBdr>
                        <w:top w:val="none" w:sz="0" w:space="0" w:color="auto"/>
                        <w:left w:val="none" w:sz="0" w:space="0" w:color="auto"/>
                        <w:bottom w:val="none" w:sz="0" w:space="0" w:color="auto"/>
                        <w:right w:val="none" w:sz="0" w:space="0" w:color="auto"/>
                      </w:divBdr>
                    </w:div>
                    <w:div w:id="761684502">
                      <w:marLeft w:val="0"/>
                      <w:marRight w:val="0"/>
                      <w:marTop w:val="0"/>
                      <w:marBottom w:val="0"/>
                      <w:divBdr>
                        <w:top w:val="none" w:sz="0" w:space="0" w:color="auto"/>
                        <w:left w:val="none" w:sz="0" w:space="0" w:color="auto"/>
                        <w:bottom w:val="none" w:sz="0" w:space="0" w:color="auto"/>
                        <w:right w:val="none" w:sz="0" w:space="0" w:color="auto"/>
                      </w:divBdr>
                    </w:div>
                  </w:divsChild>
                </w:div>
                <w:div w:id="2126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5047</Words>
  <Characters>30283</Characters>
  <Application>Microsoft Office Word</Application>
  <DocSecurity>0</DocSecurity>
  <Lines>252</Lines>
  <Paragraphs>70</Paragraphs>
  <ScaleCrop>false</ScaleCrop>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Sikora</dc:creator>
  <cp:keywords/>
  <dc:description/>
  <cp:lastModifiedBy>Stanisław Sikora</cp:lastModifiedBy>
  <cp:revision>3</cp:revision>
  <dcterms:created xsi:type="dcterms:W3CDTF">2020-08-11T12:07:00Z</dcterms:created>
  <dcterms:modified xsi:type="dcterms:W3CDTF">2020-08-11T12:08:00Z</dcterms:modified>
</cp:coreProperties>
</file>