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1" w:rsidRPr="002053FC" w:rsidRDefault="008E51A1" w:rsidP="008E51A1">
      <w:pPr>
        <w:ind w:left="524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053FC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2053FC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8E51A1" w:rsidRPr="002053FC" w:rsidRDefault="008E51A1" w:rsidP="008E51A1">
      <w:pPr>
        <w:ind w:left="5246" w:firstLine="708"/>
        <w:jc w:val="right"/>
        <w:rPr>
          <w:rFonts w:ascii="Times New Roman" w:hAnsi="Times New Roman" w:cs="Times New Roman"/>
        </w:rPr>
      </w:pPr>
    </w:p>
    <w:p w:rsidR="008E51A1" w:rsidRPr="002053FC" w:rsidRDefault="008E51A1" w:rsidP="008E51A1">
      <w:pPr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b/>
          <w:bCs/>
          <w:sz w:val="20"/>
          <w:szCs w:val="20"/>
        </w:rPr>
        <w:t>WZÓR</w:t>
      </w:r>
    </w:p>
    <w:p w:rsidR="008E51A1" w:rsidRPr="002053FC" w:rsidRDefault="008E51A1" w:rsidP="008E51A1">
      <w:pPr>
        <w:spacing w:line="276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b/>
          <w:bCs/>
          <w:sz w:val="20"/>
          <w:szCs w:val="20"/>
        </w:rPr>
        <w:t>GENERALNA</w:t>
      </w:r>
      <w:r w:rsidRPr="002053F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</w:t>
      </w:r>
      <w:r w:rsidRPr="002053FC">
        <w:rPr>
          <w:rFonts w:ascii="Times New Roman" w:hAnsi="Times New Roman" w:cs="Times New Roman"/>
          <w:b/>
          <w:bCs/>
          <w:sz w:val="20"/>
          <w:szCs w:val="20"/>
        </w:rPr>
        <w:t>UMOWA</w:t>
      </w:r>
      <w:r w:rsidRPr="002053FC">
        <w:rPr>
          <w:rFonts w:ascii="Times New Roman" w:eastAsia="Verdana" w:hAnsi="Times New Roman" w:cs="Times New Roman"/>
          <w:b/>
          <w:bCs/>
          <w:sz w:val="20"/>
          <w:szCs w:val="20"/>
        </w:rPr>
        <w:t xml:space="preserve"> DOTYCZĄCA </w:t>
      </w:r>
      <w:r w:rsidRPr="002053FC">
        <w:rPr>
          <w:rFonts w:ascii="Times New Roman" w:hAnsi="Times New Roman" w:cs="Times New Roman"/>
          <w:b/>
          <w:bCs/>
          <w:sz w:val="20"/>
          <w:szCs w:val="20"/>
        </w:rPr>
        <w:t>UBEZPIECZENIA</w:t>
      </w:r>
      <w:r w:rsidRPr="002053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0"/>
          <w:szCs w:val="20"/>
        </w:rPr>
        <w:t>D&amp;O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(wg wyboru stosownie do złożonej oferty)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UMOWA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zawarta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...................................r.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wyniku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zamówienia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publicznego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trybie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przetargu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nieograniczonego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Art.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132-139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/>
          <w:sz w:val="24"/>
          <w:szCs w:val="24"/>
        </w:rPr>
        <w:t xml:space="preserve">z ustawy z dnia 11 września 2019 r. Prawo zamówień publicznych (Dz.U. </w:t>
      </w:r>
      <w:r>
        <w:rPr>
          <w:rFonts w:ascii="Times New Roman" w:hAnsi="Times New Roman"/>
          <w:sz w:val="24"/>
          <w:szCs w:val="24"/>
        </w:rPr>
        <w:t xml:space="preserve">2019r. </w:t>
      </w:r>
      <w:r w:rsidRPr="002053FC">
        <w:rPr>
          <w:rFonts w:ascii="Times New Roman" w:hAnsi="Times New Roman"/>
          <w:sz w:val="24"/>
          <w:szCs w:val="24"/>
        </w:rPr>
        <w:t>poz. 2019 ze zm.),,  została zawarta umowa o następującej treści:</w:t>
      </w:r>
    </w:p>
    <w:p w:rsidR="008E51A1" w:rsidRPr="002053FC" w:rsidRDefault="008E51A1" w:rsidP="008E51A1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eastAsia="Arial Narrow" w:hAnsi="Times New Roman" w:cs="Times New Roman"/>
          <w:b/>
          <w:bCs/>
          <w:sz w:val="24"/>
          <w:szCs w:val="24"/>
        </w:rPr>
        <w:t>………………………………………………………</w:t>
      </w:r>
    </w:p>
    <w:p w:rsidR="008E51A1" w:rsidRPr="002053FC" w:rsidRDefault="008E51A1" w:rsidP="008E51A1">
      <w:pPr>
        <w:pStyle w:val="Tekst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reprezentowanym przez:   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………………………………………,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b/>
          <w:sz w:val="24"/>
          <w:szCs w:val="24"/>
        </w:rPr>
        <w:t>zwanym</w:t>
      </w:r>
      <w:r w:rsidRPr="002053F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b/>
          <w:sz w:val="24"/>
          <w:szCs w:val="24"/>
        </w:rPr>
        <w:t>dalej</w:t>
      </w:r>
      <w:r w:rsidRPr="002053FC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a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siedzibą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……………………</w:t>
      </w:r>
      <w:r w:rsidRPr="002053FC">
        <w:rPr>
          <w:rFonts w:ascii="Times New Roman" w:hAnsi="Times New Roman" w:cs="Times New Roman"/>
          <w:sz w:val="24"/>
          <w:szCs w:val="24"/>
        </w:rPr>
        <w:t>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</w:t>
      </w:r>
      <w:r w:rsidRPr="002053FC">
        <w:rPr>
          <w:rFonts w:ascii="Times New Roman" w:eastAsia="Verdana" w:hAnsi="Times New Roman" w:cs="Times New Roman"/>
          <w:sz w:val="24"/>
          <w:szCs w:val="24"/>
        </w:rPr>
        <w:t>…</w:t>
      </w:r>
      <w:r w:rsidRPr="002053FC">
        <w:rPr>
          <w:rFonts w:ascii="Times New Roman" w:hAnsi="Times New Roman" w:cs="Times New Roman"/>
          <w:sz w:val="24"/>
          <w:szCs w:val="24"/>
        </w:rPr>
        <w:t>-</w:t>
      </w:r>
      <w:r w:rsidRPr="002053FC">
        <w:rPr>
          <w:rFonts w:ascii="Times New Roman" w:eastAsia="Verdana" w:hAnsi="Times New Roman" w:cs="Times New Roman"/>
          <w:sz w:val="24"/>
          <w:szCs w:val="24"/>
        </w:rPr>
        <w:t>…</w:t>
      </w:r>
      <w:r w:rsidRPr="002053FC">
        <w:rPr>
          <w:rFonts w:ascii="Times New Roman" w:hAnsi="Times New Roman" w:cs="Times New Roman"/>
          <w:sz w:val="24"/>
          <w:szCs w:val="24"/>
        </w:rPr>
        <w:t>.)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ul.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…………………………</w:t>
      </w:r>
      <w:r w:rsidRPr="002053FC">
        <w:rPr>
          <w:rFonts w:ascii="Times New Roman" w:hAnsi="Times New Roman" w:cs="Times New Roman"/>
          <w:sz w:val="24"/>
          <w:szCs w:val="24"/>
        </w:rPr>
        <w:t>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reprezentowanym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przez: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(funkcja/stanowisko,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imię,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nazwisko)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b/>
          <w:bCs/>
          <w:sz w:val="24"/>
          <w:szCs w:val="24"/>
        </w:rPr>
        <w:t>zwanym</w:t>
      </w:r>
      <w:r w:rsidRPr="002053F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b/>
          <w:bCs/>
          <w:sz w:val="24"/>
          <w:szCs w:val="24"/>
        </w:rPr>
        <w:t>dalej</w:t>
      </w:r>
      <w:r w:rsidRPr="002053FC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przy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udziale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BROKER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Sp.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o.o.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§1</w:t>
      </w:r>
    </w:p>
    <w:p w:rsidR="008E51A1" w:rsidRPr="002053FC" w:rsidRDefault="008E51A1" w:rsidP="008E51A1">
      <w:pPr>
        <w:rPr>
          <w:rFonts w:ascii="Times New Roman" w:hAnsi="Times New Roman" w:cs="Times New Roman"/>
          <w:sz w:val="24"/>
          <w:szCs w:val="24"/>
        </w:rPr>
      </w:pP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rezultacie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dokonania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Kutnowski Szpital Samorządowy Sp. z o.o.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wyboru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oferty,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zgodnie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wymogami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ustawy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Prawo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zamówień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publicznych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 trybie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przetargu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nieograniczonego,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(Wykonawca)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...............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potwierdza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zawarcie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zakresie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odpowiednio:</w:t>
      </w:r>
    </w:p>
    <w:p w:rsidR="008E51A1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5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Ubezpieczenie D&amp;O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lastRenderedPageBreak/>
        <w:t>§2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Okres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dla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wszystkich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wymienionych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§1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zakresów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wynosi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odpowiednio: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51A1" w:rsidRPr="00220345" w:rsidRDefault="008E51A1" w:rsidP="008E51A1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345">
        <w:rPr>
          <w:rFonts w:ascii="Times New Roman" w:hAnsi="Times New Roman" w:cs="Times New Roman"/>
          <w:b/>
          <w:bCs/>
          <w:sz w:val="24"/>
          <w:szCs w:val="24"/>
        </w:rPr>
        <w:t>dla Części 5</w:t>
      </w:r>
    </w:p>
    <w:p w:rsidR="008E51A1" w:rsidRPr="00B7418A" w:rsidRDefault="008E51A1" w:rsidP="008E51A1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Przez 36 miesięcy w okresie od 01.12.2021r. do 30.11.2024r.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§3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Zawarcie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zostanie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potwierdzone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polisami. Dokumenty ubezpieczenia (polisy) będą wystawiane na roczne okresy ubezpieczenia (podane sumy gwarancyjne i limity odnoszą się do rocznego okresu).</w:t>
      </w:r>
    </w:p>
    <w:p w:rsidR="008E51A1" w:rsidRPr="002053FC" w:rsidRDefault="008E51A1" w:rsidP="008E5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§4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1.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Łączna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składka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wynikająca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wynosi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odpowiednio: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53FC">
        <w:rPr>
          <w:rFonts w:ascii="Times New Roman" w:hAnsi="Times New Roman" w:cs="Times New Roman"/>
          <w:sz w:val="24"/>
          <w:szCs w:val="24"/>
        </w:rPr>
        <w:t>)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dla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Części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2053FC">
        <w:rPr>
          <w:rFonts w:ascii="Times New Roman" w:eastAsia="Verdana" w:hAnsi="Times New Roman" w:cs="Times New Roman"/>
          <w:sz w:val="24"/>
          <w:szCs w:val="24"/>
        </w:rPr>
        <w:t>..</w:t>
      </w:r>
      <w:r w:rsidRPr="002053FC">
        <w:rPr>
          <w:rFonts w:ascii="Times New Roman" w:hAnsi="Times New Roman" w:cs="Times New Roman"/>
          <w:sz w:val="24"/>
          <w:szCs w:val="24"/>
        </w:rPr>
        <w:t>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zł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brutto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(słownie:</w:t>
      </w:r>
      <w:r w:rsidRPr="002053FC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</w:t>
      </w:r>
      <w:r w:rsidRPr="002053FC">
        <w:rPr>
          <w:rFonts w:ascii="Times New Roman" w:hAnsi="Times New Roman" w:cs="Times New Roman"/>
          <w:sz w:val="24"/>
          <w:szCs w:val="24"/>
        </w:rPr>
        <w:t>.).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1A1" w:rsidRPr="002053FC" w:rsidRDefault="008E51A1" w:rsidP="008E51A1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2.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Składka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będzie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płatna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konto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................: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numer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konta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…… </w:t>
      </w:r>
      <w:r w:rsidRPr="002053FC">
        <w:rPr>
          <w:rFonts w:ascii="Times New Roman" w:hAnsi="Times New Roman" w:cs="Times New Roman"/>
          <w:sz w:val="24"/>
          <w:szCs w:val="24"/>
        </w:rPr>
        <w:t>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wg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następującego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harmonogramu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odpowiednio:</w:t>
      </w:r>
    </w:p>
    <w:p w:rsidR="008E51A1" w:rsidRPr="002053FC" w:rsidRDefault="008E51A1" w:rsidP="008E51A1">
      <w:pPr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b/>
          <w:bCs/>
          <w:sz w:val="24"/>
          <w:szCs w:val="24"/>
        </w:rPr>
        <w:t xml:space="preserve">Dla części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5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Na każdy okres rozliczeniowy Ubezpieczyciel wystawi oddzielne polisy ubezpieczeniowe.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 xml:space="preserve">Za ubezpieczenia części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53FC">
        <w:rPr>
          <w:rFonts w:ascii="Times New Roman" w:hAnsi="Times New Roman" w:cs="Times New Roman"/>
          <w:sz w:val="24"/>
          <w:szCs w:val="24"/>
        </w:rPr>
        <w:t xml:space="preserve"> składka płatna będzie w </w:t>
      </w:r>
      <w:r w:rsidRPr="00650483">
        <w:rPr>
          <w:rFonts w:ascii="Times New Roman" w:hAnsi="Times New Roman" w:cs="Times New Roman"/>
          <w:sz w:val="24"/>
          <w:szCs w:val="24"/>
        </w:rPr>
        <w:t>4 ratach w okresie 12 miesięcy, terminy płatności kolejno co 3 miesiące przez cały 36 miesięczny okres ubezpieczenia.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3.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Ustala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się,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że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za datę opłacenia składki ubezpieczeniowej lub jej raty uznaje się datę stempla bankowego lub pocztowego dokonanej zapłaty uwidocznioną w przelewie bankowym lub pocztowym lub datę obciążenia rachunku bankowego </w:t>
      </w:r>
      <w:r>
        <w:rPr>
          <w:rFonts w:ascii="Times New Roman" w:eastAsia="Verdana" w:hAnsi="Times New Roman" w:cs="Times New Roman"/>
          <w:sz w:val="24"/>
          <w:szCs w:val="24"/>
        </w:rPr>
        <w:t>Kutnowskiego Szpitala Samorządowego Sp. z o.o.</w:t>
      </w:r>
      <w:r w:rsidRPr="002053FC">
        <w:rPr>
          <w:rFonts w:ascii="Times New Roman" w:eastAsia="Verdana" w:hAnsi="Times New Roman" w:cs="Times New Roman"/>
          <w:sz w:val="24"/>
          <w:szCs w:val="24"/>
        </w:rPr>
        <w:t>, o ile stan środków na rachunku bankowym ubezpieczającego pozwalał na zrealizowanie płatności.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4.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Brak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wpłaty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ubezpieczającego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składki,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bądź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którejkolwiek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raty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terminie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przewidzianym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powoduje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wygaśnięcia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(rozwiązania)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ani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ograniczenia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ochrony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ubezpieczeniowej.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Wszelkie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płatności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powstałe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tle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(wynikające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szczególności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konieczności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dopłaty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składek,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zwrotu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składek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oraz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innych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rozliczeń)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dokonywane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będą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systemie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rata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każdy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dzień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ochrony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 xml:space="preserve">ubezpieczeniowej 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– </w:t>
      </w:r>
      <w:r w:rsidRPr="002053FC">
        <w:rPr>
          <w:rFonts w:ascii="Times New Roman" w:hAnsi="Times New Roman" w:cs="Times New Roman"/>
          <w:sz w:val="24"/>
          <w:szCs w:val="24"/>
        </w:rPr>
        <w:t>powyższa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zasada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dotyczy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ubezpieczeń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odpowiedzialności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cywilnej.</w:t>
      </w:r>
    </w:p>
    <w:p w:rsidR="008E51A1" w:rsidRPr="002053FC" w:rsidRDefault="008E51A1" w:rsidP="008E51A1">
      <w:pPr>
        <w:spacing w:line="360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§5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1.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ubezpieczeń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zawartych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ramach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generalnej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zastosowanie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mają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odpowiednio: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a/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Specyfikacja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Zamówienia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postępowaniu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udzielenie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zamówienia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publicznego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prowadzonego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trybie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przetargu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nieograniczonego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(znak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sprawy:</w:t>
      </w:r>
      <w:r w:rsidRPr="002053FC">
        <w:rPr>
          <w:rFonts w:ascii="Times New Roman" w:eastAsia="Verdana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FE608C">
        <w:rPr>
          <w:rFonts w:ascii="Times New Roman" w:eastAsia="Verdana" w:hAnsi="Times New Roman" w:cs="Times New Roman"/>
          <w:b/>
          <w:bCs/>
          <w:sz w:val="24"/>
          <w:szCs w:val="24"/>
        </w:rPr>
        <w:t>ZP/1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9</w:t>
      </w:r>
      <w:r w:rsidRPr="00FE608C">
        <w:rPr>
          <w:rFonts w:ascii="Times New Roman" w:eastAsia="Verdana" w:hAnsi="Times New Roman" w:cs="Times New Roman"/>
          <w:b/>
          <w:bCs/>
          <w:sz w:val="24"/>
          <w:szCs w:val="24"/>
        </w:rPr>
        <w:t>/21</w:t>
      </w:r>
      <w:r w:rsidRPr="002053FC">
        <w:rPr>
          <w:rFonts w:ascii="Times New Roman" w:hAnsi="Times New Roman" w:cs="Times New Roman"/>
          <w:sz w:val="24"/>
          <w:szCs w:val="24"/>
        </w:rPr>
        <w:t>),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b/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oferta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firmy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wyłonionej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 ramach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procedury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zamówienia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publicznego,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c/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art.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25.1.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Ustawy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dn.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15.04.2011r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działalności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leczniczej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– </w:t>
      </w:r>
      <w:r w:rsidRPr="002053FC">
        <w:rPr>
          <w:rFonts w:ascii="Times New Roman" w:hAnsi="Times New Roman" w:cs="Times New Roman"/>
          <w:sz w:val="24"/>
          <w:szCs w:val="24"/>
        </w:rPr>
        <w:t>Dz. U. z 2019r. poz. 2331ze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zmianami),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(zakres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sumy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gwarancyjne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określone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Rozporządzeniu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Ministra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Finansów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22.12.2011r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-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Dz.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293,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poz.1729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2011r).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51A1" w:rsidRPr="00D5521C" w:rsidRDefault="008E51A1" w:rsidP="008E51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d/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ustawa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22.05.2003r.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obowiązkowych,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Ubezpieczeniowym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Funduszu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Gwarancyjnym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Polskim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Biurze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Ubezpieczycieli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Komunikacyjnych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 xml:space="preserve">(Dz. U. z 2020r. poz. 1639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e/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ogólne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……………………………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f/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ogólne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……………………</w:t>
      </w:r>
      <w:r w:rsidRPr="002053FC">
        <w:rPr>
          <w:rFonts w:ascii="Times New Roman" w:hAnsi="Times New Roman" w:cs="Times New Roman"/>
          <w:sz w:val="24"/>
          <w:szCs w:val="24"/>
        </w:rPr>
        <w:t>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etc.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2.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Postanowienia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Specyfikacji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Zamówienia,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klauzul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ubezpieczeniowych</w:t>
      </w:r>
      <w:r w:rsidRPr="002053FC">
        <w:rPr>
          <w:rFonts w:ascii="Times New Roman" w:hAnsi="Times New Roman" w:cs="Times New Roman"/>
          <w:sz w:val="24"/>
          <w:szCs w:val="24"/>
        </w:rPr>
        <w:t xml:space="preserve"> w nich wyszczególnionych oraz treść 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oferty złożonej przez .................., </w:t>
      </w:r>
      <w:r w:rsidRPr="002053FC">
        <w:rPr>
          <w:rFonts w:ascii="Times New Roman" w:hAnsi="Times New Roman" w:cs="Times New Roman"/>
          <w:sz w:val="24"/>
          <w:szCs w:val="24"/>
        </w:rPr>
        <w:t>mają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pierwszeństwo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przed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ogólnymi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warunkami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 wraz z załącznikami do nich,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zawartymi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wyłonionej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ofercie lub stosowanych w obrocie przez Wykonawcę dla danego rodzaju ubezpieczeń chyba, że takie ogólne warunki ubezpieczenia lub załączniki do nich, dotyczące danego rodzaju ubezpieczeń zawierają postanowienia korzystniejsze dla Zamawiającego niż określone w Specyfikacji Warunków Zamówienia lub Umowie, załączniki, w takiej sytuacji mogą znaleźć zastosowanie ich postanowienia obiektywnie korzystniejsze dla Zamawiającego, który może podjąć decyzję o skorzystaniu z zapisów takich korzystniejszych postanowień.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lastRenderedPageBreak/>
        <w:t xml:space="preserve">W przypadku, w którym treść lub limity klauzul ograniczają zakres jaki wynikający z zapisów i sformułowania OWU wykonawcy, w takiej sytuacji zastosowane będą zapisy </w:t>
      </w:r>
      <w:proofErr w:type="spellStart"/>
      <w:r w:rsidRPr="002053FC">
        <w:rPr>
          <w:rFonts w:ascii="Times New Roman" w:hAnsi="Times New Roman" w:cs="Times New Roman"/>
          <w:sz w:val="24"/>
          <w:szCs w:val="24"/>
        </w:rPr>
        <w:t>owu</w:t>
      </w:r>
      <w:proofErr w:type="spellEnd"/>
      <w:r w:rsidRPr="002053FC">
        <w:rPr>
          <w:rFonts w:ascii="Times New Roman" w:hAnsi="Times New Roman" w:cs="Times New Roman"/>
          <w:sz w:val="24"/>
          <w:szCs w:val="24"/>
        </w:rPr>
        <w:t xml:space="preserve"> lub klauzul wykonawcy w myśl zasady postanowień korzystniejszych dla Zamawiającego.</w:t>
      </w:r>
    </w:p>
    <w:p w:rsidR="008E51A1" w:rsidRPr="002053FC" w:rsidRDefault="008E51A1" w:rsidP="008E51A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§6</w:t>
      </w:r>
    </w:p>
    <w:p w:rsidR="008E51A1" w:rsidRPr="002053FC" w:rsidRDefault="008E51A1" w:rsidP="008E51A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1.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sprawach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nieuregulowanych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zastosowanie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mają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przepisy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/>
          <w:sz w:val="24"/>
          <w:szCs w:val="24"/>
        </w:rPr>
        <w:t xml:space="preserve">ustawy z dnia 11 września 2019 r. Prawo zamówień publicznych (Dz.U. </w:t>
      </w:r>
      <w:r>
        <w:rPr>
          <w:rFonts w:ascii="Times New Roman" w:hAnsi="Times New Roman"/>
          <w:sz w:val="24"/>
          <w:szCs w:val="24"/>
        </w:rPr>
        <w:t xml:space="preserve">2019r. </w:t>
      </w:r>
      <w:r w:rsidRPr="002053FC">
        <w:rPr>
          <w:rFonts w:ascii="Times New Roman" w:hAnsi="Times New Roman"/>
          <w:sz w:val="24"/>
          <w:szCs w:val="24"/>
        </w:rPr>
        <w:t xml:space="preserve">poz. 2019 ze </w:t>
      </w:r>
      <w:proofErr w:type="spellStart"/>
      <w:r w:rsidRPr="002053FC">
        <w:rPr>
          <w:rFonts w:ascii="Times New Roman" w:hAnsi="Times New Roman"/>
          <w:sz w:val="24"/>
          <w:szCs w:val="24"/>
        </w:rPr>
        <w:t>zm</w:t>
      </w:r>
      <w:proofErr w:type="spellEnd"/>
      <w:r w:rsidRPr="002053FC">
        <w:rPr>
          <w:rFonts w:ascii="Times New Roman" w:hAnsi="Times New Roman"/>
          <w:sz w:val="24"/>
          <w:szCs w:val="24"/>
        </w:rPr>
        <w:t xml:space="preserve">) </w:t>
      </w:r>
      <w:r w:rsidRPr="002053FC">
        <w:rPr>
          <w:rFonts w:ascii="Times New Roman" w:hAnsi="Times New Roman" w:cs="Times New Roman"/>
          <w:sz w:val="24"/>
          <w:szCs w:val="24"/>
        </w:rPr>
        <w:t>oraz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ustawy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23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kwietnia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1964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-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Kodeks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>Cywilny</w:t>
      </w:r>
      <w:r w:rsidRPr="00D5521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>((Dz.</w:t>
      </w:r>
      <w:r w:rsidRPr="00D5521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>U.</w:t>
      </w:r>
      <w:r w:rsidRPr="00D5521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>2020r,</w:t>
      </w:r>
      <w:r w:rsidRPr="00D5521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>poz.</w:t>
      </w:r>
      <w:r w:rsidRPr="00D5521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5521C">
        <w:rPr>
          <w:rFonts w:ascii="Times New Roman" w:hAnsi="Times New Roman" w:cs="Times New Roman"/>
          <w:sz w:val="24"/>
          <w:szCs w:val="24"/>
        </w:rPr>
        <w:t>1740,).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2.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Zamawiający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iż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otrzymał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ogólne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podstawie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których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zawarto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umowę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odnoszące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się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poszczególnych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zakresów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odpowiedzialności.</w:t>
      </w:r>
    </w:p>
    <w:p w:rsidR="008E51A1" w:rsidRPr="002053FC" w:rsidRDefault="008E51A1" w:rsidP="008E51A1">
      <w:pPr>
        <w:spacing w:line="360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§7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 xml:space="preserve">1. Na podstawie art. 454 ustawy z dnia </w:t>
      </w:r>
      <w:r w:rsidRPr="002053FC">
        <w:rPr>
          <w:rFonts w:ascii="Times New Roman" w:hAnsi="Times New Roman"/>
          <w:sz w:val="24"/>
          <w:szCs w:val="24"/>
        </w:rPr>
        <w:t xml:space="preserve">11 września 2019 r. Prawo zamówień publicznych </w:t>
      </w:r>
      <w:r w:rsidRPr="002053FC">
        <w:rPr>
          <w:rFonts w:ascii="Times New Roman" w:hAnsi="Times New Roman" w:cs="Times New Roman"/>
          <w:sz w:val="24"/>
          <w:szCs w:val="24"/>
        </w:rPr>
        <w:t>Zamawiający zastrzega (przewiduje) możliwość zmiany umowy w zakresie obejmującym, w szczególności: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a) konieczności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dostosowania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obowiązującego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zakresu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wymogów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prawa,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przypadku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zmiany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przepisów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prawnych, w tym zmian stanu prawnego</w:t>
      </w:r>
      <w:r w:rsidRPr="002053FC">
        <w:rPr>
          <w:rFonts w:ascii="Times New Roman" w:hAnsi="Times New Roman" w:cs="Times New Roman"/>
          <w:iCs/>
          <w:sz w:val="24"/>
          <w:szCs w:val="24"/>
        </w:rPr>
        <w:t xml:space="preserve"> powodującego konieczność rozszerzenia danego ubezpieczenia albo powodującego </w:t>
      </w:r>
      <w:r w:rsidRPr="002053FC">
        <w:rPr>
          <w:rFonts w:ascii="Times New Roman" w:hAnsi="Times New Roman" w:cs="Times New Roman"/>
          <w:iCs/>
          <w:sz w:val="24"/>
          <w:szCs w:val="24"/>
          <w:u w:val="single"/>
        </w:rPr>
        <w:t>niezasadność kontynuacji danego rodzaju ubezpieczenia</w:t>
      </w:r>
      <w:r w:rsidRPr="002053F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053FC">
        <w:rPr>
          <w:rFonts w:ascii="Times New Roman" w:eastAsia="Verdana" w:hAnsi="Times New Roman" w:cs="Times New Roman"/>
          <w:iCs/>
          <w:sz w:val="24"/>
          <w:szCs w:val="24"/>
        </w:rPr>
        <w:t>wynikłą ze zmiany stanu prawnego  przewidującego zmianę charakteru ubezpieczenia</w:t>
      </w:r>
      <w:r>
        <w:rPr>
          <w:rFonts w:ascii="Times New Roman" w:eastAsia="Verdana" w:hAnsi="Times New Roman" w:cs="Times New Roman"/>
          <w:iCs/>
          <w:sz w:val="24"/>
          <w:szCs w:val="24"/>
        </w:rPr>
        <w:t>,</w:t>
      </w:r>
      <w:r w:rsidRPr="002053FC">
        <w:rPr>
          <w:rFonts w:ascii="Times New Roman" w:eastAsia="Verdana" w:hAnsi="Times New Roman" w:cs="Times New Roman"/>
          <w:iCs/>
          <w:sz w:val="24"/>
          <w:szCs w:val="24"/>
        </w:rPr>
        <w:t xml:space="preserve"> w odniesieniu do Zamawiającego lub podmiotów objętych ubezpieczeniem, wskutek których Zamawiający będzie miał prawo rezygnacji z danego ubezpieczenia przy jednoczesnym zmniejszeniu składki ubezpieczeniowej proporcjonalnie do zakresu i udziału danego ubezpieczenia w składce.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b) </w:t>
      </w:r>
      <w:r w:rsidRPr="002053FC">
        <w:rPr>
          <w:rFonts w:ascii="Times New Roman" w:hAnsi="Times New Roman" w:cs="Times New Roman"/>
          <w:sz w:val="24"/>
          <w:szCs w:val="24"/>
        </w:rPr>
        <w:t>nr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rachunku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bankowego,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nazwy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innych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danych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Stron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przypadku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zmiany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tych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danych,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c) </w:t>
      </w:r>
      <w:r w:rsidRPr="002053FC">
        <w:rPr>
          <w:rFonts w:ascii="Times New Roman" w:hAnsi="Times New Roman" w:cs="Times New Roman"/>
          <w:sz w:val="24"/>
          <w:szCs w:val="24"/>
        </w:rPr>
        <w:t>zmniejszenia lub zwiększenia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wartości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majątku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wskutek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tego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zmiany </w:t>
      </w:r>
      <w:r w:rsidRPr="002053FC">
        <w:rPr>
          <w:rFonts w:ascii="Times New Roman" w:hAnsi="Times New Roman" w:cs="Times New Roman"/>
          <w:sz w:val="24"/>
          <w:szCs w:val="24"/>
        </w:rPr>
        <w:t>składki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przypadku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jego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likwidacji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2053FC">
        <w:rPr>
          <w:rFonts w:ascii="Times New Roman" w:hAnsi="Times New Roman" w:cs="Times New Roman"/>
          <w:sz w:val="24"/>
          <w:szCs w:val="24"/>
        </w:rPr>
        <w:t>sprzedaży, bądź nabycia,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d) </w:t>
      </w:r>
      <w:r w:rsidRPr="002053FC">
        <w:rPr>
          <w:rFonts w:ascii="Times New Roman" w:hAnsi="Times New Roman" w:cs="Times New Roman"/>
          <w:sz w:val="24"/>
          <w:szCs w:val="24"/>
        </w:rPr>
        <w:t>sumy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oraz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składki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okresie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obowiązywania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sytuacji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zmiany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wartości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lub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ilości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przedmiotów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objętych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ochroną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ubezpieczeniową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zasadach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warunkach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określonych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aktach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powołanych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§5.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 xml:space="preserve">e) zmiany i rozszerzenia zakresu ubezpieczenia, korzystnego dla Zamawiającego i za zgodą Wykonawcy, dotyczącą wprowadzenia dodatkowych klauzul ubezpieczenia lub rozszerzenie </w:t>
      </w:r>
      <w:r w:rsidRPr="002053FC">
        <w:rPr>
          <w:rFonts w:ascii="Times New Roman" w:hAnsi="Times New Roman" w:cs="Times New Roman"/>
          <w:sz w:val="24"/>
          <w:szCs w:val="24"/>
        </w:rPr>
        <w:lastRenderedPageBreak/>
        <w:t xml:space="preserve">zakresu obowiązywania klauzul dotychczasowych, </w:t>
      </w:r>
      <w:r w:rsidRPr="002053FC">
        <w:rPr>
          <w:rFonts w:ascii="Times New Roman" w:hAnsi="Times New Roman" w:cs="Times New Roman"/>
          <w:sz w:val="24"/>
          <w:szCs w:val="24"/>
          <w:u w:val="single"/>
        </w:rPr>
        <w:t xml:space="preserve">bez dodatkowego podwyższania składki ubezpieczenia,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  <w:u w:val="single"/>
        </w:rPr>
        <w:t>f)</w:t>
      </w:r>
      <w:r w:rsidRPr="002053FC">
        <w:rPr>
          <w:rFonts w:ascii="Times New Roman" w:hAnsi="Times New Roman" w:cs="Times New Roman"/>
          <w:sz w:val="24"/>
          <w:szCs w:val="24"/>
        </w:rPr>
        <w:t xml:space="preserve">  zmiany i rozszerzenia zakresu ubezpieczenia, na wniosek Zamawiającego i za zgodą Wykonawcy, dotyczącą ujawnienia się bądź powstania nowego ryzyka ubezpieczeniowego nieprzewidzianego w specyfikacji,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  <w:highlight w:val="white"/>
        </w:rPr>
        <w:t xml:space="preserve">g) zmianę zakresu ubezpieczenia dotyczącą Zamawiającego polegającą na powstawaniu nowych jednostek, przekształceniach, połączeniach, zmianach własnościowych lub ich formy prawnej, zmiana nazwy lub siedziby, 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  <w:highlight w:val="white"/>
        </w:rPr>
        <w:t xml:space="preserve">h) zawężenie zakresu prowadzonej działalności albo rezygnacja przez Zamawiającego z ochrony ubezpieczeniowej dla określonych </w:t>
      </w:r>
      <w:proofErr w:type="spellStart"/>
      <w:r w:rsidRPr="002053FC">
        <w:rPr>
          <w:rFonts w:ascii="Times New Roman" w:hAnsi="Times New Roman" w:cs="Times New Roman"/>
          <w:sz w:val="24"/>
          <w:szCs w:val="24"/>
          <w:highlight w:val="white"/>
        </w:rPr>
        <w:t>ryzyk</w:t>
      </w:r>
      <w:proofErr w:type="spellEnd"/>
      <w:r w:rsidRPr="002053FC">
        <w:rPr>
          <w:rFonts w:ascii="Times New Roman" w:hAnsi="Times New Roman" w:cs="Times New Roman"/>
          <w:sz w:val="24"/>
          <w:szCs w:val="24"/>
          <w:highlight w:val="white"/>
        </w:rPr>
        <w:t>, wymagające ograniczenia ochrony ubezpieczeniowej i aktualizacji składki</w:t>
      </w:r>
    </w:p>
    <w:p w:rsidR="008E51A1" w:rsidRPr="002053FC" w:rsidRDefault="008E51A1" w:rsidP="008E51A1">
      <w:pPr>
        <w:spacing w:line="360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§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8</w:t>
      </w:r>
    </w:p>
    <w:p w:rsidR="008E51A1" w:rsidRPr="002053FC" w:rsidRDefault="008E51A1" w:rsidP="008E51A1">
      <w:pPr>
        <w:pStyle w:val="Tekstpodstawowy"/>
        <w:jc w:val="both"/>
      </w:pPr>
      <w:r w:rsidRPr="002053FC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</w:t>
      </w:r>
      <w:r w:rsidRPr="002053FC">
        <w:rPr>
          <w:sz w:val="24"/>
          <w:szCs w:val="24"/>
          <w:u w:val="single"/>
        </w:rPr>
        <w:t>W takim przypadku Wykonawca może wyłącznie żądać należnego wynagrodzenia z tytułu wykonania części umowy.</w:t>
      </w:r>
    </w:p>
    <w:p w:rsidR="008E51A1" w:rsidRPr="002053FC" w:rsidRDefault="008E51A1" w:rsidP="008E51A1">
      <w:pPr>
        <w:spacing w:line="360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§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9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Wszelkie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zmiany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niniejszej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umowy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ubezpieczenia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wprowadzane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będą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pod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rygorem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nieważności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formie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pisemnej.</w:t>
      </w:r>
    </w:p>
    <w:p w:rsidR="008E51A1" w:rsidRPr="002053FC" w:rsidRDefault="008E51A1" w:rsidP="008E51A1">
      <w:pPr>
        <w:spacing w:line="360" w:lineRule="auto"/>
        <w:jc w:val="center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§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10</w:t>
      </w:r>
    </w:p>
    <w:p w:rsidR="008E51A1" w:rsidRPr="002053FC" w:rsidRDefault="008E51A1" w:rsidP="008E51A1">
      <w:pPr>
        <w:spacing w:line="360" w:lineRule="auto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4"/>
          <w:szCs w:val="24"/>
        </w:rPr>
        <w:t>Umowę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niniejszą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sporządzono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czterech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jednobrzmiących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egzemplarzach,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2053FC">
        <w:rPr>
          <w:rFonts w:ascii="Times New Roman" w:hAnsi="Times New Roman" w:cs="Times New Roman"/>
          <w:sz w:val="24"/>
          <w:szCs w:val="24"/>
        </w:rPr>
        <w:t>1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egzemplarz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dla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Wykonawcy,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3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egzemplarze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dla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053FC">
        <w:rPr>
          <w:rFonts w:ascii="Times New Roman" w:hAnsi="Times New Roman" w:cs="Times New Roman"/>
          <w:sz w:val="24"/>
          <w:szCs w:val="24"/>
        </w:rPr>
        <w:t>Zamawiającego.</w:t>
      </w:r>
      <w:r w:rsidRPr="002053FC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8E51A1" w:rsidRPr="002053FC" w:rsidRDefault="008E51A1" w:rsidP="008E51A1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E51A1" w:rsidRPr="002053FC" w:rsidRDefault="008E51A1" w:rsidP="008E51A1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E51A1" w:rsidRPr="002053FC" w:rsidRDefault="008E51A1" w:rsidP="008E51A1">
      <w:pPr>
        <w:jc w:val="both"/>
        <w:rPr>
          <w:rFonts w:ascii="Times New Roman" w:hAnsi="Times New Roman" w:cs="Times New Roman"/>
        </w:rPr>
      </w:pPr>
      <w:r w:rsidRPr="002053FC">
        <w:rPr>
          <w:rFonts w:ascii="Times New Roman" w:eastAsia="Times New Roman" w:hAnsi="Times New Roman" w:cs="Times New Roman"/>
          <w:b/>
          <w:bCs/>
          <w:sz w:val="18"/>
          <w:szCs w:val="18"/>
        </w:rPr>
        <w:t>…………………………………</w:t>
      </w:r>
      <w:r w:rsidRPr="002053FC">
        <w:rPr>
          <w:rFonts w:ascii="Times New Roman" w:eastAsia="Verdana" w:hAnsi="Times New Roman" w:cs="Times New Roman"/>
          <w:b/>
          <w:bCs/>
          <w:sz w:val="18"/>
          <w:szCs w:val="18"/>
        </w:rPr>
        <w:t>..</w:t>
      </w:r>
      <w:r w:rsidRPr="002053FC">
        <w:rPr>
          <w:rFonts w:ascii="Times New Roman" w:eastAsia="Verdana" w:hAnsi="Times New Roman" w:cs="Times New Roman"/>
          <w:b/>
          <w:bCs/>
          <w:sz w:val="18"/>
          <w:szCs w:val="18"/>
        </w:rPr>
        <w:tab/>
      </w:r>
      <w:r w:rsidRPr="002053FC">
        <w:rPr>
          <w:rFonts w:ascii="Times New Roman" w:eastAsia="Verdana" w:hAnsi="Times New Roman" w:cs="Times New Roman"/>
          <w:b/>
          <w:bCs/>
          <w:sz w:val="18"/>
          <w:szCs w:val="18"/>
        </w:rPr>
        <w:tab/>
      </w:r>
      <w:r w:rsidRPr="002053FC">
        <w:rPr>
          <w:rFonts w:ascii="Times New Roman" w:eastAsia="Verdana" w:hAnsi="Times New Roman" w:cs="Times New Roman"/>
          <w:b/>
          <w:bCs/>
          <w:sz w:val="18"/>
          <w:szCs w:val="18"/>
        </w:rPr>
        <w:tab/>
      </w:r>
      <w:r w:rsidRPr="002053FC">
        <w:rPr>
          <w:rFonts w:ascii="Times New Roman" w:eastAsia="Verdana" w:hAnsi="Times New Roman" w:cs="Times New Roman"/>
          <w:b/>
          <w:bCs/>
          <w:sz w:val="18"/>
          <w:szCs w:val="18"/>
        </w:rPr>
        <w:tab/>
      </w:r>
      <w:r w:rsidRPr="002053FC">
        <w:rPr>
          <w:rFonts w:ascii="Times New Roman" w:eastAsia="Verdana" w:hAnsi="Times New Roman" w:cs="Times New Roman"/>
          <w:b/>
          <w:bCs/>
          <w:sz w:val="18"/>
          <w:szCs w:val="18"/>
        </w:rPr>
        <w:tab/>
        <w:t>…………………………………………</w:t>
      </w:r>
    </w:p>
    <w:p w:rsidR="008E51A1" w:rsidRPr="002053FC" w:rsidRDefault="008E51A1" w:rsidP="008E51A1">
      <w:pPr>
        <w:spacing w:before="100" w:after="100" w:line="276" w:lineRule="auto"/>
        <w:ind w:firstLine="708"/>
        <w:jc w:val="both"/>
        <w:rPr>
          <w:rFonts w:ascii="Times New Roman" w:hAnsi="Times New Roman" w:cs="Times New Roman"/>
        </w:rPr>
      </w:pPr>
      <w:r w:rsidRPr="002053FC">
        <w:rPr>
          <w:rFonts w:ascii="Times New Roman" w:hAnsi="Times New Roman" w:cs="Times New Roman"/>
          <w:sz w:val="20"/>
          <w:szCs w:val="20"/>
        </w:rPr>
        <w:t>ZAMAWIAJĄCY</w:t>
      </w:r>
      <w:r w:rsidRPr="002053FC">
        <w:rPr>
          <w:rFonts w:ascii="Times New Roman" w:eastAsia="Verdana" w:hAnsi="Times New Roman" w:cs="Times New Roman"/>
          <w:sz w:val="20"/>
          <w:szCs w:val="20"/>
        </w:rPr>
        <w:t xml:space="preserve">                                                                 </w:t>
      </w:r>
      <w:r w:rsidRPr="002053FC">
        <w:rPr>
          <w:rFonts w:ascii="Times New Roman" w:eastAsia="Verdana" w:hAnsi="Times New Roman" w:cs="Times New Roman"/>
          <w:sz w:val="20"/>
          <w:szCs w:val="20"/>
        </w:rPr>
        <w:tab/>
      </w:r>
      <w:r w:rsidRPr="002053FC">
        <w:rPr>
          <w:rFonts w:ascii="Times New Roman" w:eastAsia="Verdana" w:hAnsi="Times New Roman" w:cs="Times New Roman"/>
          <w:sz w:val="20"/>
          <w:szCs w:val="20"/>
        </w:rPr>
        <w:tab/>
        <w:t xml:space="preserve"> </w:t>
      </w:r>
      <w:r w:rsidRPr="002053FC">
        <w:rPr>
          <w:rFonts w:ascii="Times New Roman" w:hAnsi="Times New Roman" w:cs="Times New Roman"/>
          <w:sz w:val="20"/>
          <w:szCs w:val="20"/>
        </w:rPr>
        <w:t>WYKONAWCA</w:t>
      </w:r>
    </w:p>
    <w:p w:rsidR="00CD2F20" w:rsidRDefault="00CD2F20"/>
    <w:sectPr w:rsidR="00CD2F20" w:rsidSect="00C45A95">
      <w:footerReference w:type="default" r:id="rId7"/>
      <w:pgSz w:w="11906" w:h="16838" w:code="9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62" w:rsidRDefault="00571562" w:rsidP="008E51A1">
      <w:pPr>
        <w:spacing w:after="0" w:line="240" w:lineRule="auto"/>
      </w:pPr>
      <w:r>
        <w:separator/>
      </w:r>
    </w:p>
  </w:endnote>
  <w:endnote w:type="continuationSeparator" w:id="0">
    <w:p w:rsidR="00571562" w:rsidRDefault="00571562" w:rsidP="008E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21F" w:rsidRDefault="00571562">
    <w:pPr>
      <w:pStyle w:val="Standard"/>
    </w:pPr>
  </w:p>
  <w:p w:rsidR="0089521F" w:rsidRDefault="00571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62" w:rsidRDefault="00571562" w:rsidP="008E51A1">
      <w:pPr>
        <w:spacing w:after="0" w:line="240" w:lineRule="auto"/>
      </w:pPr>
      <w:r>
        <w:separator/>
      </w:r>
    </w:p>
  </w:footnote>
  <w:footnote w:type="continuationSeparator" w:id="0">
    <w:p w:rsidR="00571562" w:rsidRDefault="00571562" w:rsidP="008E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1"/>
    <w:rsid w:val="00571562"/>
    <w:rsid w:val="008E51A1"/>
    <w:rsid w:val="00C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E16FB"/>
  <w15:chartTrackingRefBased/>
  <w15:docId w15:val="{8373608B-5DF0-4D2F-8F64-2E6A21A3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1A1"/>
    <w:pPr>
      <w:suppressAutoHyphens/>
      <w:spacing w:line="252" w:lineRule="auto"/>
      <w:textAlignment w:val="baseline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Standard"/>
    <w:next w:val="Normalny"/>
    <w:link w:val="Nagwek1Znak"/>
    <w:qFormat/>
    <w:rsid w:val="008E51A1"/>
    <w:pPr>
      <w:numPr>
        <w:numId w:val="1"/>
      </w:numPr>
      <w:spacing w:before="100" w:after="10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1A1"/>
    <w:rPr>
      <w:rFonts w:ascii="Calibri" w:eastAsia="Times New Roman" w:hAnsi="Calibri" w:cs="Calibri"/>
      <w:b/>
      <w:bCs/>
      <w:kern w:val="1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rsid w:val="008E51A1"/>
    <w:pPr>
      <w:widowControl w:val="0"/>
      <w:spacing w:after="0"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kern w:val="1"/>
      <w:sz w:val="32"/>
      <w:szCs w:val="20"/>
      <w:lang w:bidi="hi-IN"/>
    </w:rPr>
  </w:style>
  <w:style w:type="character" w:customStyle="1" w:styleId="TekstpodstawowyZnak">
    <w:name w:val="Tekst podstawowy Znak"/>
    <w:basedOn w:val="Domylnaczcionkaakapitu"/>
    <w:link w:val="Tekstpodstawowy"/>
    <w:rsid w:val="008E51A1"/>
    <w:rPr>
      <w:rFonts w:ascii="Times New Roman" w:eastAsia="Times New Roman" w:hAnsi="Times New Roman" w:cs="Times New Roman"/>
      <w:b/>
      <w:i/>
      <w:kern w:val="1"/>
      <w:sz w:val="32"/>
      <w:szCs w:val="20"/>
      <w:lang w:eastAsia="zh-CN" w:bidi="hi-IN"/>
    </w:rPr>
  </w:style>
  <w:style w:type="paragraph" w:customStyle="1" w:styleId="Standard">
    <w:name w:val="Standard"/>
    <w:qFormat/>
    <w:rsid w:val="008E51A1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styleId="Nagwek">
    <w:name w:val="header"/>
    <w:basedOn w:val="Normalny"/>
    <w:link w:val="NagwekZnak"/>
    <w:rsid w:val="008E51A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51A1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51A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51A1"/>
    <w:rPr>
      <w:rFonts w:ascii="Calibri" w:eastAsia="Calibri" w:hAnsi="Calibri" w:cs="Calibri"/>
      <w:lang w:eastAsia="zh-CN"/>
    </w:rPr>
  </w:style>
  <w:style w:type="paragraph" w:customStyle="1" w:styleId="Tekstwstpniesformatowany">
    <w:name w:val="Tekst wstępnie sformatowany"/>
    <w:basedOn w:val="Normalny"/>
    <w:rsid w:val="008E51A1"/>
    <w:pPr>
      <w:widowControl w:val="0"/>
      <w:autoSpaceDE w:val="0"/>
      <w:spacing w:after="0" w:line="240" w:lineRule="auto"/>
      <w:textAlignment w:val="auto"/>
    </w:pPr>
    <w:rPr>
      <w:rFonts w:ascii="Courier New" w:eastAsia="Courier New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2021-11-17T13:17:00Z</dcterms:created>
  <dcterms:modified xsi:type="dcterms:W3CDTF">2021-11-17T13:19:00Z</dcterms:modified>
</cp:coreProperties>
</file>