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83" w:rsidRPr="00814CA2" w:rsidRDefault="00574E04" w:rsidP="001D7713">
      <w:pPr>
        <w:pStyle w:val="NormalnyWeb"/>
        <w:spacing w:line="276" w:lineRule="auto"/>
        <w:rPr>
          <w:rFonts w:ascii="Arial" w:hAnsi="Arial" w:cs="Arial"/>
          <w:b/>
          <w:bCs/>
          <w:sz w:val="20"/>
          <w:szCs w:val="20"/>
        </w:rPr>
      </w:pPr>
      <w:r>
        <w:rPr>
          <w:rFonts w:ascii="Arial" w:hAnsi="Arial" w:cs="Arial"/>
          <w:b/>
          <w:bCs/>
          <w:sz w:val="20"/>
          <w:szCs w:val="20"/>
        </w:rPr>
        <w:t>RI.</w:t>
      </w:r>
      <w:r w:rsidR="00A54750">
        <w:rPr>
          <w:rFonts w:ascii="Arial" w:hAnsi="Arial" w:cs="Arial"/>
          <w:b/>
          <w:bCs/>
          <w:sz w:val="20"/>
          <w:szCs w:val="20"/>
        </w:rPr>
        <w:t>271.9.2025</w:t>
      </w:r>
    </w:p>
    <w:p w:rsidR="007E0194" w:rsidRPr="00814CA2" w:rsidRDefault="007E0194" w:rsidP="001D7713">
      <w:pPr>
        <w:pStyle w:val="NormalnyWeb"/>
        <w:spacing w:line="276" w:lineRule="auto"/>
      </w:pPr>
    </w:p>
    <w:p w:rsidR="00E50183" w:rsidRPr="00814CA2" w:rsidRDefault="00E50183" w:rsidP="001D7713">
      <w:pPr>
        <w:widowControl w:val="0"/>
        <w:suppressAutoHyphens/>
        <w:spacing w:after="0"/>
        <w:jc w:val="center"/>
        <w:rPr>
          <w:rFonts w:ascii="Arial" w:eastAsia="Times New Roman" w:hAnsi="Arial" w:cs="Arial"/>
          <w:b/>
          <w:bCs/>
          <w:sz w:val="20"/>
          <w:szCs w:val="20"/>
          <w:lang w:eastAsia="zh-CN"/>
        </w:rPr>
      </w:pPr>
      <w:r w:rsidRPr="00814CA2">
        <w:rPr>
          <w:rFonts w:ascii="Arial" w:eastAsia="Times New Roman" w:hAnsi="Arial" w:cs="Arial"/>
          <w:b/>
          <w:bCs/>
          <w:sz w:val="20"/>
          <w:szCs w:val="20"/>
          <w:lang w:eastAsia="zh-CN"/>
        </w:rPr>
        <w:t xml:space="preserve">SPECYFIKACJA WARUNKÓW ZAMÓWIENIA </w:t>
      </w:r>
      <w:r w:rsidRPr="00814CA2">
        <w:rPr>
          <w:rFonts w:ascii="Arial" w:eastAsia="Times New Roman" w:hAnsi="Arial" w:cs="Arial"/>
          <w:b/>
          <w:sz w:val="20"/>
          <w:szCs w:val="20"/>
          <w:lang w:eastAsia="zh-CN"/>
        </w:rPr>
        <w:t>(SWZ)</w:t>
      </w:r>
    </w:p>
    <w:p w:rsidR="00E50183" w:rsidRPr="00814CA2" w:rsidRDefault="006700D2" w:rsidP="001D7713">
      <w:pPr>
        <w:suppressAutoHyphens/>
        <w:spacing w:after="0"/>
        <w:jc w:val="center"/>
        <w:rPr>
          <w:rFonts w:ascii="Arial" w:eastAsia="Times New Roman" w:hAnsi="Arial" w:cs="Arial"/>
          <w:b/>
          <w:bCs/>
          <w:sz w:val="20"/>
          <w:szCs w:val="20"/>
          <w:lang w:eastAsia="zh-CN"/>
        </w:rPr>
      </w:pPr>
      <w:bookmarkStart w:id="0" w:name="_Hlk94010418"/>
      <w:r>
        <w:rPr>
          <w:rFonts w:ascii="Arial" w:eastAsia="Times New Roman" w:hAnsi="Arial" w:cs="Arial"/>
          <w:b/>
          <w:sz w:val="20"/>
          <w:szCs w:val="20"/>
          <w:lang w:eastAsia="zh-CN"/>
        </w:rPr>
        <w:t xml:space="preserve">NA MODERNIZACJĘ BOISKA </w:t>
      </w:r>
      <w:r w:rsidR="00A54750">
        <w:rPr>
          <w:rFonts w:ascii="Arial" w:eastAsia="Times New Roman" w:hAnsi="Arial" w:cs="Arial"/>
          <w:b/>
          <w:sz w:val="20"/>
          <w:szCs w:val="20"/>
          <w:lang w:eastAsia="zh-CN"/>
        </w:rPr>
        <w:t>PRZY ZESPOLE SZKÓŁ IM. ARMII KRAJOWEJ W BRAŃSKU</w:t>
      </w:r>
      <w:r>
        <w:rPr>
          <w:rFonts w:ascii="Arial" w:eastAsia="Times New Roman" w:hAnsi="Arial" w:cs="Arial"/>
          <w:b/>
          <w:sz w:val="20"/>
          <w:szCs w:val="20"/>
          <w:lang w:eastAsia="zh-CN"/>
        </w:rPr>
        <w:t xml:space="preserve"> – ETAP I</w:t>
      </w:r>
      <w:r w:rsidR="007E0194" w:rsidRPr="00814CA2">
        <w:rPr>
          <w:rFonts w:ascii="Arial" w:eastAsia="Times New Roman" w:hAnsi="Arial" w:cs="Arial"/>
          <w:b/>
          <w:sz w:val="20"/>
          <w:szCs w:val="20"/>
          <w:lang w:eastAsia="zh-CN"/>
        </w:rPr>
        <w:tab/>
      </w:r>
      <w:bookmarkEnd w:id="0"/>
    </w:p>
    <w:p w:rsidR="007E0194" w:rsidRPr="00814CA2" w:rsidRDefault="007E0194" w:rsidP="001D7713">
      <w:pPr>
        <w:widowControl w:val="0"/>
        <w:shd w:val="clear" w:color="auto" w:fill="FFFFFF"/>
        <w:suppressAutoHyphens/>
        <w:adjustRightInd w:val="0"/>
        <w:spacing w:after="0"/>
        <w:rPr>
          <w:rFonts w:ascii="Arial" w:eastAsia="Times New Roman" w:hAnsi="Arial" w:cs="Arial"/>
          <w:b/>
          <w:bCs/>
          <w:spacing w:val="-3"/>
          <w:sz w:val="20"/>
          <w:szCs w:val="20"/>
          <w:lang w:eastAsia="zh-CN"/>
        </w:rPr>
      </w:pPr>
    </w:p>
    <w:p w:rsidR="00E50183" w:rsidRPr="00814CA2" w:rsidRDefault="00E50183" w:rsidP="001D7713">
      <w:pPr>
        <w:widowControl w:val="0"/>
        <w:shd w:val="clear" w:color="auto" w:fill="FFFFFF"/>
        <w:suppressAutoHyphens/>
        <w:adjustRightInd w:val="0"/>
        <w:spacing w:after="0"/>
        <w:rPr>
          <w:rFonts w:ascii="Arial" w:eastAsia="Times New Roman" w:hAnsi="Arial" w:cs="Arial"/>
          <w:b/>
          <w:bCs/>
          <w:spacing w:val="-3"/>
          <w:sz w:val="20"/>
          <w:szCs w:val="20"/>
          <w:lang w:eastAsia="zh-CN"/>
        </w:rPr>
      </w:pPr>
      <w:r w:rsidRPr="00814CA2">
        <w:rPr>
          <w:rFonts w:ascii="Arial" w:eastAsia="Times New Roman" w:hAnsi="Arial" w:cs="Arial"/>
          <w:b/>
          <w:bCs/>
          <w:spacing w:val="-3"/>
          <w:sz w:val="20"/>
          <w:szCs w:val="20"/>
          <w:lang w:eastAsia="zh-CN"/>
        </w:rPr>
        <w:t>ZAMAWIAJĄCY – NAZWA ORAZ ADRES:</w:t>
      </w:r>
    </w:p>
    <w:p w:rsidR="00E50183" w:rsidRPr="00814CA2" w:rsidRDefault="00E50183" w:rsidP="001D7713">
      <w:pPr>
        <w:widowControl w:val="0"/>
        <w:suppressAutoHyphens/>
        <w:spacing w:after="0"/>
        <w:jc w:val="both"/>
        <w:rPr>
          <w:rFonts w:ascii="Arial" w:eastAsia="Times New Roman" w:hAnsi="Arial" w:cs="Arial"/>
          <w:b/>
          <w:bCs/>
          <w:sz w:val="20"/>
          <w:szCs w:val="20"/>
        </w:rPr>
      </w:pPr>
    </w:p>
    <w:p w:rsidR="00E50183" w:rsidRPr="00814CA2" w:rsidRDefault="00E50183" w:rsidP="001D7713">
      <w:pPr>
        <w:autoSpaceDE w:val="0"/>
        <w:autoSpaceDN w:val="0"/>
        <w:adjustRightInd w:val="0"/>
        <w:spacing w:after="0"/>
        <w:jc w:val="both"/>
        <w:rPr>
          <w:rFonts w:ascii="Arial" w:eastAsia="Times New Roman" w:hAnsi="Arial" w:cs="Arial"/>
          <w:b/>
          <w:bCs/>
          <w:sz w:val="20"/>
          <w:szCs w:val="20"/>
        </w:rPr>
      </w:pPr>
      <w:r w:rsidRPr="00814CA2">
        <w:rPr>
          <w:rFonts w:ascii="Arial" w:eastAsia="Times New Roman" w:hAnsi="Arial" w:cs="Arial"/>
          <w:b/>
          <w:bCs/>
          <w:sz w:val="20"/>
          <w:szCs w:val="20"/>
        </w:rPr>
        <w:t>Miasto Brańsk</w:t>
      </w:r>
    </w:p>
    <w:p w:rsidR="00E50183" w:rsidRPr="00814CA2" w:rsidRDefault="00E50183" w:rsidP="001D7713">
      <w:pPr>
        <w:autoSpaceDE w:val="0"/>
        <w:autoSpaceDN w:val="0"/>
        <w:adjustRightInd w:val="0"/>
        <w:spacing w:after="0"/>
        <w:jc w:val="both"/>
        <w:rPr>
          <w:rFonts w:ascii="Arial" w:eastAsia="Times New Roman" w:hAnsi="Arial" w:cs="Arial"/>
          <w:bCs/>
          <w:sz w:val="20"/>
          <w:szCs w:val="20"/>
        </w:rPr>
      </w:pPr>
      <w:r w:rsidRPr="00814CA2">
        <w:rPr>
          <w:rFonts w:ascii="Arial" w:eastAsia="Times New Roman" w:hAnsi="Arial" w:cs="Arial"/>
          <w:b/>
          <w:bCs/>
          <w:sz w:val="20"/>
          <w:szCs w:val="20"/>
        </w:rPr>
        <w:t xml:space="preserve">Adres: </w:t>
      </w:r>
      <w:r w:rsidRPr="00814CA2">
        <w:rPr>
          <w:rFonts w:ascii="Arial" w:eastAsia="Times New Roman" w:hAnsi="Arial" w:cs="Arial"/>
          <w:bCs/>
          <w:sz w:val="20"/>
          <w:szCs w:val="20"/>
        </w:rPr>
        <w:t xml:space="preserve"> ul. Rynek 8, 17-120 Brańsk</w:t>
      </w:r>
    </w:p>
    <w:p w:rsidR="00E50183" w:rsidRPr="00814CA2" w:rsidRDefault="00E50183" w:rsidP="001D7713">
      <w:pPr>
        <w:autoSpaceDE w:val="0"/>
        <w:autoSpaceDN w:val="0"/>
        <w:adjustRightInd w:val="0"/>
        <w:spacing w:after="0"/>
        <w:jc w:val="both"/>
        <w:rPr>
          <w:rFonts w:ascii="Arial" w:eastAsia="Times New Roman" w:hAnsi="Arial" w:cs="Arial"/>
          <w:bCs/>
          <w:sz w:val="20"/>
          <w:szCs w:val="20"/>
        </w:rPr>
      </w:pPr>
      <w:r w:rsidRPr="00814CA2">
        <w:rPr>
          <w:rFonts w:ascii="Arial" w:eastAsia="Times New Roman" w:hAnsi="Arial" w:cs="Arial"/>
          <w:b/>
          <w:bCs/>
          <w:sz w:val="20"/>
          <w:szCs w:val="20"/>
        </w:rPr>
        <w:t xml:space="preserve">NIP </w:t>
      </w:r>
      <w:r w:rsidRPr="00814CA2">
        <w:rPr>
          <w:rFonts w:ascii="Arial" w:eastAsia="Times New Roman" w:hAnsi="Arial" w:cs="Arial"/>
          <w:bCs/>
          <w:sz w:val="20"/>
          <w:szCs w:val="20"/>
        </w:rPr>
        <w:t>543-20-69-834</w:t>
      </w:r>
    </w:p>
    <w:p w:rsidR="00E50183" w:rsidRPr="00814CA2" w:rsidRDefault="00E50183" w:rsidP="001D7713">
      <w:pPr>
        <w:autoSpaceDE w:val="0"/>
        <w:autoSpaceDN w:val="0"/>
        <w:adjustRightInd w:val="0"/>
        <w:spacing w:after="0"/>
        <w:jc w:val="both"/>
        <w:rPr>
          <w:rFonts w:ascii="Arial" w:eastAsia="Times New Roman" w:hAnsi="Arial" w:cs="Arial"/>
          <w:b/>
          <w:bCs/>
          <w:sz w:val="20"/>
          <w:szCs w:val="20"/>
        </w:rPr>
      </w:pPr>
      <w:r w:rsidRPr="00814CA2">
        <w:rPr>
          <w:rFonts w:ascii="Arial" w:eastAsia="Times New Roman" w:hAnsi="Arial" w:cs="Arial"/>
          <w:b/>
          <w:bCs/>
          <w:sz w:val="20"/>
          <w:szCs w:val="20"/>
        </w:rPr>
        <w:t xml:space="preserve">REGON </w:t>
      </w:r>
      <w:r w:rsidRPr="00814CA2">
        <w:rPr>
          <w:rFonts w:ascii="Arial" w:eastAsia="Times New Roman" w:hAnsi="Arial" w:cs="Arial"/>
          <w:sz w:val="20"/>
          <w:szCs w:val="20"/>
        </w:rPr>
        <w:t>050658947</w:t>
      </w:r>
    </w:p>
    <w:p w:rsidR="00E50183" w:rsidRPr="00814CA2" w:rsidRDefault="00E50183" w:rsidP="001D7713">
      <w:pPr>
        <w:autoSpaceDE w:val="0"/>
        <w:autoSpaceDN w:val="0"/>
        <w:adjustRightInd w:val="0"/>
        <w:spacing w:after="0"/>
        <w:jc w:val="both"/>
        <w:rPr>
          <w:rFonts w:ascii="Arial" w:eastAsia="Times New Roman" w:hAnsi="Arial" w:cs="Arial"/>
          <w:bCs/>
          <w:sz w:val="20"/>
          <w:szCs w:val="20"/>
        </w:rPr>
      </w:pPr>
      <w:r w:rsidRPr="00814CA2">
        <w:rPr>
          <w:rFonts w:ascii="Arial" w:eastAsia="Times New Roman" w:hAnsi="Arial" w:cs="Arial"/>
          <w:b/>
          <w:bCs/>
          <w:sz w:val="20"/>
          <w:szCs w:val="20"/>
        </w:rPr>
        <w:t>Tel:</w:t>
      </w:r>
      <w:r w:rsidRPr="00814CA2">
        <w:rPr>
          <w:rFonts w:ascii="Arial" w:eastAsia="Times New Roman" w:hAnsi="Arial" w:cs="Arial"/>
          <w:bCs/>
          <w:sz w:val="20"/>
          <w:szCs w:val="20"/>
        </w:rPr>
        <w:t xml:space="preserve"> 85 73-75-005 </w:t>
      </w:r>
      <w:r w:rsidRPr="00814CA2">
        <w:rPr>
          <w:rFonts w:ascii="Arial" w:eastAsia="Times New Roman" w:hAnsi="Arial" w:cs="Arial"/>
          <w:bCs/>
          <w:sz w:val="20"/>
          <w:szCs w:val="20"/>
        </w:rPr>
        <w:tab/>
      </w:r>
      <w:r w:rsidRPr="00814CA2">
        <w:rPr>
          <w:rFonts w:ascii="Arial" w:eastAsia="Times New Roman" w:hAnsi="Arial" w:cs="Arial"/>
          <w:bCs/>
          <w:sz w:val="20"/>
          <w:szCs w:val="20"/>
        </w:rPr>
        <w:tab/>
      </w:r>
      <w:r w:rsidRPr="00814CA2">
        <w:rPr>
          <w:rFonts w:ascii="Arial" w:eastAsia="Times New Roman" w:hAnsi="Arial" w:cs="Arial"/>
          <w:bCs/>
          <w:sz w:val="20"/>
          <w:szCs w:val="20"/>
        </w:rPr>
        <w:tab/>
      </w:r>
      <w:r w:rsidRPr="00814CA2">
        <w:rPr>
          <w:rFonts w:ascii="Arial" w:eastAsia="Times New Roman" w:hAnsi="Arial" w:cs="Arial"/>
          <w:bCs/>
          <w:sz w:val="20"/>
          <w:szCs w:val="20"/>
        </w:rPr>
        <w:tab/>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b/>
          <w:sz w:val="20"/>
          <w:szCs w:val="20"/>
        </w:rPr>
        <w:t xml:space="preserve">Godziny urzędowania: </w:t>
      </w:r>
      <w:r w:rsidR="006700D2">
        <w:rPr>
          <w:rFonts w:ascii="Arial" w:hAnsi="Arial" w:cs="Arial"/>
          <w:sz w:val="20"/>
          <w:szCs w:val="20"/>
        </w:rPr>
        <w:t xml:space="preserve">poniedziałek – piątek od </w:t>
      </w:r>
      <w:r w:rsidRPr="00814CA2">
        <w:rPr>
          <w:rFonts w:ascii="Arial" w:hAnsi="Arial" w:cs="Arial"/>
          <w:sz w:val="20"/>
          <w:szCs w:val="20"/>
        </w:rPr>
        <w:t>7</w:t>
      </w:r>
      <w:r w:rsidRPr="00814CA2">
        <w:rPr>
          <w:rFonts w:ascii="Arial" w:hAnsi="Arial" w:cs="Arial"/>
          <w:sz w:val="20"/>
          <w:szCs w:val="20"/>
          <w:vertAlign w:val="superscript"/>
        </w:rPr>
        <w:t>30</w:t>
      </w:r>
      <w:r w:rsidRPr="00814CA2">
        <w:rPr>
          <w:rFonts w:ascii="Arial" w:hAnsi="Arial" w:cs="Arial"/>
          <w:sz w:val="20"/>
          <w:szCs w:val="20"/>
        </w:rPr>
        <w:t xml:space="preserve"> </w:t>
      </w:r>
      <w:r w:rsidR="006700D2">
        <w:rPr>
          <w:rFonts w:ascii="Arial" w:hAnsi="Arial" w:cs="Arial"/>
          <w:sz w:val="20"/>
          <w:szCs w:val="20"/>
        </w:rPr>
        <w:t xml:space="preserve">do </w:t>
      </w:r>
      <w:r w:rsidRPr="00814CA2">
        <w:rPr>
          <w:rFonts w:ascii="Arial" w:hAnsi="Arial" w:cs="Arial"/>
          <w:sz w:val="20"/>
          <w:szCs w:val="20"/>
        </w:rPr>
        <w:t>1</w:t>
      </w:r>
      <w:r w:rsidR="00A54750">
        <w:rPr>
          <w:rFonts w:ascii="Arial" w:hAnsi="Arial" w:cs="Arial"/>
          <w:sz w:val="20"/>
          <w:szCs w:val="20"/>
        </w:rPr>
        <w:t>5</w:t>
      </w:r>
      <w:r w:rsidR="00A54750">
        <w:rPr>
          <w:rFonts w:ascii="Arial" w:hAnsi="Arial" w:cs="Arial"/>
          <w:sz w:val="20"/>
          <w:szCs w:val="20"/>
          <w:vertAlign w:val="superscript"/>
        </w:rPr>
        <w:t>3</w:t>
      </w:r>
      <w:r w:rsidRPr="00814CA2">
        <w:rPr>
          <w:rFonts w:ascii="Arial" w:hAnsi="Arial" w:cs="Arial"/>
          <w:sz w:val="20"/>
          <w:szCs w:val="20"/>
          <w:vertAlign w:val="superscript"/>
        </w:rPr>
        <w:t>0</w:t>
      </w:r>
    </w:p>
    <w:p w:rsidR="00E50183" w:rsidRPr="00814CA2" w:rsidRDefault="00E50183" w:rsidP="001D7713">
      <w:pPr>
        <w:autoSpaceDE w:val="0"/>
        <w:autoSpaceDN w:val="0"/>
        <w:adjustRightInd w:val="0"/>
        <w:spacing w:after="0"/>
        <w:jc w:val="both"/>
        <w:rPr>
          <w:rFonts w:ascii="Arial" w:eastAsia="Times New Roman" w:hAnsi="Arial" w:cs="Arial"/>
          <w:sz w:val="20"/>
          <w:szCs w:val="20"/>
          <w:lang w:val="en-US"/>
        </w:rPr>
      </w:pPr>
      <w:r w:rsidRPr="00814CA2">
        <w:rPr>
          <w:rFonts w:ascii="Arial" w:eastAsia="Times New Roman" w:hAnsi="Arial" w:cs="Arial"/>
          <w:b/>
          <w:sz w:val="20"/>
          <w:szCs w:val="20"/>
          <w:lang w:val="en-US"/>
        </w:rPr>
        <w:t>E-mail:</w:t>
      </w:r>
      <w:r w:rsidRPr="00814CA2">
        <w:rPr>
          <w:rFonts w:ascii="Arial" w:eastAsia="Times New Roman" w:hAnsi="Arial" w:cs="Arial"/>
          <w:sz w:val="20"/>
          <w:szCs w:val="20"/>
          <w:lang w:val="en-US"/>
        </w:rPr>
        <w:t xml:space="preserve"> sekretariat@bransk.um.gov.pl</w:t>
      </w:r>
      <w:r w:rsidRPr="00814CA2">
        <w:rPr>
          <w:rFonts w:ascii="Arial" w:eastAsia="Times New Roman" w:hAnsi="Arial" w:cs="Arial"/>
          <w:sz w:val="20"/>
          <w:szCs w:val="20"/>
          <w:lang w:val="en-US"/>
        </w:rPr>
        <w:tab/>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b/>
          <w:sz w:val="20"/>
          <w:szCs w:val="20"/>
        </w:rPr>
        <w:t xml:space="preserve">Adres strony internetowej: </w:t>
      </w:r>
      <w:r w:rsidRPr="00814CA2">
        <w:rPr>
          <w:rFonts w:ascii="Arial" w:eastAsia="Times New Roman" w:hAnsi="Arial" w:cs="Arial"/>
          <w:sz w:val="20"/>
          <w:szCs w:val="20"/>
        </w:rPr>
        <w:t>http://bip.um.bransk.wrotapodlasia.pl</w:t>
      </w:r>
    </w:p>
    <w:p w:rsidR="00E50183" w:rsidRPr="00814CA2" w:rsidRDefault="00CF7AAB"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b/>
          <w:bCs/>
          <w:sz w:val="20"/>
          <w:szCs w:val="20"/>
        </w:rPr>
        <w:t xml:space="preserve">Adres strony internetowej </w:t>
      </w:r>
      <w:r w:rsidRPr="00814CA2">
        <w:rPr>
          <w:rFonts w:ascii="Arial" w:eastAsia="Times New Roman" w:hAnsi="Arial" w:cs="Arial"/>
          <w:sz w:val="20"/>
          <w:szCs w:val="20"/>
        </w:rPr>
        <w:t>(platforma zakupowa), na której jest prowadzone postępowanie</w:t>
      </w:r>
      <w:r w:rsidR="448B2631" w:rsidRPr="00814CA2">
        <w:rPr>
          <w:rFonts w:ascii="Arial" w:eastAsia="Times New Roman" w:hAnsi="Arial" w:cs="Arial"/>
          <w:sz w:val="20"/>
          <w:szCs w:val="20"/>
        </w:rPr>
        <w:t xml:space="preserve"> </w:t>
      </w:r>
      <w:r w:rsidRPr="00814CA2">
        <w:rPr>
          <w:rFonts w:ascii="Arial" w:eastAsia="Times New Roman" w:hAnsi="Arial" w:cs="Arial"/>
          <w:sz w:val="20"/>
          <w:szCs w:val="20"/>
        </w:rPr>
        <w:t>i na której udostępniane będą zmiany i wyjaśnienia treści SWZ oraz inne dokumenty zamówienia bezpośrednio związane z postępowaniem o udzielenie zamówienia:</w:t>
      </w:r>
    </w:p>
    <w:p w:rsidR="00E50183" w:rsidRPr="00814CA2" w:rsidRDefault="00451787" w:rsidP="001D7713">
      <w:pPr>
        <w:autoSpaceDE w:val="0"/>
        <w:autoSpaceDN w:val="0"/>
        <w:adjustRightInd w:val="0"/>
        <w:spacing w:after="0"/>
        <w:jc w:val="both"/>
        <w:rPr>
          <w:rFonts w:ascii="Arial" w:hAnsi="Arial" w:cs="Arial"/>
          <w:sz w:val="20"/>
          <w:szCs w:val="20"/>
        </w:rPr>
      </w:pPr>
      <w:hyperlink r:id="rId8" w:history="1">
        <w:r w:rsidR="00E50183" w:rsidRPr="00814CA2">
          <w:rPr>
            <w:rStyle w:val="Hipercze"/>
            <w:rFonts w:ascii="Arial" w:hAnsi="Arial" w:cs="Arial"/>
            <w:b/>
            <w:color w:val="auto"/>
            <w:sz w:val="20"/>
            <w:szCs w:val="20"/>
          </w:rPr>
          <w:t>https://platformazakupowa.pl/pn/bransk</w:t>
        </w:r>
      </w:hyperlink>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Postępowanie o udzielenia zamówienia klasycznego o wartości mniejszej niż progi unijne jest prowadzone na podstawie ustawy z dnia 11 września 2019 roku Prawo zamówie</w:t>
      </w:r>
      <w:r w:rsidR="007E0194" w:rsidRPr="00814CA2">
        <w:rPr>
          <w:rFonts w:ascii="Arial" w:eastAsia="Times New Roman" w:hAnsi="Arial" w:cs="Arial"/>
          <w:b/>
          <w:sz w:val="20"/>
          <w:szCs w:val="20"/>
          <w:lang w:eastAsia="zh-CN"/>
        </w:rPr>
        <w:t>ń publicznych (tj.: Dz.U. z 2024</w:t>
      </w:r>
      <w:r w:rsidR="00BE6240" w:rsidRPr="00814CA2">
        <w:rPr>
          <w:rFonts w:ascii="Arial" w:eastAsia="Times New Roman" w:hAnsi="Arial" w:cs="Arial"/>
          <w:b/>
          <w:sz w:val="20"/>
          <w:szCs w:val="20"/>
          <w:lang w:eastAsia="zh-CN"/>
        </w:rPr>
        <w:t xml:space="preserve"> r., poz. </w:t>
      </w:r>
      <w:r w:rsidR="007E0194" w:rsidRPr="00814CA2">
        <w:rPr>
          <w:rFonts w:ascii="Arial" w:eastAsia="Times New Roman" w:hAnsi="Arial" w:cs="Arial"/>
          <w:b/>
          <w:sz w:val="20"/>
          <w:szCs w:val="20"/>
          <w:lang w:eastAsia="zh-CN"/>
        </w:rPr>
        <w:t>1320</w:t>
      </w:r>
      <w:r w:rsidR="00A54750">
        <w:rPr>
          <w:rFonts w:ascii="Arial" w:eastAsia="Times New Roman" w:hAnsi="Arial" w:cs="Arial"/>
          <w:b/>
          <w:sz w:val="20"/>
          <w:szCs w:val="20"/>
          <w:lang w:eastAsia="zh-CN"/>
        </w:rPr>
        <w:t xml:space="preserve"> z </w:t>
      </w:r>
      <w:proofErr w:type="spellStart"/>
      <w:r w:rsidR="00A54750">
        <w:rPr>
          <w:rFonts w:ascii="Arial" w:eastAsia="Times New Roman" w:hAnsi="Arial" w:cs="Arial"/>
          <w:b/>
          <w:sz w:val="20"/>
          <w:szCs w:val="20"/>
          <w:lang w:eastAsia="zh-CN"/>
        </w:rPr>
        <w:t>późn</w:t>
      </w:r>
      <w:proofErr w:type="spellEnd"/>
      <w:r w:rsidR="00A54750">
        <w:rPr>
          <w:rFonts w:ascii="Arial" w:eastAsia="Times New Roman" w:hAnsi="Arial" w:cs="Arial"/>
          <w:b/>
          <w:sz w:val="20"/>
          <w:szCs w:val="20"/>
          <w:lang w:eastAsia="zh-CN"/>
        </w:rPr>
        <w:t>. zm.</w:t>
      </w:r>
      <w:r w:rsidR="007E0194" w:rsidRPr="00814CA2">
        <w:rPr>
          <w:rFonts w:ascii="Arial" w:eastAsia="Times New Roman" w:hAnsi="Arial" w:cs="Arial"/>
          <w:b/>
          <w:sz w:val="20"/>
          <w:szCs w:val="20"/>
          <w:lang w:eastAsia="zh-CN"/>
        </w:rPr>
        <w:t xml:space="preserve">) </w:t>
      </w:r>
      <w:r w:rsidRPr="00814CA2">
        <w:rPr>
          <w:rFonts w:ascii="Arial" w:eastAsia="Times New Roman" w:hAnsi="Arial" w:cs="Arial"/>
          <w:b/>
          <w:sz w:val="20"/>
          <w:szCs w:val="20"/>
          <w:lang w:eastAsia="zh-CN"/>
        </w:rPr>
        <w:t xml:space="preserve">zwanej dalej </w:t>
      </w:r>
      <w:proofErr w:type="spellStart"/>
      <w:r w:rsidRPr="00814CA2">
        <w:rPr>
          <w:rFonts w:ascii="Arial" w:eastAsia="Times New Roman" w:hAnsi="Arial" w:cs="Arial"/>
          <w:b/>
          <w:sz w:val="20"/>
          <w:szCs w:val="20"/>
          <w:lang w:eastAsia="zh-CN"/>
        </w:rPr>
        <w:t>P</w:t>
      </w:r>
      <w:r w:rsidR="007E0194" w:rsidRPr="00814CA2">
        <w:rPr>
          <w:rFonts w:ascii="Arial" w:eastAsia="Times New Roman" w:hAnsi="Arial" w:cs="Arial"/>
          <w:b/>
          <w:sz w:val="20"/>
          <w:szCs w:val="20"/>
          <w:lang w:eastAsia="zh-CN"/>
        </w:rPr>
        <w:t>zp</w:t>
      </w:r>
      <w:proofErr w:type="spellEnd"/>
      <w:r w:rsidR="007E0194" w:rsidRPr="00814CA2">
        <w:rPr>
          <w:rFonts w:ascii="Arial" w:eastAsia="Times New Roman" w:hAnsi="Arial" w:cs="Arial"/>
          <w:b/>
          <w:sz w:val="20"/>
          <w:szCs w:val="20"/>
          <w:lang w:eastAsia="zh-CN"/>
        </w:rPr>
        <w:t xml:space="preserve"> w trybie podstawowym zgodnie </w:t>
      </w:r>
      <w:r w:rsidR="00A54750">
        <w:rPr>
          <w:rFonts w:ascii="Arial" w:eastAsia="Times New Roman" w:hAnsi="Arial" w:cs="Arial"/>
          <w:b/>
          <w:sz w:val="20"/>
          <w:szCs w:val="20"/>
          <w:lang w:eastAsia="zh-CN"/>
        </w:rPr>
        <w:t xml:space="preserve">                 </w:t>
      </w:r>
      <w:r w:rsidRPr="00814CA2">
        <w:rPr>
          <w:rFonts w:ascii="Arial" w:eastAsia="Times New Roman" w:hAnsi="Arial" w:cs="Arial"/>
          <w:b/>
          <w:sz w:val="20"/>
          <w:szCs w:val="20"/>
          <w:lang w:eastAsia="zh-CN"/>
        </w:rPr>
        <w:t xml:space="preserve">z art. 275 </w:t>
      </w:r>
      <w:proofErr w:type="spellStart"/>
      <w:r w:rsidRPr="00814CA2">
        <w:rPr>
          <w:rFonts w:ascii="Arial" w:eastAsia="Times New Roman" w:hAnsi="Arial" w:cs="Arial"/>
          <w:b/>
          <w:sz w:val="20"/>
          <w:szCs w:val="20"/>
          <w:lang w:eastAsia="zh-CN"/>
        </w:rPr>
        <w:t>pkt</w:t>
      </w:r>
      <w:proofErr w:type="spellEnd"/>
      <w:r w:rsidRPr="00814CA2">
        <w:rPr>
          <w:rFonts w:ascii="Arial" w:eastAsia="Times New Roman" w:hAnsi="Arial" w:cs="Arial"/>
          <w:b/>
          <w:sz w:val="20"/>
          <w:szCs w:val="20"/>
          <w:lang w:eastAsia="zh-CN"/>
        </w:rPr>
        <w:t xml:space="preserve"> 1 ustawy </w:t>
      </w:r>
      <w:proofErr w:type="spellStart"/>
      <w:r w:rsidRPr="00814CA2">
        <w:rPr>
          <w:rFonts w:ascii="Arial" w:eastAsia="Times New Roman" w:hAnsi="Arial" w:cs="Arial"/>
          <w:b/>
          <w:sz w:val="20"/>
          <w:szCs w:val="20"/>
          <w:lang w:eastAsia="zh-CN"/>
        </w:rPr>
        <w:t>Pzp</w:t>
      </w:r>
      <w:proofErr w:type="spellEnd"/>
      <w:r w:rsidRPr="00814CA2">
        <w:rPr>
          <w:rFonts w:ascii="Arial" w:eastAsia="Times New Roman" w:hAnsi="Arial" w:cs="Arial"/>
          <w:b/>
          <w:sz w:val="20"/>
          <w:szCs w:val="20"/>
          <w:lang w:eastAsia="zh-CN"/>
        </w:rPr>
        <w:t xml:space="preserve"> (wybór najkorzystniejszej oferty </w:t>
      </w:r>
      <w:r w:rsidR="007E0194" w:rsidRPr="00814CA2">
        <w:rPr>
          <w:rFonts w:ascii="Arial" w:eastAsia="Times New Roman" w:hAnsi="Arial" w:cs="Arial"/>
          <w:b/>
          <w:sz w:val="20"/>
          <w:szCs w:val="20"/>
          <w:lang w:eastAsia="zh-CN"/>
        </w:rPr>
        <w:t xml:space="preserve">bez przeprowadzenia negocjacji) </w:t>
      </w:r>
      <w:r w:rsidR="00A54750">
        <w:rPr>
          <w:rFonts w:ascii="Arial" w:eastAsia="Times New Roman" w:hAnsi="Arial" w:cs="Arial"/>
          <w:b/>
          <w:sz w:val="20"/>
          <w:szCs w:val="20"/>
          <w:lang w:eastAsia="zh-CN"/>
        </w:rPr>
        <w:t xml:space="preserve">                  </w:t>
      </w:r>
      <w:r w:rsidRPr="00814CA2">
        <w:rPr>
          <w:rFonts w:ascii="Arial" w:eastAsia="Times New Roman" w:hAnsi="Arial" w:cs="Arial"/>
          <w:b/>
          <w:sz w:val="20"/>
          <w:szCs w:val="20"/>
          <w:lang w:eastAsia="zh-CN"/>
        </w:rPr>
        <w:t xml:space="preserve">i art. 276 ust. 1 ustawy </w:t>
      </w:r>
      <w:proofErr w:type="spellStart"/>
      <w:r w:rsidRPr="00814CA2">
        <w:rPr>
          <w:rFonts w:ascii="Arial" w:eastAsia="Times New Roman" w:hAnsi="Arial" w:cs="Arial"/>
          <w:b/>
          <w:sz w:val="20"/>
          <w:szCs w:val="20"/>
          <w:lang w:eastAsia="zh-CN"/>
        </w:rPr>
        <w:t>Pzp</w:t>
      </w:r>
      <w:proofErr w:type="spellEnd"/>
      <w:r w:rsidRPr="00814CA2">
        <w:rPr>
          <w:rFonts w:ascii="Arial" w:eastAsia="Times New Roman" w:hAnsi="Arial" w:cs="Arial"/>
          <w:b/>
          <w:sz w:val="20"/>
          <w:szCs w:val="20"/>
          <w:lang w:eastAsia="zh-CN"/>
        </w:rPr>
        <w:t>.</w:t>
      </w:r>
    </w:p>
    <w:p w:rsidR="00E50183" w:rsidRPr="00814CA2" w:rsidRDefault="00E50183" w:rsidP="001D7713">
      <w:pPr>
        <w:suppressAutoHyphens/>
        <w:spacing w:after="0"/>
        <w:rPr>
          <w:rFonts w:ascii="Arial" w:eastAsia="Times New Roman" w:hAnsi="Arial" w:cs="Arial"/>
          <w:b/>
          <w:bCs/>
          <w:sz w:val="20"/>
          <w:szCs w:val="20"/>
          <w:lang w:eastAsia="zh-CN"/>
        </w:rPr>
      </w:pPr>
    </w:p>
    <w:p w:rsidR="00E50183" w:rsidRPr="00814CA2" w:rsidRDefault="00E50183" w:rsidP="001D7713">
      <w:pPr>
        <w:pStyle w:val="Akapitzlist"/>
        <w:numPr>
          <w:ilvl w:val="0"/>
          <w:numId w:val="42"/>
        </w:numPr>
        <w:suppressAutoHyphens/>
        <w:spacing w:line="276" w:lineRule="auto"/>
        <w:rPr>
          <w:rFonts w:ascii="Arial" w:hAnsi="Arial" w:cs="Arial"/>
          <w:b/>
          <w:sz w:val="20"/>
        </w:rPr>
      </w:pPr>
      <w:r w:rsidRPr="00814CA2">
        <w:rPr>
          <w:rFonts w:ascii="Arial" w:hAnsi="Arial" w:cs="Arial"/>
          <w:b/>
          <w:sz w:val="20"/>
        </w:rPr>
        <w:t>OPIS PRZEDMIOTU ZAMÓWIENIA</w:t>
      </w:r>
    </w:p>
    <w:p w:rsidR="007E0194" w:rsidRPr="00814CA2" w:rsidRDefault="007E0194" w:rsidP="001D7713">
      <w:pPr>
        <w:widowControl w:val="0"/>
        <w:tabs>
          <w:tab w:val="left" w:pos="708"/>
        </w:tabs>
        <w:suppressAutoHyphens/>
        <w:spacing w:after="0"/>
        <w:jc w:val="both"/>
        <w:rPr>
          <w:rFonts w:ascii="Arial" w:eastAsia="Times New Roman" w:hAnsi="Arial" w:cs="Arial"/>
          <w:b/>
          <w:sz w:val="20"/>
          <w:szCs w:val="20"/>
          <w:lang w:eastAsia="zh-CN"/>
        </w:rPr>
      </w:pPr>
    </w:p>
    <w:p w:rsidR="007E0194" w:rsidRPr="006700D2" w:rsidRDefault="007E0194" w:rsidP="006700D2">
      <w:pPr>
        <w:pStyle w:val="Akapitzlist"/>
        <w:widowControl w:val="0"/>
        <w:numPr>
          <w:ilvl w:val="0"/>
          <w:numId w:val="47"/>
        </w:numPr>
        <w:tabs>
          <w:tab w:val="left" w:pos="708"/>
        </w:tabs>
        <w:suppressAutoHyphens/>
        <w:spacing w:line="276" w:lineRule="auto"/>
        <w:jc w:val="both"/>
        <w:rPr>
          <w:rFonts w:ascii="Arial" w:hAnsi="Arial" w:cs="Arial"/>
          <w:sz w:val="20"/>
        </w:rPr>
      </w:pPr>
      <w:r w:rsidRPr="00814CA2">
        <w:rPr>
          <w:rFonts w:ascii="Arial" w:hAnsi="Arial" w:cs="Arial"/>
          <w:sz w:val="20"/>
          <w:lang w:eastAsia="zh-CN"/>
        </w:rPr>
        <w:t xml:space="preserve">Przedmiotem zamówienia jest wykonanie w formule </w:t>
      </w:r>
      <w:r w:rsidRPr="00814CA2">
        <w:rPr>
          <w:rFonts w:ascii="Arial" w:hAnsi="Arial" w:cs="Arial"/>
          <w:b/>
          <w:sz w:val="20"/>
          <w:lang w:eastAsia="zh-CN"/>
        </w:rPr>
        <w:t>„zaprojektuj i wybuduj”</w:t>
      </w:r>
      <w:r w:rsidR="006700D2">
        <w:rPr>
          <w:rFonts w:ascii="Arial" w:hAnsi="Arial" w:cs="Arial"/>
          <w:sz w:val="20"/>
          <w:lang w:eastAsia="zh-CN"/>
        </w:rPr>
        <w:t xml:space="preserve"> </w:t>
      </w:r>
      <w:r w:rsidRPr="00814CA2">
        <w:rPr>
          <w:rFonts w:ascii="Arial" w:hAnsi="Arial" w:cs="Arial"/>
          <w:sz w:val="20"/>
          <w:lang w:eastAsia="zh-CN"/>
        </w:rPr>
        <w:t xml:space="preserve">zadania inwestycyjnego pn.: </w:t>
      </w:r>
      <w:r w:rsidRPr="00814CA2">
        <w:rPr>
          <w:rFonts w:ascii="Arial" w:hAnsi="Arial" w:cs="Arial"/>
          <w:b/>
          <w:sz w:val="20"/>
          <w:lang w:eastAsia="zh-CN"/>
        </w:rPr>
        <w:t>„</w:t>
      </w:r>
      <w:r w:rsidR="00FA04CE">
        <w:rPr>
          <w:rFonts w:ascii="Arial" w:hAnsi="Arial" w:cs="Arial"/>
          <w:b/>
          <w:sz w:val="20"/>
          <w:lang w:eastAsia="zh-CN"/>
        </w:rPr>
        <w:t xml:space="preserve">Modernizacja boiska przy Zespole Szkół im. Armii Krajowej </w:t>
      </w:r>
      <w:r w:rsidRPr="00814CA2">
        <w:rPr>
          <w:rFonts w:ascii="Arial" w:hAnsi="Arial" w:cs="Arial"/>
          <w:b/>
          <w:sz w:val="20"/>
          <w:lang w:eastAsia="zh-CN"/>
        </w:rPr>
        <w:t>w Brańsku”</w:t>
      </w:r>
      <w:r w:rsidR="00BE5371">
        <w:rPr>
          <w:rFonts w:ascii="Arial" w:hAnsi="Arial" w:cs="Arial"/>
          <w:b/>
          <w:sz w:val="20"/>
          <w:lang w:eastAsia="zh-CN"/>
        </w:rPr>
        <w:t xml:space="preserve"> – E</w:t>
      </w:r>
      <w:r w:rsidR="00A263EA">
        <w:rPr>
          <w:rFonts w:ascii="Arial" w:hAnsi="Arial" w:cs="Arial"/>
          <w:b/>
          <w:sz w:val="20"/>
          <w:lang w:eastAsia="zh-CN"/>
        </w:rPr>
        <w:t>tap I</w:t>
      </w:r>
      <w:r w:rsidRPr="00814CA2">
        <w:rPr>
          <w:rFonts w:ascii="Arial" w:hAnsi="Arial" w:cs="Arial"/>
          <w:sz w:val="20"/>
          <w:lang w:eastAsia="zh-CN"/>
        </w:rPr>
        <w:t>.</w:t>
      </w:r>
      <w:r w:rsidR="006700D2" w:rsidRPr="006700D2">
        <w:rPr>
          <w:rFonts w:ascii="Arial" w:hAnsi="Arial" w:cs="Arial"/>
          <w:sz w:val="20"/>
          <w:lang w:eastAsia="zh-CN"/>
        </w:rPr>
        <w:t xml:space="preserve"> </w:t>
      </w:r>
      <w:r w:rsidR="006700D2">
        <w:rPr>
          <w:rFonts w:ascii="Arial" w:hAnsi="Arial" w:cs="Arial"/>
          <w:sz w:val="20"/>
          <w:lang w:eastAsia="zh-CN"/>
        </w:rPr>
        <w:t>Zakres zadania obejmuje budowę</w:t>
      </w:r>
      <w:r w:rsidR="006700D2" w:rsidRPr="006700D2">
        <w:rPr>
          <w:rFonts w:ascii="Arial" w:hAnsi="Arial" w:cs="Arial"/>
          <w:sz w:val="20"/>
          <w:lang w:eastAsia="zh-CN"/>
        </w:rPr>
        <w:t xml:space="preserve"> oświetlenia boiska </w:t>
      </w:r>
      <w:r w:rsidR="00EE1754">
        <w:rPr>
          <w:rFonts w:ascii="Arial" w:hAnsi="Arial" w:cs="Arial"/>
          <w:sz w:val="20"/>
          <w:lang w:eastAsia="zh-CN"/>
        </w:rPr>
        <w:t>wraz z tablicą multimedialną</w:t>
      </w:r>
      <w:r w:rsidR="00EE1754" w:rsidRPr="006700D2">
        <w:rPr>
          <w:rFonts w:ascii="Arial" w:hAnsi="Arial" w:cs="Arial"/>
          <w:sz w:val="20"/>
          <w:lang w:eastAsia="zh-CN"/>
        </w:rPr>
        <w:t xml:space="preserve"> </w:t>
      </w:r>
      <w:r w:rsidR="00EE1754">
        <w:rPr>
          <w:rFonts w:ascii="Arial" w:hAnsi="Arial" w:cs="Arial"/>
          <w:sz w:val="20"/>
          <w:lang w:eastAsia="zh-CN"/>
        </w:rPr>
        <w:t xml:space="preserve">                 </w:t>
      </w:r>
      <w:r w:rsidR="006700D2" w:rsidRPr="006700D2">
        <w:rPr>
          <w:rFonts w:ascii="Arial" w:hAnsi="Arial" w:cs="Arial"/>
          <w:sz w:val="20"/>
          <w:lang w:eastAsia="zh-CN"/>
        </w:rPr>
        <w:t xml:space="preserve">przy Zespole Szkół im. Armii Krajowej </w:t>
      </w:r>
      <w:r w:rsidR="006700D2">
        <w:rPr>
          <w:rFonts w:ascii="Arial" w:hAnsi="Arial" w:cs="Arial"/>
          <w:sz w:val="20"/>
          <w:lang w:eastAsia="zh-CN"/>
        </w:rPr>
        <w:t>w Brańsku.</w:t>
      </w:r>
      <w:r w:rsidR="006700D2" w:rsidRPr="006700D2">
        <w:rPr>
          <w:rFonts w:ascii="Arial" w:hAnsi="Arial" w:cs="Arial"/>
          <w:sz w:val="20"/>
          <w:lang w:eastAsia="zh-CN"/>
        </w:rPr>
        <w:t xml:space="preserve"> </w:t>
      </w:r>
      <w:r w:rsidR="006700D2">
        <w:rPr>
          <w:rFonts w:ascii="Arial" w:hAnsi="Arial" w:cs="Arial"/>
          <w:sz w:val="20"/>
          <w:lang w:eastAsia="zh-CN"/>
        </w:rPr>
        <w:t xml:space="preserve">                     </w:t>
      </w:r>
    </w:p>
    <w:p w:rsidR="004A7AA9" w:rsidRPr="00814CA2" w:rsidRDefault="004A7AA9" w:rsidP="004A7AA9">
      <w:pPr>
        <w:pStyle w:val="Akapitzlist"/>
        <w:widowControl w:val="0"/>
        <w:tabs>
          <w:tab w:val="left" w:pos="708"/>
        </w:tabs>
        <w:suppressAutoHyphens/>
        <w:spacing w:line="276" w:lineRule="auto"/>
        <w:ind w:left="390"/>
        <w:jc w:val="both"/>
        <w:rPr>
          <w:rFonts w:ascii="Arial" w:hAnsi="Arial" w:cs="Arial"/>
          <w:sz w:val="20"/>
        </w:rPr>
      </w:pPr>
      <w:r>
        <w:rPr>
          <w:rFonts w:ascii="Arial" w:hAnsi="Arial" w:cs="Arial"/>
          <w:sz w:val="20"/>
          <w:lang w:eastAsia="zh-CN"/>
        </w:rPr>
        <w:t>Zadanie dofinansowane z dotacji budżetu Województwa Podlaskiego.</w:t>
      </w:r>
    </w:p>
    <w:p w:rsidR="007E0194" w:rsidRPr="00814CA2" w:rsidRDefault="007E0194" w:rsidP="001D7713">
      <w:pPr>
        <w:pStyle w:val="Akapitzlist"/>
        <w:widowControl w:val="0"/>
        <w:numPr>
          <w:ilvl w:val="0"/>
          <w:numId w:val="47"/>
        </w:numPr>
        <w:tabs>
          <w:tab w:val="left" w:pos="708"/>
        </w:tabs>
        <w:suppressAutoHyphens/>
        <w:spacing w:line="276" w:lineRule="auto"/>
        <w:jc w:val="both"/>
        <w:rPr>
          <w:rFonts w:ascii="Arial" w:hAnsi="Arial" w:cs="Arial"/>
          <w:sz w:val="20"/>
        </w:rPr>
      </w:pPr>
      <w:r w:rsidRPr="00814CA2">
        <w:rPr>
          <w:rFonts w:ascii="Arial" w:hAnsi="Arial" w:cs="Arial"/>
          <w:sz w:val="20"/>
        </w:rPr>
        <w:t>W zakres zamówienia wchodzi wykonanie wszystkich niezbęd</w:t>
      </w:r>
      <w:r w:rsidR="004A7AA9">
        <w:rPr>
          <w:rFonts w:ascii="Arial" w:hAnsi="Arial" w:cs="Arial"/>
          <w:sz w:val="20"/>
        </w:rPr>
        <w:t>nych prac do prawidłowego funkcjonowania oświetlenia boiska</w:t>
      </w:r>
      <w:r w:rsidR="003076B7">
        <w:rPr>
          <w:rFonts w:ascii="Arial" w:hAnsi="Arial" w:cs="Arial"/>
          <w:sz w:val="20"/>
        </w:rPr>
        <w:t xml:space="preserve"> oraz tablicy multimedialnej</w:t>
      </w:r>
      <w:r w:rsidRPr="00814CA2">
        <w:rPr>
          <w:rFonts w:ascii="Arial" w:hAnsi="Arial" w:cs="Arial"/>
          <w:sz w:val="20"/>
        </w:rPr>
        <w:t>, zgodnie z obowiązującymi przepisami prawa, w tym następujące elementy:</w:t>
      </w:r>
    </w:p>
    <w:p w:rsidR="007E0194" w:rsidRPr="00814CA2" w:rsidRDefault="007E0194" w:rsidP="001D7713">
      <w:pPr>
        <w:pStyle w:val="Bezodstpw"/>
        <w:numPr>
          <w:ilvl w:val="1"/>
          <w:numId w:val="53"/>
        </w:numPr>
        <w:spacing w:line="276" w:lineRule="auto"/>
        <w:jc w:val="both"/>
        <w:rPr>
          <w:rFonts w:ascii="Arial" w:hAnsi="Arial" w:cs="Arial"/>
          <w:color w:val="auto"/>
          <w:sz w:val="20"/>
          <w:szCs w:val="20"/>
        </w:rPr>
      </w:pPr>
      <w:r w:rsidRPr="00814CA2">
        <w:rPr>
          <w:rFonts w:ascii="Arial" w:hAnsi="Arial" w:cs="Arial"/>
          <w:color w:val="auto"/>
          <w:sz w:val="20"/>
          <w:szCs w:val="20"/>
        </w:rPr>
        <w:t>Należy wykonać wszystkie niezbędne opracowania projektowe, uzyskać w imieniu i na rzecz  Zamawiającego konieczne opinie i warunki techniczne, wszelkie uzgodnienia, pozwolenia,  zezwolenia, decyzje i zgody niezbędne dla wykonania Zamówienia zgodnie z Wymaganiami  Zamawiającego i Warunkami Umowy, wykonać roboty budowlane i uzyskać w imieniu i na rzecz Zamawiającego decyzje o pozwoleniu na użytkowanie dla całego zakresu inwestycji jeśli będzie wymagane obowiązującymi przepisami prawa w momencie zakończenia robót budowlanych i ich odbioru.</w:t>
      </w:r>
    </w:p>
    <w:p w:rsidR="007E0194" w:rsidRPr="00814CA2" w:rsidRDefault="007E0194" w:rsidP="00841893">
      <w:pPr>
        <w:pStyle w:val="Akapitzlist"/>
        <w:widowControl w:val="0"/>
        <w:numPr>
          <w:ilvl w:val="1"/>
          <w:numId w:val="53"/>
        </w:numPr>
        <w:tabs>
          <w:tab w:val="left" w:pos="708"/>
        </w:tabs>
        <w:suppressAutoHyphens/>
        <w:spacing w:line="276" w:lineRule="auto"/>
        <w:jc w:val="both"/>
        <w:rPr>
          <w:rFonts w:ascii="Arial" w:hAnsi="Arial" w:cs="Arial"/>
          <w:color w:val="000000"/>
          <w:sz w:val="20"/>
          <w:lang w:eastAsia="zh-CN"/>
        </w:rPr>
      </w:pPr>
      <w:r w:rsidRPr="00814CA2">
        <w:rPr>
          <w:rFonts w:ascii="Arial" w:hAnsi="Arial" w:cs="Arial"/>
          <w:color w:val="000000"/>
          <w:sz w:val="20"/>
        </w:rPr>
        <w:t xml:space="preserve">Zamówienie obejmuje wykonanie kompleksowej dokumentacji projektowej dla </w:t>
      </w:r>
      <w:r w:rsidR="00FA04CE">
        <w:rPr>
          <w:rFonts w:ascii="Arial" w:hAnsi="Arial" w:cs="Arial"/>
          <w:color w:val="000000"/>
          <w:sz w:val="20"/>
        </w:rPr>
        <w:t xml:space="preserve">budowy oświetlenia boiska i </w:t>
      </w:r>
      <w:r w:rsidR="00841893">
        <w:rPr>
          <w:rFonts w:ascii="Arial" w:hAnsi="Arial" w:cs="Arial"/>
          <w:color w:val="000000"/>
          <w:sz w:val="20"/>
        </w:rPr>
        <w:t xml:space="preserve">tablicy multimedialnej </w:t>
      </w:r>
      <w:r w:rsidRPr="00841893">
        <w:rPr>
          <w:rFonts w:ascii="Arial" w:hAnsi="Arial" w:cs="Arial"/>
          <w:color w:val="000000"/>
          <w:sz w:val="20"/>
          <w:lang w:eastAsia="zh-CN"/>
        </w:rPr>
        <w:t xml:space="preserve">wraz z wykonaniem robót na podstawie tej dokumentacji </w:t>
      </w:r>
      <w:r w:rsidR="00841893">
        <w:rPr>
          <w:rFonts w:ascii="Arial" w:hAnsi="Arial" w:cs="Arial"/>
          <w:color w:val="000000"/>
          <w:sz w:val="20"/>
          <w:lang w:eastAsia="zh-CN"/>
        </w:rPr>
        <w:t xml:space="preserve">                            </w:t>
      </w:r>
      <w:r w:rsidRPr="00841893">
        <w:rPr>
          <w:rFonts w:ascii="Arial" w:hAnsi="Arial" w:cs="Arial"/>
          <w:color w:val="000000"/>
          <w:sz w:val="20"/>
          <w:lang w:eastAsia="zh-CN"/>
        </w:rPr>
        <w:t xml:space="preserve">i uzyskanych ostatecznych decyzji zezwalających na ich prowadzenie. </w:t>
      </w:r>
    </w:p>
    <w:p w:rsidR="007E0194" w:rsidRPr="00814CA2" w:rsidRDefault="007E0194" w:rsidP="001D7713">
      <w:pPr>
        <w:pStyle w:val="Akapitzlist"/>
        <w:widowControl w:val="0"/>
        <w:numPr>
          <w:ilvl w:val="1"/>
          <w:numId w:val="53"/>
        </w:numPr>
        <w:tabs>
          <w:tab w:val="left" w:pos="708"/>
        </w:tabs>
        <w:suppressAutoHyphens/>
        <w:spacing w:line="276" w:lineRule="auto"/>
        <w:jc w:val="both"/>
        <w:rPr>
          <w:rFonts w:ascii="Arial" w:hAnsi="Arial" w:cs="Arial"/>
          <w:sz w:val="20"/>
        </w:rPr>
      </w:pPr>
      <w:r w:rsidRPr="00814CA2">
        <w:rPr>
          <w:rFonts w:ascii="Arial" w:hAnsi="Arial" w:cs="Arial"/>
          <w:color w:val="000000"/>
          <w:sz w:val="20"/>
          <w:lang w:eastAsia="zh-CN"/>
        </w:rPr>
        <w:t>Należy też uzyskać wszelkie wymagane przepisami prawa uzgodnienia, zgody i decyzje admini</w:t>
      </w:r>
      <w:r w:rsidR="00841893">
        <w:rPr>
          <w:rFonts w:ascii="Arial" w:hAnsi="Arial" w:cs="Arial"/>
          <w:color w:val="000000"/>
          <w:sz w:val="20"/>
          <w:lang w:eastAsia="zh-CN"/>
        </w:rPr>
        <w:t>stracyjne, a następnie wykonać budowę oświetlenia boiska oraz tablicy multimedialnej</w:t>
      </w:r>
      <w:r w:rsidRPr="00814CA2">
        <w:rPr>
          <w:rFonts w:ascii="Arial" w:hAnsi="Arial" w:cs="Arial"/>
          <w:color w:val="000000"/>
          <w:sz w:val="20"/>
          <w:lang w:eastAsia="zh-CN"/>
        </w:rPr>
        <w:t xml:space="preserve"> zgodnie z niniejszym PFU.</w:t>
      </w:r>
    </w:p>
    <w:p w:rsidR="007E0194" w:rsidRPr="00814CA2" w:rsidRDefault="007E0194" w:rsidP="001D7713">
      <w:pPr>
        <w:pStyle w:val="Bezodstpw"/>
        <w:spacing w:line="276" w:lineRule="auto"/>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lastRenderedPageBreak/>
        <w:t>- możliwe są inne, dopuszczone do stosowania uzasadnione rozwiązania techniczne wybrane przez projektanta na etapie projektowania</w:t>
      </w:r>
      <w:r w:rsidR="00841893">
        <w:rPr>
          <w:rFonts w:ascii="Arial" w:eastAsia="Times New Roman" w:hAnsi="Arial" w:cs="Arial"/>
          <w:sz w:val="20"/>
          <w:szCs w:val="20"/>
          <w:lang w:eastAsia="zh-CN"/>
        </w:rPr>
        <w:t xml:space="preserve"> oświetlenia boiska</w:t>
      </w:r>
      <w:r w:rsidRPr="00814CA2">
        <w:rPr>
          <w:rFonts w:ascii="Arial" w:eastAsia="Times New Roman" w:hAnsi="Arial" w:cs="Arial"/>
          <w:sz w:val="20"/>
          <w:szCs w:val="20"/>
          <w:lang w:eastAsia="zh-CN"/>
        </w:rPr>
        <w:t>, jednak za zgodą Zamawiającego.</w:t>
      </w:r>
    </w:p>
    <w:p w:rsidR="007E0194" w:rsidRPr="00814CA2" w:rsidRDefault="007E0194" w:rsidP="001D7713">
      <w:pPr>
        <w:pStyle w:val="Bezodstpw"/>
        <w:numPr>
          <w:ilvl w:val="1"/>
          <w:numId w:val="50"/>
        </w:numPr>
        <w:spacing w:line="276" w:lineRule="auto"/>
        <w:jc w:val="both"/>
        <w:rPr>
          <w:rFonts w:ascii="Arial" w:hAnsi="Arial" w:cs="Arial"/>
          <w:sz w:val="20"/>
          <w:szCs w:val="20"/>
        </w:rPr>
      </w:pPr>
      <w:r w:rsidRPr="00814CA2">
        <w:rPr>
          <w:rFonts w:ascii="Arial" w:hAnsi="Arial" w:cs="Arial"/>
          <w:sz w:val="20"/>
          <w:szCs w:val="20"/>
        </w:rPr>
        <w:t>Pełnienie nadzoru autorskiego.</w:t>
      </w:r>
    </w:p>
    <w:p w:rsidR="007E0194" w:rsidRPr="00814CA2" w:rsidRDefault="007E0194" w:rsidP="001D7713">
      <w:pPr>
        <w:pStyle w:val="Akapitzlist"/>
        <w:widowControl w:val="0"/>
        <w:numPr>
          <w:ilvl w:val="0"/>
          <w:numId w:val="50"/>
        </w:numPr>
        <w:tabs>
          <w:tab w:val="left" w:pos="708"/>
        </w:tabs>
        <w:suppressAutoHyphens/>
        <w:spacing w:line="276" w:lineRule="auto"/>
        <w:jc w:val="both"/>
        <w:rPr>
          <w:rFonts w:ascii="Arial" w:eastAsia="Lucida Sans Unicode" w:hAnsi="Arial" w:cs="Arial"/>
          <w:b/>
          <w:kern w:val="2"/>
          <w:sz w:val="20"/>
          <w:lang w:eastAsia="zh-CN" w:bidi="hi-IN"/>
        </w:rPr>
      </w:pPr>
      <w:r w:rsidRPr="00814CA2">
        <w:rPr>
          <w:rFonts w:ascii="Arial" w:hAnsi="Arial" w:cs="Arial"/>
          <w:sz w:val="20"/>
        </w:rPr>
        <w:t xml:space="preserve">Szczegółowy zakres rzeczowy robót i opis przedmiotu zamówienia oraz sposób jego realizacji został określony w: </w:t>
      </w:r>
    </w:p>
    <w:p w:rsidR="007E0194" w:rsidRPr="00814CA2" w:rsidRDefault="007E0194" w:rsidP="001D7713">
      <w:pPr>
        <w:pStyle w:val="Akapitzlist"/>
        <w:widowControl w:val="0"/>
        <w:numPr>
          <w:ilvl w:val="0"/>
          <w:numId w:val="48"/>
        </w:numPr>
        <w:tabs>
          <w:tab w:val="left" w:pos="708"/>
        </w:tabs>
        <w:suppressAutoHyphens/>
        <w:spacing w:line="276" w:lineRule="auto"/>
        <w:jc w:val="both"/>
        <w:rPr>
          <w:rFonts w:ascii="Arial" w:hAnsi="Arial" w:cs="Arial"/>
          <w:sz w:val="20"/>
        </w:rPr>
      </w:pPr>
      <w:r w:rsidRPr="00814CA2">
        <w:rPr>
          <w:rFonts w:ascii="Arial" w:hAnsi="Arial" w:cs="Arial"/>
          <w:sz w:val="20"/>
        </w:rPr>
        <w:t xml:space="preserve">Programie Funkcjonalno-Użytkowym (PFU) stanowiącym </w:t>
      </w:r>
      <w:r w:rsidRPr="00814CA2">
        <w:rPr>
          <w:rFonts w:ascii="Arial" w:hAnsi="Arial" w:cs="Arial"/>
          <w:b/>
          <w:sz w:val="20"/>
        </w:rPr>
        <w:t>załącznik nr 1 do SWZ</w:t>
      </w:r>
      <w:r w:rsidRPr="00814CA2">
        <w:rPr>
          <w:rFonts w:ascii="Arial" w:hAnsi="Arial" w:cs="Arial"/>
          <w:sz w:val="20"/>
        </w:rPr>
        <w:t>,</w:t>
      </w:r>
    </w:p>
    <w:p w:rsidR="007E0194" w:rsidRPr="00814CA2" w:rsidRDefault="007E0194" w:rsidP="001D7713">
      <w:pPr>
        <w:pStyle w:val="Akapitzlist"/>
        <w:widowControl w:val="0"/>
        <w:numPr>
          <w:ilvl w:val="0"/>
          <w:numId w:val="48"/>
        </w:numPr>
        <w:tabs>
          <w:tab w:val="left" w:pos="708"/>
        </w:tabs>
        <w:suppressAutoHyphens/>
        <w:spacing w:line="276" w:lineRule="auto"/>
        <w:jc w:val="both"/>
        <w:rPr>
          <w:rFonts w:ascii="Arial" w:hAnsi="Arial" w:cs="Arial"/>
          <w:sz w:val="20"/>
        </w:rPr>
      </w:pPr>
      <w:r w:rsidRPr="00814CA2">
        <w:rPr>
          <w:rFonts w:ascii="Arial" w:hAnsi="Arial" w:cs="Arial"/>
          <w:sz w:val="20"/>
        </w:rPr>
        <w:t xml:space="preserve">wzorze umowy stanowiącej </w:t>
      </w:r>
      <w:r w:rsidRPr="00814CA2">
        <w:rPr>
          <w:rFonts w:ascii="Arial" w:hAnsi="Arial" w:cs="Arial"/>
          <w:b/>
          <w:sz w:val="20"/>
        </w:rPr>
        <w:t>załącznik nr 2 do SWZ</w:t>
      </w:r>
      <w:r w:rsidRPr="00814CA2">
        <w:rPr>
          <w:rFonts w:ascii="Arial" w:hAnsi="Arial" w:cs="Arial"/>
          <w:sz w:val="20"/>
        </w:rPr>
        <w:t xml:space="preserve">, </w:t>
      </w:r>
    </w:p>
    <w:p w:rsidR="007E0194" w:rsidRPr="00814CA2" w:rsidRDefault="007E0194" w:rsidP="001D7713">
      <w:pPr>
        <w:pStyle w:val="Akapitzlist"/>
        <w:spacing w:line="276" w:lineRule="auto"/>
        <w:ind w:left="0"/>
        <w:jc w:val="both"/>
        <w:rPr>
          <w:rFonts w:ascii="Arial" w:hAnsi="Arial" w:cs="Arial"/>
          <w:sz w:val="20"/>
        </w:rPr>
      </w:pPr>
    </w:p>
    <w:p w:rsidR="00841893" w:rsidRDefault="007E0194" w:rsidP="00841893">
      <w:pPr>
        <w:pStyle w:val="Bezodstpw"/>
        <w:numPr>
          <w:ilvl w:val="0"/>
          <w:numId w:val="50"/>
        </w:numPr>
        <w:spacing w:line="276" w:lineRule="auto"/>
        <w:rPr>
          <w:rFonts w:ascii="Arial" w:hAnsi="Arial" w:cs="Arial"/>
          <w:b/>
          <w:color w:val="auto"/>
          <w:sz w:val="20"/>
          <w:szCs w:val="20"/>
        </w:rPr>
      </w:pPr>
      <w:r w:rsidRPr="00814CA2">
        <w:rPr>
          <w:rFonts w:ascii="Arial" w:hAnsi="Arial" w:cs="Arial"/>
          <w:b/>
          <w:color w:val="auto"/>
          <w:sz w:val="20"/>
          <w:szCs w:val="20"/>
        </w:rPr>
        <w:t>Nazwy i kody określone we Wspólnym Słowniku Zamówień:</w:t>
      </w:r>
    </w:p>
    <w:p w:rsidR="00841893" w:rsidRDefault="00841893" w:rsidP="00841893">
      <w:pPr>
        <w:pStyle w:val="Bezodstpw"/>
        <w:spacing w:line="276" w:lineRule="auto"/>
        <w:ind w:left="360"/>
        <w:rPr>
          <w:rFonts w:ascii="Arial" w:eastAsia="Cambria" w:hAnsi="Arial" w:cs="Arial"/>
          <w:spacing w:val="-1"/>
          <w:sz w:val="20"/>
        </w:rPr>
      </w:pPr>
      <w:r>
        <w:rPr>
          <w:rFonts w:ascii="Arial" w:hAnsi="Arial" w:cs="Arial"/>
          <w:b/>
          <w:color w:val="auto"/>
          <w:sz w:val="20"/>
          <w:szCs w:val="20"/>
        </w:rPr>
        <w:t xml:space="preserve">- </w:t>
      </w:r>
      <w:r w:rsidRPr="00841893">
        <w:rPr>
          <w:rFonts w:ascii="Arial" w:eastAsia="Cambria" w:hAnsi="Arial" w:cs="Arial"/>
          <w:sz w:val="20"/>
        </w:rPr>
        <w:t>315200</w:t>
      </w:r>
      <w:r w:rsidRPr="00841893">
        <w:rPr>
          <w:rFonts w:ascii="Arial" w:eastAsia="Cambria" w:hAnsi="Arial" w:cs="Arial"/>
          <w:spacing w:val="-2"/>
          <w:sz w:val="20"/>
        </w:rPr>
        <w:t>0</w:t>
      </w:r>
      <w:r w:rsidRPr="00841893">
        <w:rPr>
          <w:rFonts w:ascii="Arial" w:eastAsia="Cambria" w:hAnsi="Arial" w:cs="Arial"/>
          <w:spacing w:val="-1"/>
          <w:sz w:val="20"/>
        </w:rPr>
        <w:t>0-7</w:t>
      </w:r>
      <w:r w:rsidRPr="00841893">
        <w:rPr>
          <w:rFonts w:ascii="Arial" w:eastAsia="Cambria" w:hAnsi="Arial" w:cs="Arial"/>
          <w:sz w:val="20"/>
        </w:rPr>
        <w:t xml:space="preserve"> </w:t>
      </w:r>
      <w:r w:rsidRPr="00841893">
        <w:rPr>
          <w:rFonts w:ascii="Arial" w:eastAsia="Cambria" w:hAnsi="Arial" w:cs="Arial"/>
          <w:spacing w:val="-1"/>
          <w:sz w:val="20"/>
        </w:rPr>
        <w:t>L</w:t>
      </w:r>
      <w:r w:rsidRPr="00841893">
        <w:rPr>
          <w:rFonts w:ascii="Arial" w:eastAsia="Cambria" w:hAnsi="Arial" w:cs="Arial"/>
          <w:sz w:val="20"/>
        </w:rPr>
        <w:t>ampy i o</w:t>
      </w:r>
      <w:r w:rsidRPr="00841893">
        <w:rPr>
          <w:rFonts w:ascii="Arial" w:eastAsia="Cambria" w:hAnsi="Arial" w:cs="Arial"/>
          <w:spacing w:val="-2"/>
          <w:sz w:val="20"/>
        </w:rPr>
        <w:t>p</w:t>
      </w:r>
      <w:r w:rsidRPr="00841893">
        <w:rPr>
          <w:rFonts w:ascii="Arial" w:eastAsia="Cambria" w:hAnsi="Arial" w:cs="Arial"/>
          <w:spacing w:val="-3"/>
          <w:sz w:val="20"/>
        </w:rPr>
        <w:t>r</w:t>
      </w:r>
      <w:r w:rsidRPr="00841893">
        <w:rPr>
          <w:rFonts w:ascii="Arial" w:eastAsia="Cambria" w:hAnsi="Arial" w:cs="Arial"/>
          <w:sz w:val="20"/>
        </w:rPr>
        <w:t>awy ośw</w:t>
      </w:r>
      <w:r w:rsidRPr="00841893">
        <w:rPr>
          <w:rFonts w:ascii="Arial" w:eastAsia="Cambria" w:hAnsi="Arial" w:cs="Arial"/>
          <w:spacing w:val="-1"/>
          <w:sz w:val="20"/>
        </w:rPr>
        <w:t>i</w:t>
      </w:r>
      <w:r w:rsidRPr="00841893">
        <w:rPr>
          <w:rFonts w:ascii="Arial" w:eastAsia="Cambria" w:hAnsi="Arial" w:cs="Arial"/>
          <w:sz w:val="20"/>
        </w:rPr>
        <w:t>etlen</w:t>
      </w:r>
      <w:r w:rsidRPr="00841893">
        <w:rPr>
          <w:rFonts w:ascii="Arial" w:eastAsia="Cambria" w:hAnsi="Arial" w:cs="Arial"/>
          <w:spacing w:val="-1"/>
          <w:sz w:val="20"/>
        </w:rPr>
        <w:t>iowe</w:t>
      </w:r>
    </w:p>
    <w:p w:rsidR="00841893" w:rsidRDefault="00841893" w:rsidP="00841893">
      <w:pPr>
        <w:pStyle w:val="Bezodstpw"/>
        <w:spacing w:line="276" w:lineRule="auto"/>
        <w:ind w:left="360"/>
        <w:rPr>
          <w:rFonts w:ascii="Arial" w:eastAsia="Cambria" w:hAnsi="Arial" w:cs="Arial"/>
          <w:sz w:val="20"/>
        </w:rPr>
      </w:pPr>
      <w:r>
        <w:rPr>
          <w:rFonts w:ascii="Arial" w:hAnsi="Arial" w:cs="Arial"/>
          <w:b/>
          <w:color w:val="auto"/>
          <w:sz w:val="20"/>
          <w:szCs w:val="20"/>
        </w:rPr>
        <w:t>-</w:t>
      </w:r>
      <w:r>
        <w:rPr>
          <w:rFonts w:ascii="Arial" w:eastAsia="Cambria" w:hAnsi="Arial" w:cs="Arial"/>
          <w:sz w:val="20"/>
        </w:rPr>
        <w:t xml:space="preserve"> </w:t>
      </w:r>
      <w:r w:rsidRPr="00841893">
        <w:rPr>
          <w:rFonts w:ascii="Arial" w:eastAsia="Cambria" w:hAnsi="Arial" w:cs="Arial"/>
          <w:sz w:val="20"/>
        </w:rPr>
        <w:t>453100</w:t>
      </w:r>
      <w:r w:rsidRPr="00841893">
        <w:rPr>
          <w:rFonts w:ascii="Arial" w:eastAsia="Cambria" w:hAnsi="Arial" w:cs="Arial"/>
          <w:spacing w:val="-2"/>
          <w:sz w:val="20"/>
        </w:rPr>
        <w:t>0</w:t>
      </w:r>
      <w:r w:rsidRPr="00841893">
        <w:rPr>
          <w:rFonts w:ascii="Arial" w:eastAsia="Cambria" w:hAnsi="Arial" w:cs="Arial"/>
          <w:spacing w:val="-1"/>
          <w:sz w:val="20"/>
        </w:rPr>
        <w:t>0-3</w:t>
      </w:r>
      <w:r w:rsidRPr="00841893">
        <w:rPr>
          <w:rFonts w:ascii="Arial" w:eastAsia="Cambria" w:hAnsi="Arial" w:cs="Arial"/>
          <w:sz w:val="20"/>
        </w:rPr>
        <w:t xml:space="preserve"> </w:t>
      </w:r>
      <w:r w:rsidRPr="00841893">
        <w:rPr>
          <w:rFonts w:ascii="Arial" w:eastAsia="Cambria" w:hAnsi="Arial" w:cs="Arial"/>
          <w:spacing w:val="-1"/>
          <w:sz w:val="20"/>
        </w:rPr>
        <w:t>R</w:t>
      </w:r>
      <w:r w:rsidRPr="00841893">
        <w:rPr>
          <w:rFonts w:ascii="Arial" w:eastAsia="Cambria" w:hAnsi="Arial" w:cs="Arial"/>
          <w:sz w:val="20"/>
        </w:rPr>
        <w:t>oboty</w:t>
      </w:r>
      <w:r w:rsidRPr="00841893">
        <w:rPr>
          <w:rFonts w:ascii="Arial" w:eastAsia="Cambria" w:hAnsi="Arial" w:cs="Arial"/>
          <w:spacing w:val="-1"/>
          <w:sz w:val="20"/>
        </w:rPr>
        <w:t xml:space="preserve"> </w:t>
      </w:r>
      <w:r w:rsidRPr="00841893">
        <w:rPr>
          <w:rFonts w:ascii="Arial" w:eastAsia="Cambria" w:hAnsi="Arial" w:cs="Arial"/>
          <w:sz w:val="20"/>
        </w:rPr>
        <w:t>ins</w:t>
      </w:r>
      <w:r w:rsidRPr="00841893">
        <w:rPr>
          <w:rFonts w:ascii="Arial" w:eastAsia="Cambria" w:hAnsi="Arial" w:cs="Arial"/>
          <w:spacing w:val="-3"/>
          <w:sz w:val="20"/>
        </w:rPr>
        <w:t>t</w:t>
      </w:r>
      <w:r w:rsidRPr="00841893">
        <w:rPr>
          <w:rFonts w:ascii="Arial" w:eastAsia="Cambria" w:hAnsi="Arial" w:cs="Arial"/>
          <w:spacing w:val="-2"/>
          <w:sz w:val="20"/>
        </w:rPr>
        <w:t>a</w:t>
      </w:r>
      <w:r w:rsidRPr="00841893">
        <w:rPr>
          <w:rFonts w:ascii="Arial" w:eastAsia="Cambria" w:hAnsi="Arial" w:cs="Arial"/>
          <w:sz w:val="20"/>
        </w:rPr>
        <w:t>la</w:t>
      </w:r>
      <w:r w:rsidRPr="00841893">
        <w:rPr>
          <w:rFonts w:ascii="Arial" w:eastAsia="Cambria" w:hAnsi="Arial" w:cs="Arial"/>
          <w:spacing w:val="1"/>
          <w:sz w:val="20"/>
        </w:rPr>
        <w:t>c</w:t>
      </w:r>
      <w:r w:rsidRPr="00841893">
        <w:rPr>
          <w:rFonts w:ascii="Arial" w:eastAsia="Cambria" w:hAnsi="Arial" w:cs="Arial"/>
          <w:sz w:val="20"/>
        </w:rPr>
        <w:t>yjne</w:t>
      </w:r>
      <w:r w:rsidRPr="00841893">
        <w:rPr>
          <w:rFonts w:ascii="Arial" w:eastAsia="Cambria" w:hAnsi="Arial" w:cs="Arial"/>
          <w:spacing w:val="-2"/>
          <w:sz w:val="20"/>
        </w:rPr>
        <w:t xml:space="preserve"> </w:t>
      </w:r>
      <w:r w:rsidRPr="00841893">
        <w:rPr>
          <w:rFonts w:ascii="Arial" w:eastAsia="Cambria" w:hAnsi="Arial" w:cs="Arial"/>
          <w:sz w:val="20"/>
        </w:rPr>
        <w:t>elek</w:t>
      </w:r>
      <w:r w:rsidRPr="00841893">
        <w:rPr>
          <w:rFonts w:ascii="Arial" w:eastAsia="Cambria" w:hAnsi="Arial" w:cs="Arial"/>
          <w:spacing w:val="-1"/>
          <w:sz w:val="20"/>
        </w:rPr>
        <w:t>t</w:t>
      </w:r>
      <w:r w:rsidRPr="00841893">
        <w:rPr>
          <w:rFonts w:ascii="Arial" w:eastAsia="Cambria" w:hAnsi="Arial" w:cs="Arial"/>
          <w:sz w:val="20"/>
        </w:rPr>
        <w:t>r</w:t>
      </w:r>
      <w:r w:rsidRPr="00841893">
        <w:rPr>
          <w:rFonts w:ascii="Arial" w:eastAsia="Cambria" w:hAnsi="Arial" w:cs="Arial"/>
          <w:spacing w:val="-1"/>
          <w:sz w:val="20"/>
        </w:rPr>
        <w:t>y</w:t>
      </w:r>
      <w:r w:rsidRPr="00841893">
        <w:rPr>
          <w:rFonts w:ascii="Arial" w:eastAsia="Cambria" w:hAnsi="Arial" w:cs="Arial"/>
          <w:spacing w:val="-2"/>
          <w:sz w:val="20"/>
        </w:rPr>
        <w:t>c</w:t>
      </w:r>
      <w:r w:rsidRPr="00841893">
        <w:rPr>
          <w:rFonts w:ascii="Arial" w:eastAsia="Cambria" w:hAnsi="Arial" w:cs="Arial"/>
          <w:sz w:val="20"/>
        </w:rPr>
        <w:t>zne</w:t>
      </w:r>
    </w:p>
    <w:p w:rsidR="00841893" w:rsidRDefault="00841893" w:rsidP="00841893">
      <w:pPr>
        <w:pStyle w:val="Bezodstpw"/>
        <w:spacing w:line="276" w:lineRule="auto"/>
        <w:ind w:left="360"/>
        <w:rPr>
          <w:rFonts w:ascii="Arial" w:eastAsia="Segoe UI Symbol" w:hAnsi="Arial" w:cs="Arial"/>
          <w:w w:val="113"/>
          <w:sz w:val="20"/>
        </w:rPr>
      </w:pPr>
      <w:r>
        <w:rPr>
          <w:rFonts w:ascii="Arial" w:hAnsi="Arial" w:cs="Arial"/>
          <w:b/>
          <w:color w:val="auto"/>
          <w:sz w:val="20"/>
          <w:szCs w:val="20"/>
        </w:rPr>
        <w:t>-</w:t>
      </w:r>
      <w:r>
        <w:rPr>
          <w:rFonts w:ascii="Arial" w:eastAsia="Cambria" w:hAnsi="Arial" w:cs="Arial"/>
          <w:sz w:val="20"/>
        </w:rPr>
        <w:t xml:space="preserve"> </w:t>
      </w:r>
      <w:r w:rsidRPr="00841893">
        <w:rPr>
          <w:rFonts w:ascii="Arial" w:eastAsia="Cambria" w:hAnsi="Arial" w:cs="Arial"/>
          <w:sz w:val="20"/>
        </w:rPr>
        <w:t>453111</w:t>
      </w:r>
      <w:r w:rsidRPr="00841893">
        <w:rPr>
          <w:rFonts w:ascii="Arial" w:eastAsia="Cambria" w:hAnsi="Arial" w:cs="Arial"/>
          <w:spacing w:val="-2"/>
          <w:sz w:val="20"/>
        </w:rPr>
        <w:t>0</w:t>
      </w:r>
      <w:r w:rsidRPr="00841893">
        <w:rPr>
          <w:rFonts w:ascii="Arial" w:eastAsia="Cambria" w:hAnsi="Arial" w:cs="Arial"/>
          <w:spacing w:val="-1"/>
          <w:sz w:val="20"/>
        </w:rPr>
        <w:t>0-1</w:t>
      </w:r>
      <w:r w:rsidRPr="00841893">
        <w:rPr>
          <w:rFonts w:ascii="Arial" w:eastAsia="Cambria" w:hAnsi="Arial" w:cs="Arial"/>
          <w:sz w:val="20"/>
        </w:rPr>
        <w:t xml:space="preserve"> </w:t>
      </w:r>
      <w:r w:rsidRPr="00841893">
        <w:rPr>
          <w:rFonts w:ascii="Arial" w:eastAsia="Cambria" w:hAnsi="Arial" w:cs="Arial"/>
          <w:spacing w:val="-1"/>
          <w:sz w:val="20"/>
        </w:rPr>
        <w:t>R</w:t>
      </w:r>
      <w:r w:rsidRPr="00841893">
        <w:rPr>
          <w:rFonts w:ascii="Arial" w:eastAsia="Cambria" w:hAnsi="Arial" w:cs="Arial"/>
          <w:sz w:val="20"/>
        </w:rPr>
        <w:t>oboty</w:t>
      </w:r>
      <w:r w:rsidRPr="00841893">
        <w:rPr>
          <w:rFonts w:ascii="Arial" w:eastAsia="Cambria" w:hAnsi="Arial" w:cs="Arial"/>
          <w:spacing w:val="-1"/>
          <w:sz w:val="20"/>
        </w:rPr>
        <w:t xml:space="preserve"> </w:t>
      </w:r>
      <w:r w:rsidRPr="00841893">
        <w:rPr>
          <w:rFonts w:ascii="Arial" w:eastAsia="Cambria" w:hAnsi="Arial" w:cs="Arial"/>
          <w:sz w:val="20"/>
        </w:rPr>
        <w:t>w</w:t>
      </w:r>
      <w:r w:rsidRPr="00841893">
        <w:rPr>
          <w:rFonts w:ascii="Arial" w:eastAsia="Cambria" w:hAnsi="Arial" w:cs="Arial"/>
          <w:spacing w:val="-1"/>
          <w:sz w:val="20"/>
        </w:rPr>
        <w:t xml:space="preserve"> </w:t>
      </w:r>
      <w:r w:rsidRPr="00841893">
        <w:rPr>
          <w:rFonts w:ascii="Arial" w:eastAsia="Cambria" w:hAnsi="Arial" w:cs="Arial"/>
          <w:sz w:val="20"/>
        </w:rPr>
        <w:t>z</w:t>
      </w:r>
      <w:r w:rsidRPr="00841893">
        <w:rPr>
          <w:rFonts w:ascii="Arial" w:eastAsia="Cambria" w:hAnsi="Arial" w:cs="Arial"/>
          <w:spacing w:val="-2"/>
          <w:sz w:val="20"/>
        </w:rPr>
        <w:t>a</w:t>
      </w:r>
      <w:r w:rsidRPr="00841893">
        <w:rPr>
          <w:rFonts w:ascii="Arial" w:eastAsia="Cambria" w:hAnsi="Arial" w:cs="Arial"/>
          <w:sz w:val="20"/>
        </w:rPr>
        <w:t>kres</w:t>
      </w:r>
      <w:r w:rsidRPr="00841893">
        <w:rPr>
          <w:rFonts w:ascii="Arial" w:eastAsia="Cambria" w:hAnsi="Arial" w:cs="Arial"/>
          <w:spacing w:val="-1"/>
          <w:sz w:val="20"/>
        </w:rPr>
        <w:t>i</w:t>
      </w:r>
      <w:r w:rsidRPr="00841893">
        <w:rPr>
          <w:rFonts w:ascii="Arial" w:eastAsia="Cambria" w:hAnsi="Arial" w:cs="Arial"/>
          <w:sz w:val="20"/>
        </w:rPr>
        <w:t>e okablo</w:t>
      </w:r>
      <w:r w:rsidRPr="00841893">
        <w:rPr>
          <w:rFonts w:ascii="Arial" w:eastAsia="Cambria" w:hAnsi="Arial" w:cs="Arial"/>
          <w:spacing w:val="-2"/>
          <w:sz w:val="20"/>
        </w:rPr>
        <w:t>w</w:t>
      </w:r>
      <w:r w:rsidRPr="00841893">
        <w:rPr>
          <w:rFonts w:ascii="Arial" w:eastAsia="Cambria" w:hAnsi="Arial" w:cs="Arial"/>
          <w:sz w:val="20"/>
        </w:rPr>
        <w:t>ania</w:t>
      </w:r>
      <w:r w:rsidRPr="00841893">
        <w:rPr>
          <w:rFonts w:ascii="Arial" w:eastAsia="Cambria" w:hAnsi="Arial" w:cs="Arial"/>
          <w:spacing w:val="1"/>
          <w:sz w:val="20"/>
        </w:rPr>
        <w:t xml:space="preserve"> </w:t>
      </w:r>
      <w:r w:rsidRPr="00841893">
        <w:rPr>
          <w:rFonts w:ascii="Arial" w:eastAsia="Cambria" w:hAnsi="Arial" w:cs="Arial"/>
          <w:sz w:val="20"/>
        </w:rPr>
        <w:t>e</w:t>
      </w:r>
      <w:r w:rsidRPr="00841893">
        <w:rPr>
          <w:rFonts w:ascii="Arial" w:eastAsia="Cambria" w:hAnsi="Arial" w:cs="Arial"/>
          <w:spacing w:val="-2"/>
          <w:sz w:val="20"/>
        </w:rPr>
        <w:t>l</w:t>
      </w:r>
      <w:r w:rsidRPr="00841893">
        <w:rPr>
          <w:rFonts w:ascii="Arial" w:eastAsia="Cambria" w:hAnsi="Arial" w:cs="Arial"/>
          <w:sz w:val="20"/>
        </w:rPr>
        <w:t>ekt</w:t>
      </w:r>
      <w:r w:rsidRPr="00841893">
        <w:rPr>
          <w:rFonts w:ascii="Arial" w:eastAsia="Cambria" w:hAnsi="Arial" w:cs="Arial"/>
          <w:spacing w:val="-2"/>
          <w:sz w:val="20"/>
        </w:rPr>
        <w:t>r</w:t>
      </w:r>
      <w:r w:rsidRPr="00841893">
        <w:rPr>
          <w:rFonts w:ascii="Arial" w:eastAsia="Cambria" w:hAnsi="Arial" w:cs="Arial"/>
          <w:spacing w:val="-1"/>
          <w:sz w:val="20"/>
        </w:rPr>
        <w:t>y</w:t>
      </w:r>
      <w:r w:rsidRPr="00841893">
        <w:rPr>
          <w:rFonts w:ascii="Arial" w:eastAsia="Cambria" w:hAnsi="Arial" w:cs="Arial"/>
          <w:sz w:val="20"/>
        </w:rPr>
        <w:t>czn</w:t>
      </w:r>
      <w:r w:rsidRPr="00841893">
        <w:rPr>
          <w:rFonts w:ascii="Arial" w:eastAsia="Cambria" w:hAnsi="Arial" w:cs="Arial"/>
          <w:spacing w:val="-3"/>
          <w:sz w:val="20"/>
        </w:rPr>
        <w:t>e</w:t>
      </w:r>
      <w:r w:rsidRPr="00841893">
        <w:rPr>
          <w:rFonts w:ascii="Arial" w:eastAsia="Cambria" w:hAnsi="Arial" w:cs="Arial"/>
          <w:sz w:val="20"/>
        </w:rPr>
        <w:t xml:space="preserve">go </w:t>
      </w:r>
    </w:p>
    <w:p w:rsidR="00841893" w:rsidRDefault="00841893" w:rsidP="00841893">
      <w:pPr>
        <w:pStyle w:val="Bezodstpw"/>
        <w:spacing w:line="276" w:lineRule="auto"/>
        <w:ind w:left="360"/>
        <w:rPr>
          <w:rFonts w:ascii="Arial" w:eastAsia="Cambria" w:hAnsi="Arial" w:cs="Arial"/>
          <w:sz w:val="20"/>
        </w:rPr>
      </w:pPr>
      <w:r>
        <w:rPr>
          <w:rFonts w:ascii="Arial" w:hAnsi="Arial" w:cs="Arial"/>
          <w:b/>
          <w:color w:val="auto"/>
          <w:sz w:val="20"/>
          <w:szCs w:val="20"/>
        </w:rPr>
        <w:t>-</w:t>
      </w:r>
      <w:r>
        <w:rPr>
          <w:rFonts w:ascii="Arial" w:eastAsia="Cambria" w:hAnsi="Arial" w:cs="Arial"/>
          <w:sz w:val="20"/>
        </w:rPr>
        <w:t xml:space="preserve"> </w:t>
      </w:r>
      <w:r w:rsidRPr="00841893">
        <w:rPr>
          <w:rFonts w:ascii="Arial" w:eastAsia="Cambria" w:hAnsi="Arial" w:cs="Arial"/>
          <w:sz w:val="20"/>
        </w:rPr>
        <w:t>453112</w:t>
      </w:r>
      <w:r w:rsidRPr="00841893">
        <w:rPr>
          <w:rFonts w:ascii="Arial" w:eastAsia="Cambria" w:hAnsi="Arial" w:cs="Arial"/>
          <w:spacing w:val="-2"/>
          <w:sz w:val="20"/>
        </w:rPr>
        <w:t>0</w:t>
      </w:r>
      <w:r w:rsidRPr="00841893">
        <w:rPr>
          <w:rFonts w:ascii="Arial" w:eastAsia="Cambria" w:hAnsi="Arial" w:cs="Arial"/>
          <w:spacing w:val="-1"/>
          <w:sz w:val="20"/>
        </w:rPr>
        <w:t>0-2</w:t>
      </w:r>
      <w:r w:rsidRPr="00841893">
        <w:rPr>
          <w:rFonts w:ascii="Arial" w:eastAsia="Cambria" w:hAnsi="Arial" w:cs="Arial"/>
          <w:sz w:val="20"/>
        </w:rPr>
        <w:t xml:space="preserve"> </w:t>
      </w:r>
      <w:r w:rsidRPr="00841893">
        <w:rPr>
          <w:rFonts w:ascii="Arial" w:eastAsia="Cambria" w:hAnsi="Arial" w:cs="Arial"/>
          <w:spacing w:val="-1"/>
          <w:sz w:val="20"/>
        </w:rPr>
        <w:t>R</w:t>
      </w:r>
      <w:r w:rsidRPr="00841893">
        <w:rPr>
          <w:rFonts w:ascii="Arial" w:eastAsia="Cambria" w:hAnsi="Arial" w:cs="Arial"/>
          <w:sz w:val="20"/>
        </w:rPr>
        <w:t>oboty</w:t>
      </w:r>
      <w:r w:rsidRPr="00841893">
        <w:rPr>
          <w:rFonts w:ascii="Arial" w:eastAsia="Cambria" w:hAnsi="Arial" w:cs="Arial"/>
          <w:spacing w:val="-1"/>
          <w:sz w:val="20"/>
        </w:rPr>
        <w:t xml:space="preserve"> </w:t>
      </w:r>
      <w:r w:rsidRPr="00841893">
        <w:rPr>
          <w:rFonts w:ascii="Arial" w:eastAsia="Cambria" w:hAnsi="Arial" w:cs="Arial"/>
          <w:sz w:val="20"/>
        </w:rPr>
        <w:t>w</w:t>
      </w:r>
      <w:r w:rsidRPr="00841893">
        <w:rPr>
          <w:rFonts w:ascii="Arial" w:eastAsia="Cambria" w:hAnsi="Arial" w:cs="Arial"/>
          <w:spacing w:val="-1"/>
          <w:sz w:val="20"/>
        </w:rPr>
        <w:t xml:space="preserve"> </w:t>
      </w:r>
      <w:r w:rsidRPr="00841893">
        <w:rPr>
          <w:rFonts w:ascii="Arial" w:eastAsia="Cambria" w:hAnsi="Arial" w:cs="Arial"/>
          <w:sz w:val="20"/>
        </w:rPr>
        <w:t>z</w:t>
      </w:r>
      <w:r w:rsidRPr="00841893">
        <w:rPr>
          <w:rFonts w:ascii="Arial" w:eastAsia="Cambria" w:hAnsi="Arial" w:cs="Arial"/>
          <w:spacing w:val="-2"/>
          <w:sz w:val="20"/>
        </w:rPr>
        <w:t>a</w:t>
      </w:r>
      <w:r w:rsidRPr="00841893">
        <w:rPr>
          <w:rFonts w:ascii="Arial" w:eastAsia="Cambria" w:hAnsi="Arial" w:cs="Arial"/>
          <w:sz w:val="20"/>
        </w:rPr>
        <w:t>kres</w:t>
      </w:r>
      <w:r w:rsidRPr="00841893">
        <w:rPr>
          <w:rFonts w:ascii="Arial" w:eastAsia="Cambria" w:hAnsi="Arial" w:cs="Arial"/>
          <w:spacing w:val="-1"/>
          <w:sz w:val="20"/>
        </w:rPr>
        <w:t>i</w:t>
      </w:r>
      <w:r w:rsidRPr="00841893">
        <w:rPr>
          <w:rFonts w:ascii="Arial" w:eastAsia="Cambria" w:hAnsi="Arial" w:cs="Arial"/>
          <w:sz w:val="20"/>
        </w:rPr>
        <w:t>e i</w:t>
      </w:r>
      <w:r w:rsidRPr="00841893">
        <w:rPr>
          <w:rFonts w:ascii="Arial" w:eastAsia="Cambria" w:hAnsi="Arial" w:cs="Arial"/>
          <w:spacing w:val="-2"/>
          <w:sz w:val="20"/>
        </w:rPr>
        <w:t>n</w:t>
      </w:r>
      <w:r w:rsidRPr="00841893">
        <w:rPr>
          <w:rFonts w:ascii="Arial" w:eastAsia="Cambria" w:hAnsi="Arial" w:cs="Arial"/>
          <w:sz w:val="20"/>
        </w:rPr>
        <w:t>stal</w:t>
      </w:r>
      <w:r w:rsidRPr="00841893">
        <w:rPr>
          <w:rFonts w:ascii="Arial" w:eastAsia="Cambria" w:hAnsi="Arial" w:cs="Arial"/>
          <w:spacing w:val="-1"/>
          <w:sz w:val="20"/>
        </w:rPr>
        <w:t>a</w:t>
      </w:r>
      <w:r w:rsidRPr="00841893">
        <w:rPr>
          <w:rFonts w:ascii="Arial" w:eastAsia="Cambria" w:hAnsi="Arial" w:cs="Arial"/>
          <w:sz w:val="20"/>
        </w:rPr>
        <w:t>c</w:t>
      </w:r>
      <w:r w:rsidRPr="00841893">
        <w:rPr>
          <w:rFonts w:ascii="Arial" w:eastAsia="Cambria" w:hAnsi="Arial" w:cs="Arial"/>
          <w:spacing w:val="-1"/>
          <w:sz w:val="20"/>
        </w:rPr>
        <w:t>j</w:t>
      </w:r>
      <w:r w:rsidRPr="00841893">
        <w:rPr>
          <w:rFonts w:ascii="Arial" w:eastAsia="Cambria" w:hAnsi="Arial" w:cs="Arial"/>
          <w:sz w:val="20"/>
        </w:rPr>
        <w:t>i</w:t>
      </w:r>
      <w:r w:rsidRPr="00841893">
        <w:rPr>
          <w:rFonts w:ascii="Arial" w:eastAsia="Cambria" w:hAnsi="Arial" w:cs="Arial"/>
          <w:spacing w:val="1"/>
          <w:sz w:val="20"/>
        </w:rPr>
        <w:t xml:space="preserve"> </w:t>
      </w:r>
      <w:r w:rsidRPr="00841893">
        <w:rPr>
          <w:rFonts w:ascii="Arial" w:eastAsia="Cambria" w:hAnsi="Arial" w:cs="Arial"/>
          <w:sz w:val="20"/>
        </w:rPr>
        <w:t>elektr</w:t>
      </w:r>
      <w:r w:rsidRPr="00841893">
        <w:rPr>
          <w:rFonts w:ascii="Arial" w:eastAsia="Cambria" w:hAnsi="Arial" w:cs="Arial"/>
          <w:spacing w:val="-3"/>
          <w:sz w:val="20"/>
        </w:rPr>
        <w:t>y</w:t>
      </w:r>
      <w:r w:rsidRPr="00841893">
        <w:rPr>
          <w:rFonts w:ascii="Arial" w:eastAsia="Cambria" w:hAnsi="Arial" w:cs="Arial"/>
          <w:sz w:val="20"/>
        </w:rPr>
        <w:t>c</w:t>
      </w:r>
      <w:r w:rsidRPr="00841893">
        <w:rPr>
          <w:rFonts w:ascii="Arial" w:eastAsia="Cambria" w:hAnsi="Arial" w:cs="Arial"/>
          <w:spacing w:val="-1"/>
          <w:sz w:val="20"/>
        </w:rPr>
        <w:t>zny</w:t>
      </w:r>
      <w:r w:rsidRPr="00841893">
        <w:rPr>
          <w:rFonts w:ascii="Arial" w:eastAsia="Cambria" w:hAnsi="Arial" w:cs="Arial"/>
          <w:sz w:val="20"/>
        </w:rPr>
        <w:t>ch</w:t>
      </w:r>
    </w:p>
    <w:p w:rsidR="00841893" w:rsidRDefault="00841893" w:rsidP="00841893">
      <w:pPr>
        <w:pStyle w:val="Bezodstpw"/>
        <w:spacing w:line="276" w:lineRule="auto"/>
        <w:ind w:left="360"/>
        <w:rPr>
          <w:rFonts w:ascii="Arial" w:eastAsia="Cambria" w:hAnsi="Arial" w:cs="Arial"/>
          <w:sz w:val="20"/>
        </w:rPr>
      </w:pPr>
      <w:r>
        <w:rPr>
          <w:rFonts w:ascii="Arial" w:hAnsi="Arial" w:cs="Arial"/>
          <w:b/>
          <w:color w:val="auto"/>
          <w:sz w:val="20"/>
          <w:szCs w:val="20"/>
        </w:rPr>
        <w:t>-</w:t>
      </w:r>
      <w:r>
        <w:rPr>
          <w:rFonts w:ascii="Arial" w:eastAsia="Cambria" w:hAnsi="Arial" w:cs="Arial"/>
          <w:sz w:val="20"/>
        </w:rPr>
        <w:t xml:space="preserve"> </w:t>
      </w:r>
      <w:r w:rsidRPr="00841893">
        <w:rPr>
          <w:rFonts w:ascii="Arial" w:eastAsia="Cambria" w:hAnsi="Arial" w:cs="Arial"/>
          <w:sz w:val="20"/>
        </w:rPr>
        <w:t>453153</w:t>
      </w:r>
      <w:r w:rsidRPr="00841893">
        <w:rPr>
          <w:rFonts w:ascii="Arial" w:eastAsia="Cambria" w:hAnsi="Arial" w:cs="Arial"/>
          <w:spacing w:val="-2"/>
          <w:sz w:val="20"/>
        </w:rPr>
        <w:t>0</w:t>
      </w:r>
      <w:r w:rsidRPr="00841893">
        <w:rPr>
          <w:rFonts w:ascii="Arial" w:eastAsia="Cambria" w:hAnsi="Arial" w:cs="Arial"/>
          <w:spacing w:val="-1"/>
          <w:sz w:val="20"/>
        </w:rPr>
        <w:t>0-1</w:t>
      </w:r>
      <w:r w:rsidRPr="00841893">
        <w:rPr>
          <w:rFonts w:ascii="Arial" w:eastAsia="Cambria" w:hAnsi="Arial" w:cs="Arial"/>
          <w:sz w:val="20"/>
        </w:rPr>
        <w:t xml:space="preserve"> I</w:t>
      </w:r>
      <w:r w:rsidRPr="00841893">
        <w:rPr>
          <w:rFonts w:ascii="Arial" w:eastAsia="Cambria" w:hAnsi="Arial" w:cs="Arial"/>
          <w:spacing w:val="-1"/>
          <w:sz w:val="20"/>
        </w:rPr>
        <w:t>n</w:t>
      </w:r>
      <w:r w:rsidRPr="00841893">
        <w:rPr>
          <w:rFonts w:ascii="Arial" w:eastAsia="Cambria" w:hAnsi="Arial" w:cs="Arial"/>
          <w:spacing w:val="1"/>
          <w:sz w:val="20"/>
        </w:rPr>
        <w:t>s</w:t>
      </w:r>
      <w:r w:rsidRPr="00841893">
        <w:rPr>
          <w:rFonts w:ascii="Arial" w:eastAsia="Cambria" w:hAnsi="Arial" w:cs="Arial"/>
          <w:sz w:val="20"/>
        </w:rPr>
        <w:t>ta</w:t>
      </w:r>
      <w:r w:rsidRPr="00841893">
        <w:rPr>
          <w:rFonts w:ascii="Arial" w:eastAsia="Cambria" w:hAnsi="Arial" w:cs="Arial"/>
          <w:spacing w:val="-1"/>
          <w:sz w:val="20"/>
        </w:rPr>
        <w:t>l</w:t>
      </w:r>
      <w:r w:rsidRPr="00841893">
        <w:rPr>
          <w:rFonts w:ascii="Arial" w:eastAsia="Cambria" w:hAnsi="Arial" w:cs="Arial"/>
          <w:sz w:val="20"/>
        </w:rPr>
        <w:t>a</w:t>
      </w:r>
      <w:r w:rsidRPr="00841893">
        <w:rPr>
          <w:rFonts w:ascii="Arial" w:eastAsia="Cambria" w:hAnsi="Arial" w:cs="Arial"/>
          <w:spacing w:val="-1"/>
          <w:sz w:val="20"/>
        </w:rPr>
        <w:t>c</w:t>
      </w:r>
      <w:r w:rsidRPr="00841893">
        <w:rPr>
          <w:rFonts w:ascii="Arial" w:eastAsia="Cambria" w:hAnsi="Arial" w:cs="Arial"/>
          <w:sz w:val="20"/>
        </w:rPr>
        <w:t>je z</w:t>
      </w:r>
      <w:r w:rsidRPr="00841893">
        <w:rPr>
          <w:rFonts w:ascii="Arial" w:eastAsia="Cambria" w:hAnsi="Arial" w:cs="Arial"/>
          <w:spacing w:val="-2"/>
          <w:sz w:val="20"/>
        </w:rPr>
        <w:t>a</w:t>
      </w:r>
      <w:r w:rsidRPr="00841893">
        <w:rPr>
          <w:rFonts w:ascii="Arial" w:eastAsia="Cambria" w:hAnsi="Arial" w:cs="Arial"/>
          <w:sz w:val="20"/>
        </w:rPr>
        <w:t>s</w:t>
      </w:r>
      <w:r w:rsidRPr="00841893">
        <w:rPr>
          <w:rFonts w:ascii="Arial" w:eastAsia="Cambria" w:hAnsi="Arial" w:cs="Arial"/>
          <w:spacing w:val="1"/>
          <w:sz w:val="20"/>
        </w:rPr>
        <w:t>i</w:t>
      </w:r>
      <w:r w:rsidRPr="00841893">
        <w:rPr>
          <w:rFonts w:ascii="Arial" w:eastAsia="Cambria" w:hAnsi="Arial" w:cs="Arial"/>
          <w:sz w:val="20"/>
        </w:rPr>
        <w:t>la</w:t>
      </w:r>
      <w:r w:rsidRPr="00841893">
        <w:rPr>
          <w:rFonts w:ascii="Arial" w:eastAsia="Cambria" w:hAnsi="Arial" w:cs="Arial"/>
          <w:spacing w:val="-1"/>
          <w:sz w:val="20"/>
        </w:rPr>
        <w:t>n</w:t>
      </w:r>
      <w:r w:rsidRPr="00841893">
        <w:rPr>
          <w:rFonts w:ascii="Arial" w:eastAsia="Cambria" w:hAnsi="Arial" w:cs="Arial"/>
          <w:sz w:val="20"/>
        </w:rPr>
        <w:t>ia e</w:t>
      </w:r>
      <w:r w:rsidRPr="00841893">
        <w:rPr>
          <w:rFonts w:ascii="Arial" w:eastAsia="Cambria" w:hAnsi="Arial" w:cs="Arial"/>
          <w:spacing w:val="-1"/>
          <w:sz w:val="20"/>
        </w:rPr>
        <w:t>l</w:t>
      </w:r>
      <w:r w:rsidRPr="00841893">
        <w:rPr>
          <w:rFonts w:ascii="Arial" w:eastAsia="Cambria" w:hAnsi="Arial" w:cs="Arial"/>
          <w:sz w:val="20"/>
        </w:rPr>
        <w:t>ektr</w:t>
      </w:r>
      <w:r w:rsidRPr="00841893">
        <w:rPr>
          <w:rFonts w:ascii="Arial" w:eastAsia="Cambria" w:hAnsi="Arial" w:cs="Arial"/>
          <w:spacing w:val="-1"/>
          <w:sz w:val="20"/>
        </w:rPr>
        <w:t>y</w:t>
      </w:r>
      <w:r w:rsidRPr="00841893">
        <w:rPr>
          <w:rFonts w:ascii="Arial" w:eastAsia="Cambria" w:hAnsi="Arial" w:cs="Arial"/>
          <w:sz w:val="20"/>
        </w:rPr>
        <w:t>czn</w:t>
      </w:r>
      <w:r w:rsidRPr="00841893">
        <w:rPr>
          <w:rFonts w:ascii="Arial" w:eastAsia="Cambria" w:hAnsi="Arial" w:cs="Arial"/>
          <w:spacing w:val="-2"/>
          <w:sz w:val="20"/>
        </w:rPr>
        <w:t>e</w:t>
      </w:r>
      <w:r w:rsidRPr="00841893">
        <w:rPr>
          <w:rFonts w:ascii="Arial" w:eastAsia="Cambria" w:hAnsi="Arial" w:cs="Arial"/>
          <w:sz w:val="20"/>
        </w:rPr>
        <w:t>go</w:t>
      </w:r>
    </w:p>
    <w:p w:rsidR="00841893" w:rsidRPr="00841893" w:rsidRDefault="00841893" w:rsidP="00841893">
      <w:pPr>
        <w:pStyle w:val="Bezodstpw"/>
        <w:spacing w:line="276" w:lineRule="auto"/>
        <w:ind w:left="360"/>
        <w:rPr>
          <w:rFonts w:ascii="Arial" w:eastAsia="Cambria" w:hAnsi="Arial" w:cs="Arial"/>
          <w:sz w:val="20"/>
        </w:rPr>
      </w:pPr>
      <w:r>
        <w:rPr>
          <w:rFonts w:ascii="Arial" w:hAnsi="Arial" w:cs="Arial"/>
          <w:b/>
          <w:color w:val="auto"/>
          <w:sz w:val="20"/>
          <w:szCs w:val="20"/>
        </w:rPr>
        <w:t>-</w:t>
      </w:r>
      <w:r>
        <w:rPr>
          <w:rFonts w:ascii="Arial" w:eastAsia="Cambria" w:hAnsi="Arial" w:cs="Arial"/>
          <w:sz w:val="20"/>
        </w:rPr>
        <w:t xml:space="preserve"> </w:t>
      </w:r>
      <w:r w:rsidRPr="00841893">
        <w:rPr>
          <w:rFonts w:ascii="Arial" w:eastAsia="Cambria" w:hAnsi="Arial" w:cs="Arial"/>
          <w:sz w:val="20"/>
        </w:rPr>
        <w:t>453156</w:t>
      </w:r>
      <w:r w:rsidRPr="00841893">
        <w:rPr>
          <w:rFonts w:ascii="Arial" w:eastAsia="Cambria" w:hAnsi="Arial" w:cs="Arial"/>
          <w:spacing w:val="-2"/>
          <w:sz w:val="20"/>
        </w:rPr>
        <w:t>0</w:t>
      </w:r>
      <w:r w:rsidRPr="00841893">
        <w:rPr>
          <w:rFonts w:ascii="Arial" w:eastAsia="Cambria" w:hAnsi="Arial" w:cs="Arial"/>
          <w:spacing w:val="-1"/>
          <w:sz w:val="20"/>
        </w:rPr>
        <w:t>0-4</w:t>
      </w:r>
      <w:r w:rsidRPr="00841893">
        <w:rPr>
          <w:rFonts w:ascii="Arial" w:eastAsia="Cambria" w:hAnsi="Arial" w:cs="Arial"/>
          <w:sz w:val="20"/>
        </w:rPr>
        <w:t xml:space="preserve"> I</w:t>
      </w:r>
      <w:r w:rsidRPr="00841893">
        <w:rPr>
          <w:rFonts w:ascii="Arial" w:eastAsia="Cambria" w:hAnsi="Arial" w:cs="Arial"/>
          <w:spacing w:val="-1"/>
          <w:sz w:val="20"/>
        </w:rPr>
        <w:t>n</w:t>
      </w:r>
      <w:r w:rsidRPr="00841893">
        <w:rPr>
          <w:rFonts w:ascii="Arial" w:eastAsia="Cambria" w:hAnsi="Arial" w:cs="Arial"/>
          <w:spacing w:val="1"/>
          <w:sz w:val="20"/>
        </w:rPr>
        <w:t>s</w:t>
      </w:r>
      <w:r w:rsidRPr="00841893">
        <w:rPr>
          <w:rFonts w:ascii="Arial" w:eastAsia="Cambria" w:hAnsi="Arial" w:cs="Arial"/>
          <w:sz w:val="20"/>
        </w:rPr>
        <w:t>ta</w:t>
      </w:r>
      <w:r w:rsidRPr="00841893">
        <w:rPr>
          <w:rFonts w:ascii="Arial" w:eastAsia="Cambria" w:hAnsi="Arial" w:cs="Arial"/>
          <w:spacing w:val="-1"/>
          <w:sz w:val="20"/>
        </w:rPr>
        <w:t>l</w:t>
      </w:r>
      <w:r w:rsidRPr="00841893">
        <w:rPr>
          <w:rFonts w:ascii="Arial" w:eastAsia="Cambria" w:hAnsi="Arial" w:cs="Arial"/>
          <w:sz w:val="20"/>
        </w:rPr>
        <w:t>a</w:t>
      </w:r>
      <w:r w:rsidRPr="00841893">
        <w:rPr>
          <w:rFonts w:ascii="Arial" w:eastAsia="Cambria" w:hAnsi="Arial" w:cs="Arial"/>
          <w:spacing w:val="-1"/>
          <w:sz w:val="20"/>
        </w:rPr>
        <w:t>c</w:t>
      </w:r>
      <w:r w:rsidRPr="00841893">
        <w:rPr>
          <w:rFonts w:ascii="Arial" w:eastAsia="Cambria" w:hAnsi="Arial" w:cs="Arial"/>
          <w:sz w:val="20"/>
        </w:rPr>
        <w:t>je n</w:t>
      </w:r>
      <w:r w:rsidRPr="00841893">
        <w:rPr>
          <w:rFonts w:ascii="Arial" w:eastAsia="Cambria" w:hAnsi="Arial" w:cs="Arial"/>
          <w:spacing w:val="-1"/>
          <w:sz w:val="20"/>
        </w:rPr>
        <w:t>i</w:t>
      </w:r>
      <w:r w:rsidRPr="00841893">
        <w:rPr>
          <w:rFonts w:ascii="Arial" w:eastAsia="Cambria" w:hAnsi="Arial" w:cs="Arial"/>
          <w:sz w:val="20"/>
        </w:rPr>
        <w:t>ski</w:t>
      </w:r>
      <w:r w:rsidRPr="00841893">
        <w:rPr>
          <w:rFonts w:ascii="Arial" w:eastAsia="Cambria" w:hAnsi="Arial" w:cs="Arial"/>
          <w:spacing w:val="-1"/>
          <w:sz w:val="20"/>
        </w:rPr>
        <w:t>e</w:t>
      </w:r>
      <w:r w:rsidRPr="00841893">
        <w:rPr>
          <w:rFonts w:ascii="Arial" w:eastAsia="Cambria" w:hAnsi="Arial" w:cs="Arial"/>
          <w:sz w:val="20"/>
        </w:rPr>
        <w:t xml:space="preserve">go </w:t>
      </w:r>
      <w:r w:rsidRPr="00841893">
        <w:rPr>
          <w:rFonts w:ascii="Arial" w:eastAsia="Cambria" w:hAnsi="Arial" w:cs="Arial"/>
          <w:spacing w:val="-1"/>
          <w:sz w:val="20"/>
        </w:rPr>
        <w:t>n</w:t>
      </w:r>
      <w:r w:rsidRPr="00841893">
        <w:rPr>
          <w:rFonts w:ascii="Arial" w:eastAsia="Cambria" w:hAnsi="Arial" w:cs="Arial"/>
          <w:sz w:val="20"/>
        </w:rPr>
        <w:t>a</w:t>
      </w:r>
      <w:r w:rsidRPr="00841893">
        <w:rPr>
          <w:rFonts w:ascii="Arial" w:eastAsia="Cambria" w:hAnsi="Arial" w:cs="Arial"/>
          <w:spacing w:val="-1"/>
          <w:sz w:val="20"/>
        </w:rPr>
        <w:t>p</w:t>
      </w:r>
      <w:r w:rsidRPr="00841893">
        <w:rPr>
          <w:rFonts w:ascii="Arial" w:eastAsia="Cambria" w:hAnsi="Arial" w:cs="Arial"/>
          <w:sz w:val="20"/>
        </w:rPr>
        <w:t>i</w:t>
      </w:r>
      <w:r w:rsidRPr="00841893">
        <w:rPr>
          <w:rFonts w:ascii="Arial" w:eastAsia="Cambria" w:hAnsi="Arial" w:cs="Arial"/>
          <w:spacing w:val="-1"/>
          <w:sz w:val="20"/>
        </w:rPr>
        <w:t>ę</w:t>
      </w:r>
      <w:r w:rsidRPr="00841893">
        <w:rPr>
          <w:rFonts w:ascii="Arial" w:eastAsia="Cambria" w:hAnsi="Arial" w:cs="Arial"/>
          <w:sz w:val="20"/>
        </w:rPr>
        <w:t>cia</w:t>
      </w:r>
    </w:p>
    <w:p w:rsidR="007E0194" w:rsidRPr="00814CA2" w:rsidRDefault="007E0194" w:rsidP="001D7713">
      <w:pPr>
        <w:pStyle w:val="Bezodstpw"/>
        <w:spacing w:line="276" w:lineRule="auto"/>
        <w:jc w:val="both"/>
        <w:rPr>
          <w:rFonts w:ascii="Arial" w:hAnsi="Arial" w:cs="Arial"/>
          <w:color w:val="auto"/>
          <w:sz w:val="20"/>
          <w:szCs w:val="20"/>
        </w:rPr>
      </w:pPr>
    </w:p>
    <w:p w:rsidR="007E0194" w:rsidRPr="00814CA2" w:rsidRDefault="007E0194" w:rsidP="001D7713">
      <w:pPr>
        <w:pStyle w:val="Bezodstpw"/>
        <w:numPr>
          <w:ilvl w:val="0"/>
          <w:numId w:val="50"/>
        </w:numPr>
        <w:spacing w:line="276" w:lineRule="auto"/>
        <w:jc w:val="both"/>
        <w:rPr>
          <w:rFonts w:ascii="Arial" w:hAnsi="Arial" w:cs="Arial"/>
          <w:color w:val="auto"/>
          <w:sz w:val="20"/>
          <w:szCs w:val="20"/>
        </w:rPr>
      </w:pPr>
      <w:r w:rsidRPr="00814CA2">
        <w:rPr>
          <w:rFonts w:ascii="Arial" w:hAnsi="Arial" w:cs="Arial"/>
          <w:color w:val="auto"/>
          <w:sz w:val="20"/>
          <w:szCs w:val="20"/>
        </w:rPr>
        <w:t xml:space="preserve">Szczegółowe wymagania Zamawiającego:  </w:t>
      </w:r>
    </w:p>
    <w:p w:rsidR="007E0194" w:rsidRPr="00814CA2" w:rsidRDefault="007E0194" w:rsidP="001D7713">
      <w:pPr>
        <w:pStyle w:val="Bezodstpw"/>
        <w:numPr>
          <w:ilvl w:val="0"/>
          <w:numId w:val="51"/>
        </w:numPr>
        <w:spacing w:line="276" w:lineRule="auto"/>
        <w:jc w:val="both"/>
        <w:rPr>
          <w:rFonts w:ascii="Arial" w:hAnsi="Arial" w:cs="Arial"/>
          <w:color w:val="auto"/>
          <w:sz w:val="20"/>
          <w:szCs w:val="20"/>
        </w:rPr>
      </w:pPr>
      <w:r w:rsidRPr="00814CA2">
        <w:rPr>
          <w:rFonts w:ascii="Arial" w:hAnsi="Arial" w:cs="Arial"/>
          <w:color w:val="auto"/>
          <w:sz w:val="20"/>
          <w:szCs w:val="20"/>
        </w:rPr>
        <w:t xml:space="preserve">Przedmiot zamówienia musi być wykonany zgodnie z obowiązującymi w tym zakresie wymogami ustawy z dnia 7 lipca 1994 </w:t>
      </w:r>
      <w:r w:rsidR="00540B64">
        <w:rPr>
          <w:rFonts w:ascii="Arial" w:hAnsi="Arial" w:cs="Arial"/>
          <w:color w:val="auto"/>
          <w:sz w:val="20"/>
          <w:szCs w:val="20"/>
        </w:rPr>
        <w:t>r. Prawo budowlane (</w:t>
      </w:r>
      <w:proofErr w:type="spellStart"/>
      <w:r w:rsidR="00540B64">
        <w:rPr>
          <w:rFonts w:ascii="Arial" w:hAnsi="Arial" w:cs="Arial"/>
          <w:color w:val="auto"/>
          <w:sz w:val="20"/>
          <w:szCs w:val="20"/>
        </w:rPr>
        <w:t>Dz.U</w:t>
      </w:r>
      <w:proofErr w:type="spellEnd"/>
      <w:r w:rsidR="00540B64">
        <w:rPr>
          <w:rFonts w:ascii="Arial" w:hAnsi="Arial" w:cs="Arial"/>
          <w:color w:val="auto"/>
          <w:sz w:val="20"/>
          <w:szCs w:val="20"/>
        </w:rPr>
        <w:t>. z 2025 r. poz. 418</w:t>
      </w:r>
      <w:r w:rsidRPr="00814CA2">
        <w:rPr>
          <w:rFonts w:ascii="Arial" w:hAnsi="Arial" w:cs="Arial"/>
          <w:color w:val="auto"/>
          <w:sz w:val="20"/>
          <w:szCs w:val="20"/>
        </w:rPr>
        <w:t xml:space="preserve">                          z </w:t>
      </w:r>
      <w:proofErr w:type="spellStart"/>
      <w:r w:rsidRPr="00814CA2">
        <w:rPr>
          <w:rFonts w:ascii="Arial" w:hAnsi="Arial" w:cs="Arial"/>
          <w:color w:val="auto"/>
          <w:sz w:val="20"/>
          <w:szCs w:val="20"/>
        </w:rPr>
        <w:t>póź</w:t>
      </w:r>
      <w:proofErr w:type="spellEnd"/>
      <w:r w:rsidRPr="00814CA2">
        <w:rPr>
          <w:rFonts w:ascii="Arial" w:hAnsi="Arial" w:cs="Arial"/>
          <w:color w:val="auto"/>
          <w:sz w:val="20"/>
          <w:szCs w:val="20"/>
        </w:rPr>
        <w:t xml:space="preserve">. zm.), z zasadami sztuki budowlanej i wiedzy technicznej oraz obowiązującymi normami, jak również z zapewnieniem dostępności osobom ze szczególnymi potrzebami,                      pod nadzorem osób posiadających odpowiednie uprawnienia. </w:t>
      </w:r>
    </w:p>
    <w:p w:rsidR="007E0194" w:rsidRPr="00814CA2" w:rsidRDefault="007E0194" w:rsidP="001D7713">
      <w:pPr>
        <w:pStyle w:val="Bezodstpw"/>
        <w:numPr>
          <w:ilvl w:val="0"/>
          <w:numId w:val="51"/>
        </w:numPr>
        <w:spacing w:line="276" w:lineRule="auto"/>
        <w:jc w:val="both"/>
        <w:rPr>
          <w:rFonts w:ascii="Arial" w:hAnsi="Arial" w:cs="Arial"/>
          <w:color w:val="auto"/>
          <w:sz w:val="20"/>
          <w:szCs w:val="20"/>
        </w:rPr>
      </w:pPr>
      <w:r w:rsidRPr="00814CA2">
        <w:rPr>
          <w:rFonts w:ascii="Arial" w:hAnsi="Arial" w:cs="Arial"/>
          <w:color w:val="auto"/>
          <w:sz w:val="20"/>
          <w:szCs w:val="20"/>
        </w:rPr>
        <w:t>Wykonawca zobowiązany będzie do zachowania najwyższej staranności przy wykonywaniu zadania, usterki i szkody powstałe w trakcie realizacji zadania będą usuwane natychmiast                po ich powstaniu przez Wykonawcę na jego koszt.</w:t>
      </w:r>
    </w:p>
    <w:p w:rsidR="007E0194" w:rsidRPr="00814CA2" w:rsidRDefault="007E0194" w:rsidP="001D7713">
      <w:pPr>
        <w:pStyle w:val="Bezodstpw"/>
        <w:numPr>
          <w:ilvl w:val="0"/>
          <w:numId w:val="51"/>
        </w:numPr>
        <w:spacing w:line="276" w:lineRule="auto"/>
        <w:jc w:val="both"/>
        <w:rPr>
          <w:rFonts w:ascii="Arial" w:hAnsi="Arial" w:cs="Arial"/>
          <w:color w:val="auto"/>
          <w:sz w:val="20"/>
          <w:szCs w:val="20"/>
        </w:rPr>
      </w:pPr>
      <w:r w:rsidRPr="00814CA2">
        <w:rPr>
          <w:rFonts w:ascii="Arial" w:hAnsi="Arial" w:cs="Arial"/>
          <w:sz w:val="20"/>
          <w:szCs w:val="20"/>
        </w:rPr>
        <w:t>Wykonawca zobowiązuje się do zapewnienia sprawnego, stałego i ciągłego nadzoru robót                    przez kierownika budowy.</w:t>
      </w:r>
    </w:p>
    <w:p w:rsidR="007E0194" w:rsidRPr="00814CA2" w:rsidRDefault="007E0194" w:rsidP="001D7713">
      <w:pPr>
        <w:pStyle w:val="Bezodstpw"/>
        <w:numPr>
          <w:ilvl w:val="0"/>
          <w:numId w:val="51"/>
        </w:numPr>
        <w:spacing w:line="276" w:lineRule="auto"/>
        <w:jc w:val="both"/>
        <w:rPr>
          <w:rFonts w:ascii="Arial" w:hAnsi="Arial" w:cs="Arial"/>
          <w:color w:val="auto"/>
          <w:sz w:val="20"/>
          <w:szCs w:val="20"/>
        </w:rPr>
      </w:pPr>
      <w:r w:rsidRPr="00814CA2">
        <w:rPr>
          <w:rFonts w:ascii="Arial" w:hAnsi="Arial" w:cs="Arial"/>
          <w:sz w:val="20"/>
          <w:szCs w:val="20"/>
        </w:rPr>
        <w:t xml:space="preserve">Wykonawca udzieli pisemnej gwarancji na roboty budowlane na okres wskazany w ofercie, nie krótszy niż 3 lata. </w:t>
      </w:r>
    </w:p>
    <w:p w:rsidR="007E0194" w:rsidRPr="00814CA2" w:rsidRDefault="007E0194" w:rsidP="001D7713">
      <w:pPr>
        <w:suppressAutoHyphens/>
        <w:spacing w:after="0"/>
        <w:jc w:val="both"/>
        <w:rPr>
          <w:rFonts w:ascii="Arial" w:hAnsi="Arial" w:cs="Arial"/>
          <w:b/>
          <w:sz w:val="20"/>
          <w:szCs w:val="20"/>
        </w:rPr>
      </w:pPr>
    </w:p>
    <w:p w:rsidR="007E0194" w:rsidRPr="00814CA2" w:rsidRDefault="007E0194" w:rsidP="001D7713">
      <w:pPr>
        <w:pStyle w:val="Akapitzlist"/>
        <w:numPr>
          <w:ilvl w:val="0"/>
          <w:numId w:val="50"/>
        </w:numPr>
        <w:suppressAutoHyphens/>
        <w:spacing w:line="276" w:lineRule="auto"/>
        <w:jc w:val="both"/>
        <w:rPr>
          <w:rFonts w:ascii="Arial" w:hAnsi="Arial" w:cs="Arial"/>
          <w:b/>
          <w:sz w:val="20"/>
        </w:rPr>
      </w:pPr>
      <w:r w:rsidRPr="00814CA2">
        <w:rPr>
          <w:rFonts w:ascii="Arial" w:hAnsi="Arial" w:cs="Arial"/>
          <w:b/>
          <w:sz w:val="20"/>
        </w:rPr>
        <w:t xml:space="preserve">Uwagi: </w:t>
      </w:r>
    </w:p>
    <w:p w:rsidR="007E0194" w:rsidRPr="00814CA2" w:rsidRDefault="007E0194" w:rsidP="001D7713">
      <w:pPr>
        <w:pStyle w:val="Akapitzlist"/>
        <w:numPr>
          <w:ilvl w:val="0"/>
          <w:numId w:val="52"/>
        </w:numPr>
        <w:suppressAutoHyphens/>
        <w:spacing w:line="276" w:lineRule="auto"/>
        <w:jc w:val="both"/>
        <w:rPr>
          <w:rFonts w:ascii="Arial" w:hAnsi="Arial" w:cs="Arial"/>
          <w:sz w:val="20"/>
        </w:rPr>
      </w:pPr>
      <w:r w:rsidRPr="00814CA2">
        <w:rPr>
          <w:rFonts w:ascii="Arial" w:hAnsi="Arial" w:cs="Arial"/>
          <w:sz w:val="20"/>
        </w:rPr>
        <w:t>W przypadku kolizji z istniejącymi urządzeniami i obiektami infrastruktury technicznej, Wykonawca w ramach wynagrodzenia umownego dokona przełożenia lub zabezpieczenia ww. instalacji lub urządzeń.</w:t>
      </w:r>
    </w:p>
    <w:p w:rsidR="007E0194" w:rsidRPr="00814CA2" w:rsidRDefault="007E0194" w:rsidP="001D7713">
      <w:pPr>
        <w:pStyle w:val="Akapitzlist"/>
        <w:numPr>
          <w:ilvl w:val="0"/>
          <w:numId w:val="52"/>
        </w:numPr>
        <w:suppressAutoHyphens/>
        <w:spacing w:line="276" w:lineRule="auto"/>
        <w:jc w:val="both"/>
        <w:rPr>
          <w:rFonts w:ascii="Arial" w:hAnsi="Arial" w:cs="Arial"/>
          <w:sz w:val="20"/>
        </w:rPr>
      </w:pPr>
      <w:r w:rsidRPr="00814CA2">
        <w:rPr>
          <w:rFonts w:ascii="Arial" w:hAnsi="Arial" w:cs="Arial"/>
          <w:sz w:val="20"/>
        </w:rPr>
        <w:t>Jakiekolwiek szkody powstałe podczas prowadzenia robót budowlanych usuwa Wykonawca                           na własny koszt.</w:t>
      </w:r>
    </w:p>
    <w:p w:rsidR="007E0194" w:rsidRPr="00814CA2" w:rsidRDefault="007E0194" w:rsidP="001D7713">
      <w:pPr>
        <w:pStyle w:val="Akapitzlist"/>
        <w:numPr>
          <w:ilvl w:val="0"/>
          <w:numId w:val="50"/>
        </w:numPr>
        <w:suppressAutoHyphens/>
        <w:spacing w:line="276" w:lineRule="auto"/>
        <w:jc w:val="both"/>
        <w:rPr>
          <w:rFonts w:ascii="Arial" w:hAnsi="Arial" w:cs="Arial"/>
          <w:sz w:val="20"/>
        </w:rPr>
      </w:pPr>
      <w:r w:rsidRPr="00814CA2">
        <w:rPr>
          <w:rFonts w:ascii="Arial" w:hAnsi="Arial" w:cs="Arial"/>
          <w:sz w:val="20"/>
        </w:rPr>
        <w:t>Wymagania w zakresie zatrudnienia na podstawie stosunku pracy określono w § 6 projektu umowy.</w:t>
      </w:r>
    </w:p>
    <w:p w:rsidR="007E0194" w:rsidRPr="00814CA2" w:rsidRDefault="007E0194" w:rsidP="001D7713">
      <w:pPr>
        <w:pStyle w:val="Akapitzlist"/>
        <w:numPr>
          <w:ilvl w:val="0"/>
          <w:numId w:val="50"/>
        </w:numPr>
        <w:suppressAutoHyphens/>
        <w:spacing w:line="276" w:lineRule="auto"/>
        <w:jc w:val="both"/>
        <w:rPr>
          <w:rFonts w:ascii="Arial" w:hAnsi="Arial" w:cs="Arial"/>
          <w:sz w:val="20"/>
        </w:rPr>
      </w:pPr>
      <w:r w:rsidRPr="00814CA2">
        <w:rPr>
          <w:rFonts w:ascii="Arial" w:hAnsi="Arial" w:cs="Arial"/>
          <w:sz w:val="20"/>
        </w:rPr>
        <w:t xml:space="preserve">Zgodnie z art. 101 ust 4 ustawy </w:t>
      </w:r>
      <w:proofErr w:type="spellStart"/>
      <w:r w:rsidRPr="00814CA2">
        <w:rPr>
          <w:rFonts w:ascii="Arial" w:hAnsi="Arial" w:cs="Arial"/>
          <w:sz w:val="20"/>
        </w:rPr>
        <w:t>Pzp</w:t>
      </w:r>
      <w:proofErr w:type="spellEnd"/>
      <w:r w:rsidRPr="00814CA2">
        <w:rPr>
          <w:rFonts w:ascii="Arial" w:hAnsi="Arial" w:cs="Arial"/>
          <w:sz w:val="20"/>
        </w:rPr>
        <w:t xml:space="preserve">, Zamawiający dopuszcza rozwiązania równoważne opisywanym. </w:t>
      </w:r>
    </w:p>
    <w:p w:rsidR="007E0194" w:rsidRPr="00814CA2" w:rsidRDefault="007E0194" w:rsidP="001D7713">
      <w:pPr>
        <w:pStyle w:val="Akapitzlist"/>
        <w:numPr>
          <w:ilvl w:val="0"/>
          <w:numId w:val="50"/>
        </w:numPr>
        <w:suppressAutoHyphens/>
        <w:spacing w:line="276" w:lineRule="auto"/>
        <w:jc w:val="both"/>
        <w:rPr>
          <w:rFonts w:ascii="Arial" w:hAnsi="Arial" w:cs="Arial"/>
          <w:sz w:val="20"/>
        </w:rPr>
      </w:pPr>
      <w:r w:rsidRPr="00814CA2">
        <w:rPr>
          <w:rFonts w:ascii="Arial" w:hAnsi="Arial" w:cs="Arial"/>
          <w:sz w:val="20"/>
        </w:rPr>
        <w:t>Zamawiający informuje, że ilekroć w PFU użyte są znaki towarowe, patenty lub pochodzenie, źródło lub szczególny proces, który charakteryzuje produkty lub usługi dostarczane przez konkretnego wykonawcę – Zamawiający dopuszcza składanie ofert z rozwiązaniami równoważnymi, o ile zapewniają one zgodność realizacji przedmiotu zamówienia z dokumentacją. Wykonawca obowiązany jest zaoferować produkt o właściwościach zbliżonych, nadający się funkcjonalnie do zapotrzebowanego zastosowania, posiadający parametry nie gorsze                        od parametrów produktu wskazanego w opisie przedmiotu zamówienia. W przypadku wątpliwości parametry produktu wskazanego w opisie przedmiotu zamówienia uznaje się za minimalne.</w:t>
      </w:r>
    </w:p>
    <w:p w:rsidR="007E0194" w:rsidRPr="00814CA2" w:rsidRDefault="007E0194" w:rsidP="001D7713">
      <w:pPr>
        <w:suppressAutoHyphens/>
        <w:spacing w:after="0"/>
        <w:jc w:val="both"/>
        <w:rPr>
          <w:rFonts w:ascii="Arial" w:eastAsia="Times New Roman" w:hAnsi="Arial" w:cs="Arial"/>
          <w:b/>
          <w:bCs/>
          <w:sz w:val="20"/>
          <w:szCs w:val="20"/>
          <w:lang w:eastAsia="zh-CN"/>
        </w:rPr>
      </w:pPr>
    </w:p>
    <w:p w:rsidR="00E50183" w:rsidRPr="00814CA2" w:rsidRDefault="00E50183" w:rsidP="001D7713">
      <w:pPr>
        <w:pStyle w:val="Akapitzlist"/>
        <w:numPr>
          <w:ilvl w:val="0"/>
          <w:numId w:val="47"/>
        </w:numPr>
        <w:suppressAutoHyphens/>
        <w:spacing w:line="276" w:lineRule="auto"/>
        <w:jc w:val="both"/>
        <w:rPr>
          <w:rFonts w:ascii="Arial" w:hAnsi="Arial" w:cs="Arial"/>
          <w:b/>
          <w:sz w:val="20"/>
          <w:lang w:eastAsia="zh-CN"/>
        </w:rPr>
      </w:pPr>
      <w:r w:rsidRPr="00814CA2">
        <w:rPr>
          <w:rFonts w:ascii="Arial" w:hAnsi="Arial" w:cs="Arial"/>
          <w:b/>
          <w:sz w:val="20"/>
          <w:lang w:eastAsia="zh-CN"/>
        </w:rPr>
        <w:t>TERMIN WYKONANIA ZAMÓWIENIA:</w:t>
      </w:r>
    </w:p>
    <w:p w:rsidR="00540B64" w:rsidRPr="00955CA2" w:rsidRDefault="00540B64" w:rsidP="00540B64">
      <w:pPr>
        <w:pStyle w:val="Akapitzlist"/>
        <w:numPr>
          <w:ilvl w:val="0"/>
          <w:numId w:val="47"/>
        </w:numPr>
        <w:tabs>
          <w:tab w:val="left" w:pos="708"/>
          <w:tab w:val="left" w:pos="1049"/>
          <w:tab w:val="left" w:pos="1418"/>
          <w:tab w:val="left" w:pos="1701"/>
          <w:tab w:val="left" w:pos="2268"/>
        </w:tabs>
        <w:suppressAutoHyphens/>
        <w:jc w:val="both"/>
        <w:rPr>
          <w:rFonts w:ascii="Arial" w:hAnsi="Arial" w:cs="Arial"/>
          <w:b/>
          <w:sz w:val="20"/>
          <w:lang w:eastAsia="zh-CN"/>
        </w:rPr>
      </w:pPr>
      <w:r w:rsidRPr="00540B64">
        <w:rPr>
          <w:rFonts w:ascii="Arial" w:hAnsi="Arial" w:cs="Arial"/>
          <w:sz w:val="20"/>
          <w:lang w:eastAsia="zh-CN"/>
        </w:rPr>
        <w:t xml:space="preserve">Termin wykonania całości przedmiotu zamówienia wynosi: </w:t>
      </w:r>
      <w:r w:rsidR="00955CA2">
        <w:rPr>
          <w:rFonts w:ascii="Arial" w:hAnsi="Arial" w:cs="Arial"/>
          <w:b/>
          <w:bCs/>
          <w:sz w:val="20"/>
          <w:lang w:eastAsia="zh-CN"/>
        </w:rPr>
        <w:t xml:space="preserve">nie później niż </w:t>
      </w:r>
      <w:r w:rsidRPr="00955CA2">
        <w:rPr>
          <w:rFonts w:ascii="Arial" w:hAnsi="Arial" w:cs="Arial"/>
          <w:b/>
          <w:bCs/>
          <w:sz w:val="20"/>
          <w:lang w:eastAsia="zh-CN"/>
        </w:rPr>
        <w:t>do                                             29 grudnia 2025 r.</w:t>
      </w:r>
    </w:p>
    <w:p w:rsidR="00540B64" w:rsidRPr="007C3286" w:rsidRDefault="00540B64" w:rsidP="00540B64">
      <w:pPr>
        <w:pStyle w:val="Bezodstpw"/>
        <w:widowControl w:val="0"/>
        <w:numPr>
          <w:ilvl w:val="0"/>
          <w:numId w:val="47"/>
        </w:numPr>
        <w:suppressAutoHyphens w:val="0"/>
        <w:spacing w:line="276" w:lineRule="auto"/>
        <w:jc w:val="both"/>
        <w:rPr>
          <w:rFonts w:ascii="Arial" w:eastAsia="Times New Roman" w:hAnsi="Arial" w:cs="Arial"/>
          <w:color w:val="auto"/>
          <w:sz w:val="20"/>
          <w:szCs w:val="20"/>
        </w:rPr>
      </w:pPr>
      <w:r w:rsidRPr="007C3286">
        <w:rPr>
          <w:rFonts w:ascii="Arial" w:hAnsi="Arial" w:cs="Arial"/>
          <w:color w:val="auto"/>
          <w:sz w:val="20"/>
          <w:szCs w:val="20"/>
        </w:rPr>
        <w:t xml:space="preserve">2. </w:t>
      </w:r>
      <w:r w:rsidRPr="007C3286">
        <w:rPr>
          <w:rFonts w:ascii="Arial" w:eastAsia="Times New Roman" w:hAnsi="Arial" w:cs="Arial"/>
          <w:color w:val="auto"/>
          <w:sz w:val="20"/>
          <w:szCs w:val="20"/>
        </w:rPr>
        <w:t>Do terminu określonego w ust. 1 Wykonawca pr</w:t>
      </w:r>
      <w:r>
        <w:rPr>
          <w:rFonts w:ascii="Arial" w:eastAsia="Times New Roman" w:hAnsi="Arial" w:cs="Arial"/>
          <w:color w:val="auto"/>
          <w:sz w:val="20"/>
          <w:szCs w:val="20"/>
        </w:rPr>
        <w:t xml:space="preserve">zeprowadzi odbiory techniczne, </w:t>
      </w:r>
      <w:r w:rsidRPr="007C3286">
        <w:rPr>
          <w:rFonts w:ascii="Arial" w:eastAsia="Times New Roman" w:hAnsi="Arial" w:cs="Arial"/>
          <w:color w:val="auto"/>
          <w:sz w:val="20"/>
          <w:szCs w:val="20"/>
        </w:rPr>
        <w:t xml:space="preserve">uporządkuje </w:t>
      </w:r>
      <w:r w:rsidRPr="007C3286">
        <w:rPr>
          <w:rFonts w:ascii="Arial" w:eastAsia="Times New Roman" w:hAnsi="Arial" w:cs="Arial"/>
          <w:color w:val="auto"/>
          <w:sz w:val="20"/>
          <w:szCs w:val="20"/>
        </w:rPr>
        <w:lastRenderedPageBreak/>
        <w:t xml:space="preserve">teren, uzyska niezbędne dokumenty wymagane prawem budowlanym i w projekcie umowy </w:t>
      </w:r>
      <w:r>
        <w:rPr>
          <w:rFonts w:ascii="Arial" w:eastAsia="Times New Roman" w:hAnsi="Arial" w:cs="Arial"/>
          <w:color w:val="auto"/>
          <w:sz w:val="20"/>
          <w:szCs w:val="20"/>
        </w:rPr>
        <w:t xml:space="preserve">                 </w:t>
      </w:r>
      <w:r w:rsidRPr="007C3286">
        <w:rPr>
          <w:rFonts w:ascii="Arial" w:eastAsia="Times New Roman" w:hAnsi="Arial" w:cs="Arial"/>
          <w:color w:val="auto"/>
          <w:sz w:val="20"/>
          <w:szCs w:val="20"/>
        </w:rPr>
        <w:t>oraz zgłosi pisemnie zakończenie prac i gotowości obiektu do odbioru.</w:t>
      </w:r>
    </w:p>
    <w:p w:rsidR="000D2D4C" w:rsidRPr="00814CA2" w:rsidRDefault="000D2D4C" w:rsidP="001D7713">
      <w:pPr>
        <w:pStyle w:val="Bezodstpw"/>
        <w:widowControl w:val="0"/>
        <w:suppressAutoHyphens w:val="0"/>
        <w:spacing w:line="276" w:lineRule="auto"/>
        <w:jc w:val="both"/>
        <w:rPr>
          <w:rFonts w:ascii="Arial" w:eastAsia="Times New Roman" w:hAnsi="Arial" w:cs="Arial"/>
          <w:color w:val="auto"/>
          <w:sz w:val="20"/>
          <w:szCs w:val="20"/>
        </w:rPr>
      </w:pPr>
    </w:p>
    <w:p w:rsidR="00E50183" w:rsidRPr="00814CA2" w:rsidRDefault="00540B64" w:rsidP="001D7713">
      <w:pPr>
        <w:widowControl w:val="0"/>
        <w:suppressAutoHyphens/>
        <w:spacing w:after="0"/>
        <w:jc w:val="both"/>
        <w:rPr>
          <w:rFonts w:ascii="Arial" w:eastAsia="Times New Roman" w:hAnsi="Arial" w:cs="Arial"/>
          <w:b/>
          <w:sz w:val="20"/>
          <w:szCs w:val="20"/>
          <w:lang w:eastAsia="zh-CN"/>
        </w:rPr>
      </w:pPr>
      <w:r>
        <w:rPr>
          <w:rFonts w:ascii="Arial" w:eastAsia="Times New Roman" w:hAnsi="Arial" w:cs="Arial"/>
          <w:b/>
          <w:sz w:val="20"/>
          <w:szCs w:val="20"/>
          <w:lang w:eastAsia="zh-CN"/>
        </w:rPr>
        <w:t>4</w:t>
      </w:r>
      <w:r w:rsidR="00E50183" w:rsidRPr="00814CA2">
        <w:rPr>
          <w:rFonts w:ascii="Arial" w:eastAsia="Times New Roman" w:hAnsi="Arial" w:cs="Arial"/>
          <w:b/>
          <w:sz w:val="20"/>
          <w:szCs w:val="20"/>
          <w:lang w:eastAsia="zh-CN"/>
        </w:rPr>
        <w:t xml:space="preserve">. UMOWA W SPRAWIE ZAMÓWIENIA PUBLICZNEGO, PROJEKTOWANE POSTANOWIENIA UMOWY W SPRAWIE ZAMÓWIENIA PUBLICZNEGO, KTÓRE ZOSTANĄ WPROWADZONE                DO TREŚCI ZAWIERANEJ UMOWY </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814CA2">
        <w:rPr>
          <w:rFonts w:ascii="Arial" w:hAnsi="Arial" w:cs="Arial"/>
          <w:sz w:val="20"/>
        </w:rPr>
        <w:t xml:space="preserve">Zgodnie z art.  432 ustawy </w:t>
      </w:r>
      <w:proofErr w:type="spellStart"/>
      <w:r w:rsidRPr="00814CA2">
        <w:rPr>
          <w:rFonts w:ascii="Arial" w:hAnsi="Arial" w:cs="Arial"/>
          <w:sz w:val="20"/>
        </w:rPr>
        <w:t>Pzp</w:t>
      </w:r>
      <w:proofErr w:type="spellEnd"/>
      <w:r w:rsidRPr="00814CA2">
        <w:rPr>
          <w:rFonts w:ascii="Arial" w:hAnsi="Arial" w:cs="Arial"/>
          <w:sz w:val="20"/>
        </w:rPr>
        <w:t xml:space="preserve"> u</w:t>
      </w:r>
      <w:r w:rsidRPr="00814CA2">
        <w:rPr>
          <w:rFonts w:ascii="Arial" w:hAnsi="Arial" w:cs="Arial"/>
          <w:sz w:val="20"/>
          <w:lang w:eastAsia="zh-CN"/>
        </w:rPr>
        <w:t xml:space="preserve">mowa </w:t>
      </w:r>
      <w:r w:rsidRPr="00814CA2">
        <w:rPr>
          <w:rFonts w:ascii="Arial" w:hAnsi="Arial" w:cs="Arial"/>
          <w:sz w:val="20"/>
        </w:rPr>
        <w:t xml:space="preserve">w sprawie zamówienia publicznego </w:t>
      </w:r>
      <w:r w:rsidRPr="00814CA2">
        <w:rPr>
          <w:rFonts w:ascii="Arial" w:hAnsi="Arial" w:cs="Arial"/>
          <w:sz w:val="20"/>
          <w:lang w:eastAsia="zh-CN"/>
        </w:rPr>
        <w:t>wymaga, pod rygorem nieważności, zachowania formy pisemnej, chyba że przepisy odrębne wymagają formy szczególnej.</w:t>
      </w:r>
    </w:p>
    <w:p w:rsidR="00E50183" w:rsidRPr="00814CA2" w:rsidRDefault="00E50183" w:rsidP="001D7713">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814CA2">
        <w:rPr>
          <w:rFonts w:ascii="Arial" w:hAnsi="Arial" w:cs="Arial"/>
          <w:sz w:val="20"/>
        </w:rPr>
        <w:t>Umowę w sprawie zamówienia publicznego można zawrzeć również w postaci elektronicznej opatrzonej kwalifikowanym podpisem elektronicznym.</w:t>
      </w:r>
      <w:r w:rsidRPr="00814CA2">
        <w:rPr>
          <w:rFonts w:ascii="Arial" w:hAnsi="Arial" w:cs="Arial"/>
          <w:sz w:val="20"/>
          <w:lang w:eastAsia="zh-CN"/>
        </w:rPr>
        <w:t xml:space="preserve"> Zgodnie z </w:t>
      </w:r>
      <w:r w:rsidRPr="00814CA2">
        <w:rPr>
          <w:rFonts w:ascii="Arial" w:hAnsi="Arial" w:cs="Arial"/>
          <w:sz w:val="20"/>
        </w:rPr>
        <w:t>art. 78</w:t>
      </w:r>
      <w:r w:rsidRPr="00814CA2">
        <w:rPr>
          <w:rFonts w:ascii="Arial" w:hAnsi="Arial" w:cs="Arial"/>
          <w:sz w:val="20"/>
          <w:vertAlign w:val="superscript"/>
        </w:rPr>
        <w:t>1</w:t>
      </w:r>
      <w:r w:rsidRPr="00814CA2">
        <w:rPr>
          <w:rFonts w:ascii="Arial" w:hAnsi="Arial" w:cs="Arial"/>
          <w:sz w:val="20"/>
        </w:rPr>
        <w:t xml:space="preserve"> §</w:t>
      </w:r>
      <w:r w:rsidR="00814CA2">
        <w:rPr>
          <w:rFonts w:ascii="Arial" w:hAnsi="Arial" w:cs="Arial"/>
          <w:sz w:val="20"/>
        </w:rPr>
        <w:t xml:space="preserve"> </w:t>
      </w:r>
      <w:r w:rsidRPr="00814CA2">
        <w:rPr>
          <w:rFonts w:ascii="Arial" w:hAnsi="Arial" w:cs="Arial"/>
          <w:sz w:val="20"/>
        </w:rPr>
        <w:t>2 Kodeksu cywilnego oświadczenie woli złożone w formie elektronicznej jest równoważne z oświadczeniem woli złożonym w formie pisemnej.</w:t>
      </w:r>
    </w:p>
    <w:p w:rsidR="00E50183" w:rsidRPr="00814CA2" w:rsidRDefault="00E50183" w:rsidP="001D7713">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814CA2">
        <w:rPr>
          <w:rFonts w:ascii="Arial" w:hAnsi="Arial" w:cs="Arial"/>
          <w:sz w:val="20"/>
          <w:lang w:eastAsia="zh-CN"/>
        </w:rPr>
        <w:t>Postanowienia umowy (która ma być zawarta w wyniku postępowania) a w szczególności: przedmiot zamówienia; termin realizacji zamówienia; warunki zapłaty wynagrodzenia; dopuszczalne zmiany postanowień umowy oraz określenie warunków tych zmian; wymagania</w:t>
      </w:r>
      <w:r w:rsidR="00D15D45" w:rsidRPr="00814CA2">
        <w:rPr>
          <w:rFonts w:ascii="Arial" w:hAnsi="Arial" w:cs="Arial"/>
          <w:sz w:val="20"/>
          <w:lang w:eastAsia="zh-CN"/>
        </w:rPr>
        <w:t xml:space="preserve">          </w:t>
      </w:r>
      <w:r w:rsidRPr="00814CA2">
        <w:rPr>
          <w:rFonts w:ascii="Arial" w:hAnsi="Arial" w:cs="Arial"/>
          <w:sz w:val="20"/>
          <w:lang w:eastAsia="zh-CN"/>
        </w:rPr>
        <w:t xml:space="preserve"> w zakresie zatrudnienia na podstawie stosunku pracy, w okolicznościach, o których mowa w art. 95 ustawy </w:t>
      </w:r>
      <w:proofErr w:type="spellStart"/>
      <w:r w:rsidRPr="00814CA2">
        <w:rPr>
          <w:rFonts w:ascii="Arial" w:hAnsi="Arial" w:cs="Arial"/>
          <w:sz w:val="20"/>
          <w:lang w:eastAsia="zh-CN"/>
        </w:rPr>
        <w:t>Pzp</w:t>
      </w:r>
      <w:proofErr w:type="spellEnd"/>
      <w:r w:rsidRPr="00814CA2">
        <w:rPr>
          <w:rFonts w:ascii="Arial" w:hAnsi="Arial" w:cs="Arial"/>
          <w:sz w:val="20"/>
          <w:lang w:eastAsia="zh-CN"/>
        </w:rPr>
        <w:t xml:space="preserve">; wysokości kar umownych oraz łączną maksymalną wysokość kar umownych, którą mogą dochodzić strony; postanowienia związane z podwykonawstwem - określa zał. nr 2 </w:t>
      </w:r>
      <w:r w:rsidR="00496ECE" w:rsidRPr="00814CA2">
        <w:rPr>
          <w:rFonts w:ascii="Arial" w:hAnsi="Arial" w:cs="Arial"/>
          <w:sz w:val="20"/>
          <w:lang w:eastAsia="zh-CN"/>
        </w:rPr>
        <w:t xml:space="preserve">                 </w:t>
      </w:r>
      <w:r w:rsidRPr="00814CA2">
        <w:rPr>
          <w:rFonts w:ascii="Arial" w:hAnsi="Arial" w:cs="Arial"/>
          <w:sz w:val="20"/>
          <w:lang w:eastAsia="zh-CN"/>
        </w:rPr>
        <w:t xml:space="preserve">do SWZ - projektowane postanowienia umowy - wzór umowy. </w:t>
      </w:r>
    </w:p>
    <w:p w:rsidR="1A0AE38C" w:rsidRPr="00814CA2" w:rsidRDefault="00E50183" w:rsidP="001D7713">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814CA2">
        <w:rPr>
          <w:rFonts w:ascii="Arial" w:hAnsi="Arial" w:cs="Arial"/>
          <w:sz w:val="20"/>
          <w:lang w:eastAsia="zh-CN"/>
        </w:rPr>
        <w:t>Wykonawcy występujący wspólnie ponoszą solidarną odpowiedzialność za wykonanie umowy.</w:t>
      </w:r>
    </w:p>
    <w:p w:rsidR="00785FFB" w:rsidRPr="00814CA2" w:rsidRDefault="00785FFB" w:rsidP="001D7713">
      <w:pPr>
        <w:widowControl w:val="0"/>
        <w:spacing w:after="0"/>
        <w:jc w:val="both"/>
        <w:rPr>
          <w:rFonts w:ascii="Arial" w:eastAsia="Times New Roman" w:hAnsi="Arial" w:cs="Arial"/>
          <w:b/>
          <w:bCs/>
          <w:sz w:val="20"/>
          <w:szCs w:val="20"/>
          <w:lang w:eastAsia="zh-CN"/>
        </w:rPr>
      </w:pPr>
    </w:p>
    <w:p w:rsidR="00E50183" w:rsidRPr="00814CA2" w:rsidRDefault="00CF7AAB" w:rsidP="001D7713">
      <w:pPr>
        <w:widowControl w:val="0"/>
        <w:suppressAutoHyphens/>
        <w:spacing w:after="0"/>
        <w:jc w:val="both"/>
        <w:rPr>
          <w:rFonts w:ascii="Arial" w:eastAsia="Times New Roman" w:hAnsi="Arial" w:cs="Arial"/>
          <w:b/>
          <w:bCs/>
          <w:sz w:val="20"/>
          <w:szCs w:val="20"/>
          <w:lang w:eastAsia="zh-CN"/>
        </w:rPr>
      </w:pPr>
      <w:r w:rsidRPr="00814CA2">
        <w:rPr>
          <w:rFonts w:ascii="Arial" w:eastAsia="Times New Roman" w:hAnsi="Arial" w:cs="Arial"/>
          <w:b/>
          <w:bCs/>
          <w:sz w:val="20"/>
          <w:szCs w:val="20"/>
          <w:lang w:eastAsia="zh-CN"/>
        </w:rPr>
        <w:t>4. INFORMACJE O ŚRODKACH KOMUNIKACJI ELEKTRONICZNEJ, PRZY UŻYCIU KTÓRYCH ZAMAWIAJĄCY BĘDZIE KOMUNIKOWAŁ SIĘ Z WYKONAWCAMI, ORAZ INFORMACJE</w:t>
      </w:r>
      <w:r w:rsidR="2F8BE24D" w:rsidRPr="00814CA2">
        <w:rPr>
          <w:rFonts w:ascii="Arial" w:eastAsia="Times New Roman" w:hAnsi="Arial" w:cs="Arial"/>
          <w:b/>
          <w:bCs/>
          <w:sz w:val="20"/>
          <w:szCs w:val="20"/>
          <w:lang w:eastAsia="zh-CN"/>
        </w:rPr>
        <w:t xml:space="preserve"> </w:t>
      </w:r>
      <w:r w:rsidR="00D15D45" w:rsidRPr="00814CA2">
        <w:rPr>
          <w:rFonts w:ascii="Arial" w:eastAsia="Times New Roman" w:hAnsi="Arial" w:cs="Arial"/>
          <w:b/>
          <w:bCs/>
          <w:sz w:val="20"/>
          <w:szCs w:val="20"/>
          <w:lang w:eastAsia="zh-CN"/>
        </w:rPr>
        <w:t xml:space="preserve">                    </w:t>
      </w:r>
      <w:r w:rsidRPr="00814CA2">
        <w:rPr>
          <w:rFonts w:ascii="Arial" w:eastAsia="Times New Roman" w:hAnsi="Arial" w:cs="Arial"/>
          <w:b/>
          <w:bCs/>
          <w:sz w:val="20"/>
          <w:szCs w:val="20"/>
          <w:lang w:eastAsia="zh-CN"/>
        </w:rPr>
        <w:t xml:space="preserve">O WYMAGANIACH TECHNICZNYCH I ORGANIZACYJNYCH SPORZĄDZANIA, WYSYŁANIA </w:t>
      </w:r>
      <w:r w:rsidR="00D15D45" w:rsidRPr="00814CA2">
        <w:rPr>
          <w:rFonts w:ascii="Arial" w:eastAsia="Times New Roman" w:hAnsi="Arial" w:cs="Arial"/>
          <w:b/>
          <w:bCs/>
          <w:sz w:val="20"/>
          <w:szCs w:val="20"/>
          <w:lang w:eastAsia="zh-CN"/>
        </w:rPr>
        <w:t xml:space="preserve">              </w:t>
      </w:r>
      <w:r w:rsidRPr="00814CA2">
        <w:rPr>
          <w:rFonts w:ascii="Arial" w:eastAsia="Times New Roman" w:hAnsi="Arial" w:cs="Arial"/>
          <w:b/>
          <w:bCs/>
          <w:sz w:val="20"/>
          <w:szCs w:val="20"/>
          <w:lang w:eastAsia="zh-CN"/>
        </w:rPr>
        <w:t>I ODBIERANIA KORESPONDENCJI ELEKTRONICZNEJ ORAZ WSKAZANIE OSÓB UPRAWNIONYCH DO KOMUNIKOWANIA SIĘ Z WYKONAWCAMI</w:t>
      </w:r>
    </w:p>
    <w:p w:rsidR="00E50183" w:rsidRPr="00814CA2" w:rsidRDefault="00E50183" w:rsidP="001D7713">
      <w:pPr>
        <w:spacing w:after="0"/>
        <w:contextualSpacing/>
        <w:jc w:val="both"/>
        <w:rPr>
          <w:rFonts w:ascii="Arial" w:eastAsia="Times New Roman" w:hAnsi="Arial" w:cs="Arial"/>
          <w:sz w:val="20"/>
          <w:szCs w:val="20"/>
          <w:lang w:eastAsia="zh-CN"/>
        </w:rPr>
      </w:pP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 xml:space="preserve">Komunikacja w postępowaniu o udzielenie zamówienia, w tym składanie ofert w postępowaniu, wymiana informacji oraz przekazywanie dokumentów lub </w:t>
      </w:r>
      <w:r w:rsidR="00066E44" w:rsidRPr="00814CA2">
        <w:rPr>
          <w:rFonts w:ascii="Arial" w:hAnsi="Arial" w:cs="Arial"/>
          <w:sz w:val="20"/>
        </w:rPr>
        <w:t>oświadczeń między Zamawiającym</w:t>
      </w:r>
      <w:r w:rsidR="00D15D45" w:rsidRPr="00814CA2">
        <w:rPr>
          <w:rFonts w:ascii="Arial" w:hAnsi="Arial" w:cs="Arial"/>
          <w:sz w:val="20"/>
        </w:rPr>
        <w:t xml:space="preserve">            </w:t>
      </w:r>
      <w:r w:rsidR="00066E44" w:rsidRPr="00814CA2">
        <w:rPr>
          <w:rFonts w:ascii="Arial" w:hAnsi="Arial" w:cs="Arial"/>
          <w:sz w:val="20"/>
        </w:rPr>
        <w:t xml:space="preserve"> </w:t>
      </w:r>
      <w:r w:rsidRPr="00814CA2">
        <w:rPr>
          <w:rFonts w:ascii="Arial" w:hAnsi="Arial" w:cs="Arial"/>
          <w:sz w:val="20"/>
        </w:rPr>
        <w:t xml:space="preserve">a Wykonawcą odbywa się przy użyciu środków komunikacji elektronicznej. </w:t>
      </w:r>
    </w:p>
    <w:p w:rsidR="00E50183" w:rsidRPr="00814CA2" w:rsidRDefault="00E50183"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 xml:space="preserve">Ofertę, oświadczenia, o których mowa w art. 125 ust. 1 </w:t>
      </w:r>
      <w:proofErr w:type="spellStart"/>
      <w:r w:rsidRPr="00814CA2">
        <w:rPr>
          <w:rFonts w:ascii="Arial" w:hAnsi="Arial" w:cs="Arial"/>
          <w:sz w:val="20"/>
        </w:rPr>
        <w:t>p.z.p</w:t>
      </w:r>
      <w:proofErr w:type="spellEnd"/>
      <w:r w:rsidRPr="00814CA2">
        <w:rPr>
          <w:rFonts w:ascii="Arial" w:hAnsi="Arial" w:cs="Arial"/>
          <w:sz w:val="20"/>
        </w:rPr>
        <w:t xml:space="preserve">., podmiotowe środki dowodowe, przedmiotowe środki dowodowe, pełnomocnictwa, zobowiązanie podmiotu udostępniającego zasoby sporządza się w postaci elektronicznej, w ogólnie dostępnych formatach danych określonych w przepisach wydanych na podstawie art. 18 ustawy z dnia 17 lutego 2005 r. </w:t>
      </w:r>
      <w:r w:rsidR="00D15D45" w:rsidRPr="00814CA2">
        <w:rPr>
          <w:rFonts w:ascii="Arial" w:hAnsi="Arial" w:cs="Arial"/>
          <w:sz w:val="20"/>
        </w:rPr>
        <w:t xml:space="preserve">                     </w:t>
      </w:r>
      <w:r w:rsidRPr="00814CA2">
        <w:rPr>
          <w:rFonts w:ascii="Arial" w:hAnsi="Arial" w:cs="Arial"/>
          <w:sz w:val="20"/>
        </w:rPr>
        <w:t>o informatyzacji działalności podmiotów realizujących zadania publiczne (Dz. U. z 2020 r. poz. 346 ze zm.), w szczególności w formatach .</w:t>
      </w:r>
      <w:proofErr w:type="spellStart"/>
      <w:r w:rsidRPr="00814CA2">
        <w:rPr>
          <w:rFonts w:ascii="Arial" w:hAnsi="Arial" w:cs="Arial"/>
          <w:sz w:val="20"/>
        </w:rPr>
        <w:t>txt</w:t>
      </w:r>
      <w:proofErr w:type="spellEnd"/>
      <w:r w:rsidRPr="00814CA2">
        <w:rPr>
          <w:rFonts w:ascii="Arial" w:hAnsi="Arial" w:cs="Arial"/>
          <w:sz w:val="20"/>
        </w:rPr>
        <w:t>, .</w:t>
      </w:r>
      <w:proofErr w:type="spellStart"/>
      <w:r w:rsidRPr="00814CA2">
        <w:rPr>
          <w:rFonts w:ascii="Arial" w:hAnsi="Arial" w:cs="Arial"/>
          <w:sz w:val="20"/>
        </w:rPr>
        <w:t>rtf</w:t>
      </w:r>
      <w:proofErr w:type="spellEnd"/>
      <w:r w:rsidRPr="00814CA2">
        <w:rPr>
          <w:rFonts w:ascii="Arial" w:hAnsi="Arial" w:cs="Arial"/>
          <w:sz w:val="20"/>
        </w:rPr>
        <w:t xml:space="preserve">, </w:t>
      </w:r>
      <w:proofErr w:type="spellStart"/>
      <w:r w:rsidRPr="00814CA2">
        <w:rPr>
          <w:rFonts w:ascii="Arial" w:hAnsi="Arial" w:cs="Arial"/>
          <w:sz w:val="20"/>
        </w:rPr>
        <w:t>.pd</w:t>
      </w:r>
      <w:proofErr w:type="spellEnd"/>
      <w:r w:rsidRPr="00814CA2">
        <w:rPr>
          <w:rFonts w:ascii="Arial" w:hAnsi="Arial" w:cs="Arial"/>
          <w:sz w:val="20"/>
        </w:rPr>
        <w:t>f, .</w:t>
      </w:r>
      <w:proofErr w:type="spellStart"/>
      <w:r w:rsidRPr="00814CA2">
        <w:rPr>
          <w:rFonts w:ascii="Arial" w:hAnsi="Arial" w:cs="Arial"/>
          <w:sz w:val="20"/>
        </w:rPr>
        <w:t>doc</w:t>
      </w:r>
      <w:proofErr w:type="spellEnd"/>
      <w:r w:rsidRPr="00814CA2">
        <w:rPr>
          <w:rFonts w:ascii="Arial" w:hAnsi="Arial" w:cs="Arial"/>
          <w:sz w:val="20"/>
        </w:rPr>
        <w:t>, .</w:t>
      </w:r>
      <w:proofErr w:type="spellStart"/>
      <w:r w:rsidRPr="00814CA2">
        <w:rPr>
          <w:rFonts w:ascii="Arial" w:hAnsi="Arial" w:cs="Arial"/>
          <w:sz w:val="20"/>
        </w:rPr>
        <w:t>docx</w:t>
      </w:r>
      <w:proofErr w:type="spellEnd"/>
      <w:r w:rsidRPr="00814CA2">
        <w:rPr>
          <w:rFonts w:ascii="Arial" w:hAnsi="Arial" w:cs="Arial"/>
          <w:sz w:val="20"/>
        </w:rPr>
        <w:t>, .</w:t>
      </w:r>
      <w:proofErr w:type="spellStart"/>
      <w:r w:rsidRPr="00814CA2">
        <w:rPr>
          <w:rFonts w:ascii="Arial" w:hAnsi="Arial" w:cs="Arial"/>
          <w:sz w:val="20"/>
        </w:rPr>
        <w:t>odt</w:t>
      </w:r>
      <w:proofErr w:type="spellEnd"/>
      <w:r w:rsidRPr="00814CA2">
        <w:rPr>
          <w:rFonts w:ascii="Arial" w:hAnsi="Arial" w:cs="Arial"/>
          <w:sz w:val="20"/>
        </w:rPr>
        <w:t xml:space="preserve">. Zamawiający rekomenduje na format danych przesyłanych plików: .pdf. </w:t>
      </w:r>
    </w:p>
    <w:p w:rsidR="00E50183" w:rsidRPr="00814CA2" w:rsidRDefault="00E50183"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 xml:space="preserve">Ofertę, a także oświadczenia o których mowa w art. 125 ust. 1 </w:t>
      </w:r>
      <w:proofErr w:type="spellStart"/>
      <w:r w:rsidRPr="00814CA2">
        <w:rPr>
          <w:rFonts w:ascii="Arial" w:hAnsi="Arial" w:cs="Arial"/>
          <w:sz w:val="20"/>
        </w:rPr>
        <w:t>p.z.p</w:t>
      </w:r>
      <w:proofErr w:type="spellEnd"/>
      <w:r w:rsidRPr="00814CA2">
        <w:rPr>
          <w:rFonts w:ascii="Arial" w:hAnsi="Arial" w:cs="Arial"/>
          <w:sz w:val="20"/>
        </w:rPr>
        <w:t>. składa się, pod rygorem nieważności, w formie elektronicznej (opatrzonej kwalifikowanym podpisem elektronicznym – zgodnie z art. 78</w:t>
      </w:r>
      <w:r w:rsidRPr="00814CA2">
        <w:rPr>
          <w:rFonts w:ascii="Arial" w:hAnsi="Arial" w:cs="Arial"/>
          <w:sz w:val="20"/>
          <w:vertAlign w:val="superscript"/>
        </w:rPr>
        <w:t>1</w:t>
      </w:r>
      <w:r w:rsidRPr="00814CA2">
        <w:rPr>
          <w:rFonts w:ascii="Arial" w:hAnsi="Arial" w:cs="Arial"/>
          <w:sz w:val="20"/>
        </w:rPr>
        <w:t xml:space="preserve"> kodeksu cywilnego) lub w postaci elektronicznej opatrzonej podpisem zaufanym lub podpisem osobistym  za pośrednictwem Platformy.</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 xml:space="preserve">Podmiotowe środki dowodowe, w tym oświadczenie, o którym mowa w art. 117 ust. 4 </w:t>
      </w:r>
      <w:proofErr w:type="spellStart"/>
      <w:r w:rsidRPr="00814CA2">
        <w:rPr>
          <w:rFonts w:ascii="Arial" w:hAnsi="Arial" w:cs="Arial"/>
          <w:sz w:val="20"/>
        </w:rPr>
        <w:t>p.z.p</w:t>
      </w:r>
      <w:proofErr w:type="spellEnd"/>
      <w:r w:rsidRPr="00814CA2">
        <w:rPr>
          <w:rFonts w:ascii="Arial" w:hAnsi="Arial" w:cs="Arial"/>
          <w:sz w:val="20"/>
        </w:rPr>
        <w:t xml:space="preserve">.,  </w:t>
      </w:r>
      <w:r w:rsidR="004763CD" w:rsidRPr="00814CA2">
        <w:rPr>
          <w:rFonts w:ascii="Arial" w:hAnsi="Arial" w:cs="Arial"/>
          <w:sz w:val="20"/>
        </w:rPr>
        <w:t xml:space="preserve">          </w:t>
      </w:r>
      <w:r w:rsidRPr="00814CA2">
        <w:rPr>
          <w:rFonts w:ascii="Arial" w:hAnsi="Arial" w:cs="Arial"/>
          <w:sz w:val="20"/>
        </w:rPr>
        <w:t>oraz zobowiązanie podmiotu udostępniającego zasoby, przedmiotowe środki dowodowe, dokumenty,</w:t>
      </w:r>
      <w:r w:rsidR="004763CD" w:rsidRPr="00814CA2">
        <w:rPr>
          <w:rFonts w:ascii="Arial" w:hAnsi="Arial" w:cs="Arial"/>
          <w:sz w:val="20"/>
        </w:rPr>
        <w:t xml:space="preserve">   </w:t>
      </w:r>
      <w:r w:rsidRPr="00814CA2">
        <w:rPr>
          <w:rFonts w:ascii="Arial" w:hAnsi="Arial" w:cs="Arial"/>
          <w:sz w:val="20"/>
        </w:rPr>
        <w:t xml:space="preserve"> o których mowa w art. 94 ust. 2 </w:t>
      </w:r>
      <w:proofErr w:type="spellStart"/>
      <w:r w:rsidRPr="00814CA2">
        <w:rPr>
          <w:rFonts w:ascii="Arial" w:hAnsi="Arial" w:cs="Arial"/>
          <w:sz w:val="20"/>
        </w:rPr>
        <w:t>p.z.p</w:t>
      </w:r>
      <w:proofErr w:type="spellEnd"/>
      <w:r w:rsidRPr="00814CA2">
        <w:rPr>
          <w:rFonts w:ascii="Arial" w:hAnsi="Arial" w:cs="Arial"/>
          <w:sz w:val="20"/>
        </w:rPr>
        <w:t>., niewystawione przez upoważnione podmioty,</w:t>
      </w:r>
      <w:r w:rsidR="004763CD" w:rsidRPr="00814CA2">
        <w:rPr>
          <w:rFonts w:ascii="Arial" w:hAnsi="Arial" w:cs="Arial"/>
          <w:sz w:val="20"/>
        </w:rPr>
        <w:t xml:space="preserve">                          </w:t>
      </w:r>
      <w:r w:rsidRPr="00814CA2">
        <w:rPr>
          <w:rFonts w:ascii="Arial" w:hAnsi="Arial" w:cs="Arial"/>
          <w:sz w:val="20"/>
        </w:rPr>
        <w:t xml:space="preserve"> oraz pełnomocnictwo przekazuje się w postaci elektronicznej i opatruje się kwalifikowanym podpisem elektronicznym, podpisem zaufanym lub podpisem o</w:t>
      </w:r>
      <w:r w:rsidR="00066E44" w:rsidRPr="00814CA2">
        <w:rPr>
          <w:rFonts w:ascii="Arial" w:hAnsi="Arial" w:cs="Arial"/>
          <w:sz w:val="20"/>
        </w:rPr>
        <w:t xml:space="preserve">sobistym. W pozostałym zakresie </w:t>
      </w:r>
      <w:r w:rsidR="004763CD" w:rsidRPr="00814CA2">
        <w:rPr>
          <w:rFonts w:ascii="Arial" w:hAnsi="Arial" w:cs="Arial"/>
          <w:sz w:val="20"/>
        </w:rPr>
        <w:t xml:space="preserve">   </w:t>
      </w:r>
      <w:r w:rsidRPr="00814CA2">
        <w:rPr>
          <w:rFonts w:ascii="Arial" w:hAnsi="Arial" w:cs="Arial"/>
          <w:sz w:val="20"/>
        </w:rPr>
        <w:t>do komunikacji należy stosować rozporządzenie Prezesa Rady Ministrów z dnia 30 grudnia 2020r. w sprawie sposobu sporządzania i przekazywania infor</w:t>
      </w:r>
      <w:r w:rsidR="00066E44" w:rsidRPr="00814CA2">
        <w:rPr>
          <w:rFonts w:ascii="Arial" w:hAnsi="Arial" w:cs="Arial"/>
          <w:sz w:val="20"/>
        </w:rPr>
        <w:t xml:space="preserve">macji oraz wymagań technicznych </w:t>
      </w:r>
      <w:r w:rsidR="004763CD" w:rsidRPr="00814CA2">
        <w:rPr>
          <w:rFonts w:ascii="Arial" w:hAnsi="Arial" w:cs="Arial"/>
          <w:sz w:val="20"/>
        </w:rPr>
        <w:t xml:space="preserve">                </w:t>
      </w:r>
      <w:r w:rsidRPr="00814CA2">
        <w:rPr>
          <w:rFonts w:ascii="Arial" w:hAnsi="Arial" w:cs="Arial"/>
          <w:sz w:val="20"/>
        </w:rPr>
        <w:t>dla dokumentów elektronicznych oraz środków komunikacj</w:t>
      </w:r>
      <w:r w:rsidR="00066E44" w:rsidRPr="00814CA2">
        <w:rPr>
          <w:rFonts w:ascii="Arial" w:hAnsi="Arial" w:cs="Arial"/>
          <w:sz w:val="20"/>
        </w:rPr>
        <w:t xml:space="preserve">i elektronicznej w postępowaniu </w:t>
      </w:r>
      <w:r w:rsidR="004763CD" w:rsidRPr="00814CA2">
        <w:rPr>
          <w:rFonts w:ascii="Arial" w:hAnsi="Arial" w:cs="Arial"/>
          <w:sz w:val="20"/>
        </w:rPr>
        <w:t xml:space="preserve">                 </w:t>
      </w:r>
      <w:r w:rsidRPr="00814CA2">
        <w:rPr>
          <w:rFonts w:ascii="Arial" w:hAnsi="Arial" w:cs="Arial"/>
          <w:sz w:val="20"/>
        </w:rPr>
        <w:t xml:space="preserve">o udzielenie zamówienia publicznego lub konkursie (Dz. U. z 2020 r., poz. 2452).   </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hAnsi="Arial" w:cs="Arial"/>
          <w:sz w:val="20"/>
        </w:rPr>
        <w:lastRenderedPageBreak/>
        <w:t xml:space="preserve">Zamawiający dopuszcza awaryjnie komunikację za pośrednictwem poczty elektronicznej </w:t>
      </w:r>
      <w:hyperlink r:id="rId9">
        <w:r w:rsidRPr="00814CA2">
          <w:rPr>
            <w:rStyle w:val="Hipercze"/>
            <w:rFonts w:ascii="Arial" w:hAnsi="Arial" w:cs="Arial"/>
            <w:color w:val="auto"/>
            <w:sz w:val="20"/>
          </w:rPr>
          <w:t>sekretariat@bransk.um.gov.pl</w:t>
        </w:r>
      </w:hyperlink>
      <w:r w:rsidRPr="00814CA2">
        <w:rPr>
          <w:rFonts w:ascii="Arial" w:hAnsi="Arial" w:cs="Arial"/>
          <w:sz w:val="20"/>
        </w:rPr>
        <w:t xml:space="preserve"> z zastrzeżeniem</w:t>
      </w:r>
      <w:r w:rsidR="7A8AEDE8" w:rsidRPr="00814CA2">
        <w:rPr>
          <w:rFonts w:ascii="Arial" w:hAnsi="Arial" w:cs="Arial"/>
          <w:sz w:val="20"/>
        </w:rPr>
        <w:t>,</w:t>
      </w:r>
      <w:r w:rsidRPr="00814CA2">
        <w:rPr>
          <w:rFonts w:ascii="Arial" w:hAnsi="Arial" w:cs="Arial"/>
          <w:sz w:val="20"/>
        </w:rPr>
        <w:t xml:space="preserve"> że oferta i oświadczenie, o którym mowa w art. 125 ust. 1 </w:t>
      </w:r>
      <w:proofErr w:type="spellStart"/>
      <w:r w:rsidRPr="00814CA2">
        <w:rPr>
          <w:rFonts w:ascii="Arial" w:hAnsi="Arial" w:cs="Arial"/>
          <w:sz w:val="20"/>
        </w:rPr>
        <w:t>Pzp</w:t>
      </w:r>
      <w:proofErr w:type="spellEnd"/>
      <w:r w:rsidRPr="00814CA2">
        <w:rPr>
          <w:rFonts w:ascii="Arial" w:hAnsi="Arial" w:cs="Arial"/>
          <w:sz w:val="20"/>
        </w:rPr>
        <w:t xml:space="preserve"> może być złożone wyłączenie za pośrednictwem Platformy.</w:t>
      </w:r>
    </w:p>
    <w:p w:rsidR="00E50183" w:rsidRPr="00814CA2" w:rsidRDefault="00E50183"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 xml:space="preserve">Szczegółowa instrukcja dla Wykonawców dotycząca złożenia, zmiany i wycofania oferty znajduje się na stronie internetowej pod adresem: </w:t>
      </w:r>
      <w:hyperlink r:id="rId10" w:tooltip="platforma zakupowa - instrukcje" w:history="1">
        <w:r w:rsidRPr="00814CA2">
          <w:rPr>
            <w:rStyle w:val="Hipercze"/>
            <w:rFonts w:ascii="Arial" w:hAnsi="Arial" w:cs="Arial"/>
            <w:color w:val="auto"/>
            <w:sz w:val="20"/>
          </w:rPr>
          <w:t>https://platformazakupowa.pl/strona/45-instrukcje</w:t>
        </w:r>
      </w:hyperlink>
    </w:p>
    <w:p w:rsidR="00E50183" w:rsidRPr="00814CA2" w:rsidRDefault="00E50183"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Osoby uprawnione do komunikowania się z Wykonawcami:</w:t>
      </w:r>
    </w:p>
    <w:p w:rsidR="00E50183" w:rsidRPr="00814CA2" w:rsidRDefault="00E50183" w:rsidP="001D7713">
      <w:pPr>
        <w:numPr>
          <w:ilvl w:val="2"/>
          <w:numId w:val="5"/>
        </w:numPr>
        <w:spacing w:after="0"/>
        <w:contextualSpacing/>
        <w:jc w:val="both"/>
        <w:rPr>
          <w:rFonts w:ascii="Arial" w:eastAsia="Times New Roman" w:hAnsi="Arial" w:cs="Arial"/>
          <w:sz w:val="20"/>
          <w:szCs w:val="20"/>
        </w:rPr>
      </w:pPr>
      <w:r w:rsidRPr="00814CA2">
        <w:rPr>
          <w:rFonts w:ascii="Arial" w:eastAsia="Times New Roman" w:hAnsi="Arial" w:cs="Arial"/>
          <w:sz w:val="20"/>
          <w:szCs w:val="20"/>
        </w:rPr>
        <w:t>w zakresie proceduralnym</w:t>
      </w:r>
      <w:r w:rsidR="00EE41CA" w:rsidRPr="00814CA2">
        <w:rPr>
          <w:rFonts w:ascii="Arial" w:eastAsia="Times New Roman" w:hAnsi="Arial" w:cs="Arial"/>
          <w:sz w:val="20"/>
          <w:szCs w:val="20"/>
        </w:rPr>
        <w:t xml:space="preserve"> i merytorycznym</w:t>
      </w:r>
      <w:r w:rsidRPr="00814CA2">
        <w:rPr>
          <w:rFonts w:ascii="Arial" w:eastAsia="Times New Roman" w:hAnsi="Arial" w:cs="Arial"/>
          <w:sz w:val="20"/>
          <w:szCs w:val="20"/>
        </w:rPr>
        <w:t xml:space="preserve">: Magdalena </w:t>
      </w:r>
      <w:proofErr w:type="spellStart"/>
      <w:r w:rsidRPr="00814CA2">
        <w:rPr>
          <w:rFonts w:ascii="Arial" w:eastAsia="Times New Roman" w:hAnsi="Arial" w:cs="Arial"/>
          <w:sz w:val="20"/>
          <w:szCs w:val="20"/>
        </w:rPr>
        <w:t>Sycewicz</w:t>
      </w:r>
      <w:proofErr w:type="spellEnd"/>
      <w:r w:rsidRPr="00814CA2">
        <w:rPr>
          <w:rFonts w:ascii="Arial" w:eastAsia="Times New Roman" w:hAnsi="Arial" w:cs="Arial"/>
          <w:sz w:val="20"/>
          <w:szCs w:val="20"/>
        </w:rPr>
        <w:t xml:space="preserve">: tel. 85 73 73 005 </w:t>
      </w:r>
      <w:r w:rsidR="00EE41CA" w:rsidRPr="00814CA2">
        <w:rPr>
          <w:rFonts w:ascii="Arial" w:eastAsia="Times New Roman" w:hAnsi="Arial" w:cs="Arial"/>
          <w:sz w:val="20"/>
          <w:szCs w:val="20"/>
        </w:rPr>
        <w:t xml:space="preserve">                      </w:t>
      </w:r>
      <w:r w:rsidRPr="00814CA2">
        <w:rPr>
          <w:rFonts w:ascii="Arial" w:eastAsia="Times New Roman" w:hAnsi="Arial" w:cs="Arial"/>
          <w:sz w:val="20"/>
          <w:szCs w:val="20"/>
        </w:rPr>
        <w:t>w. 25, msycewicz@bransk.um.gov.pl;</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W korespondencji kierowanej do Zamawiającego Wykonawcy powinni posługiwać się numerem przedmiotowego postępowania, tj.</w:t>
      </w:r>
      <w:r w:rsidR="00540B64">
        <w:rPr>
          <w:rFonts w:ascii="Arial" w:hAnsi="Arial" w:cs="Arial"/>
          <w:sz w:val="20"/>
        </w:rPr>
        <w:t xml:space="preserve"> </w:t>
      </w:r>
      <w:r w:rsidR="00540B64" w:rsidRPr="00540B64">
        <w:rPr>
          <w:rFonts w:ascii="Arial" w:hAnsi="Arial" w:cs="Arial"/>
          <w:b/>
          <w:sz w:val="20"/>
        </w:rPr>
        <w:t>RI.271.9.2025</w:t>
      </w:r>
      <w:r w:rsidRPr="00814CA2">
        <w:rPr>
          <w:rFonts w:ascii="Arial" w:hAnsi="Arial" w:cs="Arial"/>
          <w:sz w:val="20"/>
        </w:rPr>
        <w:t xml:space="preserve">. </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Wykonawca może zwrócić się do zamawiającego z wnios</w:t>
      </w:r>
      <w:r w:rsidR="002473D2" w:rsidRPr="00814CA2">
        <w:rPr>
          <w:rFonts w:ascii="Arial" w:hAnsi="Arial" w:cs="Arial"/>
          <w:sz w:val="20"/>
        </w:rPr>
        <w:t xml:space="preserve">kiem o wyjaśnienie treści SWZ.                       </w:t>
      </w:r>
      <w:r w:rsidRPr="00814CA2">
        <w:rPr>
          <w:rFonts w:ascii="Arial" w:hAnsi="Arial" w:cs="Arial"/>
          <w:sz w:val="20"/>
        </w:rPr>
        <w:t xml:space="preserve">Tryb postępowania w zakresie wyjaśnień reguluje art. 284 </w:t>
      </w:r>
      <w:proofErr w:type="spellStart"/>
      <w:r w:rsidRPr="00814CA2">
        <w:rPr>
          <w:rFonts w:ascii="Arial" w:hAnsi="Arial" w:cs="Arial"/>
          <w:sz w:val="20"/>
        </w:rPr>
        <w:t>p.z.p</w:t>
      </w:r>
      <w:proofErr w:type="spellEnd"/>
      <w:r w:rsidRPr="00814CA2">
        <w:rPr>
          <w:rFonts w:ascii="Arial" w:hAnsi="Arial" w:cs="Arial"/>
          <w:sz w:val="20"/>
        </w:rPr>
        <w:t>.</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hAnsi="Arial" w:cs="Arial"/>
          <w:sz w:val="20"/>
        </w:rPr>
        <w:t xml:space="preserve">Zamawiający nie przewiduje komunikowania się z </w:t>
      </w:r>
      <w:r w:rsidR="5E0AC30C" w:rsidRPr="00814CA2">
        <w:rPr>
          <w:rFonts w:ascii="Arial" w:hAnsi="Arial" w:cs="Arial"/>
          <w:sz w:val="20"/>
        </w:rPr>
        <w:t>W</w:t>
      </w:r>
      <w:r w:rsidRPr="00814CA2">
        <w:rPr>
          <w:rFonts w:ascii="Arial" w:hAnsi="Arial" w:cs="Arial"/>
          <w:sz w:val="20"/>
        </w:rPr>
        <w:t>ykonawcami w inny sposób niż przy użyciu środków komunikacji elektronicznej.</w:t>
      </w:r>
    </w:p>
    <w:p w:rsidR="00E50183" w:rsidRPr="00814CA2" w:rsidRDefault="00CF7AAB" w:rsidP="001D7713">
      <w:pPr>
        <w:pStyle w:val="Akapitzlist"/>
        <w:numPr>
          <w:ilvl w:val="0"/>
          <w:numId w:val="4"/>
        </w:numPr>
        <w:spacing w:line="276" w:lineRule="auto"/>
        <w:jc w:val="both"/>
        <w:rPr>
          <w:szCs w:val="24"/>
        </w:rPr>
      </w:pPr>
      <w:r w:rsidRPr="00814CA2">
        <w:rPr>
          <w:rFonts w:ascii="Arial" w:eastAsia="Calibri" w:hAnsi="Arial" w:cs="Arial"/>
          <w:sz w:val="20"/>
        </w:rPr>
        <w:t xml:space="preserve">Zamawiający będzie przekazywał </w:t>
      </w:r>
      <w:r w:rsidR="27BB6763" w:rsidRPr="00814CA2">
        <w:rPr>
          <w:rFonts w:ascii="Arial" w:eastAsia="Calibri" w:hAnsi="Arial" w:cs="Arial"/>
          <w:sz w:val="20"/>
        </w:rPr>
        <w:t>W</w:t>
      </w:r>
      <w:r w:rsidRPr="00814CA2">
        <w:rPr>
          <w:rFonts w:ascii="Arial" w:eastAsia="Calibri" w:hAnsi="Arial" w:cs="Arial"/>
          <w:sz w:val="20"/>
        </w:rPr>
        <w:t xml:space="preserve">ykonawcom informacje w formie elektronicznej </w:t>
      </w:r>
      <w:r w:rsidR="004763CD" w:rsidRPr="00814CA2">
        <w:rPr>
          <w:rFonts w:ascii="Arial" w:eastAsia="Calibri" w:hAnsi="Arial" w:cs="Arial"/>
          <w:sz w:val="20"/>
        </w:rPr>
        <w:t xml:space="preserve">                               </w:t>
      </w:r>
      <w:r w:rsidRPr="00814CA2">
        <w:rPr>
          <w:rFonts w:ascii="Arial" w:eastAsia="Calibri" w:hAnsi="Arial" w:cs="Arial"/>
          <w:sz w:val="20"/>
        </w:rPr>
        <w:t xml:space="preserve">za pośrednictwem </w:t>
      </w:r>
      <w:hyperlink r:id="rId11">
        <w:r w:rsidRPr="00814CA2">
          <w:rPr>
            <w:rStyle w:val="Hipercze"/>
            <w:rFonts w:ascii="Arial" w:hAnsi="Arial" w:cs="Arial"/>
            <w:b/>
            <w:bCs/>
            <w:color w:val="auto"/>
            <w:sz w:val="20"/>
          </w:rPr>
          <w:t>https://platformazakupowa.pl/pn/bransk</w:t>
        </w:r>
      </w:hyperlink>
      <w:r w:rsidRPr="00814CA2">
        <w:rPr>
          <w:rFonts w:ascii="Arial" w:eastAsia="Calibri" w:hAnsi="Arial" w:cs="Arial"/>
          <w:sz w:val="20"/>
        </w:rPr>
        <w:t xml:space="preserve">. Informacje dotyczące odpowiedzi </w:t>
      </w:r>
      <w:r w:rsidR="004763CD" w:rsidRPr="00814CA2">
        <w:rPr>
          <w:rFonts w:ascii="Arial" w:eastAsia="Calibri" w:hAnsi="Arial" w:cs="Arial"/>
          <w:sz w:val="20"/>
        </w:rPr>
        <w:t xml:space="preserve">  </w:t>
      </w:r>
      <w:r w:rsidRPr="00814CA2">
        <w:rPr>
          <w:rFonts w:ascii="Arial" w:eastAsia="Calibri" w:hAnsi="Arial" w:cs="Arial"/>
          <w:sz w:val="20"/>
        </w:rPr>
        <w:t>na pytania, zmiany specyfikacji, zmiany terminu składania i otwarcia ofert Zamawiający będzie zamieszczał na platformie w sekcji “Komunikaty”.</w:t>
      </w:r>
      <w:r w:rsidR="00066E44" w:rsidRPr="00814CA2">
        <w:rPr>
          <w:rFonts w:ascii="Arial" w:eastAsia="Calibri" w:hAnsi="Arial" w:cs="Arial"/>
          <w:sz w:val="20"/>
        </w:rPr>
        <w:t xml:space="preserve"> Korespondencja, której zgodnie </w:t>
      </w:r>
      <w:r w:rsidR="00164F0E" w:rsidRPr="00814CA2">
        <w:rPr>
          <w:rFonts w:ascii="Arial" w:eastAsia="Calibri" w:hAnsi="Arial" w:cs="Arial"/>
          <w:sz w:val="20"/>
        </w:rPr>
        <w:t xml:space="preserve">                                      </w:t>
      </w:r>
      <w:r w:rsidRPr="00814CA2">
        <w:rPr>
          <w:rFonts w:ascii="Arial" w:eastAsia="Calibri" w:hAnsi="Arial" w:cs="Arial"/>
          <w:sz w:val="20"/>
        </w:rPr>
        <w:t>z obowiązującymi przepisami adresatem jest konkretny wykonawca, będzie przek</w:t>
      </w:r>
      <w:r w:rsidR="00DA4E61" w:rsidRPr="00814CA2">
        <w:rPr>
          <w:rFonts w:ascii="Arial" w:eastAsia="Calibri" w:hAnsi="Arial" w:cs="Arial"/>
          <w:sz w:val="20"/>
        </w:rPr>
        <w:t xml:space="preserve">azywana </w:t>
      </w:r>
      <w:r w:rsidR="00164F0E" w:rsidRPr="00814CA2">
        <w:rPr>
          <w:rFonts w:ascii="Arial" w:eastAsia="Calibri" w:hAnsi="Arial" w:cs="Arial"/>
          <w:sz w:val="20"/>
        </w:rPr>
        <w:t xml:space="preserve">                    </w:t>
      </w:r>
      <w:r w:rsidR="00DA4E61" w:rsidRPr="00814CA2">
        <w:rPr>
          <w:rFonts w:ascii="Arial" w:eastAsia="Calibri" w:hAnsi="Arial" w:cs="Arial"/>
          <w:sz w:val="20"/>
        </w:rPr>
        <w:t xml:space="preserve">w formie elektronicznej </w:t>
      </w:r>
      <w:r w:rsidRPr="00814CA2">
        <w:rPr>
          <w:rFonts w:ascii="Arial" w:eastAsia="Calibri" w:hAnsi="Arial" w:cs="Arial"/>
          <w:sz w:val="20"/>
        </w:rPr>
        <w:t>za pośrednictwem</w:t>
      </w:r>
      <w:r w:rsidR="00955CA2">
        <w:rPr>
          <w:rFonts w:ascii="Arial" w:eastAsia="Calibri" w:hAnsi="Arial" w:cs="Arial"/>
          <w:sz w:val="20"/>
        </w:rPr>
        <w:t xml:space="preserve"> </w:t>
      </w:r>
      <w:hyperlink r:id="rId12">
        <w:r w:rsidRPr="00814CA2">
          <w:rPr>
            <w:rStyle w:val="Hipercze"/>
            <w:rFonts w:ascii="Arial" w:hAnsi="Arial" w:cs="Arial"/>
            <w:b/>
            <w:bCs/>
            <w:color w:val="auto"/>
            <w:sz w:val="20"/>
          </w:rPr>
          <w:t>https://platformazakupowa.pl/pn/bransk</w:t>
        </w:r>
      </w:hyperlink>
      <w:r w:rsidR="00066E44" w:rsidRPr="00814CA2">
        <w:rPr>
          <w:rFonts w:ascii="Arial" w:eastAsia="Calibri" w:hAnsi="Arial" w:cs="Arial"/>
          <w:sz w:val="20"/>
        </w:rPr>
        <w:t xml:space="preserve"> </w:t>
      </w:r>
      <w:r w:rsidR="00164F0E" w:rsidRPr="00814CA2">
        <w:rPr>
          <w:rFonts w:ascii="Arial" w:eastAsia="Calibri" w:hAnsi="Arial" w:cs="Arial"/>
          <w:sz w:val="20"/>
        </w:rPr>
        <w:t xml:space="preserve">                            </w:t>
      </w:r>
      <w:r w:rsidR="4BDF6424" w:rsidRPr="00814CA2">
        <w:rPr>
          <w:rFonts w:ascii="Arial" w:eastAsia="Calibri" w:hAnsi="Arial" w:cs="Arial"/>
          <w:sz w:val="20"/>
        </w:rPr>
        <w:t>do k</w:t>
      </w:r>
      <w:r w:rsidRPr="00814CA2">
        <w:rPr>
          <w:rFonts w:ascii="Arial" w:eastAsia="Calibri" w:hAnsi="Arial" w:cs="Arial"/>
          <w:sz w:val="20"/>
        </w:rPr>
        <w:t xml:space="preserve">onkretnego </w:t>
      </w:r>
      <w:r w:rsidR="77D4B84B" w:rsidRPr="00814CA2">
        <w:rPr>
          <w:rFonts w:ascii="Arial" w:eastAsia="Calibri" w:hAnsi="Arial" w:cs="Arial"/>
          <w:sz w:val="20"/>
        </w:rPr>
        <w:t>W</w:t>
      </w:r>
      <w:r w:rsidRPr="00814CA2">
        <w:rPr>
          <w:rFonts w:ascii="Arial" w:eastAsia="Calibri" w:hAnsi="Arial" w:cs="Arial"/>
          <w:sz w:val="20"/>
        </w:rPr>
        <w:t>ykonawcy.</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eastAsia="Calibri" w:hAnsi="Arial" w:cs="Arial"/>
          <w:sz w:val="20"/>
        </w:rPr>
        <w:t xml:space="preserve">Wykonawca jako podmiot profesjonalny ma obowiązek sprawdzania komunikatów i wiadomości bezpośrednio na platformazakupowa.pl przesłanych przez </w:t>
      </w:r>
      <w:r w:rsidR="2C006228" w:rsidRPr="00814CA2">
        <w:rPr>
          <w:rFonts w:ascii="Arial" w:eastAsia="Calibri" w:hAnsi="Arial" w:cs="Arial"/>
          <w:sz w:val="20"/>
        </w:rPr>
        <w:t>Z</w:t>
      </w:r>
      <w:r w:rsidRPr="00814CA2">
        <w:rPr>
          <w:rFonts w:ascii="Arial" w:eastAsia="Calibri" w:hAnsi="Arial" w:cs="Arial"/>
          <w:sz w:val="20"/>
        </w:rPr>
        <w:t>amawiającego, gdyż system powiadomień może ulec awarii lub powiadomienie może trafić do folderu SPAM.</w:t>
      </w:r>
    </w:p>
    <w:p w:rsidR="00E50183" w:rsidRPr="00814CA2" w:rsidRDefault="00CF7AAB" w:rsidP="001D7713">
      <w:pPr>
        <w:pStyle w:val="Akapitzlist"/>
        <w:numPr>
          <w:ilvl w:val="0"/>
          <w:numId w:val="4"/>
        </w:numPr>
        <w:spacing w:line="276" w:lineRule="auto"/>
        <w:jc w:val="both"/>
        <w:rPr>
          <w:rFonts w:ascii="Arial" w:hAnsi="Arial" w:cs="Arial"/>
          <w:sz w:val="20"/>
        </w:rPr>
      </w:pPr>
      <w:r w:rsidRPr="00814CA2">
        <w:rPr>
          <w:rFonts w:ascii="Arial" w:eastAsia="Calibri" w:hAnsi="Arial" w:cs="Arial"/>
          <w:sz w:val="20"/>
        </w:rPr>
        <w:t xml:space="preserve">Zamawiający, określa niezbędne wymagania sprzętowo - aplikacyjne umożliwiające pracę </w:t>
      </w:r>
      <w:r w:rsidR="004763CD" w:rsidRPr="00814CA2">
        <w:rPr>
          <w:rFonts w:ascii="Arial" w:eastAsia="Calibri" w:hAnsi="Arial" w:cs="Arial"/>
          <w:sz w:val="20"/>
        </w:rPr>
        <w:t xml:space="preserve">                  </w:t>
      </w:r>
      <w:r w:rsidRPr="00814CA2">
        <w:rPr>
          <w:rFonts w:ascii="Arial" w:eastAsia="Calibri" w:hAnsi="Arial" w:cs="Arial"/>
          <w:sz w:val="20"/>
        </w:rPr>
        <w:t>na</w:t>
      </w:r>
      <w:r w:rsidR="008E6089" w:rsidRPr="00814CA2">
        <w:rPr>
          <w:rFonts w:ascii="Arial" w:eastAsia="Calibri" w:hAnsi="Arial" w:cs="Arial"/>
          <w:sz w:val="20"/>
        </w:rPr>
        <w:t xml:space="preserve"> </w:t>
      </w:r>
      <w:hyperlink r:id="rId13">
        <w:r w:rsidRPr="00814CA2">
          <w:rPr>
            <w:rStyle w:val="Hipercze"/>
            <w:rFonts w:ascii="Arial" w:eastAsia="Calibri" w:hAnsi="Arial" w:cs="Arial"/>
            <w:color w:val="auto"/>
            <w:sz w:val="20"/>
          </w:rPr>
          <w:t>platformazakupowa.pl</w:t>
        </w:r>
      </w:hyperlink>
      <w:r w:rsidRPr="00814CA2">
        <w:rPr>
          <w:rFonts w:ascii="Arial" w:eastAsia="Calibri" w:hAnsi="Arial" w:cs="Arial"/>
          <w:sz w:val="20"/>
        </w:rPr>
        <w:t>, tj.:</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 xml:space="preserve">stały dostęp do sieci Internet o gwarantowanej przepustowości nie mniejszej niż 512 </w:t>
      </w:r>
      <w:proofErr w:type="spellStart"/>
      <w:r w:rsidRPr="00814CA2">
        <w:rPr>
          <w:rFonts w:eastAsia="Calibri"/>
          <w:sz w:val="20"/>
          <w:szCs w:val="20"/>
        </w:rPr>
        <w:t>kb</w:t>
      </w:r>
      <w:proofErr w:type="spellEnd"/>
      <w:r w:rsidRPr="00814CA2">
        <w:rPr>
          <w:rFonts w:eastAsia="Calibri"/>
          <w:sz w:val="20"/>
          <w:szCs w:val="20"/>
        </w:rPr>
        <w:t>/s,</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komputer klasy PC lub MAC o następującej konfiguracji: pamięć min. 2 GB Ram, procesor Intel IV 2 GHZ lub jego nowsza wersja, jeden z systemów operacyjnych - MS Windows 7, Mac Os x 10 4, Linux, lub ich nowsze wersje,</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zainstalowana dowolna przeglądarka internetowa, w przypadku Internet Explorer minimalnie wersja 10 0.,</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włączona obsługa JavaScript,</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 xml:space="preserve">zainstalowany program </w:t>
      </w:r>
      <w:proofErr w:type="spellStart"/>
      <w:r w:rsidRPr="00814CA2">
        <w:rPr>
          <w:rFonts w:eastAsia="Calibri"/>
          <w:sz w:val="20"/>
          <w:szCs w:val="20"/>
        </w:rPr>
        <w:t>Adobe</w:t>
      </w:r>
      <w:proofErr w:type="spellEnd"/>
      <w:r w:rsidRPr="00814CA2">
        <w:rPr>
          <w:rFonts w:eastAsia="Calibri"/>
          <w:sz w:val="20"/>
          <w:szCs w:val="20"/>
        </w:rPr>
        <w:t xml:space="preserve"> </w:t>
      </w:r>
      <w:proofErr w:type="spellStart"/>
      <w:r w:rsidRPr="00814CA2">
        <w:rPr>
          <w:rFonts w:eastAsia="Calibri"/>
          <w:sz w:val="20"/>
          <w:szCs w:val="20"/>
        </w:rPr>
        <w:t>Acrobat</w:t>
      </w:r>
      <w:proofErr w:type="spellEnd"/>
      <w:r w:rsidRPr="00814CA2">
        <w:rPr>
          <w:rFonts w:eastAsia="Calibri"/>
          <w:sz w:val="20"/>
          <w:szCs w:val="20"/>
        </w:rPr>
        <w:t xml:space="preserve"> </w:t>
      </w:r>
      <w:proofErr w:type="spellStart"/>
      <w:r w:rsidRPr="00814CA2">
        <w:rPr>
          <w:rFonts w:eastAsia="Calibri"/>
          <w:sz w:val="20"/>
          <w:szCs w:val="20"/>
        </w:rPr>
        <w:t>Reader</w:t>
      </w:r>
      <w:proofErr w:type="spellEnd"/>
      <w:r w:rsidRPr="00814CA2">
        <w:rPr>
          <w:rFonts w:eastAsia="Calibri"/>
          <w:sz w:val="20"/>
          <w:szCs w:val="20"/>
        </w:rPr>
        <w:t xml:space="preserve"> lub inny obsługujący format plików .pdf,</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Szyfrowanie na platformazakupowa.pl odbywa się za pomocą protokołu TLS 1.3.</w:t>
      </w:r>
    </w:p>
    <w:p w:rsidR="00E50183" w:rsidRPr="00814CA2" w:rsidRDefault="00E50183" w:rsidP="001D7713">
      <w:pPr>
        <w:pStyle w:val="Normalny1"/>
        <w:numPr>
          <w:ilvl w:val="0"/>
          <w:numId w:val="6"/>
        </w:numPr>
        <w:jc w:val="both"/>
        <w:rPr>
          <w:rFonts w:eastAsia="Calibri"/>
          <w:sz w:val="20"/>
          <w:szCs w:val="20"/>
        </w:rPr>
      </w:pPr>
      <w:r w:rsidRPr="00814CA2">
        <w:rPr>
          <w:rFonts w:eastAsia="Calibri"/>
          <w:sz w:val="20"/>
          <w:szCs w:val="20"/>
        </w:rPr>
        <w:t>Oznaczenie czasu odbioru danych przez platformę zakupową stanowi datę oraz dokładny czas (</w:t>
      </w:r>
      <w:proofErr w:type="spellStart"/>
      <w:r w:rsidRPr="00814CA2">
        <w:rPr>
          <w:rFonts w:eastAsia="Calibri"/>
          <w:sz w:val="20"/>
          <w:szCs w:val="20"/>
        </w:rPr>
        <w:t>hh:mm:ss</w:t>
      </w:r>
      <w:proofErr w:type="spellEnd"/>
      <w:r w:rsidRPr="00814CA2">
        <w:rPr>
          <w:rFonts w:eastAsia="Calibri"/>
          <w:sz w:val="20"/>
          <w:szCs w:val="20"/>
        </w:rPr>
        <w:t xml:space="preserve">) generowany </w:t>
      </w:r>
      <w:proofErr w:type="spellStart"/>
      <w:r w:rsidRPr="00814CA2">
        <w:rPr>
          <w:rFonts w:eastAsia="Calibri"/>
          <w:sz w:val="20"/>
          <w:szCs w:val="20"/>
        </w:rPr>
        <w:t>wg</w:t>
      </w:r>
      <w:proofErr w:type="spellEnd"/>
      <w:r w:rsidRPr="00814CA2">
        <w:rPr>
          <w:rFonts w:eastAsia="Calibri"/>
          <w:sz w:val="20"/>
          <w:szCs w:val="20"/>
        </w:rPr>
        <w:t>. czasu lokalnego serwera synchronizowanego z zegarem Głównego Urzędu Miar.</w:t>
      </w:r>
    </w:p>
    <w:p w:rsidR="00E50183" w:rsidRPr="00814CA2" w:rsidRDefault="00CF7AAB" w:rsidP="001D7713">
      <w:pPr>
        <w:pStyle w:val="Normalny1"/>
        <w:numPr>
          <w:ilvl w:val="0"/>
          <w:numId w:val="4"/>
        </w:numPr>
        <w:jc w:val="both"/>
        <w:rPr>
          <w:rFonts w:eastAsia="Calibri"/>
          <w:sz w:val="20"/>
          <w:szCs w:val="20"/>
        </w:rPr>
      </w:pPr>
      <w:r w:rsidRPr="00814CA2">
        <w:rPr>
          <w:rFonts w:eastAsia="Calibri"/>
          <w:sz w:val="20"/>
          <w:szCs w:val="20"/>
        </w:rPr>
        <w:t>Wykonawca, przystępując do niniejszego postępowania o udzielenie zamówienia publicznego:</w:t>
      </w:r>
    </w:p>
    <w:p w:rsidR="00E50183" w:rsidRPr="00814CA2" w:rsidRDefault="00E50183" w:rsidP="001D7713">
      <w:pPr>
        <w:pStyle w:val="Normalny1"/>
        <w:numPr>
          <w:ilvl w:val="0"/>
          <w:numId w:val="7"/>
        </w:numPr>
        <w:jc w:val="both"/>
        <w:rPr>
          <w:rFonts w:eastAsia="Calibri"/>
          <w:sz w:val="20"/>
          <w:szCs w:val="20"/>
        </w:rPr>
      </w:pPr>
      <w:r w:rsidRPr="00814CA2">
        <w:rPr>
          <w:rFonts w:eastAsia="Calibri"/>
          <w:sz w:val="20"/>
          <w:szCs w:val="20"/>
        </w:rPr>
        <w:t xml:space="preserve">akceptuje warunki korzystania z </w:t>
      </w:r>
      <w:hyperlink r:id="rId14" w:history="1">
        <w:r w:rsidRPr="00814CA2">
          <w:rPr>
            <w:rStyle w:val="Hipercze"/>
            <w:rFonts w:eastAsia="Calibri"/>
            <w:color w:val="auto"/>
            <w:sz w:val="20"/>
            <w:szCs w:val="20"/>
          </w:rPr>
          <w:t>platformazakupowa.pl</w:t>
        </w:r>
      </w:hyperlink>
      <w:r w:rsidRPr="00814CA2">
        <w:rPr>
          <w:rFonts w:eastAsia="Calibri"/>
          <w:sz w:val="20"/>
          <w:szCs w:val="20"/>
        </w:rPr>
        <w:t xml:space="preserve"> określone w Regulaminie zamieszczonym na stronie internetowej </w:t>
      </w:r>
      <w:hyperlink r:id="rId15" w:history="1">
        <w:r w:rsidRPr="00814CA2">
          <w:rPr>
            <w:rStyle w:val="Hipercze"/>
            <w:rFonts w:eastAsia="Calibri"/>
            <w:color w:val="auto"/>
            <w:sz w:val="20"/>
            <w:szCs w:val="20"/>
          </w:rPr>
          <w:t>pod linkiem</w:t>
        </w:r>
      </w:hyperlink>
      <w:r w:rsidRPr="00814CA2">
        <w:rPr>
          <w:rFonts w:eastAsia="Calibri"/>
          <w:sz w:val="20"/>
          <w:szCs w:val="20"/>
        </w:rPr>
        <w:t xml:space="preserve">  w zakładce „Regulamin" oraz uznaje </w:t>
      </w:r>
      <w:r w:rsidR="004763CD" w:rsidRPr="00814CA2">
        <w:rPr>
          <w:rFonts w:eastAsia="Calibri"/>
          <w:sz w:val="20"/>
          <w:szCs w:val="20"/>
        </w:rPr>
        <w:t xml:space="preserve">       </w:t>
      </w:r>
      <w:r w:rsidRPr="00814CA2">
        <w:rPr>
          <w:rFonts w:eastAsia="Calibri"/>
          <w:sz w:val="20"/>
          <w:szCs w:val="20"/>
        </w:rPr>
        <w:t>go za wiążący,</w:t>
      </w:r>
    </w:p>
    <w:p w:rsidR="00E50183" w:rsidRPr="00814CA2" w:rsidRDefault="00E50183" w:rsidP="001D7713">
      <w:pPr>
        <w:pStyle w:val="Normalny1"/>
        <w:numPr>
          <w:ilvl w:val="0"/>
          <w:numId w:val="7"/>
        </w:numPr>
        <w:jc w:val="both"/>
        <w:rPr>
          <w:rFonts w:eastAsia="Calibri"/>
          <w:sz w:val="20"/>
          <w:szCs w:val="20"/>
        </w:rPr>
      </w:pPr>
      <w:r w:rsidRPr="00814CA2">
        <w:rPr>
          <w:rFonts w:eastAsia="Calibri"/>
          <w:sz w:val="20"/>
          <w:szCs w:val="20"/>
        </w:rPr>
        <w:t xml:space="preserve">zapoznał i stosuje się do Instrukcji składania ofert/wniosków dostępnej </w:t>
      </w:r>
      <w:hyperlink r:id="rId16" w:history="1">
        <w:r w:rsidRPr="00814CA2">
          <w:rPr>
            <w:rStyle w:val="Hipercze"/>
            <w:rFonts w:eastAsia="Calibri"/>
            <w:color w:val="auto"/>
            <w:sz w:val="20"/>
            <w:szCs w:val="20"/>
          </w:rPr>
          <w:t>pod linkiem</w:t>
        </w:r>
      </w:hyperlink>
      <w:r w:rsidRPr="00814CA2">
        <w:rPr>
          <w:rFonts w:eastAsia="Calibri"/>
          <w:sz w:val="20"/>
          <w:szCs w:val="20"/>
        </w:rPr>
        <w:t xml:space="preserve">. </w:t>
      </w:r>
    </w:p>
    <w:p w:rsidR="00E50183" w:rsidRPr="00814CA2" w:rsidRDefault="00CF7AAB" w:rsidP="001D7713">
      <w:pPr>
        <w:pStyle w:val="Normalny1"/>
        <w:numPr>
          <w:ilvl w:val="0"/>
          <w:numId w:val="4"/>
        </w:numPr>
        <w:jc w:val="both"/>
        <w:rPr>
          <w:rFonts w:eastAsia="Calibri"/>
          <w:sz w:val="20"/>
          <w:szCs w:val="20"/>
        </w:rPr>
      </w:pPr>
      <w:r w:rsidRPr="00814CA2">
        <w:rPr>
          <w:rFonts w:eastAsia="Calibri"/>
          <w:b/>
          <w:bCs/>
          <w:sz w:val="20"/>
          <w:szCs w:val="20"/>
        </w:rPr>
        <w:t>Zamawiający nie ponosi odpowiedzialności za złoże</w:t>
      </w:r>
      <w:r w:rsidR="00066E44" w:rsidRPr="00814CA2">
        <w:rPr>
          <w:rFonts w:eastAsia="Calibri"/>
          <w:b/>
          <w:bCs/>
          <w:sz w:val="20"/>
          <w:szCs w:val="20"/>
        </w:rPr>
        <w:t xml:space="preserve">nie oferty w sposób niezgodny </w:t>
      </w:r>
      <w:r w:rsidR="004763CD" w:rsidRPr="00814CA2">
        <w:rPr>
          <w:rFonts w:eastAsia="Calibri"/>
          <w:b/>
          <w:bCs/>
          <w:sz w:val="20"/>
          <w:szCs w:val="20"/>
        </w:rPr>
        <w:t xml:space="preserve">                       </w:t>
      </w:r>
      <w:r w:rsidRPr="00814CA2">
        <w:rPr>
          <w:rFonts w:eastAsia="Calibri"/>
          <w:b/>
          <w:bCs/>
          <w:sz w:val="20"/>
          <w:szCs w:val="20"/>
        </w:rPr>
        <w:t xml:space="preserve">z Instrukcją korzystania z </w:t>
      </w:r>
      <w:hyperlink r:id="rId17">
        <w:r w:rsidRPr="00814CA2">
          <w:rPr>
            <w:rStyle w:val="Hipercze"/>
            <w:rFonts w:eastAsia="Calibri"/>
            <w:b/>
            <w:bCs/>
            <w:color w:val="auto"/>
            <w:sz w:val="20"/>
            <w:szCs w:val="20"/>
          </w:rPr>
          <w:t>platformazakupowa.pl</w:t>
        </w:r>
      </w:hyperlink>
      <w:r w:rsidRPr="00814CA2">
        <w:rPr>
          <w:rFonts w:eastAsia="Calibri"/>
          <w:sz w:val="20"/>
          <w:szCs w:val="20"/>
        </w:rPr>
        <w:t>, w szczególności za sytuację, gdy zamawiający zapozna się z treścią oferty przed upływem terminu składania ofert (np. zło</w:t>
      </w:r>
      <w:r w:rsidR="00066E44" w:rsidRPr="00814CA2">
        <w:rPr>
          <w:rFonts w:eastAsia="Calibri"/>
          <w:sz w:val="20"/>
          <w:szCs w:val="20"/>
        </w:rPr>
        <w:t xml:space="preserve">żenie oferty w zakładce „Wyślij </w:t>
      </w:r>
      <w:r w:rsidRPr="00814CA2">
        <w:rPr>
          <w:rFonts w:eastAsia="Calibri"/>
          <w:sz w:val="20"/>
          <w:szCs w:val="20"/>
        </w:rPr>
        <w:t>wiadomość do zamawiającego”). Taka oferta zost</w:t>
      </w:r>
      <w:r w:rsidR="0060692B" w:rsidRPr="00814CA2">
        <w:rPr>
          <w:rFonts w:eastAsia="Calibri"/>
          <w:sz w:val="20"/>
          <w:szCs w:val="20"/>
        </w:rPr>
        <w:t xml:space="preserve">anie uznana przez Zamawiającego </w:t>
      </w:r>
      <w:r w:rsidRPr="00814CA2">
        <w:rPr>
          <w:rFonts w:eastAsia="Calibri"/>
          <w:sz w:val="20"/>
          <w:szCs w:val="20"/>
        </w:rPr>
        <w:t>za ofertę handlową i nie będzie brana pod uwagę w przedmiotowym postępowaniu ponieważ</w:t>
      </w:r>
      <w:r w:rsidR="0060692B" w:rsidRPr="00814CA2">
        <w:rPr>
          <w:rFonts w:eastAsia="Calibri"/>
          <w:sz w:val="20"/>
          <w:szCs w:val="20"/>
        </w:rPr>
        <w:t xml:space="preserve"> </w:t>
      </w:r>
      <w:r w:rsidRPr="00814CA2">
        <w:rPr>
          <w:rFonts w:eastAsia="Calibri"/>
          <w:sz w:val="20"/>
          <w:szCs w:val="20"/>
        </w:rPr>
        <w:t>nie został spełniony obowiązek narzucony w art. 221 Ustawy Prawo Zamówień Publicznych.</w:t>
      </w:r>
    </w:p>
    <w:p w:rsidR="00E50183" w:rsidRPr="00814CA2" w:rsidRDefault="00CF7AAB" w:rsidP="001D7713">
      <w:pPr>
        <w:pStyle w:val="Normalny1"/>
        <w:numPr>
          <w:ilvl w:val="0"/>
          <w:numId w:val="4"/>
        </w:numPr>
        <w:jc w:val="both"/>
        <w:rPr>
          <w:rFonts w:eastAsia="Calibri"/>
          <w:sz w:val="20"/>
          <w:szCs w:val="20"/>
        </w:rPr>
      </w:pPr>
      <w:r w:rsidRPr="00814CA2">
        <w:rPr>
          <w:rFonts w:eastAsia="Calibri"/>
          <w:b/>
          <w:bCs/>
          <w:sz w:val="20"/>
          <w:szCs w:val="20"/>
        </w:rPr>
        <w:t xml:space="preserve">Formaty plików wykorzystywanych przez wykonawców powinny być zgodne </w:t>
      </w:r>
      <w:r w:rsidR="004763CD" w:rsidRPr="00814CA2">
        <w:rPr>
          <w:rFonts w:eastAsia="Calibri"/>
          <w:b/>
          <w:bCs/>
          <w:sz w:val="20"/>
          <w:szCs w:val="20"/>
        </w:rPr>
        <w:t xml:space="preserve">                                    </w:t>
      </w:r>
      <w:r w:rsidRPr="00814CA2">
        <w:rPr>
          <w:rFonts w:eastAsia="Calibri"/>
          <w:bCs/>
          <w:sz w:val="20"/>
          <w:szCs w:val="20"/>
        </w:rPr>
        <w:t>z</w:t>
      </w:r>
      <w:r w:rsidRPr="00814CA2">
        <w:rPr>
          <w:rFonts w:eastAsia="Calibri"/>
          <w:sz w:val="20"/>
          <w:szCs w:val="20"/>
        </w:rPr>
        <w:t xml:space="preserve"> rozporządzeniem Rady Ministrów </w:t>
      </w:r>
      <w:r w:rsidR="00A64436" w:rsidRPr="00814CA2">
        <w:rPr>
          <w:rFonts w:eastAsia="Calibri"/>
          <w:sz w:val="20"/>
          <w:szCs w:val="20"/>
        </w:rPr>
        <w:t xml:space="preserve">z dnia 21 maja 2024 r. </w:t>
      </w:r>
      <w:r w:rsidRPr="00814CA2">
        <w:rPr>
          <w:rFonts w:eastAsia="Calibri"/>
          <w:sz w:val="20"/>
          <w:szCs w:val="20"/>
        </w:rPr>
        <w:t xml:space="preserve">w sprawie Krajowych Ram </w:t>
      </w:r>
      <w:r w:rsidRPr="00814CA2">
        <w:rPr>
          <w:rFonts w:eastAsia="Calibri"/>
          <w:sz w:val="20"/>
          <w:szCs w:val="20"/>
        </w:rPr>
        <w:lastRenderedPageBreak/>
        <w:t xml:space="preserve">Interoperacyjności, minimalnych wymagań dla rejestrów publicznych i wymiany informacji </w:t>
      </w:r>
      <w:r w:rsidR="00A64436" w:rsidRPr="00814CA2">
        <w:rPr>
          <w:rFonts w:eastAsia="Calibri"/>
          <w:sz w:val="20"/>
          <w:szCs w:val="20"/>
        </w:rPr>
        <w:t xml:space="preserve">                        </w:t>
      </w:r>
      <w:r w:rsidRPr="00814CA2">
        <w:rPr>
          <w:rFonts w:eastAsia="Calibri"/>
          <w:sz w:val="20"/>
          <w:szCs w:val="20"/>
        </w:rPr>
        <w:t>w postaci elektronicznej oraz minimalnych wymagań dla systemów teleinformatycznych”.</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Zamawiający rekomenduje wykorzystanie formatów: </w:t>
      </w:r>
      <w:proofErr w:type="spellStart"/>
      <w:r w:rsidRPr="00814CA2">
        <w:rPr>
          <w:rFonts w:eastAsia="Calibri"/>
          <w:sz w:val="20"/>
          <w:szCs w:val="20"/>
        </w:rPr>
        <w:t>.pd</w:t>
      </w:r>
      <w:proofErr w:type="spellEnd"/>
      <w:r w:rsidRPr="00814CA2">
        <w:rPr>
          <w:rFonts w:eastAsia="Calibri"/>
          <w:sz w:val="20"/>
          <w:szCs w:val="20"/>
        </w:rPr>
        <w:t>f .</w:t>
      </w:r>
      <w:proofErr w:type="spellStart"/>
      <w:r w:rsidRPr="00814CA2">
        <w:rPr>
          <w:rFonts w:eastAsia="Calibri"/>
          <w:sz w:val="20"/>
          <w:szCs w:val="20"/>
        </w:rPr>
        <w:t>doc</w:t>
      </w:r>
      <w:proofErr w:type="spellEnd"/>
      <w:r w:rsidRPr="00814CA2">
        <w:rPr>
          <w:rFonts w:eastAsia="Calibri"/>
          <w:sz w:val="20"/>
          <w:szCs w:val="20"/>
        </w:rPr>
        <w:t xml:space="preserve"> .</w:t>
      </w:r>
      <w:proofErr w:type="spellStart"/>
      <w:r w:rsidRPr="00814CA2">
        <w:rPr>
          <w:rFonts w:eastAsia="Calibri"/>
          <w:sz w:val="20"/>
          <w:szCs w:val="20"/>
        </w:rPr>
        <w:t>xls</w:t>
      </w:r>
      <w:proofErr w:type="spellEnd"/>
      <w:r w:rsidRPr="00814CA2">
        <w:rPr>
          <w:rFonts w:eastAsia="Calibri"/>
          <w:sz w:val="20"/>
          <w:szCs w:val="20"/>
        </w:rPr>
        <w:t xml:space="preserve"> .jpg (.</w:t>
      </w:r>
      <w:proofErr w:type="spellStart"/>
      <w:r w:rsidRPr="00814CA2">
        <w:rPr>
          <w:rFonts w:eastAsia="Calibri"/>
          <w:sz w:val="20"/>
          <w:szCs w:val="20"/>
        </w:rPr>
        <w:t>jpeg</w:t>
      </w:r>
      <w:proofErr w:type="spellEnd"/>
      <w:r w:rsidRPr="00814CA2">
        <w:rPr>
          <w:rFonts w:eastAsia="Calibri"/>
          <w:sz w:val="20"/>
          <w:szCs w:val="20"/>
        </w:rPr>
        <w:t xml:space="preserve">) </w:t>
      </w:r>
      <w:r w:rsidR="004F5162" w:rsidRPr="00814CA2">
        <w:rPr>
          <w:rFonts w:eastAsia="Calibri"/>
          <w:sz w:val="20"/>
          <w:szCs w:val="20"/>
        </w:rPr>
        <w:t xml:space="preserve">                                      </w:t>
      </w:r>
      <w:r w:rsidRPr="00814CA2">
        <w:rPr>
          <w:rFonts w:eastAsia="Calibri"/>
          <w:b/>
          <w:sz w:val="20"/>
          <w:szCs w:val="20"/>
        </w:rPr>
        <w:t>ze szczególnym wskazaniem na .pdf</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W celu ewentualnej kompresji danych Zamawiający rekomenduje wykorzystanie jednego </w:t>
      </w:r>
      <w:r w:rsidR="004763CD" w:rsidRPr="00814CA2">
        <w:rPr>
          <w:rFonts w:eastAsia="Calibri"/>
          <w:sz w:val="20"/>
          <w:szCs w:val="20"/>
        </w:rPr>
        <w:t xml:space="preserve">             </w:t>
      </w:r>
      <w:r w:rsidRPr="00814CA2">
        <w:rPr>
          <w:rFonts w:eastAsia="Calibri"/>
          <w:sz w:val="20"/>
          <w:szCs w:val="20"/>
        </w:rPr>
        <w:t>z formatów:</w:t>
      </w:r>
    </w:p>
    <w:p w:rsidR="00E50183" w:rsidRPr="00814CA2" w:rsidRDefault="00E50183" w:rsidP="001D7713">
      <w:pPr>
        <w:pStyle w:val="Normalny1"/>
        <w:numPr>
          <w:ilvl w:val="1"/>
          <w:numId w:val="8"/>
        </w:numPr>
        <w:jc w:val="both"/>
        <w:rPr>
          <w:rFonts w:eastAsia="Calibri"/>
          <w:sz w:val="20"/>
          <w:szCs w:val="20"/>
        </w:rPr>
      </w:pPr>
      <w:r w:rsidRPr="00814CA2">
        <w:rPr>
          <w:rFonts w:eastAsia="Calibri"/>
          <w:sz w:val="20"/>
          <w:szCs w:val="20"/>
        </w:rPr>
        <w:t xml:space="preserve">.zip </w:t>
      </w:r>
    </w:p>
    <w:p w:rsidR="00E50183" w:rsidRPr="00814CA2" w:rsidRDefault="00E50183" w:rsidP="001D7713">
      <w:pPr>
        <w:pStyle w:val="Normalny1"/>
        <w:numPr>
          <w:ilvl w:val="1"/>
          <w:numId w:val="8"/>
        </w:numPr>
        <w:jc w:val="both"/>
        <w:rPr>
          <w:rFonts w:eastAsia="Calibri"/>
          <w:sz w:val="20"/>
          <w:szCs w:val="20"/>
        </w:rPr>
      </w:pPr>
      <w:r w:rsidRPr="00814CA2">
        <w:rPr>
          <w:rFonts w:eastAsia="Calibri"/>
          <w:sz w:val="20"/>
          <w:szCs w:val="20"/>
        </w:rPr>
        <w:t>.7Z</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Wśród formatów powszechnych a </w:t>
      </w:r>
      <w:r w:rsidRPr="00814CA2">
        <w:rPr>
          <w:rFonts w:eastAsia="Calibri"/>
          <w:b/>
          <w:sz w:val="20"/>
          <w:szCs w:val="20"/>
        </w:rPr>
        <w:t>NIE występujących</w:t>
      </w:r>
      <w:r w:rsidRPr="00814CA2">
        <w:rPr>
          <w:rFonts w:eastAsia="Calibri"/>
          <w:sz w:val="20"/>
          <w:szCs w:val="20"/>
        </w:rPr>
        <w:t xml:space="preserve"> w rozporządzeniu występują: .</w:t>
      </w:r>
      <w:proofErr w:type="spellStart"/>
      <w:r w:rsidRPr="00814CA2">
        <w:rPr>
          <w:rFonts w:eastAsia="Calibri"/>
          <w:sz w:val="20"/>
          <w:szCs w:val="20"/>
        </w:rPr>
        <w:t>rar</w:t>
      </w:r>
      <w:proofErr w:type="spellEnd"/>
      <w:r w:rsidRPr="00814CA2">
        <w:rPr>
          <w:rFonts w:eastAsia="Calibri"/>
          <w:sz w:val="20"/>
          <w:szCs w:val="20"/>
        </w:rPr>
        <w:t xml:space="preserve"> .</w:t>
      </w:r>
      <w:proofErr w:type="spellStart"/>
      <w:r w:rsidRPr="00814CA2">
        <w:rPr>
          <w:rFonts w:eastAsia="Calibri"/>
          <w:sz w:val="20"/>
          <w:szCs w:val="20"/>
        </w:rPr>
        <w:t>gif</w:t>
      </w:r>
      <w:proofErr w:type="spellEnd"/>
      <w:r w:rsidRPr="00814CA2">
        <w:rPr>
          <w:rFonts w:eastAsia="Calibri"/>
          <w:sz w:val="20"/>
          <w:szCs w:val="20"/>
        </w:rPr>
        <w:t xml:space="preserve"> .</w:t>
      </w:r>
      <w:proofErr w:type="spellStart"/>
      <w:r w:rsidRPr="00814CA2">
        <w:rPr>
          <w:rFonts w:eastAsia="Calibri"/>
          <w:sz w:val="20"/>
          <w:szCs w:val="20"/>
        </w:rPr>
        <w:t>bmp</w:t>
      </w:r>
      <w:proofErr w:type="spellEnd"/>
      <w:r w:rsidRPr="00814CA2">
        <w:rPr>
          <w:rFonts w:eastAsia="Calibri"/>
          <w:sz w:val="20"/>
          <w:szCs w:val="20"/>
        </w:rPr>
        <w:t xml:space="preserve"> .</w:t>
      </w:r>
      <w:proofErr w:type="spellStart"/>
      <w:r w:rsidRPr="00814CA2">
        <w:rPr>
          <w:rFonts w:eastAsia="Calibri"/>
          <w:sz w:val="20"/>
          <w:szCs w:val="20"/>
        </w:rPr>
        <w:t>numbers</w:t>
      </w:r>
      <w:proofErr w:type="spellEnd"/>
      <w:r w:rsidRPr="00814CA2">
        <w:rPr>
          <w:rFonts w:eastAsia="Calibri"/>
          <w:sz w:val="20"/>
          <w:szCs w:val="20"/>
        </w:rPr>
        <w:t xml:space="preserve"> .</w:t>
      </w:r>
      <w:proofErr w:type="spellStart"/>
      <w:r w:rsidRPr="00814CA2">
        <w:rPr>
          <w:rFonts w:eastAsia="Calibri"/>
          <w:sz w:val="20"/>
          <w:szCs w:val="20"/>
        </w:rPr>
        <w:t>pages</w:t>
      </w:r>
      <w:proofErr w:type="spellEnd"/>
      <w:r w:rsidRPr="00814CA2">
        <w:rPr>
          <w:rFonts w:eastAsia="Calibri"/>
          <w:sz w:val="20"/>
          <w:szCs w:val="20"/>
        </w:rPr>
        <w:t xml:space="preserve">. </w:t>
      </w:r>
      <w:r w:rsidRPr="00814CA2">
        <w:rPr>
          <w:rFonts w:eastAsia="Calibri"/>
          <w:b/>
          <w:sz w:val="20"/>
          <w:szCs w:val="20"/>
        </w:rPr>
        <w:t>Dokumenty złożone w takich plikach zostaną uznane za złożone nieskutecznie.</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Zamawiający zwraca uwagę na ograniczenia wielkości plików podpisywanych profilem zaufanym, który wynosi max 10MB, oraz na ograniczenie wielkości plików podpisywanych</w:t>
      </w:r>
      <w:r w:rsidR="004763CD" w:rsidRPr="00814CA2">
        <w:rPr>
          <w:rFonts w:eastAsia="Calibri"/>
          <w:sz w:val="20"/>
          <w:szCs w:val="20"/>
        </w:rPr>
        <w:t xml:space="preserve">           </w:t>
      </w:r>
      <w:r w:rsidRPr="00814CA2">
        <w:rPr>
          <w:rFonts w:eastAsia="Calibri"/>
          <w:sz w:val="20"/>
          <w:szCs w:val="20"/>
        </w:rPr>
        <w:t xml:space="preserve"> w aplikacji </w:t>
      </w:r>
      <w:proofErr w:type="spellStart"/>
      <w:r w:rsidRPr="00814CA2">
        <w:rPr>
          <w:rFonts w:eastAsia="Calibri"/>
          <w:sz w:val="20"/>
          <w:szCs w:val="20"/>
        </w:rPr>
        <w:t>eDoApp</w:t>
      </w:r>
      <w:proofErr w:type="spellEnd"/>
      <w:r w:rsidRPr="00814CA2">
        <w:rPr>
          <w:rFonts w:eastAsia="Calibri"/>
          <w:sz w:val="20"/>
          <w:szCs w:val="20"/>
        </w:rPr>
        <w:t xml:space="preserve"> służącej do składania podpisu osobistego, który wynosi max 5MB.</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814CA2">
        <w:rPr>
          <w:rFonts w:eastAsia="Calibri"/>
          <w:sz w:val="20"/>
          <w:szCs w:val="20"/>
        </w:rPr>
        <w:t>PAdES</w:t>
      </w:r>
      <w:proofErr w:type="spellEnd"/>
      <w:r w:rsidRPr="00814CA2">
        <w:rPr>
          <w:rFonts w:eastAsia="Calibri"/>
          <w:sz w:val="20"/>
          <w:szCs w:val="20"/>
        </w:rPr>
        <w:t xml:space="preserve">. </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Pliki w innych formatach niż PDF zaleca się opatrzyć zewnętrznym podpisem </w:t>
      </w:r>
      <w:proofErr w:type="spellStart"/>
      <w:r w:rsidRPr="00814CA2">
        <w:rPr>
          <w:rFonts w:eastAsia="Calibri"/>
          <w:sz w:val="20"/>
          <w:szCs w:val="20"/>
        </w:rPr>
        <w:t>XAdES</w:t>
      </w:r>
      <w:proofErr w:type="spellEnd"/>
      <w:r w:rsidRPr="00814CA2">
        <w:rPr>
          <w:rFonts w:eastAsia="Calibri"/>
          <w:sz w:val="20"/>
          <w:szCs w:val="20"/>
        </w:rPr>
        <w:t>. Wykonawca powinien pamiętać, aby plik z podpisem przekazywać łącznie z dokumentem podpisywanym.</w:t>
      </w:r>
    </w:p>
    <w:p w:rsidR="00E50183" w:rsidRPr="00814CA2" w:rsidRDefault="00CF7AAB" w:rsidP="001D7713">
      <w:pPr>
        <w:pStyle w:val="Normalny1"/>
        <w:numPr>
          <w:ilvl w:val="0"/>
          <w:numId w:val="8"/>
        </w:numPr>
        <w:jc w:val="both"/>
        <w:rPr>
          <w:rFonts w:eastAsia="Calibri"/>
          <w:sz w:val="20"/>
          <w:szCs w:val="20"/>
        </w:rPr>
      </w:pPr>
      <w:r w:rsidRPr="00814CA2">
        <w:rPr>
          <w:rFonts w:eastAsia="Calibri"/>
          <w:sz w:val="20"/>
          <w:szCs w:val="20"/>
        </w:rPr>
        <w:t>Zamawiający zaleca</w:t>
      </w:r>
      <w:r w:rsidR="57C73D86" w:rsidRPr="00814CA2">
        <w:rPr>
          <w:rFonts w:eastAsia="Calibri"/>
          <w:sz w:val="20"/>
          <w:szCs w:val="20"/>
        </w:rPr>
        <w:t xml:space="preserve">, </w:t>
      </w:r>
      <w:r w:rsidRPr="00814CA2">
        <w:rPr>
          <w:rFonts w:eastAsia="Calibri"/>
          <w:sz w:val="20"/>
          <w:szCs w:val="20"/>
        </w:rPr>
        <w:t>aby w przypadku podpisywania pliku przez kilka osób, stosować podpisy tego samego rodzaju. Podpisywanie różnymi rodzajami podpisów np. osobistym</w:t>
      </w:r>
      <w:r w:rsidR="004763CD" w:rsidRPr="00814CA2">
        <w:rPr>
          <w:rFonts w:eastAsia="Calibri"/>
          <w:sz w:val="20"/>
          <w:szCs w:val="20"/>
        </w:rPr>
        <w:t xml:space="preserve">                                 </w:t>
      </w:r>
      <w:r w:rsidR="1F66FE6F" w:rsidRPr="00814CA2">
        <w:rPr>
          <w:rFonts w:eastAsia="Calibri"/>
          <w:sz w:val="20"/>
          <w:szCs w:val="20"/>
        </w:rPr>
        <w:t xml:space="preserve"> </w:t>
      </w:r>
      <w:r w:rsidRPr="00814CA2">
        <w:rPr>
          <w:rFonts w:eastAsia="Calibri"/>
          <w:sz w:val="20"/>
          <w:szCs w:val="20"/>
        </w:rPr>
        <w:t xml:space="preserve">i kwalifikowanym może doprowadzić do problemów w weryfikacji plików. </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Zamawiający zaleca, aby Wykonawca z odpowiednim wyprzedzeniem przetestował możliwość prawidłowego wykorzystania wybranej metody podpisania plików oferty.</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Zaleca się, aby komunikacja z wykonawcami odbywała się tylko na Platformie</w:t>
      </w:r>
      <w:r w:rsidR="004763CD" w:rsidRPr="00814CA2">
        <w:rPr>
          <w:rFonts w:eastAsia="Calibri"/>
          <w:sz w:val="20"/>
          <w:szCs w:val="20"/>
        </w:rPr>
        <w:t xml:space="preserve">                                   </w:t>
      </w:r>
      <w:r w:rsidRPr="00814CA2">
        <w:rPr>
          <w:rFonts w:eastAsia="Calibri"/>
          <w:sz w:val="20"/>
          <w:szCs w:val="20"/>
        </w:rPr>
        <w:t xml:space="preserve"> za pośrednictwem formularza “Wyślij wiadomość do zamawiającego”, nie za pośrednictwem adresu email.</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Osobą składającą ofertę powinna być osoba kontaktowa podawana w dokumentacji.</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Ofertę należy przygotować z należytą starannością dla podmiotu ubiegającego się </w:t>
      </w:r>
      <w:r w:rsidR="00A64436" w:rsidRPr="00814CA2">
        <w:rPr>
          <w:rFonts w:eastAsia="Calibri"/>
          <w:sz w:val="20"/>
          <w:szCs w:val="20"/>
        </w:rPr>
        <w:t xml:space="preserve">                           </w:t>
      </w:r>
      <w:r w:rsidRPr="00814CA2">
        <w:rPr>
          <w:rFonts w:eastAsia="Calibri"/>
          <w:sz w:val="20"/>
          <w:szCs w:val="20"/>
        </w:rPr>
        <w:t xml:space="preserve">o udzielenie zamówienia publicznego i zachowaniem odpowiedniego odstępu czasu </w:t>
      </w:r>
      <w:r w:rsidR="007E0194" w:rsidRPr="00814CA2">
        <w:rPr>
          <w:rFonts w:eastAsia="Calibri"/>
          <w:sz w:val="20"/>
          <w:szCs w:val="20"/>
        </w:rPr>
        <w:t xml:space="preserve">                      </w:t>
      </w:r>
      <w:r w:rsidRPr="00814CA2">
        <w:rPr>
          <w:rFonts w:eastAsia="Calibri"/>
          <w:sz w:val="20"/>
          <w:szCs w:val="20"/>
        </w:rPr>
        <w:t>do zakończenia przyjmowania ofert/wniosków. Sugerujemy złożenie oferty na 24 godziny przed terminem składania ofert/wniosków.</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Podczas podpisywania plików zaleca się stosowanie algorytmu skrótu SHA2 zamiast SHA1.  </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Jeśli wykonawca pakuje dokumenty np. w plik ZIP zalecamy wcześniejsze podpisanie każdego ze skompresowanych plików. </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Zamawiający rekomenduje wykorzystanie podpisu z kwalifikowanym znacznikiem czasu.</w:t>
      </w:r>
    </w:p>
    <w:p w:rsidR="00E50183" w:rsidRPr="00814CA2" w:rsidRDefault="00E50183" w:rsidP="001D7713">
      <w:pPr>
        <w:pStyle w:val="Normalny1"/>
        <w:numPr>
          <w:ilvl w:val="0"/>
          <w:numId w:val="8"/>
        </w:numPr>
        <w:jc w:val="both"/>
        <w:rPr>
          <w:rFonts w:eastAsia="Calibri"/>
          <w:sz w:val="20"/>
          <w:szCs w:val="20"/>
        </w:rPr>
      </w:pPr>
      <w:r w:rsidRPr="00814CA2">
        <w:rPr>
          <w:rFonts w:eastAsia="Calibri"/>
          <w:sz w:val="20"/>
          <w:szCs w:val="20"/>
        </w:rPr>
        <w:t xml:space="preserve">Zamawiający zaleca aby </w:t>
      </w:r>
      <w:r w:rsidRPr="00814CA2">
        <w:rPr>
          <w:rFonts w:eastAsia="Calibri"/>
          <w:sz w:val="20"/>
          <w:szCs w:val="20"/>
          <w:u w:val="single"/>
        </w:rPr>
        <w:t>nie</w:t>
      </w:r>
      <w:r w:rsidRPr="00814CA2">
        <w:rPr>
          <w:rFonts w:eastAsia="Calibri"/>
          <w:sz w:val="20"/>
          <w:szCs w:val="20"/>
        </w:rPr>
        <w:t xml:space="preserve"> wprowadzać jakichkolwiek zmian w plikach po podpisaniu</w:t>
      </w:r>
      <w:r w:rsidR="004763CD" w:rsidRPr="00814CA2">
        <w:rPr>
          <w:rFonts w:eastAsia="Calibri"/>
          <w:sz w:val="20"/>
          <w:szCs w:val="20"/>
        </w:rPr>
        <w:t xml:space="preserve">              </w:t>
      </w:r>
      <w:r w:rsidRPr="00814CA2">
        <w:rPr>
          <w:rFonts w:eastAsia="Calibri"/>
          <w:sz w:val="20"/>
          <w:szCs w:val="20"/>
        </w:rPr>
        <w:t xml:space="preserve"> ich podpisem kwalifikowanym. Może to skutkować naruszeniem integralności plików</w:t>
      </w:r>
      <w:r w:rsidR="004763CD" w:rsidRPr="00814CA2">
        <w:rPr>
          <w:rFonts w:eastAsia="Calibri"/>
          <w:sz w:val="20"/>
          <w:szCs w:val="20"/>
        </w:rPr>
        <w:t xml:space="preserve">                           </w:t>
      </w:r>
      <w:r w:rsidRPr="00814CA2">
        <w:rPr>
          <w:rFonts w:eastAsia="Calibri"/>
          <w:sz w:val="20"/>
          <w:szCs w:val="20"/>
        </w:rPr>
        <w:t xml:space="preserve"> co równoważne będzie z koniecznością odrzucenia oferty w postępowaniu.</w:t>
      </w:r>
    </w:p>
    <w:p w:rsidR="00E50183" w:rsidRPr="00814CA2" w:rsidRDefault="00CF7AAB" w:rsidP="001D7713">
      <w:pPr>
        <w:pStyle w:val="Akapitzlist"/>
        <w:numPr>
          <w:ilvl w:val="0"/>
          <w:numId w:val="4"/>
        </w:numPr>
        <w:suppressAutoHyphens/>
        <w:spacing w:line="276" w:lineRule="auto"/>
        <w:jc w:val="both"/>
        <w:rPr>
          <w:rFonts w:ascii="Arial" w:hAnsi="Arial" w:cs="Arial"/>
          <w:i/>
          <w:iCs/>
          <w:sz w:val="20"/>
          <w:lang w:eastAsia="zh-CN"/>
        </w:rPr>
      </w:pPr>
      <w:r w:rsidRPr="00814CA2">
        <w:rPr>
          <w:rFonts w:ascii="Arial" w:hAnsi="Arial" w:cs="Arial"/>
          <w:sz w:val="20"/>
          <w:lang w:eastAsia="zh-CN"/>
        </w:rPr>
        <w:t xml:space="preserve">Sposób sporządzania i przekazywania dokumentów elektronicznych, wymagania techniczne </w:t>
      </w:r>
      <w:r w:rsidR="004763CD" w:rsidRPr="00814CA2">
        <w:rPr>
          <w:rFonts w:ascii="Arial" w:hAnsi="Arial" w:cs="Arial"/>
          <w:sz w:val="20"/>
          <w:lang w:eastAsia="zh-CN"/>
        </w:rPr>
        <w:t xml:space="preserve">           </w:t>
      </w:r>
      <w:r w:rsidRPr="00814CA2">
        <w:rPr>
          <w:rFonts w:ascii="Arial" w:hAnsi="Arial" w:cs="Arial"/>
          <w:sz w:val="20"/>
          <w:lang w:eastAsia="zh-CN"/>
        </w:rPr>
        <w:t xml:space="preserve">dla dokumentów elektronicznych, </w:t>
      </w:r>
      <w:r w:rsidRPr="00814CA2">
        <w:rPr>
          <w:rFonts w:ascii="Arial" w:hAnsi="Arial" w:cs="Arial"/>
          <w:sz w:val="20"/>
        </w:rPr>
        <w:t>wymagania techniczne i organizacyjne użycia środków komunikacji elektronicznej służących do odbioru dokumentów elektronicznych</w:t>
      </w:r>
      <w:r w:rsidRPr="00814CA2">
        <w:rPr>
          <w:rFonts w:ascii="Arial" w:hAnsi="Arial" w:cs="Arial"/>
          <w:sz w:val="20"/>
          <w:lang w:eastAsia="zh-CN"/>
        </w:rPr>
        <w:t xml:space="preserve"> określa </w:t>
      </w:r>
      <w:r w:rsidR="004763CD" w:rsidRPr="00814CA2">
        <w:rPr>
          <w:rFonts w:ascii="Arial" w:hAnsi="Arial" w:cs="Arial"/>
          <w:i/>
          <w:iCs/>
          <w:sz w:val="20"/>
          <w:lang w:eastAsia="zh-CN"/>
        </w:rPr>
        <w:t>R</w:t>
      </w:r>
      <w:r w:rsidRPr="00814CA2">
        <w:rPr>
          <w:rFonts w:ascii="Arial" w:hAnsi="Arial" w:cs="Arial"/>
          <w:i/>
          <w:iCs/>
          <w:sz w:val="20"/>
          <w:lang w:eastAsia="zh-CN"/>
        </w:rPr>
        <w:t>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E50183" w:rsidRPr="00814CA2" w:rsidRDefault="00E50183" w:rsidP="001D7713">
      <w:pPr>
        <w:numPr>
          <w:ilvl w:val="0"/>
          <w:numId w:val="9"/>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rPr>
        <w:t>Podmiotowe środki dowodowe, przedmiotowe środki dowodowe oraz inne dokumenty</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lub oświadczenia, sporządzone w języku obcym przekazuje się wraz z tłumaczeniem na język polski.</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W przypadku gdy podmiotowe środki dowodowe, przedmiotowe środki dowodowe, inne dokumenty</w:t>
      </w:r>
      <w:r w:rsidR="56855CA7"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lub dokumenty potwierdzające umocowanie do reprezentowania odpowiednio </w:t>
      </w:r>
      <w:r w:rsidR="32A591F4" w:rsidRPr="00814CA2">
        <w:rPr>
          <w:rFonts w:ascii="Arial" w:eastAsia="Times New Roman" w:hAnsi="Arial" w:cs="Arial"/>
          <w:sz w:val="20"/>
          <w:szCs w:val="20"/>
        </w:rPr>
        <w:t>W</w:t>
      </w:r>
      <w:r w:rsidRPr="00814CA2">
        <w:rPr>
          <w:rFonts w:ascii="Arial" w:eastAsia="Times New Roman" w:hAnsi="Arial" w:cs="Arial"/>
          <w:sz w:val="20"/>
          <w:szCs w:val="20"/>
        </w:rPr>
        <w:t xml:space="preserve">ykonawcy, </w:t>
      </w:r>
      <w:r w:rsidR="454E4D3E" w:rsidRPr="00814CA2">
        <w:rPr>
          <w:rFonts w:ascii="Arial" w:eastAsia="Times New Roman" w:hAnsi="Arial" w:cs="Arial"/>
          <w:sz w:val="20"/>
          <w:szCs w:val="20"/>
        </w:rPr>
        <w:t>W</w:t>
      </w:r>
      <w:r w:rsidRPr="00814CA2">
        <w:rPr>
          <w:rFonts w:ascii="Arial" w:eastAsia="Times New Roman" w:hAnsi="Arial" w:cs="Arial"/>
          <w:sz w:val="20"/>
          <w:szCs w:val="20"/>
        </w:rPr>
        <w:t xml:space="preserve">ykonawców wspólnie ubiegających się o udzielenie zamówienia publicznego, podmiotu udostępniającego zasoby na zasadach określonych w art.118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lub podwykonawcy </w:t>
      </w:r>
      <w:r w:rsidRPr="00814CA2">
        <w:rPr>
          <w:rFonts w:ascii="Arial" w:eastAsia="Times New Roman" w:hAnsi="Arial" w:cs="Arial"/>
          <w:sz w:val="20"/>
          <w:szCs w:val="20"/>
        </w:rPr>
        <w:lastRenderedPageBreak/>
        <w:t xml:space="preserve">niebędącego podmiotem udostępniającym zasoby na takich zasadach, zwane dalej „dokumentami potwierdzającymi umocowanie do reprezentowania”, zostały wystawione przez upoważnione podmioty inne niż </w:t>
      </w:r>
      <w:r w:rsidR="37EA0156" w:rsidRPr="00814CA2">
        <w:rPr>
          <w:rFonts w:ascii="Arial" w:eastAsia="Times New Roman" w:hAnsi="Arial" w:cs="Arial"/>
          <w:sz w:val="20"/>
          <w:szCs w:val="20"/>
        </w:rPr>
        <w:t>W</w:t>
      </w:r>
      <w:r w:rsidRPr="00814CA2">
        <w:rPr>
          <w:rFonts w:ascii="Arial" w:eastAsia="Times New Roman" w:hAnsi="Arial" w:cs="Arial"/>
          <w:sz w:val="20"/>
          <w:szCs w:val="20"/>
        </w:rPr>
        <w:t xml:space="preserve">ykonawca, </w:t>
      </w:r>
      <w:r w:rsidR="35D7CF40" w:rsidRPr="00814CA2">
        <w:rPr>
          <w:rFonts w:ascii="Arial" w:eastAsia="Times New Roman" w:hAnsi="Arial" w:cs="Arial"/>
          <w:sz w:val="20"/>
          <w:szCs w:val="20"/>
        </w:rPr>
        <w:t>W</w:t>
      </w:r>
      <w:r w:rsidRPr="00814CA2">
        <w:rPr>
          <w:rFonts w:ascii="Arial" w:eastAsia="Times New Roman" w:hAnsi="Arial" w:cs="Arial"/>
          <w:sz w:val="20"/>
          <w:szCs w:val="20"/>
        </w:rPr>
        <w:t>ykonawca wspólnie ubiegający się o udzielenie zamówienia, podmiot udostępniający zasoby lub podwykonawca, zwane dalej „upoważnionymi podmiotami”, jako dokument elektroniczny, przekazuje się ten dokument.</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E50183" w:rsidRPr="00814CA2" w:rsidRDefault="00E50183" w:rsidP="001D7713">
      <w:pPr>
        <w:widowControl w:val="0"/>
        <w:numPr>
          <w:ilvl w:val="0"/>
          <w:numId w:val="9"/>
        </w:numPr>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sz w:val="20"/>
          <w:szCs w:val="20"/>
        </w:rPr>
        <w:t>Poświadczenia zgodności cyfrowego odwzorowania z dokumentem w postaci papierowej,</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o którym mowa w pkt. 3 powyżej, dokonuje w przypadku: </w:t>
      </w:r>
    </w:p>
    <w:p w:rsidR="00E50183" w:rsidRPr="00814CA2" w:rsidRDefault="00E50183" w:rsidP="001D7713">
      <w:pPr>
        <w:widowControl w:val="0"/>
        <w:numPr>
          <w:ilvl w:val="0"/>
          <w:numId w:val="10"/>
        </w:numPr>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sz w:val="20"/>
          <w:szCs w:val="20"/>
        </w:rPr>
        <w:t xml:space="preserve">podmiotowych środków dowodowych oraz dokumentów potwierdzających umocowanie </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E50183" w:rsidRPr="00814CA2" w:rsidRDefault="00CF7AAB" w:rsidP="001D7713">
      <w:pPr>
        <w:widowControl w:val="0"/>
        <w:numPr>
          <w:ilvl w:val="0"/>
          <w:numId w:val="10"/>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 xml:space="preserve">przedmiotowych środków dowodowych – odpowiednio </w:t>
      </w:r>
      <w:r w:rsidR="747CB471" w:rsidRPr="00814CA2">
        <w:rPr>
          <w:rFonts w:ascii="Arial" w:eastAsia="Times New Roman" w:hAnsi="Arial" w:cs="Arial"/>
          <w:sz w:val="20"/>
          <w:szCs w:val="20"/>
        </w:rPr>
        <w:t>W</w:t>
      </w:r>
      <w:r w:rsidRPr="00814CA2">
        <w:rPr>
          <w:rFonts w:ascii="Arial" w:eastAsia="Times New Roman" w:hAnsi="Arial" w:cs="Arial"/>
          <w:sz w:val="20"/>
          <w:szCs w:val="20"/>
        </w:rPr>
        <w:t xml:space="preserve">ykonawca lub </w:t>
      </w:r>
      <w:r w:rsidR="7A2E34DA" w:rsidRPr="00814CA2">
        <w:rPr>
          <w:rFonts w:ascii="Arial" w:eastAsia="Times New Roman" w:hAnsi="Arial" w:cs="Arial"/>
          <w:sz w:val="20"/>
          <w:szCs w:val="20"/>
        </w:rPr>
        <w:t>W</w:t>
      </w:r>
      <w:r w:rsidRPr="00814CA2">
        <w:rPr>
          <w:rFonts w:ascii="Arial" w:eastAsia="Times New Roman" w:hAnsi="Arial" w:cs="Arial"/>
          <w:sz w:val="20"/>
          <w:szCs w:val="20"/>
        </w:rPr>
        <w:t xml:space="preserve">ykonawca wspólnie ubiegający się o udzielenie zamówienia; </w:t>
      </w:r>
    </w:p>
    <w:p w:rsidR="00E50183" w:rsidRPr="00814CA2" w:rsidRDefault="00CF7AAB" w:rsidP="001D7713">
      <w:pPr>
        <w:widowControl w:val="0"/>
        <w:numPr>
          <w:ilvl w:val="0"/>
          <w:numId w:val="10"/>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 xml:space="preserve">innych dokumentów – odpowiednio </w:t>
      </w:r>
      <w:r w:rsidR="58B83B8B" w:rsidRPr="00814CA2">
        <w:rPr>
          <w:rFonts w:ascii="Arial" w:eastAsia="Times New Roman" w:hAnsi="Arial" w:cs="Arial"/>
          <w:sz w:val="20"/>
          <w:szCs w:val="20"/>
        </w:rPr>
        <w:t>W</w:t>
      </w:r>
      <w:r w:rsidRPr="00814CA2">
        <w:rPr>
          <w:rFonts w:ascii="Arial" w:eastAsia="Times New Roman" w:hAnsi="Arial" w:cs="Arial"/>
          <w:sz w:val="20"/>
          <w:szCs w:val="20"/>
        </w:rPr>
        <w:t xml:space="preserve">ykonawca lub </w:t>
      </w:r>
      <w:r w:rsidR="5CE07B38" w:rsidRPr="00814CA2">
        <w:rPr>
          <w:rFonts w:ascii="Arial" w:eastAsia="Times New Roman" w:hAnsi="Arial" w:cs="Arial"/>
          <w:sz w:val="20"/>
          <w:szCs w:val="20"/>
        </w:rPr>
        <w:t>W</w:t>
      </w:r>
      <w:r w:rsidRPr="00814CA2">
        <w:rPr>
          <w:rFonts w:ascii="Arial" w:eastAsia="Times New Roman" w:hAnsi="Arial" w:cs="Arial"/>
          <w:sz w:val="20"/>
          <w:szCs w:val="20"/>
        </w:rPr>
        <w:t xml:space="preserve">ykonawca wspólnie ubiegający się </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o udzielenie zamówienia, w zakresie dokumentów, które każdego z nich dotyczą.</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 xml:space="preserve">Poświadczenia zgodności cyfrowego odwzorowania z dokumentem w postaci papierowej, </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o którym mowa w pkt. 3 powyżej, może dokonać również notariusz.</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Podmiotowe środki dowodowe, w tym oświadczenie, o którym mowa w art.</w:t>
      </w:r>
      <w:r w:rsidR="00EE0EF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117 ust. 4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oraz zobowiązanie podmiotu udostępniającego zasoby, przedmiotowe środki dowodowe, niewystawione przez upoważnione podmioty, oraz pełnomocnictwo przekazuje się w postaci elektronicznej i opatruje się kwalifikowanym podpisem elektronicznym, podpisem zaufanym </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lub podpisem osobistym.</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W przypadku gdy podmiotowe środki dowodowe, w tym</w:t>
      </w:r>
      <w:r w:rsidR="00BE6240" w:rsidRPr="00814CA2">
        <w:rPr>
          <w:rFonts w:ascii="Arial" w:eastAsia="Times New Roman" w:hAnsi="Arial" w:cs="Arial"/>
          <w:sz w:val="20"/>
          <w:szCs w:val="20"/>
        </w:rPr>
        <w:t xml:space="preserve"> oświadczenie, o którym mowa </w:t>
      </w:r>
      <w:r w:rsidR="00164F0E" w:rsidRPr="00814CA2">
        <w:rPr>
          <w:rFonts w:ascii="Arial" w:eastAsia="Times New Roman" w:hAnsi="Arial" w:cs="Arial"/>
          <w:sz w:val="20"/>
          <w:szCs w:val="20"/>
        </w:rPr>
        <w:t xml:space="preserve">                      </w:t>
      </w:r>
      <w:r w:rsidRPr="00814CA2">
        <w:rPr>
          <w:rFonts w:ascii="Arial" w:eastAsia="Times New Roman" w:hAnsi="Arial" w:cs="Arial"/>
          <w:sz w:val="20"/>
          <w:szCs w:val="20"/>
        </w:rPr>
        <w:t>w art.</w:t>
      </w:r>
      <w:r w:rsidR="00EE0EF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117 ust. 4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z dokumentem w postaci papierowej.</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Poświadczenia zgodności cyfrowego odwzorowania z dokumentem w postaci papi</w:t>
      </w:r>
      <w:r w:rsidR="00BE6240" w:rsidRPr="00814CA2">
        <w:rPr>
          <w:rFonts w:ascii="Arial" w:eastAsia="Times New Roman" w:hAnsi="Arial" w:cs="Arial"/>
          <w:sz w:val="20"/>
          <w:szCs w:val="20"/>
        </w:rPr>
        <w:t>erowej,</w:t>
      </w:r>
      <w:r w:rsidR="004763CD" w:rsidRPr="00814CA2">
        <w:rPr>
          <w:rFonts w:ascii="Arial" w:eastAsia="Times New Roman" w:hAnsi="Arial" w:cs="Arial"/>
          <w:sz w:val="20"/>
          <w:szCs w:val="20"/>
        </w:rPr>
        <w:t xml:space="preserve">            </w:t>
      </w:r>
      <w:r w:rsidR="00BE6240" w:rsidRPr="00814CA2">
        <w:rPr>
          <w:rFonts w:ascii="Arial" w:eastAsia="Times New Roman" w:hAnsi="Arial" w:cs="Arial"/>
          <w:sz w:val="20"/>
          <w:szCs w:val="20"/>
        </w:rPr>
        <w:t xml:space="preserve"> </w:t>
      </w:r>
      <w:r w:rsidRPr="00814CA2">
        <w:rPr>
          <w:rFonts w:ascii="Arial" w:eastAsia="Times New Roman" w:hAnsi="Arial" w:cs="Arial"/>
          <w:sz w:val="20"/>
          <w:szCs w:val="20"/>
        </w:rPr>
        <w:t>o którym mowa w pkt. 7 powyżej, dokonuje w przypadku:</w:t>
      </w:r>
    </w:p>
    <w:p w:rsidR="00E50183" w:rsidRPr="00814CA2" w:rsidRDefault="00CF7AAB" w:rsidP="001D7713">
      <w:pPr>
        <w:widowControl w:val="0"/>
        <w:numPr>
          <w:ilvl w:val="0"/>
          <w:numId w:val="11"/>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podmiotowych środków dowodowych – odpowiednio wykonawca, wykonawca wspólnie ubiegający się o udzielenie zamówienia, podmiot udostępniający zasoby lub podwykonawca</w:t>
      </w:r>
      <w:r w:rsidR="0651A6D2" w:rsidRPr="00814CA2">
        <w:rPr>
          <w:rFonts w:ascii="Arial" w:eastAsia="Times New Roman" w:hAnsi="Arial" w:cs="Arial"/>
          <w:sz w:val="20"/>
          <w:szCs w:val="20"/>
        </w:rPr>
        <w:t>,</w:t>
      </w:r>
      <w:r w:rsidRPr="00814CA2">
        <w:rPr>
          <w:rFonts w:ascii="Arial" w:eastAsia="Times New Roman" w:hAnsi="Arial" w:cs="Arial"/>
          <w:sz w:val="20"/>
          <w:szCs w:val="20"/>
        </w:rPr>
        <w:t xml:space="preserve"> </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w zakresie podmiotowych środków dowodowych, które każdego z nich dotyczą,</w:t>
      </w:r>
    </w:p>
    <w:p w:rsidR="00E50183" w:rsidRPr="00814CA2" w:rsidRDefault="00E50183" w:rsidP="001D7713">
      <w:pPr>
        <w:widowControl w:val="0"/>
        <w:numPr>
          <w:ilvl w:val="0"/>
          <w:numId w:val="11"/>
        </w:numPr>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sz w:val="20"/>
          <w:szCs w:val="20"/>
        </w:rPr>
        <w:t xml:space="preserve">przedmiotowego środka dowodowego, oświadczenia, o którym mowa wart.117 ust. 4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lub zobowiązania podmiotu udostępniającego zasoby – odpowiednio wykonawca lub wykonawca wspólnie ubiegający się o udzielenie zamówienia,</w:t>
      </w:r>
    </w:p>
    <w:p w:rsidR="00E50183" w:rsidRPr="00814CA2" w:rsidRDefault="00E50183" w:rsidP="001D7713">
      <w:pPr>
        <w:widowControl w:val="0"/>
        <w:numPr>
          <w:ilvl w:val="0"/>
          <w:numId w:val="11"/>
        </w:numPr>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sz w:val="20"/>
          <w:szCs w:val="20"/>
        </w:rPr>
        <w:t>pełnomocnictwa – mocodawca.</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Poświadczenia zgodności cyfrowego odwzorowania z dokumentem w postaci papierowej,</w:t>
      </w:r>
      <w:r w:rsidR="004763C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o którym mowa w pkt. 7 powyżej, może dokonać również notariusz.</w:t>
      </w:r>
    </w:p>
    <w:p w:rsidR="00E50183" w:rsidRPr="00814CA2" w:rsidRDefault="00E50183" w:rsidP="001D7713">
      <w:pPr>
        <w:widowControl w:val="0"/>
        <w:numPr>
          <w:ilvl w:val="0"/>
          <w:numId w:val="9"/>
        </w:numPr>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sz w:val="20"/>
          <w:szCs w:val="20"/>
        </w:rPr>
        <w:t>Przez cyfrowe odwzorowanie, o którym mowa powyżej, należy rozumieć dokument elektroniczny będący kopią elektroniczną treści zapisanej w postaci papierowej, umożliwiający zapoznanie się z tą treścią i jej zrozumienie, bez konieczności bezpośredniego dostępu do oryginału.</w:t>
      </w:r>
    </w:p>
    <w:p w:rsidR="00E50183" w:rsidRPr="00814CA2" w:rsidRDefault="00E50183" w:rsidP="001D7713">
      <w:pPr>
        <w:widowControl w:val="0"/>
        <w:numPr>
          <w:ilvl w:val="0"/>
          <w:numId w:val="9"/>
        </w:numPr>
        <w:suppressAutoHyphens/>
        <w:spacing w:after="0"/>
        <w:ind w:left="0" w:firstLine="0"/>
        <w:jc w:val="both"/>
        <w:rPr>
          <w:rFonts w:ascii="Arial" w:eastAsia="Times New Roman" w:hAnsi="Arial" w:cs="Arial"/>
          <w:bCs/>
          <w:sz w:val="20"/>
          <w:szCs w:val="20"/>
          <w:lang w:eastAsia="zh-CN"/>
        </w:rPr>
      </w:pPr>
      <w:r w:rsidRPr="00814CA2">
        <w:rPr>
          <w:rFonts w:ascii="Arial" w:eastAsia="Times New Roman" w:hAnsi="Arial" w:cs="Arial"/>
          <w:sz w:val="20"/>
          <w:szCs w:val="20"/>
        </w:rPr>
        <w:t xml:space="preserve">W przypadku przekazywania w postępowaniu dokumentu elektronicznego w formacie poddającym dane </w:t>
      </w:r>
      <w:r w:rsidRPr="00814CA2">
        <w:rPr>
          <w:rFonts w:ascii="Arial" w:eastAsia="Times New Roman" w:hAnsi="Arial" w:cs="Arial"/>
          <w:bCs/>
          <w:sz w:val="20"/>
          <w:szCs w:val="20"/>
          <w:lang w:eastAsia="zh-CN"/>
        </w:rPr>
        <w:t xml:space="preserve">kompresji, opatrzenie pliku zawierającego skompresowane dokumenty kwalifikowanym podpisem elektronicznym, podpisem zaufanym lub podpisem osobistym, jest </w:t>
      </w:r>
      <w:r w:rsidRPr="00814CA2">
        <w:rPr>
          <w:rFonts w:ascii="Arial" w:eastAsia="Times New Roman" w:hAnsi="Arial" w:cs="Arial"/>
          <w:bCs/>
          <w:sz w:val="20"/>
          <w:szCs w:val="20"/>
          <w:lang w:eastAsia="zh-CN"/>
        </w:rPr>
        <w:lastRenderedPageBreak/>
        <w:t>równoznaczne z opatrzeniem wszystkich dokumentów zawartych w tym pliku odpowiednio kwalifikowanym podpisem elektronicznym, podpisem zaufanym lub podpisem osobistym.</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lang w:eastAsia="zh-CN"/>
        </w:rPr>
        <w:t xml:space="preserve">Podmiotowe środki dowodowe oraz inne dokumenty lub oświadczenia, o których mowa   </w:t>
      </w:r>
      <w:r w:rsidR="00B93E4E"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w </w:t>
      </w:r>
      <w:r w:rsidR="300DC720" w:rsidRPr="00814CA2">
        <w:rPr>
          <w:rFonts w:ascii="Arial" w:eastAsia="Times New Roman" w:hAnsi="Arial" w:cs="Arial"/>
          <w:i/>
          <w:iCs/>
          <w:sz w:val="20"/>
          <w:szCs w:val="20"/>
          <w:lang w:eastAsia="zh-CN"/>
        </w:rPr>
        <w:t>R</w:t>
      </w:r>
      <w:r w:rsidRPr="00814CA2">
        <w:rPr>
          <w:rFonts w:ascii="Arial" w:eastAsia="Times New Roman" w:hAnsi="Arial" w:cs="Arial"/>
          <w:i/>
          <w:iCs/>
          <w:sz w:val="20"/>
          <w:szCs w:val="20"/>
          <w:lang w:eastAsia="zh-CN"/>
        </w:rPr>
        <w:t>ozporządzeniu Ministra Rozwoju, Pracy i Technologii z dnia 23 grudnia 2020 r. w sprawie podmiotowych środków dowodowych oraz innych dokumentów lub oświadczeń, jakich może żądać zamawiający od wykonawcy</w:t>
      </w:r>
      <w:r w:rsidRPr="00814CA2">
        <w:rPr>
          <w:rFonts w:ascii="Arial" w:eastAsia="Times New Roman" w:hAnsi="Arial" w:cs="Arial"/>
          <w:sz w:val="20"/>
          <w:szCs w:val="20"/>
          <w:lang w:eastAsia="zh-CN"/>
        </w:rPr>
        <w:t>, składa się w formie elektronicznej opatrzone kwalifikowanym podpisem elektronicznym lub w postaci elektronicznej opatrzonej podpisem zaufanym lub podpisem osobistym.</w:t>
      </w:r>
    </w:p>
    <w:p w:rsidR="00E50183" w:rsidRPr="00814CA2" w:rsidRDefault="00CF7AAB" w:rsidP="001D7713">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lang w:eastAsia="zh-CN"/>
        </w:rPr>
        <w:t xml:space="preserve">Dokumenty sporządza się w postaci elektronicznej, </w:t>
      </w:r>
      <w:r w:rsidRPr="00814CA2">
        <w:rPr>
          <w:rFonts w:ascii="Arial" w:eastAsia="Times New Roman" w:hAnsi="Arial" w:cs="Arial"/>
          <w:sz w:val="20"/>
          <w:szCs w:val="20"/>
        </w:rPr>
        <w:t xml:space="preserve">w formatach danych określonych   </w:t>
      </w:r>
      <w:r w:rsidR="00B93E4E"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w </w:t>
      </w:r>
      <w:r w:rsidR="1BA9345F" w:rsidRPr="00814CA2">
        <w:rPr>
          <w:rFonts w:ascii="Arial" w:eastAsia="Times New Roman" w:hAnsi="Arial" w:cs="Arial"/>
          <w:i/>
          <w:iCs/>
          <w:sz w:val="20"/>
          <w:szCs w:val="20"/>
        </w:rPr>
        <w:t>R</w:t>
      </w:r>
      <w:r w:rsidRPr="00814CA2">
        <w:rPr>
          <w:rFonts w:ascii="Arial" w:eastAsia="Times New Roman" w:hAnsi="Arial" w:cs="Arial"/>
          <w:i/>
          <w:iCs/>
          <w:sz w:val="20"/>
          <w:szCs w:val="20"/>
        </w:rPr>
        <w:t>ozporządzeniu Rady Ministrów z dnia 12 kwietnia 2012 r. w sprawie Krajowych Ram Interoperacyjności, minimalnych wymagań dla rejestrów publicznych i wymiany informacji w postaci elektronicznej oraz minimalnych wymagań dla systemów teleinformatycznych,</w:t>
      </w:r>
      <w:r w:rsidRPr="00814CA2">
        <w:rPr>
          <w:rFonts w:ascii="Arial" w:eastAsia="Times New Roman" w:hAnsi="Arial" w:cs="Arial"/>
          <w:sz w:val="20"/>
          <w:szCs w:val="20"/>
        </w:rPr>
        <w:t xml:space="preserve"> w szczególnośc</w:t>
      </w:r>
      <w:r w:rsidR="6B630787" w:rsidRPr="00814CA2">
        <w:rPr>
          <w:rFonts w:ascii="Arial" w:eastAsia="Times New Roman" w:hAnsi="Arial" w:cs="Arial"/>
          <w:sz w:val="20"/>
          <w:szCs w:val="20"/>
        </w:rPr>
        <w:t>i</w:t>
      </w:r>
      <w:r w:rsidRPr="00814CA2">
        <w:rPr>
          <w:rFonts w:ascii="Arial" w:eastAsia="Times New Roman" w:hAnsi="Arial" w:cs="Arial"/>
          <w:sz w:val="20"/>
          <w:szCs w:val="20"/>
        </w:rPr>
        <w:t xml:space="preserve">   </w:t>
      </w:r>
      <w:r w:rsidR="00B93E4E"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w formatach danych: </w:t>
      </w:r>
      <w:proofErr w:type="spellStart"/>
      <w:r w:rsidRPr="00814CA2">
        <w:rPr>
          <w:rFonts w:ascii="Arial" w:eastAsia="Times New Roman" w:hAnsi="Arial" w:cs="Arial"/>
          <w:sz w:val="20"/>
          <w:szCs w:val="20"/>
        </w:rPr>
        <w:t>.pd</w:t>
      </w:r>
      <w:proofErr w:type="spellEnd"/>
      <w:r w:rsidRPr="00814CA2">
        <w:rPr>
          <w:rFonts w:ascii="Arial" w:eastAsia="Times New Roman" w:hAnsi="Arial" w:cs="Arial"/>
          <w:sz w:val="20"/>
          <w:szCs w:val="20"/>
        </w:rPr>
        <w:t xml:space="preserve">f, </w:t>
      </w:r>
      <w:proofErr w:type="spellStart"/>
      <w:r w:rsidRPr="00814CA2">
        <w:rPr>
          <w:rFonts w:ascii="Arial" w:eastAsia="Times New Roman" w:hAnsi="Arial" w:cs="Arial"/>
          <w:sz w:val="20"/>
          <w:szCs w:val="20"/>
        </w:rPr>
        <w:t>doc</w:t>
      </w:r>
      <w:proofErr w:type="spellEnd"/>
      <w:r w:rsidRPr="00814CA2">
        <w:rPr>
          <w:rFonts w:ascii="Arial" w:eastAsia="Times New Roman" w:hAnsi="Arial" w:cs="Arial"/>
          <w:sz w:val="20"/>
          <w:szCs w:val="20"/>
        </w:rPr>
        <w:t>, .</w:t>
      </w:r>
      <w:proofErr w:type="spellStart"/>
      <w:r w:rsidRPr="00814CA2">
        <w:rPr>
          <w:rFonts w:ascii="Arial" w:eastAsia="Times New Roman" w:hAnsi="Arial" w:cs="Arial"/>
          <w:sz w:val="20"/>
          <w:szCs w:val="20"/>
        </w:rPr>
        <w:t>docx</w:t>
      </w:r>
      <w:proofErr w:type="spellEnd"/>
      <w:r w:rsidRPr="00814CA2">
        <w:rPr>
          <w:rFonts w:ascii="Arial" w:eastAsia="Times New Roman" w:hAnsi="Arial" w:cs="Arial"/>
          <w:sz w:val="20"/>
          <w:szCs w:val="20"/>
        </w:rPr>
        <w:t>, .</w:t>
      </w:r>
      <w:proofErr w:type="spellStart"/>
      <w:r w:rsidRPr="00814CA2">
        <w:rPr>
          <w:rFonts w:ascii="Arial" w:eastAsia="Times New Roman" w:hAnsi="Arial" w:cs="Arial"/>
          <w:sz w:val="20"/>
          <w:szCs w:val="20"/>
        </w:rPr>
        <w:t>xps</w:t>
      </w:r>
      <w:proofErr w:type="spellEnd"/>
      <w:r w:rsidRPr="00814CA2">
        <w:rPr>
          <w:rFonts w:ascii="Arial" w:eastAsia="Times New Roman" w:hAnsi="Arial" w:cs="Arial"/>
          <w:sz w:val="20"/>
          <w:szCs w:val="20"/>
        </w:rPr>
        <w:t>, .</w:t>
      </w:r>
      <w:proofErr w:type="spellStart"/>
      <w:r w:rsidRPr="00814CA2">
        <w:rPr>
          <w:rFonts w:ascii="Arial" w:eastAsia="Times New Roman" w:hAnsi="Arial" w:cs="Arial"/>
          <w:sz w:val="20"/>
          <w:szCs w:val="20"/>
        </w:rPr>
        <w:t>odt</w:t>
      </w:r>
      <w:proofErr w:type="spellEnd"/>
      <w:r w:rsidRPr="00814CA2">
        <w:rPr>
          <w:rFonts w:ascii="Arial" w:eastAsia="Times New Roman" w:hAnsi="Arial" w:cs="Arial"/>
          <w:sz w:val="20"/>
          <w:szCs w:val="20"/>
        </w:rPr>
        <w:t>, .</w:t>
      </w:r>
      <w:proofErr w:type="spellStart"/>
      <w:r w:rsidRPr="00814CA2">
        <w:rPr>
          <w:rFonts w:ascii="Arial" w:eastAsia="Times New Roman" w:hAnsi="Arial" w:cs="Arial"/>
          <w:sz w:val="20"/>
          <w:szCs w:val="20"/>
        </w:rPr>
        <w:t>rtf</w:t>
      </w:r>
      <w:proofErr w:type="spellEnd"/>
      <w:r w:rsidRPr="00814CA2">
        <w:rPr>
          <w:rFonts w:ascii="Arial" w:eastAsia="Times New Roman" w:hAnsi="Arial" w:cs="Arial"/>
          <w:sz w:val="20"/>
          <w:szCs w:val="20"/>
        </w:rPr>
        <w:t xml:space="preserve">. </w:t>
      </w:r>
    </w:p>
    <w:p w:rsidR="00066E44" w:rsidRPr="00814CA2" w:rsidRDefault="00066E44" w:rsidP="001D7713">
      <w:pPr>
        <w:widowControl w:val="0"/>
        <w:suppressAutoHyphens/>
        <w:spacing w:after="0"/>
        <w:jc w:val="both"/>
        <w:rPr>
          <w:rFonts w:ascii="Arial" w:eastAsia="Times New Roman" w:hAnsi="Arial" w:cs="Arial"/>
          <w:b/>
          <w:sz w:val="20"/>
          <w:szCs w:val="20"/>
          <w:lang w:eastAsia="zh-CN"/>
        </w:rPr>
      </w:pPr>
    </w:p>
    <w:p w:rsidR="00E50183" w:rsidRPr="00814CA2" w:rsidRDefault="00CF7AAB" w:rsidP="001D7713">
      <w:pPr>
        <w:pStyle w:val="Akapitzlist"/>
        <w:widowControl w:val="0"/>
        <w:numPr>
          <w:ilvl w:val="0"/>
          <w:numId w:val="4"/>
        </w:numPr>
        <w:suppressAutoHyphens/>
        <w:spacing w:line="276" w:lineRule="auto"/>
        <w:jc w:val="both"/>
        <w:rPr>
          <w:rFonts w:ascii="Arial" w:hAnsi="Arial" w:cs="Arial"/>
          <w:b/>
          <w:sz w:val="20"/>
          <w:lang w:eastAsia="zh-CN"/>
        </w:rPr>
      </w:pPr>
      <w:r w:rsidRPr="00814CA2">
        <w:rPr>
          <w:rFonts w:ascii="Arial" w:hAnsi="Arial" w:cs="Arial"/>
          <w:b/>
          <w:bCs/>
          <w:sz w:val="20"/>
          <w:lang w:eastAsia="zh-CN"/>
        </w:rPr>
        <w:t>Wyjaśnienia dotyczące SWZ</w:t>
      </w:r>
    </w:p>
    <w:p w:rsidR="00E50183" w:rsidRPr="00814CA2" w:rsidRDefault="00CF7AAB" w:rsidP="001D7713">
      <w:pPr>
        <w:widowControl w:val="0"/>
        <w:numPr>
          <w:ilvl w:val="0"/>
          <w:numId w:val="1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Wykonawca może zwrócić się do</w:t>
      </w:r>
      <w:r w:rsidR="35FCA967" w:rsidRPr="00814CA2">
        <w:rPr>
          <w:rFonts w:ascii="Arial" w:eastAsia="Times New Roman" w:hAnsi="Arial" w:cs="Arial"/>
          <w:sz w:val="20"/>
          <w:szCs w:val="20"/>
          <w:lang w:eastAsia="zh-CN"/>
        </w:rPr>
        <w:t xml:space="preserve"> Z</w:t>
      </w:r>
      <w:r w:rsidRPr="00814CA2">
        <w:rPr>
          <w:rFonts w:ascii="Arial" w:eastAsia="Times New Roman" w:hAnsi="Arial" w:cs="Arial"/>
          <w:sz w:val="20"/>
          <w:szCs w:val="20"/>
          <w:lang w:eastAsia="zh-CN"/>
        </w:rPr>
        <w:t xml:space="preserve">amawiającego z wnioskiem o wyjaśnienie treści SWZ. </w:t>
      </w:r>
    </w:p>
    <w:p w:rsidR="00E50183" w:rsidRPr="00814CA2" w:rsidRDefault="00CF7AAB" w:rsidP="001D7713">
      <w:pPr>
        <w:widowControl w:val="0"/>
        <w:numPr>
          <w:ilvl w:val="0"/>
          <w:numId w:val="1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Zamawiający niezwłocznie udzieli wyjaśnień, jednak nie później niż na 2 dni przed upływem terminu składania ofert, pod warunkiem, że wniosek o wyjaśnienie treści SWZ wpłynie</w:t>
      </w:r>
      <w:r w:rsidR="00B93E4E"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 do </w:t>
      </w:r>
      <w:r w:rsidR="391C5A07" w:rsidRPr="00814CA2">
        <w:rPr>
          <w:rFonts w:ascii="Arial" w:eastAsia="Times New Roman" w:hAnsi="Arial" w:cs="Arial"/>
          <w:sz w:val="20"/>
          <w:szCs w:val="20"/>
          <w:lang w:eastAsia="zh-CN"/>
        </w:rPr>
        <w:t>Z</w:t>
      </w:r>
      <w:r w:rsidRPr="00814CA2">
        <w:rPr>
          <w:rFonts w:ascii="Arial" w:eastAsia="Times New Roman" w:hAnsi="Arial" w:cs="Arial"/>
          <w:sz w:val="20"/>
          <w:szCs w:val="20"/>
          <w:lang w:eastAsia="zh-CN"/>
        </w:rPr>
        <w:t>amawiającego nie później niż na 4 dni przed upływem terminu składania ofert.</w:t>
      </w:r>
    </w:p>
    <w:p w:rsidR="00E50183" w:rsidRPr="00814CA2" w:rsidRDefault="00CF7AAB" w:rsidP="001D7713">
      <w:pPr>
        <w:widowControl w:val="0"/>
        <w:numPr>
          <w:ilvl w:val="0"/>
          <w:numId w:val="1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rPr>
        <w:t xml:space="preserve">Jeżeli zamawiający nie udzieli wyjaśnień w terminie, o którym mowa w pkt. 2, przedłuży termin składania ofert o czas niezbędny do zapoznania się wszystkich zainteresowanych </w:t>
      </w:r>
      <w:r w:rsidR="62E3E867" w:rsidRPr="00814CA2">
        <w:rPr>
          <w:rFonts w:ascii="Arial" w:eastAsia="Times New Roman" w:hAnsi="Arial" w:cs="Arial"/>
          <w:sz w:val="20"/>
          <w:szCs w:val="20"/>
        </w:rPr>
        <w:t>W</w:t>
      </w:r>
      <w:r w:rsidRPr="00814CA2">
        <w:rPr>
          <w:rFonts w:ascii="Arial" w:eastAsia="Times New Roman" w:hAnsi="Arial" w:cs="Arial"/>
          <w:sz w:val="20"/>
          <w:szCs w:val="20"/>
        </w:rPr>
        <w:t xml:space="preserve">ykonawców </w:t>
      </w:r>
      <w:r w:rsidR="00B93E4E"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z wyjaśnieniami niezbędnymi do należytego przygotowania i złożenia ofert.</w:t>
      </w:r>
    </w:p>
    <w:p w:rsidR="00E50183" w:rsidRPr="00814CA2" w:rsidRDefault="00CF7AAB" w:rsidP="001D7713">
      <w:pPr>
        <w:widowControl w:val="0"/>
        <w:numPr>
          <w:ilvl w:val="0"/>
          <w:numId w:val="1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 przypadku gdy wniosek o wyjaśnienie treści SWZ nie wpłynie w terminie, o którym mowa       w pkt. 2, zamawiający nie będzie miał obowiązku udzielenia wyjaśnień SWZ oraz obowiązku przedłużenia terminu składania ofert.</w:t>
      </w:r>
    </w:p>
    <w:p w:rsidR="00E50183" w:rsidRPr="00814CA2" w:rsidRDefault="00E50183" w:rsidP="001D7713">
      <w:pPr>
        <w:widowControl w:val="0"/>
        <w:numPr>
          <w:ilvl w:val="0"/>
          <w:numId w:val="1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Treść zapytań wraz z wyjaśnieniami zamawiający udostępni, bez ujawniania źródła zapytania, na stronie internetowej prowadzonego postępowania.</w:t>
      </w:r>
    </w:p>
    <w:p w:rsidR="00E50183" w:rsidRPr="00814CA2" w:rsidRDefault="00CF7AAB" w:rsidP="001D7713">
      <w:pPr>
        <w:widowControl w:val="0"/>
        <w:numPr>
          <w:ilvl w:val="0"/>
          <w:numId w:val="1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nie przewiduje zorganizowania zebrania </w:t>
      </w:r>
      <w:r w:rsidR="5EACBAAD" w:rsidRPr="00814CA2">
        <w:rPr>
          <w:rFonts w:ascii="Arial" w:eastAsia="Times New Roman" w:hAnsi="Arial" w:cs="Arial"/>
          <w:sz w:val="20"/>
          <w:szCs w:val="20"/>
          <w:lang w:eastAsia="zh-CN"/>
        </w:rPr>
        <w:t>W</w:t>
      </w:r>
      <w:r w:rsidRPr="00814CA2">
        <w:rPr>
          <w:rFonts w:ascii="Arial" w:eastAsia="Times New Roman" w:hAnsi="Arial" w:cs="Arial"/>
          <w:sz w:val="20"/>
          <w:szCs w:val="20"/>
          <w:lang w:eastAsia="zh-CN"/>
        </w:rPr>
        <w:t>ykonawców w celu wyjaśnienia treści SWZ.</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Pr="00814CA2" w:rsidRDefault="00CF7AAB" w:rsidP="001D7713">
      <w:pPr>
        <w:pStyle w:val="Akapitzlist"/>
        <w:widowControl w:val="0"/>
        <w:numPr>
          <w:ilvl w:val="0"/>
          <w:numId w:val="4"/>
        </w:numPr>
        <w:suppressAutoHyphens/>
        <w:spacing w:line="276" w:lineRule="auto"/>
        <w:jc w:val="both"/>
        <w:rPr>
          <w:rFonts w:ascii="Arial" w:hAnsi="Arial" w:cs="Arial"/>
          <w:b/>
          <w:sz w:val="20"/>
          <w:lang w:eastAsia="zh-CN"/>
        </w:rPr>
      </w:pPr>
      <w:r w:rsidRPr="00814CA2">
        <w:rPr>
          <w:rFonts w:ascii="Arial" w:hAnsi="Arial" w:cs="Arial"/>
          <w:b/>
          <w:bCs/>
          <w:sz w:val="20"/>
          <w:lang w:eastAsia="zh-CN"/>
        </w:rPr>
        <w:t>Zmiana treści SWZ</w:t>
      </w:r>
    </w:p>
    <w:p w:rsidR="00E50183" w:rsidRPr="00814CA2" w:rsidRDefault="00E50183" w:rsidP="001D7713">
      <w:pPr>
        <w:widowControl w:val="0"/>
        <w:numPr>
          <w:ilvl w:val="0"/>
          <w:numId w:val="13"/>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 uzasadnionych przypadkach zamawiający może przed upływem terminu składania ofert zmienić treść SWZ.</w:t>
      </w:r>
    </w:p>
    <w:p w:rsidR="00E50183" w:rsidRPr="00814CA2" w:rsidRDefault="00E50183" w:rsidP="001D7713">
      <w:pPr>
        <w:widowControl w:val="0"/>
        <w:numPr>
          <w:ilvl w:val="0"/>
          <w:numId w:val="13"/>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Dokonaną zmianę treści SWZ zamawiający udostępnia na stronie internetowej prowadzonego postępowania.</w:t>
      </w:r>
    </w:p>
    <w:p w:rsidR="00E50183" w:rsidRPr="00814CA2" w:rsidRDefault="00CF7AAB" w:rsidP="001D7713">
      <w:pPr>
        <w:widowControl w:val="0"/>
        <w:numPr>
          <w:ilvl w:val="0"/>
          <w:numId w:val="13"/>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W przypadku przedłużenia terminu składania ofert o przedłużeniu zamawiający informuje </w:t>
      </w:r>
      <w:r w:rsidR="1B223735" w:rsidRPr="00814CA2">
        <w:rPr>
          <w:rFonts w:ascii="Arial" w:eastAsia="Times New Roman" w:hAnsi="Arial" w:cs="Arial"/>
          <w:sz w:val="20"/>
          <w:szCs w:val="20"/>
          <w:lang w:eastAsia="zh-CN"/>
        </w:rPr>
        <w:t>W</w:t>
      </w:r>
      <w:r w:rsidRPr="00814CA2">
        <w:rPr>
          <w:rFonts w:ascii="Arial" w:eastAsia="Times New Roman" w:hAnsi="Arial" w:cs="Arial"/>
          <w:sz w:val="20"/>
          <w:szCs w:val="20"/>
          <w:lang w:eastAsia="zh-CN"/>
        </w:rPr>
        <w:t xml:space="preserve">ykonawców przez zamieszczenie informacji na stronie internetowej prowadzonego postępowania, </w:t>
      </w:r>
      <w:r w:rsidR="00B93E4E"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na której została udostępniona SWZ. </w:t>
      </w:r>
    </w:p>
    <w:p w:rsidR="00C942F8" w:rsidRPr="00814CA2" w:rsidRDefault="00C942F8"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5. TERMIN ZWIĄZANIA OFERTĄ</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CF7AAB" w:rsidP="001D7713">
      <w:pPr>
        <w:widowControl w:val="0"/>
        <w:numPr>
          <w:ilvl w:val="0"/>
          <w:numId w:val="14"/>
        </w:numPr>
        <w:suppressAutoHyphens/>
        <w:spacing w:after="0"/>
        <w:ind w:left="0" w:firstLine="0"/>
        <w:jc w:val="both"/>
        <w:rPr>
          <w:rFonts w:ascii="Arial" w:eastAsia="Times New Roman" w:hAnsi="Arial" w:cs="Arial"/>
          <w:sz w:val="20"/>
          <w:szCs w:val="20"/>
        </w:rPr>
      </w:pPr>
      <w:r w:rsidRPr="00814CA2">
        <w:rPr>
          <w:rFonts w:ascii="Arial" w:eastAsia="Times New Roman" w:hAnsi="Arial" w:cs="Arial"/>
          <w:sz w:val="20"/>
          <w:szCs w:val="20"/>
          <w:lang w:eastAsia="zh-CN"/>
        </w:rPr>
        <w:t xml:space="preserve">Termin związania ofertą wynosi 30 dni od dnia upływu terminu składania ofert, przy czym </w:t>
      </w:r>
      <w:r w:rsidRPr="00814CA2">
        <w:rPr>
          <w:rFonts w:ascii="Arial" w:eastAsia="Times New Roman" w:hAnsi="Arial" w:cs="Arial"/>
          <w:sz w:val="20"/>
          <w:szCs w:val="20"/>
        </w:rPr>
        <w:t xml:space="preserve">pierwszym dniem terminu związania ofertą jest dzień, w którym upływa termin składania ofert. </w:t>
      </w:r>
    </w:p>
    <w:p w:rsidR="00E50183" w:rsidRPr="00814CA2" w:rsidRDefault="00E50183" w:rsidP="001D7713">
      <w:pPr>
        <w:widowControl w:val="0"/>
        <w:suppressAutoHyphens/>
        <w:spacing w:after="0"/>
        <w:jc w:val="both"/>
        <w:rPr>
          <w:rFonts w:ascii="Arial" w:eastAsia="Times New Roman" w:hAnsi="Arial" w:cs="Arial"/>
          <w:bCs/>
          <w:sz w:val="20"/>
          <w:szCs w:val="20"/>
        </w:rPr>
      </w:pPr>
      <w:r w:rsidRPr="00814CA2">
        <w:rPr>
          <w:rFonts w:ascii="Arial" w:eastAsia="Times New Roman" w:hAnsi="Arial" w:cs="Arial"/>
          <w:b/>
          <w:sz w:val="20"/>
          <w:szCs w:val="20"/>
          <w:lang w:eastAsia="zh-CN"/>
        </w:rPr>
        <w:t>Wykonawca je</w:t>
      </w:r>
      <w:r w:rsidR="005D440F" w:rsidRPr="00814CA2">
        <w:rPr>
          <w:rFonts w:ascii="Arial" w:eastAsia="Times New Roman" w:hAnsi="Arial" w:cs="Arial"/>
          <w:b/>
          <w:sz w:val="20"/>
          <w:szCs w:val="20"/>
          <w:lang w:eastAsia="zh-CN"/>
        </w:rPr>
        <w:t xml:space="preserve">st związany ofertą do </w:t>
      </w:r>
      <w:r w:rsidR="00540B64" w:rsidRPr="00955CA2">
        <w:rPr>
          <w:rFonts w:ascii="Arial" w:eastAsia="Times New Roman" w:hAnsi="Arial" w:cs="Arial"/>
          <w:b/>
          <w:sz w:val="20"/>
          <w:szCs w:val="20"/>
          <w:lang w:eastAsia="zh-CN"/>
        </w:rPr>
        <w:t>dnia 23.12.2025</w:t>
      </w:r>
      <w:r w:rsidRPr="00955CA2">
        <w:rPr>
          <w:rFonts w:ascii="Arial" w:eastAsia="Times New Roman" w:hAnsi="Arial" w:cs="Arial"/>
          <w:b/>
          <w:sz w:val="20"/>
          <w:szCs w:val="20"/>
          <w:lang w:eastAsia="zh-CN"/>
        </w:rPr>
        <w:t xml:space="preserve"> r</w:t>
      </w:r>
      <w:r w:rsidRPr="00955CA2">
        <w:rPr>
          <w:rStyle w:val="Odwoaniedokomentarza"/>
          <w:rFonts w:ascii="Arial" w:hAnsi="Arial" w:cs="Arial"/>
          <w:b/>
          <w:sz w:val="20"/>
          <w:szCs w:val="20"/>
        </w:rPr>
        <w:t>.</w:t>
      </w:r>
    </w:p>
    <w:p w:rsidR="00E50183" w:rsidRPr="00814CA2" w:rsidRDefault="00CF7AAB" w:rsidP="001D7713">
      <w:pPr>
        <w:widowControl w:val="0"/>
        <w:numPr>
          <w:ilvl w:val="0"/>
          <w:numId w:val="14"/>
        </w:numPr>
        <w:suppressAutoHyphens/>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W przypadku gdy wybór najkorzystniejszej oferty nie nastąpi przed upływem terminu związania ofertą, zamawiający przed upływem terminu związania ofertą zwróci się jednokrotnie do </w:t>
      </w:r>
      <w:r w:rsidR="153FD2F3" w:rsidRPr="00814CA2">
        <w:rPr>
          <w:rFonts w:ascii="Arial" w:eastAsia="Times New Roman" w:hAnsi="Arial" w:cs="Arial"/>
          <w:sz w:val="20"/>
          <w:szCs w:val="20"/>
        </w:rPr>
        <w:t>W</w:t>
      </w:r>
      <w:r w:rsidRPr="00814CA2">
        <w:rPr>
          <w:rFonts w:ascii="Arial" w:eastAsia="Times New Roman" w:hAnsi="Arial" w:cs="Arial"/>
          <w:sz w:val="20"/>
          <w:szCs w:val="20"/>
        </w:rPr>
        <w:t xml:space="preserve">ykonawców o wyrażenie zgody na przedłużenie tego terminu o wskazywany przez niego okres, nie dłuższy niż 30 dni. </w:t>
      </w:r>
    </w:p>
    <w:p w:rsidR="00E50183" w:rsidRPr="00814CA2" w:rsidRDefault="00E50183" w:rsidP="001D7713">
      <w:pPr>
        <w:widowControl w:val="0"/>
        <w:numPr>
          <w:ilvl w:val="0"/>
          <w:numId w:val="14"/>
        </w:numPr>
        <w:suppressAutoHyphens/>
        <w:spacing w:after="0"/>
        <w:ind w:left="0" w:firstLine="0"/>
        <w:jc w:val="both"/>
        <w:rPr>
          <w:rFonts w:ascii="Arial" w:eastAsia="Times New Roman" w:hAnsi="Arial" w:cs="Arial"/>
          <w:bCs/>
          <w:sz w:val="20"/>
          <w:szCs w:val="20"/>
        </w:rPr>
      </w:pPr>
      <w:r w:rsidRPr="00814CA2">
        <w:rPr>
          <w:rFonts w:ascii="Arial" w:eastAsia="Times New Roman" w:hAnsi="Arial" w:cs="Arial"/>
          <w:sz w:val="20"/>
          <w:szCs w:val="20"/>
        </w:rPr>
        <w:t xml:space="preserve">Przedłużenie terminu związania ofertą, o którym mowa w pkt. 2, wymaga złożenia przez </w:t>
      </w:r>
      <w:r w:rsidR="00B93E4E" w:rsidRPr="00814CA2">
        <w:rPr>
          <w:rFonts w:ascii="Arial" w:eastAsia="Times New Roman" w:hAnsi="Arial" w:cs="Arial"/>
          <w:sz w:val="20"/>
          <w:szCs w:val="20"/>
        </w:rPr>
        <w:t>W</w:t>
      </w:r>
      <w:r w:rsidRPr="00814CA2">
        <w:rPr>
          <w:rFonts w:ascii="Arial" w:eastAsia="Times New Roman" w:hAnsi="Arial" w:cs="Arial"/>
          <w:sz w:val="20"/>
          <w:szCs w:val="20"/>
        </w:rPr>
        <w:t xml:space="preserve">ykonawcę pisemnego oświadczenia o wyrażeniu zgody na przedłużenie terminu związania ofertą. </w:t>
      </w:r>
    </w:p>
    <w:p w:rsidR="00E50183" w:rsidRPr="00814CA2" w:rsidRDefault="00E50183" w:rsidP="001D7713">
      <w:pPr>
        <w:widowControl w:val="0"/>
        <w:numPr>
          <w:ilvl w:val="0"/>
          <w:numId w:val="14"/>
        </w:numPr>
        <w:suppressAutoHyphens/>
        <w:spacing w:after="0"/>
        <w:ind w:left="0" w:firstLine="0"/>
        <w:jc w:val="both"/>
        <w:rPr>
          <w:rFonts w:ascii="Arial" w:eastAsia="Times New Roman" w:hAnsi="Arial" w:cs="Arial"/>
          <w:bCs/>
          <w:sz w:val="20"/>
          <w:szCs w:val="20"/>
        </w:rPr>
      </w:pPr>
      <w:r w:rsidRPr="00814CA2">
        <w:rPr>
          <w:rFonts w:ascii="Arial" w:eastAsia="Times New Roman" w:hAnsi="Arial" w:cs="Arial"/>
          <w:sz w:val="20"/>
          <w:szCs w:val="20"/>
        </w:rPr>
        <w:t>W przypadku gdy zamawiający żąda wniesienia wadium, przedłużenie terminu związania ofertą, o którym mowa w pkt. 2, następuje wraz z przedłużeniem okresu ważności wadium albo, jeżeli nie jest to możliwe, z wniesieniem nowego wadium na przedłużony okres związania ofertą.</w:t>
      </w:r>
    </w:p>
    <w:p w:rsidR="00AA12B3" w:rsidRPr="00814CA2" w:rsidRDefault="00AA12B3" w:rsidP="001D7713">
      <w:pPr>
        <w:tabs>
          <w:tab w:val="left" w:pos="284"/>
          <w:tab w:val="left" w:pos="1496"/>
        </w:tabs>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lastRenderedPageBreak/>
        <w:t>6. OPIS SPOSOBU PRZYGOTOWANIA OFERY</w:t>
      </w:r>
    </w:p>
    <w:p w:rsidR="00E50183" w:rsidRPr="00814CA2" w:rsidRDefault="00E50183" w:rsidP="001D7713">
      <w:pPr>
        <w:spacing w:after="0"/>
        <w:contextualSpacing/>
        <w:jc w:val="both"/>
        <w:rPr>
          <w:rFonts w:ascii="Arial" w:eastAsia="Calibri" w:hAnsi="Arial" w:cs="Arial"/>
          <w:sz w:val="20"/>
          <w:szCs w:val="20"/>
        </w:rPr>
      </w:pPr>
    </w:p>
    <w:p w:rsidR="00E50183" w:rsidRPr="00814CA2" w:rsidRDefault="00E50183" w:rsidP="001D7713">
      <w:pPr>
        <w:pStyle w:val="Akapitzlist"/>
        <w:numPr>
          <w:ilvl w:val="0"/>
          <w:numId w:val="15"/>
        </w:numPr>
        <w:spacing w:line="276" w:lineRule="auto"/>
        <w:ind w:right="20"/>
        <w:jc w:val="both"/>
        <w:rPr>
          <w:rFonts w:ascii="Arial" w:eastAsia="Verdana" w:hAnsi="Arial" w:cs="Arial"/>
          <w:sz w:val="20"/>
        </w:rPr>
      </w:pPr>
      <w:r w:rsidRPr="00814CA2">
        <w:rPr>
          <w:rFonts w:ascii="Arial" w:eastAsia="Verdana" w:hAnsi="Arial" w:cs="Arial"/>
          <w:sz w:val="20"/>
        </w:rPr>
        <w:t xml:space="preserve">Ofertę składa się na Formularzu Ofertowym – zgodnie z </w:t>
      </w:r>
      <w:r w:rsidRPr="00814CA2">
        <w:rPr>
          <w:rFonts w:ascii="Arial" w:eastAsia="Verdana" w:hAnsi="Arial" w:cs="Arial"/>
          <w:b/>
          <w:sz w:val="20"/>
        </w:rPr>
        <w:t xml:space="preserve">Załącznikiem nr 3 do SWZ. </w:t>
      </w:r>
      <w:r w:rsidR="006737E2" w:rsidRPr="00814CA2">
        <w:rPr>
          <w:rFonts w:ascii="Arial" w:eastAsia="Verdana" w:hAnsi="Arial" w:cs="Arial"/>
          <w:b/>
          <w:sz w:val="20"/>
        </w:rPr>
        <w:t xml:space="preserve">                              </w:t>
      </w:r>
      <w:r w:rsidR="006737E2" w:rsidRPr="00814CA2">
        <w:rPr>
          <w:rFonts w:ascii="Arial" w:eastAsia="Verdana" w:hAnsi="Arial" w:cs="Arial"/>
          <w:sz w:val="20"/>
        </w:rPr>
        <w:t xml:space="preserve">Wraz </w:t>
      </w:r>
      <w:r w:rsidRPr="00814CA2">
        <w:rPr>
          <w:rFonts w:ascii="Arial" w:eastAsia="Verdana" w:hAnsi="Arial" w:cs="Arial"/>
          <w:sz w:val="20"/>
        </w:rPr>
        <w:t xml:space="preserve">z ofertą Wykonawca jest zobowiązany złożyć oświadczenia i dokumenty wskazane </w:t>
      </w:r>
      <w:r w:rsidR="006737E2" w:rsidRPr="00814CA2">
        <w:rPr>
          <w:rFonts w:ascii="Arial" w:eastAsia="Verdana" w:hAnsi="Arial" w:cs="Arial"/>
          <w:sz w:val="20"/>
        </w:rPr>
        <w:t xml:space="preserve">                       </w:t>
      </w:r>
      <w:r w:rsidRPr="00814CA2">
        <w:rPr>
          <w:rFonts w:ascii="Arial" w:eastAsia="Verdana" w:hAnsi="Arial" w:cs="Arial"/>
          <w:sz w:val="20"/>
        </w:rPr>
        <w:t>w punkcie 13.1.</w:t>
      </w:r>
    </w:p>
    <w:p w:rsidR="00E50183" w:rsidRPr="00814CA2" w:rsidRDefault="00E50183" w:rsidP="001D7713">
      <w:pPr>
        <w:pStyle w:val="Akapitzlist"/>
        <w:numPr>
          <w:ilvl w:val="0"/>
          <w:numId w:val="15"/>
        </w:numPr>
        <w:spacing w:line="276" w:lineRule="auto"/>
        <w:jc w:val="both"/>
        <w:rPr>
          <w:rFonts w:ascii="Arial" w:eastAsia="Calibri" w:hAnsi="Arial" w:cs="Arial"/>
          <w:sz w:val="20"/>
        </w:rPr>
      </w:pPr>
      <w:r w:rsidRPr="00814CA2">
        <w:rPr>
          <w:rFonts w:ascii="Arial" w:eastAsia="Calibri" w:hAnsi="Arial" w:cs="Arial"/>
          <w:sz w:val="20"/>
        </w:rPr>
        <w:t xml:space="preserve">Oferta, wniosek oraz przedmiotowe środki dowodowe (jeżeli były wymagane) składane elektronicznie muszą zostać podpisane </w:t>
      </w:r>
      <w:r w:rsidRPr="00814CA2">
        <w:rPr>
          <w:rFonts w:ascii="Arial" w:eastAsia="Calibri" w:hAnsi="Arial" w:cs="Arial"/>
          <w:b/>
          <w:sz w:val="20"/>
        </w:rPr>
        <w:t xml:space="preserve">elektronicznym kwalifikowanym podpisem </w:t>
      </w:r>
      <w:r w:rsidR="00B93E4E" w:rsidRPr="00814CA2">
        <w:rPr>
          <w:rFonts w:ascii="Arial" w:eastAsia="Calibri" w:hAnsi="Arial" w:cs="Arial"/>
          <w:b/>
          <w:sz w:val="20"/>
        </w:rPr>
        <w:t xml:space="preserve">                        </w:t>
      </w:r>
      <w:r w:rsidRPr="00814CA2">
        <w:rPr>
          <w:rFonts w:ascii="Arial" w:eastAsia="Calibri" w:hAnsi="Arial" w:cs="Arial"/>
          <w:sz w:val="20"/>
        </w:rPr>
        <w:t xml:space="preserve">lub </w:t>
      </w:r>
      <w:r w:rsidRPr="00814CA2">
        <w:rPr>
          <w:rFonts w:ascii="Arial" w:eastAsia="Calibri" w:hAnsi="Arial" w:cs="Arial"/>
          <w:b/>
          <w:sz w:val="20"/>
        </w:rPr>
        <w:t>podpisem zaufanym</w:t>
      </w:r>
      <w:r w:rsidRPr="00814CA2">
        <w:rPr>
          <w:rFonts w:ascii="Arial" w:eastAsia="Calibri" w:hAnsi="Arial" w:cs="Arial"/>
          <w:sz w:val="20"/>
        </w:rPr>
        <w:t xml:space="preserve"> lub </w:t>
      </w:r>
      <w:r w:rsidRPr="00814CA2">
        <w:rPr>
          <w:rFonts w:ascii="Arial" w:eastAsia="Calibri" w:hAnsi="Arial" w:cs="Arial"/>
          <w:b/>
          <w:sz w:val="20"/>
        </w:rPr>
        <w:t>podpisem osobistym</w:t>
      </w:r>
      <w:r w:rsidRPr="00814CA2">
        <w:rPr>
          <w:rFonts w:ascii="Arial" w:eastAsia="Calibri" w:hAnsi="Arial" w:cs="Arial"/>
          <w:sz w:val="20"/>
        </w:rPr>
        <w:t xml:space="preserve">. W procesie składania oferty, wniosku w tym przedmiotowych środków dowodowych na platformie, </w:t>
      </w:r>
      <w:r w:rsidRPr="00814CA2">
        <w:rPr>
          <w:rFonts w:ascii="Arial" w:eastAsia="Calibri" w:hAnsi="Arial" w:cs="Arial"/>
          <w:b/>
          <w:sz w:val="20"/>
        </w:rPr>
        <w:t xml:space="preserve">kwalifikowany podpis elektroniczny </w:t>
      </w:r>
      <w:r w:rsidR="00B93E4E" w:rsidRPr="00814CA2">
        <w:rPr>
          <w:rFonts w:ascii="Arial" w:eastAsia="Calibri" w:hAnsi="Arial" w:cs="Arial"/>
          <w:b/>
          <w:sz w:val="20"/>
        </w:rPr>
        <w:t xml:space="preserve">         </w:t>
      </w:r>
      <w:r w:rsidRPr="00814CA2">
        <w:rPr>
          <w:rFonts w:ascii="Arial" w:eastAsia="Calibri" w:hAnsi="Arial" w:cs="Arial"/>
          <w:sz w:val="20"/>
        </w:rPr>
        <w:t xml:space="preserve">lub </w:t>
      </w:r>
      <w:r w:rsidRPr="00814CA2">
        <w:rPr>
          <w:rFonts w:ascii="Arial" w:eastAsia="Calibri" w:hAnsi="Arial" w:cs="Arial"/>
          <w:b/>
          <w:sz w:val="20"/>
        </w:rPr>
        <w:t>podpis zaufany</w:t>
      </w:r>
      <w:r w:rsidRPr="00814CA2">
        <w:rPr>
          <w:rFonts w:ascii="Arial" w:eastAsia="Calibri" w:hAnsi="Arial" w:cs="Arial"/>
          <w:sz w:val="20"/>
        </w:rPr>
        <w:t xml:space="preserve"> lub </w:t>
      </w:r>
      <w:r w:rsidRPr="00814CA2">
        <w:rPr>
          <w:rFonts w:ascii="Arial" w:eastAsia="Calibri" w:hAnsi="Arial" w:cs="Arial"/>
          <w:b/>
          <w:sz w:val="20"/>
        </w:rPr>
        <w:t>podpis osobisty</w:t>
      </w:r>
      <w:r w:rsidRPr="00814CA2">
        <w:rPr>
          <w:rFonts w:ascii="Arial" w:eastAsia="Calibri" w:hAnsi="Arial" w:cs="Arial"/>
          <w:sz w:val="20"/>
        </w:rPr>
        <w:t xml:space="preserve"> Wykonawca składa bezpośrednio na dokumencie, który następnie przesyła do systemu.</w:t>
      </w:r>
    </w:p>
    <w:p w:rsidR="00E50183" w:rsidRPr="00814CA2" w:rsidRDefault="00CF7AAB" w:rsidP="001D7713">
      <w:pPr>
        <w:pStyle w:val="Akapitzlist"/>
        <w:numPr>
          <w:ilvl w:val="0"/>
          <w:numId w:val="15"/>
        </w:numPr>
        <w:spacing w:line="276" w:lineRule="auto"/>
        <w:jc w:val="both"/>
        <w:rPr>
          <w:rFonts w:ascii="Arial" w:eastAsia="Calibri" w:hAnsi="Arial" w:cs="Arial"/>
          <w:sz w:val="20"/>
        </w:rPr>
      </w:pPr>
      <w:r w:rsidRPr="00814CA2">
        <w:rPr>
          <w:rFonts w:ascii="Arial" w:eastAsia="Verdana" w:hAnsi="Arial" w:cs="Arial"/>
          <w:sz w:val="20"/>
        </w:rPr>
        <w:t xml:space="preserve">Wykonawca ma prawo złożyć </w:t>
      </w:r>
      <w:r w:rsidRPr="00814CA2">
        <w:rPr>
          <w:rFonts w:ascii="Arial" w:eastAsia="Verdana" w:hAnsi="Arial" w:cs="Arial"/>
          <w:b/>
          <w:bCs/>
          <w:sz w:val="20"/>
        </w:rPr>
        <w:t>tylko jedną ofertę</w:t>
      </w:r>
      <w:r w:rsidRPr="00814CA2">
        <w:rPr>
          <w:rFonts w:ascii="Arial" w:eastAsia="Verdana" w:hAnsi="Arial" w:cs="Arial"/>
          <w:sz w:val="20"/>
        </w:rPr>
        <w:t xml:space="preserve">. Złożenie większej liczby ofert spowoduje odrzucenie wszystkich ofert złożonych przez danego </w:t>
      </w:r>
      <w:r w:rsidR="2F8F09C1" w:rsidRPr="00814CA2">
        <w:rPr>
          <w:rFonts w:ascii="Arial" w:eastAsia="Verdana" w:hAnsi="Arial" w:cs="Arial"/>
          <w:sz w:val="20"/>
        </w:rPr>
        <w:t>W</w:t>
      </w:r>
      <w:r w:rsidRPr="00814CA2">
        <w:rPr>
          <w:rFonts w:ascii="Arial" w:eastAsia="Verdana" w:hAnsi="Arial" w:cs="Arial"/>
          <w:sz w:val="20"/>
        </w:rPr>
        <w:t>ykonawcę.</w:t>
      </w:r>
    </w:p>
    <w:p w:rsidR="00E50183" w:rsidRPr="00814CA2" w:rsidRDefault="00E50183" w:rsidP="001D7713">
      <w:pPr>
        <w:pStyle w:val="Akapitzlist"/>
        <w:numPr>
          <w:ilvl w:val="0"/>
          <w:numId w:val="15"/>
        </w:numPr>
        <w:spacing w:line="276" w:lineRule="auto"/>
        <w:jc w:val="both"/>
        <w:rPr>
          <w:rFonts w:ascii="Arial" w:eastAsia="Calibri" w:hAnsi="Arial" w:cs="Arial"/>
          <w:sz w:val="20"/>
        </w:rPr>
      </w:pPr>
      <w:r w:rsidRPr="00814CA2">
        <w:rPr>
          <w:rFonts w:ascii="Arial" w:eastAsia="Verdana" w:hAnsi="Arial" w:cs="Arial"/>
          <w:sz w:val="20"/>
        </w:rPr>
        <w:t>Treść oferty musi odpowiadać treści SWZ.</w:t>
      </w:r>
    </w:p>
    <w:p w:rsidR="00E50183" w:rsidRPr="00814CA2" w:rsidRDefault="00CF7AAB" w:rsidP="001D7713">
      <w:pPr>
        <w:pStyle w:val="Akapitzlist"/>
        <w:numPr>
          <w:ilvl w:val="0"/>
          <w:numId w:val="15"/>
        </w:numPr>
        <w:spacing w:line="276" w:lineRule="auto"/>
        <w:jc w:val="both"/>
        <w:rPr>
          <w:rFonts w:ascii="Arial" w:eastAsia="Calibri" w:hAnsi="Arial" w:cs="Arial"/>
          <w:sz w:val="20"/>
        </w:rPr>
      </w:pPr>
      <w:r w:rsidRPr="00814CA2">
        <w:rPr>
          <w:rFonts w:ascii="Arial" w:eastAsia="Verdana" w:hAnsi="Arial" w:cs="Arial"/>
          <w:sz w:val="20"/>
        </w:rPr>
        <w:t xml:space="preserve">Oferta powinna być podpisana przez osobę upoważnioną do reprezentowania Wykonawcy, zgodnie z formą reprezentacji Wykonawcy określoną w rejestrze </w:t>
      </w:r>
      <w:r w:rsidR="00DA4E61" w:rsidRPr="00814CA2">
        <w:rPr>
          <w:rFonts w:ascii="Arial" w:eastAsia="Verdana" w:hAnsi="Arial" w:cs="Arial"/>
          <w:sz w:val="20"/>
        </w:rPr>
        <w:t xml:space="preserve">lub innym dokumencie, właściwym </w:t>
      </w:r>
      <w:r w:rsidRPr="00814CA2">
        <w:rPr>
          <w:rFonts w:ascii="Arial" w:eastAsia="Verdana" w:hAnsi="Arial" w:cs="Arial"/>
          <w:sz w:val="20"/>
        </w:rPr>
        <w:t xml:space="preserve">dla danej formy organizacyjnej Wykonawcy albo przez upełnomocnionego przedstawiciela Wykonawcy. </w:t>
      </w:r>
      <w:r w:rsidRPr="00814CA2">
        <w:rPr>
          <w:rFonts w:ascii="Arial" w:eastAsia="Verdana" w:hAnsi="Arial" w:cs="Arial"/>
          <w:b/>
          <w:bCs/>
          <w:sz w:val="20"/>
          <w:u w:val="single"/>
        </w:rPr>
        <w:t>W celu potwierdzenia, że osoba działająca w imieniu Wykonawcy jest umocowana do jego reprezentowania, Zamawiający żąda od Wykonawcy odpisu</w:t>
      </w:r>
      <w:r w:rsidR="00DA4E61" w:rsidRPr="00814CA2">
        <w:rPr>
          <w:rFonts w:ascii="Arial" w:eastAsia="Verdana" w:hAnsi="Arial" w:cs="Arial"/>
          <w:b/>
          <w:bCs/>
          <w:sz w:val="20"/>
          <w:u w:val="single"/>
        </w:rPr>
        <w:t xml:space="preserve"> </w:t>
      </w:r>
      <w:r w:rsidRPr="00814CA2">
        <w:rPr>
          <w:rFonts w:ascii="Arial" w:eastAsia="Verdana" w:hAnsi="Arial" w:cs="Arial"/>
          <w:b/>
          <w:bCs/>
          <w:sz w:val="20"/>
          <w:u w:val="single"/>
        </w:rPr>
        <w:t xml:space="preserve">lub informacji z Krajowego Rejestru Sądowego, Centralnej Ewidencji i Informacji </w:t>
      </w:r>
      <w:r w:rsidR="00BE6240" w:rsidRPr="00814CA2">
        <w:rPr>
          <w:rFonts w:ascii="Arial" w:eastAsia="Verdana" w:hAnsi="Arial" w:cs="Arial"/>
          <w:b/>
          <w:bCs/>
          <w:sz w:val="20"/>
          <w:u w:val="single"/>
        </w:rPr>
        <w:t xml:space="preserve">        </w:t>
      </w:r>
      <w:r w:rsidR="00B93E4E" w:rsidRPr="00814CA2">
        <w:rPr>
          <w:rFonts w:ascii="Arial" w:eastAsia="Verdana" w:hAnsi="Arial" w:cs="Arial"/>
          <w:b/>
          <w:bCs/>
          <w:sz w:val="20"/>
          <w:u w:val="single"/>
        </w:rPr>
        <w:t xml:space="preserve">           </w:t>
      </w:r>
      <w:r w:rsidR="00BE6240" w:rsidRPr="00814CA2">
        <w:rPr>
          <w:rFonts w:ascii="Arial" w:eastAsia="Verdana" w:hAnsi="Arial" w:cs="Arial"/>
          <w:b/>
          <w:bCs/>
          <w:sz w:val="20"/>
          <w:u w:val="single"/>
        </w:rPr>
        <w:t xml:space="preserve">       </w:t>
      </w:r>
      <w:r w:rsidRPr="00814CA2">
        <w:rPr>
          <w:rFonts w:ascii="Arial" w:eastAsia="Verdana" w:hAnsi="Arial" w:cs="Arial"/>
          <w:b/>
          <w:bCs/>
          <w:sz w:val="20"/>
          <w:u w:val="single"/>
        </w:rPr>
        <w:t>o Działalności Gospodarczej lub innego właściwego rejestru.</w:t>
      </w:r>
      <w:r w:rsidRPr="00814CA2">
        <w:rPr>
          <w:rFonts w:ascii="Arial" w:eastAsia="Verdana" w:hAnsi="Arial" w:cs="Arial"/>
          <w:sz w:val="20"/>
        </w:rPr>
        <w:t xml:space="preserve"> Wykonawca nie jest zobowiązany do złożenia dokumentów, o których mowa w zdaniu poprzednim, jeżeli Zamawiający może</w:t>
      </w:r>
      <w:r w:rsidR="00DA4E61" w:rsidRPr="00814CA2">
        <w:rPr>
          <w:rFonts w:ascii="Arial" w:eastAsia="Verdana" w:hAnsi="Arial" w:cs="Arial"/>
          <w:sz w:val="20"/>
        </w:rPr>
        <w:t xml:space="preserve"> </w:t>
      </w:r>
      <w:r w:rsidRPr="00814CA2">
        <w:rPr>
          <w:rFonts w:ascii="Arial" w:eastAsia="Verdana" w:hAnsi="Arial" w:cs="Arial"/>
          <w:sz w:val="20"/>
        </w:rPr>
        <w:t>je uzyskać za pomocą bezpłatnych i ogólnodostępnych baz danych, o ile Wykonawca wskazał dane umożliwiające dostęp do tych dokumentów.</w:t>
      </w:r>
    </w:p>
    <w:p w:rsidR="00E50183" w:rsidRPr="00814CA2" w:rsidRDefault="00E50183" w:rsidP="001D7713">
      <w:pPr>
        <w:pStyle w:val="Akapitzlist"/>
        <w:numPr>
          <w:ilvl w:val="0"/>
          <w:numId w:val="15"/>
        </w:numPr>
        <w:spacing w:line="276" w:lineRule="auto"/>
        <w:jc w:val="both"/>
        <w:rPr>
          <w:rFonts w:ascii="Arial" w:eastAsia="Calibri" w:hAnsi="Arial" w:cs="Arial"/>
          <w:sz w:val="20"/>
        </w:rPr>
      </w:pPr>
      <w:r w:rsidRPr="00814CA2">
        <w:rPr>
          <w:rFonts w:ascii="Arial" w:eastAsia="Verdana" w:hAnsi="Arial" w:cs="Arial"/>
          <w:sz w:val="20"/>
        </w:rPr>
        <w:t>Oferta oraz pozostałe oświadczenia i dokumenty, dla których Zamawiający określił wzory w formie formularzy zamieszczonych w załącznikach do SWZ, powinny być sporządzone zgodnie z tymi wzorami, co do treści oraz opisu kolumn i wierszy.</w:t>
      </w:r>
    </w:p>
    <w:p w:rsidR="00E50183" w:rsidRPr="00814CA2" w:rsidRDefault="00E50183" w:rsidP="001D7713">
      <w:pPr>
        <w:pStyle w:val="Akapitzlist"/>
        <w:numPr>
          <w:ilvl w:val="0"/>
          <w:numId w:val="15"/>
        </w:numPr>
        <w:spacing w:line="276" w:lineRule="auto"/>
        <w:jc w:val="both"/>
        <w:rPr>
          <w:rFonts w:ascii="Arial" w:eastAsia="Calibri" w:hAnsi="Arial" w:cs="Arial"/>
          <w:sz w:val="20"/>
        </w:rPr>
      </w:pPr>
      <w:r w:rsidRPr="00814CA2">
        <w:rPr>
          <w:rFonts w:ascii="Arial" w:eastAsia="Verdana" w:hAnsi="Arial" w:cs="Arial"/>
          <w:sz w:val="20"/>
        </w:rPr>
        <w:t xml:space="preserve">Oferta powinna być sporządzona w języku polskim. </w:t>
      </w:r>
    </w:p>
    <w:p w:rsidR="00E50183" w:rsidRPr="00814CA2" w:rsidRDefault="00E50183" w:rsidP="001D7713">
      <w:pPr>
        <w:pStyle w:val="Akapitzlist"/>
        <w:numPr>
          <w:ilvl w:val="0"/>
          <w:numId w:val="15"/>
        </w:numPr>
        <w:spacing w:line="276" w:lineRule="auto"/>
        <w:jc w:val="both"/>
        <w:rPr>
          <w:rFonts w:ascii="Arial" w:eastAsia="Calibri" w:hAnsi="Arial" w:cs="Arial"/>
          <w:sz w:val="20"/>
        </w:rPr>
      </w:pPr>
      <w:r w:rsidRPr="00814CA2">
        <w:rPr>
          <w:rFonts w:ascii="Arial" w:eastAsia="Calibri" w:hAnsi="Arial" w:cs="Arial"/>
          <w:sz w:val="20"/>
        </w:rPr>
        <w:t>Oferta powinna być:</w:t>
      </w:r>
    </w:p>
    <w:p w:rsidR="00E50183" w:rsidRPr="00814CA2" w:rsidRDefault="00CF7AAB" w:rsidP="001D7713">
      <w:pPr>
        <w:pStyle w:val="Normalny1"/>
        <w:ind w:left="360"/>
        <w:jc w:val="both"/>
        <w:rPr>
          <w:rFonts w:eastAsia="Calibri"/>
          <w:sz w:val="20"/>
          <w:szCs w:val="20"/>
        </w:rPr>
      </w:pPr>
      <w:r w:rsidRPr="00814CA2">
        <w:rPr>
          <w:rFonts w:eastAsia="Calibri"/>
          <w:sz w:val="20"/>
          <w:szCs w:val="20"/>
        </w:rPr>
        <w:t xml:space="preserve">a) </w:t>
      </w:r>
      <w:r w:rsidR="0EE17C5A" w:rsidRPr="00814CA2">
        <w:rPr>
          <w:rFonts w:eastAsia="Calibri"/>
          <w:sz w:val="20"/>
          <w:szCs w:val="20"/>
        </w:rPr>
        <w:t xml:space="preserve">  </w:t>
      </w:r>
      <w:r w:rsidRPr="00814CA2">
        <w:rPr>
          <w:rFonts w:eastAsia="Calibri"/>
          <w:sz w:val="20"/>
          <w:szCs w:val="20"/>
        </w:rPr>
        <w:t>sporządzona na podstawie załączników niniejszej SWZ w języku polskim,</w:t>
      </w:r>
    </w:p>
    <w:p w:rsidR="00E50183" w:rsidRPr="00814CA2" w:rsidRDefault="00E50183" w:rsidP="001D7713">
      <w:pPr>
        <w:pStyle w:val="Normalny1"/>
        <w:ind w:left="360"/>
        <w:jc w:val="both"/>
        <w:rPr>
          <w:rFonts w:eastAsia="Calibri"/>
          <w:sz w:val="20"/>
          <w:szCs w:val="20"/>
        </w:rPr>
      </w:pPr>
      <w:r w:rsidRPr="00814CA2">
        <w:rPr>
          <w:rFonts w:eastAsia="Calibri"/>
          <w:sz w:val="20"/>
          <w:szCs w:val="20"/>
        </w:rPr>
        <w:t xml:space="preserve">b) złożona przy użyciu środków komunikacji elektronicznej tzn. za pośrednictwem </w:t>
      </w:r>
      <w:hyperlink r:id="rId18" w:history="1">
        <w:r w:rsidRPr="00814CA2">
          <w:rPr>
            <w:rStyle w:val="Hipercze"/>
            <w:rFonts w:eastAsia="Calibri"/>
            <w:color w:val="auto"/>
            <w:sz w:val="20"/>
            <w:szCs w:val="20"/>
          </w:rPr>
          <w:t>platformazakupowa.pl</w:t>
        </w:r>
      </w:hyperlink>
      <w:r w:rsidRPr="00814CA2">
        <w:rPr>
          <w:rFonts w:eastAsia="Calibri"/>
          <w:sz w:val="20"/>
          <w:szCs w:val="20"/>
        </w:rPr>
        <w:t>,</w:t>
      </w:r>
    </w:p>
    <w:p w:rsidR="00E50183" w:rsidRPr="00814CA2" w:rsidRDefault="00E50183" w:rsidP="001D7713">
      <w:pPr>
        <w:pStyle w:val="Normalny1"/>
        <w:ind w:left="360"/>
        <w:jc w:val="both"/>
        <w:rPr>
          <w:rFonts w:eastAsia="Calibri"/>
          <w:sz w:val="20"/>
          <w:szCs w:val="20"/>
        </w:rPr>
      </w:pPr>
      <w:r w:rsidRPr="00814CA2">
        <w:rPr>
          <w:rFonts w:eastAsia="Calibri"/>
          <w:sz w:val="20"/>
          <w:szCs w:val="20"/>
        </w:rPr>
        <w:t>c) podpisana kwalifikowanym podpisem elektronicznym lub podpisem zaufanym lub podpisem osobistym przez osobę/osoby upoważnioną/upoważnione.</w:t>
      </w:r>
    </w:p>
    <w:p w:rsidR="00E50183" w:rsidRPr="00814CA2" w:rsidRDefault="00CF7AAB" w:rsidP="001D7713">
      <w:pPr>
        <w:pStyle w:val="Normalny1"/>
        <w:numPr>
          <w:ilvl w:val="0"/>
          <w:numId w:val="15"/>
        </w:numPr>
        <w:jc w:val="both"/>
        <w:rPr>
          <w:rFonts w:eastAsia="Calibri"/>
          <w:sz w:val="20"/>
          <w:szCs w:val="20"/>
        </w:rPr>
      </w:pPr>
      <w:r w:rsidRPr="00814CA2">
        <w:rPr>
          <w:rFonts w:eastAsia="Calibri"/>
          <w:sz w:val="20"/>
          <w:szCs w:val="20"/>
        </w:rPr>
        <w:t xml:space="preserve">Podpisy kwalifikowane wykorzystywane przez </w:t>
      </w:r>
      <w:r w:rsidR="7C9732B3" w:rsidRPr="00814CA2">
        <w:rPr>
          <w:rFonts w:eastAsia="Calibri"/>
          <w:sz w:val="20"/>
          <w:szCs w:val="20"/>
        </w:rPr>
        <w:t>W</w:t>
      </w:r>
      <w:r w:rsidRPr="00814CA2">
        <w:rPr>
          <w:rFonts w:eastAsia="Calibri"/>
          <w:sz w:val="20"/>
          <w:szCs w:val="20"/>
        </w:rPr>
        <w:t>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14CA2">
        <w:rPr>
          <w:rFonts w:eastAsia="Calibri"/>
          <w:sz w:val="20"/>
          <w:szCs w:val="20"/>
        </w:rPr>
        <w:t>eIDAS</w:t>
      </w:r>
      <w:proofErr w:type="spellEnd"/>
      <w:r w:rsidRPr="00814CA2">
        <w:rPr>
          <w:rFonts w:eastAsia="Calibri"/>
          <w:sz w:val="20"/>
          <w:szCs w:val="20"/>
        </w:rPr>
        <w:t>) (UE) nr 910/2014 - od 1 lipca 2016 roku”.</w:t>
      </w:r>
    </w:p>
    <w:p w:rsidR="00E50183" w:rsidRPr="00814CA2" w:rsidRDefault="00E50183" w:rsidP="001D7713">
      <w:pPr>
        <w:pStyle w:val="Normalny1"/>
        <w:numPr>
          <w:ilvl w:val="0"/>
          <w:numId w:val="15"/>
        </w:numPr>
        <w:jc w:val="both"/>
        <w:rPr>
          <w:rFonts w:eastAsia="Calibri"/>
          <w:sz w:val="20"/>
          <w:szCs w:val="20"/>
        </w:rPr>
      </w:pPr>
      <w:r w:rsidRPr="00814CA2">
        <w:rPr>
          <w:rFonts w:eastAsia="Calibri"/>
          <w:sz w:val="20"/>
          <w:szCs w:val="20"/>
        </w:rPr>
        <w:t xml:space="preserve">W przypadku wykorzystania formatu podpisu </w:t>
      </w:r>
      <w:proofErr w:type="spellStart"/>
      <w:r w:rsidRPr="00814CA2">
        <w:rPr>
          <w:rFonts w:eastAsia="Calibri"/>
          <w:sz w:val="20"/>
          <w:szCs w:val="20"/>
        </w:rPr>
        <w:t>XAdES</w:t>
      </w:r>
      <w:proofErr w:type="spellEnd"/>
      <w:r w:rsidRPr="00814CA2">
        <w:rPr>
          <w:rFonts w:eastAsia="Calibri"/>
          <w:sz w:val="20"/>
          <w:szCs w:val="20"/>
        </w:rPr>
        <w:t xml:space="preserve"> zewnętrzny Zamawiający wymaga dołączenia odpowiedniej ilości plików tj. podpisywanych plików z danymi oraz plików podpisu </w:t>
      </w:r>
      <w:r w:rsidR="00CD5FB9" w:rsidRPr="00814CA2">
        <w:rPr>
          <w:rFonts w:eastAsia="Calibri"/>
          <w:sz w:val="20"/>
          <w:szCs w:val="20"/>
        </w:rPr>
        <w:t xml:space="preserve">                  </w:t>
      </w:r>
      <w:r w:rsidRPr="00814CA2">
        <w:rPr>
          <w:rFonts w:eastAsia="Calibri"/>
          <w:sz w:val="20"/>
          <w:szCs w:val="20"/>
        </w:rPr>
        <w:t xml:space="preserve">w formacie </w:t>
      </w:r>
      <w:proofErr w:type="spellStart"/>
      <w:r w:rsidRPr="00814CA2">
        <w:rPr>
          <w:rFonts w:eastAsia="Calibri"/>
          <w:sz w:val="20"/>
          <w:szCs w:val="20"/>
        </w:rPr>
        <w:t>XAdES</w:t>
      </w:r>
      <w:proofErr w:type="spellEnd"/>
      <w:r w:rsidRPr="00814CA2">
        <w:rPr>
          <w:rFonts w:eastAsia="Calibri"/>
          <w:sz w:val="20"/>
          <w:szCs w:val="20"/>
        </w:rPr>
        <w:t>.</w:t>
      </w:r>
    </w:p>
    <w:p w:rsidR="00E50183" w:rsidRPr="00814CA2" w:rsidRDefault="00CF7AAB" w:rsidP="001D7713">
      <w:pPr>
        <w:pStyle w:val="Normalny1"/>
        <w:numPr>
          <w:ilvl w:val="0"/>
          <w:numId w:val="15"/>
        </w:numPr>
        <w:jc w:val="both"/>
        <w:rPr>
          <w:rFonts w:eastAsia="Calibri"/>
          <w:sz w:val="20"/>
          <w:szCs w:val="20"/>
        </w:rPr>
      </w:pPr>
      <w:r w:rsidRPr="00814CA2">
        <w:rPr>
          <w:rFonts w:eastAsia="Calibri"/>
          <w:sz w:val="20"/>
          <w:szCs w:val="20"/>
        </w:rPr>
        <w:t xml:space="preserve">Zgodnie z art. 18 ust. 3 ustawy </w:t>
      </w:r>
      <w:proofErr w:type="spellStart"/>
      <w:r w:rsidRPr="00814CA2">
        <w:rPr>
          <w:rFonts w:eastAsia="Calibri"/>
          <w:sz w:val="20"/>
          <w:szCs w:val="20"/>
        </w:rPr>
        <w:t>Pzp</w:t>
      </w:r>
      <w:proofErr w:type="spellEnd"/>
      <w:r w:rsidRPr="00814CA2">
        <w:rPr>
          <w:rFonts w:eastAsia="Calibri"/>
          <w:sz w:val="20"/>
          <w:szCs w:val="20"/>
        </w:rPr>
        <w:t>, nie ujawnia się informacji stanowiących tajemnicę przedsiębiorstwa, w rozumieniu przepisów o zwalczaniu nieuczciwej konkurencji. Jeżel</w:t>
      </w:r>
      <w:r w:rsidR="118978DD" w:rsidRPr="00814CA2">
        <w:rPr>
          <w:rFonts w:eastAsia="Calibri"/>
          <w:sz w:val="20"/>
          <w:szCs w:val="20"/>
        </w:rPr>
        <w:t>i W</w:t>
      </w:r>
      <w:r w:rsidRPr="00814CA2">
        <w:rPr>
          <w:rFonts w:eastAsia="Calibri"/>
          <w:sz w:val="20"/>
          <w:szCs w:val="20"/>
        </w:rPr>
        <w:t>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E50183" w:rsidRPr="00814CA2" w:rsidRDefault="00E50183" w:rsidP="001D7713">
      <w:pPr>
        <w:pStyle w:val="Normalny1"/>
        <w:numPr>
          <w:ilvl w:val="0"/>
          <w:numId w:val="15"/>
        </w:numPr>
        <w:jc w:val="both"/>
        <w:rPr>
          <w:rFonts w:eastAsia="Calibri"/>
          <w:sz w:val="20"/>
          <w:szCs w:val="20"/>
        </w:rPr>
      </w:pPr>
      <w:r w:rsidRPr="00814CA2">
        <w:rPr>
          <w:rFonts w:eastAsia="Calibri"/>
          <w:sz w:val="20"/>
          <w:szCs w:val="20"/>
        </w:rPr>
        <w:t xml:space="preserve">Wykonawca, za pośrednictwem </w:t>
      </w:r>
      <w:hyperlink r:id="rId19" w:history="1">
        <w:r w:rsidRPr="00814CA2">
          <w:rPr>
            <w:rStyle w:val="Hipercze"/>
            <w:rFonts w:eastAsia="Calibri"/>
            <w:color w:val="auto"/>
            <w:sz w:val="20"/>
            <w:szCs w:val="20"/>
          </w:rPr>
          <w:t>platformazakupowa.pl</w:t>
        </w:r>
      </w:hyperlink>
      <w:r w:rsidRPr="00814CA2">
        <w:rPr>
          <w:rFonts w:eastAsia="Calibri"/>
          <w:sz w:val="20"/>
          <w:szCs w:val="20"/>
        </w:rPr>
        <w:t xml:space="preserve"> może przed upływem terminu do składania ofert zmienić lub wycofać ofertę. Sposób dokonywania zmiany lub wycofania oferty zamieszczono w instrukcji zamieszczonej na stronie internetowej pod adresem: </w:t>
      </w:r>
      <w:hyperlink r:id="rId20" w:history="1">
        <w:r w:rsidRPr="00814CA2">
          <w:rPr>
            <w:rStyle w:val="Hipercze"/>
            <w:rFonts w:eastAsia="Calibri"/>
            <w:color w:val="auto"/>
            <w:sz w:val="20"/>
            <w:szCs w:val="20"/>
          </w:rPr>
          <w:t>https://platformazakupowa.pl/strona/45-instrukcje</w:t>
        </w:r>
      </w:hyperlink>
    </w:p>
    <w:p w:rsidR="00E50183" w:rsidRPr="00814CA2" w:rsidRDefault="00CF7AAB" w:rsidP="001D7713">
      <w:pPr>
        <w:pStyle w:val="Normalny1"/>
        <w:numPr>
          <w:ilvl w:val="0"/>
          <w:numId w:val="15"/>
        </w:numPr>
        <w:jc w:val="both"/>
        <w:rPr>
          <w:rFonts w:eastAsia="Calibri"/>
          <w:sz w:val="20"/>
          <w:szCs w:val="20"/>
        </w:rPr>
      </w:pPr>
      <w:r w:rsidRPr="00814CA2">
        <w:rPr>
          <w:rFonts w:eastAsia="Calibri"/>
          <w:sz w:val="20"/>
          <w:szCs w:val="20"/>
        </w:rPr>
        <w:lastRenderedPageBreak/>
        <w:t xml:space="preserve">Ceny oferty muszą zawierać wszystkie koszty, jakie musi ponieść </w:t>
      </w:r>
      <w:r w:rsidR="6259BCF6" w:rsidRPr="00814CA2">
        <w:rPr>
          <w:rFonts w:eastAsia="Calibri"/>
          <w:sz w:val="20"/>
          <w:szCs w:val="20"/>
        </w:rPr>
        <w:t>W</w:t>
      </w:r>
      <w:r w:rsidRPr="00814CA2">
        <w:rPr>
          <w:rFonts w:eastAsia="Calibri"/>
          <w:sz w:val="20"/>
          <w:szCs w:val="20"/>
        </w:rPr>
        <w:t>ykonawca, aby zrealizować zamówienie z najwyższą starannością oraz ewentualne rabaty.</w:t>
      </w:r>
    </w:p>
    <w:p w:rsidR="00E50183" w:rsidRPr="00814CA2" w:rsidRDefault="00CF7AAB" w:rsidP="001D7713">
      <w:pPr>
        <w:pStyle w:val="Normalny1"/>
        <w:numPr>
          <w:ilvl w:val="0"/>
          <w:numId w:val="15"/>
        </w:numPr>
        <w:jc w:val="both"/>
        <w:rPr>
          <w:rFonts w:eastAsia="Calibri"/>
          <w:sz w:val="20"/>
          <w:szCs w:val="20"/>
        </w:rPr>
      </w:pPr>
      <w:r w:rsidRPr="00814CA2">
        <w:rPr>
          <w:rFonts w:eastAsia="Calibri"/>
          <w:sz w:val="20"/>
          <w:szCs w:val="20"/>
        </w:rPr>
        <w:t>Dokumenty i oświadczenia składane przez</w:t>
      </w:r>
      <w:r w:rsidR="360F6370" w:rsidRPr="00814CA2">
        <w:rPr>
          <w:rFonts w:eastAsia="Calibri"/>
          <w:sz w:val="20"/>
          <w:szCs w:val="20"/>
        </w:rPr>
        <w:t xml:space="preserve"> W</w:t>
      </w:r>
      <w:r w:rsidRPr="00814CA2">
        <w:rPr>
          <w:rFonts w:eastAsia="Calibri"/>
          <w:sz w:val="20"/>
          <w:szCs w:val="20"/>
        </w:rPr>
        <w:t>ykonaw</w:t>
      </w:r>
      <w:r w:rsidR="00B93E4E" w:rsidRPr="00814CA2">
        <w:rPr>
          <w:rFonts w:eastAsia="Calibri"/>
          <w:sz w:val="20"/>
          <w:szCs w:val="20"/>
        </w:rPr>
        <w:t>cę powinny być w języku polskim</w:t>
      </w:r>
      <w:r w:rsidRPr="00814CA2">
        <w:rPr>
          <w:rFonts w:eastAsia="Calibri"/>
          <w:sz w:val="20"/>
          <w:szCs w:val="20"/>
        </w:rPr>
        <w:t xml:space="preserve"> chyba</w:t>
      </w:r>
      <w:r w:rsidR="00B93E4E" w:rsidRPr="00814CA2">
        <w:rPr>
          <w:rFonts w:eastAsia="Calibri"/>
          <w:sz w:val="20"/>
          <w:szCs w:val="20"/>
        </w:rPr>
        <w:t xml:space="preserve">,           </w:t>
      </w:r>
      <w:r w:rsidRPr="00814CA2">
        <w:rPr>
          <w:rFonts w:eastAsia="Calibri"/>
          <w:sz w:val="20"/>
          <w:szCs w:val="20"/>
        </w:rPr>
        <w:t xml:space="preserve"> że w SWZ dopuszczono inaczej. W przypadku  załączenia dokumentów sporządzonych w innym języku niż dopuszczony, wykonawca zobowiązany jest załączyć tłumaczenie na język polski.</w:t>
      </w:r>
    </w:p>
    <w:p w:rsidR="00E50183" w:rsidRPr="00814CA2" w:rsidRDefault="00CF7AAB" w:rsidP="001D7713">
      <w:pPr>
        <w:pStyle w:val="Normalny1"/>
        <w:numPr>
          <w:ilvl w:val="0"/>
          <w:numId w:val="15"/>
        </w:numPr>
        <w:jc w:val="both"/>
        <w:rPr>
          <w:sz w:val="20"/>
          <w:szCs w:val="20"/>
        </w:rPr>
      </w:pPr>
      <w:r w:rsidRPr="00814CA2">
        <w:rPr>
          <w:rFonts w:eastAsia="Calibri"/>
          <w:sz w:val="20"/>
          <w:szCs w:val="20"/>
        </w:rPr>
        <w:t xml:space="preserve">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t>
      </w:r>
      <w:r w:rsidR="3921CECA" w:rsidRPr="00814CA2">
        <w:rPr>
          <w:rFonts w:eastAsia="Calibri"/>
          <w:sz w:val="20"/>
          <w:szCs w:val="20"/>
        </w:rPr>
        <w:t>W</w:t>
      </w:r>
      <w:r w:rsidRPr="00814CA2">
        <w:rPr>
          <w:rFonts w:eastAsia="Calibri"/>
          <w:sz w:val="20"/>
          <w:szCs w:val="20"/>
        </w:rPr>
        <w:t>ykonawca, albo przez podwykonawcę.</w:t>
      </w:r>
    </w:p>
    <w:p w:rsidR="00E50183" w:rsidRPr="00814CA2" w:rsidRDefault="00CF7AAB" w:rsidP="001D7713">
      <w:pPr>
        <w:pStyle w:val="Normalny1"/>
        <w:numPr>
          <w:ilvl w:val="0"/>
          <w:numId w:val="15"/>
        </w:numPr>
        <w:jc w:val="both"/>
        <w:rPr>
          <w:rFonts w:eastAsia="Calibri"/>
          <w:sz w:val="20"/>
          <w:szCs w:val="20"/>
        </w:rPr>
      </w:pPr>
      <w:r w:rsidRPr="00814CA2">
        <w:rPr>
          <w:rFonts w:eastAsia="Calibri"/>
          <w:sz w:val="20"/>
          <w:szCs w:val="20"/>
        </w:rPr>
        <w:t xml:space="preserve">Maksymalny rozmiar jednego pliku przesyłanego za pośrednictwem dedykowanych formularzy </w:t>
      </w:r>
      <w:r w:rsidR="00B93E4E" w:rsidRPr="00814CA2">
        <w:rPr>
          <w:rFonts w:eastAsia="Calibri"/>
          <w:sz w:val="20"/>
          <w:szCs w:val="20"/>
        </w:rPr>
        <w:t xml:space="preserve">     </w:t>
      </w:r>
      <w:r w:rsidRPr="00814CA2">
        <w:rPr>
          <w:rFonts w:eastAsia="Calibri"/>
          <w:sz w:val="20"/>
          <w:szCs w:val="20"/>
        </w:rPr>
        <w:t xml:space="preserve">do: złożenia, zmiany, wycofania oferty wynosi 150 MB natomiast przy komunikacji wielkość pliku </w:t>
      </w:r>
      <w:r w:rsidR="00B93E4E" w:rsidRPr="00814CA2">
        <w:rPr>
          <w:rFonts w:eastAsia="Calibri"/>
          <w:sz w:val="20"/>
          <w:szCs w:val="20"/>
        </w:rPr>
        <w:t xml:space="preserve">   </w:t>
      </w:r>
      <w:r w:rsidRPr="00814CA2">
        <w:rPr>
          <w:rFonts w:eastAsia="Calibri"/>
          <w:sz w:val="20"/>
          <w:szCs w:val="20"/>
        </w:rPr>
        <w:t>to maksymalnie 500 MB.</w:t>
      </w:r>
    </w:p>
    <w:p w:rsidR="00E50183" w:rsidRPr="00814CA2" w:rsidRDefault="00CF7AAB" w:rsidP="001D7713">
      <w:pPr>
        <w:pStyle w:val="Normalny1"/>
        <w:numPr>
          <w:ilvl w:val="0"/>
          <w:numId w:val="15"/>
        </w:numPr>
        <w:jc w:val="both"/>
        <w:rPr>
          <w:rFonts w:eastAsia="Calibri"/>
          <w:sz w:val="20"/>
          <w:szCs w:val="20"/>
        </w:rPr>
      </w:pPr>
      <w:r w:rsidRPr="00814CA2">
        <w:rPr>
          <w:rFonts w:eastAsia="Verdana"/>
          <w:sz w:val="20"/>
          <w:szCs w:val="20"/>
        </w:rPr>
        <w:t>Wszystkie koszty związane z uczestnictwem w postępowaniu, w szczególności z przygotowaniem i złożeniem oferty ponosi Wykonawca składający ofertę. Zamawiający nie przewiduje zwrotu kosztów udziału w postępowaniu.</w:t>
      </w:r>
    </w:p>
    <w:p w:rsidR="003F3DF1" w:rsidRPr="00814CA2" w:rsidRDefault="003F3DF1" w:rsidP="001D7713">
      <w:pPr>
        <w:suppressAutoHyphens/>
        <w:spacing w:after="0"/>
        <w:jc w:val="both"/>
        <w:rPr>
          <w:rFonts w:ascii="Arial" w:eastAsia="Times New Roman" w:hAnsi="Arial" w:cs="Arial"/>
          <w:sz w:val="20"/>
          <w:szCs w:val="20"/>
          <w:lang w:eastAsia="zh-CN"/>
        </w:rPr>
      </w:pPr>
    </w:p>
    <w:p w:rsidR="00E50183" w:rsidRPr="00814CA2" w:rsidRDefault="00E50183" w:rsidP="001D7713">
      <w:pPr>
        <w:pStyle w:val="Akapitzlist"/>
        <w:widowControl w:val="0"/>
        <w:numPr>
          <w:ilvl w:val="0"/>
          <w:numId w:val="16"/>
        </w:numPr>
        <w:suppressAutoHyphens/>
        <w:spacing w:line="276" w:lineRule="auto"/>
        <w:jc w:val="both"/>
        <w:rPr>
          <w:rFonts w:ascii="Arial" w:hAnsi="Arial" w:cs="Arial"/>
          <w:b/>
          <w:sz w:val="20"/>
          <w:lang w:eastAsia="zh-CN"/>
        </w:rPr>
      </w:pPr>
      <w:r w:rsidRPr="00814CA2">
        <w:rPr>
          <w:rFonts w:ascii="Arial" w:hAnsi="Arial" w:cs="Arial"/>
          <w:b/>
          <w:sz w:val="20"/>
          <w:lang w:eastAsia="zh-CN"/>
        </w:rPr>
        <w:t>SPOSÓB ORAZ TERMIN SKŁADANIA OFERT</w:t>
      </w:r>
    </w:p>
    <w:p w:rsidR="00E50183" w:rsidRPr="00814CA2" w:rsidRDefault="00E50183" w:rsidP="001D7713">
      <w:pPr>
        <w:pStyle w:val="Akapitzlist"/>
        <w:widowControl w:val="0"/>
        <w:suppressAutoHyphens/>
        <w:spacing w:line="276" w:lineRule="auto"/>
        <w:ind w:left="360"/>
        <w:jc w:val="both"/>
        <w:rPr>
          <w:rFonts w:ascii="Arial" w:hAnsi="Arial" w:cs="Arial"/>
          <w:b/>
          <w:sz w:val="20"/>
          <w:lang w:eastAsia="zh-CN"/>
        </w:rPr>
      </w:pPr>
    </w:p>
    <w:p w:rsidR="00E50183" w:rsidRPr="00814CA2" w:rsidRDefault="00E50183" w:rsidP="001D7713">
      <w:pPr>
        <w:pStyle w:val="Normalny1"/>
        <w:numPr>
          <w:ilvl w:val="1"/>
          <w:numId w:val="16"/>
        </w:numPr>
        <w:jc w:val="both"/>
        <w:rPr>
          <w:rFonts w:eastAsia="Calibri"/>
          <w:b/>
          <w:sz w:val="20"/>
          <w:szCs w:val="20"/>
        </w:rPr>
      </w:pPr>
      <w:r w:rsidRPr="00814CA2">
        <w:rPr>
          <w:rFonts w:eastAsia="Calibri"/>
          <w:sz w:val="20"/>
          <w:szCs w:val="20"/>
        </w:rPr>
        <w:t xml:space="preserve">Ofertę wraz z wymaganymi dokumentami należy umieścić na </w:t>
      </w:r>
      <w:hyperlink r:id="rId21" w:history="1">
        <w:r w:rsidRPr="00814CA2">
          <w:rPr>
            <w:rStyle w:val="Hipercze"/>
            <w:rFonts w:eastAsia="Calibri"/>
            <w:color w:val="auto"/>
            <w:sz w:val="20"/>
            <w:szCs w:val="20"/>
          </w:rPr>
          <w:t>platformazakupowa.pl</w:t>
        </w:r>
      </w:hyperlink>
      <w:r w:rsidRPr="00814CA2">
        <w:rPr>
          <w:rFonts w:eastAsia="Calibri"/>
          <w:sz w:val="20"/>
          <w:szCs w:val="20"/>
        </w:rPr>
        <w:t xml:space="preserve"> pod adresem: </w:t>
      </w:r>
      <w:hyperlink r:id="rId22" w:history="1">
        <w:r w:rsidRPr="00814CA2">
          <w:rPr>
            <w:rStyle w:val="Hipercze"/>
            <w:b/>
            <w:color w:val="auto"/>
            <w:sz w:val="20"/>
            <w:szCs w:val="20"/>
          </w:rPr>
          <w:t>https://platformazakupowa.pl/pn/bransk</w:t>
        </w:r>
      </w:hyperlink>
      <w:r w:rsidRPr="00814CA2">
        <w:rPr>
          <w:rFonts w:eastAsia="Times New Roman"/>
          <w:b/>
          <w:sz w:val="20"/>
          <w:szCs w:val="20"/>
        </w:rPr>
        <w:t>, tj. stronie prowadzonego postępowania.</w:t>
      </w:r>
    </w:p>
    <w:p w:rsidR="00E50183" w:rsidRPr="00814CA2" w:rsidRDefault="00E50183" w:rsidP="001D7713">
      <w:pPr>
        <w:pStyle w:val="Normalny1"/>
        <w:numPr>
          <w:ilvl w:val="1"/>
          <w:numId w:val="16"/>
        </w:numPr>
        <w:jc w:val="both"/>
        <w:rPr>
          <w:rFonts w:eastAsia="Calibri"/>
          <w:b/>
          <w:sz w:val="20"/>
          <w:szCs w:val="20"/>
        </w:rPr>
      </w:pPr>
      <w:r w:rsidRPr="00814CA2">
        <w:rPr>
          <w:rFonts w:eastAsia="Times New Roman"/>
          <w:b/>
          <w:sz w:val="20"/>
          <w:szCs w:val="20"/>
        </w:rPr>
        <w:t>Termin skł</w:t>
      </w:r>
      <w:r w:rsidR="005D440F" w:rsidRPr="00814CA2">
        <w:rPr>
          <w:rFonts w:eastAsia="Times New Roman"/>
          <w:b/>
          <w:sz w:val="20"/>
          <w:szCs w:val="20"/>
        </w:rPr>
        <w:t xml:space="preserve">adania ofert upływa </w:t>
      </w:r>
      <w:r w:rsidR="00EE41CA" w:rsidRPr="00814CA2">
        <w:rPr>
          <w:rFonts w:eastAsia="Times New Roman"/>
          <w:b/>
          <w:sz w:val="20"/>
          <w:szCs w:val="20"/>
        </w:rPr>
        <w:t xml:space="preserve">w </w:t>
      </w:r>
      <w:r w:rsidR="00EE41CA" w:rsidRPr="00955CA2">
        <w:rPr>
          <w:rFonts w:eastAsia="Times New Roman"/>
          <w:b/>
          <w:sz w:val="20"/>
          <w:szCs w:val="20"/>
        </w:rPr>
        <w:t xml:space="preserve">dniu </w:t>
      </w:r>
      <w:r w:rsidR="00E23D39" w:rsidRPr="00955CA2">
        <w:rPr>
          <w:rFonts w:eastAsia="Times New Roman"/>
          <w:b/>
          <w:sz w:val="20"/>
          <w:szCs w:val="20"/>
        </w:rPr>
        <w:t>24.11.2025</w:t>
      </w:r>
      <w:r w:rsidRPr="00955CA2">
        <w:rPr>
          <w:rFonts w:eastAsia="Times New Roman"/>
          <w:b/>
          <w:sz w:val="20"/>
          <w:szCs w:val="20"/>
        </w:rPr>
        <w:t xml:space="preserve"> </w:t>
      </w:r>
      <w:r w:rsidRPr="00955CA2">
        <w:rPr>
          <w:rFonts w:eastAsia="Times New Roman"/>
          <w:b/>
          <w:bCs/>
          <w:sz w:val="20"/>
          <w:szCs w:val="20"/>
        </w:rPr>
        <w:t>r. o godziny 9:00.</w:t>
      </w:r>
    </w:p>
    <w:p w:rsidR="00E50183" w:rsidRPr="00814CA2" w:rsidRDefault="00E50183" w:rsidP="001D7713">
      <w:pPr>
        <w:pStyle w:val="Normalny1"/>
        <w:numPr>
          <w:ilvl w:val="1"/>
          <w:numId w:val="16"/>
        </w:numPr>
        <w:jc w:val="both"/>
        <w:rPr>
          <w:rFonts w:eastAsia="Calibri"/>
          <w:b/>
          <w:sz w:val="20"/>
          <w:szCs w:val="20"/>
        </w:rPr>
      </w:pPr>
      <w:r w:rsidRPr="00814CA2">
        <w:rPr>
          <w:rFonts w:eastAsia="Calibri"/>
          <w:sz w:val="20"/>
          <w:szCs w:val="20"/>
        </w:rPr>
        <w:t>Do oferty należy dołączyć wymagane w SWZ dokumenty.</w:t>
      </w:r>
    </w:p>
    <w:p w:rsidR="00E50183" w:rsidRPr="00814CA2" w:rsidRDefault="00AA657B" w:rsidP="001D7713">
      <w:pPr>
        <w:pStyle w:val="Normalny1"/>
        <w:numPr>
          <w:ilvl w:val="1"/>
          <w:numId w:val="16"/>
        </w:numPr>
        <w:jc w:val="both"/>
        <w:rPr>
          <w:rFonts w:eastAsia="Calibri"/>
          <w:b/>
          <w:sz w:val="20"/>
          <w:szCs w:val="20"/>
        </w:rPr>
      </w:pPr>
      <w:r w:rsidRPr="00814CA2">
        <w:rPr>
          <w:rFonts w:eastAsia="Calibri"/>
          <w:sz w:val="20"/>
          <w:szCs w:val="20"/>
        </w:rPr>
        <w:t xml:space="preserve">Po </w:t>
      </w:r>
      <w:r w:rsidR="00E50183" w:rsidRPr="00814CA2">
        <w:rPr>
          <w:rFonts w:eastAsia="Calibri"/>
          <w:sz w:val="20"/>
          <w:szCs w:val="20"/>
        </w:rPr>
        <w:t>wypełnieniu Formularza składania oferty i dołączenia  wszystkich wymaganych załączników należy kliknąć przycisk „Przejdź do podsumowania”.</w:t>
      </w:r>
    </w:p>
    <w:p w:rsidR="00E50183" w:rsidRPr="00814CA2" w:rsidRDefault="00CF7AAB" w:rsidP="001D7713">
      <w:pPr>
        <w:pStyle w:val="Normalny1"/>
        <w:numPr>
          <w:ilvl w:val="1"/>
          <w:numId w:val="16"/>
        </w:numPr>
        <w:jc w:val="both"/>
        <w:rPr>
          <w:rFonts w:eastAsia="Calibri"/>
          <w:b/>
          <w:bCs/>
          <w:sz w:val="20"/>
          <w:szCs w:val="20"/>
        </w:rPr>
      </w:pPr>
      <w:r w:rsidRPr="00814CA2">
        <w:rPr>
          <w:rFonts w:eastAsia="Calibri"/>
          <w:b/>
          <w:bCs/>
          <w:sz w:val="20"/>
          <w:szCs w:val="20"/>
        </w:rPr>
        <w:t>Oferta składana elektronicznie musi zostać podpisana elektronicznym podpisem kwalifikowanym, podpisem zaufanym lub podpisem osobistym</w:t>
      </w:r>
      <w:r w:rsidRPr="00814CA2">
        <w:rPr>
          <w:rFonts w:eastAsia="Calibri"/>
          <w:sz w:val="20"/>
          <w:szCs w:val="20"/>
        </w:rPr>
        <w:t xml:space="preserve">. W procesie składania oferty za pośrednictwem </w:t>
      </w:r>
      <w:hyperlink r:id="rId23">
        <w:r w:rsidRPr="00814CA2">
          <w:rPr>
            <w:rStyle w:val="Hipercze"/>
            <w:rFonts w:eastAsia="Calibri"/>
            <w:color w:val="auto"/>
            <w:sz w:val="20"/>
            <w:szCs w:val="20"/>
          </w:rPr>
          <w:t>platformazakupowa.pl</w:t>
        </w:r>
      </w:hyperlink>
      <w:r w:rsidRPr="00814CA2">
        <w:rPr>
          <w:rFonts w:eastAsia="Calibri"/>
          <w:sz w:val="20"/>
          <w:szCs w:val="20"/>
        </w:rPr>
        <w:t xml:space="preserve">, </w:t>
      </w:r>
      <w:r w:rsidR="0C2B46BD" w:rsidRPr="00814CA2">
        <w:rPr>
          <w:rFonts w:eastAsia="Calibri"/>
          <w:sz w:val="20"/>
          <w:szCs w:val="20"/>
        </w:rPr>
        <w:t>W</w:t>
      </w:r>
      <w:r w:rsidRPr="00814CA2">
        <w:rPr>
          <w:rFonts w:eastAsia="Calibri"/>
          <w:sz w:val="20"/>
          <w:szCs w:val="20"/>
        </w:rPr>
        <w:t xml:space="preserve">ykonawca powinien złożyć podpis bezpośrednio na dokumentach przesłanych za pośrednictwem </w:t>
      </w:r>
      <w:hyperlink r:id="rId24">
        <w:r w:rsidRPr="00814CA2">
          <w:rPr>
            <w:rStyle w:val="Hipercze"/>
            <w:rFonts w:eastAsia="Calibri"/>
            <w:color w:val="auto"/>
            <w:sz w:val="20"/>
            <w:szCs w:val="20"/>
          </w:rPr>
          <w:t>platformazakupowa.pl</w:t>
        </w:r>
      </w:hyperlink>
      <w:r w:rsidRPr="00814CA2">
        <w:rPr>
          <w:rFonts w:eastAsia="Calibri"/>
          <w:sz w:val="20"/>
          <w:szCs w:val="20"/>
        </w:rPr>
        <w:t xml:space="preserve">. Zalecamy stosowanie podpisu na każdym załączonym pliku osobno, w szczególności wskazanych w art. 63 ust 1 oraz ust.2  </w:t>
      </w:r>
      <w:proofErr w:type="spellStart"/>
      <w:r w:rsidRPr="00814CA2">
        <w:rPr>
          <w:rFonts w:eastAsia="Calibri"/>
          <w:sz w:val="20"/>
          <w:szCs w:val="20"/>
        </w:rPr>
        <w:t>Pzp</w:t>
      </w:r>
      <w:proofErr w:type="spellEnd"/>
      <w:r w:rsidRPr="00814CA2">
        <w:rPr>
          <w:rFonts w:eastAsia="Calibri"/>
          <w:sz w:val="20"/>
          <w:szCs w:val="20"/>
        </w:rPr>
        <w:t xml:space="preserve">, gdzie zaznaczono, iż oferty, oświadczenie, </w:t>
      </w:r>
      <w:r w:rsidR="00AA657B" w:rsidRPr="00814CA2">
        <w:rPr>
          <w:rFonts w:eastAsia="Calibri"/>
          <w:sz w:val="20"/>
          <w:szCs w:val="20"/>
        </w:rPr>
        <w:t xml:space="preserve">                       </w:t>
      </w:r>
      <w:r w:rsidRPr="00814CA2">
        <w:rPr>
          <w:rFonts w:eastAsia="Calibri"/>
          <w:sz w:val="20"/>
          <w:szCs w:val="20"/>
        </w:rPr>
        <w:t>o którym mowa w art. 125 ust.</w:t>
      </w:r>
      <w:r w:rsidR="00AA657B" w:rsidRPr="00814CA2">
        <w:rPr>
          <w:rFonts w:eastAsia="Calibri"/>
          <w:sz w:val="20"/>
          <w:szCs w:val="20"/>
        </w:rPr>
        <w:t xml:space="preserve"> </w:t>
      </w:r>
      <w:r w:rsidRPr="00814CA2">
        <w:rPr>
          <w:rFonts w:eastAsia="Calibri"/>
          <w:sz w:val="20"/>
          <w:szCs w:val="20"/>
        </w:rPr>
        <w:t xml:space="preserve">1 sporządza się, pod rygorem nieważności, w postaci </w:t>
      </w:r>
      <w:r w:rsidR="00AA657B" w:rsidRPr="00814CA2">
        <w:rPr>
          <w:rFonts w:eastAsia="Calibri"/>
          <w:sz w:val="20"/>
          <w:szCs w:val="20"/>
        </w:rPr>
        <w:t xml:space="preserve">                         </w:t>
      </w:r>
      <w:r w:rsidRPr="00814CA2">
        <w:rPr>
          <w:rFonts w:eastAsia="Calibri"/>
          <w:sz w:val="20"/>
          <w:szCs w:val="20"/>
        </w:rPr>
        <w:t>lub formie elektronicznej i opatruje się odpowiednio w odniesieniu do wartości postępowania kwalifikowanym podpisem elektronicznym, podpisem zaufanym lub podpisem osobistym.</w:t>
      </w:r>
    </w:p>
    <w:p w:rsidR="00E50183" w:rsidRPr="00814CA2" w:rsidRDefault="00E50183" w:rsidP="001D7713">
      <w:pPr>
        <w:pStyle w:val="Normalny1"/>
        <w:numPr>
          <w:ilvl w:val="1"/>
          <w:numId w:val="16"/>
        </w:numPr>
        <w:jc w:val="both"/>
        <w:rPr>
          <w:rFonts w:eastAsia="Calibri"/>
          <w:b/>
          <w:sz w:val="20"/>
          <w:szCs w:val="20"/>
        </w:rPr>
      </w:pPr>
      <w:r w:rsidRPr="00814CA2">
        <w:rPr>
          <w:rFonts w:eastAsia="Calibri"/>
          <w:sz w:val="20"/>
          <w:szCs w:val="20"/>
        </w:rPr>
        <w:t xml:space="preserve">Za chwilę złożenia oferty przyjmuje się chwilę jej przekazania w systemie (platformie) </w:t>
      </w:r>
      <w:r w:rsidR="00AA657B" w:rsidRPr="00814CA2">
        <w:rPr>
          <w:rFonts w:eastAsia="Calibri"/>
          <w:sz w:val="20"/>
          <w:szCs w:val="20"/>
        </w:rPr>
        <w:t xml:space="preserve">                       </w:t>
      </w:r>
      <w:r w:rsidRPr="00814CA2">
        <w:rPr>
          <w:rFonts w:eastAsia="Calibri"/>
          <w:sz w:val="20"/>
          <w:szCs w:val="20"/>
        </w:rPr>
        <w:t>w drugim kroku składania oferty poprzez kliknięcie przycisku “Złóż ofertę” i wyświetlenie się komunikatu, że oferta została zaszyfrowana i złożona.</w:t>
      </w:r>
    </w:p>
    <w:p w:rsidR="00E50183" w:rsidRPr="00814CA2" w:rsidRDefault="00E50183" w:rsidP="001D7713">
      <w:pPr>
        <w:pStyle w:val="Normalny1"/>
        <w:numPr>
          <w:ilvl w:val="1"/>
          <w:numId w:val="16"/>
        </w:numPr>
        <w:jc w:val="both"/>
        <w:rPr>
          <w:rFonts w:eastAsia="Calibri"/>
          <w:b/>
          <w:sz w:val="20"/>
          <w:szCs w:val="20"/>
        </w:rPr>
      </w:pPr>
      <w:r w:rsidRPr="00814CA2">
        <w:rPr>
          <w:rFonts w:eastAsia="Calibri"/>
          <w:sz w:val="20"/>
          <w:szCs w:val="20"/>
        </w:rPr>
        <w:t>W związku z tym, Zamawiający nie odpowiada za ewentualną awarię Internetu, czy problemy techniczne powstałe u Wykonawcy, zaleca zaplanowanie złożenia oferty z odpowiednim wyprzedzeniem.</w:t>
      </w:r>
    </w:p>
    <w:p w:rsidR="00E50183" w:rsidRPr="00814CA2" w:rsidRDefault="00E50183" w:rsidP="001D7713">
      <w:pPr>
        <w:pStyle w:val="Normalny1"/>
        <w:numPr>
          <w:ilvl w:val="1"/>
          <w:numId w:val="16"/>
        </w:numPr>
        <w:jc w:val="both"/>
        <w:rPr>
          <w:rFonts w:eastAsia="Calibri"/>
          <w:b/>
          <w:sz w:val="20"/>
          <w:szCs w:val="20"/>
        </w:rPr>
      </w:pPr>
      <w:r w:rsidRPr="00814CA2">
        <w:rPr>
          <w:rFonts w:eastAsia="Calibri"/>
          <w:sz w:val="20"/>
          <w:szCs w:val="20"/>
        </w:rPr>
        <w:t xml:space="preserve">Szczegółowa instrukcja dla Wykonawców dotycząca złożenia, zmiany i wycofania oferty znajduje się na stronie internetowej pod adresem:  </w:t>
      </w:r>
      <w:hyperlink r:id="rId25" w:history="1">
        <w:r w:rsidRPr="00814CA2">
          <w:rPr>
            <w:rStyle w:val="Hipercze"/>
            <w:rFonts w:eastAsia="Calibri"/>
            <w:color w:val="auto"/>
            <w:sz w:val="20"/>
            <w:szCs w:val="20"/>
          </w:rPr>
          <w:t>https://platformazakupowa.pl/strona/45-instrukcje</w:t>
        </w:r>
      </w:hyperlink>
      <w:r w:rsidRPr="00814CA2">
        <w:rPr>
          <w:sz w:val="20"/>
          <w:szCs w:val="20"/>
        </w:rPr>
        <w:t>.</w:t>
      </w:r>
    </w:p>
    <w:p w:rsidR="00CF7AAB" w:rsidRPr="00814CA2" w:rsidRDefault="00CF7AAB" w:rsidP="001D7713">
      <w:pPr>
        <w:pStyle w:val="Normalny1"/>
        <w:numPr>
          <w:ilvl w:val="1"/>
          <w:numId w:val="16"/>
        </w:numPr>
        <w:jc w:val="both"/>
        <w:rPr>
          <w:rFonts w:eastAsia="Calibri"/>
          <w:b/>
          <w:bCs/>
          <w:sz w:val="20"/>
          <w:szCs w:val="20"/>
        </w:rPr>
      </w:pPr>
      <w:r w:rsidRPr="00814CA2">
        <w:rPr>
          <w:rFonts w:eastAsia="Times New Roman"/>
          <w:sz w:val="20"/>
          <w:szCs w:val="20"/>
        </w:rPr>
        <w:t>Oferta złożona w formie papierowej podlega odrzuceniu jako niezgodna z przepisami ustawy.</w:t>
      </w:r>
    </w:p>
    <w:p w:rsidR="1A0AE38C" w:rsidRPr="00814CA2" w:rsidRDefault="1A0AE38C" w:rsidP="001D7713">
      <w:pPr>
        <w:pStyle w:val="Normalny1"/>
        <w:jc w:val="both"/>
        <w:rPr>
          <w:b/>
          <w:bCs/>
          <w:sz w:val="20"/>
          <w:szCs w:val="20"/>
        </w:rPr>
      </w:pPr>
      <w:bookmarkStart w:id="1" w:name="_Toc64269532"/>
    </w:p>
    <w:p w:rsidR="00E50183" w:rsidRPr="00814CA2" w:rsidRDefault="00CF7AAB" w:rsidP="001D7713">
      <w:pPr>
        <w:pStyle w:val="Bezodstpw"/>
        <w:numPr>
          <w:ilvl w:val="0"/>
          <w:numId w:val="16"/>
        </w:numPr>
        <w:spacing w:line="276" w:lineRule="auto"/>
        <w:rPr>
          <w:rFonts w:ascii="Arial" w:hAnsi="Arial" w:cs="Arial"/>
          <w:b/>
          <w:color w:val="auto"/>
          <w:sz w:val="20"/>
          <w:szCs w:val="20"/>
        </w:rPr>
      </w:pPr>
      <w:r w:rsidRPr="00814CA2">
        <w:rPr>
          <w:rFonts w:ascii="Arial" w:hAnsi="Arial" w:cs="Arial"/>
          <w:b/>
          <w:bCs/>
          <w:color w:val="auto"/>
          <w:sz w:val="20"/>
          <w:szCs w:val="20"/>
        </w:rPr>
        <w:t>TERMIN OTWARCIA OFERT</w:t>
      </w:r>
      <w:bookmarkEnd w:id="1"/>
    </w:p>
    <w:p w:rsidR="00E50183" w:rsidRPr="00814CA2" w:rsidRDefault="00E50183" w:rsidP="001D7713">
      <w:pPr>
        <w:pStyle w:val="Bezodstpw"/>
        <w:spacing w:line="276" w:lineRule="auto"/>
        <w:rPr>
          <w:rFonts w:ascii="Arial" w:hAnsi="Arial" w:cs="Arial"/>
          <w:color w:val="auto"/>
          <w:sz w:val="20"/>
          <w:szCs w:val="20"/>
        </w:rPr>
      </w:pPr>
    </w:p>
    <w:p w:rsidR="00E50183" w:rsidRPr="00814CA2" w:rsidRDefault="00CF7AAB" w:rsidP="001D7713">
      <w:pPr>
        <w:pStyle w:val="Akapitzlist"/>
        <w:numPr>
          <w:ilvl w:val="1"/>
          <w:numId w:val="16"/>
        </w:numPr>
        <w:tabs>
          <w:tab w:val="left" w:pos="426"/>
        </w:tabs>
        <w:spacing w:line="276" w:lineRule="auto"/>
        <w:jc w:val="both"/>
        <w:rPr>
          <w:rFonts w:ascii="Arial" w:hAnsi="Arial" w:cs="Arial"/>
          <w:sz w:val="20"/>
        </w:rPr>
      </w:pPr>
      <w:r w:rsidRPr="00814CA2">
        <w:rPr>
          <w:rFonts w:ascii="Arial" w:hAnsi="Arial" w:cs="Arial"/>
          <w:sz w:val="20"/>
        </w:rPr>
        <w:t>Otwarcie ofert złożonych na Platformie nastąpi niezwłocznie po upływie terminu składania ofert, tj. w dniu</w:t>
      </w:r>
      <w:r w:rsidR="00814CA2">
        <w:rPr>
          <w:rFonts w:ascii="Arial" w:hAnsi="Arial" w:cs="Arial"/>
          <w:sz w:val="20"/>
        </w:rPr>
        <w:t xml:space="preserve"> </w:t>
      </w:r>
      <w:r w:rsidR="00E23D39" w:rsidRPr="00955CA2">
        <w:rPr>
          <w:rFonts w:ascii="Arial" w:hAnsi="Arial" w:cs="Arial"/>
          <w:b/>
          <w:sz w:val="20"/>
        </w:rPr>
        <w:t>24.11.2025</w:t>
      </w:r>
      <w:r w:rsidRPr="00955CA2">
        <w:rPr>
          <w:rFonts w:ascii="Arial" w:hAnsi="Arial" w:cs="Arial"/>
          <w:b/>
          <w:bCs/>
          <w:sz w:val="20"/>
        </w:rPr>
        <w:t xml:space="preserve"> r. o godzinie 9:30.</w:t>
      </w:r>
    </w:p>
    <w:p w:rsidR="00E50183" w:rsidRPr="00814CA2" w:rsidRDefault="00CF7AAB" w:rsidP="001D7713">
      <w:pPr>
        <w:numPr>
          <w:ilvl w:val="1"/>
          <w:numId w:val="16"/>
        </w:numPr>
        <w:tabs>
          <w:tab w:val="left" w:pos="426"/>
        </w:tabs>
        <w:spacing w:after="0"/>
        <w:contextualSpacing/>
        <w:jc w:val="both"/>
        <w:rPr>
          <w:rFonts w:ascii="Arial" w:eastAsia="Times New Roman" w:hAnsi="Arial" w:cs="Arial"/>
          <w:bCs/>
          <w:sz w:val="20"/>
          <w:szCs w:val="20"/>
        </w:rPr>
      </w:pPr>
      <w:r w:rsidRPr="00814CA2">
        <w:rPr>
          <w:rFonts w:ascii="Arial" w:eastAsia="Times New Roman" w:hAnsi="Arial" w:cs="Arial"/>
          <w:sz w:val="20"/>
          <w:szCs w:val="20"/>
        </w:rPr>
        <w:lastRenderedPageBreak/>
        <w:t xml:space="preserve"> O</w:t>
      </w:r>
      <w:r w:rsidRPr="00814CA2">
        <w:rPr>
          <w:rFonts w:ascii="Arial" w:eastAsia="Calibri" w:hAnsi="Arial" w:cs="Arial"/>
          <w:sz w:val="20"/>
          <w:szCs w:val="20"/>
        </w:rPr>
        <w:t>twarcie ofert następuje przy użyciu systemu teleinformatycznego. W przypadku awarii tego systemu, która powoduje brak możliwości otwarcia ofert w terminie określonym przez zamawiającego, otwarcie ofert następuje niezwłocznie po usunięciu awarii.</w:t>
      </w:r>
    </w:p>
    <w:p w:rsidR="00E50183" w:rsidRPr="00814CA2" w:rsidRDefault="00CF7AAB" w:rsidP="001D7713">
      <w:pPr>
        <w:numPr>
          <w:ilvl w:val="1"/>
          <w:numId w:val="16"/>
        </w:numPr>
        <w:tabs>
          <w:tab w:val="left" w:pos="426"/>
        </w:tabs>
        <w:spacing w:after="0"/>
        <w:contextualSpacing/>
        <w:jc w:val="both"/>
        <w:rPr>
          <w:rFonts w:ascii="Arial" w:eastAsia="Times New Roman" w:hAnsi="Arial" w:cs="Arial"/>
          <w:bCs/>
          <w:sz w:val="20"/>
          <w:szCs w:val="20"/>
        </w:rPr>
      </w:pPr>
      <w:r w:rsidRPr="00814CA2">
        <w:rPr>
          <w:rFonts w:ascii="Arial" w:eastAsia="Calibri" w:hAnsi="Arial" w:cs="Arial"/>
          <w:sz w:val="20"/>
          <w:szCs w:val="20"/>
        </w:rPr>
        <w:t>Zamawiający poinformuje o zmianie terminu otwarcia ofert na stronie internetowej prowadzonego postępowania.</w:t>
      </w:r>
    </w:p>
    <w:p w:rsidR="00E50183" w:rsidRPr="00814CA2" w:rsidRDefault="00CF7AAB" w:rsidP="001D7713">
      <w:pPr>
        <w:numPr>
          <w:ilvl w:val="1"/>
          <w:numId w:val="16"/>
        </w:numPr>
        <w:tabs>
          <w:tab w:val="left" w:pos="426"/>
        </w:tabs>
        <w:spacing w:after="0"/>
        <w:contextualSpacing/>
        <w:jc w:val="both"/>
        <w:rPr>
          <w:rFonts w:ascii="Arial" w:eastAsia="Times New Roman" w:hAnsi="Arial" w:cs="Arial"/>
          <w:sz w:val="20"/>
          <w:szCs w:val="20"/>
        </w:rPr>
      </w:pPr>
      <w:r w:rsidRPr="00814CA2">
        <w:rPr>
          <w:rFonts w:ascii="Arial" w:eastAsia="Calibri" w:hAnsi="Arial" w:cs="Arial"/>
          <w:sz w:val="20"/>
          <w:szCs w:val="20"/>
        </w:rPr>
        <w:t>Zamawiający, najpóźniej przed otwarciem ofert, udostępnia na stronie internetowej prowadzonego postępowania informację o kw</w:t>
      </w:r>
      <w:r w:rsidR="005D3A9A" w:rsidRPr="00814CA2">
        <w:rPr>
          <w:rFonts w:ascii="Arial" w:eastAsia="Calibri" w:hAnsi="Arial" w:cs="Arial"/>
          <w:sz w:val="20"/>
          <w:szCs w:val="20"/>
        </w:rPr>
        <w:t xml:space="preserve">ocie, jaką zamierza przeznaczyć                                     </w:t>
      </w:r>
      <w:r w:rsidRPr="00814CA2">
        <w:rPr>
          <w:rFonts w:ascii="Arial" w:eastAsia="Calibri" w:hAnsi="Arial" w:cs="Arial"/>
          <w:sz w:val="20"/>
          <w:szCs w:val="20"/>
        </w:rPr>
        <w:t>na sfinansowanie zamówienia.</w:t>
      </w:r>
    </w:p>
    <w:p w:rsidR="00E50183" w:rsidRPr="00814CA2" w:rsidRDefault="00CF7AAB" w:rsidP="001D7713">
      <w:pPr>
        <w:numPr>
          <w:ilvl w:val="1"/>
          <w:numId w:val="16"/>
        </w:numPr>
        <w:tabs>
          <w:tab w:val="left" w:pos="426"/>
        </w:tabs>
        <w:spacing w:after="0"/>
        <w:contextualSpacing/>
        <w:jc w:val="both"/>
        <w:rPr>
          <w:rFonts w:ascii="Arial" w:eastAsia="Times New Roman" w:hAnsi="Arial" w:cs="Arial"/>
          <w:bCs/>
          <w:sz w:val="20"/>
          <w:szCs w:val="20"/>
        </w:rPr>
      </w:pPr>
      <w:r w:rsidRPr="00814CA2">
        <w:rPr>
          <w:rFonts w:ascii="Arial" w:eastAsia="Calibri" w:hAnsi="Arial" w:cs="Arial"/>
          <w:sz w:val="20"/>
          <w:szCs w:val="20"/>
        </w:rPr>
        <w:t>Zamawiający, niezwłocznie po otwarciu ofert, udostępnia na stronie internetowej prowadzonego postępowania informacje o:</w:t>
      </w:r>
    </w:p>
    <w:p w:rsidR="00E50183" w:rsidRPr="00814CA2" w:rsidRDefault="00E50183" w:rsidP="001D7713">
      <w:pPr>
        <w:pStyle w:val="Normalny1"/>
        <w:shd w:val="clear" w:color="auto" w:fill="FFFFFF"/>
        <w:ind w:firstLine="708"/>
        <w:jc w:val="both"/>
        <w:rPr>
          <w:rFonts w:eastAsia="Calibri"/>
          <w:sz w:val="20"/>
          <w:szCs w:val="20"/>
        </w:rPr>
      </w:pPr>
      <w:r w:rsidRPr="00814CA2">
        <w:rPr>
          <w:rFonts w:eastAsia="Calibri"/>
          <w:sz w:val="20"/>
          <w:szCs w:val="20"/>
        </w:rPr>
        <w:t>1) nazwach albo imionach i nazwiskach oraz siedzibach lub miejscach prowadzonej działalności gospodarczej albo miejscach zamieszkania wykonawców, których oferty zostały otwarte;</w:t>
      </w:r>
    </w:p>
    <w:p w:rsidR="00E50183" w:rsidRPr="00814CA2" w:rsidRDefault="00E50183" w:rsidP="001D7713">
      <w:pPr>
        <w:pStyle w:val="Normalny1"/>
        <w:shd w:val="clear" w:color="auto" w:fill="FFFFFF"/>
        <w:ind w:firstLine="720"/>
        <w:jc w:val="both"/>
        <w:rPr>
          <w:rFonts w:eastAsia="Calibri"/>
          <w:sz w:val="20"/>
          <w:szCs w:val="20"/>
        </w:rPr>
      </w:pPr>
      <w:r w:rsidRPr="00814CA2">
        <w:rPr>
          <w:rFonts w:eastAsia="Calibri"/>
          <w:sz w:val="20"/>
          <w:szCs w:val="20"/>
        </w:rPr>
        <w:t>2) cenach lub kosztach zawartych w ofertach.</w:t>
      </w:r>
    </w:p>
    <w:p w:rsidR="00E50183" w:rsidRPr="00814CA2" w:rsidRDefault="00E50183" w:rsidP="001D7713">
      <w:pPr>
        <w:pStyle w:val="Normalny1"/>
        <w:shd w:val="clear" w:color="auto" w:fill="FFFFFF"/>
        <w:jc w:val="both"/>
        <w:rPr>
          <w:rFonts w:eastAsia="Calibri"/>
          <w:sz w:val="20"/>
          <w:szCs w:val="20"/>
        </w:rPr>
      </w:pPr>
      <w:r w:rsidRPr="00814CA2">
        <w:rPr>
          <w:rFonts w:eastAsia="Calibri"/>
          <w:sz w:val="20"/>
          <w:szCs w:val="20"/>
        </w:rPr>
        <w:t>Informacja zostanie opublikowana na stronie postępowania na</w:t>
      </w:r>
      <w:hyperlink r:id="rId26" w:history="1">
        <w:r w:rsidRPr="00814CA2">
          <w:rPr>
            <w:rStyle w:val="Hipercze"/>
            <w:rFonts w:eastAsia="Calibri"/>
            <w:color w:val="auto"/>
            <w:sz w:val="20"/>
            <w:szCs w:val="20"/>
          </w:rPr>
          <w:t xml:space="preserve"> platformazakupowa.pl</w:t>
        </w:r>
      </w:hyperlink>
      <w:r w:rsidRPr="00814CA2">
        <w:rPr>
          <w:rFonts w:eastAsia="Calibri"/>
          <w:sz w:val="20"/>
          <w:szCs w:val="20"/>
        </w:rPr>
        <w:t xml:space="preserve"> w sekcji ,,Komunikaty” .</w:t>
      </w:r>
    </w:p>
    <w:p w:rsidR="00E50183" w:rsidRPr="00814CA2" w:rsidRDefault="00CF7AAB" w:rsidP="001D7713">
      <w:pPr>
        <w:pStyle w:val="Normalny1"/>
        <w:numPr>
          <w:ilvl w:val="1"/>
          <w:numId w:val="16"/>
        </w:numPr>
        <w:shd w:val="clear" w:color="auto" w:fill="FFFFFF"/>
        <w:jc w:val="both"/>
        <w:rPr>
          <w:rFonts w:eastAsia="Calibri"/>
          <w:sz w:val="20"/>
          <w:szCs w:val="20"/>
        </w:rPr>
      </w:pPr>
      <w:r w:rsidRPr="00814CA2">
        <w:rPr>
          <w:rFonts w:eastAsia="Calibri"/>
          <w:sz w:val="20"/>
          <w:szCs w:val="20"/>
        </w:rPr>
        <w:t xml:space="preserve">Zgodnie z Ustawą PZP Zamawiający nie ma obowiązku przeprowadzania jawnej sesji otwarcia ofert w sposób jawny z udziałem wykonawców lub transmitowania sesji otwarcia </w:t>
      </w:r>
      <w:r w:rsidR="00B93E4E" w:rsidRPr="00814CA2">
        <w:rPr>
          <w:rFonts w:eastAsia="Calibri"/>
          <w:sz w:val="20"/>
          <w:szCs w:val="20"/>
        </w:rPr>
        <w:t xml:space="preserve">                              </w:t>
      </w:r>
      <w:r w:rsidRPr="00814CA2">
        <w:rPr>
          <w:rFonts w:eastAsia="Calibri"/>
          <w:sz w:val="20"/>
          <w:szCs w:val="20"/>
        </w:rPr>
        <w:t>za pośrednictwem elektronicznych narzędzi do przekazu wideo on-line a ma jedynie takie uprawnienie.</w:t>
      </w:r>
    </w:p>
    <w:p w:rsidR="00E50183" w:rsidRPr="00814CA2" w:rsidRDefault="00E50183" w:rsidP="001D7713">
      <w:pPr>
        <w:pStyle w:val="Normalny1"/>
        <w:shd w:val="clear" w:color="auto" w:fill="FFFFFF"/>
        <w:ind w:left="720"/>
        <w:jc w:val="both"/>
        <w:rPr>
          <w:rFonts w:eastAsia="Calibri"/>
          <w:sz w:val="20"/>
          <w:szCs w:val="20"/>
        </w:rPr>
      </w:pPr>
    </w:p>
    <w:p w:rsidR="00E50183" w:rsidRPr="00814CA2" w:rsidRDefault="00E50183" w:rsidP="001D7713">
      <w:pPr>
        <w:widowControl w:val="0"/>
        <w:suppressAutoHyphens/>
        <w:spacing w:after="0"/>
        <w:rPr>
          <w:rFonts w:ascii="Arial" w:eastAsia="Times New Roman" w:hAnsi="Arial" w:cs="Arial"/>
          <w:bCs/>
          <w:sz w:val="20"/>
          <w:szCs w:val="20"/>
          <w:lang w:eastAsia="zh-CN"/>
        </w:rPr>
      </w:pPr>
      <w:r w:rsidRPr="00814CA2">
        <w:rPr>
          <w:rFonts w:ascii="Arial" w:eastAsia="Times New Roman" w:hAnsi="Arial" w:cs="Arial"/>
          <w:b/>
          <w:sz w:val="20"/>
          <w:szCs w:val="20"/>
          <w:lang w:eastAsia="zh-CN"/>
        </w:rPr>
        <w:t>9. PODSTAWY WYKLUCZENIA</w:t>
      </w:r>
    </w:p>
    <w:p w:rsidR="00E50183" w:rsidRPr="00814CA2" w:rsidRDefault="00E50183" w:rsidP="001D7713">
      <w:pPr>
        <w:widowControl w:val="0"/>
        <w:suppressAutoHyphens/>
        <w:spacing w:after="0"/>
        <w:rPr>
          <w:rFonts w:ascii="Arial" w:eastAsia="Times New Roman" w:hAnsi="Arial" w:cs="Arial"/>
          <w:bCs/>
          <w:sz w:val="20"/>
          <w:szCs w:val="20"/>
          <w:lang w:eastAsia="zh-CN"/>
        </w:rPr>
      </w:pPr>
    </w:p>
    <w:p w:rsidR="00E50183" w:rsidRPr="00814CA2" w:rsidRDefault="00E50183" w:rsidP="001D7713">
      <w:pPr>
        <w:widowControl w:val="0"/>
        <w:suppressAutoHyphens/>
        <w:spacing w:after="0"/>
        <w:jc w:val="both"/>
        <w:rPr>
          <w:rFonts w:ascii="Arial" w:eastAsia="Times New Roman" w:hAnsi="Arial" w:cs="Arial"/>
          <w:sz w:val="20"/>
          <w:szCs w:val="20"/>
          <w:lang w:eastAsia="zh-CN"/>
        </w:rPr>
      </w:pPr>
      <w:bookmarkStart w:id="2" w:name="_Hlk61869965"/>
      <w:bookmarkStart w:id="3" w:name="_Hlk64363461"/>
      <w:r w:rsidRPr="00814CA2">
        <w:rPr>
          <w:rFonts w:ascii="Arial" w:eastAsia="Times New Roman" w:hAnsi="Arial" w:cs="Arial"/>
          <w:b/>
          <w:sz w:val="20"/>
          <w:szCs w:val="20"/>
          <w:lang w:eastAsia="zh-CN"/>
        </w:rPr>
        <w:t>9.1.</w:t>
      </w:r>
      <w:r w:rsidRPr="00814CA2">
        <w:rPr>
          <w:rFonts w:ascii="Arial" w:eastAsia="Times New Roman" w:hAnsi="Arial" w:cs="Arial"/>
          <w:sz w:val="20"/>
          <w:szCs w:val="20"/>
          <w:lang w:eastAsia="zh-CN"/>
        </w:rPr>
        <w:t xml:space="preserve"> O udzielenie zamówienia mogą ubiegać się wyłącznie wykonawcy, którzy zgodnie z art. 57 pkt 1 ustawy z dnia 11 września 2019 r. Prawo zamówi</w:t>
      </w:r>
      <w:r w:rsidR="00E23D39">
        <w:rPr>
          <w:rFonts w:ascii="Arial" w:eastAsia="Times New Roman" w:hAnsi="Arial" w:cs="Arial"/>
          <w:sz w:val="20"/>
          <w:szCs w:val="20"/>
          <w:lang w:eastAsia="zh-CN"/>
        </w:rPr>
        <w:t>eń publicznych (tj. Dz.U. z 2024</w:t>
      </w:r>
      <w:r w:rsidR="000D436E" w:rsidRPr="00814CA2">
        <w:rPr>
          <w:rFonts w:ascii="Arial" w:eastAsia="Times New Roman" w:hAnsi="Arial" w:cs="Arial"/>
          <w:sz w:val="20"/>
          <w:szCs w:val="20"/>
          <w:lang w:eastAsia="zh-CN"/>
        </w:rPr>
        <w:t xml:space="preserve"> r.</w:t>
      </w:r>
      <w:r w:rsidR="00BE6240" w:rsidRPr="00814CA2">
        <w:rPr>
          <w:rFonts w:ascii="Arial" w:eastAsia="Times New Roman" w:hAnsi="Arial" w:cs="Arial"/>
          <w:sz w:val="20"/>
          <w:szCs w:val="20"/>
          <w:lang w:eastAsia="zh-CN"/>
        </w:rPr>
        <w:t>, p</w:t>
      </w:r>
      <w:r w:rsidR="00E23D39">
        <w:rPr>
          <w:rFonts w:ascii="Arial" w:eastAsia="Times New Roman" w:hAnsi="Arial" w:cs="Arial"/>
          <w:sz w:val="20"/>
          <w:szCs w:val="20"/>
          <w:lang w:eastAsia="zh-CN"/>
        </w:rPr>
        <w:t>oz. 1320</w:t>
      </w:r>
      <w:r w:rsidR="000D436E" w:rsidRPr="00814CA2">
        <w:rPr>
          <w:rFonts w:ascii="Arial" w:eastAsia="Times New Roman" w:hAnsi="Arial" w:cs="Arial"/>
          <w:sz w:val="20"/>
          <w:szCs w:val="20"/>
          <w:lang w:eastAsia="zh-CN"/>
        </w:rPr>
        <w:t xml:space="preserve"> z </w:t>
      </w:r>
      <w:proofErr w:type="spellStart"/>
      <w:r w:rsidR="000D436E" w:rsidRPr="00814CA2">
        <w:rPr>
          <w:rFonts w:ascii="Arial" w:eastAsia="Times New Roman" w:hAnsi="Arial" w:cs="Arial"/>
          <w:sz w:val="20"/>
          <w:szCs w:val="20"/>
          <w:lang w:eastAsia="zh-CN"/>
        </w:rPr>
        <w:t>późn</w:t>
      </w:r>
      <w:proofErr w:type="spellEnd"/>
      <w:r w:rsidR="000D436E" w:rsidRPr="00814CA2">
        <w:rPr>
          <w:rFonts w:ascii="Arial" w:eastAsia="Times New Roman" w:hAnsi="Arial" w:cs="Arial"/>
          <w:sz w:val="20"/>
          <w:szCs w:val="20"/>
          <w:lang w:eastAsia="zh-CN"/>
        </w:rPr>
        <w:t xml:space="preserve">. zm.) </w:t>
      </w:r>
      <w:r w:rsidRPr="00814CA2">
        <w:rPr>
          <w:rFonts w:ascii="Arial" w:eastAsia="Times New Roman" w:hAnsi="Arial" w:cs="Arial"/>
          <w:sz w:val="20"/>
          <w:szCs w:val="20"/>
          <w:lang w:eastAsia="zh-CN"/>
        </w:rPr>
        <w:t xml:space="preserve">nie podlegają wykluczeniu z postępowania o udzielenie zamówienia na podstawie art. 108 ust. 1 ustawy </w:t>
      </w:r>
      <w:proofErr w:type="spellStart"/>
      <w:r w:rsidRPr="00814CA2">
        <w:rPr>
          <w:rFonts w:ascii="Arial" w:eastAsia="Times New Roman" w:hAnsi="Arial" w:cs="Arial"/>
          <w:sz w:val="20"/>
          <w:szCs w:val="20"/>
          <w:lang w:eastAsia="zh-CN"/>
        </w:rPr>
        <w:t>Pzp</w:t>
      </w:r>
      <w:proofErr w:type="spellEnd"/>
      <w:r w:rsidRPr="00814CA2">
        <w:rPr>
          <w:rFonts w:ascii="Arial" w:eastAsia="Times New Roman" w:hAnsi="Arial" w:cs="Arial"/>
          <w:sz w:val="20"/>
          <w:szCs w:val="20"/>
          <w:lang w:eastAsia="zh-CN"/>
        </w:rPr>
        <w:t>.</w:t>
      </w:r>
    </w:p>
    <w:p w:rsidR="00E50183" w:rsidRPr="00814CA2" w:rsidRDefault="00CF7AAB" w:rsidP="001D7713">
      <w:pPr>
        <w:tabs>
          <w:tab w:val="num" w:pos="1134"/>
        </w:tabs>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rPr>
        <w:t xml:space="preserve">W przypadku polegania przez </w:t>
      </w:r>
      <w:r w:rsidR="5FEB0E99" w:rsidRPr="00814CA2">
        <w:rPr>
          <w:rFonts w:ascii="Arial" w:eastAsia="Times New Roman" w:hAnsi="Arial" w:cs="Arial"/>
          <w:sz w:val="20"/>
          <w:szCs w:val="20"/>
        </w:rPr>
        <w:t>W</w:t>
      </w:r>
      <w:r w:rsidRPr="00814CA2">
        <w:rPr>
          <w:rFonts w:ascii="Arial" w:eastAsia="Times New Roman" w:hAnsi="Arial" w:cs="Arial"/>
          <w:sz w:val="20"/>
          <w:szCs w:val="20"/>
        </w:rPr>
        <w:t xml:space="preserve">ykonawcę na zdolnościach lub sytuacji podmiotów udostępniających zasoby w celu potwierdzenia spełnienia warunków udziału w postępowaniu, podmiot udostępniający zasoby, również nie może podlegać </w:t>
      </w:r>
      <w:r w:rsidRPr="00814CA2">
        <w:rPr>
          <w:rFonts w:ascii="Arial" w:eastAsia="Times New Roman" w:hAnsi="Arial" w:cs="Arial"/>
          <w:sz w:val="20"/>
          <w:szCs w:val="20"/>
          <w:lang w:eastAsia="zh-CN"/>
        </w:rPr>
        <w:t xml:space="preserve">wykluczeniu z postępowania na podstawie art. 108 ust. 1 ustawy </w:t>
      </w:r>
      <w:proofErr w:type="spellStart"/>
      <w:r w:rsidRPr="00814CA2">
        <w:rPr>
          <w:rFonts w:ascii="Arial" w:eastAsia="Times New Roman" w:hAnsi="Arial" w:cs="Arial"/>
          <w:sz w:val="20"/>
          <w:szCs w:val="20"/>
          <w:lang w:eastAsia="zh-CN"/>
        </w:rPr>
        <w:t>Pzp</w:t>
      </w:r>
      <w:proofErr w:type="spellEnd"/>
      <w:r w:rsidRPr="00814CA2">
        <w:rPr>
          <w:rFonts w:ascii="Arial" w:eastAsia="Times New Roman" w:hAnsi="Arial" w:cs="Arial"/>
          <w:sz w:val="20"/>
          <w:szCs w:val="20"/>
          <w:lang w:eastAsia="zh-CN"/>
        </w:rPr>
        <w:t xml:space="preserve">. </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Default="00E50183" w:rsidP="001D7713">
      <w:pPr>
        <w:widowControl w:val="0"/>
        <w:suppressAutoHyphens/>
        <w:spacing w:after="0"/>
        <w:jc w:val="both"/>
        <w:rPr>
          <w:rFonts w:ascii="Arial" w:eastAsia="Times New Roman" w:hAnsi="Arial" w:cs="Arial"/>
          <w:sz w:val="20"/>
          <w:szCs w:val="20"/>
        </w:rPr>
      </w:pPr>
      <w:r w:rsidRPr="003C398D">
        <w:rPr>
          <w:rFonts w:ascii="Arial" w:eastAsia="Times New Roman" w:hAnsi="Arial" w:cs="Arial"/>
          <w:b/>
          <w:bCs/>
          <w:sz w:val="20"/>
          <w:szCs w:val="20"/>
          <w:lang w:eastAsia="zh-CN"/>
        </w:rPr>
        <w:t>9.2.</w:t>
      </w:r>
      <w:bookmarkEnd w:id="2"/>
      <w:r w:rsidR="00386DCB" w:rsidRPr="003C398D">
        <w:rPr>
          <w:rFonts w:ascii="Arial" w:eastAsia="Times New Roman" w:hAnsi="Arial" w:cs="Arial"/>
          <w:b/>
          <w:bCs/>
          <w:sz w:val="20"/>
          <w:szCs w:val="20"/>
          <w:lang w:eastAsia="zh-CN"/>
        </w:rPr>
        <w:t xml:space="preserve"> </w:t>
      </w:r>
      <w:r w:rsidRPr="003C398D">
        <w:rPr>
          <w:rFonts w:ascii="Arial" w:eastAsia="Times New Roman" w:hAnsi="Arial" w:cs="Arial"/>
          <w:sz w:val="20"/>
          <w:szCs w:val="20"/>
        </w:rPr>
        <w:t>Podstawy wykluczenia</w:t>
      </w:r>
      <w:r w:rsidRPr="00814CA2">
        <w:rPr>
          <w:rFonts w:ascii="Arial" w:eastAsia="Times New Roman" w:hAnsi="Arial" w:cs="Arial"/>
          <w:sz w:val="20"/>
          <w:szCs w:val="20"/>
        </w:rPr>
        <w:t xml:space="preserve"> z postępowania o udzielenie zamówienia</w:t>
      </w:r>
      <w:r w:rsidRPr="00814CA2">
        <w:rPr>
          <w:rFonts w:ascii="Arial" w:eastAsia="Times New Roman" w:hAnsi="Arial" w:cs="Arial"/>
          <w:sz w:val="20"/>
          <w:szCs w:val="20"/>
          <w:lang w:eastAsia="zh-CN"/>
        </w:rPr>
        <w:t xml:space="preserve"> o których mowa w a</w:t>
      </w:r>
      <w:r w:rsidRPr="00814CA2">
        <w:rPr>
          <w:rFonts w:ascii="Arial" w:eastAsia="Times New Roman" w:hAnsi="Arial" w:cs="Arial"/>
          <w:sz w:val="20"/>
          <w:szCs w:val="20"/>
        </w:rPr>
        <w:t xml:space="preserve">rt. 108 ust. 1 </w:t>
      </w:r>
      <w:r w:rsidRPr="00E23D39">
        <w:rPr>
          <w:rFonts w:ascii="Arial" w:eastAsia="Times New Roman" w:hAnsi="Arial" w:cs="Arial"/>
          <w:sz w:val="20"/>
          <w:szCs w:val="20"/>
        </w:rPr>
        <w:t xml:space="preserve">ustawy </w:t>
      </w:r>
      <w:proofErr w:type="spellStart"/>
      <w:r w:rsidRPr="00E23D39">
        <w:rPr>
          <w:rFonts w:ascii="Arial" w:eastAsia="Times New Roman" w:hAnsi="Arial" w:cs="Arial"/>
          <w:sz w:val="20"/>
          <w:szCs w:val="20"/>
        </w:rPr>
        <w:t>Pzp</w:t>
      </w:r>
      <w:proofErr w:type="spellEnd"/>
      <w:r w:rsidRPr="00E23D39">
        <w:rPr>
          <w:rFonts w:ascii="Arial" w:eastAsia="Times New Roman" w:hAnsi="Arial" w:cs="Arial"/>
          <w:sz w:val="20"/>
          <w:szCs w:val="20"/>
        </w:rPr>
        <w:t>.:</w:t>
      </w:r>
    </w:p>
    <w:p w:rsidR="003C398D" w:rsidRPr="00E23D39" w:rsidRDefault="003C398D" w:rsidP="001D7713">
      <w:pPr>
        <w:widowControl w:val="0"/>
        <w:suppressAutoHyphens/>
        <w:spacing w:after="0"/>
        <w:jc w:val="both"/>
        <w:rPr>
          <w:rFonts w:ascii="Arial" w:eastAsia="Times New Roman" w:hAnsi="Arial" w:cs="Arial"/>
          <w:sz w:val="20"/>
          <w:szCs w:val="20"/>
        </w:rPr>
      </w:pPr>
      <w:r w:rsidRPr="00814CA2">
        <w:rPr>
          <w:rFonts w:ascii="Arial" w:eastAsia="Times New Roman" w:hAnsi="Arial" w:cs="Arial"/>
          <w:sz w:val="20"/>
          <w:szCs w:val="20"/>
        </w:rPr>
        <w:t xml:space="preserve">Z postępowania o udzielenie zamówienia wyklucza się wykonawcę: </w:t>
      </w:r>
    </w:p>
    <w:bookmarkEnd w:id="3"/>
    <w:p w:rsidR="00E23D39" w:rsidRPr="00E23D39" w:rsidRDefault="00E23D39" w:rsidP="00E23D39">
      <w:pPr>
        <w:pStyle w:val="Teksttreci0"/>
        <w:numPr>
          <w:ilvl w:val="0"/>
          <w:numId w:val="57"/>
        </w:numPr>
        <w:tabs>
          <w:tab w:val="left" w:pos="566"/>
        </w:tabs>
        <w:spacing w:line="276" w:lineRule="auto"/>
        <w:jc w:val="both"/>
        <w:rPr>
          <w:rFonts w:ascii="Arial" w:hAnsi="Arial" w:cs="Arial"/>
          <w:sz w:val="20"/>
          <w:szCs w:val="20"/>
        </w:rPr>
      </w:pPr>
      <w:r w:rsidRPr="00E23D39">
        <w:rPr>
          <w:rFonts w:ascii="Arial" w:hAnsi="Arial" w:cs="Arial"/>
          <w:sz w:val="20"/>
          <w:szCs w:val="20"/>
        </w:rPr>
        <w:t>będącego osobą fizyczną, którego prawomocnie skazano za przestępstwo:</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udziału w zorganizowanej grupie przestępczej albo związku mającym na celu popełnienie przestępstwa lub przestę</w:t>
      </w:r>
      <w:r>
        <w:rPr>
          <w:rFonts w:ascii="Arial" w:hAnsi="Arial" w:cs="Arial"/>
          <w:sz w:val="20"/>
        </w:rPr>
        <w:t xml:space="preserve">pstwa skarbowego, o którym mowa </w:t>
      </w:r>
      <w:r w:rsidRPr="00E23D39">
        <w:rPr>
          <w:rFonts w:ascii="Arial" w:hAnsi="Arial" w:cs="Arial"/>
          <w:sz w:val="20"/>
        </w:rPr>
        <w:t xml:space="preserve">w </w:t>
      </w:r>
      <w:hyperlink r:id="rId27" w:anchor="/document/16798683?unitId=art(258)" w:history="1">
        <w:r w:rsidRPr="00E23D39">
          <w:rPr>
            <w:rStyle w:val="Hipercze"/>
            <w:rFonts w:ascii="Arial" w:hAnsi="Arial" w:cs="Arial"/>
            <w:color w:val="auto"/>
            <w:sz w:val="20"/>
            <w:u w:val="none"/>
          </w:rPr>
          <w:t>art. 258</w:t>
        </w:r>
      </w:hyperlink>
      <w:r w:rsidRPr="00E23D39">
        <w:rPr>
          <w:rFonts w:ascii="Arial" w:hAnsi="Arial" w:cs="Arial"/>
          <w:sz w:val="20"/>
        </w:rPr>
        <w:t xml:space="preserve"> Kodeksu karnego,</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 xml:space="preserve">handlu ludźmi, o którym mowa w </w:t>
      </w:r>
      <w:hyperlink r:id="rId28" w:anchor="/document/16798683?unitId=art(189(a))" w:history="1">
        <w:r w:rsidRPr="00E23D39">
          <w:rPr>
            <w:rStyle w:val="Hipercze"/>
            <w:rFonts w:ascii="Arial" w:hAnsi="Arial" w:cs="Arial"/>
            <w:color w:val="auto"/>
            <w:sz w:val="20"/>
            <w:u w:val="none"/>
          </w:rPr>
          <w:t>art. 189a</w:t>
        </w:r>
      </w:hyperlink>
      <w:r w:rsidRPr="00E23D39">
        <w:rPr>
          <w:rFonts w:ascii="Arial" w:hAnsi="Arial" w:cs="Arial"/>
          <w:sz w:val="20"/>
        </w:rPr>
        <w:t xml:space="preserve"> Kodeksu karnego,</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 xml:space="preserve">o którym mowa w </w:t>
      </w:r>
      <w:hyperlink r:id="rId29" w:anchor="/document/16798683?unitId=art(228)" w:history="1">
        <w:r w:rsidRPr="00E23D39">
          <w:rPr>
            <w:rStyle w:val="Hipercze"/>
            <w:rFonts w:ascii="Arial" w:hAnsi="Arial" w:cs="Arial"/>
            <w:color w:val="auto"/>
            <w:sz w:val="20"/>
            <w:u w:val="none"/>
          </w:rPr>
          <w:t>art. 228-230a</w:t>
        </w:r>
      </w:hyperlink>
      <w:r w:rsidRPr="00E23D39">
        <w:rPr>
          <w:rFonts w:ascii="Arial" w:hAnsi="Arial" w:cs="Arial"/>
          <w:sz w:val="20"/>
        </w:rPr>
        <w:t xml:space="preserve">, </w:t>
      </w:r>
      <w:hyperlink r:id="rId30" w:anchor="/document/17631344?unitId=art(250(a))" w:history="1">
        <w:r w:rsidRPr="00E23D39">
          <w:rPr>
            <w:rStyle w:val="Hipercze"/>
            <w:rFonts w:ascii="Arial" w:hAnsi="Arial" w:cs="Arial"/>
            <w:color w:val="auto"/>
            <w:sz w:val="20"/>
            <w:u w:val="none"/>
          </w:rPr>
          <w:t>art. 250a</w:t>
        </w:r>
      </w:hyperlink>
      <w:r w:rsidRPr="00E23D39">
        <w:rPr>
          <w:rFonts w:ascii="Arial" w:hAnsi="Arial" w:cs="Arial"/>
          <w:sz w:val="20"/>
        </w:rPr>
        <w:t xml:space="preserve"> Kodeksu karnego, w </w:t>
      </w:r>
      <w:hyperlink r:id="rId31" w:anchor="/document/17631344?unitId=art(46)" w:history="1">
        <w:r w:rsidRPr="00E23D39">
          <w:rPr>
            <w:rStyle w:val="Hipercze"/>
            <w:rFonts w:ascii="Arial" w:hAnsi="Arial" w:cs="Arial"/>
            <w:color w:val="auto"/>
            <w:sz w:val="20"/>
            <w:u w:val="none"/>
          </w:rPr>
          <w:t>art. 46-48</w:t>
        </w:r>
      </w:hyperlink>
      <w:r w:rsidRPr="00E23D39">
        <w:rPr>
          <w:rFonts w:ascii="Arial" w:hAnsi="Arial" w:cs="Arial"/>
          <w:sz w:val="20"/>
        </w:rPr>
        <w:t xml:space="preserve"> ustawy z dnia 25 czerwca 2010 r. o sporcie (Dz. U. z 2023 r. poz. 2048 oraz z 2024 r. poz. 1166) lub w </w:t>
      </w:r>
      <w:hyperlink r:id="rId32" w:anchor="/document/17712396?unitId=art(54)ust(1)" w:history="1">
        <w:r w:rsidRPr="00E23D39">
          <w:rPr>
            <w:rStyle w:val="Hipercze"/>
            <w:rFonts w:ascii="Arial" w:hAnsi="Arial" w:cs="Arial"/>
            <w:color w:val="auto"/>
            <w:sz w:val="20"/>
            <w:u w:val="none"/>
          </w:rPr>
          <w:t>art. 54 ust. 1-4</w:t>
        </w:r>
      </w:hyperlink>
      <w:r w:rsidRPr="00E23D39">
        <w:rPr>
          <w:rFonts w:ascii="Arial" w:hAnsi="Arial" w:cs="Arial"/>
          <w:sz w:val="20"/>
        </w:rPr>
        <w:t xml:space="preserve"> ustawy z dnia 12 maja 2011 r. o refundacji leków, środków spożywczych specjalnego przeznaczenia żywieniowego oraz wyrobów medycznych (Dz. U. z 2024 r. poz. 930),</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 xml:space="preserve">finansowania przestępstwa o charakterze terrorystycznym, o którym mowa w </w:t>
      </w:r>
      <w:hyperlink r:id="rId33" w:anchor="/document/16798683?unitId=art(165(a))" w:history="1">
        <w:r w:rsidRPr="00E23D39">
          <w:rPr>
            <w:rStyle w:val="Hipercze"/>
            <w:rFonts w:ascii="Arial" w:hAnsi="Arial" w:cs="Arial"/>
            <w:color w:val="auto"/>
            <w:sz w:val="20"/>
            <w:u w:val="none"/>
          </w:rPr>
          <w:t>art. 165a</w:t>
        </w:r>
      </w:hyperlink>
      <w:r w:rsidRPr="00E23D39">
        <w:rPr>
          <w:rFonts w:ascii="Arial" w:hAnsi="Arial" w:cs="Arial"/>
          <w:sz w:val="20"/>
        </w:rPr>
        <w:t xml:space="preserve"> Kodeksu karnego, lub przestępstwo udaremniania lub utrudniania stwierdzenia przestępnego pochodzenia pieniędzy lub ukrywania ich pochodzenia, o którym mowa w </w:t>
      </w:r>
      <w:hyperlink r:id="rId34" w:anchor="/document/16798683?unitId=art(299)" w:history="1">
        <w:r w:rsidRPr="00E23D39">
          <w:rPr>
            <w:rStyle w:val="Hipercze"/>
            <w:rFonts w:ascii="Arial" w:hAnsi="Arial" w:cs="Arial"/>
            <w:color w:val="auto"/>
            <w:sz w:val="20"/>
            <w:u w:val="none"/>
          </w:rPr>
          <w:t>art. 299</w:t>
        </w:r>
      </w:hyperlink>
      <w:r w:rsidRPr="00E23D39">
        <w:rPr>
          <w:rFonts w:ascii="Arial" w:hAnsi="Arial" w:cs="Arial"/>
          <w:sz w:val="20"/>
        </w:rPr>
        <w:t xml:space="preserve"> Kodeksu karnego,</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 xml:space="preserve">o charakterze terrorystycznym, o którym mowa w </w:t>
      </w:r>
      <w:hyperlink r:id="rId35" w:anchor="/document/16798683?unitId=art(115)par(20)" w:history="1">
        <w:r w:rsidRPr="00E23D39">
          <w:rPr>
            <w:rStyle w:val="Hipercze"/>
            <w:rFonts w:ascii="Arial" w:hAnsi="Arial" w:cs="Arial"/>
            <w:color w:val="auto"/>
            <w:sz w:val="20"/>
            <w:u w:val="none"/>
          </w:rPr>
          <w:t>art. 115 § 20</w:t>
        </w:r>
      </w:hyperlink>
      <w:r w:rsidRPr="00E23D39">
        <w:rPr>
          <w:rFonts w:ascii="Arial" w:hAnsi="Arial" w:cs="Arial"/>
          <w:sz w:val="20"/>
        </w:rPr>
        <w:t xml:space="preserve"> Kodeksu karnego, lub mające na celu popełnienie tego przestępstwa,</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 xml:space="preserve">powierzenia wykonywania pracy małoletniemu cudzoziemcowi, o którym mowa w </w:t>
      </w:r>
      <w:hyperlink r:id="rId36" w:anchor="/document/17896506?unitId=art(9)ust(2)" w:history="1">
        <w:r w:rsidRPr="00E23D39">
          <w:rPr>
            <w:rStyle w:val="Hipercze"/>
            <w:rFonts w:ascii="Arial" w:hAnsi="Arial" w:cs="Arial"/>
            <w:color w:val="auto"/>
            <w:sz w:val="20"/>
            <w:u w:val="none"/>
          </w:rPr>
          <w:t>art. 9 ust. 2</w:t>
        </w:r>
      </w:hyperlink>
      <w:r w:rsidRPr="00E23D39">
        <w:rPr>
          <w:rFonts w:ascii="Arial" w:hAnsi="Arial" w:cs="Arial"/>
          <w:sz w:val="20"/>
        </w:rPr>
        <w:t xml:space="preserve"> ustawy z dnia 15 czerwca 2012 r. o skutkach powierzania wykonywania pracy cudzoziemcom przebywającym wbrew przepisom na terytorium Rzeczypospolitej Polskiej (Dz. U. z 2021 r. poz. 1745),</w:t>
      </w:r>
    </w:p>
    <w:p w:rsidR="00E23D39" w:rsidRP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 xml:space="preserve">przeciwko obrotowi gospodarczemu, o których mowa w </w:t>
      </w:r>
      <w:hyperlink r:id="rId37" w:anchor="/document/16798683?unitId=art(296)" w:history="1">
        <w:r w:rsidRPr="00E23D39">
          <w:rPr>
            <w:rStyle w:val="Hipercze"/>
            <w:rFonts w:ascii="Arial" w:hAnsi="Arial" w:cs="Arial"/>
            <w:color w:val="auto"/>
            <w:sz w:val="20"/>
            <w:u w:val="none"/>
          </w:rPr>
          <w:t>art. 296-307</w:t>
        </w:r>
      </w:hyperlink>
      <w:r w:rsidRPr="00E23D39">
        <w:rPr>
          <w:rFonts w:ascii="Arial" w:hAnsi="Arial" w:cs="Arial"/>
          <w:sz w:val="20"/>
        </w:rPr>
        <w:t xml:space="preserve"> Kodeksu karnego, </w:t>
      </w:r>
      <w:r w:rsidRPr="00E23D39">
        <w:rPr>
          <w:rFonts w:ascii="Arial" w:hAnsi="Arial" w:cs="Arial"/>
          <w:sz w:val="20"/>
        </w:rPr>
        <w:lastRenderedPageBreak/>
        <w:t xml:space="preserve">przestępstwo oszustwa, o którym mowa w </w:t>
      </w:r>
      <w:hyperlink r:id="rId38" w:anchor="/document/16798683?unitId=art(286)" w:history="1">
        <w:r w:rsidRPr="00E23D39">
          <w:rPr>
            <w:rStyle w:val="Hipercze"/>
            <w:rFonts w:ascii="Arial" w:hAnsi="Arial" w:cs="Arial"/>
            <w:color w:val="auto"/>
            <w:sz w:val="20"/>
            <w:u w:val="none"/>
          </w:rPr>
          <w:t>art. 286</w:t>
        </w:r>
      </w:hyperlink>
      <w:r w:rsidRPr="00E23D39">
        <w:rPr>
          <w:rFonts w:ascii="Arial" w:hAnsi="Arial" w:cs="Arial"/>
          <w:sz w:val="20"/>
        </w:rPr>
        <w:t xml:space="preserve"> Kodeksu karnego, przestępstwo przeciwko wiarygodności dokumentów, o których mowa w </w:t>
      </w:r>
      <w:hyperlink r:id="rId39" w:anchor="/document/16798683?unitId=art(270)" w:history="1">
        <w:r w:rsidRPr="00E23D39">
          <w:rPr>
            <w:rStyle w:val="Hipercze"/>
            <w:rFonts w:ascii="Arial" w:hAnsi="Arial" w:cs="Arial"/>
            <w:color w:val="auto"/>
            <w:sz w:val="20"/>
            <w:u w:val="none"/>
          </w:rPr>
          <w:t>art. 270-277d</w:t>
        </w:r>
      </w:hyperlink>
      <w:r w:rsidRPr="00E23D39">
        <w:rPr>
          <w:rFonts w:ascii="Arial" w:hAnsi="Arial" w:cs="Arial"/>
          <w:sz w:val="20"/>
        </w:rPr>
        <w:t xml:space="preserve"> Kodeksu karnego, lub przestępstwo skarbowe,</w:t>
      </w:r>
    </w:p>
    <w:p w:rsidR="00E23D39" w:rsidRDefault="00E23D39" w:rsidP="00E23D39">
      <w:pPr>
        <w:pStyle w:val="Akapitzlist"/>
        <w:widowControl w:val="0"/>
        <w:numPr>
          <w:ilvl w:val="0"/>
          <w:numId w:val="56"/>
        </w:numPr>
        <w:spacing w:line="276" w:lineRule="auto"/>
        <w:jc w:val="both"/>
        <w:rPr>
          <w:rFonts w:ascii="Arial" w:hAnsi="Arial" w:cs="Arial"/>
          <w:sz w:val="20"/>
        </w:rPr>
      </w:pPr>
      <w:r w:rsidRPr="00E23D39">
        <w:rPr>
          <w:rFonts w:ascii="Arial" w:hAnsi="Arial" w:cs="Arial"/>
          <w:sz w:val="20"/>
        </w:rPr>
        <w:t>o którym mowa w art. 9 ust. 1 i 3 lub art. 10 ustawy z dnia 15 czerwca 2012 r. o skutkach powierzania wykonywania pracy cudzoziemcom przebywającym wbrew przepisom na terytorium Rzeczypospolitej Polskiej</w:t>
      </w:r>
    </w:p>
    <w:p w:rsidR="00E23D39" w:rsidRPr="00E23D39" w:rsidRDefault="00E23D39" w:rsidP="00E23D39">
      <w:pPr>
        <w:pStyle w:val="Akapitzlist"/>
        <w:widowControl w:val="0"/>
        <w:spacing w:line="276" w:lineRule="auto"/>
        <w:jc w:val="both"/>
        <w:rPr>
          <w:rFonts w:ascii="Arial" w:hAnsi="Arial" w:cs="Arial"/>
          <w:sz w:val="20"/>
        </w:rPr>
      </w:pPr>
      <w:r w:rsidRPr="00E23D39">
        <w:rPr>
          <w:rFonts w:ascii="Arial" w:hAnsi="Arial" w:cs="Arial"/>
          <w:sz w:val="20"/>
        </w:rPr>
        <w:t>- lub za odpowiedni czyn zabroniony określony w przepisach prawa obcego;</w:t>
      </w:r>
    </w:p>
    <w:p w:rsidR="00E23D39" w:rsidRPr="00E23D39" w:rsidRDefault="00E23D39" w:rsidP="00E23D39">
      <w:pPr>
        <w:pStyle w:val="Akapitzlist"/>
        <w:widowControl w:val="0"/>
        <w:numPr>
          <w:ilvl w:val="0"/>
          <w:numId w:val="57"/>
        </w:numPr>
        <w:spacing w:line="276" w:lineRule="auto"/>
        <w:jc w:val="both"/>
        <w:rPr>
          <w:rFonts w:ascii="Arial" w:hAnsi="Arial" w:cs="Arial"/>
          <w:sz w:val="20"/>
        </w:rPr>
      </w:pPr>
      <w:r w:rsidRPr="00E23D39">
        <w:rPr>
          <w:rFonts w:ascii="Arial" w:hAnsi="Arial" w:cs="Arial"/>
          <w:sz w:val="20"/>
        </w:rPr>
        <w:t xml:space="preserve">jeżeli urzędującego członka jego organu zarządzającego lub nadzorczego, wspólnika spółki w spółce jawnej lub partnerskiej albo </w:t>
      </w:r>
      <w:proofErr w:type="spellStart"/>
      <w:r w:rsidRPr="00E23D39">
        <w:rPr>
          <w:rFonts w:ascii="Arial" w:hAnsi="Arial" w:cs="Arial"/>
          <w:sz w:val="20"/>
        </w:rPr>
        <w:t>komplementariusza</w:t>
      </w:r>
      <w:proofErr w:type="spellEnd"/>
      <w:r w:rsidRPr="00E23D39">
        <w:rPr>
          <w:rFonts w:ascii="Arial" w:hAnsi="Arial" w:cs="Arial"/>
          <w:sz w:val="20"/>
        </w:rPr>
        <w:t xml:space="preserve"> w spółce komandytowej lub komandytowo-akcyjnej lub prokurenta prawomocnie skazano za przestępstwo, o którym mowa w </w:t>
      </w:r>
      <w:proofErr w:type="spellStart"/>
      <w:r w:rsidRPr="00E23D39">
        <w:rPr>
          <w:rFonts w:ascii="Arial" w:hAnsi="Arial" w:cs="Arial"/>
          <w:sz w:val="20"/>
        </w:rPr>
        <w:t>pkt</w:t>
      </w:r>
      <w:proofErr w:type="spellEnd"/>
      <w:r w:rsidRPr="00E23D39">
        <w:rPr>
          <w:rFonts w:ascii="Arial" w:hAnsi="Arial" w:cs="Arial"/>
          <w:sz w:val="20"/>
        </w:rPr>
        <w:t xml:space="preserve"> 1;</w:t>
      </w:r>
    </w:p>
    <w:p w:rsidR="00E23D39" w:rsidRPr="00E23D39" w:rsidRDefault="00E23D39" w:rsidP="00E23D39">
      <w:pPr>
        <w:pStyle w:val="Akapitzlist"/>
        <w:widowControl w:val="0"/>
        <w:numPr>
          <w:ilvl w:val="0"/>
          <w:numId w:val="57"/>
        </w:numPr>
        <w:spacing w:line="276" w:lineRule="auto"/>
        <w:jc w:val="both"/>
        <w:rPr>
          <w:rFonts w:ascii="Arial" w:hAnsi="Arial" w:cs="Arial"/>
          <w:sz w:val="20"/>
        </w:rPr>
      </w:pPr>
      <w:r w:rsidRPr="00E23D39">
        <w:rPr>
          <w:rFonts w:ascii="Arial" w:hAnsi="Arial" w:cs="Arial"/>
          <w:sz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23D39" w:rsidRPr="00E23D39" w:rsidRDefault="00E23D39" w:rsidP="00E23D39">
      <w:pPr>
        <w:pStyle w:val="Akapitzlist"/>
        <w:widowControl w:val="0"/>
        <w:numPr>
          <w:ilvl w:val="0"/>
          <w:numId w:val="57"/>
        </w:numPr>
        <w:spacing w:line="276" w:lineRule="auto"/>
        <w:jc w:val="both"/>
        <w:rPr>
          <w:rFonts w:ascii="Arial" w:hAnsi="Arial" w:cs="Arial"/>
          <w:sz w:val="20"/>
        </w:rPr>
      </w:pPr>
      <w:r w:rsidRPr="00E23D39">
        <w:rPr>
          <w:rFonts w:ascii="Arial" w:hAnsi="Arial" w:cs="Arial"/>
          <w:sz w:val="20"/>
        </w:rPr>
        <w:t>wobec którego prawomocnie orzeczono zakaz ubiegania się o zamówienia publiczne;</w:t>
      </w:r>
    </w:p>
    <w:p w:rsidR="00E23D39" w:rsidRPr="00E23D39" w:rsidRDefault="00E23D39" w:rsidP="00E23D39">
      <w:pPr>
        <w:pStyle w:val="Akapitzlist"/>
        <w:widowControl w:val="0"/>
        <w:numPr>
          <w:ilvl w:val="0"/>
          <w:numId w:val="57"/>
        </w:numPr>
        <w:spacing w:line="276" w:lineRule="auto"/>
        <w:jc w:val="both"/>
        <w:rPr>
          <w:rFonts w:ascii="Arial" w:hAnsi="Arial" w:cs="Arial"/>
          <w:sz w:val="20"/>
        </w:rPr>
      </w:pPr>
      <w:r w:rsidRPr="00E23D39">
        <w:rPr>
          <w:rFonts w:ascii="Arial" w:hAnsi="Arial" w:cs="Arial"/>
          <w:sz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40" w:anchor="/document/17337528" w:history="1">
        <w:r w:rsidRPr="00E23D39">
          <w:rPr>
            <w:rStyle w:val="Hipercze"/>
            <w:rFonts w:ascii="Arial" w:hAnsi="Arial" w:cs="Arial"/>
            <w:color w:val="auto"/>
            <w:sz w:val="20"/>
            <w:u w:val="none"/>
          </w:rPr>
          <w:t>ustawy</w:t>
        </w:r>
      </w:hyperlink>
      <w:r w:rsidRPr="00E23D39">
        <w:rPr>
          <w:rFonts w:ascii="Arial" w:hAnsi="Arial" w:cs="Arial"/>
          <w:sz w:val="2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0D436E" w:rsidRPr="00E23D39" w:rsidRDefault="00E23D39" w:rsidP="00E23D39">
      <w:pPr>
        <w:pStyle w:val="Akapitzlist"/>
        <w:widowControl w:val="0"/>
        <w:numPr>
          <w:ilvl w:val="0"/>
          <w:numId w:val="57"/>
        </w:numPr>
        <w:spacing w:line="276" w:lineRule="auto"/>
        <w:jc w:val="both"/>
        <w:rPr>
          <w:rFonts w:ascii="Arial" w:hAnsi="Arial" w:cs="Arial"/>
          <w:sz w:val="20"/>
        </w:rPr>
      </w:pPr>
      <w:r w:rsidRPr="00E23D39">
        <w:rPr>
          <w:rFonts w:ascii="Arial" w:hAnsi="Arial" w:cs="Arial"/>
          <w:sz w:val="20"/>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41" w:anchor="/document/17337528" w:history="1">
        <w:r w:rsidRPr="00E23D39">
          <w:rPr>
            <w:rStyle w:val="Hipercze"/>
            <w:rFonts w:ascii="Arial" w:hAnsi="Arial" w:cs="Arial"/>
            <w:color w:val="auto"/>
            <w:sz w:val="20"/>
            <w:u w:val="none"/>
          </w:rPr>
          <w:t>ustawy</w:t>
        </w:r>
      </w:hyperlink>
      <w:r w:rsidRPr="00E23D39">
        <w:rPr>
          <w:rFonts w:ascii="Arial" w:hAnsi="Arial" w:cs="Arial"/>
          <w:sz w:val="20"/>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b/>
          <w:bCs/>
          <w:sz w:val="20"/>
          <w:szCs w:val="20"/>
        </w:rPr>
        <w:t>9.3.</w:t>
      </w:r>
      <w:r w:rsidRPr="00814CA2">
        <w:rPr>
          <w:rFonts w:ascii="Arial" w:eastAsia="Times New Roman" w:hAnsi="Arial" w:cs="Arial"/>
          <w:sz w:val="20"/>
          <w:szCs w:val="20"/>
        </w:rPr>
        <w:t xml:space="preserve"> Wykonawca nie podlega wykluczeniu w okolicznościach określonych w art. 108 ust. 1 pkt 1, 2 i 5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jeżeli udowodni zamawiającemu, że spełnił łącznie następujące przesłanki: </w:t>
      </w:r>
    </w:p>
    <w:p w:rsidR="00E50183" w:rsidRPr="00814CA2" w:rsidRDefault="00E50183" w:rsidP="001D7713">
      <w:pPr>
        <w:numPr>
          <w:ilvl w:val="0"/>
          <w:numId w:val="17"/>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naprawił lub zobowiązał się do naprawienia szkody wyrządzonej przestępstwem, wykroczeniem lub swoim nieprawidłowym postępowaniem, w tym poprzez zadośćuczynienie pieniężne; </w:t>
      </w:r>
    </w:p>
    <w:p w:rsidR="00E50183" w:rsidRPr="00814CA2" w:rsidRDefault="00E50183" w:rsidP="001D7713">
      <w:pPr>
        <w:numPr>
          <w:ilvl w:val="0"/>
          <w:numId w:val="17"/>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E50183" w:rsidRPr="00814CA2" w:rsidRDefault="00E50183" w:rsidP="001D7713">
      <w:pPr>
        <w:numPr>
          <w:ilvl w:val="0"/>
          <w:numId w:val="17"/>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podjął konkretne środki techniczne, organizacyjne i kadrowe, odpowiednie dla zapobiegania dalszym przestępstwom, wykroczeniom lub nieprawidłowemu postępowaniu, w szczególności: </w:t>
      </w:r>
    </w:p>
    <w:p w:rsidR="00E50183" w:rsidRPr="00814CA2" w:rsidRDefault="00E50183" w:rsidP="001D7713">
      <w:pPr>
        <w:numPr>
          <w:ilvl w:val="0"/>
          <w:numId w:val="18"/>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zerwał wszelkie powiązania z osobami lub podmiotami odpowiedzialnymi za nieprawidłowe postępowanie wykonawcy, </w:t>
      </w:r>
    </w:p>
    <w:p w:rsidR="00E50183" w:rsidRPr="00814CA2" w:rsidRDefault="00E50183" w:rsidP="001D7713">
      <w:pPr>
        <w:numPr>
          <w:ilvl w:val="0"/>
          <w:numId w:val="18"/>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zreorganizował personel, </w:t>
      </w:r>
    </w:p>
    <w:p w:rsidR="00E50183" w:rsidRPr="00814CA2" w:rsidRDefault="00E50183" w:rsidP="001D7713">
      <w:pPr>
        <w:numPr>
          <w:ilvl w:val="0"/>
          <w:numId w:val="18"/>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wdrożył system sprawozdawczości i kontroli, </w:t>
      </w:r>
    </w:p>
    <w:p w:rsidR="00E50183" w:rsidRPr="00814CA2" w:rsidRDefault="00E50183" w:rsidP="001D7713">
      <w:pPr>
        <w:numPr>
          <w:ilvl w:val="0"/>
          <w:numId w:val="18"/>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utworzył struktury audytu wewnętrznego do monitorowania przestrzegania przepisów, wewnętrznych regulacji lub standardów, </w:t>
      </w:r>
    </w:p>
    <w:p w:rsidR="00E50183" w:rsidRPr="00814CA2" w:rsidRDefault="00E50183" w:rsidP="001D7713">
      <w:pPr>
        <w:numPr>
          <w:ilvl w:val="0"/>
          <w:numId w:val="18"/>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wprowadził wewnętrzne regula</w:t>
      </w:r>
      <w:r w:rsidR="0060692B" w:rsidRPr="00814CA2">
        <w:rPr>
          <w:rFonts w:ascii="Arial" w:eastAsia="Times New Roman" w:hAnsi="Arial" w:cs="Arial"/>
          <w:sz w:val="20"/>
          <w:szCs w:val="20"/>
        </w:rPr>
        <w:t xml:space="preserve">cje dotyczące odpowiedzialności i </w:t>
      </w:r>
      <w:r w:rsidRPr="00814CA2">
        <w:rPr>
          <w:rFonts w:ascii="Arial" w:eastAsia="Times New Roman" w:hAnsi="Arial" w:cs="Arial"/>
          <w:sz w:val="20"/>
          <w:szCs w:val="20"/>
        </w:rPr>
        <w:t xml:space="preserve">odszkodowań </w:t>
      </w:r>
      <w:r w:rsidR="00386DCB" w:rsidRPr="00814CA2">
        <w:rPr>
          <w:rFonts w:ascii="Arial" w:eastAsia="Times New Roman" w:hAnsi="Arial" w:cs="Arial"/>
          <w:sz w:val="20"/>
          <w:szCs w:val="20"/>
        </w:rPr>
        <w:t xml:space="preserve">                              </w:t>
      </w:r>
      <w:r w:rsidRPr="00814CA2">
        <w:rPr>
          <w:rFonts w:ascii="Arial" w:eastAsia="Times New Roman" w:hAnsi="Arial" w:cs="Arial"/>
          <w:sz w:val="20"/>
          <w:szCs w:val="20"/>
        </w:rPr>
        <w:t>za nieprzestrzeganie przepisów, wewnętrznych regulacji lub standardów.</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p>
    <w:p w:rsidR="00E50183"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b/>
          <w:bCs/>
          <w:sz w:val="20"/>
          <w:szCs w:val="20"/>
        </w:rPr>
        <w:t>9.4</w:t>
      </w:r>
      <w:r w:rsidRPr="00814CA2">
        <w:rPr>
          <w:rFonts w:ascii="Arial" w:eastAsia="Times New Roman" w:hAnsi="Arial" w:cs="Arial"/>
          <w:sz w:val="20"/>
          <w:szCs w:val="20"/>
        </w:rPr>
        <w:t xml:space="preserve">. Dodatkowo z postępowania o udzielenie zamówienia publicznego na podstawie art. 7 ustawy </w:t>
      </w:r>
      <w:r w:rsidR="00A70F20"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z dnia 13 kwietnia 2022 r. o szczególnych rozwiązaniach w zakresie przeciwdziałania wspieraniu </w:t>
      </w:r>
      <w:r w:rsidR="00A70F20" w:rsidRPr="00814CA2">
        <w:rPr>
          <w:rFonts w:ascii="Arial" w:eastAsia="Times New Roman" w:hAnsi="Arial" w:cs="Arial"/>
          <w:sz w:val="20"/>
          <w:szCs w:val="20"/>
        </w:rPr>
        <w:t xml:space="preserve">agresji </w:t>
      </w:r>
      <w:r w:rsidRPr="00814CA2">
        <w:rPr>
          <w:rFonts w:ascii="Arial" w:eastAsia="Times New Roman" w:hAnsi="Arial" w:cs="Arial"/>
          <w:sz w:val="20"/>
          <w:szCs w:val="20"/>
        </w:rPr>
        <w:t xml:space="preserve">na Ukrainę oraz służących ochronie bezpieczeństwa narodowego </w:t>
      </w:r>
      <w:r w:rsidRPr="003C398D">
        <w:rPr>
          <w:rFonts w:ascii="Arial" w:eastAsia="Times New Roman" w:hAnsi="Arial" w:cs="Arial"/>
          <w:sz w:val="20"/>
          <w:szCs w:val="20"/>
        </w:rPr>
        <w:t xml:space="preserve">(Dz. U. </w:t>
      </w:r>
      <w:r w:rsidR="003C398D" w:rsidRPr="003C398D">
        <w:rPr>
          <w:rFonts w:ascii="Arial" w:eastAsia="Times New Roman" w:hAnsi="Arial" w:cs="Arial"/>
          <w:sz w:val="20"/>
          <w:szCs w:val="20"/>
        </w:rPr>
        <w:t>z 2025</w:t>
      </w:r>
      <w:r w:rsidR="00A70F20" w:rsidRPr="003C398D">
        <w:rPr>
          <w:rFonts w:ascii="Arial" w:eastAsia="Times New Roman" w:hAnsi="Arial" w:cs="Arial"/>
          <w:sz w:val="20"/>
          <w:szCs w:val="20"/>
        </w:rPr>
        <w:t xml:space="preserve"> r.</w:t>
      </w:r>
      <w:r w:rsidR="003C398D" w:rsidRPr="003C398D">
        <w:rPr>
          <w:rFonts w:ascii="Arial" w:eastAsia="Times New Roman" w:hAnsi="Arial" w:cs="Arial"/>
          <w:sz w:val="20"/>
          <w:szCs w:val="20"/>
        </w:rPr>
        <w:t xml:space="preserve">                     poz. 514</w:t>
      </w:r>
      <w:r w:rsidRPr="003C398D">
        <w:rPr>
          <w:rFonts w:ascii="Arial" w:eastAsia="Times New Roman" w:hAnsi="Arial" w:cs="Arial"/>
          <w:sz w:val="20"/>
          <w:szCs w:val="20"/>
        </w:rPr>
        <w:t>) wyklucza się:</w:t>
      </w:r>
    </w:p>
    <w:p w:rsidR="003C398D" w:rsidRDefault="003C398D" w:rsidP="001D7713">
      <w:pPr>
        <w:autoSpaceDE w:val="0"/>
        <w:autoSpaceDN w:val="0"/>
        <w:adjustRightInd w:val="0"/>
        <w:spacing w:after="0"/>
        <w:jc w:val="both"/>
        <w:rPr>
          <w:rFonts w:ascii="Arial" w:eastAsia="Times New Roman" w:hAnsi="Arial" w:cs="Arial"/>
          <w:sz w:val="20"/>
          <w:szCs w:val="20"/>
        </w:rPr>
      </w:pPr>
    </w:p>
    <w:p w:rsidR="003C398D" w:rsidRPr="003C398D" w:rsidRDefault="003C398D" w:rsidP="003C398D">
      <w:pPr>
        <w:pStyle w:val="Bezodstpw"/>
        <w:spacing w:line="276" w:lineRule="auto"/>
        <w:jc w:val="both"/>
        <w:rPr>
          <w:rFonts w:ascii="Arial" w:hAnsi="Arial" w:cs="Arial"/>
          <w:color w:val="auto"/>
          <w:sz w:val="20"/>
          <w:szCs w:val="20"/>
        </w:rPr>
      </w:pPr>
      <w:r w:rsidRPr="003C398D">
        <w:rPr>
          <w:rFonts w:ascii="Arial" w:hAnsi="Arial" w:cs="Arial"/>
          <w:color w:val="auto"/>
          <w:sz w:val="20"/>
          <w:szCs w:val="20"/>
        </w:rPr>
        <w:lastRenderedPageBreak/>
        <w:t xml:space="preserve">1) wykonawcę oraz uczestnika konkursu wymienionego w wykazach określonych w </w:t>
      </w:r>
      <w:hyperlink r:id="rId42" w:anchor="/document/67607987" w:history="1">
        <w:r w:rsidRPr="003C398D">
          <w:rPr>
            <w:rStyle w:val="Hipercze"/>
            <w:rFonts w:ascii="Arial" w:hAnsi="Arial" w:cs="Arial"/>
            <w:color w:val="auto"/>
            <w:sz w:val="20"/>
            <w:szCs w:val="20"/>
            <w:u w:val="none"/>
          </w:rPr>
          <w:t>rozporządzeniu</w:t>
        </w:r>
      </w:hyperlink>
      <w:r w:rsidRPr="003C398D">
        <w:rPr>
          <w:rFonts w:ascii="Arial" w:hAnsi="Arial" w:cs="Arial"/>
          <w:color w:val="auto"/>
          <w:sz w:val="20"/>
          <w:szCs w:val="20"/>
        </w:rPr>
        <w:t xml:space="preserve"> 765/2006 i </w:t>
      </w:r>
      <w:hyperlink r:id="rId43" w:anchor="/document/68410867" w:history="1">
        <w:r w:rsidRPr="003C398D">
          <w:rPr>
            <w:rStyle w:val="Hipercze"/>
            <w:rFonts w:ascii="Arial" w:hAnsi="Arial" w:cs="Arial"/>
            <w:color w:val="auto"/>
            <w:sz w:val="20"/>
            <w:szCs w:val="20"/>
            <w:u w:val="none"/>
          </w:rPr>
          <w:t>rozporządzeniu</w:t>
        </w:r>
      </w:hyperlink>
      <w:r w:rsidRPr="003C398D">
        <w:rPr>
          <w:rFonts w:ascii="Arial" w:hAnsi="Arial" w:cs="Arial"/>
          <w:color w:val="auto"/>
          <w:sz w:val="20"/>
          <w:szCs w:val="20"/>
        </w:rPr>
        <w:t xml:space="preserve"> 269/2014 albo wpisanego na listę na podstawie decyzji w sprawie wpisu na listę rozstrzygającej o zastosowaniu środka, o którym mowa w art. 1 </w:t>
      </w:r>
      <w:proofErr w:type="spellStart"/>
      <w:r w:rsidRPr="003C398D">
        <w:rPr>
          <w:rFonts w:ascii="Arial" w:hAnsi="Arial" w:cs="Arial"/>
          <w:color w:val="auto"/>
          <w:sz w:val="20"/>
          <w:szCs w:val="20"/>
        </w:rPr>
        <w:t>pkt</w:t>
      </w:r>
      <w:proofErr w:type="spellEnd"/>
      <w:r w:rsidRPr="003C398D">
        <w:rPr>
          <w:rFonts w:ascii="Arial" w:hAnsi="Arial" w:cs="Arial"/>
          <w:color w:val="auto"/>
          <w:sz w:val="20"/>
          <w:szCs w:val="20"/>
        </w:rPr>
        <w:t xml:space="preserve"> 3</w:t>
      </w:r>
      <w:r>
        <w:rPr>
          <w:rFonts w:ascii="Arial" w:hAnsi="Arial" w:cs="Arial"/>
          <w:color w:val="auto"/>
          <w:sz w:val="20"/>
          <w:szCs w:val="20"/>
        </w:rPr>
        <w:t xml:space="preserve"> powyższej ustawy</w:t>
      </w:r>
      <w:r w:rsidRPr="003C398D">
        <w:rPr>
          <w:rFonts w:ascii="Arial" w:hAnsi="Arial" w:cs="Arial"/>
          <w:color w:val="auto"/>
          <w:sz w:val="20"/>
          <w:szCs w:val="20"/>
        </w:rPr>
        <w:t>;</w:t>
      </w:r>
    </w:p>
    <w:p w:rsidR="003C398D" w:rsidRPr="003C398D" w:rsidRDefault="003C398D" w:rsidP="003C398D">
      <w:pPr>
        <w:pStyle w:val="Bezodstpw"/>
        <w:spacing w:line="276" w:lineRule="auto"/>
        <w:jc w:val="both"/>
        <w:rPr>
          <w:rFonts w:ascii="Arial" w:hAnsi="Arial" w:cs="Arial"/>
          <w:color w:val="auto"/>
          <w:sz w:val="20"/>
          <w:szCs w:val="20"/>
        </w:rPr>
      </w:pPr>
      <w:r w:rsidRPr="003C398D">
        <w:rPr>
          <w:rFonts w:ascii="Arial" w:hAnsi="Arial" w:cs="Arial"/>
          <w:color w:val="auto"/>
          <w:sz w:val="20"/>
          <w:szCs w:val="20"/>
        </w:rPr>
        <w:t>2)</w:t>
      </w:r>
      <w:r>
        <w:rPr>
          <w:rFonts w:ascii="Arial" w:hAnsi="Arial" w:cs="Arial"/>
          <w:color w:val="auto"/>
          <w:sz w:val="20"/>
          <w:szCs w:val="20"/>
        </w:rPr>
        <w:t xml:space="preserve"> </w:t>
      </w:r>
      <w:r w:rsidRPr="003C398D">
        <w:rPr>
          <w:rFonts w:ascii="Arial" w:hAnsi="Arial" w:cs="Arial"/>
          <w:color w:val="auto"/>
          <w:sz w:val="20"/>
          <w:szCs w:val="20"/>
        </w:rPr>
        <w:t xml:space="preserve">wykonawcę oraz uczestnika konkursu, którego beneficjentem rzeczywistym w rozumieniu </w:t>
      </w:r>
      <w:hyperlink r:id="rId44" w:anchor="/document/18708093" w:history="1">
        <w:r w:rsidRPr="003C398D">
          <w:rPr>
            <w:rStyle w:val="Hipercze"/>
            <w:rFonts w:ascii="Arial" w:hAnsi="Arial" w:cs="Arial"/>
            <w:color w:val="auto"/>
            <w:sz w:val="20"/>
            <w:szCs w:val="20"/>
            <w:u w:val="none"/>
          </w:rPr>
          <w:t>ustawy</w:t>
        </w:r>
      </w:hyperlink>
      <w:r w:rsidRPr="003C398D">
        <w:rPr>
          <w:rFonts w:ascii="Arial" w:hAnsi="Arial" w:cs="Arial"/>
          <w:color w:val="auto"/>
          <w:sz w:val="20"/>
          <w:szCs w:val="20"/>
        </w:rPr>
        <w:t xml:space="preserve"> z dnia 1 marca 2018 r. o przeciwdziałaniu praniu pieniędzy oraz finansowaniu terroryzmu (Dz. U. z 2023 r. poz. 1124, z </w:t>
      </w:r>
      <w:proofErr w:type="spellStart"/>
      <w:r w:rsidRPr="003C398D">
        <w:rPr>
          <w:rFonts w:ascii="Arial" w:hAnsi="Arial" w:cs="Arial"/>
          <w:color w:val="auto"/>
          <w:sz w:val="20"/>
          <w:szCs w:val="20"/>
        </w:rPr>
        <w:t>późn</w:t>
      </w:r>
      <w:proofErr w:type="spellEnd"/>
      <w:r w:rsidRPr="003C398D">
        <w:rPr>
          <w:rFonts w:ascii="Arial" w:hAnsi="Arial" w:cs="Arial"/>
          <w:color w:val="auto"/>
          <w:sz w:val="20"/>
          <w:szCs w:val="20"/>
        </w:rPr>
        <w:t xml:space="preserve">. zm.) jest osoba wymieniona w wykazach określonych w </w:t>
      </w:r>
      <w:hyperlink r:id="rId45" w:anchor="/document/67607987" w:history="1">
        <w:r w:rsidRPr="003C398D">
          <w:rPr>
            <w:rStyle w:val="Hipercze"/>
            <w:rFonts w:ascii="Arial" w:hAnsi="Arial" w:cs="Arial"/>
            <w:color w:val="auto"/>
            <w:sz w:val="20"/>
            <w:szCs w:val="20"/>
            <w:u w:val="none"/>
          </w:rPr>
          <w:t>rozporządzeniu</w:t>
        </w:r>
      </w:hyperlink>
      <w:r w:rsidRPr="003C398D">
        <w:rPr>
          <w:rFonts w:ascii="Arial" w:hAnsi="Arial" w:cs="Arial"/>
          <w:color w:val="auto"/>
          <w:sz w:val="20"/>
          <w:szCs w:val="20"/>
        </w:rPr>
        <w:t xml:space="preserve"> 765/2006 i </w:t>
      </w:r>
      <w:hyperlink r:id="rId46" w:anchor="/document/68410867" w:history="1">
        <w:r w:rsidRPr="003C398D">
          <w:rPr>
            <w:rStyle w:val="Hipercze"/>
            <w:rFonts w:ascii="Arial" w:hAnsi="Arial" w:cs="Arial"/>
            <w:color w:val="auto"/>
            <w:sz w:val="20"/>
            <w:szCs w:val="20"/>
            <w:u w:val="none"/>
          </w:rPr>
          <w:t>rozporządzeniu</w:t>
        </w:r>
      </w:hyperlink>
      <w:r w:rsidRPr="003C398D">
        <w:rPr>
          <w:rFonts w:ascii="Arial" w:hAnsi="Arial" w:cs="Arial"/>
          <w:color w:val="auto"/>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3C398D">
        <w:rPr>
          <w:rFonts w:ascii="Arial" w:hAnsi="Arial" w:cs="Arial"/>
          <w:color w:val="auto"/>
          <w:sz w:val="20"/>
          <w:szCs w:val="20"/>
        </w:rPr>
        <w:t>pkt</w:t>
      </w:r>
      <w:proofErr w:type="spellEnd"/>
      <w:r w:rsidRPr="003C398D">
        <w:rPr>
          <w:rFonts w:ascii="Arial" w:hAnsi="Arial" w:cs="Arial"/>
          <w:color w:val="auto"/>
          <w:sz w:val="20"/>
          <w:szCs w:val="20"/>
        </w:rPr>
        <w:t xml:space="preserve"> 3</w:t>
      </w:r>
      <w:r>
        <w:rPr>
          <w:rFonts w:ascii="Arial" w:hAnsi="Arial" w:cs="Arial"/>
          <w:color w:val="auto"/>
          <w:sz w:val="20"/>
          <w:szCs w:val="20"/>
        </w:rPr>
        <w:t xml:space="preserve"> powyższej ustawy</w:t>
      </w:r>
      <w:r w:rsidRPr="003C398D">
        <w:rPr>
          <w:rFonts w:ascii="Arial" w:hAnsi="Arial" w:cs="Arial"/>
          <w:color w:val="auto"/>
          <w:sz w:val="20"/>
          <w:szCs w:val="20"/>
        </w:rPr>
        <w:t>;</w:t>
      </w:r>
    </w:p>
    <w:p w:rsidR="003C398D" w:rsidRPr="003C398D" w:rsidRDefault="003C398D" w:rsidP="003C398D">
      <w:pPr>
        <w:pStyle w:val="Bezodstpw"/>
        <w:spacing w:line="276" w:lineRule="auto"/>
        <w:jc w:val="both"/>
        <w:rPr>
          <w:rFonts w:ascii="Arial" w:hAnsi="Arial" w:cs="Arial"/>
          <w:color w:val="auto"/>
          <w:sz w:val="20"/>
          <w:szCs w:val="20"/>
        </w:rPr>
      </w:pPr>
      <w:r w:rsidRPr="003C398D">
        <w:rPr>
          <w:rFonts w:ascii="Arial" w:hAnsi="Arial" w:cs="Arial"/>
          <w:color w:val="auto"/>
          <w:sz w:val="20"/>
          <w:szCs w:val="20"/>
        </w:rPr>
        <w:t>3)</w:t>
      </w:r>
      <w:r>
        <w:rPr>
          <w:rFonts w:ascii="Arial" w:hAnsi="Arial" w:cs="Arial"/>
          <w:color w:val="auto"/>
          <w:sz w:val="20"/>
          <w:szCs w:val="20"/>
        </w:rPr>
        <w:t xml:space="preserve"> </w:t>
      </w:r>
      <w:r w:rsidRPr="003C398D">
        <w:rPr>
          <w:rFonts w:ascii="Arial" w:hAnsi="Arial" w:cs="Arial"/>
          <w:color w:val="auto"/>
          <w:sz w:val="20"/>
          <w:szCs w:val="20"/>
        </w:rPr>
        <w:t xml:space="preserve">wykonawcę oraz uczestnika konkursu, którego jednostką dominującą w rozumieniu </w:t>
      </w:r>
      <w:hyperlink r:id="rId47" w:anchor="/document/16796295?unitId=art(3)ust(1)pkt(37)" w:history="1">
        <w:r w:rsidRPr="003C398D">
          <w:rPr>
            <w:rStyle w:val="Hipercze"/>
            <w:rFonts w:ascii="Arial" w:hAnsi="Arial" w:cs="Arial"/>
            <w:color w:val="auto"/>
            <w:sz w:val="20"/>
            <w:szCs w:val="20"/>
            <w:u w:val="none"/>
          </w:rPr>
          <w:t xml:space="preserve">art. 3 ust. 1 </w:t>
        </w:r>
        <w:proofErr w:type="spellStart"/>
        <w:r w:rsidRPr="003C398D">
          <w:rPr>
            <w:rStyle w:val="Hipercze"/>
            <w:rFonts w:ascii="Arial" w:hAnsi="Arial" w:cs="Arial"/>
            <w:color w:val="auto"/>
            <w:sz w:val="20"/>
            <w:szCs w:val="20"/>
            <w:u w:val="none"/>
          </w:rPr>
          <w:t>pkt</w:t>
        </w:r>
        <w:proofErr w:type="spellEnd"/>
        <w:r w:rsidRPr="003C398D">
          <w:rPr>
            <w:rStyle w:val="Hipercze"/>
            <w:rFonts w:ascii="Arial" w:hAnsi="Arial" w:cs="Arial"/>
            <w:color w:val="auto"/>
            <w:sz w:val="20"/>
            <w:szCs w:val="20"/>
            <w:u w:val="none"/>
          </w:rPr>
          <w:t xml:space="preserve"> 37</w:t>
        </w:r>
      </w:hyperlink>
      <w:r w:rsidRPr="003C398D">
        <w:rPr>
          <w:rFonts w:ascii="Arial" w:hAnsi="Arial" w:cs="Arial"/>
          <w:color w:val="auto"/>
          <w:sz w:val="20"/>
          <w:szCs w:val="20"/>
        </w:rPr>
        <w:t xml:space="preserve"> ustawy z dnia 29 września 1994 r. o rachunkowości (Dz. U. z 2023 r. poz. 120, 295 i 1598 oraz z 2024 r. poz. 619, 1685 i 1863) jest podmiot wymieniony w wykazach określonych w </w:t>
      </w:r>
      <w:hyperlink r:id="rId48" w:anchor="/document/67607987" w:history="1">
        <w:r w:rsidRPr="003C398D">
          <w:rPr>
            <w:rStyle w:val="Hipercze"/>
            <w:rFonts w:ascii="Arial" w:hAnsi="Arial" w:cs="Arial"/>
            <w:color w:val="auto"/>
            <w:sz w:val="20"/>
            <w:szCs w:val="20"/>
            <w:u w:val="none"/>
          </w:rPr>
          <w:t>rozporządzeniu</w:t>
        </w:r>
      </w:hyperlink>
      <w:r w:rsidRPr="003C398D">
        <w:rPr>
          <w:rFonts w:ascii="Arial" w:hAnsi="Arial" w:cs="Arial"/>
          <w:color w:val="auto"/>
          <w:sz w:val="20"/>
          <w:szCs w:val="20"/>
        </w:rPr>
        <w:t xml:space="preserve"> 765/2006 i </w:t>
      </w:r>
      <w:hyperlink r:id="rId49" w:anchor="/document/68410867" w:history="1">
        <w:r w:rsidRPr="003C398D">
          <w:rPr>
            <w:rStyle w:val="Hipercze"/>
            <w:rFonts w:ascii="Arial" w:hAnsi="Arial" w:cs="Arial"/>
            <w:color w:val="auto"/>
            <w:sz w:val="20"/>
            <w:szCs w:val="20"/>
            <w:u w:val="none"/>
          </w:rPr>
          <w:t>rozporządzeniu</w:t>
        </w:r>
      </w:hyperlink>
      <w:r w:rsidRPr="003C398D">
        <w:rPr>
          <w:rFonts w:ascii="Arial" w:hAnsi="Arial" w:cs="Arial"/>
          <w:color w:val="auto"/>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3C398D">
        <w:rPr>
          <w:rFonts w:ascii="Arial" w:hAnsi="Arial" w:cs="Arial"/>
          <w:color w:val="auto"/>
          <w:sz w:val="20"/>
          <w:szCs w:val="20"/>
        </w:rPr>
        <w:t>pkt</w:t>
      </w:r>
      <w:proofErr w:type="spellEnd"/>
      <w:r w:rsidRPr="003C398D">
        <w:rPr>
          <w:rFonts w:ascii="Arial" w:hAnsi="Arial" w:cs="Arial"/>
          <w:color w:val="auto"/>
          <w:sz w:val="20"/>
          <w:szCs w:val="20"/>
        </w:rPr>
        <w:t xml:space="preserve"> 3</w:t>
      </w:r>
      <w:r>
        <w:rPr>
          <w:rFonts w:ascii="Arial" w:hAnsi="Arial" w:cs="Arial"/>
          <w:color w:val="auto"/>
          <w:sz w:val="20"/>
          <w:szCs w:val="20"/>
        </w:rPr>
        <w:t xml:space="preserve"> powyższej ustawy</w:t>
      </w:r>
      <w:r w:rsidRPr="003C398D">
        <w:rPr>
          <w:rFonts w:ascii="Arial" w:hAnsi="Arial" w:cs="Arial"/>
          <w:color w:val="auto"/>
          <w:sz w:val="20"/>
          <w:szCs w:val="20"/>
        </w:rPr>
        <w:t>.</w:t>
      </w:r>
    </w:p>
    <w:p w:rsidR="005A4D24" w:rsidRPr="00814CA2" w:rsidRDefault="005A4D24" w:rsidP="001D7713">
      <w:pPr>
        <w:autoSpaceDE w:val="0"/>
        <w:autoSpaceDN w:val="0"/>
        <w:adjustRightInd w:val="0"/>
        <w:spacing w:after="0"/>
        <w:jc w:val="both"/>
        <w:rPr>
          <w:rFonts w:ascii="Arial" w:eastAsia="Times New Roman" w:hAnsi="Arial" w:cs="Arial"/>
          <w:sz w:val="20"/>
          <w:szCs w:val="20"/>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10. WARUNKI UDZIAŁU W POSTĘPOWANIU, WARUNKI ZAMÓWIENIA</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Pr="00955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b/>
          <w:sz w:val="20"/>
          <w:szCs w:val="20"/>
          <w:lang w:eastAsia="zh-CN"/>
        </w:rPr>
        <w:t>10.1</w:t>
      </w:r>
      <w:r w:rsidRPr="00814CA2">
        <w:rPr>
          <w:rFonts w:ascii="Arial" w:eastAsia="Times New Roman" w:hAnsi="Arial" w:cs="Arial"/>
          <w:sz w:val="20"/>
          <w:szCs w:val="20"/>
          <w:lang w:eastAsia="zh-CN"/>
        </w:rPr>
        <w:t xml:space="preserve"> O udzielenie zamówienia mogą ubiegać się wyłącznie wykonawcy, którzy zgodnie z art. 57 pkt 2 ustawy z dnia 11 września 2019 r. Prawo zamówi</w:t>
      </w:r>
      <w:r w:rsidR="00EE0EFD" w:rsidRPr="00814CA2">
        <w:rPr>
          <w:rFonts w:ascii="Arial" w:eastAsia="Times New Roman" w:hAnsi="Arial" w:cs="Arial"/>
          <w:sz w:val="20"/>
          <w:szCs w:val="20"/>
          <w:lang w:eastAsia="zh-CN"/>
        </w:rPr>
        <w:t xml:space="preserve">eń publicznych (tj. Dz.U. z </w:t>
      </w:r>
      <w:r w:rsidR="00EE0EFD" w:rsidRPr="00955CA2">
        <w:rPr>
          <w:rFonts w:ascii="Arial" w:eastAsia="Times New Roman" w:hAnsi="Arial" w:cs="Arial"/>
          <w:sz w:val="20"/>
          <w:szCs w:val="20"/>
          <w:lang w:eastAsia="zh-CN"/>
        </w:rPr>
        <w:t>2024</w:t>
      </w:r>
      <w:r w:rsidR="00A70F20" w:rsidRPr="00955CA2">
        <w:rPr>
          <w:rFonts w:ascii="Arial" w:eastAsia="Times New Roman" w:hAnsi="Arial" w:cs="Arial"/>
          <w:sz w:val="20"/>
          <w:szCs w:val="20"/>
          <w:lang w:eastAsia="zh-CN"/>
        </w:rPr>
        <w:t xml:space="preserve"> r. </w:t>
      </w:r>
      <w:r w:rsidR="00EE0EFD" w:rsidRPr="00955CA2">
        <w:rPr>
          <w:rFonts w:ascii="Arial" w:eastAsia="Times New Roman" w:hAnsi="Arial" w:cs="Arial"/>
          <w:sz w:val="20"/>
          <w:szCs w:val="20"/>
          <w:lang w:eastAsia="zh-CN"/>
        </w:rPr>
        <w:t>, poz. 1320</w:t>
      </w:r>
      <w:r w:rsidR="003C398D" w:rsidRPr="00955CA2">
        <w:rPr>
          <w:rFonts w:ascii="Arial" w:eastAsia="Times New Roman" w:hAnsi="Arial" w:cs="Arial"/>
          <w:sz w:val="20"/>
          <w:szCs w:val="20"/>
          <w:lang w:eastAsia="zh-CN"/>
        </w:rPr>
        <w:t xml:space="preserve"> z </w:t>
      </w:r>
      <w:proofErr w:type="spellStart"/>
      <w:r w:rsidR="003C398D" w:rsidRPr="00955CA2">
        <w:rPr>
          <w:rFonts w:ascii="Arial" w:eastAsia="Times New Roman" w:hAnsi="Arial" w:cs="Arial"/>
          <w:sz w:val="20"/>
          <w:szCs w:val="20"/>
          <w:lang w:eastAsia="zh-CN"/>
        </w:rPr>
        <w:t>późn</w:t>
      </w:r>
      <w:proofErr w:type="spellEnd"/>
      <w:r w:rsidR="003C398D" w:rsidRPr="00955CA2">
        <w:rPr>
          <w:rFonts w:ascii="Arial" w:eastAsia="Times New Roman" w:hAnsi="Arial" w:cs="Arial"/>
          <w:sz w:val="20"/>
          <w:szCs w:val="20"/>
          <w:lang w:eastAsia="zh-CN"/>
        </w:rPr>
        <w:t>. zm.</w:t>
      </w:r>
      <w:r w:rsidRPr="00955CA2">
        <w:rPr>
          <w:rFonts w:ascii="Arial" w:eastAsia="Times New Roman" w:hAnsi="Arial" w:cs="Arial"/>
          <w:sz w:val="20"/>
          <w:szCs w:val="20"/>
          <w:lang w:eastAsia="zh-CN"/>
        </w:rPr>
        <w:t>) spełniają warunki udziału w postępowaniu a także pozostałe warunki określone w SWZ.</w:t>
      </w:r>
    </w:p>
    <w:p w:rsidR="00E50183" w:rsidRPr="00955CA2" w:rsidRDefault="00E50183" w:rsidP="001D7713">
      <w:pPr>
        <w:widowControl w:val="0"/>
        <w:suppressAutoHyphens/>
        <w:spacing w:after="0"/>
        <w:jc w:val="both"/>
        <w:rPr>
          <w:rFonts w:ascii="Arial" w:eastAsia="Times New Roman" w:hAnsi="Arial" w:cs="Arial"/>
          <w:bCs/>
          <w:sz w:val="20"/>
          <w:szCs w:val="20"/>
          <w:lang w:eastAsia="zh-CN"/>
        </w:rPr>
      </w:pPr>
    </w:p>
    <w:p w:rsidR="00E50183" w:rsidRPr="00814CA2" w:rsidRDefault="00CF7AAB" w:rsidP="001D7713">
      <w:pPr>
        <w:widowControl w:val="0"/>
        <w:suppressAutoHyphens/>
        <w:spacing w:after="0"/>
        <w:jc w:val="both"/>
        <w:rPr>
          <w:rFonts w:ascii="Arial" w:eastAsia="Times New Roman" w:hAnsi="Arial" w:cs="Arial"/>
          <w:sz w:val="20"/>
          <w:szCs w:val="20"/>
          <w:lang w:eastAsia="zh-CN"/>
        </w:rPr>
      </w:pPr>
      <w:r w:rsidRPr="00955CA2">
        <w:rPr>
          <w:rFonts w:ascii="Arial" w:eastAsia="Times New Roman" w:hAnsi="Arial" w:cs="Arial"/>
          <w:b/>
          <w:bCs/>
          <w:sz w:val="20"/>
          <w:szCs w:val="20"/>
          <w:lang w:eastAsia="zh-CN"/>
        </w:rPr>
        <w:t>10.2.</w:t>
      </w:r>
      <w:r w:rsidRPr="00955CA2">
        <w:rPr>
          <w:rFonts w:ascii="Arial" w:eastAsia="Times New Roman" w:hAnsi="Arial" w:cs="Arial"/>
          <w:sz w:val="20"/>
          <w:szCs w:val="20"/>
          <w:lang w:eastAsia="zh-CN"/>
        </w:rPr>
        <w:t xml:space="preserve"> Wykonawcy mogą wspólnie ubiegać się o udzielenie zamówienia. W przypadku</w:t>
      </w:r>
      <w:r w:rsidRPr="00814CA2">
        <w:rPr>
          <w:rFonts w:ascii="Arial" w:eastAsia="Times New Roman" w:hAnsi="Arial" w:cs="Arial"/>
          <w:sz w:val="20"/>
          <w:szCs w:val="20"/>
          <w:lang w:eastAsia="zh-CN"/>
        </w:rPr>
        <w:t xml:space="preserve">, </w:t>
      </w:r>
      <w:r w:rsidR="00A70F20"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gdy Wykonawcy wspólnie ubiegają się o udzielenie zamówienia (np. konsorcjum, spółka cywilna),  </w:t>
      </w:r>
      <w:r w:rsidR="00A70F20"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do oferty należy dołączyć pełnomocnictwo w którym wykonawcy wspólnie ubiegający się o udzielenie zamówienia umocowali jeden podmiot </w:t>
      </w:r>
      <w:bookmarkStart w:id="4" w:name="_Hlk61593553"/>
      <w:r w:rsidRPr="00814CA2">
        <w:rPr>
          <w:rFonts w:ascii="Arial" w:eastAsia="Times New Roman" w:hAnsi="Arial" w:cs="Arial"/>
          <w:sz w:val="20"/>
          <w:szCs w:val="20"/>
          <w:lang w:eastAsia="zh-CN"/>
        </w:rPr>
        <w:t xml:space="preserve">do reprezentowania ich w postępowaniu o udzielenie zamówienia </w:t>
      </w:r>
      <w:bookmarkEnd w:id="4"/>
      <w:r w:rsidRPr="00814CA2">
        <w:rPr>
          <w:rFonts w:ascii="Arial" w:eastAsia="Times New Roman" w:hAnsi="Arial" w:cs="Arial"/>
          <w:sz w:val="20"/>
          <w:szCs w:val="20"/>
          <w:lang w:eastAsia="zh-CN"/>
        </w:rPr>
        <w:t>albo</w:t>
      </w:r>
      <w:r w:rsidR="00AC60BD"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do reprezentowania w postępowaniu i zawarcia umowy w sprawie </w:t>
      </w:r>
      <w:r w:rsidR="00AC60BD" w:rsidRPr="00814CA2">
        <w:rPr>
          <w:rFonts w:ascii="Arial" w:eastAsia="Times New Roman" w:hAnsi="Arial" w:cs="Arial"/>
          <w:sz w:val="20"/>
          <w:szCs w:val="20"/>
          <w:lang w:eastAsia="zh-CN"/>
        </w:rPr>
        <w:t xml:space="preserve">zamówienia publicznego (zgodnie </w:t>
      </w:r>
      <w:r w:rsidRPr="00814CA2">
        <w:rPr>
          <w:rFonts w:ascii="Arial" w:eastAsia="Times New Roman" w:hAnsi="Arial" w:cs="Arial"/>
          <w:sz w:val="20"/>
          <w:szCs w:val="20"/>
          <w:lang w:eastAsia="zh-CN"/>
        </w:rPr>
        <w:t xml:space="preserve">z art. 58 ust. 2 ustawy </w:t>
      </w:r>
      <w:proofErr w:type="spellStart"/>
      <w:r w:rsidRPr="00814CA2">
        <w:rPr>
          <w:rFonts w:ascii="Arial" w:eastAsia="Times New Roman" w:hAnsi="Arial" w:cs="Arial"/>
          <w:sz w:val="20"/>
          <w:szCs w:val="20"/>
          <w:lang w:eastAsia="zh-CN"/>
        </w:rPr>
        <w:t>Pzp</w:t>
      </w:r>
      <w:proofErr w:type="spellEnd"/>
      <w:r w:rsidRPr="00814CA2">
        <w:rPr>
          <w:rFonts w:ascii="Arial" w:eastAsia="Times New Roman" w:hAnsi="Arial" w:cs="Arial"/>
          <w:sz w:val="20"/>
          <w:szCs w:val="20"/>
          <w:lang w:eastAsia="zh-CN"/>
        </w:rPr>
        <w:t>).</w:t>
      </w:r>
    </w:p>
    <w:p w:rsidR="00E50183" w:rsidRPr="00814CA2" w:rsidRDefault="00E50183" w:rsidP="001D7713">
      <w:pPr>
        <w:tabs>
          <w:tab w:val="right" w:leader="underscore" w:pos="9072"/>
        </w:tabs>
        <w:suppressAutoHyphens/>
        <w:spacing w:after="0"/>
        <w:rPr>
          <w:rFonts w:ascii="Arial" w:eastAsia="Times New Roman" w:hAnsi="Arial" w:cs="Arial"/>
          <w:sz w:val="20"/>
          <w:szCs w:val="20"/>
          <w:lang w:eastAsia="zh-CN"/>
        </w:rPr>
      </w:pPr>
    </w:p>
    <w:p w:rsidR="00E50183" w:rsidRPr="00814CA2" w:rsidRDefault="00CF7AAB" w:rsidP="001D7713">
      <w:pPr>
        <w:widowControl w:val="0"/>
        <w:suppressAutoHyphens/>
        <w:spacing w:after="0"/>
        <w:jc w:val="both"/>
        <w:rPr>
          <w:rFonts w:ascii="Arial" w:eastAsia="Times New Roman" w:hAnsi="Arial" w:cs="Arial"/>
          <w:bCs/>
          <w:sz w:val="20"/>
          <w:szCs w:val="20"/>
          <w:lang w:eastAsia="zh-CN"/>
        </w:rPr>
      </w:pPr>
      <w:r w:rsidRPr="00814CA2">
        <w:rPr>
          <w:rFonts w:ascii="Arial" w:eastAsia="Times New Roman" w:hAnsi="Arial" w:cs="Arial"/>
          <w:b/>
          <w:bCs/>
          <w:sz w:val="20"/>
          <w:szCs w:val="20"/>
          <w:lang w:eastAsia="zh-CN"/>
        </w:rPr>
        <w:t xml:space="preserve">10.3. </w:t>
      </w:r>
      <w:r w:rsidRPr="00814CA2">
        <w:rPr>
          <w:rFonts w:ascii="Arial" w:eastAsia="Times New Roman" w:hAnsi="Arial" w:cs="Arial"/>
          <w:bCs/>
          <w:sz w:val="20"/>
          <w:szCs w:val="20"/>
          <w:lang w:eastAsia="zh-CN"/>
        </w:rPr>
        <w:t xml:space="preserve">O udzielenie zmówienia mogą ubiegać się wykonawcy, którzy spełniają warunki udziału   </w:t>
      </w:r>
      <w:r w:rsidR="00386DCB"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 xml:space="preserve"> w postępowaniu określone w art. 112 ust. 2 ustawy </w:t>
      </w:r>
      <w:proofErr w:type="spellStart"/>
      <w:r w:rsidRPr="00814CA2">
        <w:rPr>
          <w:rFonts w:ascii="Arial" w:eastAsia="Times New Roman" w:hAnsi="Arial" w:cs="Arial"/>
          <w:bCs/>
          <w:sz w:val="20"/>
          <w:szCs w:val="20"/>
          <w:lang w:eastAsia="zh-CN"/>
        </w:rPr>
        <w:t>Pzp</w:t>
      </w:r>
      <w:proofErr w:type="spellEnd"/>
      <w:r w:rsidRPr="00814CA2">
        <w:rPr>
          <w:rFonts w:ascii="Arial" w:eastAsia="Times New Roman" w:hAnsi="Arial" w:cs="Arial"/>
          <w:bCs/>
          <w:sz w:val="20"/>
          <w:szCs w:val="20"/>
          <w:lang w:eastAsia="zh-CN"/>
        </w:rPr>
        <w:t>, dotyczące:</w:t>
      </w:r>
    </w:p>
    <w:p w:rsidR="00E50183" w:rsidRPr="00814CA2" w:rsidRDefault="00E50183" w:rsidP="001D7713">
      <w:pPr>
        <w:widowControl w:val="0"/>
        <w:suppressAutoHyphens/>
        <w:spacing w:after="0"/>
        <w:jc w:val="both"/>
        <w:rPr>
          <w:rFonts w:ascii="Arial" w:eastAsia="Times New Roman" w:hAnsi="Arial" w:cs="Arial"/>
          <w:b/>
          <w:strike/>
          <w:sz w:val="20"/>
          <w:szCs w:val="20"/>
          <w:lang w:eastAsia="zh-CN"/>
        </w:rPr>
      </w:pPr>
    </w:p>
    <w:p w:rsidR="00E50183" w:rsidRPr="00814CA2" w:rsidRDefault="00E50183" w:rsidP="001D7713">
      <w:pPr>
        <w:pStyle w:val="Akapitzlist"/>
        <w:numPr>
          <w:ilvl w:val="0"/>
          <w:numId w:val="43"/>
        </w:numPr>
        <w:tabs>
          <w:tab w:val="num" w:pos="2520"/>
        </w:tabs>
        <w:suppressAutoHyphens/>
        <w:spacing w:line="276" w:lineRule="auto"/>
        <w:jc w:val="both"/>
        <w:rPr>
          <w:rFonts w:ascii="Arial" w:hAnsi="Arial" w:cs="Arial"/>
          <w:bCs/>
          <w:sz w:val="20"/>
          <w:lang w:eastAsia="zh-CN"/>
        </w:rPr>
      </w:pPr>
      <w:bookmarkStart w:id="5" w:name="_Hlk94010080"/>
      <w:r w:rsidRPr="00814CA2">
        <w:rPr>
          <w:rFonts w:ascii="Arial" w:hAnsi="Arial" w:cs="Arial"/>
          <w:b/>
          <w:bCs/>
          <w:sz w:val="20"/>
          <w:lang w:eastAsia="zh-CN"/>
        </w:rPr>
        <w:t>zdolności do występowania w obrocie gospodarczym</w:t>
      </w:r>
      <w:r w:rsidRPr="00814CA2">
        <w:rPr>
          <w:rFonts w:ascii="Arial" w:hAnsi="Arial" w:cs="Arial"/>
          <w:bCs/>
          <w:sz w:val="20"/>
          <w:lang w:eastAsia="zh-CN"/>
        </w:rPr>
        <w:t xml:space="preserve"> – Z</w:t>
      </w:r>
      <w:r w:rsidR="008E3BDF" w:rsidRPr="00814CA2">
        <w:rPr>
          <w:rFonts w:ascii="Arial" w:hAnsi="Arial" w:cs="Arial"/>
          <w:bCs/>
          <w:sz w:val="20"/>
          <w:lang w:eastAsia="zh-CN"/>
        </w:rPr>
        <w:t xml:space="preserve">amawiający nie określa warunku                 </w:t>
      </w:r>
      <w:r w:rsidRPr="00814CA2">
        <w:rPr>
          <w:rFonts w:ascii="Arial" w:hAnsi="Arial" w:cs="Arial"/>
          <w:bCs/>
          <w:sz w:val="20"/>
          <w:lang w:eastAsia="zh-CN"/>
        </w:rPr>
        <w:t>w ww. zakresie;</w:t>
      </w:r>
    </w:p>
    <w:p w:rsidR="00E50183" w:rsidRPr="00814CA2" w:rsidRDefault="00E50183" w:rsidP="001D7713">
      <w:pPr>
        <w:pStyle w:val="Akapitzlist"/>
        <w:numPr>
          <w:ilvl w:val="0"/>
          <w:numId w:val="43"/>
        </w:numPr>
        <w:tabs>
          <w:tab w:val="num" w:pos="2520"/>
        </w:tabs>
        <w:suppressAutoHyphens/>
        <w:spacing w:line="276" w:lineRule="auto"/>
        <w:jc w:val="both"/>
        <w:rPr>
          <w:rFonts w:ascii="Arial" w:hAnsi="Arial" w:cs="Arial"/>
          <w:bCs/>
          <w:sz w:val="20"/>
          <w:lang w:eastAsia="zh-CN"/>
        </w:rPr>
      </w:pPr>
      <w:r w:rsidRPr="00814CA2">
        <w:rPr>
          <w:rFonts w:ascii="Arial" w:hAnsi="Arial" w:cs="Arial"/>
          <w:b/>
          <w:bCs/>
          <w:sz w:val="20"/>
          <w:lang w:eastAsia="zh-CN"/>
        </w:rPr>
        <w:t>uprawnień do prowadzenia określonej działalności gospodarczej lub zawodowej,                              o ile wynika to z odrębnych przepisów</w:t>
      </w:r>
      <w:r w:rsidRPr="00814CA2">
        <w:rPr>
          <w:rFonts w:ascii="Arial" w:hAnsi="Arial" w:cs="Arial"/>
          <w:bCs/>
          <w:sz w:val="20"/>
          <w:lang w:eastAsia="zh-CN"/>
        </w:rPr>
        <w:t xml:space="preserve"> – Zamawiający nie określa warunku w ww. zakresie;</w:t>
      </w:r>
    </w:p>
    <w:p w:rsidR="00E50183" w:rsidRPr="00814CA2" w:rsidRDefault="00E50183" w:rsidP="001D7713">
      <w:pPr>
        <w:pStyle w:val="Akapitzlist"/>
        <w:numPr>
          <w:ilvl w:val="0"/>
          <w:numId w:val="43"/>
        </w:numPr>
        <w:tabs>
          <w:tab w:val="num" w:pos="2520"/>
        </w:tabs>
        <w:suppressAutoHyphens/>
        <w:spacing w:line="276" w:lineRule="auto"/>
        <w:jc w:val="both"/>
        <w:rPr>
          <w:rFonts w:ascii="Arial" w:hAnsi="Arial" w:cs="Arial"/>
          <w:bCs/>
          <w:sz w:val="20"/>
          <w:lang w:eastAsia="zh-CN"/>
        </w:rPr>
      </w:pPr>
      <w:r w:rsidRPr="00814CA2">
        <w:rPr>
          <w:rFonts w:ascii="Arial" w:hAnsi="Arial" w:cs="Arial"/>
          <w:b/>
          <w:bCs/>
          <w:sz w:val="20"/>
          <w:lang w:eastAsia="zh-CN"/>
        </w:rPr>
        <w:t>sytuacji ekonomicznej lub finansowej</w:t>
      </w:r>
      <w:r w:rsidRPr="00814CA2">
        <w:rPr>
          <w:rFonts w:ascii="Arial" w:hAnsi="Arial" w:cs="Arial"/>
          <w:bCs/>
          <w:sz w:val="20"/>
          <w:lang w:eastAsia="zh-CN"/>
        </w:rPr>
        <w:t xml:space="preserve"> - Zamawiający nie określa warunku w ww. zakresie;</w:t>
      </w:r>
    </w:p>
    <w:p w:rsidR="00E50183" w:rsidRPr="00814CA2" w:rsidRDefault="00E50183" w:rsidP="001D7713">
      <w:pPr>
        <w:pStyle w:val="Akapitzlist"/>
        <w:numPr>
          <w:ilvl w:val="0"/>
          <w:numId w:val="43"/>
        </w:numPr>
        <w:tabs>
          <w:tab w:val="num" w:pos="2520"/>
        </w:tabs>
        <w:suppressAutoHyphens/>
        <w:spacing w:line="276" w:lineRule="auto"/>
        <w:jc w:val="both"/>
        <w:rPr>
          <w:rFonts w:ascii="Arial" w:hAnsi="Arial" w:cs="Arial"/>
          <w:bCs/>
          <w:sz w:val="20"/>
          <w:lang w:eastAsia="zh-CN"/>
        </w:rPr>
      </w:pPr>
      <w:r w:rsidRPr="00814CA2">
        <w:rPr>
          <w:rFonts w:ascii="Arial" w:hAnsi="Arial" w:cs="Arial"/>
          <w:b/>
          <w:bCs/>
          <w:sz w:val="20"/>
          <w:lang w:eastAsia="zh-CN"/>
        </w:rPr>
        <w:t>zdolności technicznej lub zawodowej</w:t>
      </w:r>
      <w:r w:rsidRPr="00814CA2">
        <w:rPr>
          <w:rFonts w:ascii="Arial" w:hAnsi="Arial" w:cs="Arial"/>
          <w:bCs/>
          <w:sz w:val="20"/>
          <w:lang w:eastAsia="zh-CN"/>
        </w:rPr>
        <w:t xml:space="preserve"> - Zamawiający nie określa warunku w ww. zakresie;</w:t>
      </w:r>
    </w:p>
    <w:bookmarkEnd w:id="5"/>
    <w:p w:rsidR="00E50183" w:rsidRPr="00814CA2" w:rsidRDefault="00E50183" w:rsidP="001D7713">
      <w:pPr>
        <w:tabs>
          <w:tab w:val="left" w:pos="1080"/>
          <w:tab w:val="num" w:pos="1418"/>
        </w:tabs>
        <w:spacing w:after="0"/>
        <w:jc w:val="both"/>
        <w:rPr>
          <w:rFonts w:ascii="Arial" w:eastAsia="Times New Roman" w:hAnsi="Arial" w:cs="Arial"/>
          <w:b/>
          <w:strike/>
          <w:sz w:val="20"/>
          <w:szCs w:val="20"/>
        </w:rPr>
      </w:pP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b/>
          <w:sz w:val="20"/>
          <w:szCs w:val="20"/>
          <w:lang w:eastAsia="zh-CN"/>
        </w:rPr>
        <w:t xml:space="preserve">10.4. </w:t>
      </w:r>
      <w:r w:rsidRPr="00814CA2">
        <w:rPr>
          <w:rFonts w:ascii="Arial" w:eastAsia="Times New Roman" w:hAnsi="Arial" w:cs="Arial"/>
          <w:sz w:val="20"/>
          <w:szCs w:val="20"/>
        </w:rPr>
        <w:t>W odniesieniu do warunków dotyczących wykszta</w:t>
      </w:r>
      <w:r w:rsidR="00EE0EFD" w:rsidRPr="00814CA2">
        <w:rPr>
          <w:rFonts w:ascii="Arial" w:eastAsia="Times New Roman" w:hAnsi="Arial" w:cs="Arial"/>
          <w:sz w:val="20"/>
          <w:szCs w:val="20"/>
        </w:rPr>
        <w:t xml:space="preserve">łcenia, kwalifikacji zawodowych                                </w:t>
      </w:r>
      <w:r w:rsidRPr="00814CA2">
        <w:rPr>
          <w:rFonts w:ascii="Arial" w:eastAsia="Times New Roman" w:hAnsi="Arial" w:cs="Arial"/>
          <w:sz w:val="20"/>
          <w:szCs w:val="20"/>
        </w:rPr>
        <w:t xml:space="preserve">lub doświadczenia wykonawcy wspólnie ubiegający się o udzielenie zamówienia (konsorcjum, spółka cywilna) mogą polegać na zdolnościach tych z wykonawców, którzy wykonają roboty budowlane </w:t>
      </w:r>
      <w:r w:rsidR="00EE0EFD"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lub usługi, do realizacji których te zdolności są wymagane. </w:t>
      </w:r>
    </w:p>
    <w:p w:rsidR="00E50183" w:rsidRPr="00814CA2" w:rsidRDefault="00E50183" w:rsidP="001D7713">
      <w:pPr>
        <w:widowControl w:val="0"/>
        <w:shd w:val="clear" w:color="auto" w:fill="FFFFFF"/>
        <w:tabs>
          <w:tab w:val="left" w:pos="259"/>
        </w:tabs>
        <w:suppressAutoHyphens/>
        <w:autoSpaceDE w:val="0"/>
        <w:spacing w:after="0"/>
        <w:jc w:val="both"/>
        <w:rPr>
          <w:rFonts w:ascii="Arial" w:eastAsia="Times New Roman" w:hAnsi="Arial" w:cs="Arial"/>
          <w:b/>
          <w:sz w:val="20"/>
          <w:szCs w:val="20"/>
          <w:lang w:eastAsia="zh-CN"/>
        </w:rPr>
      </w:pPr>
      <w:bookmarkStart w:id="6" w:name="_Hlk62715348"/>
      <w:r w:rsidRPr="00814CA2">
        <w:rPr>
          <w:rFonts w:ascii="Arial" w:eastAsia="Times New Roman" w:hAnsi="Arial" w:cs="Arial"/>
          <w:b/>
          <w:bCs/>
          <w:sz w:val="20"/>
          <w:szCs w:val="20"/>
        </w:rPr>
        <w:t>10.5.</w:t>
      </w:r>
      <w:r w:rsidRPr="00814CA2">
        <w:rPr>
          <w:rFonts w:ascii="Arial" w:eastAsia="Times New Roman" w:hAnsi="Arial" w:cs="Arial"/>
          <w:sz w:val="20"/>
          <w:szCs w:val="20"/>
        </w:rPr>
        <w:t xml:space="preserve"> W przypadku, o którym mowa w ust. 10.4., wykonawcy wspólnie ubiegający się o udzielenie zamówienia </w:t>
      </w:r>
      <w:r w:rsidRPr="00814CA2">
        <w:rPr>
          <w:rFonts w:ascii="Arial" w:eastAsia="Times New Roman" w:hAnsi="Arial" w:cs="Arial"/>
          <w:b/>
          <w:bCs/>
          <w:sz w:val="20"/>
          <w:szCs w:val="20"/>
        </w:rPr>
        <w:t xml:space="preserve">dołączają do oferty </w:t>
      </w:r>
      <w:bookmarkStart w:id="7" w:name="_Hlk63937708"/>
      <w:r w:rsidRPr="00814CA2">
        <w:rPr>
          <w:rFonts w:ascii="Arial" w:eastAsia="Times New Roman" w:hAnsi="Arial" w:cs="Arial"/>
          <w:b/>
          <w:bCs/>
          <w:sz w:val="20"/>
          <w:szCs w:val="20"/>
        </w:rPr>
        <w:t xml:space="preserve">oświadczenie </w:t>
      </w:r>
      <w:r w:rsidRPr="00814CA2">
        <w:rPr>
          <w:rFonts w:ascii="Arial" w:eastAsia="Times New Roman" w:hAnsi="Arial" w:cs="Arial"/>
          <w:sz w:val="20"/>
          <w:szCs w:val="20"/>
        </w:rPr>
        <w:t>zgodnie z art. 117 ust</w:t>
      </w:r>
      <w:r w:rsidR="00AA657B" w:rsidRPr="00814CA2">
        <w:rPr>
          <w:rFonts w:ascii="Arial" w:eastAsia="Times New Roman" w:hAnsi="Arial" w:cs="Arial"/>
          <w:sz w:val="20"/>
          <w:szCs w:val="20"/>
        </w:rPr>
        <w:t>.</w:t>
      </w:r>
      <w:r w:rsidRPr="00814CA2">
        <w:rPr>
          <w:rFonts w:ascii="Arial" w:eastAsia="Times New Roman" w:hAnsi="Arial" w:cs="Arial"/>
          <w:sz w:val="20"/>
          <w:szCs w:val="20"/>
        </w:rPr>
        <w:t xml:space="preserve"> 4 ustawy </w:t>
      </w:r>
      <w:proofErr w:type="spellStart"/>
      <w:r w:rsidRPr="00814CA2">
        <w:rPr>
          <w:rFonts w:ascii="Arial" w:eastAsia="Times New Roman" w:hAnsi="Arial" w:cs="Arial"/>
          <w:sz w:val="20"/>
          <w:szCs w:val="20"/>
        </w:rPr>
        <w:t>Pzp</w:t>
      </w:r>
      <w:bookmarkEnd w:id="7"/>
      <w:proofErr w:type="spellEnd"/>
      <w:r w:rsidRPr="00814CA2">
        <w:rPr>
          <w:rFonts w:ascii="Arial" w:eastAsia="Times New Roman" w:hAnsi="Arial" w:cs="Arial"/>
          <w:sz w:val="20"/>
          <w:szCs w:val="20"/>
        </w:rPr>
        <w:t>, z którego będzie wynikało, które roboty budowlane, dostawy lub usługi wykonają poszczególni wykonawcy.</w:t>
      </w:r>
    </w:p>
    <w:bookmarkEnd w:id="6"/>
    <w:p w:rsidR="007F0A54" w:rsidRPr="00814CA2" w:rsidRDefault="007F0A54" w:rsidP="001D7713">
      <w:pPr>
        <w:widowControl w:val="0"/>
        <w:suppressAutoHyphens/>
        <w:spacing w:after="0"/>
        <w:jc w:val="both"/>
        <w:rPr>
          <w:rFonts w:ascii="Arial" w:eastAsia="Times New Roman" w:hAnsi="Arial" w:cs="Arial"/>
          <w:b/>
          <w:strike/>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11. SPOSÓB OBLICZENIA CENY</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t>Przygotowując ofertę, wykonawcy mają obowiązek zapoznać się z przedmiotem zamówienia.</w:t>
      </w:r>
    </w:p>
    <w:p w:rsidR="00E50183" w:rsidRPr="00814CA2" w:rsidRDefault="00CF7AAB"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lang w:eastAsia="zh-CN"/>
        </w:rPr>
        <w:t xml:space="preserve">W cenie oferty należy ująć wszystkie roboty budowlane i </w:t>
      </w:r>
      <w:r w:rsidRPr="00814CA2">
        <w:rPr>
          <w:rFonts w:ascii="Arial" w:eastAsia="Arial" w:hAnsi="Arial" w:cs="Arial"/>
          <w:sz w:val="20"/>
          <w:lang w:eastAsia="zh-CN"/>
        </w:rPr>
        <w:t xml:space="preserve">usługi </w:t>
      </w:r>
      <w:r w:rsidR="002473D2" w:rsidRPr="00814CA2">
        <w:rPr>
          <w:rFonts w:ascii="Arial" w:hAnsi="Arial" w:cs="Arial"/>
          <w:sz w:val="20"/>
          <w:lang w:eastAsia="zh-CN"/>
        </w:rPr>
        <w:t>niezbędne do wykonania</w:t>
      </w:r>
      <w:r w:rsidR="00386DCB" w:rsidRPr="00814CA2">
        <w:rPr>
          <w:rFonts w:ascii="Arial" w:hAnsi="Arial" w:cs="Arial"/>
          <w:sz w:val="20"/>
          <w:lang w:eastAsia="zh-CN"/>
        </w:rPr>
        <w:t xml:space="preserve">                         </w:t>
      </w:r>
      <w:r w:rsidR="002473D2" w:rsidRPr="00814CA2">
        <w:rPr>
          <w:rFonts w:ascii="Arial" w:hAnsi="Arial" w:cs="Arial"/>
          <w:sz w:val="20"/>
          <w:lang w:eastAsia="zh-CN"/>
        </w:rPr>
        <w:t xml:space="preserve"> </w:t>
      </w:r>
      <w:r w:rsidR="00BE6240" w:rsidRPr="00814CA2">
        <w:rPr>
          <w:rFonts w:ascii="Arial" w:hAnsi="Arial" w:cs="Arial"/>
          <w:sz w:val="20"/>
          <w:lang w:eastAsia="zh-CN"/>
        </w:rPr>
        <w:t xml:space="preserve">i </w:t>
      </w:r>
      <w:r w:rsidRPr="00814CA2">
        <w:rPr>
          <w:rFonts w:ascii="Arial" w:hAnsi="Arial" w:cs="Arial"/>
          <w:sz w:val="20"/>
          <w:lang w:eastAsia="zh-CN"/>
        </w:rPr>
        <w:t xml:space="preserve">do przekazania do eksploatacji przedmiotu umowy, wynikające z opisu przedmiotu zamówienia. </w:t>
      </w:r>
    </w:p>
    <w:p w:rsidR="00E50183" w:rsidRPr="00814CA2" w:rsidRDefault="00CF7AAB"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t xml:space="preserve">Zamawiający zastosował wynagrodzenie ryczałtowe. </w:t>
      </w:r>
    </w:p>
    <w:p w:rsidR="00E50183" w:rsidRPr="00814CA2" w:rsidRDefault="00E50183"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lastRenderedPageBreak/>
        <w:t>W formularzu oferty należy podać</w:t>
      </w:r>
      <w:r w:rsidRPr="00814CA2">
        <w:rPr>
          <w:rFonts w:ascii="Arial" w:eastAsia="Arial" w:hAnsi="Arial" w:cs="Arial"/>
          <w:sz w:val="20"/>
        </w:rPr>
        <w:t xml:space="preserve"> kwotę netto, </w:t>
      </w:r>
      <w:r w:rsidRPr="00814CA2">
        <w:rPr>
          <w:rFonts w:ascii="Arial" w:hAnsi="Arial" w:cs="Arial"/>
          <w:sz w:val="20"/>
        </w:rPr>
        <w:t>podatek VAT, cenę brutto za całość przedmiotu zamówienia</w:t>
      </w:r>
      <w:r w:rsidRPr="00814CA2">
        <w:rPr>
          <w:rFonts w:ascii="Arial" w:hAnsi="Arial" w:cs="Arial"/>
          <w:bCs/>
          <w:sz w:val="20"/>
        </w:rPr>
        <w:t>.</w:t>
      </w:r>
    </w:p>
    <w:p w:rsidR="00E50183" w:rsidRPr="00814CA2" w:rsidRDefault="00E50183"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t>Cena brutto oferty uwzględnia wszystkie obowiązujące w Polsce podatki, łącznie z podatkiem VAT oraz wszelkie inne opłaty związane z wykonywaniem robót.</w:t>
      </w:r>
    </w:p>
    <w:p w:rsidR="00E50183" w:rsidRPr="00814CA2" w:rsidRDefault="00E50183"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t>Wszystkie ceny należy podać w walucie obowiązującej na terytorium Rzeczypospolitej Polskiej</w:t>
      </w:r>
      <w:r w:rsidR="00386DCB" w:rsidRPr="00814CA2">
        <w:rPr>
          <w:rFonts w:ascii="Arial" w:hAnsi="Arial" w:cs="Arial"/>
          <w:sz w:val="20"/>
        </w:rPr>
        <w:t xml:space="preserve">        </w:t>
      </w:r>
      <w:r w:rsidRPr="00814CA2">
        <w:rPr>
          <w:rFonts w:ascii="Arial" w:hAnsi="Arial" w:cs="Arial"/>
          <w:sz w:val="20"/>
        </w:rPr>
        <w:t xml:space="preserve"> tj. PLN. Zamawiający nie przewiduje rozliczeń z Wykonawcą w walutach obcych.</w:t>
      </w:r>
    </w:p>
    <w:p w:rsidR="00E50183" w:rsidRPr="00814CA2" w:rsidRDefault="00CF7AAB"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t>Rozliczenie za wykonanie przedmiotu zamówienia odbędzie się fakturą końcową. Szczegółowy sposób rozliczenia określają projektowane postanowienia umowy - wzór</w:t>
      </w:r>
      <w:r w:rsidR="007F0A54" w:rsidRPr="00814CA2">
        <w:rPr>
          <w:rFonts w:ascii="Arial" w:hAnsi="Arial" w:cs="Arial"/>
          <w:sz w:val="20"/>
        </w:rPr>
        <w:t xml:space="preserve"> umowy, stanowiący                   </w:t>
      </w:r>
      <w:r w:rsidRPr="00814CA2">
        <w:rPr>
          <w:rFonts w:ascii="Arial" w:hAnsi="Arial" w:cs="Arial"/>
          <w:sz w:val="20"/>
        </w:rPr>
        <w:t>zał. nr 2 do SWZ.</w:t>
      </w:r>
    </w:p>
    <w:p w:rsidR="00E50183" w:rsidRPr="00814CA2" w:rsidRDefault="00CF7AAB" w:rsidP="001D7713">
      <w:pPr>
        <w:pStyle w:val="Akapitzlist"/>
        <w:widowControl w:val="0"/>
        <w:numPr>
          <w:ilvl w:val="0"/>
          <w:numId w:val="19"/>
        </w:numPr>
        <w:spacing w:line="276" w:lineRule="auto"/>
        <w:jc w:val="both"/>
        <w:rPr>
          <w:rFonts w:ascii="Arial" w:hAnsi="Arial" w:cs="Arial"/>
          <w:sz w:val="20"/>
        </w:rPr>
      </w:pPr>
      <w:r w:rsidRPr="00814CA2">
        <w:rPr>
          <w:rFonts w:ascii="Arial" w:hAnsi="Arial" w:cs="Arial"/>
          <w:sz w:val="20"/>
        </w:rPr>
        <w:t xml:space="preserve">Na podstawie przepisu art. 225 ust. 2 ustawy </w:t>
      </w:r>
      <w:proofErr w:type="spellStart"/>
      <w:r w:rsidRPr="00814CA2">
        <w:rPr>
          <w:rFonts w:ascii="Arial" w:hAnsi="Arial" w:cs="Arial"/>
          <w:sz w:val="20"/>
        </w:rPr>
        <w:t>Pzp</w:t>
      </w:r>
      <w:proofErr w:type="spellEnd"/>
      <w:r w:rsidRPr="00814CA2">
        <w:rPr>
          <w:rFonts w:ascii="Arial" w:hAnsi="Arial" w:cs="Arial"/>
          <w:sz w:val="20"/>
        </w:rPr>
        <w:t xml:space="preserve">, wykonawca składając ofertę, której wybór prowadziłby do powstania u </w:t>
      </w:r>
      <w:r w:rsidR="10AC9339" w:rsidRPr="00814CA2">
        <w:rPr>
          <w:rFonts w:ascii="Arial" w:hAnsi="Arial" w:cs="Arial"/>
          <w:sz w:val="20"/>
        </w:rPr>
        <w:t>Z</w:t>
      </w:r>
      <w:r w:rsidRPr="00814CA2">
        <w:rPr>
          <w:rFonts w:ascii="Arial" w:hAnsi="Arial" w:cs="Arial"/>
          <w:sz w:val="20"/>
        </w:rPr>
        <w:t xml:space="preserve">amawiającego obowiązku podatkowego zgodnie z przepisami ustawy o podatku od towarów i usług - informuje zamawiającego, że wybór jego oferty będzie prowadził </w:t>
      </w:r>
      <w:r w:rsidR="00386DCB" w:rsidRPr="00814CA2">
        <w:rPr>
          <w:rFonts w:ascii="Arial" w:hAnsi="Arial" w:cs="Arial"/>
          <w:sz w:val="20"/>
        </w:rPr>
        <w:t xml:space="preserve">     </w:t>
      </w:r>
      <w:r w:rsidRPr="00814CA2">
        <w:rPr>
          <w:rFonts w:ascii="Arial" w:hAnsi="Arial" w:cs="Arial"/>
          <w:sz w:val="20"/>
        </w:rPr>
        <w:t xml:space="preserve">do powstania u </w:t>
      </w:r>
      <w:r w:rsidR="33FFAFA5" w:rsidRPr="00814CA2">
        <w:rPr>
          <w:rFonts w:ascii="Arial" w:hAnsi="Arial" w:cs="Arial"/>
          <w:sz w:val="20"/>
        </w:rPr>
        <w:t>Z</w:t>
      </w:r>
      <w:r w:rsidRPr="00814CA2">
        <w:rPr>
          <w:rFonts w:ascii="Arial" w:hAnsi="Arial" w:cs="Arial"/>
          <w:sz w:val="20"/>
        </w:rPr>
        <w:t xml:space="preserve">amawiającego obowiązku podatkowego; wskazuje nazwę (rodzaj) towaru lub usługi, których dostawa lub świadczenie będą prowadziły do powstania </w:t>
      </w:r>
      <w:r w:rsidR="007F0A54" w:rsidRPr="00814CA2">
        <w:rPr>
          <w:rFonts w:ascii="Arial" w:hAnsi="Arial" w:cs="Arial"/>
          <w:sz w:val="20"/>
        </w:rPr>
        <w:t xml:space="preserve">                                  </w:t>
      </w:r>
      <w:r w:rsidRPr="00814CA2">
        <w:rPr>
          <w:rFonts w:ascii="Arial" w:hAnsi="Arial" w:cs="Arial"/>
          <w:sz w:val="20"/>
        </w:rPr>
        <w:t xml:space="preserve">u zamawiającego obowiązku podatkowego; wskazuje wartość towaru lub usługi objętego obowiązkiem podatkowym zamawiającego (bez kwoty podatku); wskazuje stawkę podatku </w:t>
      </w:r>
      <w:r w:rsidR="007F0A54" w:rsidRPr="00814CA2">
        <w:rPr>
          <w:rFonts w:ascii="Arial" w:hAnsi="Arial" w:cs="Arial"/>
          <w:sz w:val="20"/>
        </w:rPr>
        <w:t xml:space="preserve">                   </w:t>
      </w:r>
      <w:r w:rsidRPr="00814CA2">
        <w:rPr>
          <w:rFonts w:ascii="Arial" w:hAnsi="Arial" w:cs="Arial"/>
          <w:sz w:val="20"/>
        </w:rPr>
        <w:t>od towarów i usług, która zgodnie z wiedzą wykonawcy, będzie miała zastosowanie.</w:t>
      </w:r>
    </w:p>
    <w:p w:rsidR="00E50183" w:rsidRPr="00814CA2" w:rsidRDefault="00E50183" w:rsidP="001D7713">
      <w:pPr>
        <w:tabs>
          <w:tab w:val="left" w:pos="284"/>
          <w:tab w:val="left" w:pos="1496"/>
        </w:tabs>
        <w:suppressAutoHyphens/>
        <w:spacing w:after="0"/>
        <w:jc w:val="both"/>
        <w:rPr>
          <w:rFonts w:ascii="Arial" w:eastAsia="Times New Roman" w:hAnsi="Arial" w:cs="Arial"/>
          <w:sz w:val="20"/>
          <w:szCs w:val="20"/>
          <w:lang w:eastAsia="zh-CN"/>
        </w:rPr>
      </w:pPr>
    </w:p>
    <w:p w:rsidR="00E50183" w:rsidRPr="00814CA2" w:rsidRDefault="00CF7AAB" w:rsidP="001D7713">
      <w:pPr>
        <w:widowControl w:val="0"/>
        <w:suppressAutoHyphens/>
        <w:spacing w:after="0"/>
        <w:jc w:val="both"/>
        <w:rPr>
          <w:rFonts w:ascii="Arial" w:eastAsia="Times New Roman" w:hAnsi="Arial" w:cs="Arial"/>
          <w:b/>
          <w:bCs/>
          <w:sz w:val="20"/>
          <w:szCs w:val="20"/>
          <w:lang w:eastAsia="zh-CN"/>
        </w:rPr>
      </w:pPr>
      <w:r w:rsidRPr="00814CA2">
        <w:rPr>
          <w:rFonts w:ascii="Arial" w:eastAsia="Times New Roman" w:hAnsi="Arial" w:cs="Arial"/>
          <w:b/>
          <w:bCs/>
          <w:sz w:val="20"/>
          <w:szCs w:val="20"/>
          <w:lang w:eastAsia="zh-CN"/>
        </w:rPr>
        <w:t>12. OPIS KRYTERIÓW OCENY OFERT, WRAZ Z</w:t>
      </w:r>
      <w:r w:rsidR="00F72ECB" w:rsidRPr="00814CA2">
        <w:rPr>
          <w:rFonts w:ascii="Arial" w:eastAsia="Times New Roman" w:hAnsi="Arial" w:cs="Arial"/>
          <w:b/>
          <w:bCs/>
          <w:sz w:val="20"/>
          <w:szCs w:val="20"/>
          <w:lang w:eastAsia="zh-CN"/>
        </w:rPr>
        <w:t xml:space="preserve"> PODANIEM WAG TYCH KRYTERIÓW                                </w:t>
      </w:r>
      <w:r w:rsidRPr="00814CA2">
        <w:rPr>
          <w:rFonts w:ascii="Arial" w:eastAsia="Times New Roman" w:hAnsi="Arial" w:cs="Arial"/>
          <w:b/>
          <w:bCs/>
          <w:sz w:val="20"/>
          <w:szCs w:val="20"/>
          <w:lang w:eastAsia="zh-CN"/>
        </w:rPr>
        <w:t>I SPOSOBU OCENY OFERT</w:t>
      </w:r>
    </w:p>
    <w:p w:rsidR="00E50183" w:rsidRPr="00814CA2" w:rsidRDefault="00E50183" w:rsidP="001D7713">
      <w:pPr>
        <w:widowControl w:val="0"/>
        <w:spacing w:after="0"/>
        <w:jc w:val="both"/>
        <w:rPr>
          <w:rFonts w:ascii="Arial" w:eastAsia="Times New Roman" w:hAnsi="Arial" w:cs="Arial"/>
          <w:b/>
          <w:sz w:val="20"/>
          <w:szCs w:val="20"/>
        </w:rPr>
      </w:pPr>
    </w:p>
    <w:p w:rsidR="00386DCB" w:rsidRPr="00814CA2" w:rsidRDefault="00386DCB" w:rsidP="001D7713">
      <w:pPr>
        <w:widowControl w:val="0"/>
        <w:spacing w:after="0"/>
        <w:jc w:val="both"/>
        <w:rPr>
          <w:rFonts w:ascii="Arial" w:eastAsia="Times New Roman" w:hAnsi="Arial" w:cs="Arial"/>
          <w:b/>
          <w:sz w:val="20"/>
          <w:szCs w:val="20"/>
        </w:rPr>
      </w:pPr>
      <w:r w:rsidRPr="00814CA2">
        <w:rPr>
          <w:rFonts w:ascii="Arial" w:eastAsia="Times New Roman" w:hAnsi="Arial" w:cs="Arial"/>
          <w:b/>
          <w:sz w:val="20"/>
          <w:szCs w:val="20"/>
        </w:rPr>
        <w:t>Ocena ofert:</w:t>
      </w:r>
    </w:p>
    <w:p w:rsidR="00E50183" w:rsidRPr="00814CA2" w:rsidRDefault="00E50183" w:rsidP="001D7713">
      <w:pPr>
        <w:pStyle w:val="Akapitzlist"/>
        <w:widowControl w:val="0"/>
        <w:numPr>
          <w:ilvl w:val="0"/>
          <w:numId w:val="20"/>
        </w:numPr>
        <w:spacing w:line="276" w:lineRule="auto"/>
        <w:jc w:val="both"/>
        <w:rPr>
          <w:rFonts w:ascii="Arial" w:hAnsi="Arial" w:cs="Arial"/>
          <w:sz w:val="20"/>
        </w:rPr>
      </w:pPr>
      <w:r w:rsidRPr="00814CA2">
        <w:rPr>
          <w:rFonts w:ascii="Arial" w:hAnsi="Arial" w:cs="Arial"/>
          <w:sz w:val="20"/>
        </w:rPr>
        <w:t xml:space="preserve">Przy wyborze oferty zamawiający będzie się kierował następującymi kryteriami i ich wagami: </w:t>
      </w:r>
    </w:p>
    <w:p w:rsidR="00E50183" w:rsidRPr="00814CA2" w:rsidRDefault="00E50183" w:rsidP="001D7713">
      <w:pPr>
        <w:widowControl w:val="0"/>
        <w:numPr>
          <w:ilvl w:val="0"/>
          <w:numId w:val="21"/>
        </w:numPr>
        <w:tabs>
          <w:tab w:val="left" w:pos="708"/>
        </w:tabs>
        <w:suppressAutoHyphens/>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Cena - 60% </w:t>
      </w:r>
      <w:bookmarkStart w:id="8" w:name="_Hlk77586104"/>
      <w:r w:rsidRPr="00814CA2">
        <w:rPr>
          <w:rFonts w:ascii="Arial" w:eastAsia="Times New Roman" w:hAnsi="Arial" w:cs="Arial"/>
          <w:sz w:val="20"/>
          <w:szCs w:val="20"/>
        </w:rPr>
        <w:t xml:space="preserve">- sposób oceny: </w:t>
      </w:r>
      <w:bookmarkEnd w:id="8"/>
      <w:r w:rsidRPr="00814CA2">
        <w:rPr>
          <w:rFonts w:ascii="Arial" w:eastAsia="Times New Roman" w:hAnsi="Arial" w:cs="Arial"/>
          <w:sz w:val="20"/>
          <w:szCs w:val="20"/>
        </w:rPr>
        <w:t>minimalizacja (według wzoru)</w:t>
      </w:r>
    </w:p>
    <w:p w:rsidR="00E50183" w:rsidRPr="00814CA2" w:rsidRDefault="00E50183" w:rsidP="001D7713">
      <w:pPr>
        <w:widowControl w:val="0"/>
        <w:numPr>
          <w:ilvl w:val="0"/>
          <w:numId w:val="21"/>
        </w:numPr>
        <w:tabs>
          <w:tab w:val="left" w:pos="708"/>
        </w:tabs>
        <w:suppressAutoHyphens/>
        <w:spacing w:after="0"/>
        <w:ind w:left="0" w:firstLine="0"/>
        <w:rPr>
          <w:rFonts w:ascii="Arial" w:eastAsia="Times New Roman" w:hAnsi="Arial" w:cs="Arial"/>
          <w:sz w:val="20"/>
          <w:szCs w:val="20"/>
        </w:rPr>
      </w:pPr>
      <w:r w:rsidRPr="00814CA2">
        <w:rPr>
          <w:rFonts w:ascii="Arial" w:eastAsia="Times New Roman" w:hAnsi="Arial" w:cs="Arial"/>
          <w:sz w:val="20"/>
          <w:szCs w:val="20"/>
        </w:rPr>
        <w:t>Okres gwarancji - 40% - sposób oceny: maksymalizacja (według opisu)</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Zamawiający dokona oceny złożonych ofert w oparciu o wyżej przedstawione kryteria i ich wagi.</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Ofertom przyznane zostaną punkty obliczone następująco:</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E50183" w:rsidP="001D7713">
      <w:pPr>
        <w:pStyle w:val="Akapitzlist"/>
        <w:widowControl w:val="0"/>
        <w:numPr>
          <w:ilvl w:val="0"/>
          <w:numId w:val="22"/>
        </w:numPr>
        <w:tabs>
          <w:tab w:val="left" w:pos="708"/>
        </w:tabs>
        <w:suppressAutoHyphens/>
        <w:spacing w:line="276" w:lineRule="auto"/>
        <w:ind w:left="0" w:firstLine="0"/>
        <w:jc w:val="both"/>
        <w:rPr>
          <w:rFonts w:ascii="Arial" w:hAnsi="Arial" w:cs="Arial"/>
          <w:b/>
          <w:sz w:val="20"/>
          <w:u w:val="single"/>
        </w:rPr>
      </w:pPr>
      <w:r w:rsidRPr="00814CA2">
        <w:rPr>
          <w:rFonts w:ascii="Arial" w:hAnsi="Arial" w:cs="Arial"/>
          <w:b/>
          <w:sz w:val="20"/>
          <w:u w:val="single"/>
        </w:rPr>
        <w:t>Kryterium</w:t>
      </w:r>
      <w:r w:rsidRPr="00814CA2">
        <w:rPr>
          <w:rFonts w:ascii="Arial" w:hAnsi="Arial" w:cs="Arial"/>
          <w:sz w:val="20"/>
          <w:u w:val="single"/>
        </w:rPr>
        <w:t xml:space="preserve"> – </w:t>
      </w:r>
      <w:r w:rsidRPr="00814CA2">
        <w:rPr>
          <w:rFonts w:ascii="Arial" w:hAnsi="Arial" w:cs="Arial"/>
          <w:b/>
          <w:sz w:val="20"/>
          <w:u w:val="single"/>
        </w:rPr>
        <w:t>Cena</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E50183" w:rsidP="001D7713">
      <w:pPr>
        <w:widowControl w:val="0"/>
        <w:spacing w:after="0"/>
        <w:rPr>
          <w:rFonts w:ascii="Arial" w:eastAsia="Times New Roman" w:hAnsi="Arial" w:cs="Arial"/>
          <w:sz w:val="20"/>
          <w:szCs w:val="20"/>
        </w:rPr>
      </w:pPr>
      <w:r w:rsidRPr="00814CA2">
        <w:rPr>
          <w:rFonts w:ascii="Arial" w:eastAsia="Times New Roman" w:hAnsi="Arial" w:cs="Arial"/>
          <w:b/>
          <w:bCs/>
          <w:sz w:val="20"/>
          <w:szCs w:val="20"/>
        </w:rPr>
        <w:t>C = (</w:t>
      </w:r>
      <w:proofErr w:type="spellStart"/>
      <w:r w:rsidRPr="00814CA2">
        <w:rPr>
          <w:rFonts w:ascii="Arial" w:eastAsia="Times New Roman" w:hAnsi="Arial" w:cs="Arial"/>
          <w:b/>
          <w:bCs/>
          <w:sz w:val="20"/>
          <w:szCs w:val="20"/>
        </w:rPr>
        <w:t>C</w:t>
      </w:r>
      <w:r w:rsidRPr="00814CA2">
        <w:rPr>
          <w:rFonts w:ascii="Arial" w:eastAsia="Times New Roman" w:hAnsi="Arial" w:cs="Arial"/>
          <w:b/>
          <w:bCs/>
          <w:sz w:val="20"/>
          <w:szCs w:val="20"/>
          <w:vertAlign w:val="subscript"/>
        </w:rPr>
        <w:t>n</w:t>
      </w:r>
      <w:proofErr w:type="spellEnd"/>
      <w:r w:rsidRPr="00814CA2">
        <w:rPr>
          <w:rFonts w:ascii="Arial" w:eastAsia="Times New Roman" w:hAnsi="Arial" w:cs="Arial"/>
          <w:b/>
          <w:bCs/>
          <w:sz w:val="20"/>
          <w:szCs w:val="20"/>
        </w:rPr>
        <w:t>/C</w:t>
      </w:r>
      <w:r w:rsidRPr="00814CA2">
        <w:rPr>
          <w:rFonts w:ascii="Arial" w:eastAsia="Times New Roman" w:hAnsi="Arial" w:cs="Arial"/>
          <w:b/>
          <w:bCs/>
          <w:sz w:val="20"/>
          <w:szCs w:val="20"/>
          <w:vertAlign w:val="subscript"/>
        </w:rPr>
        <w:t>of.b.</w:t>
      </w:r>
      <w:r w:rsidRPr="00814CA2">
        <w:rPr>
          <w:rFonts w:ascii="Arial" w:eastAsia="Times New Roman" w:hAnsi="Arial" w:cs="Arial"/>
          <w:b/>
          <w:bCs/>
          <w:sz w:val="20"/>
          <w:szCs w:val="20"/>
        </w:rPr>
        <w:t>x100)x60%</w:t>
      </w:r>
      <w:r w:rsidR="00F72ECB" w:rsidRPr="00814CA2">
        <w:rPr>
          <w:rFonts w:ascii="Arial" w:eastAsia="Times New Roman" w:hAnsi="Arial" w:cs="Arial"/>
          <w:b/>
          <w:bCs/>
          <w:sz w:val="20"/>
          <w:szCs w:val="20"/>
        </w:rPr>
        <w:t xml:space="preserve"> </w:t>
      </w:r>
      <w:r w:rsidRPr="00814CA2">
        <w:rPr>
          <w:rFonts w:ascii="Arial" w:eastAsia="Times New Roman" w:hAnsi="Arial" w:cs="Arial"/>
          <w:sz w:val="20"/>
          <w:szCs w:val="20"/>
        </w:rPr>
        <w:t>gdzie:</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C –</w:t>
      </w:r>
      <w:r w:rsidRPr="00814CA2">
        <w:rPr>
          <w:rFonts w:ascii="Arial" w:hAnsi="Arial" w:cs="Arial"/>
          <w:sz w:val="20"/>
          <w:szCs w:val="20"/>
        </w:rPr>
        <w:t xml:space="preserve"> liczba punktów w kryterium „Cena”,</w:t>
      </w:r>
    </w:p>
    <w:p w:rsidR="00E50183" w:rsidRPr="00814CA2" w:rsidRDefault="00E50183" w:rsidP="001D7713">
      <w:pPr>
        <w:widowControl w:val="0"/>
        <w:spacing w:after="0"/>
        <w:jc w:val="both"/>
        <w:rPr>
          <w:rFonts w:ascii="Arial" w:eastAsia="Times New Roman" w:hAnsi="Arial" w:cs="Arial"/>
          <w:sz w:val="20"/>
          <w:szCs w:val="20"/>
        </w:rPr>
      </w:pPr>
      <w:proofErr w:type="spellStart"/>
      <w:r w:rsidRPr="00814CA2">
        <w:rPr>
          <w:rFonts w:ascii="Arial" w:eastAsia="Times New Roman" w:hAnsi="Arial" w:cs="Arial"/>
          <w:sz w:val="20"/>
          <w:szCs w:val="20"/>
        </w:rPr>
        <w:t>C</w:t>
      </w:r>
      <w:r w:rsidRPr="00814CA2">
        <w:rPr>
          <w:rFonts w:ascii="Arial" w:eastAsia="Times New Roman" w:hAnsi="Arial" w:cs="Arial"/>
          <w:sz w:val="20"/>
          <w:szCs w:val="20"/>
          <w:vertAlign w:val="subscript"/>
        </w:rPr>
        <w:t>n</w:t>
      </w:r>
      <w:proofErr w:type="spellEnd"/>
      <w:r w:rsidRPr="00814CA2">
        <w:rPr>
          <w:rFonts w:ascii="Arial" w:eastAsia="Times New Roman" w:hAnsi="Arial" w:cs="Arial"/>
          <w:sz w:val="20"/>
          <w:szCs w:val="20"/>
        </w:rPr>
        <w:t xml:space="preserve"> – najniższa cena spośród ofert,</w:t>
      </w:r>
    </w:p>
    <w:p w:rsidR="00E50183" w:rsidRPr="00814CA2" w:rsidRDefault="00E50183" w:rsidP="001D7713">
      <w:pPr>
        <w:widowControl w:val="0"/>
        <w:spacing w:after="0"/>
        <w:jc w:val="both"/>
        <w:rPr>
          <w:rFonts w:ascii="Arial" w:eastAsia="Times New Roman" w:hAnsi="Arial" w:cs="Arial"/>
          <w:sz w:val="20"/>
          <w:szCs w:val="20"/>
        </w:rPr>
      </w:pPr>
      <w:proofErr w:type="spellStart"/>
      <w:r w:rsidRPr="00814CA2">
        <w:rPr>
          <w:rFonts w:ascii="Arial" w:eastAsia="Times New Roman" w:hAnsi="Arial" w:cs="Arial"/>
          <w:sz w:val="20"/>
          <w:szCs w:val="20"/>
        </w:rPr>
        <w:t>C</w:t>
      </w:r>
      <w:r w:rsidRPr="00814CA2">
        <w:rPr>
          <w:rFonts w:ascii="Arial" w:eastAsia="Times New Roman" w:hAnsi="Arial" w:cs="Arial"/>
          <w:sz w:val="20"/>
          <w:szCs w:val="20"/>
          <w:vertAlign w:val="subscript"/>
        </w:rPr>
        <w:t>of.b</w:t>
      </w:r>
      <w:proofErr w:type="spellEnd"/>
      <w:r w:rsidRPr="00814CA2">
        <w:rPr>
          <w:rFonts w:ascii="Arial" w:eastAsia="Times New Roman" w:hAnsi="Arial" w:cs="Arial"/>
          <w:sz w:val="20"/>
          <w:szCs w:val="20"/>
          <w:vertAlign w:val="subscript"/>
        </w:rPr>
        <w:t xml:space="preserve">. </w:t>
      </w:r>
      <w:r w:rsidRPr="00814CA2">
        <w:rPr>
          <w:rFonts w:ascii="Arial" w:eastAsia="Times New Roman" w:hAnsi="Arial" w:cs="Arial"/>
          <w:sz w:val="20"/>
          <w:szCs w:val="20"/>
        </w:rPr>
        <w:t>– cena oferty badanej,</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100 – wskaźnik stały,</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60% – procentowe znaczenie kryterium ceny.</w:t>
      </w:r>
    </w:p>
    <w:p w:rsidR="00E50183" w:rsidRPr="00814CA2" w:rsidRDefault="00E50183" w:rsidP="001D7713">
      <w:pPr>
        <w:widowControl w:val="0"/>
        <w:spacing w:after="0"/>
        <w:rPr>
          <w:rFonts w:ascii="Arial" w:eastAsia="Times New Roman" w:hAnsi="Arial" w:cs="Arial"/>
          <w:sz w:val="20"/>
          <w:szCs w:val="20"/>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Oferta spełniająca w najwyższym stopniu wymagania określone w kryterium „Cena” otrzyma maksymalną ilość 60 punktów (60%). Pozostałym wykonawcom spełniającym wymagania kryterialne przypisana zostanie odpowiednio (proporcjonalnie) mniejsza ilość punktów.</w:t>
      </w:r>
    </w:p>
    <w:p w:rsidR="0072080D" w:rsidRPr="00814CA2" w:rsidRDefault="0072080D" w:rsidP="001D7713">
      <w:pPr>
        <w:widowControl w:val="0"/>
        <w:spacing w:after="0"/>
        <w:jc w:val="both"/>
        <w:rPr>
          <w:rFonts w:ascii="Arial" w:eastAsia="Times New Roman" w:hAnsi="Arial" w:cs="Arial"/>
          <w:sz w:val="20"/>
          <w:szCs w:val="20"/>
        </w:rPr>
      </w:pPr>
    </w:p>
    <w:p w:rsidR="00E50183" w:rsidRPr="00814CA2" w:rsidRDefault="00E50183" w:rsidP="001D7713">
      <w:pPr>
        <w:pStyle w:val="Akapitzlist"/>
        <w:widowControl w:val="0"/>
        <w:numPr>
          <w:ilvl w:val="0"/>
          <w:numId w:val="22"/>
        </w:numPr>
        <w:tabs>
          <w:tab w:val="left" w:pos="708"/>
        </w:tabs>
        <w:suppressAutoHyphens/>
        <w:spacing w:line="276" w:lineRule="auto"/>
        <w:ind w:left="0" w:firstLine="0"/>
        <w:jc w:val="both"/>
        <w:rPr>
          <w:rFonts w:ascii="Arial" w:hAnsi="Arial" w:cs="Arial"/>
          <w:sz w:val="20"/>
          <w:u w:val="single"/>
        </w:rPr>
      </w:pPr>
      <w:r w:rsidRPr="00814CA2">
        <w:rPr>
          <w:rFonts w:ascii="Arial" w:hAnsi="Arial" w:cs="Arial"/>
          <w:b/>
          <w:sz w:val="20"/>
          <w:u w:val="single"/>
        </w:rPr>
        <w:t>Kryterium</w:t>
      </w:r>
      <w:r w:rsidRPr="00814CA2">
        <w:rPr>
          <w:rFonts w:ascii="Arial" w:hAnsi="Arial" w:cs="Arial"/>
          <w:sz w:val="20"/>
          <w:u w:val="single"/>
        </w:rPr>
        <w:t xml:space="preserve"> – </w:t>
      </w:r>
      <w:r w:rsidRPr="00814CA2">
        <w:rPr>
          <w:rFonts w:ascii="Arial" w:hAnsi="Arial" w:cs="Arial"/>
          <w:b/>
          <w:sz w:val="20"/>
          <w:u w:val="single"/>
        </w:rPr>
        <w:t>Okres gwarancji</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E50183" w:rsidP="001D7713">
      <w:pPr>
        <w:widowControl w:val="0"/>
        <w:spacing w:after="0"/>
        <w:jc w:val="both"/>
        <w:rPr>
          <w:rFonts w:ascii="Arial" w:eastAsia="Times New Roman" w:hAnsi="Arial" w:cs="Arial"/>
          <w:bCs/>
          <w:sz w:val="20"/>
          <w:szCs w:val="20"/>
        </w:rPr>
      </w:pPr>
      <w:r w:rsidRPr="00814CA2">
        <w:rPr>
          <w:rFonts w:ascii="Arial" w:hAnsi="Arial" w:cs="Arial"/>
          <w:sz w:val="20"/>
          <w:szCs w:val="20"/>
        </w:rPr>
        <w:t xml:space="preserve">Kryterium „Okres gwarancji” będzie rozpatrywane na podstawie okresu gwarancji na wykonane roboty budowlane objęte przedmiotem zamówienia zadeklarowanego przez wykonawcę w formularzu ofertowym. Obligatoryjny minimalny okres gwarancji (wymagany przez Zamawiającego) wynosi 3 lata licząc od dnia podpisania protokołu końcowego odbioru przedmiotu zamówienia. Maksymalny punktowany przez Zamawiającego okres gwarancji wynosi 6 lat licząc od daty odbioru końcowego.                W przypadku zaoferowania przez Wykonawcę dłuższego okresu gwarancji do oceny w ramach danego kryterium Zamawiający przyjmie okres 6 lat. Zamawiający odrzuci ofertę wykonawcy, który zadeklaruje okres gwarancji krótszy niż 3 lata. W przypadku gdy wykonawca nie zadeklaruje okresu </w:t>
      </w:r>
      <w:r w:rsidRPr="00814CA2">
        <w:rPr>
          <w:rFonts w:ascii="Arial" w:hAnsi="Arial" w:cs="Arial"/>
          <w:sz w:val="20"/>
          <w:szCs w:val="20"/>
        </w:rPr>
        <w:lastRenderedPageBreak/>
        <w:t>gwarancji Zamawiający uzna, że został zadeklarowany najkrótszy okres gwarancji wymagany przez Zamawiającego, tj. 3 lata.</w:t>
      </w:r>
    </w:p>
    <w:p w:rsidR="00E50183" w:rsidRPr="00814CA2" w:rsidRDefault="00E50183" w:rsidP="001D7713">
      <w:pPr>
        <w:widowControl w:val="0"/>
        <w:spacing w:after="0"/>
        <w:jc w:val="both"/>
        <w:rPr>
          <w:rFonts w:ascii="Arial" w:eastAsia="Times New Roman" w:hAnsi="Arial" w:cs="Arial"/>
          <w:bCs/>
          <w:sz w:val="20"/>
          <w:szCs w:val="20"/>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Punkty w kryterium „Okres gwarancji” zostaną przyznane następująco: </w:t>
      </w:r>
    </w:p>
    <w:p w:rsidR="00E50183" w:rsidRPr="00814CA2" w:rsidRDefault="00E50183" w:rsidP="001D7713">
      <w:pPr>
        <w:pStyle w:val="Akapitzlist"/>
        <w:numPr>
          <w:ilvl w:val="3"/>
          <w:numId w:val="3"/>
        </w:numPr>
        <w:tabs>
          <w:tab w:val="left" w:pos="708"/>
        </w:tabs>
        <w:suppressAutoHyphens/>
        <w:spacing w:line="276" w:lineRule="auto"/>
        <w:ind w:left="0" w:firstLine="0"/>
        <w:rPr>
          <w:rFonts w:ascii="Arial" w:hAnsi="Arial" w:cs="Arial"/>
          <w:sz w:val="20"/>
        </w:rPr>
      </w:pPr>
      <w:r w:rsidRPr="00814CA2">
        <w:rPr>
          <w:rFonts w:ascii="Arial" w:hAnsi="Arial" w:cs="Arial"/>
          <w:sz w:val="20"/>
        </w:rPr>
        <w:t>za udzielenie gwarancji na okres 3 lat Wykonawca otrzyma – 0 pkt.,</w:t>
      </w:r>
    </w:p>
    <w:p w:rsidR="00E50183" w:rsidRPr="00814CA2" w:rsidRDefault="00E50183" w:rsidP="001D7713">
      <w:pPr>
        <w:pStyle w:val="Akapitzlist"/>
        <w:numPr>
          <w:ilvl w:val="3"/>
          <w:numId w:val="3"/>
        </w:numPr>
        <w:tabs>
          <w:tab w:val="left" w:pos="708"/>
        </w:tabs>
        <w:suppressAutoHyphens/>
        <w:spacing w:line="276" w:lineRule="auto"/>
        <w:ind w:left="0" w:firstLine="0"/>
        <w:rPr>
          <w:rFonts w:ascii="Arial" w:hAnsi="Arial" w:cs="Arial"/>
          <w:sz w:val="20"/>
        </w:rPr>
      </w:pPr>
      <w:r w:rsidRPr="00814CA2">
        <w:rPr>
          <w:rFonts w:ascii="Arial" w:hAnsi="Arial" w:cs="Arial"/>
          <w:sz w:val="20"/>
        </w:rPr>
        <w:t>za udzielenie gwarancji na okres 4 lat Wykonawca otrzyma – 10 pkt. (10%),</w:t>
      </w:r>
    </w:p>
    <w:p w:rsidR="00E50183" w:rsidRPr="00814CA2" w:rsidRDefault="00E50183" w:rsidP="001D7713">
      <w:pPr>
        <w:pStyle w:val="Akapitzlist"/>
        <w:numPr>
          <w:ilvl w:val="3"/>
          <w:numId w:val="3"/>
        </w:numPr>
        <w:tabs>
          <w:tab w:val="left" w:pos="708"/>
        </w:tabs>
        <w:suppressAutoHyphens/>
        <w:spacing w:line="276" w:lineRule="auto"/>
        <w:ind w:left="0" w:firstLine="0"/>
        <w:rPr>
          <w:rFonts w:ascii="Arial" w:hAnsi="Arial" w:cs="Arial"/>
          <w:sz w:val="20"/>
        </w:rPr>
      </w:pPr>
      <w:bookmarkStart w:id="9" w:name="_Hlk92456020"/>
      <w:r w:rsidRPr="00814CA2">
        <w:rPr>
          <w:rFonts w:ascii="Arial" w:hAnsi="Arial" w:cs="Arial"/>
          <w:sz w:val="20"/>
        </w:rPr>
        <w:t xml:space="preserve">za udzielenie gwarancji na okres </w:t>
      </w:r>
      <w:bookmarkEnd w:id="9"/>
      <w:r w:rsidRPr="00814CA2">
        <w:rPr>
          <w:rFonts w:ascii="Arial" w:hAnsi="Arial" w:cs="Arial"/>
          <w:sz w:val="20"/>
        </w:rPr>
        <w:t>5 lat Wykonawca otrzyma – 20 pkt. (20%),</w:t>
      </w:r>
    </w:p>
    <w:p w:rsidR="00E50183" w:rsidRPr="00814CA2" w:rsidRDefault="00E50183" w:rsidP="001D7713">
      <w:pPr>
        <w:pStyle w:val="Akapitzlist"/>
        <w:numPr>
          <w:ilvl w:val="3"/>
          <w:numId w:val="3"/>
        </w:numPr>
        <w:tabs>
          <w:tab w:val="left" w:pos="708"/>
        </w:tabs>
        <w:suppressAutoHyphens/>
        <w:spacing w:line="276" w:lineRule="auto"/>
        <w:ind w:left="0" w:firstLine="0"/>
        <w:rPr>
          <w:rFonts w:ascii="Arial" w:hAnsi="Arial" w:cs="Arial"/>
          <w:sz w:val="20"/>
        </w:rPr>
      </w:pPr>
      <w:r w:rsidRPr="00814CA2">
        <w:rPr>
          <w:rFonts w:ascii="Arial" w:hAnsi="Arial" w:cs="Arial"/>
          <w:sz w:val="20"/>
        </w:rPr>
        <w:t>za udzielenie gwarancji na okres 6 lat i więcej Wykonawca otrzyma – 40 pkt. (40%),</w:t>
      </w:r>
    </w:p>
    <w:p w:rsidR="00E50183" w:rsidRPr="00814CA2" w:rsidRDefault="00E50183" w:rsidP="001D7713">
      <w:pPr>
        <w:widowControl w:val="0"/>
        <w:spacing w:after="0"/>
        <w:rPr>
          <w:rFonts w:ascii="Arial" w:eastAsia="Times New Roman" w:hAnsi="Arial" w:cs="Arial"/>
          <w:sz w:val="20"/>
          <w:szCs w:val="20"/>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Oferta spełniająca w najwyższym stopniu wymagania określone w kryterium „Okres gwarancji” otrzyma maksymalną ilość 40 punktów (40%). Pozostałym wykonawcom spełniającym wymagania kryterialne przypisana zostanie odpowiednio mniejsza ilość punktów.</w:t>
      </w:r>
    </w:p>
    <w:p w:rsidR="00E50183" w:rsidRPr="00814CA2" w:rsidRDefault="00E50183" w:rsidP="001D7713">
      <w:pPr>
        <w:widowControl w:val="0"/>
        <w:spacing w:after="0"/>
        <w:rPr>
          <w:rFonts w:ascii="Arial" w:eastAsia="Times New Roman" w:hAnsi="Arial" w:cs="Arial"/>
          <w:sz w:val="20"/>
          <w:szCs w:val="20"/>
        </w:rPr>
      </w:pPr>
    </w:p>
    <w:p w:rsidR="00E50183" w:rsidRPr="00814CA2" w:rsidRDefault="00E50183" w:rsidP="001D7713">
      <w:pPr>
        <w:pStyle w:val="Akapitzlist"/>
        <w:widowControl w:val="0"/>
        <w:numPr>
          <w:ilvl w:val="0"/>
          <w:numId w:val="20"/>
        </w:numPr>
        <w:spacing w:line="276" w:lineRule="auto"/>
        <w:jc w:val="both"/>
        <w:rPr>
          <w:rFonts w:ascii="Arial" w:hAnsi="Arial" w:cs="Arial"/>
          <w:sz w:val="20"/>
        </w:rPr>
      </w:pPr>
      <w:r w:rsidRPr="00814CA2">
        <w:rPr>
          <w:rFonts w:ascii="Arial" w:hAnsi="Arial" w:cs="Arial"/>
          <w:sz w:val="20"/>
        </w:rPr>
        <w:t>Za najkorzystniejszą zostanie uznana oferta z największą ilością punktów, stanowiących sumę punktów, przyznanych w każdym z ww. kryteriów, obliczonych wg wzoru:</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S = C + G</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S – ocena ofert w punktach (suma)</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C – liczba punktów za kryterium „cena”,</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G – liczba punktów za kryterium „okres gwarancji”</w:t>
      </w:r>
    </w:p>
    <w:p w:rsidR="00DD61E8" w:rsidRPr="00814CA2" w:rsidRDefault="00DD61E8"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widowControl w:val="0"/>
        <w:suppressAutoHyphens/>
        <w:spacing w:after="0"/>
        <w:rPr>
          <w:rFonts w:ascii="Arial" w:eastAsia="Times New Roman" w:hAnsi="Arial" w:cs="Arial"/>
          <w:b/>
          <w:bCs/>
          <w:sz w:val="20"/>
          <w:szCs w:val="20"/>
          <w:lang w:eastAsia="zh-CN"/>
        </w:rPr>
      </w:pPr>
      <w:r w:rsidRPr="00814CA2">
        <w:rPr>
          <w:rFonts w:ascii="Arial" w:eastAsia="Times New Roman" w:hAnsi="Arial" w:cs="Arial"/>
          <w:b/>
          <w:bCs/>
          <w:sz w:val="20"/>
          <w:szCs w:val="20"/>
          <w:lang w:eastAsia="zh-CN"/>
        </w:rPr>
        <w:t>13. DOKUMENTY SKŁADANE PRZEZ WYKONAWCĘ</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u w:val="single"/>
          <w:lang w:eastAsia="zh-CN"/>
        </w:rPr>
      </w:pPr>
      <w:r w:rsidRPr="00814CA2">
        <w:rPr>
          <w:rFonts w:ascii="Arial" w:eastAsia="Times New Roman" w:hAnsi="Arial" w:cs="Arial"/>
          <w:b/>
          <w:sz w:val="20"/>
          <w:szCs w:val="20"/>
          <w:u w:val="single"/>
          <w:lang w:eastAsia="zh-CN"/>
        </w:rPr>
        <w:t>Dokumenty należy złożyć przy użyciu środków komunikacji elektronicznej zgodnie z opisem</w:t>
      </w:r>
      <w:r w:rsidR="000E2288" w:rsidRPr="00814CA2">
        <w:rPr>
          <w:rFonts w:ascii="Arial" w:eastAsia="Times New Roman" w:hAnsi="Arial" w:cs="Arial"/>
          <w:b/>
          <w:sz w:val="20"/>
          <w:szCs w:val="20"/>
          <w:u w:val="single"/>
          <w:lang w:eastAsia="zh-CN"/>
        </w:rPr>
        <w:t xml:space="preserve">    </w:t>
      </w:r>
      <w:r w:rsidRPr="00814CA2">
        <w:rPr>
          <w:rFonts w:ascii="Arial" w:eastAsia="Times New Roman" w:hAnsi="Arial" w:cs="Arial"/>
          <w:b/>
          <w:sz w:val="20"/>
          <w:szCs w:val="20"/>
          <w:u w:val="single"/>
          <w:lang w:eastAsia="zh-CN"/>
        </w:rPr>
        <w:t xml:space="preserve"> ust. 4 SWZ. </w:t>
      </w:r>
    </w:p>
    <w:p w:rsidR="00E50183" w:rsidRPr="00814CA2" w:rsidRDefault="00E50183" w:rsidP="001D7713">
      <w:pPr>
        <w:widowControl w:val="0"/>
        <w:suppressAutoHyphens/>
        <w:spacing w:after="0"/>
        <w:rPr>
          <w:rFonts w:ascii="Arial" w:eastAsia="Times New Roman" w:hAnsi="Arial" w:cs="Arial"/>
          <w:bCs/>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bookmarkStart w:id="10" w:name="_Hlk67985873"/>
      <w:r w:rsidRPr="00814CA2">
        <w:rPr>
          <w:rFonts w:ascii="Arial" w:eastAsia="Times New Roman" w:hAnsi="Arial" w:cs="Arial"/>
          <w:b/>
          <w:sz w:val="20"/>
          <w:szCs w:val="20"/>
          <w:lang w:eastAsia="zh-CN"/>
        </w:rPr>
        <w:t xml:space="preserve">13.1. </w:t>
      </w:r>
      <w:bookmarkEnd w:id="10"/>
      <w:r w:rsidRPr="00814CA2">
        <w:rPr>
          <w:rFonts w:ascii="Arial" w:eastAsia="Times New Roman" w:hAnsi="Arial" w:cs="Arial"/>
          <w:sz w:val="20"/>
          <w:szCs w:val="20"/>
          <w:lang w:eastAsia="zh-CN"/>
        </w:rPr>
        <w:t>Na ofertę składają się dokumenty wymienione poniżej:</w:t>
      </w:r>
      <w:r w:rsidRPr="00814CA2">
        <w:rPr>
          <w:rFonts w:ascii="Arial" w:eastAsia="Times New Roman" w:hAnsi="Arial" w:cs="Arial"/>
          <w:b/>
          <w:sz w:val="20"/>
          <w:szCs w:val="20"/>
          <w:lang w:eastAsia="zh-CN"/>
        </w:rPr>
        <w:t xml:space="preserve"> </w:t>
      </w:r>
    </w:p>
    <w:p w:rsidR="00E50183" w:rsidRPr="00814CA2" w:rsidRDefault="00E50183" w:rsidP="001D7713">
      <w:pPr>
        <w:widowControl w:val="0"/>
        <w:suppressAutoHyphens/>
        <w:spacing w:after="0"/>
        <w:rPr>
          <w:rFonts w:ascii="Arial" w:eastAsia="Times New Roman" w:hAnsi="Arial" w:cs="Arial"/>
          <w:b/>
          <w:bCs/>
          <w:sz w:val="20"/>
          <w:szCs w:val="20"/>
          <w:lang w:eastAsia="zh-CN"/>
        </w:rPr>
      </w:pPr>
    </w:p>
    <w:p w:rsidR="00E50183" w:rsidRPr="00814CA2" w:rsidRDefault="00E50183" w:rsidP="001D7713">
      <w:pPr>
        <w:widowControl w:val="0"/>
        <w:numPr>
          <w:ilvl w:val="0"/>
          <w:numId w:val="23"/>
        </w:numPr>
        <w:suppressAutoHyphens/>
        <w:spacing w:after="0"/>
        <w:ind w:left="0" w:firstLine="0"/>
        <w:jc w:val="both"/>
        <w:rPr>
          <w:rFonts w:ascii="Arial" w:eastAsia="Times New Roman" w:hAnsi="Arial" w:cs="Arial"/>
          <w:bCs/>
          <w:sz w:val="20"/>
          <w:szCs w:val="20"/>
          <w:lang w:eastAsia="zh-CN"/>
        </w:rPr>
      </w:pPr>
      <w:r w:rsidRPr="00814CA2">
        <w:rPr>
          <w:rFonts w:ascii="Arial" w:eastAsia="Times New Roman" w:hAnsi="Arial" w:cs="Arial"/>
          <w:bCs/>
          <w:sz w:val="20"/>
          <w:szCs w:val="20"/>
          <w:lang w:eastAsia="zh-CN"/>
        </w:rPr>
        <w:t xml:space="preserve">Wypełniony formularz </w:t>
      </w:r>
      <w:r w:rsidRPr="00814CA2">
        <w:rPr>
          <w:rFonts w:ascii="Arial" w:eastAsia="Times New Roman" w:hAnsi="Arial" w:cs="Arial"/>
          <w:b/>
          <w:sz w:val="20"/>
          <w:szCs w:val="20"/>
          <w:lang w:eastAsia="zh-CN"/>
        </w:rPr>
        <w:t>„OFERTA”,</w:t>
      </w:r>
      <w:r w:rsidRPr="00814CA2">
        <w:rPr>
          <w:rFonts w:ascii="Arial" w:eastAsia="Times New Roman" w:hAnsi="Arial" w:cs="Arial"/>
          <w:bCs/>
          <w:sz w:val="20"/>
          <w:szCs w:val="20"/>
          <w:lang w:eastAsia="zh-CN"/>
        </w:rPr>
        <w:t xml:space="preserve"> który należy sporządzić ściśle wg wzoru fo</w:t>
      </w:r>
      <w:r w:rsidR="000E2288" w:rsidRPr="00814CA2">
        <w:rPr>
          <w:rFonts w:ascii="Arial" w:eastAsia="Times New Roman" w:hAnsi="Arial" w:cs="Arial"/>
          <w:bCs/>
          <w:sz w:val="20"/>
          <w:szCs w:val="20"/>
          <w:lang w:eastAsia="zh-CN"/>
        </w:rPr>
        <w:t>rmularza stanowiącego zał. nr 3</w:t>
      </w:r>
      <w:r w:rsidR="00386DCB"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 xml:space="preserve">do SWZ. </w:t>
      </w:r>
      <w:r w:rsidR="00386DCB"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 xml:space="preserve">Formularz musi być podpisany przez osobę/osoby uprawnione </w:t>
      </w:r>
      <w:r w:rsidR="000E2288"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do składania oświadczeń woli w zakresie praw i obowiązków majątkowych wykonawcy,</w:t>
      </w:r>
    </w:p>
    <w:p w:rsidR="00E50183" w:rsidRPr="00814CA2" w:rsidRDefault="00E50183" w:rsidP="001D7713">
      <w:pPr>
        <w:widowControl w:val="0"/>
        <w:numPr>
          <w:ilvl w:val="0"/>
          <w:numId w:val="23"/>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
          <w:bCs/>
          <w:sz w:val="20"/>
          <w:szCs w:val="20"/>
          <w:lang w:eastAsia="zh-CN"/>
        </w:rPr>
        <w:t xml:space="preserve">Oświadczenie </w:t>
      </w:r>
      <w:bookmarkStart w:id="11" w:name="_Hlk63938536"/>
      <w:r w:rsidRPr="00814CA2">
        <w:rPr>
          <w:rFonts w:ascii="Arial" w:eastAsia="Times New Roman" w:hAnsi="Arial" w:cs="Arial"/>
          <w:b/>
          <w:bCs/>
          <w:sz w:val="20"/>
          <w:szCs w:val="20"/>
          <w:lang w:eastAsia="zh-CN"/>
        </w:rPr>
        <w:t xml:space="preserve">z art. </w:t>
      </w:r>
      <w:bookmarkEnd w:id="11"/>
      <w:r w:rsidRPr="00814CA2">
        <w:rPr>
          <w:rFonts w:ascii="Arial" w:eastAsia="Times New Roman" w:hAnsi="Arial" w:cs="Arial"/>
          <w:b/>
          <w:bCs/>
          <w:sz w:val="20"/>
          <w:szCs w:val="20"/>
          <w:lang w:eastAsia="zh-CN"/>
        </w:rPr>
        <w:t xml:space="preserve">125 ust. 1 w związku z art. 273 ust. 2 ustawy </w:t>
      </w:r>
      <w:proofErr w:type="spellStart"/>
      <w:r w:rsidRPr="00814CA2">
        <w:rPr>
          <w:rFonts w:ascii="Arial" w:eastAsia="Times New Roman" w:hAnsi="Arial" w:cs="Arial"/>
          <w:b/>
          <w:bCs/>
          <w:sz w:val="20"/>
          <w:szCs w:val="20"/>
          <w:lang w:eastAsia="zh-CN"/>
        </w:rPr>
        <w:t>Pzp</w:t>
      </w:r>
      <w:proofErr w:type="spellEnd"/>
      <w:r w:rsidRPr="00814CA2">
        <w:rPr>
          <w:rFonts w:ascii="Arial" w:eastAsia="Times New Roman" w:hAnsi="Arial" w:cs="Arial"/>
          <w:b/>
          <w:bCs/>
          <w:sz w:val="20"/>
          <w:szCs w:val="20"/>
          <w:lang w:eastAsia="zh-CN"/>
        </w:rPr>
        <w:t xml:space="preserve"> o niepodleganiu wykluczeniu oraz spełnianiu warunków udziału w postępowaniu</w:t>
      </w:r>
      <w:r w:rsidRPr="00814CA2">
        <w:rPr>
          <w:rFonts w:ascii="Arial" w:eastAsia="Times New Roman" w:hAnsi="Arial" w:cs="Arial"/>
          <w:sz w:val="20"/>
          <w:szCs w:val="20"/>
          <w:lang w:eastAsia="zh-CN"/>
        </w:rPr>
        <w:t xml:space="preserve"> z wykorzystaniem wzoru formularza stanowiącego zał. nr 4 do SWZ.</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 W przypadku wspólnego ubiegania się o zamówienie przez wykonawców, oświadczenie, składa każdy z wykonawców. Oświadczenia te potwierdzają brak podstaw wykluczenia oraz spełnianie warunków udziału w postępowaniu w zakresie, w jakim każdy z wykonawców wykazuje spełnianie warunków udziału w postępowaniu. </w:t>
      </w:r>
    </w:p>
    <w:p w:rsidR="00E50183" w:rsidRPr="00814CA2" w:rsidRDefault="00E50183" w:rsidP="001D7713">
      <w:pPr>
        <w:suppressAutoHyphens/>
        <w:spacing w:after="0"/>
        <w:jc w:val="both"/>
        <w:rPr>
          <w:rFonts w:ascii="Arial" w:eastAsia="Times New Roman" w:hAnsi="Arial" w:cs="Arial"/>
          <w:sz w:val="20"/>
          <w:szCs w:val="20"/>
        </w:rPr>
      </w:pPr>
      <w:bookmarkStart w:id="12" w:name="_Hlk64363336"/>
      <w:r w:rsidRPr="00814CA2">
        <w:rPr>
          <w:rFonts w:ascii="Arial" w:eastAsia="Times New Roman" w:hAnsi="Arial" w:cs="Arial"/>
          <w:sz w:val="20"/>
          <w:szCs w:val="20"/>
        </w:rPr>
        <w:t xml:space="preserve">Wykonawca, w przypadku polegania na zdolnościach podmiotów udostępniających zasoby, przedstawia także oświadczenie podmiotu udostępniającego zasoby, potwierdzające brak podstaw wykluczenia tego podmiotu oraz odpowiednio spełnianie warunków udziału w postępowaniu, </w:t>
      </w:r>
      <w:r w:rsidR="000E2288" w:rsidRPr="00814CA2">
        <w:rPr>
          <w:rFonts w:ascii="Arial" w:eastAsia="Times New Roman" w:hAnsi="Arial" w:cs="Arial"/>
          <w:sz w:val="20"/>
          <w:szCs w:val="20"/>
        </w:rPr>
        <w:t xml:space="preserve">                       </w:t>
      </w:r>
      <w:r w:rsidRPr="00814CA2">
        <w:rPr>
          <w:rFonts w:ascii="Arial" w:eastAsia="Times New Roman" w:hAnsi="Arial" w:cs="Arial"/>
          <w:sz w:val="20"/>
          <w:szCs w:val="20"/>
        </w:rPr>
        <w:t>w zakresie, w jakim wykonawca powołuje się na jego zasoby.</w:t>
      </w:r>
    </w:p>
    <w:p w:rsidR="00E50183" w:rsidRPr="00814CA2" w:rsidRDefault="00E50183" w:rsidP="001D7713">
      <w:pPr>
        <w:widowControl w:val="0"/>
        <w:numPr>
          <w:ilvl w:val="0"/>
          <w:numId w:val="23"/>
        </w:numPr>
        <w:suppressAutoHyphens/>
        <w:spacing w:after="0"/>
        <w:ind w:left="0" w:firstLine="0"/>
        <w:jc w:val="both"/>
        <w:rPr>
          <w:rFonts w:ascii="Arial" w:eastAsia="Times New Roman" w:hAnsi="Arial" w:cs="Arial"/>
          <w:bCs/>
          <w:sz w:val="20"/>
          <w:szCs w:val="20"/>
          <w:lang w:eastAsia="zh-CN"/>
        </w:rPr>
      </w:pPr>
      <w:bookmarkStart w:id="13" w:name="_Hlk64034088"/>
      <w:bookmarkEnd w:id="12"/>
      <w:r w:rsidRPr="00814CA2">
        <w:rPr>
          <w:rFonts w:ascii="Arial" w:eastAsia="Times New Roman" w:hAnsi="Arial" w:cs="Arial"/>
          <w:bCs/>
          <w:sz w:val="20"/>
          <w:szCs w:val="20"/>
          <w:lang w:eastAsia="zh-CN"/>
        </w:rPr>
        <w:t xml:space="preserve">Jeżeli dotyczy - </w:t>
      </w:r>
      <w:bookmarkEnd w:id="13"/>
      <w:r w:rsidRPr="00814CA2">
        <w:rPr>
          <w:rFonts w:ascii="Arial" w:eastAsia="Times New Roman" w:hAnsi="Arial" w:cs="Arial"/>
          <w:b/>
          <w:sz w:val="20"/>
          <w:szCs w:val="20"/>
          <w:lang w:eastAsia="zh-CN"/>
        </w:rPr>
        <w:t>Pełnomocnictwa</w:t>
      </w:r>
      <w:r w:rsidRPr="00814CA2">
        <w:rPr>
          <w:rFonts w:ascii="Arial" w:eastAsia="Times New Roman" w:hAnsi="Arial" w:cs="Arial"/>
          <w:bCs/>
          <w:sz w:val="20"/>
          <w:szCs w:val="20"/>
          <w:lang w:eastAsia="zh-CN"/>
        </w:rPr>
        <w:t xml:space="preserve"> dla osób podpisujących ofertę do reprezentowania</w:t>
      </w:r>
      <w:r w:rsidR="000E2288"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 xml:space="preserve"> w postępowaniu o udzielenie zamówienia albo reprezentowania w postępowaniu i zawarcia umowy </w:t>
      </w:r>
      <w:r w:rsidR="000E2288"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w sprawie zamówienia publicznego w imieniu wykonawcy lub wykonawców wspólnie ubiegających się o udzielenie zamówienia, o ile nie wynikają z przepisów prawa lub innych dokumentów.</w:t>
      </w:r>
    </w:p>
    <w:p w:rsidR="00E50183" w:rsidRPr="00814CA2" w:rsidRDefault="00E50183" w:rsidP="001D7713">
      <w:pPr>
        <w:widowControl w:val="0"/>
        <w:numPr>
          <w:ilvl w:val="0"/>
          <w:numId w:val="23"/>
        </w:numPr>
        <w:tabs>
          <w:tab w:val="left" w:pos="2268"/>
        </w:tabs>
        <w:suppressAutoHyphens/>
        <w:spacing w:after="0"/>
        <w:ind w:left="0" w:firstLine="0"/>
        <w:jc w:val="both"/>
        <w:rPr>
          <w:rFonts w:ascii="Arial" w:eastAsia="Times New Roman" w:hAnsi="Arial" w:cs="Arial"/>
          <w:bCs/>
          <w:sz w:val="20"/>
          <w:szCs w:val="20"/>
          <w:lang w:eastAsia="zh-CN"/>
        </w:rPr>
      </w:pPr>
      <w:r w:rsidRPr="00814CA2">
        <w:rPr>
          <w:rFonts w:ascii="Arial" w:eastAsia="Times New Roman" w:hAnsi="Arial" w:cs="Arial"/>
          <w:bCs/>
          <w:sz w:val="20"/>
          <w:szCs w:val="20"/>
          <w:lang w:eastAsia="zh-CN"/>
        </w:rPr>
        <w:t xml:space="preserve">Jeżeli dotyczy - </w:t>
      </w:r>
      <w:r w:rsidRPr="00814CA2">
        <w:rPr>
          <w:rFonts w:ascii="Arial" w:eastAsia="Times New Roman" w:hAnsi="Arial" w:cs="Arial"/>
          <w:sz w:val="20"/>
          <w:szCs w:val="20"/>
          <w:lang w:eastAsia="zh-CN"/>
        </w:rPr>
        <w:t xml:space="preserve">Wykonawca, który na podstawie art. 118 ustawy </w:t>
      </w:r>
      <w:proofErr w:type="spellStart"/>
      <w:r w:rsidRPr="00814CA2">
        <w:rPr>
          <w:rFonts w:ascii="Arial" w:eastAsia="Times New Roman" w:hAnsi="Arial" w:cs="Arial"/>
          <w:sz w:val="20"/>
          <w:szCs w:val="20"/>
          <w:lang w:eastAsia="zh-CN"/>
        </w:rPr>
        <w:t>Pzp</w:t>
      </w:r>
      <w:proofErr w:type="spellEnd"/>
      <w:r w:rsidRPr="00814CA2">
        <w:rPr>
          <w:rFonts w:ascii="Arial" w:eastAsia="Times New Roman" w:hAnsi="Arial" w:cs="Arial"/>
          <w:sz w:val="20"/>
          <w:szCs w:val="20"/>
          <w:lang w:eastAsia="zh-CN"/>
        </w:rPr>
        <w:t xml:space="preserve">, w celu potwierdzenia spełniania warunków udziału w postępowaniu, polega na </w:t>
      </w:r>
      <w:r w:rsidRPr="00814CA2">
        <w:rPr>
          <w:rFonts w:ascii="Arial" w:eastAsia="Times New Roman" w:hAnsi="Arial" w:cs="Arial"/>
          <w:spacing w:val="-1"/>
          <w:sz w:val="20"/>
          <w:szCs w:val="20"/>
          <w:lang w:eastAsia="zh-CN"/>
        </w:rPr>
        <w:t>zdolnościach technicznych lub zawodowych lub sytuacji finansowej lub ekonomicznej podmiotów udostępniających zasoby, składa wraz z ofertą</w:t>
      </w:r>
      <w:r w:rsidRPr="00814CA2">
        <w:rPr>
          <w:rFonts w:ascii="Arial" w:eastAsia="Times New Roman" w:hAnsi="Arial" w:cs="Arial"/>
          <w:b/>
          <w:bCs/>
          <w:spacing w:val="1"/>
          <w:sz w:val="20"/>
          <w:szCs w:val="20"/>
          <w:lang w:eastAsia="zh-CN"/>
        </w:rPr>
        <w:t xml:space="preserve"> zobowiązanie </w:t>
      </w:r>
      <w:r w:rsidRPr="00814CA2">
        <w:rPr>
          <w:rFonts w:ascii="Arial" w:eastAsia="Times New Roman" w:hAnsi="Arial" w:cs="Arial"/>
          <w:b/>
          <w:bCs/>
          <w:sz w:val="20"/>
          <w:szCs w:val="20"/>
        </w:rPr>
        <w:t>podmiotu udostępniającego zasoby</w:t>
      </w:r>
      <w:r w:rsidRPr="00814CA2">
        <w:rPr>
          <w:rFonts w:ascii="Arial" w:eastAsia="Times New Roman" w:hAnsi="Arial" w:cs="Arial"/>
          <w:sz w:val="20"/>
          <w:szCs w:val="20"/>
        </w:rPr>
        <w:t xml:space="preserve"> do oddania mu do dyspozycji niezbędnych zasobów na potrzeby realizacji zamówienia </w:t>
      </w:r>
      <w:r w:rsidRPr="00814CA2">
        <w:rPr>
          <w:rFonts w:ascii="Arial" w:eastAsia="Times New Roman" w:hAnsi="Arial" w:cs="Arial"/>
          <w:b/>
          <w:bCs/>
          <w:sz w:val="20"/>
          <w:szCs w:val="20"/>
        </w:rPr>
        <w:t>lub inny podmiotowy środek dowodowy</w:t>
      </w:r>
      <w:r w:rsidRPr="00814CA2">
        <w:rPr>
          <w:rFonts w:ascii="Arial" w:eastAsia="Times New Roman" w:hAnsi="Arial" w:cs="Arial"/>
          <w:sz w:val="20"/>
          <w:szCs w:val="20"/>
        </w:rPr>
        <w:t xml:space="preserve"> potwierdzający, że wykonawca realizując zamówienie, będzie dysponował niezbędnymi zasobami tych podmiotów. </w:t>
      </w:r>
    </w:p>
    <w:p w:rsidR="00E50183" w:rsidRPr="00814CA2" w:rsidRDefault="00E50183" w:rsidP="001D7713">
      <w:pPr>
        <w:widowControl w:val="0"/>
        <w:numPr>
          <w:ilvl w:val="0"/>
          <w:numId w:val="23"/>
        </w:numPr>
        <w:suppressAutoHyphens/>
        <w:spacing w:after="0"/>
        <w:ind w:left="0" w:firstLine="0"/>
        <w:jc w:val="both"/>
        <w:rPr>
          <w:rFonts w:ascii="Arial" w:eastAsia="Times New Roman" w:hAnsi="Arial" w:cs="Arial"/>
          <w:bCs/>
          <w:sz w:val="20"/>
          <w:szCs w:val="20"/>
          <w:lang w:eastAsia="zh-CN"/>
        </w:rPr>
      </w:pPr>
      <w:r w:rsidRPr="00814CA2">
        <w:rPr>
          <w:rFonts w:ascii="Arial" w:eastAsia="Times New Roman" w:hAnsi="Arial" w:cs="Arial"/>
          <w:bCs/>
          <w:sz w:val="20"/>
          <w:szCs w:val="20"/>
          <w:lang w:eastAsia="zh-CN"/>
        </w:rPr>
        <w:lastRenderedPageBreak/>
        <w:t>Jeżeli dotyczy -</w:t>
      </w:r>
      <w:r w:rsidRPr="00814CA2">
        <w:rPr>
          <w:rFonts w:ascii="Arial" w:eastAsia="Times New Roman" w:hAnsi="Arial" w:cs="Arial"/>
          <w:bCs/>
          <w:sz w:val="20"/>
          <w:szCs w:val="20"/>
        </w:rPr>
        <w:t xml:space="preserve"> </w:t>
      </w:r>
      <w:r w:rsidR="000E2288" w:rsidRPr="00814CA2">
        <w:rPr>
          <w:rFonts w:ascii="Arial" w:eastAsia="Times New Roman" w:hAnsi="Arial" w:cs="Arial"/>
          <w:sz w:val="20"/>
          <w:szCs w:val="20"/>
        </w:rPr>
        <w:t>w</w:t>
      </w:r>
      <w:r w:rsidRPr="00814CA2">
        <w:rPr>
          <w:rFonts w:ascii="Arial" w:eastAsia="Times New Roman" w:hAnsi="Arial" w:cs="Arial"/>
          <w:sz w:val="20"/>
          <w:szCs w:val="20"/>
        </w:rPr>
        <w:t xml:space="preserve"> przypadku, o którym mowa w art. 117 ust. 3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(treść art. określona w ust. 10.4. SWZ), Wykonawcy wspólnie ubiegający się o udzielenie zamówienia dołączą do ofert</w:t>
      </w:r>
      <w:r w:rsidRPr="00814CA2">
        <w:rPr>
          <w:rFonts w:ascii="Arial" w:eastAsia="Times New Roman" w:hAnsi="Arial" w:cs="Arial"/>
          <w:b/>
          <w:bCs/>
          <w:sz w:val="20"/>
          <w:szCs w:val="20"/>
        </w:rPr>
        <w:t>y oświadczenie</w:t>
      </w:r>
      <w:r w:rsidRPr="00814CA2">
        <w:rPr>
          <w:rFonts w:ascii="Arial" w:eastAsia="Times New Roman" w:hAnsi="Arial" w:cs="Arial"/>
          <w:sz w:val="20"/>
          <w:szCs w:val="20"/>
        </w:rPr>
        <w:t xml:space="preserve"> określone w art.117 ust. 4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z którego będzie wynikało, które roboty budowlane lub usługi wykonają poszczególni Wykonawcy. Wykonawca może wykorzystać wzór formularza stanowiący zał. nr 5 do SWZ</w:t>
      </w:r>
      <w:r w:rsidRPr="00814CA2">
        <w:rPr>
          <w:rFonts w:ascii="Arial" w:eastAsia="Times New Roman" w:hAnsi="Arial" w:cs="Arial"/>
          <w:bCs/>
          <w:sz w:val="20"/>
          <w:szCs w:val="20"/>
          <w:lang w:eastAsia="zh-CN"/>
        </w:rPr>
        <w:t>.</w:t>
      </w:r>
    </w:p>
    <w:p w:rsidR="00E50183" w:rsidRPr="00814CA2" w:rsidRDefault="00E50183" w:rsidP="001D7713">
      <w:pPr>
        <w:widowControl w:val="0"/>
        <w:numPr>
          <w:ilvl w:val="0"/>
          <w:numId w:val="23"/>
        </w:numPr>
        <w:suppressAutoHyphens/>
        <w:spacing w:after="0"/>
        <w:ind w:left="0" w:firstLine="0"/>
        <w:jc w:val="both"/>
        <w:rPr>
          <w:rFonts w:ascii="Arial" w:eastAsia="Times New Roman" w:hAnsi="Arial" w:cs="Arial"/>
          <w:bCs/>
          <w:sz w:val="20"/>
          <w:szCs w:val="20"/>
          <w:lang w:eastAsia="zh-CN"/>
        </w:rPr>
      </w:pPr>
      <w:r w:rsidRPr="00814CA2">
        <w:rPr>
          <w:rFonts w:ascii="Arial" w:eastAsia="Times New Roman" w:hAnsi="Arial" w:cs="Arial"/>
          <w:bCs/>
          <w:sz w:val="20"/>
          <w:szCs w:val="20"/>
          <w:lang w:eastAsia="zh-CN"/>
        </w:rPr>
        <w:t>Jeśli dotyczy – dokument potwierdzający umocowanie do działania w imieniu Wykonawcy.</w:t>
      </w:r>
    </w:p>
    <w:p w:rsidR="00E50183" w:rsidRPr="00814CA2" w:rsidRDefault="00E50183" w:rsidP="001D7713">
      <w:pPr>
        <w:widowControl w:val="0"/>
        <w:numPr>
          <w:ilvl w:val="0"/>
          <w:numId w:val="23"/>
        </w:numPr>
        <w:suppressAutoHyphens/>
        <w:spacing w:after="0"/>
        <w:ind w:left="0" w:firstLine="0"/>
        <w:jc w:val="both"/>
        <w:rPr>
          <w:rFonts w:ascii="Arial" w:eastAsia="Times New Roman" w:hAnsi="Arial" w:cs="Arial"/>
          <w:bCs/>
          <w:sz w:val="20"/>
          <w:szCs w:val="20"/>
          <w:lang w:eastAsia="zh-CN"/>
        </w:rPr>
      </w:pPr>
      <w:r w:rsidRPr="00814CA2">
        <w:rPr>
          <w:rFonts w:ascii="Arial" w:eastAsia="Times New Roman" w:hAnsi="Arial" w:cs="Arial"/>
          <w:sz w:val="20"/>
          <w:szCs w:val="20"/>
        </w:rPr>
        <w:t>Dowód uiszczenia wadium.</w:t>
      </w:r>
    </w:p>
    <w:p w:rsidR="00E50183" w:rsidRPr="00814CA2" w:rsidRDefault="00E50183" w:rsidP="001D7713">
      <w:pPr>
        <w:widowControl w:val="0"/>
        <w:tabs>
          <w:tab w:val="num" w:pos="1418"/>
        </w:tabs>
        <w:suppressAutoHyphens/>
        <w:spacing w:after="0"/>
        <w:jc w:val="both"/>
        <w:rPr>
          <w:rStyle w:val="Pogrubienie"/>
          <w:rFonts w:ascii="Arial" w:hAnsi="Arial" w:cs="Arial"/>
          <w:sz w:val="20"/>
          <w:szCs w:val="20"/>
        </w:rPr>
      </w:pPr>
    </w:p>
    <w:p w:rsidR="00E50183" w:rsidRPr="00814CA2" w:rsidRDefault="00E50183" w:rsidP="001D7713">
      <w:pPr>
        <w:suppressAutoHyphens/>
        <w:spacing w:after="0"/>
        <w:jc w:val="both"/>
        <w:rPr>
          <w:rFonts w:ascii="Arial" w:hAnsi="Arial" w:cs="Arial"/>
          <w:kern w:val="2"/>
          <w:sz w:val="20"/>
        </w:rPr>
      </w:pPr>
      <w:r w:rsidRPr="00814CA2">
        <w:rPr>
          <w:rFonts w:ascii="Arial" w:eastAsia="Times New Roman" w:hAnsi="Arial" w:cs="Arial"/>
          <w:b/>
          <w:bCs/>
          <w:kern w:val="2"/>
          <w:sz w:val="20"/>
          <w:szCs w:val="20"/>
        </w:rPr>
        <w:t xml:space="preserve">13.2. </w:t>
      </w:r>
      <w:r w:rsidRPr="00814CA2">
        <w:rPr>
          <w:rFonts w:ascii="Arial" w:hAnsi="Arial" w:cs="Arial"/>
          <w:kern w:val="2"/>
          <w:sz w:val="20"/>
        </w:rPr>
        <w:t>Zamawiający nie będzie żądać od Wykonawcy, którego oferta została najwyżej oceniona, złożenia podmiotowych środków dowodowych na potwierdzenie braku podstaw wykluczenia.</w:t>
      </w:r>
    </w:p>
    <w:p w:rsidR="00E50183" w:rsidRPr="00814CA2" w:rsidRDefault="00E50183" w:rsidP="001D7713">
      <w:pPr>
        <w:widowControl w:val="0"/>
        <w:suppressAutoHyphens/>
        <w:spacing w:after="0"/>
        <w:jc w:val="both"/>
        <w:rPr>
          <w:rFonts w:ascii="Arial" w:eastAsia="Times New Roman" w:hAnsi="Arial" w:cs="Arial"/>
          <w:b/>
          <w:strike/>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14. WYMAGANIA DOTYCZĄCE WADIUM</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widowControl w:val="0"/>
        <w:numPr>
          <w:ilvl w:val="3"/>
          <w:numId w:val="23"/>
        </w:numPr>
        <w:tabs>
          <w:tab w:val="num" w:pos="426"/>
        </w:tabs>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 xml:space="preserve">Oferta musi być zabezpieczona wadium w wysokości 2 000,00 zł (słownie zł: dwa tysiące 00/100). </w:t>
      </w:r>
    </w:p>
    <w:p w:rsidR="00E50183" w:rsidRPr="00814CA2" w:rsidRDefault="00E50183" w:rsidP="001D7713">
      <w:pPr>
        <w:widowControl w:val="0"/>
        <w:numPr>
          <w:ilvl w:val="3"/>
          <w:numId w:val="23"/>
        </w:numPr>
        <w:tabs>
          <w:tab w:val="left" w:pos="426"/>
        </w:tabs>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sz w:val="20"/>
          <w:szCs w:val="20"/>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w:t>
      </w:r>
    </w:p>
    <w:p w:rsidR="00E50183" w:rsidRPr="00814CA2" w:rsidRDefault="00E50183" w:rsidP="001D7713">
      <w:pPr>
        <w:widowControl w:val="0"/>
        <w:numPr>
          <w:ilvl w:val="3"/>
          <w:numId w:val="23"/>
        </w:numPr>
        <w:tabs>
          <w:tab w:val="left" w:pos="426"/>
        </w:tabs>
        <w:suppressAutoHyphens/>
        <w:spacing w:after="0"/>
        <w:ind w:left="0" w:firstLine="0"/>
        <w:jc w:val="both"/>
        <w:rPr>
          <w:rFonts w:ascii="Arial" w:eastAsia="Times New Roman" w:hAnsi="Arial" w:cs="Arial"/>
          <w:b/>
          <w:sz w:val="20"/>
          <w:szCs w:val="20"/>
          <w:lang w:eastAsia="zh-CN"/>
        </w:rPr>
      </w:pPr>
      <w:r w:rsidRPr="00814CA2">
        <w:rPr>
          <w:rFonts w:ascii="Arial" w:eastAsia="Times New Roman" w:hAnsi="Arial" w:cs="Arial"/>
          <w:bCs/>
          <w:sz w:val="20"/>
          <w:szCs w:val="20"/>
          <w:lang w:eastAsia="zh-CN"/>
        </w:rPr>
        <w:t xml:space="preserve">Wadium </w:t>
      </w:r>
      <w:r w:rsidRPr="00814CA2">
        <w:rPr>
          <w:rFonts w:ascii="Arial" w:eastAsia="Times New Roman" w:hAnsi="Arial" w:cs="Arial"/>
          <w:bCs/>
          <w:sz w:val="20"/>
          <w:szCs w:val="20"/>
        </w:rPr>
        <w:t>może być wnoszone</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według</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wyboru</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wykonawcy</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w</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jednej</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lub</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kilku</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następujących</w:t>
      </w:r>
      <w:r w:rsidR="000E2288" w:rsidRPr="00814CA2">
        <w:rPr>
          <w:rFonts w:ascii="Arial" w:eastAsia="Times New Roman" w:hAnsi="Arial" w:cs="Arial"/>
          <w:bCs/>
          <w:sz w:val="20"/>
          <w:szCs w:val="20"/>
        </w:rPr>
        <w:t xml:space="preserve"> </w:t>
      </w:r>
      <w:r w:rsidRPr="00814CA2">
        <w:rPr>
          <w:rFonts w:ascii="Arial" w:eastAsia="Times New Roman" w:hAnsi="Arial" w:cs="Arial"/>
          <w:bCs/>
          <w:sz w:val="20"/>
          <w:szCs w:val="20"/>
        </w:rPr>
        <w:t>formach:</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pieniądzu,</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gwarancjach bankowych,</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gwarancjach ubezpieczeniowych,</w:t>
      </w:r>
    </w:p>
    <w:p w:rsidR="007F0A54"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poręczeniach udzielanych przez podmioty, o których mowa w art.</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6b ust.</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5 pkt.</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2 ustawy</w:t>
      </w:r>
      <w:r w:rsidR="000E2288"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 z dnia 9 listopada 2000 r. o utworzeniu Polskiej Agencji Rozwoju P</w:t>
      </w:r>
      <w:r w:rsidR="00495B04" w:rsidRPr="00814CA2">
        <w:rPr>
          <w:rFonts w:ascii="Arial" w:eastAsia="Times New Roman" w:hAnsi="Arial" w:cs="Arial"/>
          <w:sz w:val="20"/>
          <w:szCs w:val="20"/>
          <w:lang w:eastAsia="zh-CN"/>
        </w:rPr>
        <w:t xml:space="preserve">rzedsiębiorczości </w:t>
      </w:r>
      <w:r w:rsidR="00495B04" w:rsidRPr="003C398D">
        <w:rPr>
          <w:rFonts w:ascii="Arial" w:eastAsia="Times New Roman" w:hAnsi="Arial" w:cs="Arial"/>
          <w:sz w:val="20"/>
          <w:szCs w:val="20"/>
          <w:lang w:eastAsia="zh-CN"/>
        </w:rPr>
        <w:t>(Dz. U. z 2024</w:t>
      </w:r>
      <w:r w:rsidR="007F0A54" w:rsidRPr="003C398D">
        <w:rPr>
          <w:rFonts w:ascii="Arial" w:eastAsia="Times New Roman" w:hAnsi="Arial" w:cs="Arial"/>
          <w:sz w:val="20"/>
          <w:szCs w:val="20"/>
          <w:lang w:eastAsia="zh-CN"/>
        </w:rPr>
        <w:t xml:space="preserve"> r. </w:t>
      </w:r>
      <w:r w:rsidR="00495B04" w:rsidRPr="003C398D">
        <w:rPr>
          <w:rFonts w:ascii="Arial" w:eastAsia="Times New Roman" w:hAnsi="Arial" w:cs="Arial"/>
          <w:sz w:val="20"/>
          <w:szCs w:val="20"/>
          <w:lang w:eastAsia="zh-CN"/>
        </w:rPr>
        <w:t>, poz. 419</w:t>
      </w:r>
      <w:r w:rsidRPr="003C398D">
        <w:rPr>
          <w:rFonts w:ascii="Arial" w:eastAsia="Times New Roman" w:hAnsi="Arial" w:cs="Arial"/>
          <w:sz w:val="20"/>
          <w:szCs w:val="20"/>
          <w:lang w:eastAsia="zh-CN"/>
        </w:rPr>
        <w:t>).</w:t>
      </w:r>
    </w:p>
    <w:p w:rsidR="007F0A54" w:rsidRPr="00814CA2" w:rsidRDefault="007F0A54"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poza formami wnoszenia wadium ww. nie dopuszcza innych form jego wnoszenia. </w:t>
      </w: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p>
    <w:p w:rsidR="00E50183" w:rsidRPr="00814CA2" w:rsidRDefault="00CF7AAB" w:rsidP="001D7713">
      <w:pPr>
        <w:autoSpaceDE w:val="0"/>
        <w:autoSpaceDN w:val="0"/>
        <w:adjustRightInd w:val="0"/>
        <w:spacing w:after="240"/>
        <w:contextualSpacing/>
        <w:jc w:val="both"/>
        <w:rPr>
          <w:rFonts w:ascii="Arial" w:eastAsia="Times New Roman" w:hAnsi="Arial" w:cs="Arial"/>
          <w:sz w:val="20"/>
          <w:szCs w:val="20"/>
        </w:rPr>
      </w:pPr>
      <w:r w:rsidRPr="00814CA2">
        <w:rPr>
          <w:rFonts w:ascii="Arial" w:eastAsia="Times New Roman" w:hAnsi="Arial" w:cs="Arial"/>
          <w:b/>
          <w:bCs/>
          <w:sz w:val="20"/>
          <w:szCs w:val="20"/>
          <w:lang w:eastAsia="zh-CN"/>
        </w:rPr>
        <w:t xml:space="preserve">Wadium wnoszone w pieniądzu należy wpłacić </w:t>
      </w:r>
      <w:r w:rsidRPr="00814CA2">
        <w:rPr>
          <w:rFonts w:ascii="Arial" w:eastAsia="Times New Roman" w:hAnsi="Arial" w:cs="Arial"/>
          <w:b/>
          <w:bCs/>
          <w:sz w:val="20"/>
          <w:szCs w:val="20"/>
          <w:u w:val="single"/>
          <w:lang w:eastAsia="zh-CN"/>
        </w:rPr>
        <w:t>przelewem</w:t>
      </w:r>
      <w:r w:rsidRPr="00814CA2">
        <w:rPr>
          <w:rFonts w:ascii="Arial" w:eastAsia="Times New Roman" w:hAnsi="Arial" w:cs="Arial"/>
          <w:b/>
          <w:bCs/>
          <w:sz w:val="20"/>
          <w:szCs w:val="20"/>
          <w:lang w:eastAsia="zh-CN"/>
        </w:rPr>
        <w:t xml:space="preserve"> na rachunek bankowy zamawiającego: Nr </w:t>
      </w:r>
      <w:r w:rsidRPr="00814CA2">
        <w:rPr>
          <w:rFonts w:ascii="Arial" w:hAnsi="Arial" w:cs="Arial"/>
          <w:b/>
          <w:bCs/>
          <w:sz w:val="20"/>
          <w:szCs w:val="20"/>
        </w:rPr>
        <w:t>52 8063 0001 0010 0100 1182 0009</w:t>
      </w:r>
      <w:r w:rsidRPr="00814CA2">
        <w:rPr>
          <w:rFonts w:ascii="Arial" w:eastAsia="Times New Roman" w:hAnsi="Arial" w:cs="Arial"/>
          <w:sz w:val="20"/>
          <w:szCs w:val="20"/>
        </w:rPr>
        <w:t xml:space="preserve"> z dopiskiem "Wadium-nr postępowania (</w:t>
      </w:r>
      <w:r w:rsidR="003C398D">
        <w:rPr>
          <w:rFonts w:ascii="Arial" w:eastAsia="Times New Roman" w:hAnsi="Arial" w:cs="Arial"/>
          <w:b/>
          <w:bCs/>
          <w:sz w:val="20"/>
          <w:szCs w:val="20"/>
        </w:rPr>
        <w:t>RI.271.9.2025</w:t>
      </w:r>
      <w:r w:rsidRPr="00814CA2">
        <w:rPr>
          <w:rFonts w:ascii="Arial" w:eastAsia="Times New Roman" w:hAnsi="Arial" w:cs="Arial"/>
          <w:sz w:val="20"/>
          <w:szCs w:val="20"/>
        </w:rPr>
        <w:t>).</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 xml:space="preserve">W przypadku wnoszenia wadium w formie pieniężnej za termin wniesienia wadium przyjmuje się datę </w:t>
      </w:r>
      <w:r w:rsidR="007F0A54" w:rsidRPr="00814CA2">
        <w:rPr>
          <w:rFonts w:ascii="Arial" w:eastAsia="Times New Roman" w:hAnsi="Arial" w:cs="Arial"/>
          <w:bCs/>
          <w:sz w:val="20"/>
          <w:szCs w:val="20"/>
          <w:lang w:eastAsia="zh-CN"/>
        </w:rPr>
        <w:t xml:space="preserve">   </w:t>
      </w:r>
      <w:r w:rsidR="00AC60BD" w:rsidRPr="00814CA2">
        <w:rPr>
          <w:rFonts w:ascii="Arial" w:eastAsia="Times New Roman" w:hAnsi="Arial" w:cs="Arial"/>
          <w:bCs/>
          <w:sz w:val="20"/>
          <w:szCs w:val="20"/>
          <w:lang w:eastAsia="zh-CN"/>
        </w:rPr>
        <w:t xml:space="preserve">i godzinę </w:t>
      </w:r>
      <w:r w:rsidRPr="00814CA2">
        <w:rPr>
          <w:rFonts w:ascii="Arial" w:eastAsia="Times New Roman" w:hAnsi="Arial" w:cs="Arial"/>
          <w:bCs/>
          <w:sz w:val="20"/>
          <w:szCs w:val="20"/>
          <w:lang w:eastAsia="zh-CN"/>
        </w:rPr>
        <w:t>uznania rachunku Zamawiającego.</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 Wadium w formie innej niż pieniężna należy wnieść w formie oryginału, w postaci elektronicznej</w:t>
      </w:r>
      <w:r w:rsidRPr="00814CA2">
        <w:rPr>
          <w:rFonts w:ascii="Arial" w:hAnsi="Arial" w:cs="Arial"/>
          <w:sz w:val="20"/>
          <w:szCs w:val="20"/>
        </w:rPr>
        <w:t xml:space="preserve">                   W przypadku wadium wnoszonego w formie innej niż pieniężna beneficjentem powinno być Miasto Brańsk</w:t>
      </w:r>
      <w:r w:rsidRPr="00814CA2">
        <w:rPr>
          <w:rFonts w:ascii="Arial" w:eastAsia="Times New Roman" w:hAnsi="Arial" w:cs="Arial"/>
          <w:sz w:val="20"/>
          <w:szCs w:val="20"/>
          <w:lang w:eastAsia="zh-CN"/>
        </w:rPr>
        <w:t>.</w:t>
      </w:r>
    </w:p>
    <w:p w:rsidR="00E50183" w:rsidRPr="00814CA2" w:rsidRDefault="00E50183" w:rsidP="001D7713">
      <w:pPr>
        <w:widowControl w:val="0"/>
        <w:numPr>
          <w:ilvl w:val="3"/>
          <w:numId w:val="23"/>
        </w:numPr>
        <w:tabs>
          <w:tab w:val="num" w:pos="426"/>
        </w:tabs>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b/>
          <w:bCs/>
          <w:sz w:val="20"/>
          <w:szCs w:val="20"/>
          <w:lang w:eastAsia="zh-CN"/>
        </w:rPr>
        <w:t xml:space="preserve">Zamawiający odrzuci ofertę wykonawcy, który nie wniesie wadium lub wniesie wadium                 w sposób nieprawidłowy </w:t>
      </w:r>
      <w:r w:rsidRPr="00814CA2">
        <w:rPr>
          <w:rFonts w:ascii="Arial" w:eastAsia="Times New Roman" w:hAnsi="Arial" w:cs="Arial"/>
          <w:b/>
          <w:bCs/>
          <w:sz w:val="20"/>
          <w:szCs w:val="20"/>
        </w:rPr>
        <w:t xml:space="preserve">lub nie utrzyma wadium nieprzerwanie do upływu terminu związania ofertą lub złoży wniosek o zwrot wadium w przypadku, o którym mowa w art. 98 ust. 2 </w:t>
      </w:r>
      <w:proofErr w:type="spellStart"/>
      <w:r w:rsidRPr="00814CA2">
        <w:rPr>
          <w:rFonts w:ascii="Arial" w:eastAsia="Times New Roman" w:hAnsi="Arial" w:cs="Arial"/>
          <w:b/>
          <w:bCs/>
          <w:sz w:val="20"/>
          <w:szCs w:val="20"/>
        </w:rPr>
        <w:t>pkt</w:t>
      </w:r>
      <w:proofErr w:type="spellEnd"/>
      <w:r w:rsidRPr="00814CA2">
        <w:rPr>
          <w:rFonts w:ascii="Arial" w:eastAsia="Times New Roman" w:hAnsi="Arial" w:cs="Arial"/>
          <w:b/>
          <w:bCs/>
          <w:sz w:val="20"/>
          <w:szCs w:val="20"/>
        </w:rPr>
        <w:t xml:space="preserve"> 3 ustawy </w:t>
      </w:r>
      <w:proofErr w:type="spellStart"/>
      <w:r w:rsidRPr="00814CA2">
        <w:rPr>
          <w:rFonts w:ascii="Arial" w:eastAsia="Times New Roman" w:hAnsi="Arial" w:cs="Arial"/>
          <w:b/>
          <w:bCs/>
          <w:sz w:val="20"/>
          <w:szCs w:val="20"/>
        </w:rPr>
        <w:t>Pzp</w:t>
      </w:r>
      <w:proofErr w:type="spellEnd"/>
      <w:r w:rsidRPr="00814CA2">
        <w:rPr>
          <w:rFonts w:ascii="Arial" w:eastAsia="Times New Roman" w:hAnsi="Arial" w:cs="Arial"/>
          <w:b/>
          <w:bCs/>
          <w:sz w:val="20"/>
          <w:szCs w:val="20"/>
        </w:rPr>
        <w:t>.</w:t>
      </w:r>
    </w:p>
    <w:p w:rsidR="00E50183" w:rsidRPr="00814CA2" w:rsidRDefault="00E50183" w:rsidP="001D7713">
      <w:pPr>
        <w:widowControl w:val="0"/>
        <w:numPr>
          <w:ilvl w:val="3"/>
          <w:numId w:val="23"/>
        </w:numPr>
        <w:tabs>
          <w:tab w:val="num" w:pos="426"/>
        </w:tabs>
        <w:suppressAutoHyphens/>
        <w:spacing w:after="0"/>
        <w:ind w:left="0" w:firstLine="0"/>
        <w:jc w:val="both"/>
        <w:rPr>
          <w:rFonts w:ascii="Arial" w:eastAsia="Times New Roman" w:hAnsi="Arial" w:cs="Arial"/>
          <w:b/>
          <w:bCs/>
          <w:sz w:val="20"/>
          <w:szCs w:val="20"/>
          <w:lang w:eastAsia="zh-CN"/>
        </w:rPr>
      </w:pPr>
      <w:r w:rsidRPr="00814CA2">
        <w:rPr>
          <w:rFonts w:ascii="Arial" w:eastAsia="Times New Roman" w:hAnsi="Arial" w:cs="Arial"/>
          <w:sz w:val="20"/>
          <w:szCs w:val="20"/>
        </w:rPr>
        <w:t>Zwrot wadium:</w:t>
      </w:r>
    </w:p>
    <w:p w:rsidR="00E50183" w:rsidRPr="00814CA2" w:rsidRDefault="00E50183" w:rsidP="001D7713">
      <w:pPr>
        <w:widowControl w:val="0"/>
        <w:suppressAutoHyphens/>
        <w:spacing w:after="0"/>
        <w:jc w:val="both"/>
        <w:rPr>
          <w:rFonts w:ascii="Arial" w:eastAsia="Times New Roman" w:hAnsi="Arial" w:cs="Arial"/>
          <w:b/>
          <w:bCs/>
          <w:sz w:val="20"/>
          <w:szCs w:val="20"/>
          <w:lang w:eastAsia="zh-CN"/>
        </w:rPr>
      </w:pPr>
      <w:r w:rsidRPr="00814CA2">
        <w:rPr>
          <w:rFonts w:ascii="Arial" w:eastAsia="Times New Roman" w:hAnsi="Arial" w:cs="Arial"/>
          <w:sz w:val="20"/>
          <w:szCs w:val="20"/>
        </w:rPr>
        <w:t xml:space="preserve">Zamawiający zwraca wadium niezwłocznie, nie później jednak niż w terminie 7 dni od dnia wystąpienia jednej z okoliczności: </w:t>
      </w:r>
    </w:p>
    <w:p w:rsidR="00E50183" w:rsidRPr="00814CA2" w:rsidRDefault="00E50183" w:rsidP="001D7713">
      <w:pPr>
        <w:numPr>
          <w:ilvl w:val="3"/>
          <w:numId w:val="3"/>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upływu terminu związania ofertą; </w:t>
      </w:r>
    </w:p>
    <w:p w:rsidR="00E50183" w:rsidRPr="00814CA2" w:rsidRDefault="00E50183" w:rsidP="001D7713">
      <w:pPr>
        <w:numPr>
          <w:ilvl w:val="3"/>
          <w:numId w:val="3"/>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zawarcia umowy w sprawie zamówienia publicznego; </w:t>
      </w:r>
    </w:p>
    <w:p w:rsidR="00E50183" w:rsidRPr="00814CA2" w:rsidRDefault="00E50183" w:rsidP="001D7713">
      <w:pPr>
        <w:numPr>
          <w:ilvl w:val="3"/>
          <w:numId w:val="3"/>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unieważnienia postępowania o udzielenie zamówienia, z wyjątkiem sytuacji gdy nie zostało rozstrzygnięte odwołanie na czynność unieważnienia albo nie upłynął termin do jego wniesienia. </w:t>
      </w:r>
    </w:p>
    <w:p w:rsidR="00E50183" w:rsidRPr="00814CA2" w:rsidRDefault="00E50183" w:rsidP="001D7713">
      <w:pPr>
        <w:autoSpaceDE w:val="0"/>
        <w:autoSpaceDN w:val="0"/>
        <w:adjustRightInd w:val="0"/>
        <w:spacing w:after="0"/>
        <w:rPr>
          <w:rFonts w:ascii="Arial" w:eastAsia="Times New Roman" w:hAnsi="Arial" w:cs="Arial"/>
          <w:sz w:val="20"/>
          <w:szCs w:val="20"/>
        </w:rPr>
      </w:pP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Zamawiający, niezwłocznie, nie później jednak niż w terminie 7 dni od dnia złożenia wniosku zwraca wadium wykonawcy: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a) który wycofał ofertę przed upływem terminu składania ofert;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b) którego oferta została odrzucona;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lastRenderedPageBreak/>
        <w:t xml:space="preserve">c) po wyborze najkorzystniejszej oferty, z wyjątkiem wykonawcy, którego oferta została wybrana jako najkorzystniejsza;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d) po unieważnieniu postępowania, w przypadku gdy nie zostało rozstrzygnięte odwołanie                              na czynność unieważnienia albo nie upłynął termin do jego wniesienia.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Złożenie wniosku o zwrot wadium, o którym mowa powyżej, powoduje rozwiązanie stosunku prawnego z wykonawcą wraz z utratą przez niego prawa do korzystania ze środków ochrony prawnej, o których mowa w dziale IX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w:t>
      </w:r>
    </w:p>
    <w:p w:rsidR="00E50183" w:rsidRPr="00814CA2" w:rsidRDefault="00E50183" w:rsidP="001D7713">
      <w:pPr>
        <w:suppressAutoHyphens/>
        <w:spacing w:after="0"/>
        <w:jc w:val="both"/>
        <w:rPr>
          <w:rFonts w:ascii="Arial" w:eastAsia="Times New Roman" w:hAnsi="Arial" w:cs="Arial"/>
          <w:sz w:val="20"/>
          <w:szCs w:val="20"/>
          <w:lang w:eastAsia="zh-CN"/>
        </w:rPr>
      </w:pPr>
    </w:p>
    <w:p w:rsidR="00E50183" w:rsidRPr="00814CA2" w:rsidRDefault="00CF7AAB" w:rsidP="001D7713">
      <w:pPr>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Jeżeli wadium wniesiono w pieniądzu, zamawiający zwraca je </w:t>
      </w:r>
      <w:r w:rsidR="00AC60BD" w:rsidRPr="00814CA2">
        <w:rPr>
          <w:rFonts w:ascii="Arial" w:eastAsia="Times New Roman" w:hAnsi="Arial" w:cs="Arial"/>
          <w:sz w:val="20"/>
          <w:szCs w:val="20"/>
          <w:lang w:eastAsia="zh-CN"/>
        </w:rPr>
        <w:t xml:space="preserve">wraz z odsetkami wynikającymi                             </w:t>
      </w:r>
      <w:r w:rsidRPr="00814CA2">
        <w:rPr>
          <w:rFonts w:ascii="Arial" w:eastAsia="Times New Roman" w:hAnsi="Arial" w:cs="Arial"/>
          <w:sz w:val="20"/>
          <w:szCs w:val="20"/>
          <w:lang w:eastAsia="zh-CN"/>
        </w:rPr>
        <w:t>z umowy rachunku bankowego, na którym było ono przechowywane, pomniejszone o koszty prowadzenia rachunku bankowego oraz prowizji bankowej za przelew pieniędzy na rachunek bankowy wskazany przez wykonawcę.</w:t>
      </w:r>
    </w:p>
    <w:p w:rsidR="00E50183" w:rsidRPr="00814CA2" w:rsidRDefault="00E50183" w:rsidP="001D7713">
      <w:pPr>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rPr>
        <w:t>Jeżeli wadium wniesiono w innej formie niż w pieniądzu, zamawiający zwraca je poprzez złożenie gwarantowi lub poręczycielowi oświadczenia o zwolnieniu wadium.</w:t>
      </w:r>
    </w:p>
    <w:p w:rsidR="00E50183" w:rsidRPr="00814CA2" w:rsidRDefault="00E50183" w:rsidP="001D7713">
      <w:pPr>
        <w:suppressAutoHyphens/>
        <w:spacing w:after="0"/>
        <w:jc w:val="both"/>
        <w:rPr>
          <w:rFonts w:ascii="Arial" w:eastAsia="Times New Roman" w:hAnsi="Arial" w:cs="Arial"/>
          <w:b/>
          <w:sz w:val="20"/>
          <w:szCs w:val="20"/>
          <w:lang w:eastAsia="zh-CN"/>
        </w:rPr>
      </w:pPr>
    </w:p>
    <w:p w:rsidR="00E50183" w:rsidRPr="00814CA2" w:rsidRDefault="00CF7AAB" w:rsidP="001D7713">
      <w:pPr>
        <w:numPr>
          <w:ilvl w:val="3"/>
          <w:numId w:val="23"/>
        </w:numPr>
        <w:tabs>
          <w:tab w:val="num" w:pos="426"/>
          <w:tab w:val="left" w:pos="993"/>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zatrzymuje wadium wraz z odsetkami, </w:t>
      </w:r>
      <w:r w:rsidRPr="00814CA2">
        <w:rPr>
          <w:rFonts w:ascii="Arial" w:eastAsia="Times New Roman" w:hAnsi="Arial" w:cs="Arial"/>
          <w:sz w:val="20"/>
          <w:szCs w:val="20"/>
        </w:rPr>
        <w:t>a w</w:t>
      </w:r>
      <w:r w:rsidR="00DA4E61" w:rsidRPr="00814CA2">
        <w:rPr>
          <w:rFonts w:ascii="Arial" w:eastAsia="Times New Roman" w:hAnsi="Arial" w:cs="Arial"/>
          <w:sz w:val="20"/>
          <w:szCs w:val="20"/>
        </w:rPr>
        <w:t xml:space="preserve"> przypadku wadium wniesionego </w:t>
      </w:r>
      <w:r w:rsidRPr="00814CA2">
        <w:rPr>
          <w:rFonts w:ascii="Arial" w:eastAsia="Times New Roman" w:hAnsi="Arial" w:cs="Arial"/>
          <w:sz w:val="20"/>
          <w:szCs w:val="20"/>
        </w:rPr>
        <w:t xml:space="preserve">w formie gwarancji lub poręczenia, o których mowa w art. 97 ust. 7 </w:t>
      </w:r>
      <w:proofErr w:type="spellStart"/>
      <w:r w:rsidRPr="00814CA2">
        <w:rPr>
          <w:rFonts w:ascii="Arial" w:eastAsia="Times New Roman" w:hAnsi="Arial" w:cs="Arial"/>
          <w:sz w:val="20"/>
          <w:szCs w:val="20"/>
        </w:rPr>
        <w:t>pkt</w:t>
      </w:r>
      <w:proofErr w:type="spellEnd"/>
      <w:r w:rsidRPr="00814CA2">
        <w:rPr>
          <w:rFonts w:ascii="Arial" w:eastAsia="Times New Roman" w:hAnsi="Arial" w:cs="Arial"/>
          <w:sz w:val="20"/>
          <w:szCs w:val="20"/>
        </w:rPr>
        <w:t xml:space="preserve"> 2–4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występuje odpowiednio do gwaranta lub poręczyciela z żądaniem zapłaty wadium, jeżeli:</w:t>
      </w:r>
    </w:p>
    <w:p w:rsidR="00E50183" w:rsidRPr="00814CA2" w:rsidRDefault="3D261982" w:rsidP="001D7713">
      <w:pPr>
        <w:numPr>
          <w:ilvl w:val="0"/>
          <w:numId w:val="24"/>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w:t>
      </w:r>
      <w:r w:rsidR="00CF7AAB" w:rsidRPr="00814CA2">
        <w:rPr>
          <w:rFonts w:ascii="Arial" w:eastAsia="Times New Roman" w:hAnsi="Arial" w:cs="Arial"/>
          <w:sz w:val="20"/>
          <w:szCs w:val="20"/>
          <w:lang w:eastAsia="zh-CN"/>
        </w:rPr>
        <w:t xml:space="preserve">ykonawca w odpowiedzi na wezwanie, o którym mowa w art. 107 ust. 2 lub art. 128 ust. 1 ustawy </w:t>
      </w:r>
      <w:proofErr w:type="spellStart"/>
      <w:r w:rsidR="00CF7AAB" w:rsidRPr="00814CA2">
        <w:rPr>
          <w:rFonts w:ascii="Arial" w:eastAsia="Times New Roman" w:hAnsi="Arial" w:cs="Arial"/>
          <w:sz w:val="20"/>
          <w:szCs w:val="20"/>
          <w:lang w:eastAsia="zh-CN"/>
        </w:rPr>
        <w:t>Pzp</w:t>
      </w:r>
      <w:proofErr w:type="spellEnd"/>
      <w:r w:rsidR="00CF7AAB" w:rsidRPr="00814CA2">
        <w:rPr>
          <w:rFonts w:ascii="Arial" w:eastAsia="Times New Roman" w:hAnsi="Arial" w:cs="Arial"/>
          <w:sz w:val="20"/>
          <w:szCs w:val="20"/>
          <w:lang w:eastAsia="zh-CN"/>
        </w:rPr>
        <w:t>, z przyczyn leżących po jego stronie, nie złożył podmiotowych środków dowodowych</w:t>
      </w:r>
      <w:r w:rsidR="000E2288" w:rsidRPr="00814CA2">
        <w:rPr>
          <w:rFonts w:ascii="Arial" w:eastAsia="Times New Roman" w:hAnsi="Arial" w:cs="Arial"/>
          <w:sz w:val="20"/>
          <w:szCs w:val="20"/>
          <w:lang w:eastAsia="zh-CN"/>
        </w:rPr>
        <w:t xml:space="preserve">           </w:t>
      </w:r>
      <w:r w:rsidR="00CF7AAB" w:rsidRPr="00814CA2">
        <w:rPr>
          <w:rFonts w:ascii="Arial" w:eastAsia="Times New Roman" w:hAnsi="Arial" w:cs="Arial"/>
          <w:sz w:val="20"/>
          <w:szCs w:val="20"/>
          <w:lang w:eastAsia="zh-CN"/>
        </w:rPr>
        <w:t xml:space="preserve"> lub przedmiotowych środków dowodowych potwierdzających okoliczności, o których mowa w art. 57 </w:t>
      </w:r>
      <w:r w:rsidR="000E2288" w:rsidRPr="00814CA2">
        <w:rPr>
          <w:rFonts w:ascii="Arial" w:eastAsia="Times New Roman" w:hAnsi="Arial" w:cs="Arial"/>
          <w:sz w:val="20"/>
          <w:szCs w:val="20"/>
          <w:lang w:eastAsia="zh-CN"/>
        </w:rPr>
        <w:t xml:space="preserve">  </w:t>
      </w:r>
      <w:r w:rsidR="00CF7AAB" w:rsidRPr="00814CA2">
        <w:rPr>
          <w:rFonts w:ascii="Arial" w:eastAsia="Times New Roman" w:hAnsi="Arial" w:cs="Arial"/>
          <w:sz w:val="20"/>
          <w:szCs w:val="20"/>
          <w:lang w:eastAsia="zh-CN"/>
        </w:rPr>
        <w:t xml:space="preserve">lub art. 106 ust. 1 ustawy </w:t>
      </w:r>
      <w:proofErr w:type="spellStart"/>
      <w:r w:rsidR="00CF7AAB" w:rsidRPr="00814CA2">
        <w:rPr>
          <w:rFonts w:ascii="Arial" w:eastAsia="Times New Roman" w:hAnsi="Arial" w:cs="Arial"/>
          <w:sz w:val="20"/>
          <w:szCs w:val="20"/>
          <w:lang w:eastAsia="zh-CN"/>
        </w:rPr>
        <w:t>Pzp</w:t>
      </w:r>
      <w:proofErr w:type="spellEnd"/>
      <w:r w:rsidR="00CF7AAB" w:rsidRPr="00814CA2">
        <w:rPr>
          <w:rFonts w:ascii="Arial" w:eastAsia="Times New Roman" w:hAnsi="Arial" w:cs="Arial"/>
          <w:sz w:val="20"/>
          <w:szCs w:val="20"/>
          <w:lang w:eastAsia="zh-CN"/>
        </w:rPr>
        <w:t xml:space="preserve">, oświadczenia, o którym mowa w art. 125 ust. 1 ustawy </w:t>
      </w:r>
      <w:proofErr w:type="spellStart"/>
      <w:r w:rsidR="00CF7AAB" w:rsidRPr="00814CA2">
        <w:rPr>
          <w:rFonts w:ascii="Arial" w:eastAsia="Times New Roman" w:hAnsi="Arial" w:cs="Arial"/>
          <w:sz w:val="20"/>
          <w:szCs w:val="20"/>
          <w:lang w:eastAsia="zh-CN"/>
        </w:rPr>
        <w:t>Pzp</w:t>
      </w:r>
      <w:proofErr w:type="spellEnd"/>
      <w:r w:rsidR="00CF7AAB" w:rsidRPr="00814CA2">
        <w:rPr>
          <w:rFonts w:ascii="Arial" w:eastAsia="Times New Roman" w:hAnsi="Arial" w:cs="Arial"/>
          <w:sz w:val="20"/>
          <w:szCs w:val="20"/>
          <w:lang w:eastAsia="zh-CN"/>
        </w:rPr>
        <w:t xml:space="preserve">, innych dokumentów lub oświadczeń lub nie wyraził zgody na poprawienie omyłki, o której mowa w art. 223 </w:t>
      </w:r>
      <w:r w:rsidR="000E2288" w:rsidRPr="00814CA2">
        <w:rPr>
          <w:rFonts w:ascii="Arial" w:eastAsia="Times New Roman" w:hAnsi="Arial" w:cs="Arial"/>
          <w:sz w:val="20"/>
          <w:szCs w:val="20"/>
          <w:lang w:eastAsia="zh-CN"/>
        </w:rPr>
        <w:t xml:space="preserve">     </w:t>
      </w:r>
      <w:r w:rsidR="00CF7AAB" w:rsidRPr="00814CA2">
        <w:rPr>
          <w:rFonts w:ascii="Arial" w:eastAsia="Times New Roman" w:hAnsi="Arial" w:cs="Arial"/>
          <w:sz w:val="20"/>
          <w:szCs w:val="20"/>
          <w:lang w:eastAsia="zh-CN"/>
        </w:rPr>
        <w:t xml:space="preserve">ust. 2 </w:t>
      </w:r>
      <w:proofErr w:type="spellStart"/>
      <w:r w:rsidR="00CF7AAB" w:rsidRPr="00814CA2">
        <w:rPr>
          <w:rFonts w:ascii="Arial" w:eastAsia="Times New Roman" w:hAnsi="Arial" w:cs="Arial"/>
          <w:sz w:val="20"/>
          <w:szCs w:val="20"/>
          <w:lang w:eastAsia="zh-CN"/>
        </w:rPr>
        <w:t>pkt</w:t>
      </w:r>
      <w:proofErr w:type="spellEnd"/>
      <w:r w:rsidR="00CF7AAB" w:rsidRPr="00814CA2">
        <w:rPr>
          <w:rFonts w:ascii="Arial" w:eastAsia="Times New Roman" w:hAnsi="Arial" w:cs="Arial"/>
          <w:sz w:val="20"/>
          <w:szCs w:val="20"/>
          <w:lang w:eastAsia="zh-CN"/>
        </w:rPr>
        <w:t xml:space="preserve"> 3 ustawy </w:t>
      </w:r>
      <w:proofErr w:type="spellStart"/>
      <w:r w:rsidR="00CF7AAB" w:rsidRPr="00814CA2">
        <w:rPr>
          <w:rFonts w:ascii="Arial" w:eastAsia="Times New Roman" w:hAnsi="Arial" w:cs="Arial"/>
          <w:sz w:val="20"/>
          <w:szCs w:val="20"/>
          <w:lang w:eastAsia="zh-CN"/>
        </w:rPr>
        <w:t>Pzp</w:t>
      </w:r>
      <w:proofErr w:type="spellEnd"/>
      <w:r w:rsidR="00CF7AAB" w:rsidRPr="00814CA2">
        <w:rPr>
          <w:rFonts w:ascii="Arial" w:eastAsia="Times New Roman" w:hAnsi="Arial" w:cs="Arial"/>
          <w:sz w:val="20"/>
          <w:szCs w:val="20"/>
          <w:lang w:eastAsia="zh-CN"/>
        </w:rPr>
        <w:t>, co spowodowało brak możliwości wybrania oferty złożonej przez wykonawcę jako najkorzystniejszej,</w:t>
      </w:r>
    </w:p>
    <w:p w:rsidR="00E50183" w:rsidRPr="00814CA2" w:rsidRDefault="38D61F23" w:rsidP="001D7713">
      <w:pPr>
        <w:numPr>
          <w:ilvl w:val="0"/>
          <w:numId w:val="24"/>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w:t>
      </w:r>
      <w:r w:rsidR="00CF7AAB" w:rsidRPr="00814CA2">
        <w:rPr>
          <w:rFonts w:ascii="Arial" w:eastAsia="Times New Roman" w:hAnsi="Arial" w:cs="Arial"/>
          <w:sz w:val="20"/>
          <w:szCs w:val="20"/>
          <w:lang w:eastAsia="zh-CN"/>
        </w:rPr>
        <w:t>ykonawca</w:t>
      </w:r>
      <w:r w:rsidRPr="00814CA2">
        <w:rPr>
          <w:rFonts w:ascii="Arial" w:eastAsia="Times New Roman" w:hAnsi="Arial" w:cs="Arial"/>
          <w:sz w:val="20"/>
          <w:szCs w:val="20"/>
          <w:lang w:eastAsia="zh-CN"/>
        </w:rPr>
        <w:t>,</w:t>
      </w:r>
      <w:r w:rsidR="00CF7AAB" w:rsidRPr="00814CA2">
        <w:rPr>
          <w:rFonts w:ascii="Arial" w:eastAsia="Times New Roman" w:hAnsi="Arial" w:cs="Arial"/>
          <w:sz w:val="20"/>
          <w:szCs w:val="20"/>
          <w:lang w:eastAsia="zh-CN"/>
        </w:rPr>
        <w:t xml:space="preserve"> którego oferta została wybrana: </w:t>
      </w:r>
    </w:p>
    <w:p w:rsidR="00E50183" w:rsidRPr="00814CA2" w:rsidRDefault="00E50183" w:rsidP="001D7713">
      <w:pPr>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 odmówił podpisania umowy w sprawie zamówienia publicznego na warunkach określonych        </w:t>
      </w:r>
      <w:r w:rsidR="000E2288"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       w ofercie, </w:t>
      </w:r>
    </w:p>
    <w:p w:rsidR="00E50183" w:rsidRPr="00814CA2" w:rsidRDefault="00E50183" w:rsidP="001D7713">
      <w:pPr>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nie wniósł wymaganego zabezpieczenia należytego wykonania umowy,</w:t>
      </w:r>
    </w:p>
    <w:p w:rsidR="00E50183" w:rsidRPr="00814CA2" w:rsidRDefault="00E50183" w:rsidP="001D7713">
      <w:pPr>
        <w:numPr>
          <w:ilvl w:val="0"/>
          <w:numId w:val="24"/>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zawarcie umowy w sprawie zamówienia publicznego stało się niemożliwe z przyczyn leżących po stronie wykonawcy, którego oferta została wybrana. </w:t>
      </w:r>
    </w:p>
    <w:p w:rsidR="00E50183" w:rsidRPr="00814CA2" w:rsidRDefault="00E50183" w:rsidP="001D7713">
      <w:pPr>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15. OCENA OFERT</w:t>
      </w:r>
    </w:p>
    <w:p w:rsidR="00E50183" w:rsidRPr="00814CA2" w:rsidRDefault="00E50183" w:rsidP="001D7713">
      <w:pPr>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15.1. Żądanie wyjaśnień od wykonawców</w:t>
      </w:r>
    </w:p>
    <w:p w:rsidR="00E50183" w:rsidRPr="00814CA2" w:rsidRDefault="00CF7AAB"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W toku badania i oceny ofert zamawiający może żądać od wykonawców wyjaśnień dotyczących treści złożonych ofert lub innych składanych dokumentów lub oświadczeń. Niedopuszczalne </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jest prowadzenie między </w:t>
      </w:r>
      <w:r w:rsidR="000E2288" w:rsidRPr="00814CA2">
        <w:rPr>
          <w:rFonts w:ascii="Arial" w:eastAsia="Times New Roman" w:hAnsi="Arial" w:cs="Arial"/>
          <w:sz w:val="20"/>
          <w:szCs w:val="20"/>
          <w:lang w:eastAsia="zh-CN"/>
        </w:rPr>
        <w:t>Z</w:t>
      </w:r>
      <w:r w:rsidRPr="00814CA2">
        <w:rPr>
          <w:rFonts w:ascii="Arial" w:eastAsia="Times New Roman" w:hAnsi="Arial" w:cs="Arial"/>
          <w:sz w:val="20"/>
          <w:szCs w:val="20"/>
          <w:lang w:eastAsia="zh-CN"/>
        </w:rPr>
        <w:t xml:space="preserve">amawiającym a </w:t>
      </w:r>
      <w:r w:rsidR="000E2288" w:rsidRPr="00814CA2">
        <w:rPr>
          <w:rFonts w:ascii="Arial" w:eastAsia="Times New Roman" w:hAnsi="Arial" w:cs="Arial"/>
          <w:sz w:val="20"/>
          <w:szCs w:val="20"/>
          <w:lang w:eastAsia="zh-CN"/>
        </w:rPr>
        <w:t>W</w:t>
      </w:r>
      <w:r w:rsidRPr="00814CA2">
        <w:rPr>
          <w:rFonts w:ascii="Arial" w:eastAsia="Times New Roman" w:hAnsi="Arial" w:cs="Arial"/>
          <w:sz w:val="20"/>
          <w:szCs w:val="20"/>
          <w:lang w:eastAsia="zh-CN"/>
        </w:rPr>
        <w:t xml:space="preserve">ykonawcą negocjacji dotyczących złożonej oferty </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oraz</w:t>
      </w:r>
      <w:r w:rsidR="5B91A120"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z uwzględnieniem dopuszczalnych poprawek określonych poniżej, dokonywanie jakiejkolwiek zmiany w jej treści.</w:t>
      </w:r>
    </w:p>
    <w:p w:rsidR="00E50183" w:rsidRPr="00814CA2" w:rsidRDefault="00E50183" w:rsidP="001D7713">
      <w:pPr>
        <w:widowControl w:val="0"/>
        <w:suppressAutoHyphens/>
        <w:spacing w:after="0"/>
        <w:rPr>
          <w:rFonts w:ascii="Arial" w:eastAsia="Times New Roman" w:hAnsi="Arial" w:cs="Arial"/>
          <w:b/>
          <w:sz w:val="20"/>
          <w:szCs w:val="20"/>
          <w:lang w:eastAsia="zh-CN"/>
        </w:rPr>
      </w:pPr>
    </w:p>
    <w:p w:rsidR="00E50183" w:rsidRPr="00814CA2" w:rsidRDefault="00E50183" w:rsidP="001D7713">
      <w:pPr>
        <w:widowControl w:val="0"/>
        <w:suppressAutoHyphens/>
        <w:spacing w:after="0"/>
        <w:rPr>
          <w:rFonts w:ascii="Arial" w:eastAsia="Times New Roman" w:hAnsi="Arial" w:cs="Arial"/>
          <w:b/>
          <w:sz w:val="20"/>
          <w:szCs w:val="20"/>
          <w:lang w:eastAsia="zh-CN"/>
        </w:rPr>
      </w:pPr>
      <w:r w:rsidRPr="00814CA2">
        <w:rPr>
          <w:rFonts w:ascii="Arial" w:eastAsia="Times New Roman" w:hAnsi="Arial" w:cs="Arial"/>
          <w:b/>
          <w:sz w:val="20"/>
          <w:szCs w:val="20"/>
          <w:lang w:eastAsia="zh-CN"/>
        </w:rPr>
        <w:t xml:space="preserve">15.2. Poprawianie omyłek </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poprawia w ofercie: </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oczywiste omyłki pisarskie,</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 oczywiste omyłki rachunkowe </w:t>
      </w:r>
      <w:r w:rsidRPr="00814CA2">
        <w:rPr>
          <w:rFonts w:ascii="Arial" w:eastAsia="Times New Roman" w:hAnsi="Arial" w:cs="Arial"/>
          <w:sz w:val="20"/>
          <w:szCs w:val="20"/>
        </w:rPr>
        <w:t>z uwzględnieniem konsekwencji rachunkowych dokonanych poprawek,</w:t>
      </w:r>
    </w:p>
    <w:p w:rsidR="00E50183" w:rsidRPr="00814CA2" w:rsidRDefault="00CF7AAB"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inne omyłki polegające na niezgodności oferty z dokumentami zamówienia, niepowodujące istotnych zmian w treści oferty, niezwłocznie zawiadamiając o tym wykonawcę, którego oferta została poprawiona.</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1A0AE38C" w:rsidRPr="00814CA2" w:rsidRDefault="00CF7AAB"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 przypadku nieprawidłowości w wartościach netto i VAT w stosunku do ceny brutto za całość zamówienia, Zamawiający pozostawi cenę brutto za całość zamówienia i dokona odpowiednio dostosowania wartości netto i podatku VAT.</w:t>
      </w:r>
    </w:p>
    <w:p w:rsidR="00CA66A5" w:rsidRPr="00814CA2" w:rsidRDefault="00CA66A5"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rPr>
          <w:rFonts w:ascii="Arial" w:eastAsia="Times New Roman" w:hAnsi="Arial" w:cs="Arial"/>
          <w:b/>
          <w:sz w:val="20"/>
          <w:szCs w:val="20"/>
          <w:lang w:eastAsia="zh-CN"/>
        </w:rPr>
      </w:pPr>
      <w:r w:rsidRPr="00814CA2">
        <w:rPr>
          <w:rFonts w:ascii="Arial" w:eastAsia="Times New Roman" w:hAnsi="Arial" w:cs="Arial"/>
          <w:b/>
          <w:sz w:val="20"/>
          <w:szCs w:val="20"/>
          <w:lang w:eastAsia="zh-CN"/>
        </w:rPr>
        <w:t>15.3. Rażąco niska cena w ofercie</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w celu ustalenia, czy oferta zawiera rażąco niską cenę w stosunku do przedmiotu zamówienia żąda do wykonawcy wyjaśnień, w tym złożenia dowodów w zakresie wyliczenia ceny </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lub jej istotnych części składowych w szczególności w zakresie określonym w art. 224 ust. 3 ustawy </w:t>
      </w:r>
      <w:proofErr w:type="spellStart"/>
      <w:r w:rsidRPr="00814CA2">
        <w:rPr>
          <w:rFonts w:ascii="Arial" w:eastAsia="Times New Roman" w:hAnsi="Arial" w:cs="Arial"/>
          <w:sz w:val="20"/>
          <w:szCs w:val="20"/>
          <w:lang w:eastAsia="zh-CN"/>
        </w:rPr>
        <w:t>Pzp</w:t>
      </w:r>
      <w:proofErr w:type="spellEnd"/>
      <w:r w:rsidRPr="00814CA2">
        <w:rPr>
          <w:rFonts w:ascii="Arial" w:eastAsia="Times New Roman" w:hAnsi="Arial" w:cs="Arial"/>
          <w:sz w:val="20"/>
          <w:szCs w:val="20"/>
          <w:lang w:eastAsia="zh-CN"/>
        </w:rPr>
        <w:t>.</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odrzuci ofertę wykonawcy, który nie udzielił wyjaśnień </w:t>
      </w:r>
      <w:r w:rsidRPr="00814CA2">
        <w:rPr>
          <w:rFonts w:ascii="Arial" w:eastAsia="Times New Roman" w:hAnsi="Arial" w:cs="Arial"/>
          <w:sz w:val="20"/>
          <w:szCs w:val="20"/>
        </w:rPr>
        <w:t>w wyznaczonym terminie</w:t>
      </w:r>
      <w:r w:rsidRPr="00814CA2">
        <w:rPr>
          <w:rFonts w:ascii="Arial" w:eastAsia="Times New Roman" w:hAnsi="Arial" w:cs="Arial"/>
          <w:sz w:val="20"/>
          <w:szCs w:val="20"/>
          <w:lang w:eastAsia="zh-CN"/>
        </w:rPr>
        <w:t xml:space="preserve">, </w:t>
      </w:r>
      <w:r w:rsidR="007F0A54"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lub </w:t>
      </w:r>
      <w:r w:rsidRPr="00814CA2">
        <w:rPr>
          <w:rFonts w:ascii="Arial" w:eastAsia="Times New Roman" w:hAnsi="Arial" w:cs="Arial"/>
          <w:sz w:val="20"/>
          <w:szCs w:val="20"/>
        </w:rPr>
        <w:t>jeżeli złożone wyjaśnienia wraz z dowodami nie uzasadniają podanej w ofercie ceny.</w:t>
      </w:r>
    </w:p>
    <w:p w:rsidR="00E50183" w:rsidRPr="00814CA2" w:rsidRDefault="00E50183" w:rsidP="001D7713">
      <w:pPr>
        <w:widowControl w:val="0"/>
        <w:suppressAutoHyphens/>
        <w:spacing w:after="0"/>
        <w:rPr>
          <w:rFonts w:ascii="Arial" w:eastAsia="Times New Roman" w:hAnsi="Arial" w:cs="Arial"/>
          <w:b/>
          <w:sz w:val="20"/>
          <w:szCs w:val="20"/>
          <w:lang w:eastAsia="zh-CN"/>
        </w:rPr>
      </w:pPr>
    </w:p>
    <w:p w:rsidR="00E50183" w:rsidRPr="00814CA2" w:rsidRDefault="00E50183" w:rsidP="001D7713">
      <w:pPr>
        <w:widowControl w:val="0"/>
        <w:suppressAutoHyphens/>
        <w:spacing w:after="0"/>
        <w:rPr>
          <w:rFonts w:ascii="Arial" w:eastAsia="Times New Roman" w:hAnsi="Arial" w:cs="Arial"/>
          <w:b/>
          <w:sz w:val="20"/>
          <w:szCs w:val="20"/>
          <w:lang w:eastAsia="zh-CN"/>
        </w:rPr>
      </w:pPr>
      <w:r w:rsidRPr="00814CA2">
        <w:rPr>
          <w:rFonts w:ascii="Arial" w:eastAsia="Times New Roman" w:hAnsi="Arial" w:cs="Arial"/>
          <w:b/>
          <w:sz w:val="20"/>
          <w:szCs w:val="20"/>
          <w:lang w:eastAsia="zh-CN"/>
        </w:rPr>
        <w:t>15.4. Oferty z jednakową ceną</w:t>
      </w:r>
    </w:p>
    <w:p w:rsidR="00E50183" w:rsidRPr="00814CA2" w:rsidRDefault="00E50183" w:rsidP="001D7713">
      <w:pPr>
        <w:widowControl w:val="0"/>
        <w:numPr>
          <w:ilvl w:val="3"/>
          <w:numId w:val="25"/>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E50183" w:rsidRPr="00814CA2" w:rsidRDefault="00E50183" w:rsidP="001D7713">
      <w:pPr>
        <w:widowControl w:val="0"/>
        <w:numPr>
          <w:ilvl w:val="3"/>
          <w:numId w:val="25"/>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rPr>
        <w:t xml:space="preserve">Jeżeli oferty otrzymały taką samą ocenę w kryterium o najwyższej wadze, zamawiający wybiera ofertę z najniższą ceną. </w:t>
      </w:r>
    </w:p>
    <w:p w:rsidR="00E50183" w:rsidRPr="00814CA2" w:rsidRDefault="00E50183" w:rsidP="001D7713">
      <w:pPr>
        <w:widowControl w:val="0"/>
        <w:numPr>
          <w:ilvl w:val="3"/>
          <w:numId w:val="25"/>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rPr>
        <w:t>Jeżeli nie można dokonać wyboru oferty w sposób, o którym mowa w pkt. 2, zamawiający wzywa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rsidR="003F3DF1" w:rsidRPr="00814CA2" w:rsidRDefault="003F3DF1"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15.5. Odrzucenie oferty</w:t>
      </w:r>
    </w:p>
    <w:p w:rsidR="00E50183" w:rsidRPr="00814CA2" w:rsidRDefault="00E50183" w:rsidP="001D7713">
      <w:pPr>
        <w:shd w:val="clear" w:color="auto" w:fill="FFFFFF"/>
        <w:suppressAutoHyphens/>
        <w:spacing w:after="0"/>
        <w:rPr>
          <w:rFonts w:ascii="Arial" w:eastAsia="Times New Roman" w:hAnsi="Arial" w:cs="Arial"/>
          <w:spacing w:val="-1"/>
          <w:sz w:val="20"/>
          <w:szCs w:val="20"/>
          <w:lang w:eastAsia="zh-CN"/>
        </w:rPr>
      </w:pPr>
      <w:r w:rsidRPr="00814CA2">
        <w:rPr>
          <w:rFonts w:ascii="Arial" w:eastAsia="Times New Roman" w:hAnsi="Arial" w:cs="Arial"/>
          <w:spacing w:val="-2"/>
          <w:sz w:val="20"/>
          <w:szCs w:val="20"/>
          <w:lang w:eastAsia="zh-CN"/>
        </w:rPr>
        <w:t xml:space="preserve">Zamawiający odrzuci ofertę, jeżeli zachodzą przesłanki określone w </w:t>
      </w:r>
      <w:r w:rsidRPr="00814CA2">
        <w:rPr>
          <w:rFonts w:ascii="Arial" w:eastAsia="Times New Roman" w:hAnsi="Arial" w:cs="Arial"/>
          <w:spacing w:val="-1"/>
          <w:sz w:val="20"/>
          <w:szCs w:val="20"/>
          <w:lang w:eastAsia="zh-CN"/>
        </w:rPr>
        <w:t xml:space="preserve">art. 226 ust. 1 ustawy </w:t>
      </w:r>
      <w:proofErr w:type="spellStart"/>
      <w:r w:rsidRPr="00814CA2">
        <w:rPr>
          <w:rFonts w:ascii="Arial" w:eastAsia="Times New Roman" w:hAnsi="Arial" w:cs="Arial"/>
          <w:spacing w:val="-1"/>
          <w:sz w:val="20"/>
          <w:szCs w:val="20"/>
          <w:lang w:eastAsia="zh-CN"/>
        </w:rPr>
        <w:t>Pzp</w:t>
      </w:r>
      <w:proofErr w:type="spellEnd"/>
      <w:r w:rsidRPr="00814CA2">
        <w:rPr>
          <w:rFonts w:ascii="Arial" w:eastAsia="Times New Roman" w:hAnsi="Arial" w:cs="Arial"/>
          <w:spacing w:val="-1"/>
          <w:sz w:val="20"/>
          <w:szCs w:val="20"/>
          <w:lang w:eastAsia="zh-CN"/>
        </w:rPr>
        <w:t>.</w:t>
      </w:r>
    </w:p>
    <w:p w:rsidR="00CA66A5" w:rsidRPr="00814CA2" w:rsidRDefault="00CA66A5" w:rsidP="001D7713">
      <w:pPr>
        <w:shd w:val="clear" w:color="auto" w:fill="FFFFFF"/>
        <w:suppressAutoHyphens/>
        <w:spacing w:after="0"/>
        <w:rPr>
          <w:rFonts w:ascii="Arial" w:eastAsia="Times New Roman" w:hAnsi="Arial" w:cs="Arial"/>
          <w:spacing w:val="-1"/>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15.6. Wybór najkorzystniejszej oferty</w:t>
      </w:r>
    </w:p>
    <w:p w:rsidR="00E50183" w:rsidRPr="00814CA2" w:rsidRDefault="00E50183" w:rsidP="001D7713">
      <w:pPr>
        <w:widowControl w:val="0"/>
        <w:numPr>
          <w:ilvl w:val="0"/>
          <w:numId w:val="26"/>
        </w:numPr>
        <w:tabs>
          <w:tab w:val="left" w:pos="708"/>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Zamawiający wybiera najkorzystniejszą ofertę na podstawie kryteriów oceny ofert określonych w SWZ.</w:t>
      </w:r>
    </w:p>
    <w:p w:rsidR="00E50183" w:rsidRPr="00814CA2" w:rsidRDefault="00E50183" w:rsidP="001D7713">
      <w:pPr>
        <w:widowControl w:val="0"/>
        <w:numPr>
          <w:ilvl w:val="0"/>
          <w:numId w:val="26"/>
        </w:numPr>
        <w:tabs>
          <w:tab w:val="left" w:pos="708"/>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wybiera najkorzystniejszą ofertę w terminie związania ofertą określonym w SWZ. Jeżeli termin związania ofertą upłynął przed wyborem najkorzystniejszej oferty, zamawiający wezwie wykonawcę, którego oferta otrzymała najwyższą ocenę, do wyrażenia, w wyznaczonym </w:t>
      </w:r>
      <w:r w:rsidR="00801885"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przez zamawiającego terminie, pisemnej zgody na wybór jego oferty. W przypadku braku zgody, </w:t>
      </w:r>
      <w:r w:rsidR="00801885"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o której mowa w zdaniu poprzednim, zamawiający zwróci się o wyrażenie takiej zgody do kolejnego wykonawcy, którego oferta została najwyżej oceniona, chyba że będą zachodzić przesłanki </w:t>
      </w:r>
      <w:r w:rsidR="00801885"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do unieważnienia postępowania.</w:t>
      </w:r>
    </w:p>
    <w:p w:rsidR="00E50183" w:rsidRPr="00814CA2" w:rsidRDefault="00CF7AAB" w:rsidP="001D7713">
      <w:pPr>
        <w:widowControl w:val="0"/>
        <w:numPr>
          <w:ilvl w:val="0"/>
          <w:numId w:val="26"/>
        </w:numPr>
        <w:tabs>
          <w:tab w:val="left" w:pos="708"/>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Zamawiający udzieli zamówienia publicznego </w:t>
      </w:r>
      <w:r w:rsidR="5525A392" w:rsidRPr="00814CA2">
        <w:rPr>
          <w:rFonts w:ascii="Arial" w:eastAsia="Times New Roman" w:hAnsi="Arial" w:cs="Arial"/>
          <w:sz w:val="20"/>
          <w:szCs w:val="20"/>
          <w:lang w:eastAsia="zh-CN"/>
        </w:rPr>
        <w:t>W</w:t>
      </w:r>
      <w:r w:rsidRPr="00814CA2">
        <w:rPr>
          <w:rFonts w:ascii="Arial" w:eastAsia="Times New Roman" w:hAnsi="Arial" w:cs="Arial"/>
          <w:sz w:val="20"/>
          <w:szCs w:val="20"/>
          <w:lang w:eastAsia="zh-CN"/>
        </w:rPr>
        <w:t>ykonawcy</w:t>
      </w:r>
      <w:r w:rsidR="21EDCC83"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którego oferta odpowiada zasadom określonym w ustawie Prawo Zamówień publicznych i spełnia wymagania określone w SWZ </w:t>
      </w:r>
      <w:r w:rsidR="004635F7"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oraz została oceniona jako najkorzystniejsza według przyjętych kryteriów oceny ofert.</w:t>
      </w:r>
    </w:p>
    <w:p w:rsidR="00E50183" w:rsidRPr="00814CA2" w:rsidRDefault="00CF7AAB" w:rsidP="001D7713">
      <w:pPr>
        <w:widowControl w:val="0"/>
        <w:numPr>
          <w:ilvl w:val="0"/>
          <w:numId w:val="26"/>
        </w:numPr>
        <w:tabs>
          <w:tab w:val="left" w:pos="708"/>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Niezwłocznie po wyborze najkorzystniejszej oferty zamawiający poinformuje równocześnie </w:t>
      </w:r>
      <w:r w:rsidR="03589411" w:rsidRPr="00814CA2">
        <w:rPr>
          <w:rFonts w:ascii="Arial" w:eastAsia="Times New Roman" w:hAnsi="Arial" w:cs="Arial"/>
          <w:sz w:val="20"/>
          <w:szCs w:val="20"/>
          <w:lang w:eastAsia="zh-CN"/>
        </w:rPr>
        <w:t>W</w:t>
      </w:r>
      <w:r w:rsidRPr="00814CA2">
        <w:rPr>
          <w:rFonts w:ascii="Arial" w:eastAsia="Times New Roman" w:hAnsi="Arial" w:cs="Arial"/>
          <w:sz w:val="20"/>
          <w:szCs w:val="20"/>
          <w:lang w:eastAsia="zh-CN"/>
        </w:rPr>
        <w:t>ykonawców, którzy złożyli oferty, o:</w:t>
      </w:r>
    </w:p>
    <w:p w:rsidR="00E50183" w:rsidRPr="00814CA2" w:rsidRDefault="00E50183" w:rsidP="001D7713">
      <w:pPr>
        <w:widowControl w:val="0"/>
        <w:numPr>
          <w:ilvl w:val="0"/>
          <w:numId w:val="27"/>
        </w:numPr>
        <w:suppressAutoHyphens/>
        <w:spacing w:after="0"/>
        <w:ind w:left="0" w:firstLine="0"/>
        <w:jc w:val="both"/>
        <w:rPr>
          <w:rFonts w:ascii="Arial" w:eastAsia="Times New Roman" w:hAnsi="Arial" w:cs="Arial"/>
          <w:sz w:val="20"/>
          <w:szCs w:val="20"/>
          <w:lang w:eastAsia="zh-CN"/>
        </w:rPr>
      </w:pPr>
      <w:bookmarkStart w:id="14" w:name="_Hlk64010921"/>
      <w:r w:rsidRPr="00814CA2">
        <w:rPr>
          <w:rFonts w:ascii="Arial" w:eastAsia="Times New Roman" w:hAnsi="Arial" w:cs="Arial"/>
          <w:sz w:val="20"/>
          <w:szCs w:val="20"/>
          <w:lang w:eastAsia="zh-CN"/>
        </w:rPr>
        <w:t>wyborze najkorzystniejszej oferty</w:t>
      </w:r>
      <w:bookmarkEnd w:id="14"/>
      <w:r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rPr>
        <w:t>podając nazwę albo imię i nazwisko, siedzibę albo miejsce zamieszkania, jeżeli jest miejscem wykonywania działalności wykonawcy, którego ofertę wybrano,</w:t>
      </w:r>
      <w:r w:rsidR="004635F7"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 oraz nazwy albo imiona i nazwiska, siedziby albo miejsca zamieszkania, jeżeli są miejscami wykonywania działalności wykonawców, którzy złożyli oferty, a także punktację przyznaną ofertom                  w każdym kryterium oceny ofert i łączną punktację,</w:t>
      </w:r>
    </w:p>
    <w:p w:rsidR="00E50183" w:rsidRPr="00814CA2" w:rsidRDefault="00E50183" w:rsidP="001D7713">
      <w:pPr>
        <w:widowControl w:val="0"/>
        <w:numPr>
          <w:ilvl w:val="0"/>
          <w:numId w:val="27"/>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wykonawcach, których oferty zostały odrzucone</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podając uzasadnienie faktyczne i prawne.</w:t>
      </w:r>
    </w:p>
    <w:p w:rsidR="00EE0EFD" w:rsidRDefault="00CF7AAB"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Informację</w:t>
      </w:r>
      <w:r w:rsidR="67D5349C" w:rsidRPr="00814CA2">
        <w:rPr>
          <w:rFonts w:ascii="Arial" w:eastAsia="Times New Roman" w:hAnsi="Arial" w:cs="Arial"/>
          <w:sz w:val="20"/>
          <w:szCs w:val="20"/>
          <w:lang w:eastAsia="zh-CN"/>
        </w:rPr>
        <w:t>,</w:t>
      </w:r>
      <w:r w:rsidRPr="00814CA2">
        <w:rPr>
          <w:rFonts w:ascii="Arial" w:eastAsia="Times New Roman" w:hAnsi="Arial" w:cs="Arial"/>
          <w:sz w:val="20"/>
          <w:szCs w:val="20"/>
          <w:lang w:eastAsia="zh-CN"/>
        </w:rPr>
        <w:t xml:space="preserve"> o której mowa pod lit a) powyżej, zamawiający udostępni</w:t>
      </w:r>
      <w:bookmarkStart w:id="15" w:name="_Hlk64009625"/>
      <w:r w:rsidRPr="00814CA2">
        <w:rPr>
          <w:rFonts w:ascii="Arial" w:eastAsia="Times New Roman" w:hAnsi="Arial" w:cs="Arial"/>
          <w:sz w:val="20"/>
          <w:szCs w:val="20"/>
          <w:lang w:eastAsia="zh-CN"/>
        </w:rPr>
        <w:t xml:space="preserve"> niezwłocznie na stronie internetowej prowadzonego postępowania.</w:t>
      </w:r>
      <w:bookmarkEnd w:id="15"/>
    </w:p>
    <w:p w:rsidR="003C398D" w:rsidRDefault="003C398D" w:rsidP="001D7713">
      <w:pPr>
        <w:widowControl w:val="0"/>
        <w:suppressAutoHyphens/>
        <w:spacing w:after="0"/>
        <w:jc w:val="both"/>
        <w:rPr>
          <w:rFonts w:ascii="Arial" w:eastAsia="Times New Roman" w:hAnsi="Arial" w:cs="Arial"/>
          <w:sz w:val="20"/>
          <w:szCs w:val="20"/>
          <w:lang w:eastAsia="zh-CN"/>
        </w:rPr>
      </w:pPr>
    </w:p>
    <w:p w:rsidR="003C398D" w:rsidRDefault="003C398D" w:rsidP="001D7713">
      <w:pPr>
        <w:widowControl w:val="0"/>
        <w:suppressAutoHyphens/>
        <w:spacing w:after="0"/>
        <w:jc w:val="both"/>
        <w:rPr>
          <w:rFonts w:ascii="Arial" w:eastAsia="Times New Roman" w:hAnsi="Arial" w:cs="Arial"/>
          <w:sz w:val="20"/>
          <w:szCs w:val="20"/>
          <w:lang w:eastAsia="zh-CN"/>
        </w:rPr>
      </w:pPr>
    </w:p>
    <w:p w:rsidR="003C398D" w:rsidRDefault="003C398D" w:rsidP="001D7713">
      <w:pPr>
        <w:widowControl w:val="0"/>
        <w:suppressAutoHyphens/>
        <w:spacing w:after="0"/>
        <w:jc w:val="both"/>
        <w:rPr>
          <w:rFonts w:ascii="Arial" w:eastAsia="Times New Roman" w:hAnsi="Arial" w:cs="Arial"/>
          <w:sz w:val="20"/>
          <w:szCs w:val="20"/>
          <w:lang w:eastAsia="zh-CN"/>
        </w:rPr>
      </w:pPr>
    </w:p>
    <w:p w:rsidR="003C398D" w:rsidRPr="00814CA2" w:rsidRDefault="003C398D" w:rsidP="001D7713">
      <w:pPr>
        <w:widowControl w:val="0"/>
        <w:suppressAutoHyphens/>
        <w:spacing w:after="0"/>
        <w:jc w:val="both"/>
        <w:rPr>
          <w:rFonts w:ascii="Arial" w:eastAsia="Times New Roman" w:hAnsi="Arial" w:cs="Arial"/>
          <w:sz w:val="20"/>
          <w:szCs w:val="20"/>
          <w:lang w:eastAsia="zh-CN"/>
        </w:rPr>
      </w:pPr>
    </w:p>
    <w:p w:rsidR="00151437" w:rsidRPr="00814CA2" w:rsidRDefault="00E50183" w:rsidP="001D7713">
      <w:pPr>
        <w:spacing w:before="280" w:after="0"/>
        <w:jc w:val="both"/>
        <w:rPr>
          <w:rFonts w:ascii="Arial" w:eastAsia="Times New Roman" w:hAnsi="Arial" w:cs="Arial"/>
          <w:b/>
          <w:bCs/>
          <w:sz w:val="20"/>
          <w:szCs w:val="20"/>
        </w:rPr>
      </w:pPr>
      <w:r w:rsidRPr="00814CA2">
        <w:rPr>
          <w:rFonts w:ascii="Arial" w:eastAsia="Times New Roman" w:hAnsi="Arial" w:cs="Arial"/>
          <w:b/>
          <w:bCs/>
          <w:sz w:val="20"/>
          <w:szCs w:val="20"/>
        </w:rPr>
        <w:lastRenderedPageBreak/>
        <w:t>16. INFORMACJE O FORMALNOŚCIACH, JAKIE MUSZĄ ZOSTAĆ DOPEŁNIONE PO WYBORZE OFERTY W CELU ZAWARCIA UMOWY W SPRAWIE ZAMÓWIENIA PUBLICZNEGO</w:t>
      </w:r>
    </w:p>
    <w:p w:rsidR="00CC4631" w:rsidRPr="00814CA2" w:rsidRDefault="00CC4631" w:rsidP="001D7713">
      <w:pPr>
        <w:pStyle w:val="Bezodstpw"/>
        <w:spacing w:line="276" w:lineRule="auto"/>
      </w:pPr>
    </w:p>
    <w:p w:rsidR="00E50183" w:rsidRPr="00814CA2" w:rsidRDefault="00CF7AAB" w:rsidP="001D7713">
      <w:pPr>
        <w:pStyle w:val="Bezodstpw"/>
        <w:numPr>
          <w:ilvl w:val="0"/>
          <w:numId w:val="28"/>
        </w:numPr>
        <w:spacing w:line="276" w:lineRule="auto"/>
        <w:jc w:val="both"/>
        <w:rPr>
          <w:rFonts w:ascii="Arial" w:hAnsi="Arial" w:cs="Arial"/>
          <w:color w:val="auto"/>
          <w:sz w:val="20"/>
          <w:szCs w:val="20"/>
        </w:rPr>
      </w:pPr>
      <w:r w:rsidRPr="00814CA2">
        <w:rPr>
          <w:rFonts w:ascii="Arial" w:hAnsi="Arial" w:cs="Arial"/>
          <w:color w:val="auto"/>
          <w:sz w:val="20"/>
          <w:szCs w:val="20"/>
        </w:rPr>
        <w:t xml:space="preserve">Zamawiający udzieli zamówienia </w:t>
      </w:r>
      <w:r w:rsidR="6AA3C65B" w:rsidRPr="00814CA2">
        <w:rPr>
          <w:rFonts w:ascii="Arial" w:hAnsi="Arial" w:cs="Arial"/>
          <w:color w:val="auto"/>
          <w:sz w:val="20"/>
          <w:szCs w:val="20"/>
        </w:rPr>
        <w:t>W</w:t>
      </w:r>
      <w:r w:rsidRPr="00814CA2">
        <w:rPr>
          <w:rFonts w:ascii="Arial" w:hAnsi="Arial" w:cs="Arial"/>
          <w:color w:val="auto"/>
          <w:sz w:val="20"/>
          <w:szCs w:val="20"/>
        </w:rPr>
        <w:t xml:space="preserve">ykonawcy, którego oferta odpowiada wszystkim wymaganiom określonym w ustawie Prawo zamówień publicznych i Specyfikacji Warunków Zamówienia, </w:t>
      </w:r>
      <w:r w:rsidR="004635F7" w:rsidRPr="00814CA2">
        <w:rPr>
          <w:rFonts w:ascii="Arial" w:hAnsi="Arial" w:cs="Arial"/>
          <w:color w:val="auto"/>
          <w:sz w:val="20"/>
          <w:szCs w:val="20"/>
        </w:rPr>
        <w:t xml:space="preserve">                 </w:t>
      </w:r>
      <w:r w:rsidRPr="00814CA2">
        <w:rPr>
          <w:rFonts w:ascii="Arial" w:hAnsi="Arial" w:cs="Arial"/>
          <w:color w:val="auto"/>
          <w:sz w:val="20"/>
          <w:szCs w:val="20"/>
        </w:rPr>
        <w:t>a została oceniona jako najkorzystniejsza w oparciu o podane kryteria wyboru.</w:t>
      </w:r>
    </w:p>
    <w:p w:rsidR="00E50183" w:rsidRPr="00814CA2" w:rsidRDefault="00CF7AAB" w:rsidP="001D7713">
      <w:pPr>
        <w:pStyle w:val="Bezodstpw"/>
        <w:numPr>
          <w:ilvl w:val="0"/>
          <w:numId w:val="28"/>
        </w:numPr>
        <w:spacing w:line="276" w:lineRule="auto"/>
        <w:jc w:val="both"/>
        <w:rPr>
          <w:rFonts w:ascii="Arial" w:hAnsi="Arial" w:cs="Arial"/>
          <w:color w:val="auto"/>
          <w:sz w:val="20"/>
          <w:szCs w:val="20"/>
        </w:rPr>
      </w:pPr>
      <w:r w:rsidRPr="00814CA2">
        <w:rPr>
          <w:rFonts w:ascii="Arial" w:hAnsi="Arial" w:cs="Arial"/>
          <w:color w:val="auto"/>
          <w:sz w:val="20"/>
          <w:szCs w:val="20"/>
        </w:rPr>
        <w:t xml:space="preserve">Wybranemu </w:t>
      </w:r>
      <w:r w:rsidR="212F9400" w:rsidRPr="00814CA2">
        <w:rPr>
          <w:rFonts w:ascii="Arial" w:hAnsi="Arial" w:cs="Arial"/>
          <w:color w:val="auto"/>
          <w:sz w:val="20"/>
          <w:szCs w:val="20"/>
        </w:rPr>
        <w:t>W</w:t>
      </w:r>
      <w:r w:rsidRPr="00814CA2">
        <w:rPr>
          <w:rFonts w:ascii="Arial" w:hAnsi="Arial" w:cs="Arial"/>
          <w:color w:val="auto"/>
          <w:sz w:val="20"/>
          <w:szCs w:val="20"/>
        </w:rPr>
        <w:t>ykonawcy zamawiający określi w zawiadomieniu termin i miejsce zawarcia (podpisania) umowy. Termin ten może ulec zmianie z woli stron w uzasadnionych przypadkach</w:t>
      </w:r>
      <w:r w:rsidR="004635F7" w:rsidRPr="00814CA2">
        <w:rPr>
          <w:rFonts w:ascii="Arial" w:hAnsi="Arial" w:cs="Arial"/>
          <w:color w:val="auto"/>
          <w:sz w:val="20"/>
          <w:szCs w:val="20"/>
        </w:rPr>
        <w:t xml:space="preserve">      </w:t>
      </w:r>
      <w:r w:rsidRPr="00814CA2">
        <w:rPr>
          <w:rFonts w:ascii="Arial" w:hAnsi="Arial" w:cs="Arial"/>
          <w:color w:val="auto"/>
          <w:sz w:val="20"/>
          <w:szCs w:val="20"/>
        </w:rPr>
        <w:t xml:space="preserve"> lub w przypadku wniesienia odwołania. O nowym terminie </w:t>
      </w:r>
      <w:r w:rsidR="1C241CF3" w:rsidRPr="00814CA2">
        <w:rPr>
          <w:rFonts w:ascii="Arial" w:hAnsi="Arial" w:cs="Arial"/>
          <w:color w:val="auto"/>
          <w:sz w:val="20"/>
          <w:szCs w:val="20"/>
        </w:rPr>
        <w:t>W</w:t>
      </w:r>
      <w:r w:rsidRPr="00814CA2">
        <w:rPr>
          <w:rFonts w:ascii="Arial" w:hAnsi="Arial" w:cs="Arial"/>
          <w:color w:val="auto"/>
          <w:sz w:val="20"/>
          <w:szCs w:val="20"/>
        </w:rPr>
        <w:t xml:space="preserve">ykonawca zostanie poinformowany </w:t>
      </w:r>
      <w:r w:rsidR="004635F7" w:rsidRPr="00814CA2">
        <w:rPr>
          <w:rFonts w:ascii="Arial" w:hAnsi="Arial" w:cs="Arial"/>
          <w:color w:val="auto"/>
          <w:sz w:val="20"/>
          <w:szCs w:val="20"/>
        </w:rPr>
        <w:t xml:space="preserve">      </w:t>
      </w:r>
      <w:r w:rsidRPr="00814CA2">
        <w:rPr>
          <w:rFonts w:ascii="Arial" w:hAnsi="Arial" w:cs="Arial"/>
          <w:color w:val="auto"/>
          <w:sz w:val="20"/>
          <w:szCs w:val="20"/>
        </w:rPr>
        <w:t>po ogłoszeniu przez Izbę wyroku lub postanowienia kończącego postępowanie odwoławcze.</w:t>
      </w:r>
    </w:p>
    <w:p w:rsidR="00E50183" w:rsidRPr="00814CA2" w:rsidRDefault="00CF7AAB" w:rsidP="001D7713">
      <w:pPr>
        <w:pStyle w:val="Akapitzlist"/>
        <w:numPr>
          <w:ilvl w:val="0"/>
          <w:numId w:val="20"/>
        </w:numPr>
        <w:tabs>
          <w:tab w:val="left" w:pos="720"/>
        </w:tabs>
        <w:suppressAutoHyphens/>
        <w:spacing w:line="276" w:lineRule="auto"/>
        <w:ind w:right="25"/>
        <w:jc w:val="both"/>
        <w:rPr>
          <w:rFonts w:ascii="Arial" w:hAnsi="Arial" w:cs="Arial"/>
          <w:b/>
          <w:bCs/>
          <w:sz w:val="20"/>
          <w:u w:val="single"/>
        </w:rPr>
      </w:pPr>
      <w:r w:rsidRPr="00814CA2">
        <w:rPr>
          <w:rFonts w:ascii="Arial" w:hAnsi="Arial" w:cs="Arial"/>
          <w:b/>
          <w:bCs/>
          <w:sz w:val="20"/>
          <w:u w:val="single"/>
        </w:rPr>
        <w:t xml:space="preserve">Zamawiający wymaga od </w:t>
      </w:r>
      <w:r w:rsidR="563F339A" w:rsidRPr="00814CA2">
        <w:rPr>
          <w:rFonts w:ascii="Arial" w:hAnsi="Arial" w:cs="Arial"/>
          <w:b/>
          <w:bCs/>
          <w:sz w:val="20"/>
          <w:u w:val="single"/>
        </w:rPr>
        <w:t>W</w:t>
      </w:r>
      <w:r w:rsidRPr="00814CA2">
        <w:rPr>
          <w:rFonts w:ascii="Arial" w:hAnsi="Arial" w:cs="Arial"/>
          <w:b/>
          <w:bCs/>
          <w:sz w:val="20"/>
          <w:u w:val="single"/>
        </w:rPr>
        <w:t>ykonawcy, którego oferta została uznana za najkorzystniejszą, przed podpisaniem umowy:</w:t>
      </w:r>
    </w:p>
    <w:p w:rsidR="00E50183" w:rsidRPr="00814CA2" w:rsidRDefault="00E50183" w:rsidP="001D7713">
      <w:pPr>
        <w:numPr>
          <w:ilvl w:val="0"/>
          <w:numId w:val="29"/>
        </w:numPr>
        <w:tabs>
          <w:tab w:val="left" w:pos="720"/>
        </w:tabs>
        <w:suppressAutoHyphens/>
        <w:spacing w:after="0"/>
        <w:ind w:right="25"/>
        <w:contextualSpacing/>
        <w:jc w:val="both"/>
        <w:rPr>
          <w:rFonts w:ascii="Arial" w:hAnsi="Arial" w:cs="Arial"/>
          <w:sz w:val="20"/>
          <w:szCs w:val="20"/>
        </w:rPr>
      </w:pPr>
      <w:r w:rsidRPr="00814CA2">
        <w:rPr>
          <w:rFonts w:ascii="Arial" w:hAnsi="Arial" w:cs="Arial"/>
          <w:sz w:val="20"/>
          <w:szCs w:val="20"/>
        </w:rPr>
        <w:t>wniesienia zabezpieczenia należytego wykonania umowy;</w:t>
      </w:r>
    </w:p>
    <w:p w:rsidR="00E50183" w:rsidRPr="00814CA2" w:rsidRDefault="00E50183" w:rsidP="001D7713">
      <w:pPr>
        <w:numPr>
          <w:ilvl w:val="0"/>
          <w:numId w:val="29"/>
        </w:numPr>
        <w:spacing w:after="0"/>
        <w:ind w:hanging="357"/>
        <w:contextualSpacing/>
        <w:jc w:val="both"/>
        <w:rPr>
          <w:rFonts w:ascii="Arial" w:hAnsi="Arial" w:cs="Arial"/>
          <w:sz w:val="20"/>
          <w:szCs w:val="20"/>
        </w:rPr>
      </w:pPr>
      <w:r w:rsidRPr="00814CA2">
        <w:rPr>
          <w:rFonts w:ascii="Arial" w:hAnsi="Arial" w:cs="Arial"/>
          <w:sz w:val="20"/>
          <w:szCs w:val="20"/>
        </w:rPr>
        <w:t>przedłożenia  uproszc</w:t>
      </w:r>
      <w:r w:rsidR="00164F0E" w:rsidRPr="00814CA2">
        <w:rPr>
          <w:rFonts w:ascii="Arial" w:hAnsi="Arial" w:cs="Arial"/>
          <w:sz w:val="20"/>
          <w:szCs w:val="20"/>
        </w:rPr>
        <w:t xml:space="preserve">zonego  kosztorysu  ofertowego </w:t>
      </w:r>
      <w:r w:rsidRPr="00814CA2">
        <w:rPr>
          <w:rFonts w:ascii="Arial" w:hAnsi="Arial" w:cs="Arial"/>
          <w:bCs/>
          <w:sz w:val="20"/>
          <w:szCs w:val="20"/>
        </w:rPr>
        <w:t>(zawierający ilość robót, cenę jednostkową oraz wartość pozycji) sporządzony na podstawie dokumentacji projektowej                     i przedmiaru robót;</w:t>
      </w:r>
    </w:p>
    <w:p w:rsidR="00E50183" w:rsidRPr="00814CA2" w:rsidRDefault="00E50183" w:rsidP="001D7713">
      <w:pPr>
        <w:numPr>
          <w:ilvl w:val="0"/>
          <w:numId w:val="29"/>
        </w:numPr>
        <w:spacing w:after="0"/>
        <w:ind w:hanging="357"/>
        <w:contextualSpacing/>
        <w:jc w:val="both"/>
        <w:rPr>
          <w:rFonts w:ascii="Arial" w:hAnsi="Arial" w:cs="Arial"/>
          <w:sz w:val="20"/>
          <w:szCs w:val="20"/>
        </w:rPr>
      </w:pPr>
      <w:r w:rsidRPr="00814CA2">
        <w:rPr>
          <w:rFonts w:ascii="Arial" w:hAnsi="Arial" w:cs="Arial"/>
          <w:sz w:val="20"/>
          <w:szCs w:val="20"/>
        </w:rPr>
        <w:t>przedłożenia kopii uprawnień budowlanych osoby, która będzie pełniła obowiązki kierownika budowy i kopię aktualnego zaświadczenia potwierdzającego przynależność tej osoby                       do właściwej izby samorządu zawodowego.</w:t>
      </w:r>
    </w:p>
    <w:p w:rsidR="00E50183" w:rsidRPr="00814CA2" w:rsidRDefault="00E50183" w:rsidP="001D7713">
      <w:pPr>
        <w:pStyle w:val="Akapitzlist"/>
        <w:numPr>
          <w:ilvl w:val="0"/>
          <w:numId w:val="30"/>
        </w:numPr>
        <w:spacing w:line="276" w:lineRule="auto"/>
        <w:jc w:val="both"/>
        <w:rPr>
          <w:rFonts w:ascii="Arial" w:hAnsi="Arial" w:cs="Arial"/>
          <w:b/>
          <w:sz w:val="20"/>
        </w:rPr>
      </w:pPr>
      <w:r w:rsidRPr="00814CA2">
        <w:rPr>
          <w:rFonts w:ascii="Arial" w:hAnsi="Arial" w:cs="Arial"/>
          <w:b/>
          <w:sz w:val="20"/>
        </w:rPr>
        <w:t xml:space="preserve">Jeżeli zostanie wybrana oferta wykonawców wspólnie ubiegających się o udzielenie zamówienia, to zamawiający może zażądać przed zawarciem umowy w sprawie zamówienia publicznego kopii umowy regulującej współpracę tych wykonawców. </w:t>
      </w:r>
    </w:p>
    <w:p w:rsidR="003F3DF1" w:rsidRPr="00814CA2" w:rsidRDefault="003F3DF1" w:rsidP="001D7713">
      <w:pPr>
        <w:tabs>
          <w:tab w:val="left" w:pos="284"/>
          <w:tab w:val="left" w:pos="1496"/>
        </w:tabs>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bookmarkStart w:id="16" w:name="_Hlk64551442"/>
      <w:r w:rsidRPr="00814CA2">
        <w:rPr>
          <w:rFonts w:ascii="Arial" w:eastAsia="Times New Roman" w:hAnsi="Arial" w:cs="Arial"/>
          <w:b/>
          <w:sz w:val="20"/>
          <w:szCs w:val="20"/>
          <w:lang w:eastAsia="zh-CN"/>
        </w:rPr>
        <w:t xml:space="preserve">17. WYMAGANIA DOTYCZĄCE ZABEZPIECZENIA </w:t>
      </w:r>
      <w:bookmarkEnd w:id="16"/>
      <w:r w:rsidRPr="00814CA2">
        <w:rPr>
          <w:rFonts w:ascii="Arial" w:eastAsia="Times New Roman" w:hAnsi="Arial" w:cs="Arial"/>
          <w:b/>
          <w:sz w:val="20"/>
          <w:szCs w:val="20"/>
          <w:lang w:eastAsia="zh-CN"/>
        </w:rPr>
        <w:t>NALEŻYTEGO WYKONANIA UMOWY</w:t>
      </w:r>
    </w:p>
    <w:p w:rsidR="00E50183" w:rsidRPr="00814CA2" w:rsidRDefault="00E50183" w:rsidP="001D7713">
      <w:pPr>
        <w:widowControl w:val="0"/>
        <w:spacing w:after="0"/>
        <w:jc w:val="both"/>
        <w:rPr>
          <w:rFonts w:ascii="Arial" w:eastAsia="Times New Roman" w:hAnsi="Arial" w:cs="Arial"/>
          <w:b/>
          <w:sz w:val="20"/>
          <w:szCs w:val="20"/>
        </w:rPr>
      </w:pPr>
    </w:p>
    <w:p w:rsidR="00E50183" w:rsidRPr="00814CA2" w:rsidRDefault="00CF7AAB" w:rsidP="001D7713">
      <w:pPr>
        <w:widowControl w:val="0"/>
        <w:spacing w:after="0"/>
        <w:jc w:val="both"/>
        <w:rPr>
          <w:rFonts w:ascii="Arial" w:eastAsia="Arial" w:hAnsi="Arial" w:cs="Arial"/>
          <w:b/>
          <w:bCs/>
          <w:sz w:val="20"/>
          <w:szCs w:val="20"/>
        </w:rPr>
      </w:pPr>
      <w:r w:rsidRPr="00814CA2">
        <w:rPr>
          <w:rFonts w:ascii="Arial" w:eastAsia="Times New Roman" w:hAnsi="Arial" w:cs="Arial"/>
          <w:b/>
          <w:bCs/>
          <w:sz w:val="20"/>
          <w:szCs w:val="20"/>
        </w:rPr>
        <w:t>Wykonawca</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zobowiązany</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jest</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do</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wniesienia</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zabezpieczenia</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należytego</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wykonania</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umowy</w:t>
      </w:r>
      <w:r w:rsidR="004635F7" w:rsidRPr="00814CA2">
        <w:rPr>
          <w:rFonts w:ascii="Arial" w:eastAsia="Times New Roman" w:hAnsi="Arial" w:cs="Arial"/>
          <w:b/>
          <w:bCs/>
          <w:sz w:val="20"/>
          <w:szCs w:val="20"/>
        </w:rPr>
        <w:t xml:space="preserve">          </w:t>
      </w:r>
      <w:r w:rsidR="00066E44" w:rsidRPr="00814CA2">
        <w:rPr>
          <w:rFonts w:ascii="Arial" w:eastAsia="Arial" w:hAnsi="Arial" w:cs="Arial"/>
          <w:b/>
          <w:bCs/>
          <w:sz w:val="20"/>
          <w:szCs w:val="20"/>
        </w:rPr>
        <w:t xml:space="preserve"> </w:t>
      </w:r>
      <w:r w:rsidRPr="00814CA2">
        <w:rPr>
          <w:rFonts w:ascii="Arial" w:eastAsia="Times New Roman" w:hAnsi="Arial" w:cs="Arial"/>
          <w:b/>
          <w:bCs/>
          <w:sz w:val="20"/>
          <w:szCs w:val="20"/>
        </w:rPr>
        <w:t>w</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wysokości</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5%</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ceny</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całkowitej</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podanej</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ofercie.</w:t>
      </w:r>
    </w:p>
    <w:p w:rsidR="00E50183" w:rsidRPr="00814CA2" w:rsidRDefault="00E50183" w:rsidP="001D7713">
      <w:pPr>
        <w:widowControl w:val="0"/>
        <w:spacing w:after="0"/>
        <w:jc w:val="both"/>
        <w:rPr>
          <w:rFonts w:ascii="Arial" w:eastAsia="Times New Roman" w:hAnsi="Arial" w:cs="Arial"/>
          <w:b/>
          <w:sz w:val="20"/>
          <w:szCs w:val="20"/>
        </w:rPr>
      </w:pPr>
    </w:p>
    <w:p w:rsidR="00E50183" w:rsidRPr="00814CA2" w:rsidRDefault="00CF7AAB" w:rsidP="001D7713">
      <w:pPr>
        <w:widowControl w:val="0"/>
        <w:spacing w:after="0"/>
        <w:jc w:val="both"/>
        <w:rPr>
          <w:rFonts w:ascii="Arial" w:eastAsia="Arial" w:hAnsi="Arial" w:cs="Arial"/>
          <w:sz w:val="20"/>
          <w:szCs w:val="20"/>
        </w:rPr>
      </w:pP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 służy</w:t>
      </w:r>
      <w:r w:rsidRPr="00814CA2">
        <w:rPr>
          <w:rFonts w:ascii="Arial" w:eastAsia="Arial" w:hAnsi="Arial" w:cs="Arial"/>
          <w:sz w:val="20"/>
          <w:szCs w:val="20"/>
        </w:rPr>
        <w:t xml:space="preserve"> </w:t>
      </w:r>
      <w:r w:rsidRPr="00814CA2">
        <w:rPr>
          <w:rFonts w:ascii="Arial" w:eastAsia="Times New Roman" w:hAnsi="Arial" w:cs="Arial"/>
          <w:sz w:val="20"/>
          <w:szCs w:val="20"/>
        </w:rPr>
        <w:t>pokryciu</w:t>
      </w:r>
      <w:r w:rsidRPr="00814CA2">
        <w:rPr>
          <w:rFonts w:ascii="Arial" w:eastAsia="Arial" w:hAnsi="Arial" w:cs="Arial"/>
          <w:sz w:val="20"/>
          <w:szCs w:val="20"/>
        </w:rPr>
        <w:t xml:space="preserve"> </w:t>
      </w:r>
      <w:r w:rsidRPr="00814CA2">
        <w:rPr>
          <w:rFonts w:ascii="Arial" w:eastAsia="Times New Roman" w:hAnsi="Arial" w:cs="Arial"/>
          <w:sz w:val="20"/>
          <w:szCs w:val="20"/>
        </w:rPr>
        <w:t>roszczeń</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tytułu</w:t>
      </w:r>
      <w:r w:rsidRPr="00814CA2">
        <w:rPr>
          <w:rFonts w:ascii="Arial" w:eastAsia="Arial" w:hAnsi="Arial" w:cs="Arial"/>
          <w:sz w:val="20"/>
          <w:szCs w:val="20"/>
        </w:rPr>
        <w:t xml:space="preserve"> </w:t>
      </w:r>
      <w:r w:rsidRPr="00814CA2">
        <w:rPr>
          <w:rFonts w:ascii="Arial" w:eastAsia="Times New Roman" w:hAnsi="Arial" w:cs="Arial"/>
          <w:sz w:val="20"/>
          <w:szCs w:val="20"/>
        </w:rPr>
        <w:t>niewykonania</w:t>
      </w:r>
      <w:r w:rsidR="00066E44" w:rsidRPr="00814CA2">
        <w:rPr>
          <w:rFonts w:ascii="Arial" w:eastAsia="Arial" w:hAnsi="Arial" w:cs="Arial"/>
          <w:sz w:val="20"/>
          <w:szCs w:val="20"/>
        </w:rPr>
        <w:t xml:space="preserve"> </w:t>
      </w:r>
      <w:r w:rsidR="004635F7"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nienależytego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Wysokość</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ustala</w:t>
      </w:r>
      <w:r w:rsidRPr="00814CA2">
        <w:rPr>
          <w:rFonts w:ascii="Arial" w:eastAsia="Arial" w:hAnsi="Arial" w:cs="Arial"/>
          <w:sz w:val="20"/>
          <w:szCs w:val="20"/>
        </w:rPr>
        <w:t xml:space="preserve"> </w:t>
      </w:r>
      <w:r w:rsidRPr="00814CA2">
        <w:rPr>
          <w:rFonts w:ascii="Arial" w:eastAsia="Times New Roman" w:hAnsi="Arial" w:cs="Arial"/>
          <w:sz w:val="20"/>
          <w:szCs w:val="20"/>
        </w:rPr>
        <w:t>się</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stosunku</w:t>
      </w:r>
      <w:r w:rsidRPr="00814CA2">
        <w:rPr>
          <w:rFonts w:ascii="Arial" w:eastAsia="Arial" w:hAnsi="Arial" w:cs="Arial"/>
          <w:sz w:val="20"/>
          <w:szCs w:val="20"/>
        </w:rPr>
        <w:t xml:space="preserve"> </w:t>
      </w:r>
      <w:r w:rsidRPr="00814CA2">
        <w:rPr>
          <w:rFonts w:ascii="Arial" w:eastAsia="Times New Roman" w:hAnsi="Arial" w:cs="Arial"/>
          <w:sz w:val="20"/>
          <w:szCs w:val="20"/>
        </w:rPr>
        <w:t>procentowym</w:t>
      </w:r>
      <w:r w:rsidRPr="00814CA2">
        <w:rPr>
          <w:rFonts w:ascii="Arial" w:eastAsia="Arial" w:hAnsi="Arial" w:cs="Arial"/>
          <w:sz w:val="20"/>
          <w:szCs w:val="20"/>
        </w:rPr>
        <w:t xml:space="preserve"> </w:t>
      </w:r>
      <w:r w:rsidRPr="00814CA2">
        <w:rPr>
          <w:rFonts w:ascii="Arial" w:eastAsia="Times New Roman" w:hAnsi="Arial" w:cs="Arial"/>
          <w:sz w:val="20"/>
          <w:szCs w:val="20"/>
        </w:rPr>
        <w:t>do</w:t>
      </w:r>
      <w:r w:rsidRPr="00814CA2">
        <w:rPr>
          <w:rFonts w:ascii="Arial" w:eastAsia="Arial" w:hAnsi="Arial" w:cs="Arial"/>
          <w:sz w:val="20"/>
          <w:szCs w:val="20"/>
        </w:rPr>
        <w:t xml:space="preserve"> </w:t>
      </w:r>
      <w:r w:rsidRPr="00814CA2">
        <w:rPr>
          <w:rFonts w:ascii="Arial" w:eastAsia="Times New Roman" w:hAnsi="Arial" w:cs="Arial"/>
          <w:sz w:val="20"/>
          <w:szCs w:val="20"/>
        </w:rPr>
        <w:t>ceny</w:t>
      </w:r>
      <w:r w:rsidRPr="00814CA2">
        <w:rPr>
          <w:rFonts w:ascii="Arial" w:eastAsia="Arial" w:hAnsi="Arial" w:cs="Arial"/>
          <w:sz w:val="20"/>
          <w:szCs w:val="20"/>
        </w:rPr>
        <w:t xml:space="preserve"> </w:t>
      </w:r>
      <w:r w:rsidRPr="00814CA2">
        <w:rPr>
          <w:rFonts w:ascii="Arial" w:eastAsia="Times New Roman" w:hAnsi="Arial" w:cs="Arial"/>
          <w:sz w:val="20"/>
          <w:szCs w:val="20"/>
        </w:rPr>
        <w:t>całkowitej</w:t>
      </w:r>
      <w:r w:rsidRPr="00814CA2">
        <w:rPr>
          <w:rFonts w:ascii="Arial" w:eastAsia="Arial" w:hAnsi="Arial" w:cs="Arial"/>
          <w:sz w:val="20"/>
          <w:szCs w:val="20"/>
        </w:rPr>
        <w:t xml:space="preserve"> </w:t>
      </w:r>
      <w:r w:rsidRPr="00814CA2">
        <w:rPr>
          <w:rFonts w:ascii="Arial" w:eastAsia="Times New Roman" w:hAnsi="Arial" w:cs="Arial"/>
          <w:sz w:val="20"/>
          <w:szCs w:val="20"/>
        </w:rPr>
        <w:t>podanej</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ofercie</w:t>
      </w:r>
      <w:r w:rsidRPr="00814CA2">
        <w:rPr>
          <w:rFonts w:ascii="Arial" w:eastAsia="Arial" w:hAnsi="Arial" w:cs="Arial"/>
          <w:sz w:val="20"/>
          <w:szCs w:val="20"/>
        </w:rPr>
        <w:t>.</w:t>
      </w:r>
    </w:p>
    <w:p w:rsidR="002C6627" w:rsidRPr="00814CA2" w:rsidRDefault="002C6627" w:rsidP="001D7713">
      <w:pPr>
        <w:widowControl w:val="0"/>
        <w:spacing w:after="0"/>
        <w:jc w:val="both"/>
        <w:rPr>
          <w:rFonts w:ascii="Arial" w:eastAsia="Times New Roman" w:hAnsi="Arial" w:cs="Arial"/>
          <w:b/>
          <w:sz w:val="20"/>
          <w:szCs w:val="20"/>
        </w:rPr>
      </w:pPr>
    </w:p>
    <w:p w:rsidR="00E50183" w:rsidRPr="00814CA2" w:rsidRDefault="00E50183" w:rsidP="001D7713">
      <w:pPr>
        <w:widowControl w:val="0"/>
        <w:spacing w:after="0"/>
        <w:jc w:val="both"/>
        <w:rPr>
          <w:rFonts w:ascii="Arial" w:eastAsia="Times New Roman" w:hAnsi="Arial" w:cs="Arial"/>
          <w:b/>
          <w:sz w:val="20"/>
          <w:szCs w:val="20"/>
        </w:rPr>
      </w:pPr>
      <w:r w:rsidRPr="00814CA2">
        <w:rPr>
          <w:rFonts w:ascii="Arial" w:eastAsia="Times New Roman" w:hAnsi="Arial" w:cs="Arial"/>
          <w:b/>
          <w:sz w:val="20"/>
          <w:szCs w:val="20"/>
        </w:rPr>
        <w:t>Formy</w:t>
      </w:r>
      <w:r w:rsidRPr="00814CA2">
        <w:rPr>
          <w:rFonts w:ascii="Arial" w:eastAsia="Arial" w:hAnsi="Arial" w:cs="Arial"/>
          <w:b/>
          <w:sz w:val="20"/>
          <w:szCs w:val="20"/>
        </w:rPr>
        <w:t xml:space="preserve"> </w:t>
      </w:r>
      <w:r w:rsidRPr="00814CA2">
        <w:rPr>
          <w:rFonts w:ascii="Arial" w:eastAsia="Times New Roman" w:hAnsi="Arial" w:cs="Arial"/>
          <w:b/>
          <w:sz w:val="20"/>
          <w:szCs w:val="20"/>
        </w:rPr>
        <w:t>i</w:t>
      </w:r>
      <w:r w:rsidRPr="00814CA2">
        <w:rPr>
          <w:rFonts w:ascii="Arial" w:eastAsia="Arial" w:hAnsi="Arial" w:cs="Arial"/>
          <w:b/>
          <w:sz w:val="20"/>
          <w:szCs w:val="20"/>
        </w:rPr>
        <w:t xml:space="preserve"> </w:t>
      </w:r>
      <w:r w:rsidRPr="00814CA2">
        <w:rPr>
          <w:rFonts w:ascii="Arial" w:eastAsia="Times New Roman" w:hAnsi="Arial" w:cs="Arial"/>
          <w:b/>
          <w:sz w:val="20"/>
          <w:szCs w:val="20"/>
        </w:rPr>
        <w:t>miejsce</w:t>
      </w:r>
      <w:r w:rsidRPr="00814CA2">
        <w:rPr>
          <w:rFonts w:ascii="Arial" w:eastAsia="Arial" w:hAnsi="Arial" w:cs="Arial"/>
          <w:b/>
          <w:sz w:val="20"/>
          <w:szCs w:val="20"/>
        </w:rPr>
        <w:t xml:space="preserve"> </w:t>
      </w:r>
      <w:r w:rsidRPr="00814CA2">
        <w:rPr>
          <w:rFonts w:ascii="Arial" w:eastAsia="Times New Roman" w:hAnsi="Arial" w:cs="Arial"/>
          <w:b/>
          <w:sz w:val="20"/>
          <w:szCs w:val="20"/>
        </w:rPr>
        <w:t>złożenia</w:t>
      </w:r>
      <w:r w:rsidRPr="00814CA2">
        <w:rPr>
          <w:rFonts w:ascii="Arial" w:eastAsia="Arial" w:hAnsi="Arial" w:cs="Arial"/>
          <w:b/>
          <w:sz w:val="20"/>
          <w:szCs w:val="20"/>
        </w:rPr>
        <w:t xml:space="preserve"> </w:t>
      </w:r>
      <w:r w:rsidRPr="00814CA2">
        <w:rPr>
          <w:rFonts w:ascii="Arial" w:eastAsia="Times New Roman" w:hAnsi="Arial" w:cs="Arial"/>
          <w:b/>
          <w:sz w:val="20"/>
          <w:szCs w:val="20"/>
        </w:rPr>
        <w:t>zabezpieczenia</w:t>
      </w:r>
      <w:r w:rsidRPr="00814CA2">
        <w:rPr>
          <w:rFonts w:ascii="Arial" w:eastAsia="Arial" w:hAnsi="Arial" w:cs="Arial"/>
          <w:b/>
          <w:sz w:val="20"/>
          <w:szCs w:val="20"/>
        </w:rPr>
        <w:t xml:space="preserve"> </w:t>
      </w:r>
      <w:r w:rsidRPr="00814CA2">
        <w:rPr>
          <w:rFonts w:ascii="Arial" w:eastAsia="Times New Roman" w:hAnsi="Arial" w:cs="Arial"/>
          <w:b/>
          <w:sz w:val="20"/>
          <w:szCs w:val="20"/>
        </w:rPr>
        <w:t>należytego</w:t>
      </w:r>
      <w:r w:rsidRPr="00814CA2">
        <w:rPr>
          <w:rFonts w:ascii="Arial" w:eastAsia="Arial" w:hAnsi="Arial" w:cs="Arial"/>
          <w:b/>
          <w:sz w:val="20"/>
          <w:szCs w:val="20"/>
        </w:rPr>
        <w:t xml:space="preserve"> </w:t>
      </w:r>
      <w:r w:rsidRPr="00814CA2">
        <w:rPr>
          <w:rFonts w:ascii="Arial" w:eastAsia="Times New Roman" w:hAnsi="Arial" w:cs="Arial"/>
          <w:b/>
          <w:sz w:val="20"/>
          <w:szCs w:val="20"/>
        </w:rPr>
        <w:t>wykonania</w:t>
      </w:r>
      <w:r w:rsidRPr="00814CA2">
        <w:rPr>
          <w:rFonts w:ascii="Arial" w:eastAsia="Arial" w:hAnsi="Arial" w:cs="Arial"/>
          <w:b/>
          <w:sz w:val="20"/>
          <w:szCs w:val="20"/>
        </w:rPr>
        <w:t xml:space="preserve"> </w:t>
      </w:r>
      <w:r w:rsidRPr="00814CA2">
        <w:rPr>
          <w:rFonts w:ascii="Arial" w:eastAsia="Times New Roman" w:hAnsi="Arial" w:cs="Arial"/>
          <w:b/>
          <w:sz w:val="20"/>
          <w:szCs w:val="20"/>
        </w:rPr>
        <w:t>umowy:</w:t>
      </w:r>
    </w:p>
    <w:p w:rsidR="00E50183" w:rsidRPr="00814CA2" w:rsidRDefault="00CF7AAB" w:rsidP="001D7713">
      <w:pPr>
        <w:widowControl w:val="0"/>
        <w:spacing w:after="0"/>
        <w:jc w:val="both"/>
        <w:rPr>
          <w:rFonts w:ascii="Arial" w:eastAsia="Times New Roman" w:hAnsi="Arial" w:cs="Arial"/>
          <w:sz w:val="20"/>
          <w:szCs w:val="20"/>
        </w:rPr>
      </w:pPr>
      <w:bookmarkStart w:id="17" w:name="_Hlk63429508"/>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 może być wnoszone,</w:t>
      </w:r>
      <w:r w:rsidRPr="00814CA2">
        <w:rPr>
          <w:rFonts w:ascii="Arial" w:eastAsia="Arial" w:hAnsi="Arial" w:cs="Arial"/>
          <w:sz w:val="20"/>
          <w:szCs w:val="20"/>
        </w:rPr>
        <w:t xml:space="preserve"> </w:t>
      </w:r>
      <w:r w:rsidRPr="00814CA2">
        <w:rPr>
          <w:rFonts w:ascii="Arial" w:eastAsia="Times New Roman" w:hAnsi="Arial" w:cs="Arial"/>
          <w:sz w:val="20"/>
          <w:szCs w:val="20"/>
        </w:rPr>
        <w:t>według</w:t>
      </w:r>
      <w:r w:rsidRPr="00814CA2">
        <w:rPr>
          <w:rFonts w:ascii="Arial" w:eastAsia="Arial" w:hAnsi="Arial" w:cs="Arial"/>
          <w:sz w:val="20"/>
          <w:szCs w:val="20"/>
        </w:rPr>
        <w:t xml:space="preserve"> </w:t>
      </w:r>
      <w:r w:rsidRPr="00814CA2">
        <w:rPr>
          <w:rFonts w:ascii="Arial" w:eastAsia="Times New Roman" w:hAnsi="Arial" w:cs="Arial"/>
          <w:sz w:val="20"/>
          <w:szCs w:val="20"/>
        </w:rPr>
        <w:t>wyboru</w:t>
      </w:r>
      <w:r w:rsidRPr="00814CA2">
        <w:rPr>
          <w:rFonts w:ascii="Arial" w:eastAsia="Arial" w:hAnsi="Arial" w:cs="Arial"/>
          <w:sz w:val="20"/>
          <w:szCs w:val="20"/>
        </w:rPr>
        <w:t xml:space="preserve"> </w:t>
      </w:r>
      <w:r w:rsidR="7A18EFA6" w:rsidRPr="00814CA2">
        <w:rPr>
          <w:rFonts w:ascii="Arial" w:eastAsia="Times New Roman" w:hAnsi="Arial" w:cs="Arial"/>
          <w:sz w:val="20"/>
          <w:szCs w:val="20"/>
        </w:rPr>
        <w:t>W</w:t>
      </w:r>
      <w:r w:rsidRPr="00814CA2">
        <w:rPr>
          <w:rFonts w:ascii="Arial" w:eastAsia="Times New Roman" w:hAnsi="Arial" w:cs="Arial"/>
          <w:sz w:val="20"/>
          <w:szCs w:val="20"/>
        </w:rPr>
        <w:t>ykonawcy</w:t>
      </w:r>
      <w:r w:rsidR="2B6A6A4F" w:rsidRPr="00814CA2">
        <w:rPr>
          <w:rFonts w:ascii="Arial" w:eastAsia="Times New Roman" w:hAnsi="Arial" w:cs="Arial"/>
          <w:sz w:val="20"/>
          <w:szCs w:val="20"/>
        </w:rPr>
        <w:t>,</w:t>
      </w:r>
      <w:r w:rsidR="00066E44" w:rsidRPr="00814CA2">
        <w:rPr>
          <w:rFonts w:ascii="Arial" w:eastAsia="Arial" w:hAnsi="Arial" w:cs="Arial"/>
          <w:sz w:val="20"/>
          <w:szCs w:val="20"/>
        </w:rPr>
        <w:t xml:space="preserve"> </w:t>
      </w:r>
      <w:r w:rsidR="004635F7"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jednej</w:t>
      </w:r>
      <w:r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 </w:t>
      </w:r>
      <w:r w:rsidRPr="00814CA2">
        <w:rPr>
          <w:rFonts w:ascii="Arial" w:eastAsia="Times New Roman" w:hAnsi="Arial" w:cs="Arial"/>
          <w:sz w:val="20"/>
          <w:szCs w:val="20"/>
        </w:rPr>
        <w:t>kilku</w:t>
      </w:r>
      <w:r w:rsidRPr="00814CA2">
        <w:rPr>
          <w:rFonts w:ascii="Arial" w:eastAsia="Arial" w:hAnsi="Arial" w:cs="Arial"/>
          <w:sz w:val="20"/>
          <w:szCs w:val="20"/>
        </w:rPr>
        <w:t xml:space="preserve"> </w:t>
      </w:r>
      <w:r w:rsidRPr="00814CA2">
        <w:rPr>
          <w:rFonts w:ascii="Arial" w:eastAsia="Times New Roman" w:hAnsi="Arial" w:cs="Arial"/>
          <w:sz w:val="20"/>
          <w:szCs w:val="20"/>
        </w:rPr>
        <w:t>następujących</w:t>
      </w:r>
      <w:r w:rsidRPr="00814CA2">
        <w:rPr>
          <w:rFonts w:ascii="Arial" w:eastAsia="Arial" w:hAnsi="Arial" w:cs="Arial"/>
          <w:sz w:val="20"/>
          <w:szCs w:val="20"/>
        </w:rPr>
        <w:t xml:space="preserve"> </w:t>
      </w:r>
      <w:r w:rsidRPr="00814CA2">
        <w:rPr>
          <w:rFonts w:ascii="Arial" w:eastAsia="Times New Roman" w:hAnsi="Arial" w:cs="Arial"/>
          <w:sz w:val="20"/>
          <w:szCs w:val="20"/>
        </w:rPr>
        <w:t>formach:</w:t>
      </w:r>
    </w:p>
    <w:bookmarkEnd w:id="17"/>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t>
      </w:r>
      <w:r w:rsidRPr="00814CA2">
        <w:rPr>
          <w:rFonts w:ascii="Arial" w:eastAsia="Arial" w:hAnsi="Arial" w:cs="Arial"/>
          <w:sz w:val="20"/>
          <w:szCs w:val="20"/>
        </w:rPr>
        <w:t xml:space="preserve"> </w:t>
      </w:r>
      <w:r w:rsidRPr="00814CA2">
        <w:rPr>
          <w:rFonts w:ascii="Arial" w:eastAsia="Times New Roman" w:hAnsi="Arial" w:cs="Arial"/>
          <w:sz w:val="20"/>
          <w:szCs w:val="20"/>
        </w:rPr>
        <w:t>pieniądzu,</w:t>
      </w:r>
    </w:p>
    <w:p w:rsidR="00E50183" w:rsidRPr="00814CA2" w:rsidRDefault="00E50183" w:rsidP="001D7713">
      <w:pPr>
        <w:widowControl w:val="0"/>
        <w:spacing w:after="0"/>
        <w:jc w:val="both"/>
        <w:rPr>
          <w:rFonts w:ascii="Arial" w:eastAsia="Arial" w:hAnsi="Arial" w:cs="Arial"/>
          <w:sz w:val="20"/>
          <w:szCs w:val="20"/>
        </w:rPr>
      </w:pPr>
      <w:r w:rsidRPr="00814CA2">
        <w:rPr>
          <w:rFonts w:ascii="Arial" w:eastAsia="Times New Roman" w:hAnsi="Arial" w:cs="Arial"/>
          <w:sz w:val="20"/>
          <w:szCs w:val="20"/>
        </w:rPr>
        <w:t>-</w:t>
      </w:r>
      <w:r w:rsidRPr="00814CA2">
        <w:rPr>
          <w:rFonts w:ascii="Arial" w:eastAsia="Arial" w:hAnsi="Arial" w:cs="Arial"/>
          <w:sz w:val="20"/>
          <w:szCs w:val="20"/>
        </w:rPr>
        <w:t xml:space="preserve"> </w:t>
      </w:r>
      <w:r w:rsidRPr="00814CA2">
        <w:rPr>
          <w:rFonts w:ascii="Arial" w:eastAsia="Times New Roman" w:hAnsi="Arial" w:cs="Arial"/>
          <w:sz w:val="20"/>
          <w:szCs w:val="20"/>
        </w:rPr>
        <w:t>poręczeniach</w:t>
      </w:r>
      <w:r w:rsidRPr="00814CA2">
        <w:rPr>
          <w:rFonts w:ascii="Arial" w:eastAsia="Arial" w:hAnsi="Arial" w:cs="Arial"/>
          <w:sz w:val="20"/>
          <w:szCs w:val="20"/>
        </w:rPr>
        <w:t xml:space="preserve"> </w:t>
      </w:r>
      <w:r w:rsidRPr="00814CA2">
        <w:rPr>
          <w:rFonts w:ascii="Arial" w:eastAsia="Times New Roman" w:hAnsi="Arial" w:cs="Arial"/>
          <w:sz w:val="20"/>
          <w:szCs w:val="20"/>
        </w:rPr>
        <w:t>bankowych</w:t>
      </w:r>
      <w:r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poręczeniach</w:t>
      </w:r>
      <w:r w:rsidRPr="00814CA2">
        <w:rPr>
          <w:rFonts w:ascii="Arial" w:eastAsia="Arial" w:hAnsi="Arial" w:cs="Arial"/>
          <w:sz w:val="20"/>
          <w:szCs w:val="20"/>
        </w:rPr>
        <w:t xml:space="preserve"> </w:t>
      </w:r>
      <w:r w:rsidRPr="00814CA2">
        <w:rPr>
          <w:rFonts w:ascii="Arial" w:eastAsia="Times New Roman" w:hAnsi="Arial" w:cs="Arial"/>
          <w:sz w:val="20"/>
          <w:szCs w:val="20"/>
        </w:rPr>
        <w:t>spółdzielczej</w:t>
      </w:r>
      <w:r w:rsidRPr="00814CA2">
        <w:rPr>
          <w:rFonts w:ascii="Arial" w:eastAsia="Arial" w:hAnsi="Arial" w:cs="Arial"/>
          <w:sz w:val="20"/>
          <w:szCs w:val="20"/>
        </w:rPr>
        <w:t xml:space="preserve"> </w:t>
      </w:r>
      <w:r w:rsidRPr="00814CA2">
        <w:rPr>
          <w:rFonts w:ascii="Arial" w:eastAsia="Times New Roman" w:hAnsi="Arial" w:cs="Arial"/>
          <w:sz w:val="20"/>
          <w:szCs w:val="20"/>
        </w:rPr>
        <w:t>kasy</w:t>
      </w:r>
      <w:r w:rsidRPr="00814CA2">
        <w:rPr>
          <w:rFonts w:ascii="Arial" w:eastAsia="Arial" w:hAnsi="Arial" w:cs="Arial"/>
          <w:sz w:val="20"/>
          <w:szCs w:val="20"/>
        </w:rPr>
        <w:t xml:space="preserve"> </w:t>
      </w:r>
      <w:r w:rsidRPr="00814CA2">
        <w:rPr>
          <w:rFonts w:ascii="Arial" w:eastAsia="Times New Roman" w:hAnsi="Arial" w:cs="Arial"/>
          <w:sz w:val="20"/>
          <w:szCs w:val="20"/>
        </w:rPr>
        <w:t>oszczędnościowo</w:t>
      </w:r>
      <w:r w:rsidRPr="00814CA2">
        <w:rPr>
          <w:rFonts w:ascii="Arial" w:eastAsia="Arial" w:hAnsi="Arial" w:cs="Arial"/>
          <w:sz w:val="20"/>
          <w:szCs w:val="20"/>
        </w:rPr>
        <w:t xml:space="preserve"> – </w:t>
      </w:r>
      <w:r w:rsidRPr="00814CA2">
        <w:rPr>
          <w:rFonts w:ascii="Arial" w:eastAsia="Times New Roman" w:hAnsi="Arial" w:cs="Arial"/>
          <w:sz w:val="20"/>
          <w:szCs w:val="20"/>
        </w:rPr>
        <w:t>kredytowej,</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tym,</w:t>
      </w:r>
      <w:r w:rsidRPr="00814CA2">
        <w:rPr>
          <w:rFonts w:ascii="Arial" w:eastAsia="Arial" w:hAnsi="Arial" w:cs="Arial"/>
          <w:sz w:val="20"/>
          <w:szCs w:val="20"/>
        </w:rPr>
        <w:t xml:space="preserve"> </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Arial" w:hAnsi="Arial" w:cs="Arial"/>
          <w:sz w:val="20"/>
          <w:szCs w:val="20"/>
        </w:rPr>
        <w:t xml:space="preserve"> </w:t>
      </w:r>
      <w:r w:rsidRPr="00814CA2">
        <w:rPr>
          <w:rFonts w:ascii="Arial" w:eastAsia="Times New Roman" w:hAnsi="Arial" w:cs="Arial"/>
          <w:sz w:val="20"/>
          <w:szCs w:val="20"/>
        </w:rPr>
        <w:t>że</w:t>
      </w:r>
      <w:r w:rsidRPr="00814CA2">
        <w:rPr>
          <w:rFonts w:ascii="Arial" w:eastAsia="Arial" w:hAnsi="Arial" w:cs="Arial"/>
          <w:sz w:val="20"/>
          <w:szCs w:val="20"/>
        </w:rPr>
        <w:t xml:space="preserve"> </w:t>
      </w:r>
      <w:r w:rsidRPr="00814CA2">
        <w:rPr>
          <w:rFonts w:ascii="Arial" w:eastAsia="Times New Roman" w:hAnsi="Arial" w:cs="Arial"/>
          <w:sz w:val="20"/>
          <w:szCs w:val="20"/>
        </w:rPr>
        <w:t>zobowiązanie</w:t>
      </w:r>
      <w:r w:rsidRPr="00814CA2">
        <w:rPr>
          <w:rFonts w:ascii="Arial" w:eastAsia="Arial" w:hAnsi="Arial" w:cs="Arial"/>
          <w:sz w:val="20"/>
          <w:szCs w:val="20"/>
        </w:rPr>
        <w:t xml:space="preserve"> </w:t>
      </w:r>
      <w:r w:rsidRPr="00814CA2">
        <w:rPr>
          <w:rFonts w:ascii="Arial" w:eastAsia="Times New Roman" w:hAnsi="Arial" w:cs="Arial"/>
          <w:sz w:val="20"/>
          <w:szCs w:val="20"/>
        </w:rPr>
        <w:t>kasy</w:t>
      </w:r>
      <w:r w:rsidRPr="00814CA2">
        <w:rPr>
          <w:rFonts w:ascii="Arial" w:eastAsia="Arial" w:hAnsi="Arial" w:cs="Arial"/>
          <w:sz w:val="20"/>
          <w:szCs w:val="20"/>
        </w:rPr>
        <w:t xml:space="preserve"> </w:t>
      </w:r>
      <w:r w:rsidRPr="00814CA2">
        <w:rPr>
          <w:rFonts w:ascii="Arial" w:eastAsia="Times New Roman" w:hAnsi="Arial" w:cs="Arial"/>
          <w:sz w:val="20"/>
          <w:szCs w:val="20"/>
        </w:rPr>
        <w:t>jest</w:t>
      </w:r>
      <w:r w:rsidRPr="00814CA2">
        <w:rPr>
          <w:rFonts w:ascii="Arial" w:eastAsia="Arial" w:hAnsi="Arial" w:cs="Arial"/>
          <w:sz w:val="20"/>
          <w:szCs w:val="20"/>
        </w:rPr>
        <w:t xml:space="preserve"> </w:t>
      </w:r>
      <w:r w:rsidRPr="00814CA2">
        <w:rPr>
          <w:rFonts w:ascii="Arial" w:eastAsia="Times New Roman" w:hAnsi="Arial" w:cs="Arial"/>
          <w:sz w:val="20"/>
          <w:szCs w:val="20"/>
        </w:rPr>
        <w:t>zawsze</w:t>
      </w:r>
      <w:r w:rsidRPr="00814CA2">
        <w:rPr>
          <w:rFonts w:ascii="Arial" w:eastAsia="Arial" w:hAnsi="Arial" w:cs="Arial"/>
          <w:sz w:val="20"/>
          <w:szCs w:val="20"/>
        </w:rPr>
        <w:t xml:space="preserve"> </w:t>
      </w:r>
      <w:r w:rsidRPr="00814CA2">
        <w:rPr>
          <w:rFonts w:ascii="Arial" w:eastAsia="Times New Roman" w:hAnsi="Arial" w:cs="Arial"/>
          <w:sz w:val="20"/>
          <w:szCs w:val="20"/>
        </w:rPr>
        <w:t>zobowiązaniem</w:t>
      </w:r>
      <w:r w:rsidRPr="00814CA2">
        <w:rPr>
          <w:rFonts w:ascii="Arial" w:eastAsia="Arial" w:hAnsi="Arial" w:cs="Arial"/>
          <w:sz w:val="20"/>
          <w:szCs w:val="20"/>
        </w:rPr>
        <w:t xml:space="preserve"> </w:t>
      </w:r>
      <w:r w:rsidRPr="00814CA2">
        <w:rPr>
          <w:rFonts w:ascii="Arial" w:eastAsia="Times New Roman" w:hAnsi="Arial" w:cs="Arial"/>
          <w:sz w:val="20"/>
          <w:szCs w:val="20"/>
        </w:rPr>
        <w:t>pieniężnym,</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t>
      </w:r>
      <w:r w:rsidRPr="00814CA2">
        <w:rPr>
          <w:rFonts w:ascii="Arial" w:eastAsia="Arial" w:hAnsi="Arial" w:cs="Arial"/>
          <w:sz w:val="20"/>
          <w:szCs w:val="20"/>
        </w:rPr>
        <w:t xml:space="preserve"> </w:t>
      </w:r>
      <w:r w:rsidRPr="00814CA2">
        <w:rPr>
          <w:rFonts w:ascii="Arial" w:eastAsia="Times New Roman" w:hAnsi="Arial" w:cs="Arial"/>
          <w:sz w:val="20"/>
          <w:szCs w:val="20"/>
        </w:rPr>
        <w:t>gwarancjach</w:t>
      </w:r>
      <w:r w:rsidRPr="00814CA2">
        <w:rPr>
          <w:rFonts w:ascii="Arial" w:eastAsia="Arial" w:hAnsi="Arial" w:cs="Arial"/>
          <w:sz w:val="20"/>
          <w:szCs w:val="20"/>
        </w:rPr>
        <w:t xml:space="preserve"> </w:t>
      </w:r>
      <w:r w:rsidRPr="00814CA2">
        <w:rPr>
          <w:rFonts w:ascii="Arial" w:eastAsia="Times New Roman" w:hAnsi="Arial" w:cs="Arial"/>
          <w:sz w:val="20"/>
          <w:szCs w:val="20"/>
        </w:rPr>
        <w:t>bankowych,</w:t>
      </w: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t>
      </w:r>
      <w:r w:rsidRPr="00814CA2">
        <w:rPr>
          <w:rFonts w:ascii="Arial" w:eastAsia="Arial" w:hAnsi="Arial" w:cs="Arial"/>
          <w:sz w:val="20"/>
          <w:szCs w:val="20"/>
        </w:rPr>
        <w:t xml:space="preserve"> </w:t>
      </w:r>
      <w:r w:rsidRPr="00814CA2">
        <w:rPr>
          <w:rFonts w:ascii="Arial" w:eastAsia="Times New Roman" w:hAnsi="Arial" w:cs="Arial"/>
          <w:sz w:val="20"/>
          <w:szCs w:val="20"/>
        </w:rPr>
        <w:t>gwarancjach</w:t>
      </w:r>
      <w:r w:rsidRPr="00814CA2">
        <w:rPr>
          <w:rFonts w:ascii="Arial" w:eastAsia="Arial" w:hAnsi="Arial" w:cs="Arial"/>
          <w:sz w:val="20"/>
          <w:szCs w:val="20"/>
        </w:rPr>
        <w:t xml:space="preserve"> </w:t>
      </w:r>
      <w:r w:rsidRPr="00814CA2">
        <w:rPr>
          <w:rFonts w:ascii="Arial" w:eastAsia="Times New Roman" w:hAnsi="Arial" w:cs="Arial"/>
          <w:sz w:val="20"/>
          <w:szCs w:val="20"/>
        </w:rPr>
        <w:t>ubezpieczeniowych,</w:t>
      </w:r>
    </w:p>
    <w:p w:rsidR="00E50183" w:rsidRPr="00814CA2" w:rsidRDefault="00CF7AAB" w:rsidP="001D7713">
      <w:pPr>
        <w:widowControl w:val="0"/>
        <w:spacing w:after="0"/>
        <w:jc w:val="both"/>
        <w:rPr>
          <w:rFonts w:ascii="Arial" w:eastAsia="Arial" w:hAnsi="Arial" w:cs="Arial"/>
          <w:sz w:val="20"/>
          <w:szCs w:val="20"/>
        </w:rPr>
      </w:pPr>
      <w:r w:rsidRPr="00814CA2">
        <w:rPr>
          <w:rFonts w:ascii="Arial" w:eastAsia="Times New Roman" w:hAnsi="Arial" w:cs="Arial"/>
          <w:sz w:val="20"/>
          <w:szCs w:val="20"/>
        </w:rPr>
        <w:t>-</w:t>
      </w:r>
      <w:r w:rsidRPr="00814CA2">
        <w:rPr>
          <w:rFonts w:ascii="Arial" w:eastAsia="Arial" w:hAnsi="Arial" w:cs="Arial"/>
          <w:sz w:val="20"/>
          <w:szCs w:val="20"/>
        </w:rPr>
        <w:t xml:space="preserve"> </w:t>
      </w:r>
      <w:r w:rsidRPr="00814CA2">
        <w:rPr>
          <w:rFonts w:ascii="Arial" w:eastAsia="Times New Roman" w:hAnsi="Arial" w:cs="Arial"/>
          <w:sz w:val="20"/>
          <w:szCs w:val="20"/>
        </w:rPr>
        <w:t>poręczeniach</w:t>
      </w:r>
      <w:r w:rsidRPr="00814CA2">
        <w:rPr>
          <w:rFonts w:ascii="Arial" w:eastAsia="Arial" w:hAnsi="Arial" w:cs="Arial"/>
          <w:sz w:val="20"/>
          <w:szCs w:val="20"/>
        </w:rPr>
        <w:t xml:space="preserve"> </w:t>
      </w:r>
      <w:r w:rsidRPr="00814CA2">
        <w:rPr>
          <w:rFonts w:ascii="Arial" w:eastAsia="Times New Roman" w:hAnsi="Arial" w:cs="Arial"/>
          <w:sz w:val="20"/>
          <w:szCs w:val="20"/>
        </w:rPr>
        <w:t>udzielanych</w:t>
      </w:r>
      <w:r w:rsidRPr="00814CA2">
        <w:rPr>
          <w:rFonts w:ascii="Arial" w:eastAsia="Arial" w:hAnsi="Arial" w:cs="Arial"/>
          <w:sz w:val="20"/>
          <w:szCs w:val="20"/>
        </w:rPr>
        <w:t xml:space="preserve"> </w:t>
      </w:r>
      <w:r w:rsidRPr="00814CA2">
        <w:rPr>
          <w:rFonts w:ascii="Arial" w:eastAsia="Times New Roman" w:hAnsi="Arial" w:cs="Arial"/>
          <w:sz w:val="20"/>
          <w:szCs w:val="20"/>
        </w:rPr>
        <w:t>przez</w:t>
      </w:r>
      <w:r w:rsidRPr="00814CA2">
        <w:rPr>
          <w:rFonts w:ascii="Arial" w:eastAsia="Arial" w:hAnsi="Arial" w:cs="Arial"/>
          <w:sz w:val="20"/>
          <w:szCs w:val="20"/>
        </w:rPr>
        <w:t xml:space="preserve"> </w:t>
      </w:r>
      <w:r w:rsidRPr="00814CA2">
        <w:rPr>
          <w:rFonts w:ascii="Arial" w:eastAsia="Times New Roman" w:hAnsi="Arial" w:cs="Arial"/>
          <w:sz w:val="20"/>
          <w:szCs w:val="20"/>
        </w:rPr>
        <w:t>podmioty,</w:t>
      </w:r>
      <w:r w:rsidRPr="00814CA2">
        <w:rPr>
          <w:rFonts w:ascii="Arial" w:eastAsia="Arial" w:hAnsi="Arial" w:cs="Arial"/>
          <w:sz w:val="20"/>
          <w:szCs w:val="20"/>
        </w:rPr>
        <w:t xml:space="preserve"> </w:t>
      </w:r>
      <w:r w:rsidRPr="00814CA2">
        <w:rPr>
          <w:rFonts w:ascii="Arial" w:eastAsia="Times New Roman" w:hAnsi="Arial" w:cs="Arial"/>
          <w:sz w:val="20"/>
          <w:szCs w:val="20"/>
        </w:rPr>
        <w:t>o</w:t>
      </w:r>
      <w:r w:rsidRPr="00814CA2">
        <w:rPr>
          <w:rFonts w:ascii="Arial" w:eastAsia="Arial" w:hAnsi="Arial" w:cs="Arial"/>
          <w:sz w:val="20"/>
          <w:szCs w:val="20"/>
        </w:rPr>
        <w:t xml:space="preserve"> </w:t>
      </w:r>
      <w:r w:rsidRPr="00814CA2">
        <w:rPr>
          <w:rFonts w:ascii="Arial" w:eastAsia="Times New Roman" w:hAnsi="Arial" w:cs="Arial"/>
          <w:sz w:val="20"/>
          <w:szCs w:val="20"/>
        </w:rPr>
        <w:t>których</w:t>
      </w:r>
      <w:r w:rsidRPr="00814CA2">
        <w:rPr>
          <w:rFonts w:ascii="Arial" w:eastAsia="Arial" w:hAnsi="Arial" w:cs="Arial"/>
          <w:sz w:val="20"/>
          <w:szCs w:val="20"/>
        </w:rPr>
        <w:t xml:space="preserve"> </w:t>
      </w:r>
      <w:r w:rsidRPr="00814CA2">
        <w:rPr>
          <w:rFonts w:ascii="Arial" w:eastAsia="Times New Roman" w:hAnsi="Arial" w:cs="Arial"/>
          <w:sz w:val="20"/>
          <w:szCs w:val="20"/>
        </w:rPr>
        <w:t>mowa</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art. 6b</w:t>
      </w:r>
      <w:r w:rsidRPr="00814CA2">
        <w:rPr>
          <w:rFonts w:ascii="Arial" w:eastAsia="Arial" w:hAnsi="Arial" w:cs="Arial"/>
          <w:sz w:val="20"/>
          <w:szCs w:val="20"/>
        </w:rPr>
        <w:t xml:space="preserve"> </w:t>
      </w:r>
      <w:r w:rsidRPr="00814CA2">
        <w:rPr>
          <w:rFonts w:ascii="Arial" w:eastAsia="Times New Roman" w:hAnsi="Arial" w:cs="Arial"/>
          <w:sz w:val="20"/>
          <w:szCs w:val="20"/>
        </w:rPr>
        <w:t>ust. 5</w:t>
      </w:r>
      <w:r w:rsidRPr="00814CA2">
        <w:rPr>
          <w:rFonts w:ascii="Arial" w:eastAsia="Arial" w:hAnsi="Arial" w:cs="Arial"/>
          <w:sz w:val="20"/>
          <w:szCs w:val="20"/>
        </w:rPr>
        <w:t xml:space="preserve"> </w:t>
      </w:r>
      <w:r w:rsidRPr="00814CA2">
        <w:rPr>
          <w:rFonts w:ascii="Arial" w:eastAsia="Times New Roman" w:hAnsi="Arial" w:cs="Arial"/>
          <w:sz w:val="20"/>
          <w:szCs w:val="20"/>
        </w:rPr>
        <w:t>pkt</w:t>
      </w:r>
      <w:r w:rsidRPr="00814CA2">
        <w:rPr>
          <w:rFonts w:ascii="Arial" w:eastAsia="Arial" w:hAnsi="Arial" w:cs="Arial"/>
          <w:sz w:val="20"/>
          <w:szCs w:val="20"/>
        </w:rPr>
        <w:t xml:space="preserve"> </w:t>
      </w:r>
      <w:r w:rsidRPr="00814CA2">
        <w:rPr>
          <w:rFonts w:ascii="Arial" w:eastAsia="Times New Roman" w:hAnsi="Arial" w:cs="Arial"/>
          <w:sz w:val="20"/>
          <w:szCs w:val="20"/>
        </w:rPr>
        <w:t>2</w:t>
      </w:r>
      <w:r w:rsidRPr="00814CA2">
        <w:rPr>
          <w:rFonts w:ascii="Arial" w:eastAsia="Arial" w:hAnsi="Arial" w:cs="Arial"/>
          <w:sz w:val="20"/>
          <w:szCs w:val="20"/>
        </w:rPr>
        <w:t xml:space="preserve"> </w:t>
      </w:r>
      <w:r w:rsidRPr="00814CA2">
        <w:rPr>
          <w:rFonts w:ascii="Arial" w:eastAsia="Times New Roman" w:hAnsi="Arial" w:cs="Arial"/>
          <w:sz w:val="20"/>
          <w:szCs w:val="20"/>
        </w:rPr>
        <w:t>ustaw</w:t>
      </w:r>
      <w:r w:rsidR="0291AF1B" w:rsidRPr="00814CA2">
        <w:rPr>
          <w:rFonts w:ascii="Arial" w:eastAsia="Times New Roman" w:hAnsi="Arial" w:cs="Arial"/>
          <w:sz w:val="20"/>
          <w:szCs w:val="20"/>
        </w:rPr>
        <w:t>y</w:t>
      </w:r>
      <w:r w:rsidR="004635F7" w:rsidRPr="00814CA2">
        <w:rPr>
          <w:rFonts w:ascii="Arial" w:eastAsia="Times New Roman" w:hAnsi="Arial" w:cs="Arial"/>
          <w:sz w:val="20"/>
          <w:szCs w:val="20"/>
        </w:rPr>
        <w:t xml:space="preserve">                                </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dnia</w:t>
      </w:r>
      <w:r w:rsidRPr="00814CA2">
        <w:rPr>
          <w:rFonts w:ascii="Arial" w:eastAsia="Arial" w:hAnsi="Arial" w:cs="Arial"/>
          <w:sz w:val="20"/>
          <w:szCs w:val="20"/>
        </w:rPr>
        <w:t xml:space="preserve"> </w:t>
      </w:r>
      <w:r w:rsidR="3E4A1DA8" w:rsidRPr="00814CA2">
        <w:rPr>
          <w:rFonts w:ascii="Arial" w:eastAsia="Arial" w:hAnsi="Arial" w:cs="Arial"/>
          <w:sz w:val="20"/>
          <w:szCs w:val="20"/>
        </w:rPr>
        <w:t xml:space="preserve">  </w:t>
      </w:r>
      <w:r w:rsidRPr="00814CA2">
        <w:rPr>
          <w:rFonts w:ascii="Arial" w:eastAsia="Times New Roman" w:hAnsi="Arial" w:cs="Arial"/>
          <w:sz w:val="20"/>
          <w:szCs w:val="20"/>
        </w:rPr>
        <w:t>9</w:t>
      </w:r>
      <w:r w:rsidRPr="00814CA2">
        <w:rPr>
          <w:rFonts w:ascii="Arial" w:eastAsia="Arial" w:hAnsi="Arial" w:cs="Arial"/>
          <w:sz w:val="20"/>
          <w:szCs w:val="20"/>
        </w:rPr>
        <w:t xml:space="preserve"> </w:t>
      </w:r>
      <w:r w:rsidRPr="00814CA2">
        <w:rPr>
          <w:rFonts w:ascii="Arial" w:eastAsia="Times New Roman" w:hAnsi="Arial" w:cs="Arial"/>
          <w:sz w:val="20"/>
          <w:szCs w:val="20"/>
        </w:rPr>
        <w:t>listopada</w:t>
      </w:r>
      <w:r w:rsidRPr="00814CA2">
        <w:rPr>
          <w:rFonts w:ascii="Arial" w:eastAsia="Arial" w:hAnsi="Arial" w:cs="Arial"/>
          <w:sz w:val="20"/>
          <w:szCs w:val="20"/>
        </w:rPr>
        <w:t xml:space="preserve"> </w:t>
      </w:r>
      <w:r w:rsidRPr="00814CA2">
        <w:rPr>
          <w:rFonts w:ascii="Arial" w:eastAsia="Times New Roman" w:hAnsi="Arial" w:cs="Arial"/>
          <w:sz w:val="20"/>
          <w:szCs w:val="20"/>
        </w:rPr>
        <w:t>2000</w:t>
      </w:r>
      <w:r w:rsidRPr="00814CA2">
        <w:rPr>
          <w:rFonts w:ascii="Arial" w:eastAsia="Arial" w:hAnsi="Arial" w:cs="Arial"/>
          <w:sz w:val="20"/>
          <w:szCs w:val="20"/>
        </w:rPr>
        <w:t xml:space="preserve"> </w:t>
      </w:r>
      <w:r w:rsidRPr="00814CA2">
        <w:rPr>
          <w:rFonts w:ascii="Arial" w:eastAsia="Times New Roman" w:hAnsi="Arial" w:cs="Arial"/>
          <w:sz w:val="20"/>
          <w:szCs w:val="20"/>
        </w:rPr>
        <w:t>r.</w:t>
      </w:r>
      <w:r w:rsidRPr="00814CA2">
        <w:rPr>
          <w:rFonts w:ascii="Arial" w:eastAsia="Arial" w:hAnsi="Arial" w:cs="Arial"/>
          <w:sz w:val="20"/>
          <w:szCs w:val="20"/>
        </w:rPr>
        <w:t xml:space="preserve"> </w:t>
      </w:r>
      <w:r w:rsidRPr="00814CA2">
        <w:rPr>
          <w:rFonts w:ascii="Arial" w:eastAsia="Times New Roman" w:hAnsi="Arial" w:cs="Arial"/>
          <w:sz w:val="20"/>
          <w:szCs w:val="20"/>
        </w:rPr>
        <w:t>o</w:t>
      </w:r>
      <w:r w:rsidRPr="00814CA2">
        <w:rPr>
          <w:rFonts w:ascii="Arial" w:eastAsia="Arial" w:hAnsi="Arial" w:cs="Arial"/>
          <w:sz w:val="20"/>
          <w:szCs w:val="20"/>
        </w:rPr>
        <w:t xml:space="preserve"> </w:t>
      </w:r>
      <w:r w:rsidRPr="00814CA2">
        <w:rPr>
          <w:rFonts w:ascii="Arial" w:eastAsia="Times New Roman" w:hAnsi="Arial" w:cs="Arial"/>
          <w:sz w:val="20"/>
          <w:szCs w:val="20"/>
        </w:rPr>
        <w:t>utworzeniu</w:t>
      </w:r>
      <w:r w:rsidRPr="00814CA2">
        <w:rPr>
          <w:rFonts w:ascii="Arial" w:eastAsia="Arial" w:hAnsi="Arial" w:cs="Arial"/>
          <w:sz w:val="20"/>
          <w:szCs w:val="20"/>
        </w:rPr>
        <w:t xml:space="preserve"> </w:t>
      </w:r>
      <w:r w:rsidRPr="00814CA2">
        <w:rPr>
          <w:rFonts w:ascii="Arial" w:eastAsia="Times New Roman" w:hAnsi="Arial" w:cs="Arial"/>
          <w:sz w:val="20"/>
          <w:szCs w:val="20"/>
        </w:rPr>
        <w:t>Polskiej</w:t>
      </w:r>
      <w:r w:rsidRPr="00814CA2">
        <w:rPr>
          <w:rFonts w:ascii="Arial" w:eastAsia="Arial" w:hAnsi="Arial" w:cs="Arial"/>
          <w:sz w:val="20"/>
          <w:szCs w:val="20"/>
        </w:rPr>
        <w:t xml:space="preserve"> </w:t>
      </w:r>
      <w:r w:rsidRPr="00814CA2">
        <w:rPr>
          <w:rFonts w:ascii="Arial" w:eastAsia="Times New Roman" w:hAnsi="Arial" w:cs="Arial"/>
          <w:sz w:val="20"/>
          <w:szCs w:val="20"/>
        </w:rPr>
        <w:t>Agencji</w:t>
      </w:r>
      <w:r w:rsidRPr="00814CA2">
        <w:rPr>
          <w:rFonts w:ascii="Arial" w:eastAsia="Arial" w:hAnsi="Arial" w:cs="Arial"/>
          <w:sz w:val="20"/>
          <w:szCs w:val="20"/>
        </w:rPr>
        <w:t xml:space="preserve"> </w:t>
      </w:r>
      <w:r w:rsidRPr="00814CA2">
        <w:rPr>
          <w:rFonts w:ascii="Arial" w:eastAsia="Times New Roman" w:hAnsi="Arial" w:cs="Arial"/>
          <w:sz w:val="20"/>
          <w:szCs w:val="20"/>
        </w:rPr>
        <w:t>Rozwoju</w:t>
      </w:r>
      <w:r w:rsidRPr="00814CA2">
        <w:rPr>
          <w:rFonts w:ascii="Arial" w:eastAsia="Arial" w:hAnsi="Arial" w:cs="Arial"/>
          <w:sz w:val="20"/>
          <w:szCs w:val="20"/>
        </w:rPr>
        <w:t xml:space="preserve"> </w:t>
      </w:r>
      <w:r w:rsidRPr="00814CA2">
        <w:rPr>
          <w:rFonts w:ascii="Arial" w:eastAsia="Times New Roman" w:hAnsi="Arial" w:cs="Arial"/>
          <w:sz w:val="20"/>
          <w:szCs w:val="20"/>
        </w:rPr>
        <w:t>Przedsiębiorczości.</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CF7AAB"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Zamawiający</w:t>
      </w:r>
      <w:r w:rsidRPr="00814CA2">
        <w:rPr>
          <w:rFonts w:ascii="Arial" w:eastAsia="Arial" w:hAnsi="Arial" w:cs="Arial"/>
          <w:sz w:val="20"/>
          <w:szCs w:val="20"/>
        </w:rPr>
        <w:t xml:space="preserve"> </w:t>
      </w:r>
      <w:r w:rsidRPr="00814CA2">
        <w:rPr>
          <w:rFonts w:ascii="Arial" w:eastAsia="Times New Roman" w:hAnsi="Arial" w:cs="Arial"/>
          <w:sz w:val="20"/>
          <w:szCs w:val="20"/>
        </w:rPr>
        <w:t>poza</w:t>
      </w:r>
      <w:r w:rsidRPr="00814CA2">
        <w:rPr>
          <w:rFonts w:ascii="Arial" w:eastAsia="Arial" w:hAnsi="Arial" w:cs="Arial"/>
          <w:sz w:val="20"/>
          <w:szCs w:val="20"/>
        </w:rPr>
        <w:t xml:space="preserve"> </w:t>
      </w:r>
      <w:r w:rsidRPr="00814CA2">
        <w:rPr>
          <w:rFonts w:ascii="Arial" w:eastAsia="Times New Roman" w:hAnsi="Arial" w:cs="Arial"/>
          <w:sz w:val="20"/>
          <w:szCs w:val="20"/>
        </w:rPr>
        <w:t>ww.</w:t>
      </w:r>
      <w:r w:rsidRPr="00814CA2">
        <w:rPr>
          <w:rFonts w:ascii="Arial" w:eastAsia="Arial" w:hAnsi="Arial" w:cs="Arial"/>
          <w:sz w:val="20"/>
          <w:szCs w:val="20"/>
        </w:rPr>
        <w:t xml:space="preserve"> </w:t>
      </w:r>
      <w:r w:rsidRPr="00814CA2">
        <w:rPr>
          <w:rFonts w:ascii="Arial" w:eastAsia="Times New Roman" w:hAnsi="Arial" w:cs="Arial"/>
          <w:sz w:val="20"/>
          <w:szCs w:val="20"/>
        </w:rPr>
        <w:t>formami</w:t>
      </w:r>
      <w:r w:rsidRPr="00814CA2">
        <w:rPr>
          <w:rFonts w:ascii="Arial" w:eastAsia="Arial" w:hAnsi="Arial" w:cs="Arial"/>
          <w:sz w:val="20"/>
          <w:szCs w:val="20"/>
        </w:rPr>
        <w:t xml:space="preserve"> </w:t>
      </w:r>
      <w:r w:rsidRPr="00814CA2">
        <w:rPr>
          <w:rFonts w:ascii="Arial" w:eastAsia="Times New Roman" w:hAnsi="Arial" w:cs="Arial"/>
          <w:sz w:val="20"/>
          <w:szCs w:val="20"/>
        </w:rPr>
        <w:t>wnoszenia</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178C154F" w:rsidRPr="00814CA2">
        <w:rPr>
          <w:rFonts w:ascii="Arial" w:eastAsia="Times New Roman" w:hAnsi="Arial" w:cs="Arial"/>
          <w:sz w:val="20"/>
          <w:szCs w:val="20"/>
        </w:rPr>
        <w:t xml:space="preserve"> </w:t>
      </w:r>
      <w:r w:rsidR="004635F7" w:rsidRPr="00814CA2">
        <w:rPr>
          <w:rFonts w:ascii="Arial" w:eastAsia="Times New Roman" w:hAnsi="Arial" w:cs="Arial"/>
          <w:sz w:val="20"/>
          <w:szCs w:val="20"/>
        </w:rPr>
        <w:t xml:space="preserve">                        </w:t>
      </w:r>
      <w:r w:rsidRPr="00814CA2">
        <w:rPr>
          <w:rFonts w:ascii="Arial" w:eastAsia="Times New Roman" w:hAnsi="Arial" w:cs="Arial"/>
          <w:sz w:val="20"/>
          <w:szCs w:val="20"/>
        </w:rPr>
        <w:t>nie</w:t>
      </w:r>
      <w:r w:rsidRPr="00814CA2">
        <w:rPr>
          <w:rFonts w:ascii="Arial" w:eastAsia="Arial" w:hAnsi="Arial" w:cs="Arial"/>
          <w:sz w:val="20"/>
          <w:szCs w:val="20"/>
        </w:rPr>
        <w:t xml:space="preserve"> </w:t>
      </w:r>
      <w:r w:rsidRPr="00814CA2">
        <w:rPr>
          <w:rFonts w:ascii="Arial" w:eastAsia="Times New Roman" w:hAnsi="Arial" w:cs="Arial"/>
          <w:sz w:val="20"/>
          <w:szCs w:val="20"/>
        </w:rPr>
        <w:t>dopuszcza</w:t>
      </w:r>
      <w:r w:rsidRPr="00814CA2">
        <w:rPr>
          <w:rFonts w:ascii="Arial" w:eastAsia="Arial" w:hAnsi="Arial" w:cs="Arial"/>
          <w:sz w:val="20"/>
          <w:szCs w:val="20"/>
        </w:rPr>
        <w:t xml:space="preserve"> </w:t>
      </w:r>
      <w:r w:rsidRPr="00814CA2">
        <w:rPr>
          <w:rFonts w:ascii="Arial" w:eastAsia="Times New Roman" w:hAnsi="Arial" w:cs="Arial"/>
          <w:sz w:val="20"/>
          <w:szCs w:val="20"/>
        </w:rPr>
        <w:t>innych</w:t>
      </w:r>
      <w:r w:rsidRPr="00814CA2">
        <w:rPr>
          <w:rFonts w:ascii="Arial" w:eastAsia="Arial" w:hAnsi="Arial" w:cs="Arial"/>
          <w:sz w:val="20"/>
          <w:szCs w:val="20"/>
        </w:rPr>
        <w:t xml:space="preserve"> </w:t>
      </w:r>
      <w:r w:rsidRPr="00814CA2">
        <w:rPr>
          <w:rFonts w:ascii="Arial" w:eastAsia="Times New Roman" w:hAnsi="Arial" w:cs="Arial"/>
          <w:sz w:val="20"/>
          <w:szCs w:val="20"/>
        </w:rPr>
        <w:t>form</w:t>
      </w:r>
      <w:r w:rsidRPr="00814CA2">
        <w:rPr>
          <w:rFonts w:ascii="Arial" w:eastAsia="Arial" w:hAnsi="Arial" w:cs="Arial"/>
          <w:sz w:val="20"/>
          <w:szCs w:val="20"/>
        </w:rPr>
        <w:t xml:space="preserve"> </w:t>
      </w:r>
      <w:r w:rsidRPr="00814CA2">
        <w:rPr>
          <w:rFonts w:ascii="Arial" w:eastAsia="Times New Roman" w:hAnsi="Arial" w:cs="Arial"/>
          <w:sz w:val="20"/>
          <w:szCs w:val="20"/>
        </w:rPr>
        <w:t>jego</w:t>
      </w:r>
      <w:r w:rsidRPr="00814CA2">
        <w:rPr>
          <w:rFonts w:ascii="Arial" w:eastAsia="Arial" w:hAnsi="Arial" w:cs="Arial"/>
          <w:sz w:val="20"/>
          <w:szCs w:val="20"/>
        </w:rPr>
        <w:t xml:space="preserve"> </w:t>
      </w:r>
      <w:r w:rsidRPr="00814CA2">
        <w:rPr>
          <w:rFonts w:ascii="Arial" w:eastAsia="Times New Roman" w:hAnsi="Arial" w:cs="Arial"/>
          <w:sz w:val="20"/>
          <w:szCs w:val="20"/>
        </w:rPr>
        <w:t>wnoszenia.</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CF7AAB"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trakcie</w:t>
      </w:r>
      <w:r w:rsidRPr="00814CA2">
        <w:rPr>
          <w:rFonts w:ascii="Arial" w:eastAsia="Arial" w:hAnsi="Arial" w:cs="Arial"/>
          <w:sz w:val="20"/>
          <w:szCs w:val="20"/>
        </w:rPr>
        <w:t xml:space="preserve"> </w:t>
      </w:r>
      <w:r w:rsidRPr="00814CA2">
        <w:rPr>
          <w:rFonts w:ascii="Arial" w:eastAsia="Times New Roman" w:hAnsi="Arial" w:cs="Arial"/>
          <w:sz w:val="20"/>
          <w:szCs w:val="20"/>
        </w:rPr>
        <w:t>realizacji</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wykonawca</w:t>
      </w:r>
      <w:r w:rsidRPr="00814CA2">
        <w:rPr>
          <w:rFonts w:ascii="Arial" w:eastAsia="Arial" w:hAnsi="Arial" w:cs="Arial"/>
          <w:sz w:val="20"/>
          <w:szCs w:val="20"/>
        </w:rPr>
        <w:t xml:space="preserve"> </w:t>
      </w:r>
      <w:r w:rsidRPr="00814CA2">
        <w:rPr>
          <w:rFonts w:ascii="Arial" w:eastAsia="Times New Roman" w:hAnsi="Arial" w:cs="Arial"/>
          <w:sz w:val="20"/>
          <w:szCs w:val="20"/>
        </w:rPr>
        <w:t>może</w:t>
      </w:r>
      <w:r w:rsidRPr="00814CA2">
        <w:rPr>
          <w:rFonts w:ascii="Arial" w:eastAsia="Arial" w:hAnsi="Arial" w:cs="Arial"/>
          <w:sz w:val="20"/>
          <w:szCs w:val="20"/>
        </w:rPr>
        <w:t xml:space="preserve"> </w:t>
      </w:r>
      <w:r w:rsidRPr="00814CA2">
        <w:rPr>
          <w:rFonts w:ascii="Arial" w:eastAsia="Times New Roman" w:hAnsi="Arial" w:cs="Arial"/>
          <w:sz w:val="20"/>
          <w:szCs w:val="20"/>
        </w:rPr>
        <w:t>dokonać</w:t>
      </w:r>
      <w:r w:rsidRPr="00814CA2">
        <w:rPr>
          <w:rFonts w:ascii="Arial" w:eastAsia="Arial" w:hAnsi="Arial" w:cs="Arial"/>
          <w:sz w:val="20"/>
          <w:szCs w:val="20"/>
        </w:rPr>
        <w:t xml:space="preserve"> </w:t>
      </w:r>
      <w:r w:rsidRPr="00814CA2">
        <w:rPr>
          <w:rFonts w:ascii="Arial" w:eastAsia="Times New Roman" w:hAnsi="Arial" w:cs="Arial"/>
          <w:sz w:val="20"/>
          <w:szCs w:val="20"/>
        </w:rPr>
        <w:t>zmiany</w:t>
      </w:r>
      <w:r w:rsidRPr="00814CA2">
        <w:rPr>
          <w:rFonts w:ascii="Arial" w:eastAsia="Arial" w:hAnsi="Arial" w:cs="Arial"/>
          <w:sz w:val="20"/>
          <w:szCs w:val="20"/>
        </w:rPr>
        <w:t xml:space="preserve"> </w:t>
      </w:r>
      <w:r w:rsidRPr="00814CA2">
        <w:rPr>
          <w:rFonts w:ascii="Arial" w:eastAsia="Times New Roman" w:hAnsi="Arial" w:cs="Arial"/>
          <w:sz w:val="20"/>
          <w:szCs w:val="20"/>
        </w:rPr>
        <w:t>formy</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jedną</w:t>
      </w:r>
      <w:r w:rsidRPr="00814CA2">
        <w:rPr>
          <w:rFonts w:ascii="Arial" w:eastAsia="Arial" w:hAnsi="Arial" w:cs="Arial"/>
          <w:sz w:val="20"/>
          <w:szCs w:val="20"/>
        </w:rPr>
        <w:t xml:space="preserve"> </w:t>
      </w:r>
      <w:r w:rsidR="00EE0EFD"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kilka</w:t>
      </w:r>
      <w:r w:rsidRPr="00814CA2">
        <w:rPr>
          <w:rFonts w:ascii="Arial" w:eastAsia="Arial" w:hAnsi="Arial" w:cs="Arial"/>
          <w:sz w:val="20"/>
          <w:szCs w:val="20"/>
        </w:rPr>
        <w:t xml:space="preserve"> </w:t>
      </w:r>
      <w:r w:rsidRPr="00814CA2">
        <w:rPr>
          <w:rFonts w:ascii="Arial" w:eastAsia="Times New Roman" w:hAnsi="Arial" w:cs="Arial"/>
          <w:sz w:val="20"/>
          <w:szCs w:val="20"/>
        </w:rPr>
        <w:t>ww.</w:t>
      </w:r>
      <w:r w:rsidRPr="00814CA2">
        <w:rPr>
          <w:rFonts w:ascii="Arial" w:eastAsia="Arial" w:hAnsi="Arial" w:cs="Arial"/>
          <w:sz w:val="20"/>
          <w:szCs w:val="20"/>
        </w:rPr>
        <w:t xml:space="preserve"> </w:t>
      </w:r>
      <w:r w:rsidRPr="00814CA2">
        <w:rPr>
          <w:rFonts w:ascii="Arial" w:eastAsia="Times New Roman" w:hAnsi="Arial" w:cs="Arial"/>
          <w:sz w:val="20"/>
          <w:szCs w:val="20"/>
        </w:rPr>
        <w:t>form</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CF7AAB"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Zmiana</w:t>
      </w:r>
      <w:r w:rsidRPr="00814CA2">
        <w:rPr>
          <w:rFonts w:ascii="Arial" w:eastAsia="Arial" w:hAnsi="Arial" w:cs="Arial"/>
          <w:sz w:val="20"/>
          <w:szCs w:val="20"/>
        </w:rPr>
        <w:t xml:space="preserve"> </w:t>
      </w:r>
      <w:r w:rsidRPr="00814CA2">
        <w:rPr>
          <w:rFonts w:ascii="Arial" w:eastAsia="Times New Roman" w:hAnsi="Arial" w:cs="Arial"/>
          <w:sz w:val="20"/>
          <w:szCs w:val="20"/>
        </w:rPr>
        <w:t>formy</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jest</w:t>
      </w:r>
      <w:r w:rsidRPr="00814CA2">
        <w:rPr>
          <w:rFonts w:ascii="Arial" w:eastAsia="Arial" w:hAnsi="Arial" w:cs="Arial"/>
          <w:sz w:val="20"/>
          <w:szCs w:val="20"/>
        </w:rPr>
        <w:t xml:space="preserve"> </w:t>
      </w:r>
      <w:r w:rsidRPr="00814CA2">
        <w:rPr>
          <w:rFonts w:ascii="Arial" w:eastAsia="Times New Roman" w:hAnsi="Arial" w:cs="Arial"/>
          <w:sz w:val="20"/>
          <w:szCs w:val="20"/>
        </w:rPr>
        <w:t>dokonywana</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zachowaniem</w:t>
      </w:r>
      <w:r w:rsidRPr="00814CA2">
        <w:rPr>
          <w:rFonts w:ascii="Arial" w:eastAsia="Arial" w:hAnsi="Arial" w:cs="Arial"/>
          <w:sz w:val="20"/>
          <w:szCs w:val="20"/>
        </w:rPr>
        <w:t xml:space="preserve"> </w:t>
      </w:r>
      <w:r w:rsidRPr="00814CA2">
        <w:rPr>
          <w:rFonts w:ascii="Arial" w:eastAsia="Times New Roman" w:hAnsi="Arial" w:cs="Arial"/>
          <w:sz w:val="20"/>
          <w:szCs w:val="20"/>
        </w:rPr>
        <w:t>ciągłości</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00066E44" w:rsidRPr="00814CA2">
        <w:rPr>
          <w:rFonts w:ascii="Arial" w:eastAsia="Arial" w:hAnsi="Arial" w:cs="Arial"/>
          <w:sz w:val="20"/>
          <w:szCs w:val="20"/>
        </w:rPr>
        <w:t xml:space="preserve"> </w:t>
      </w:r>
      <w:r w:rsidR="004635F7" w:rsidRPr="00814CA2">
        <w:rPr>
          <w:rFonts w:ascii="Arial" w:eastAsia="Arial" w:hAnsi="Arial" w:cs="Arial"/>
          <w:sz w:val="20"/>
          <w:szCs w:val="20"/>
        </w:rPr>
        <w:t xml:space="preserve">                              </w:t>
      </w:r>
      <w:r w:rsidRPr="00814CA2">
        <w:rPr>
          <w:rFonts w:ascii="Arial" w:eastAsia="Times New Roman" w:hAnsi="Arial" w:cs="Arial"/>
          <w:sz w:val="20"/>
          <w:szCs w:val="20"/>
        </w:rPr>
        <w:t>i</w:t>
      </w:r>
      <w:r w:rsidRPr="00814CA2">
        <w:rPr>
          <w:rFonts w:ascii="Arial" w:eastAsia="Arial" w:hAnsi="Arial" w:cs="Arial"/>
          <w:sz w:val="20"/>
          <w:szCs w:val="20"/>
        </w:rPr>
        <w:t xml:space="preserve"> </w:t>
      </w:r>
      <w:r w:rsidRPr="00814CA2">
        <w:rPr>
          <w:rFonts w:ascii="Arial" w:eastAsia="Times New Roman" w:hAnsi="Arial" w:cs="Arial"/>
          <w:sz w:val="20"/>
          <w:szCs w:val="20"/>
        </w:rPr>
        <w:t>bez</w:t>
      </w:r>
      <w:r w:rsidRPr="00814CA2">
        <w:rPr>
          <w:rFonts w:ascii="Arial" w:eastAsia="Arial" w:hAnsi="Arial" w:cs="Arial"/>
          <w:sz w:val="20"/>
          <w:szCs w:val="20"/>
        </w:rPr>
        <w:t xml:space="preserve"> </w:t>
      </w:r>
      <w:r w:rsidRPr="00814CA2">
        <w:rPr>
          <w:rFonts w:ascii="Arial" w:eastAsia="Times New Roman" w:hAnsi="Arial" w:cs="Arial"/>
          <w:sz w:val="20"/>
          <w:szCs w:val="20"/>
        </w:rPr>
        <w:t>zmniejszania</w:t>
      </w:r>
      <w:r w:rsidRPr="00814CA2">
        <w:rPr>
          <w:rFonts w:ascii="Arial" w:eastAsia="Arial" w:hAnsi="Arial" w:cs="Arial"/>
          <w:sz w:val="20"/>
          <w:szCs w:val="20"/>
        </w:rPr>
        <w:t xml:space="preserve"> </w:t>
      </w:r>
      <w:r w:rsidRPr="00814CA2">
        <w:rPr>
          <w:rFonts w:ascii="Arial" w:eastAsia="Times New Roman" w:hAnsi="Arial" w:cs="Arial"/>
          <w:sz w:val="20"/>
          <w:szCs w:val="20"/>
        </w:rPr>
        <w:t>jego</w:t>
      </w:r>
      <w:r w:rsidRPr="00814CA2">
        <w:rPr>
          <w:rFonts w:ascii="Arial" w:eastAsia="Arial" w:hAnsi="Arial" w:cs="Arial"/>
          <w:sz w:val="20"/>
          <w:szCs w:val="20"/>
        </w:rPr>
        <w:t xml:space="preserve"> </w:t>
      </w:r>
      <w:r w:rsidRPr="00814CA2">
        <w:rPr>
          <w:rFonts w:ascii="Arial" w:eastAsia="Times New Roman" w:hAnsi="Arial" w:cs="Arial"/>
          <w:sz w:val="20"/>
          <w:szCs w:val="20"/>
        </w:rPr>
        <w:t>wysokości.</w:t>
      </w:r>
    </w:p>
    <w:p w:rsidR="00E50183" w:rsidRPr="00814CA2" w:rsidRDefault="00CF7AAB" w:rsidP="001D7713">
      <w:pPr>
        <w:autoSpaceDE w:val="0"/>
        <w:autoSpaceDN w:val="0"/>
        <w:adjustRightInd w:val="0"/>
        <w:spacing w:after="240"/>
        <w:contextualSpacing/>
        <w:jc w:val="both"/>
        <w:rPr>
          <w:rFonts w:ascii="Arial" w:eastAsia="Times New Roman" w:hAnsi="Arial" w:cs="Arial"/>
          <w:sz w:val="20"/>
          <w:szCs w:val="20"/>
        </w:rPr>
      </w:pPr>
      <w:r w:rsidRPr="00814CA2">
        <w:rPr>
          <w:rFonts w:ascii="Arial" w:eastAsia="Times New Roman" w:hAnsi="Arial" w:cs="Arial"/>
          <w:b/>
          <w:bCs/>
          <w:sz w:val="20"/>
          <w:szCs w:val="20"/>
        </w:rPr>
        <w:lastRenderedPageBreak/>
        <w:t>Zabezpieczenie</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wnoszone</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pieniądzu</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należy</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wpłacić</w:t>
      </w:r>
      <w:r w:rsidRPr="00814CA2">
        <w:rPr>
          <w:rFonts w:ascii="Arial" w:eastAsia="Arial" w:hAnsi="Arial" w:cs="Arial"/>
          <w:b/>
          <w:bCs/>
          <w:sz w:val="20"/>
          <w:szCs w:val="20"/>
        </w:rPr>
        <w:t xml:space="preserve"> </w:t>
      </w:r>
      <w:r w:rsidRPr="00814CA2">
        <w:rPr>
          <w:rFonts w:ascii="Arial" w:eastAsia="Times New Roman" w:hAnsi="Arial" w:cs="Arial"/>
          <w:b/>
          <w:bCs/>
          <w:sz w:val="20"/>
          <w:szCs w:val="20"/>
          <w:u w:val="single"/>
        </w:rPr>
        <w:t>przelewem</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na</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rachunek</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bankowy</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zamawiającego:</w:t>
      </w:r>
      <w:r w:rsidRPr="00814CA2">
        <w:rPr>
          <w:rFonts w:ascii="Arial" w:eastAsia="Arial" w:hAnsi="Arial" w:cs="Arial"/>
          <w:b/>
          <w:bCs/>
          <w:sz w:val="20"/>
          <w:szCs w:val="20"/>
        </w:rPr>
        <w:t xml:space="preserve"> </w:t>
      </w:r>
      <w:r w:rsidRPr="00814CA2">
        <w:rPr>
          <w:rFonts w:ascii="Arial" w:eastAsia="Times New Roman" w:hAnsi="Arial" w:cs="Arial"/>
          <w:b/>
          <w:bCs/>
          <w:sz w:val="20"/>
          <w:szCs w:val="20"/>
        </w:rPr>
        <w:t>Nr</w:t>
      </w:r>
      <w:r w:rsidRPr="00814CA2">
        <w:rPr>
          <w:rFonts w:ascii="Arial" w:eastAsia="Arial" w:hAnsi="Arial" w:cs="Arial"/>
          <w:b/>
          <w:bCs/>
          <w:sz w:val="20"/>
          <w:szCs w:val="20"/>
        </w:rPr>
        <w:t xml:space="preserve"> </w:t>
      </w:r>
      <w:r w:rsidRPr="00814CA2">
        <w:rPr>
          <w:rFonts w:ascii="Arial" w:hAnsi="Arial" w:cs="Arial"/>
          <w:b/>
          <w:bCs/>
          <w:sz w:val="20"/>
          <w:szCs w:val="20"/>
        </w:rPr>
        <w:t>52 8063 0001 0010 0100 1182 0009</w:t>
      </w:r>
      <w:r w:rsidRPr="00814CA2">
        <w:rPr>
          <w:rFonts w:ascii="Arial" w:eastAsia="Times New Roman" w:hAnsi="Arial" w:cs="Arial"/>
          <w:sz w:val="20"/>
          <w:szCs w:val="20"/>
        </w:rPr>
        <w:t>.</w:t>
      </w:r>
    </w:p>
    <w:p w:rsidR="00E50183" w:rsidRPr="00814CA2" w:rsidRDefault="00E50183" w:rsidP="001D7713">
      <w:pPr>
        <w:widowControl w:val="0"/>
        <w:spacing w:after="0"/>
        <w:rPr>
          <w:rFonts w:ascii="Arial" w:eastAsia="Times New Roman" w:hAnsi="Arial" w:cs="Arial"/>
          <w:sz w:val="20"/>
          <w:szCs w:val="20"/>
        </w:rPr>
      </w:pPr>
    </w:p>
    <w:p w:rsidR="00E50183" w:rsidRPr="00814CA2" w:rsidRDefault="00E50183" w:rsidP="001D7713">
      <w:pPr>
        <w:widowControl w:val="0"/>
        <w:spacing w:after="0"/>
        <w:jc w:val="both"/>
        <w:rPr>
          <w:rFonts w:ascii="Arial" w:eastAsia="Arial" w:hAnsi="Arial" w:cs="Arial"/>
          <w:sz w:val="20"/>
          <w:szCs w:val="20"/>
        </w:rPr>
      </w:pP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przypadku</w:t>
      </w:r>
      <w:r w:rsidRPr="00814CA2">
        <w:rPr>
          <w:rFonts w:ascii="Arial" w:eastAsia="Arial" w:hAnsi="Arial" w:cs="Arial"/>
          <w:sz w:val="20"/>
          <w:szCs w:val="20"/>
        </w:rPr>
        <w:t xml:space="preserve"> </w:t>
      </w:r>
      <w:r w:rsidRPr="00814CA2">
        <w:rPr>
          <w:rFonts w:ascii="Arial" w:eastAsia="Times New Roman" w:hAnsi="Arial" w:cs="Arial"/>
          <w:sz w:val="20"/>
          <w:szCs w:val="20"/>
        </w:rPr>
        <w:t>wniesienia</w:t>
      </w:r>
      <w:r w:rsidRPr="00814CA2">
        <w:rPr>
          <w:rFonts w:ascii="Arial" w:eastAsia="Arial" w:hAnsi="Arial" w:cs="Arial"/>
          <w:sz w:val="20"/>
          <w:szCs w:val="20"/>
        </w:rPr>
        <w:t xml:space="preserve"> </w:t>
      </w:r>
      <w:r w:rsidRPr="00814CA2">
        <w:rPr>
          <w:rFonts w:ascii="Arial" w:eastAsia="Times New Roman" w:hAnsi="Arial" w:cs="Arial"/>
          <w:sz w:val="20"/>
          <w:szCs w:val="20"/>
        </w:rPr>
        <w:t>wadium</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pieniądzu</w:t>
      </w:r>
      <w:r w:rsidRPr="00814CA2">
        <w:rPr>
          <w:rFonts w:ascii="Arial" w:eastAsia="Arial" w:hAnsi="Arial" w:cs="Arial"/>
          <w:sz w:val="20"/>
          <w:szCs w:val="20"/>
        </w:rPr>
        <w:t xml:space="preserve"> </w:t>
      </w:r>
      <w:r w:rsidRPr="00814CA2">
        <w:rPr>
          <w:rFonts w:ascii="Arial" w:eastAsia="Times New Roman" w:hAnsi="Arial" w:cs="Arial"/>
          <w:sz w:val="20"/>
          <w:szCs w:val="20"/>
        </w:rPr>
        <w:t>wykonawca</w:t>
      </w:r>
      <w:r w:rsidRPr="00814CA2">
        <w:rPr>
          <w:rFonts w:ascii="Arial" w:eastAsia="Arial" w:hAnsi="Arial" w:cs="Arial"/>
          <w:sz w:val="20"/>
          <w:szCs w:val="20"/>
        </w:rPr>
        <w:t xml:space="preserve"> </w:t>
      </w:r>
      <w:r w:rsidRPr="00814CA2">
        <w:rPr>
          <w:rFonts w:ascii="Arial" w:eastAsia="Times New Roman" w:hAnsi="Arial" w:cs="Arial"/>
          <w:sz w:val="20"/>
          <w:szCs w:val="20"/>
        </w:rPr>
        <w:t>może</w:t>
      </w:r>
      <w:r w:rsidRPr="00814CA2">
        <w:rPr>
          <w:rFonts w:ascii="Arial" w:eastAsia="Arial" w:hAnsi="Arial" w:cs="Arial"/>
          <w:sz w:val="20"/>
          <w:szCs w:val="20"/>
        </w:rPr>
        <w:t xml:space="preserve"> </w:t>
      </w:r>
      <w:r w:rsidRPr="00814CA2">
        <w:rPr>
          <w:rFonts w:ascii="Arial" w:eastAsia="Times New Roman" w:hAnsi="Arial" w:cs="Arial"/>
          <w:sz w:val="20"/>
          <w:szCs w:val="20"/>
        </w:rPr>
        <w:t>wyrazić</w:t>
      </w:r>
      <w:r w:rsidRPr="00814CA2">
        <w:rPr>
          <w:rFonts w:ascii="Arial" w:eastAsia="Arial" w:hAnsi="Arial" w:cs="Arial"/>
          <w:sz w:val="20"/>
          <w:szCs w:val="20"/>
        </w:rPr>
        <w:t xml:space="preserve"> </w:t>
      </w:r>
      <w:r w:rsidRPr="00814CA2">
        <w:rPr>
          <w:rFonts w:ascii="Arial" w:eastAsia="Times New Roman" w:hAnsi="Arial" w:cs="Arial"/>
          <w:sz w:val="20"/>
          <w:szCs w:val="20"/>
        </w:rPr>
        <w:t>zgodę</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zaliczenie</w:t>
      </w:r>
      <w:r w:rsidRPr="00814CA2">
        <w:rPr>
          <w:rFonts w:ascii="Arial" w:eastAsia="Arial" w:hAnsi="Arial" w:cs="Arial"/>
          <w:sz w:val="20"/>
          <w:szCs w:val="20"/>
        </w:rPr>
        <w:t xml:space="preserve"> </w:t>
      </w:r>
      <w:r w:rsidRPr="00814CA2">
        <w:rPr>
          <w:rFonts w:ascii="Arial" w:eastAsia="Times New Roman" w:hAnsi="Arial" w:cs="Arial"/>
          <w:sz w:val="20"/>
          <w:szCs w:val="20"/>
        </w:rPr>
        <w:t>kwoty</w:t>
      </w:r>
      <w:r w:rsidRPr="00814CA2">
        <w:rPr>
          <w:rFonts w:ascii="Arial" w:eastAsia="Arial" w:hAnsi="Arial" w:cs="Arial"/>
          <w:sz w:val="20"/>
          <w:szCs w:val="20"/>
        </w:rPr>
        <w:t xml:space="preserve"> </w:t>
      </w:r>
      <w:r w:rsidRPr="00814CA2">
        <w:rPr>
          <w:rFonts w:ascii="Arial" w:eastAsia="Times New Roman" w:hAnsi="Arial" w:cs="Arial"/>
          <w:sz w:val="20"/>
          <w:szCs w:val="20"/>
        </w:rPr>
        <w:t>wadium</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poczet</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p>
    <w:p w:rsidR="00E50183" w:rsidRPr="00814CA2" w:rsidRDefault="00E50183" w:rsidP="001D7713">
      <w:pPr>
        <w:widowControl w:val="0"/>
        <w:spacing w:after="0"/>
        <w:rPr>
          <w:rFonts w:ascii="Arial" w:eastAsia="Times New Roman" w:hAnsi="Arial" w:cs="Arial"/>
          <w:sz w:val="20"/>
          <w:szCs w:val="20"/>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przypadku</w:t>
      </w:r>
      <w:r w:rsidRPr="00814CA2">
        <w:rPr>
          <w:rFonts w:ascii="Arial" w:eastAsia="Arial" w:hAnsi="Arial" w:cs="Arial"/>
          <w:sz w:val="20"/>
          <w:szCs w:val="20"/>
        </w:rPr>
        <w:t xml:space="preserve"> </w:t>
      </w:r>
      <w:r w:rsidRPr="00814CA2">
        <w:rPr>
          <w:rFonts w:ascii="Arial" w:eastAsia="Times New Roman" w:hAnsi="Arial" w:cs="Arial"/>
          <w:sz w:val="20"/>
          <w:szCs w:val="20"/>
        </w:rPr>
        <w:t>wnoszenia</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formie</w:t>
      </w:r>
      <w:r w:rsidRPr="00814CA2">
        <w:rPr>
          <w:rFonts w:ascii="Arial" w:eastAsia="Arial" w:hAnsi="Arial" w:cs="Arial"/>
          <w:sz w:val="20"/>
          <w:szCs w:val="20"/>
        </w:rPr>
        <w:t xml:space="preserve"> </w:t>
      </w:r>
      <w:r w:rsidRPr="00814CA2">
        <w:rPr>
          <w:rFonts w:ascii="Arial" w:eastAsia="Times New Roman" w:hAnsi="Arial" w:cs="Arial"/>
          <w:sz w:val="20"/>
          <w:szCs w:val="20"/>
        </w:rPr>
        <w:t>pieniężnej</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termin</w:t>
      </w:r>
      <w:r w:rsidRPr="00814CA2">
        <w:rPr>
          <w:rFonts w:ascii="Arial" w:eastAsia="Arial" w:hAnsi="Arial" w:cs="Arial"/>
          <w:sz w:val="20"/>
          <w:szCs w:val="20"/>
        </w:rPr>
        <w:t xml:space="preserve"> </w:t>
      </w:r>
      <w:r w:rsidRPr="00814CA2">
        <w:rPr>
          <w:rFonts w:ascii="Arial" w:eastAsia="Times New Roman" w:hAnsi="Arial" w:cs="Arial"/>
          <w:sz w:val="20"/>
          <w:szCs w:val="20"/>
        </w:rPr>
        <w:t>wniesienia</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przyjmuje</w:t>
      </w:r>
      <w:r w:rsidRPr="00814CA2">
        <w:rPr>
          <w:rFonts w:ascii="Arial" w:eastAsia="Arial" w:hAnsi="Arial" w:cs="Arial"/>
          <w:sz w:val="20"/>
          <w:szCs w:val="20"/>
        </w:rPr>
        <w:t xml:space="preserve"> </w:t>
      </w:r>
      <w:r w:rsidRPr="00814CA2">
        <w:rPr>
          <w:rFonts w:ascii="Arial" w:eastAsia="Times New Roman" w:hAnsi="Arial" w:cs="Arial"/>
          <w:sz w:val="20"/>
          <w:szCs w:val="20"/>
        </w:rPr>
        <w:t>się</w:t>
      </w:r>
      <w:r w:rsidRPr="00814CA2">
        <w:rPr>
          <w:rFonts w:ascii="Arial" w:eastAsia="Arial" w:hAnsi="Arial" w:cs="Arial"/>
          <w:sz w:val="20"/>
          <w:szCs w:val="20"/>
        </w:rPr>
        <w:t xml:space="preserve"> </w:t>
      </w:r>
      <w:r w:rsidRPr="00814CA2">
        <w:rPr>
          <w:rFonts w:ascii="Arial" w:eastAsia="Times New Roman" w:hAnsi="Arial" w:cs="Arial"/>
          <w:sz w:val="20"/>
          <w:szCs w:val="20"/>
        </w:rPr>
        <w:t>datę</w:t>
      </w:r>
      <w:r w:rsidRPr="00814CA2">
        <w:rPr>
          <w:rFonts w:ascii="Arial" w:eastAsia="Arial" w:hAnsi="Arial" w:cs="Arial"/>
          <w:sz w:val="20"/>
          <w:szCs w:val="20"/>
        </w:rPr>
        <w:t xml:space="preserve"> </w:t>
      </w:r>
      <w:r w:rsidRPr="00814CA2">
        <w:rPr>
          <w:rFonts w:ascii="Arial" w:eastAsia="Times New Roman" w:hAnsi="Arial" w:cs="Arial"/>
          <w:sz w:val="20"/>
          <w:szCs w:val="20"/>
        </w:rPr>
        <w:t>uznania</w:t>
      </w:r>
      <w:r w:rsidRPr="00814CA2">
        <w:rPr>
          <w:rFonts w:ascii="Arial" w:eastAsia="Arial" w:hAnsi="Arial" w:cs="Arial"/>
          <w:sz w:val="20"/>
          <w:szCs w:val="20"/>
        </w:rPr>
        <w:t xml:space="preserve"> </w:t>
      </w:r>
      <w:r w:rsidRPr="00814CA2">
        <w:rPr>
          <w:rFonts w:ascii="Arial" w:eastAsia="Times New Roman" w:hAnsi="Arial" w:cs="Arial"/>
          <w:sz w:val="20"/>
          <w:szCs w:val="20"/>
        </w:rPr>
        <w:t>rachunku</w:t>
      </w:r>
      <w:r w:rsidRPr="00814CA2">
        <w:rPr>
          <w:rFonts w:ascii="Arial" w:eastAsia="Arial" w:hAnsi="Arial" w:cs="Arial"/>
          <w:sz w:val="20"/>
          <w:szCs w:val="20"/>
        </w:rPr>
        <w:t xml:space="preserve"> </w:t>
      </w:r>
      <w:r w:rsidRPr="00814CA2">
        <w:rPr>
          <w:rFonts w:ascii="Arial" w:eastAsia="Times New Roman" w:hAnsi="Arial" w:cs="Arial"/>
          <w:sz w:val="20"/>
          <w:szCs w:val="20"/>
        </w:rPr>
        <w:t>zamawiającego.</w:t>
      </w:r>
      <w:r w:rsidRPr="00814CA2">
        <w:rPr>
          <w:rFonts w:ascii="Arial" w:eastAsia="Arial" w:hAnsi="Arial" w:cs="Arial"/>
          <w:sz w:val="20"/>
          <w:szCs w:val="20"/>
        </w:rPr>
        <w:t xml:space="preserve"> </w:t>
      </w:r>
      <w:r w:rsidRPr="00814CA2">
        <w:rPr>
          <w:rFonts w:ascii="Arial" w:eastAsia="Times New Roman" w:hAnsi="Arial" w:cs="Arial"/>
          <w:sz w:val="20"/>
          <w:szCs w:val="20"/>
        </w:rPr>
        <w:t>Uznanie</w:t>
      </w:r>
      <w:r w:rsidRPr="00814CA2">
        <w:rPr>
          <w:rFonts w:ascii="Arial" w:eastAsia="Arial" w:hAnsi="Arial" w:cs="Arial"/>
          <w:sz w:val="20"/>
          <w:szCs w:val="20"/>
        </w:rPr>
        <w:t xml:space="preserve"> </w:t>
      </w:r>
      <w:r w:rsidRPr="00814CA2">
        <w:rPr>
          <w:rFonts w:ascii="Arial" w:eastAsia="Times New Roman" w:hAnsi="Arial" w:cs="Arial"/>
          <w:sz w:val="20"/>
          <w:szCs w:val="20"/>
        </w:rPr>
        <w:t>rachunku</w:t>
      </w:r>
      <w:r w:rsidRPr="00814CA2">
        <w:rPr>
          <w:rFonts w:ascii="Arial" w:eastAsia="Arial" w:hAnsi="Arial" w:cs="Arial"/>
          <w:sz w:val="20"/>
          <w:szCs w:val="20"/>
        </w:rPr>
        <w:t xml:space="preserve"> </w:t>
      </w:r>
      <w:r w:rsidRPr="00814CA2">
        <w:rPr>
          <w:rFonts w:ascii="Arial" w:eastAsia="Times New Roman" w:hAnsi="Arial" w:cs="Arial"/>
          <w:sz w:val="20"/>
          <w:szCs w:val="20"/>
        </w:rPr>
        <w:t>zamawiającego</w:t>
      </w:r>
      <w:r w:rsidRPr="00814CA2">
        <w:rPr>
          <w:rFonts w:ascii="Arial" w:eastAsia="Arial" w:hAnsi="Arial" w:cs="Arial"/>
          <w:sz w:val="20"/>
          <w:szCs w:val="20"/>
        </w:rPr>
        <w:t xml:space="preserve"> </w:t>
      </w:r>
      <w:r w:rsidRPr="00814CA2">
        <w:rPr>
          <w:rFonts w:ascii="Arial" w:eastAsia="Times New Roman" w:hAnsi="Arial" w:cs="Arial"/>
          <w:sz w:val="20"/>
          <w:szCs w:val="20"/>
        </w:rPr>
        <w:t>musi</w:t>
      </w:r>
      <w:r w:rsidRPr="00814CA2">
        <w:rPr>
          <w:rFonts w:ascii="Arial" w:eastAsia="Arial" w:hAnsi="Arial" w:cs="Arial"/>
          <w:sz w:val="20"/>
          <w:szCs w:val="20"/>
        </w:rPr>
        <w:t xml:space="preserve"> </w:t>
      </w:r>
      <w:r w:rsidRPr="00814CA2">
        <w:rPr>
          <w:rFonts w:ascii="Arial" w:eastAsia="Times New Roman" w:hAnsi="Arial" w:cs="Arial"/>
          <w:sz w:val="20"/>
          <w:szCs w:val="20"/>
        </w:rPr>
        <w:t>nastąpić</w:t>
      </w:r>
      <w:r w:rsidRPr="00814CA2">
        <w:rPr>
          <w:rFonts w:ascii="Arial" w:eastAsia="Arial" w:hAnsi="Arial" w:cs="Arial"/>
          <w:sz w:val="20"/>
          <w:szCs w:val="20"/>
        </w:rPr>
        <w:t xml:space="preserve"> </w:t>
      </w:r>
      <w:r w:rsidRPr="00814CA2">
        <w:rPr>
          <w:rFonts w:ascii="Arial" w:eastAsia="Times New Roman" w:hAnsi="Arial" w:cs="Arial"/>
          <w:sz w:val="20"/>
          <w:szCs w:val="20"/>
        </w:rPr>
        <w:t>przed</w:t>
      </w:r>
      <w:r w:rsidRPr="00814CA2">
        <w:rPr>
          <w:rFonts w:ascii="Arial" w:eastAsia="Arial" w:hAnsi="Arial" w:cs="Arial"/>
          <w:sz w:val="20"/>
          <w:szCs w:val="20"/>
        </w:rPr>
        <w:t xml:space="preserve"> </w:t>
      </w:r>
      <w:r w:rsidRPr="00814CA2">
        <w:rPr>
          <w:rFonts w:ascii="Arial" w:eastAsia="Times New Roman" w:hAnsi="Arial" w:cs="Arial"/>
          <w:sz w:val="20"/>
          <w:szCs w:val="20"/>
        </w:rPr>
        <w:t>zawarciem</w:t>
      </w:r>
      <w:r w:rsidRPr="00814CA2">
        <w:rPr>
          <w:rFonts w:ascii="Arial" w:eastAsia="Arial" w:hAnsi="Arial" w:cs="Arial"/>
          <w:sz w:val="20"/>
          <w:szCs w:val="20"/>
        </w:rPr>
        <w:t xml:space="preserve"> </w:t>
      </w:r>
      <w:r w:rsidRPr="00814CA2">
        <w:rPr>
          <w:rFonts w:ascii="Arial" w:eastAsia="Times New Roman" w:hAnsi="Arial" w:cs="Arial"/>
          <w:sz w:val="20"/>
          <w:szCs w:val="20"/>
        </w:rPr>
        <w:t>umowy.</w:t>
      </w:r>
    </w:p>
    <w:p w:rsidR="00E50183" w:rsidRPr="00814CA2" w:rsidRDefault="00E50183" w:rsidP="001D7713">
      <w:pPr>
        <w:spacing w:after="0"/>
        <w:jc w:val="both"/>
        <w:rPr>
          <w:rFonts w:ascii="Arial" w:eastAsia="Times New Roman" w:hAnsi="Arial" w:cs="Arial"/>
          <w:sz w:val="20"/>
          <w:szCs w:val="20"/>
        </w:rPr>
      </w:pPr>
      <w:r w:rsidRPr="00814CA2">
        <w:rPr>
          <w:rFonts w:ascii="Arial" w:eastAsia="Times New Roman" w:hAnsi="Arial" w:cs="Arial"/>
          <w:sz w:val="20"/>
          <w:szCs w:val="20"/>
        </w:rPr>
        <w:t>Jeżeli</w:t>
      </w:r>
      <w:r w:rsidRPr="00814CA2">
        <w:rPr>
          <w:rFonts w:ascii="Arial" w:eastAsia="Arial" w:hAnsi="Arial" w:cs="Arial"/>
          <w:sz w:val="20"/>
          <w:szCs w:val="20"/>
        </w:rPr>
        <w:t xml:space="preserve"> </w:t>
      </w: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wniesiono</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pieniądzu,</w:t>
      </w:r>
      <w:r w:rsidRPr="00814CA2">
        <w:rPr>
          <w:rFonts w:ascii="Arial" w:eastAsia="Arial" w:hAnsi="Arial" w:cs="Arial"/>
          <w:sz w:val="20"/>
          <w:szCs w:val="20"/>
        </w:rPr>
        <w:t xml:space="preserve"> </w:t>
      </w:r>
      <w:r w:rsidRPr="00814CA2">
        <w:rPr>
          <w:rFonts w:ascii="Arial" w:eastAsia="Times New Roman" w:hAnsi="Arial" w:cs="Arial"/>
          <w:sz w:val="20"/>
          <w:szCs w:val="20"/>
        </w:rPr>
        <w:t>zmawiający</w:t>
      </w:r>
      <w:r w:rsidRPr="00814CA2">
        <w:rPr>
          <w:rFonts w:ascii="Arial" w:eastAsia="Arial" w:hAnsi="Arial" w:cs="Arial"/>
          <w:sz w:val="20"/>
          <w:szCs w:val="20"/>
        </w:rPr>
        <w:t xml:space="preserve"> </w:t>
      </w:r>
      <w:r w:rsidRPr="00814CA2">
        <w:rPr>
          <w:rFonts w:ascii="Arial" w:eastAsia="Times New Roman" w:hAnsi="Arial" w:cs="Arial"/>
          <w:sz w:val="20"/>
          <w:szCs w:val="20"/>
        </w:rPr>
        <w:t>przechowuje</w:t>
      </w:r>
      <w:r w:rsidRPr="00814CA2">
        <w:rPr>
          <w:rFonts w:ascii="Arial" w:eastAsia="Arial" w:hAnsi="Arial" w:cs="Arial"/>
          <w:sz w:val="20"/>
          <w:szCs w:val="20"/>
        </w:rPr>
        <w:t xml:space="preserve"> </w:t>
      </w:r>
      <w:r w:rsidRPr="00814CA2">
        <w:rPr>
          <w:rFonts w:ascii="Arial" w:eastAsia="Times New Roman" w:hAnsi="Arial" w:cs="Arial"/>
          <w:sz w:val="20"/>
          <w:szCs w:val="20"/>
        </w:rPr>
        <w:t>je</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oprocentowanym</w:t>
      </w:r>
      <w:r w:rsidRPr="00814CA2">
        <w:rPr>
          <w:rFonts w:ascii="Arial" w:eastAsia="Arial" w:hAnsi="Arial" w:cs="Arial"/>
          <w:sz w:val="20"/>
          <w:szCs w:val="20"/>
        </w:rPr>
        <w:t xml:space="preserve"> </w:t>
      </w:r>
      <w:r w:rsidRPr="00814CA2">
        <w:rPr>
          <w:rFonts w:ascii="Arial" w:eastAsia="Times New Roman" w:hAnsi="Arial" w:cs="Arial"/>
          <w:sz w:val="20"/>
          <w:szCs w:val="20"/>
        </w:rPr>
        <w:t>rachunku</w:t>
      </w:r>
      <w:r w:rsidRPr="00814CA2">
        <w:rPr>
          <w:rFonts w:ascii="Arial" w:eastAsia="Arial" w:hAnsi="Arial" w:cs="Arial"/>
          <w:sz w:val="20"/>
          <w:szCs w:val="20"/>
        </w:rPr>
        <w:t xml:space="preserve"> </w:t>
      </w:r>
      <w:r w:rsidRPr="00814CA2">
        <w:rPr>
          <w:rFonts w:ascii="Arial" w:eastAsia="Times New Roman" w:hAnsi="Arial" w:cs="Arial"/>
          <w:sz w:val="20"/>
          <w:szCs w:val="20"/>
        </w:rPr>
        <w:t>bankowym.</w:t>
      </w:r>
      <w:r w:rsidRPr="00814CA2">
        <w:rPr>
          <w:rFonts w:ascii="Arial" w:eastAsia="Arial" w:hAnsi="Arial" w:cs="Arial"/>
          <w:sz w:val="20"/>
          <w:szCs w:val="20"/>
        </w:rPr>
        <w:t xml:space="preserve"> </w:t>
      </w:r>
      <w:r w:rsidRPr="00814CA2">
        <w:rPr>
          <w:rFonts w:ascii="Arial" w:eastAsia="Times New Roman" w:hAnsi="Arial" w:cs="Arial"/>
          <w:sz w:val="20"/>
          <w:szCs w:val="20"/>
        </w:rPr>
        <w:t>Zamawiający</w:t>
      </w:r>
      <w:r w:rsidRPr="00814CA2">
        <w:rPr>
          <w:rFonts w:ascii="Arial" w:eastAsia="Arial" w:hAnsi="Arial" w:cs="Arial"/>
          <w:sz w:val="20"/>
          <w:szCs w:val="20"/>
        </w:rPr>
        <w:t xml:space="preserve"> </w:t>
      </w:r>
      <w:r w:rsidRPr="00814CA2">
        <w:rPr>
          <w:rFonts w:ascii="Arial" w:eastAsia="Times New Roman" w:hAnsi="Arial" w:cs="Arial"/>
          <w:sz w:val="20"/>
          <w:szCs w:val="20"/>
        </w:rPr>
        <w:t>zwraca</w:t>
      </w:r>
      <w:r w:rsidRPr="00814CA2">
        <w:rPr>
          <w:rFonts w:ascii="Arial" w:eastAsia="Arial" w:hAnsi="Arial" w:cs="Arial"/>
          <w:sz w:val="20"/>
          <w:szCs w:val="20"/>
        </w:rPr>
        <w:t xml:space="preserve"> </w:t>
      </w: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wniesione</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pieniądzu</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odsetkami</w:t>
      </w:r>
      <w:r w:rsidRPr="00814CA2">
        <w:rPr>
          <w:rFonts w:ascii="Arial" w:eastAsia="Arial" w:hAnsi="Arial" w:cs="Arial"/>
          <w:sz w:val="20"/>
          <w:szCs w:val="20"/>
        </w:rPr>
        <w:t xml:space="preserve"> </w:t>
      </w:r>
      <w:r w:rsidRPr="00814CA2">
        <w:rPr>
          <w:rFonts w:ascii="Arial" w:eastAsia="Times New Roman" w:hAnsi="Arial" w:cs="Arial"/>
          <w:sz w:val="20"/>
          <w:szCs w:val="20"/>
        </w:rPr>
        <w:t>wynikającymi</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rachunku</w:t>
      </w:r>
      <w:r w:rsidRPr="00814CA2">
        <w:rPr>
          <w:rFonts w:ascii="Arial" w:eastAsia="Arial" w:hAnsi="Arial" w:cs="Arial"/>
          <w:sz w:val="20"/>
          <w:szCs w:val="20"/>
        </w:rPr>
        <w:t xml:space="preserve"> </w:t>
      </w:r>
      <w:r w:rsidRPr="00814CA2">
        <w:rPr>
          <w:rFonts w:ascii="Arial" w:eastAsia="Times New Roman" w:hAnsi="Arial" w:cs="Arial"/>
          <w:sz w:val="20"/>
          <w:szCs w:val="20"/>
        </w:rPr>
        <w:t>bankowego,</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którym</w:t>
      </w:r>
      <w:r w:rsidRPr="00814CA2">
        <w:rPr>
          <w:rFonts w:ascii="Arial" w:eastAsia="Arial" w:hAnsi="Arial" w:cs="Arial"/>
          <w:sz w:val="20"/>
          <w:szCs w:val="20"/>
        </w:rPr>
        <w:t xml:space="preserve"> </w:t>
      </w:r>
      <w:r w:rsidRPr="00814CA2">
        <w:rPr>
          <w:rFonts w:ascii="Arial" w:eastAsia="Times New Roman" w:hAnsi="Arial" w:cs="Arial"/>
          <w:sz w:val="20"/>
          <w:szCs w:val="20"/>
        </w:rPr>
        <w:t>było</w:t>
      </w:r>
      <w:r w:rsidRPr="00814CA2">
        <w:rPr>
          <w:rFonts w:ascii="Arial" w:eastAsia="Arial" w:hAnsi="Arial" w:cs="Arial"/>
          <w:sz w:val="20"/>
          <w:szCs w:val="20"/>
        </w:rPr>
        <w:t xml:space="preserve"> </w:t>
      </w:r>
      <w:r w:rsidRPr="00814CA2">
        <w:rPr>
          <w:rFonts w:ascii="Arial" w:eastAsia="Times New Roman" w:hAnsi="Arial" w:cs="Arial"/>
          <w:sz w:val="20"/>
          <w:szCs w:val="20"/>
        </w:rPr>
        <w:t>ono</w:t>
      </w:r>
      <w:r w:rsidRPr="00814CA2">
        <w:rPr>
          <w:rFonts w:ascii="Arial" w:eastAsia="Arial" w:hAnsi="Arial" w:cs="Arial"/>
          <w:sz w:val="20"/>
          <w:szCs w:val="20"/>
        </w:rPr>
        <w:t xml:space="preserve"> </w:t>
      </w:r>
      <w:r w:rsidRPr="00814CA2">
        <w:rPr>
          <w:rFonts w:ascii="Arial" w:eastAsia="Times New Roman" w:hAnsi="Arial" w:cs="Arial"/>
          <w:sz w:val="20"/>
          <w:szCs w:val="20"/>
        </w:rPr>
        <w:t>przechowywane,</w:t>
      </w:r>
      <w:r w:rsidRPr="00814CA2">
        <w:rPr>
          <w:rFonts w:ascii="Arial" w:eastAsia="Arial" w:hAnsi="Arial" w:cs="Arial"/>
          <w:sz w:val="20"/>
          <w:szCs w:val="20"/>
        </w:rPr>
        <w:t xml:space="preserve"> </w:t>
      </w:r>
      <w:r w:rsidRPr="00814CA2">
        <w:rPr>
          <w:rFonts w:ascii="Arial" w:eastAsia="Times New Roman" w:hAnsi="Arial" w:cs="Arial"/>
          <w:sz w:val="20"/>
          <w:szCs w:val="20"/>
        </w:rPr>
        <w:t>pomniejszone</w:t>
      </w:r>
      <w:r w:rsidRPr="00814CA2">
        <w:rPr>
          <w:rFonts w:ascii="Arial" w:eastAsia="Arial" w:hAnsi="Arial" w:cs="Arial"/>
          <w:sz w:val="20"/>
          <w:szCs w:val="20"/>
        </w:rPr>
        <w:t xml:space="preserve">                   </w:t>
      </w:r>
      <w:r w:rsidRPr="00814CA2">
        <w:rPr>
          <w:rFonts w:ascii="Arial" w:eastAsia="Times New Roman" w:hAnsi="Arial" w:cs="Arial"/>
          <w:sz w:val="20"/>
          <w:szCs w:val="20"/>
        </w:rPr>
        <w:t>o</w:t>
      </w:r>
      <w:r w:rsidRPr="00814CA2">
        <w:rPr>
          <w:rFonts w:ascii="Arial" w:eastAsia="Arial" w:hAnsi="Arial" w:cs="Arial"/>
          <w:sz w:val="20"/>
          <w:szCs w:val="20"/>
        </w:rPr>
        <w:t xml:space="preserve"> </w:t>
      </w:r>
      <w:r w:rsidRPr="00814CA2">
        <w:rPr>
          <w:rFonts w:ascii="Arial" w:eastAsia="Times New Roman" w:hAnsi="Arial" w:cs="Arial"/>
          <w:sz w:val="20"/>
          <w:szCs w:val="20"/>
        </w:rPr>
        <w:t>koszt</w:t>
      </w:r>
      <w:r w:rsidRPr="00814CA2">
        <w:rPr>
          <w:rFonts w:ascii="Arial" w:eastAsia="Arial" w:hAnsi="Arial" w:cs="Arial"/>
          <w:sz w:val="20"/>
          <w:szCs w:val="20"/>
        </w:rPr>
        <w:t xml:space="preserve"> </w:t>
      </w:r>
      <w:r w:rsidRPr="00814CA2">
        <w:rPr>
          <w:rFonts w:ascii="Arial" w:eastAsia="Times New Roman" w:hAnsi="Arial" w:cs="Arial"/>
          <w:sz w:val="20"/>
          <w:szCs w:val="20"/>
        </w:rPr>
        <w:t>prowadzenia</w:t>
      </w:r>
      <w:r w:rsidRPr="00814CA2">
        <w:rPr>
          <w:rFonts w:ascii="Arial" w:eastAsia="Arial" w:hAnsi="Arial" w:cs="Arial"/>
          <w:sz w:val="20"/>
          <w:szCs w:val="20"/>
        </w:rPr>
        <w:t xml:space="preserve"> </w:t>
      </w:r>
      <w:r w:rsidRPr="00814CA2">
        <w:rPr>
          <w:rFonts w:ascii="Arial" w:eastAsia="Times New Roman" w:hAnsi="Arial" w:cs="Arial"/>
          <w:sz w:val="20"/>
          <w:szCs w:val="20"/>
        </w:rPr>
        <w:t>tego</w:t>
      </w:r>
      <w:r w:rsidRPr="00814CA2">
        <w:rPr>
          <w:rFonts w:ascii="Arial" w:eastAsia="Arial" w:hAnsi="Arial" w:cs="Arial"/>
          <w:sz w:val="20"/>
          <w:szCs w:val="20"/>
        </w:rPr>
        <w:t xml:space="preserve"> </w:t>
      </w:r>
      <w:r w:rsidRPr="00814CA2">
        <w:rPr>
          <w:rFonts w:ascii="Arial" w:eastAsia="Times New Roman" w:hAnsi="Arial" w:cs="Arial"/>
          <w:sz w:val="20"/>
          <w:szCs w:val="20"/>
        </w:rPr>
        <w:t>rachunku</w:t>
      </w:r>
      <w:r w:rsidRPr="00814CA2">
        <w:rPr>
          <w:rFonts w:ascii="Arial" w:eastAsia="Arial" w:hAnsi="Arial" w:cs="Arial"/>
          <w:sz w:val="20"/>
          <w:szCs w:val="20"/>
        </w:rPr>
        <w:t xml:space="preserve"> </w:t>
      </w:r>
      <w:r w:rsidRPr="00814CA2">
        <w:rPr>
          <w:rFonts w:ascii="Arial" w:eastAsia="Times New Roman" w:hAnsi="Arial" w:cs="Arial"/>
          <w:sz w:val="20"/>
          <w:szCs w:val="20"/>
        </w:rPr>
        <w:t>oraz</w:t>
      </w:r>
      <w:r w:rsidRPr="00814CA2">
        <w:rPr>
          <w:rFonts w:ascii="Arial" w:eastAsia="Arial" w:hAnsi="Arial" w:cs="Arial"/>
          <w:sz w:val="20"/>
          <w:szCs w:val="20"/>
        </w:rPr>
        <w:t xml:space="preserve"> </w:t>
      </w:r>
      <w:r w:rsidRPr="00814CA2">
        <w:rPr>
          <w:rFonts w:ascii="Arial" w:eastAsia="Times New Roman" w:hAnsi="Arial" w:cs="Arial"/>
          <w:sz w:val="20"/>
          <w:szCs w:val="20"/>
        </w:rPr>
        <w:t>prowizji</w:t>
      </w:r>
      <w:r w:rsidRPr="00814CA2">
        <w:rPr>
          <w:rFonts w:ascii="Arial" w:eastAsia="Arial" w:hAnsi="Arial" w:cs="Arial"/>
          <w:sz w:val="20"/>
          <w:szCs w:val="20"/>
        </w:rPr>
        <w:t xml:space="preserve"> </w:t>
      </w:r>
      <w:r w:rsidRPr="00814CA2">
        <w:rPr>
          <w:rFonts w:ascii="Arial" w:eastAsia="Times New Roman" w:hAnsi="Arial" w:cs="Arial"/>
          <w:sz w:val="20"/>
          <w:szCs w:val="20"/>
        </w:rPr>
        <w:t>bankowej</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przelew</w:t>
      </w:r>
      <w:r w:rsidRPr="00814CA2">
        <w:rPr>
          <w:rFonts w:ascii="Arial" w:eastAsia="Arial" w:hAnsi="Arial" w:cs="Arial"/>
          <w:sz w:val="20"/>
          <w:szCs w:val="20"/>
        </w:rPr>
        <w:t xml:space="preserve"> </w:t>
      </w:r>
      <w:r w:rsidRPr="00814CA2">
        <w:rPr>
          <w:rFonts w:ascii="Arial" w:eastAsia="Times New Roman" w:hAnsi="Arial" w:cs="Arial"/>
          <w:sz w:val="20"/>
          <w:szCs w:val="20"/>
        </w:rPr>
        <w:t>pieniędzy</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rachunek</w:t>
      </w:r>
      <w:r w:rsidRPr="00814CA2">
        <w:rPr>
          <w:rFonts w:ascii="Arial" w:eastAsia="Arial" w:hAnsi="Arial" w:cs="Arial"/>
          <w:sz w:val="20"/>
          <w:szCs w:val="20"/>
        </w:rPr>
        <w:t xml:space="preserve"> </w:t>
      </w:r>
      <w:r w:rsidRPr="00814CA2">
        <w:rPr>
          <w:rFonts w:ascii="Arial" w:eastAsia="Times New Roman" w:hAnsi="Arial" w:cs="Arial"/>
          <w:sz w:val="20"/>
          <w:szCs w:val="20"/>
        </w:rPr>
        <w:t>bankowy</w:t>
      </w:r>
      <w:r w:rsidRPr="00814CA2">
        <w:rPr>
          <w:rFonts w:ascii="Arial" w:eastAsia="Arial" w:hAnsi="Arial" w:cs="Arial"/>
          <w:sz w:val="20"/>
          <w:szCs w:val="20"/>
        </w:rPr>
        <w:t xml:space="preserve"> </w:t>
      </w:r>
      <w:r w:rsidRPr="00814CA2">
        <w:rPr>
          <w:rFonts w:ascii="Arial" w:eastAsia="Times New Roman" w:hAnsi="Arial" w:cs="Arial"/>
          <w:sz w:val="20"/>
          <w:szCs w:val="20"/>
        </w:rPr>
        <w:t>wykonawcy.</w:t>
      </w:r>
    </w:p>
    <w:p w:rsidR="00E50183" w:rsidRPr="00814CA2" w:rsidRDefault="00E50183" w:rsidP="001D7713">
      <w:pPr>
        <w:widowControl w:val="0"/>
        <w:spacing w:after="0"/>
        <w:jc w:val="both"/>
        <w:rPr>
          <w:rFonts w:ascii="Arial" w:eastAsia="Times New Roman" w:hAnsi="Arial" w:cs="Arial"/>
          <w:sz w:val="20"/>
          <w:szCs w:val="20"/>
        </w:rPr>
      </w:pPr>
    </w:p>
    <w:p w:rsidR="00E50183" w:rsidRPr="00814CA2" w:rsidRDefault="00E50183"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wnoszone</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formie:</w:t>
      </w:r>
      <w:r w:rsidRPr="00814CA2">
        <w:rPr>
          <w:rFonts w:ascii="Arial" w:eastAsia="Arial" w:hAnsi="Arial" w:cs="Arial"/>
          <w:sz w:val="20"/>
          <w:szCs w:val="20"/>
        </w:rPr>
        <w:t xml:space="preserve"> </w:t>
      </w:r>
      <w:r w:rsidRPr="00814CA2">
        <w:rPr>
          <w:rFonts w:ascii="Arial" w:eastAsia="Times New Roman" w:hAnsi="Arial" w:cs="Arial"/>
          <w:sz w:val="20"/>
          <w:szCs w:val="20"/>
        </w:rPr>
        <w:t>poręczenia</w:t>
      </w:r>
      <w:r w:rsidRPr="00814CA2">
        <w:rPr>
          <w:rFonts w:ascii="Arial" w:eastAsia="Arial" w:hAnsi="Arial" w:cs="Arial"/>
          <w:sz w:val="20"/>
          <w:szCs w:val="20"/>
        </w:rPr>
        <w:t xml:space="preserve"> </w:t>
      </w:r>
      <w:r w:rsidRPr="00814CA2">
        <w:rPr>
          <w:rFonts w:ascii="Arial" w:eastAsia="Times New Roman" w:hAnsi="Arial" w:cs="Arial"/>
          <w:sz w:val="20"/>
          <w:szCs w:val="20"/>
        </w:rPr>
        <w:t>bankowego</w:t>
      </w:r>
      <w:r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poręczenia</w:t>
      </w:r>
      <w:r w:rsidRPr="00814CA2">
        <w:rPr>
          <w:rFonts w:ascii="Arial" w:eastAsia="Arial" w:hAnsi="Arial" w:cs="Arial"/>
          <w:sz w:val="20"/>
          <w:szCs w:val="20"/>
        </w:rPr>
        <w:t xml:space="preserve"> </w:t>
      </w:r>
      <w:r w:rsidRPr="00814CA2">
        <w:rPr>
          <w:rFonts w:ascii="Arial" w:eastAsia="Times New Roman" w:hAnsi="Arial" w:cs="Arial"/>
          <w:sz w:val="20"/>
          <w:szCs w:val="20"/>
        </w:rPr>
        <w:t>udzielonego</w:t>
      </w:r>
      <w:r w:rsidRPr="00814CA2">
        <w:rPr>
          <w:rFonts w:ascii="Arial" w:eastAsia="Arial" w:hAnsi="Arial" w:cs="Arial"/>
          <w:sz w:val="20"/>
          <w:szCs w:val="20"/>
        </w:rPr>
        <w:t xml:space="preserve">                         </w:t>
      </w:r>
      <w:r w:rsidRPr="00814CA2">
        <w:rPr>
          <w:rFonts w:ascii="Arial" w:eastAsia="Times New Roman" w:hAnsi="Arial" w:cs="Arial"/>
          <w:sz w:val="20"/>
          <w:szCs w:val="20"/>
        </w:rPr>
        <w:t>przez</w:t>
      </w:r>
      <w:r w:rsidRPr="00814CA2">
        <w:rPr>
          <w:rFonts w:ascii="Arial" w:eastAsia="Arial" w:hAnsi="Arial" w:cs="Arial"/>
          <w:sz w:val="20"/>
          <w:szCs w:val="20"/>
        </w:rPr>
        <w:t xml:space="preserve"> </w:t>
      </w:r>
      <w:r w:rsidRPr="00814CA2">
        <w:rPr>
          <w:rFonts w:ascii="Arial" w:eastAsia="Times New Roman" w:hAnsi="Arial" w:cs="Arial"/>
          <w:sz w:val="20"/>
          <w:szCs w:val="20"/>
        </w:rPr>
        <w:t>podmioty,</w:t>
      </w:r>
      <w:r w:rsidRPr="00814CA2">
        <w:rPr>
          <w:rFonts w:ascii="Arial" w:eastAsia="Arial" w:hAnsi="Arial" w:cs="Arial"/>
          <w:sz w:val="20"/>
          <w:szCs w:val="20"/>
        </w:rPr>
        <w:t xml:space="preserve"> </w:t>
      </w:r>
      <w:r w:rsidRPr="00814CA2">
        <w:rPr>
          <w:rFonts w:ascii="Arial" w:eastAsia="Times New Roman" w:hAnsi="Arial" w:cs="Arial"/>
          <w:sz w:val="20"/>
          <w:szCs w:val="20"/>
        </w:rPr>
        <w:t>o</w:t>
      </w:r>
      <w:r w:rsidRPr="00814CA2">
        <w:rPr>
          <w:rFonts w:ascii="Arial" w:eastAsia="Arial" w:hAnsi="Arial" w:cs="Arial"/>
          <w:sz w:val="20"/>
          <w:szCs w:val="20"/>
        </w:rPr>
        <w:t xml:space="preserve"> </w:t>
      </w:r>
      <w:r w:rsidRPr="00814CA2">
        <w:rPr>
          <w:rFonts w:ascii="Arial" w:eastAsia="Times New Roman" w:hAnsi="Arial" w:cs="Arial"/>
          <w:sz w:val="20"/>
          <w:szCs w:val="20"/>
        </w:rPr>
        <w:t>których</w:t>
      </w:r>
      <w:r w:rsidRPr="00814CA2">
        <w:rPr>
          <w:rFonts w:ascii="Arial" w:eastAsia="Arial" w:hAnsi="Arial" w:cs="Arial"/>
          <w:sz w:val="20"/>
          <w:szCs w:val="20"/>
        </w:rPr>
        <w:t xml:space="preserve"> </w:t>
      </w:r>
      <w:r w:rsidRPr="00814CA2">
        <w:rPr>
          <w:rFonts w:ascii="Arial" w:eastAsia="Times New Roman" w:hAnsi="Arial" w:cs="Arial"/>
          <w:sz w:val="20"/>
          <w:szCs w:val="20"/>
        </w:rPr>
        <w:t>mowa</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00801885" w:rsidRPr="00814CA2">
        <w:rPr>
          <w:rFonts w:ascii="Arial" w:eastAsia="Times New Roman" w:hAnsi="Arial" w:cs="Arial"/>
          <w:sz w:val="20"/>
          <w:szCs w:val="20"/>
        </w:rPr>
        <w:t xml:space="preserve">art. </w:t>
      </w:r>
      <w:r w:rsidRPr="00814CA2">
        <w:rPr>
          <w:rFonts w:ascii="Arial" w:eastAsia="Times New Roman" w:hAnsi="Arial" w:cs="Arial"/>
          <w:sz w:val="20"/>
          <w:szCs w:val="20"/>
        </w:rPr>
        <w:t>6b</w:t>
      </w:r>
      <w:r w:rsidRPr="00814CA2">
        <w:rPr>
          <w:rFonts w:ascii="Arial" w:eastAsia="Arial" w:hAnsi="Arial" w:cs="Arial"/>
          <w:sz w:val="20"/>
          <w:szCs w:val="20"/>
        </w:rPr>
        <w:t xml:space="preserve"> </w:t>
      </w:r>
      <w:r w:rsidRPr="00814CA2">
        <w:rPr>
          <w:rFonts w:ascii="Arial" w:eastAsia="Times New Roman" w:hAnsi="Arial" w:cs="Arial"/>
          <w:sz w:val="20"/>
          <w:szCs w:val="20"/>
        </w:rPr>
        <w:t>ust.</w:t>
      </w:r>
      <w:r w:rsidR="00801885" w:rsidRPr="00814CA2">
        <w:rPr>
          <w:rFonts w:ascii="Arial" w:eastAsia="Times New Roman" w:hAnsi="Arial" w:cs="Arial"/>
          <w:sz w:val="20"/>
          <w:szCs w:val="20"/>
        </w:rPr>
        <w:t xml:space="preserve"> </w:t>
      </w:r>
      <w:r w:rsidRPr="00814CA2">
        <w:rPr>
          <w:rFonts w:ascii="Arial" w:eastAsia="Times New Roman" w:hAnsi="Arial" w:cs="Arial"/>
          <w:sz w:val="20"/>
          <w:szCs w:val="20"/>
        </w:rPr>
        <w:t>5</w:t>
      </w:r>
      <w:r w:rsidRPr="00814CA2">
        <w:rPr>
          <w:rFonts w:ascii="Arial" w:eastAsia="Arial" w:hAnsi="Arial" w:cs="Arial"/>
          <w:sz w:val="20"/>
          <w:szCs w:val="20"/>
        </w:rPr>
        <w:t xml:space="preserve"> </w:t>
      </w:r>
      <w:r w:rsidRPr="00814CA2">
        <w:rPr>
          <w:rFonts w:ascii="Arial" w:eastAsia="Times New Roman" w:hAnsi="Arial" w:cs="Arial"/>
          <w:sz w:val="20"/>
          <w:szCs w:val="20"/>
        </w:rPr>
        <w:t>pkt.</w:t>
      </w:r>
      <w:r w:rsidR="00801885" w:rsidRPr="00814CA2">
        <w:rPr>
          <w:rFonts w:ascii="Arial" w:eastAsia="Times New Roman" w:hAnsi="Arial" w:cs="Arial"/>
          <w:sz w:val="20"/>
          <w:szCs w:val="20"/>
        </w:rPr>
        <w:t xml:space="preserve"> </w:t>
      </w:r>
      <w:r w:rsidRPr="00814CA2">
        <w:rPr>
          <w:rFonts w:ascii="Arial" w:eastAsia="Times New Roman" w:hAnsi="Arial" w:cs="Arial"/>
          <w:sz w:val="20"/>
          <w:szCs w:val="20"/>
        </w:rPr>
        <w:t>2</w:t>
      </w:r>
      <w:r w:rsidRPr="00814CA2">
        <w:rPr>
          <w:rFonts w:ascii="Arial" w:eastAsia="Arial" w:hAnsi="Arial" w:cs="Arial"/>
          <w:sz w:val="20"/>
          <w:szCs w:val="20"/>
        </w:rPr>
        <w:t xml:space="preserve"> </w:t>
      </w:r>
      <w:r w:rsidRPr="00814CA2">
        <w:rPr>
          <w:rFonts w:ascii="Arial" w:eastAsia="Times New Roman" w:hAnsi="Arial" w:cs="Arial"/>
          <w:sz w:val="20"/>
          <w:szCs w:val="20"/>
        </w:rPr>
        <w:t>ustawy</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dnia</w:t>
      </w:r>
      <w:r w:rsidRPr="00814CA2">
        <w:rPr>
          <w:rFonts w:ascii="Arial" w:eastAsia="Arial" w:hAnsi="Arial" w:cs="Arial"/>
          <w:sz w:val="20"/>
          <w:szCs w:val="20"/>
        </w:rPr>
        <w:t xml:space="preserve"> </w:t>
      </w:r>
      <w:r w:rsidRPr="00814CA2">
        <w:rPr>
          <w:rFonts w:ascii="Arial" w:eastAsia="Times New Roman" w:hAnsi="Arial" w:cs="Arial"/>
          <w:sz w:val="20"/>
          <w:szCs w:val="20"/>
        </w:rPr>
        <w:t>9</w:t>
      </w:r>
      <w:r w:rsidRPr="00814CA2">
        <w:rPr>
          <w:rFonts w:ascii="Arial" w:eastAsia="Arial" w:hAnsi="Arial" w:cs="Arial"/>
          <w:sz w:val="20"/>
          <w:szCs w:val="20"/>
        </w:rPr>
        <w:t xml:space="preserve"> </w:t>
      </w:r>
      <w:r w:rsidRPr="00814CA2">
        <w:rPr>
          <w:rFonts w:ascii="Arial" w:eastAsia="Times New Roman" w:hAnsi="Arial" w:cs="Arial"/>
          <w:sz w:val="20"/>
          <w:szCs w:val="20"/>
        </w:rPr>
        <w:t>listopada</w:t>
      </w:r>
      <w:r w:rsidRPr="00814CA2">
        <w:rPr>
          <w:rFonts w:ascii="Arial" w:eastAsia="Arial" w:hAnsi="Arial" w:cs="Arial"/>
          <w:sz w:val="20"/>
          <w:szCs w:val="20"/>
        </w:rPr>
        <w:t xml:space="preserve"> </w:t>
      </w:r>
      <w:r w:rsidRPr="00814CA2">
        <w:rPr>
          <w:rFonts w:ascii="Arial" w:eastAsia="Times New Roman" w:hAnsi="Arial" w:cs="Arial"/>
          <w:sz w:val="20"/>
          <w:szCs w:val="20"/>
        </w:rPr>
        <w:t>2000</w:t>
      </w:r>
      <w:r w:rsidRPr="00814CA2">
        <w:rPr>
          <w:rFonts w:ascii="Arial" w:eastAsia="Arial" w:hAnsi="Arial" w:cs="Arial"/>
          <w:sz w:val="20"/>
          <w:szCs w:val="20"/>
        </w:rPr>
        <w:t xml:space="preserve"> </w:t>
      </w:r>
      <w:r w:rsidRPr="00814CA2">
        <w:rPr>
          <w:rFonts w:ascii="Arial" w:eastAsia="Times New Roman" w:hAnsi="Arial" w:cs="Arial"/>
          <w:sz w:val="20"/>
          <w:szCs w:val="20"/>
        </w:rPr>
        <w:t>r.</w:t>
      </w:r>
      <w:r w:rsidRPr="00814CA2">
        <w:rPr>
          <w:rFonts w:ascii="Arial" w:eastAsia="Arial" w:hAnsi="Arial" w:cs="Arial"/>
          <w:sz w:val="20"/>
          <w:szCs w:val="20"/>
        </w:rPr>
        <w:t xml:space="preserve"> </w:t>
      </w:r>
      <w:r w:rsidRPr="00814CA2">
        <w:rPr>
          <w:rFonts w:ascii="Arial" w:eastAsia="Times New Roman" w:hAnsi="Arial" w:cs="Arial"/>
          <w:sz w:val="20"/>
          <w:szCs w:val="20"/>
        </w:rPr>
        <w:t>o</w:t>
      </w:r>
      <w:r w:rsidRPr="00814CA2">
        <w:rPr>
          <w:rFonts w:ascii="Arial" w:eastAsia="Arial" w:hAnsi="Arial" w:cs="Arial"/>
          <w:sz w:val="20"/>
          <w:szCs w:val="20"/>
        </w:rPr>
        <w:t xml:space="preserve"> </w:t>
      </w:r>
      <w:r w:rsidRPr="00814CA2">
        <w:rPr>
          <w:rFonts w:ascii="Arial" w:eastAsia="Times New Roman" w:hAnsi="Arial" w:cs="Arial"/>
          <w:sz w:val="20"/>
          <w:szCs w:val="20"/>
        </w:rPr>
        <w:t>utworzeniu</w:t>
      </w:r>
      <w:r w:rsidRPr="00814CA2">
        <w:rPr>
          <w:rFonts w:ascii="Arial" w:eastAsia="Arial" w:hAnsi="Arial" w:cs="Arial"/>
          <w:sz w:val="20"/>
          <w:szCs w:val="20"/>
        </w:rPr>
        <w:t xml:space="preserve"> </w:t>
      </w:r>
      <w:r w:rsidRPr="00814CA2">
        <w:rPr>
          <w:rFonts w:ascii="Arial" w:eastAsia="Times New Roman" w:hAnsi="Arial" w:cs="Arial"/>
          <w:sz w:val="20"/>
          <w:szCs w:val="20"/>
        </w:rPr>
        <w:t>Polskiej</w:t>
      </w:r>
      <w:r w:rsidRPr="00814CA2">
        <w:rPr>
          <w:rFonts w:ascii="Arial" w:eastAsia="Arial" w:hAnsi="Arial" w:cs="Arial"/>
          <w:sz w:val="20"/>
          <w:szCs w:val="20"/>
        </w:rPr>
        <w:t xml:space="preserve"> </w:t>
      </w:r>
      <w:r w:rsidRPr="00814CA2">
        <w:rPr>
          <w:rFonts w:ascii="Arial" w:eastAsia="Times New Roman" w:hAnsi="Arial" w:cs="Arial"/>
          <w:sz w:val="20"/>
          <w:szCs w:val="20"/>
        </w:rPr>
        <w:t>Agencji</w:t>
      </w:r>
      <w:r w:rsidRPr="00814CA2">
        <w:rPr>
          <w:rFonts w:ascii="Arial" w:eastAsia="Arial" w:hAnsi="Arial" w:cs="Arial"/>
          <w:sz w:val="20"/>
          <w:szCs w:val="20"/>
        </w:rPr>
        <w:t xml:space="preserve"> </w:t>
      </w:r>
      <w:r w:rsidRPr="00814CA2">
        <w:rPr>
          <w:rFonts w:ascii="Arial" w:eastAsia="Times New Roman" w:hAnsi="Arial" w:cs="Arial"/>
          <w:sz w:val="20"/>
          <w:szCs w:val="20"/>
        </w:rPr>
        <w:t>Rozwoju</w:t>
      </w:r>
      <w:r w:rsidRPr="00814CA2">
        <w:rPr>
          <w:rFonts w:ascii="Arial" w:eastAsia="Arial" w:hAnsi="Arial" w:cs="Arial"/>
          <w:sz w:val="20"/>
          <w:szCs w:val="20"/>
        </w:rPr>
        <w:t xml:space="preserve"> </w:t>
      </w:r>
      <w:r w:rsidRPr="00814CA2">
        <w:rPr>
          <w:rFonts w:ascii="Arial" w:eastAsia="Times New Roman" w:hAnsi="Arial" w:cs="Arial"/>
          <w:sz w:val="20"/>
          <w:szCs w:val="20"/>
        </w:rPr>
        <w:t>Przedsiębiorczości,</w:t>
      </w:r>
      <w:r w:rsidRPr="00814CA2">
        <w:rPr>
          <w:rFonts w:ascii="Arial" w:eastAsia="Arial" w:hAnsi="Arial" w:cs="Arial"/>
          <w:sz w:val="20"/>
          <w:szCs w:val="20"/>
        </w:rPr>
        <w:t xml:space="preserve"> </w:t>
      </w:r>
      <w:r w:rsidRPr="00814CA2">
        <w:rPr>
          <w:rFonts w:ascii="Arial" w:eastAsia="Times New Roman" w:hAnsi="Arial" w:cs="Arial"/>
          <w:sz w:val="20"/>
          <w:szCs w:val="20"/>
        </w:rPr>
        <w:t>gwarancji</w:t>
      </w:r>
      <w:r w:rsidRPr="00814CA2">
        <w:rPr>
          <w:rFonts w:ascii="Arial" w:eastAsia="Arial" w:hAnsi="Arial" w:cs="Arial"/>
          <w:sz w:val="20"/>
          <w:szCs w:val="20"/>
        </w:rPr>
        <w:t xml:space="preserve"> </w:t>
      </w:r>
      <w:r w:rsidRPr="00814CA2">
        <w:rPr>
          <w:rFonts w:ascii="Arial" w:eastAsia="Times New Roman" w:hAnsi="Arial" w:cs="Arial"/>
          <w:sz w:val="20"/>
          <w:szCs w:val="20"/>
        </w:rPr>
        <w:t>bankowej</w:t>
      </w:r>
      <w:r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ubezpieczeniowej</w:t>
      </w:r>
      <w:r w:rsidRPr="00814CA2">
        <w:rPr>
          <w:rFonts w:ascii="Arial" w:eastAsia="Arial" w:hAnsi="Arial" w:cs="Arial"/>
          <w:sz w:val="20"/>
          <w:szCs w:val="20"/>
        </w:rPr>
        <w:t xml:space="preserve"> </w:t>
      </w:r>
      <w:r w:rsidRPr="00814CA2">
        <w:rPr>
          <w:rFonts w:ascii="Arial" w:eastAsia="Times New Roman" w:hAnsi="Arial" w:cs="Arial"/>
          <w:sz w:val="20"/>
          <w:szCs w:val="20"/>
        </w:rPr>
        <w:t>należy</w:t>
      </w:r>
      <w:r w:rsidRPr="00814CA2">
        <w:rPr>
          <w:rFonts w:ascii="Arial" w:eastAsia="Arial" w:hAnsi="Arial" w:cs="Arial"/>
          <w:sz w:val="20"/>
          <w:szCs w:val="20"/>
        </w:rPr>
        <w:t xml:space="preserve"> </w:t>
      </w:r>
      <w:r w:rsidRPr="00814CA2">
        <w:rPr>
          <w:rFonts w:ascii="Arial" w:eastAsia="Times New Roman" w:hAnsi="Arial" w:cs="Arial"/>
          <w:sz w:val="20"/>
          <w:szCs w:val="20"/>
        </w:rPr>
        <w:t>złożyć</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formie</w:t>
      </w:r>
      <w:r w:rsidRPr="00814CA2">
        <w:rPr>
          <w:rFonts w:ascii="Arial" w:eastAsia="Arial" w:hAnsi="Arial" w:cs="Arial"/>
          <w:sz w:val="20"/>
          <w:szCs w:val="20"/>
        </w:rPr>
        <w:t xml:space="preserve"> </w:t>
      </w:r>
      <w:r w:rsidRPr="00814CA2">
        <w:rPr>
          <w:rFonts w:ascii="Arial" w:eastAsia="Times New Roman" w:hAnsi="Arial" w:cs="Arial"/>
          <w:sz w:val="20"/>
          <w:szCs w:val="20"/>
        </w:rPr>
        <w:t>oryginału</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kasie</w:t>
      </w:r>
      <w:r w:rsidRPr="00814CA2">
        <w:rPr>
          <w:rFonts w:ascii="Arial" w:eastAsia="Arial" w:hAnsi="Arial" w:cs="Arial"/>
          <w:sz w:val="20"/>
          <w:szCs w:val="20"/>
        </w:rPr>
        <w:t xml:space="preserve"> </w:t>
      </w:r>
      <w:r w:rsidRPr="00814CA2">
        <w:rPr>
          <w:rFonts w:ascii="Arial" w:eastAsia="Times New Roman" w:hAnsi="Arial" w:cs="Arial"/>
          <w:sz w:val="20"/>
          <w:szCs w:val="20"/>
        </w:rPr>
        <w:t>zamawiającego</w:t>
      </w:r>
      <w:r w:rsidRPr="00814CA2">
        <w:rPr>
          <w:rFonts w:ascii="Arial" w:eastAsia="Arial" w:hAnsi="Arial" w:cs="Arial"/>
          <w:sz w:val="20"/>
          <w:szCs w:val="20"/>
        </w:rPr>
        <w:t xml:space="preserve">, </w:t>
      </w:r>
      <w:r w:rsidRPr="00814CA2">
        <w:rPr>
          <w:rFonts w:ascii="Arial" w:eastAsia="Times New Roman" w:hAnsi="Arial" w:cs="Arial"/>
          <w:sz w:val="20"/>
          <w:szCs w:val="20"/>
        </w:rPr>
        <w:t>przed</w:t>
      </w:r>
      <w:r w:rsidRPr="00814CA2">
        <w:rPr>
          <w:rFonts w:ascii="Arial" w:eastAsia="Arial" w:hAnsi="Arial" w:cs="Arial"/>
          <w:sz w:val="20"/>
          <w:szCs w:val="20"/>
        </w:rPr>
        <w:t xml:space="preserve"> </w:t>
      </w:r>
      <w:r w:rsidRPr="00814CA2">
        <w:rPr>
          <w:rFonts w:ascii="Arial" w:eastAsia="Times New Roman" w:hAnsi="Arial" w:cs="Arial"/>
          <w:sz w:val="20"/>
          <w:szCs w:val="20"/>
        </w:rPr>
        <w:t>zawarciem</w:t>
      </w:r>
      <w:r w:rsidRPr="00814CA2">
        <w:rPr>
          <w:rFonts w:ascii="Arial" w:eastAsia="Arial" w:hAnsi="Arial" w:cs="Arial"/>
          <w:sz w:val="20"/>
          <w:szCs w:val="20"/>
        </w:rPr>
        <w:t xml:space="preserve"> </w:t>
      </w:r>
      <w:r w:rsidRPr="00814CA2">
        <w:rPr>
          <w:rFonts w:ascii="Arial" w:eastAsia="Times New Roman" w:hAnsi="Arial" w:cs="Arial"/>
          <w:sz w:val="20"/>
          <w:szCs w:val="20"/>
        </w:rPr>
        <w:t>umowy.</w:t>
      </w:r>
    </w:p>
    <w:p w:rsidR="00E50183" w:rsidRPr="00814CA2" w:rsidRDefault="00CF7AAB"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przypadku</w:t>
      </w:r>
      <w:r w:rsidRPr="00814CA2">
        <w:rPr>
          <w:rFonts w:ascii="Arial" w:eastAsia="Arial" w:hAnsi="Arial" w:cs="Arial"/>
          <w:sz w:val="20"/>
          <w:szCs w:val="20"/>
        </w:rPr>
        <w:t xml:space="preserve"> </w:t>
      </w:r>
      <w:r w:rsidRPr="00814CA2">
        <w:rPr>
          <w:rFonts w:ascii="Arial" w:eastAsia="Times New Roman" w:hAnsi="Arial" w:cs="Arial"/>
          <w:sz w:val="20"/>
          <w:szCs w:val="20"/>
        </w:rPr>
        <w:t>wnoszenia</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ww.</w:t>
      </w:r>
      <w:r w:rsidRPr="00814CA2">
        <w:rPr>
          <w:rFonts w:ascii="Arial" w:eastAsia="Arial" w:hAnsi="Arial" w:cs="Arial"/>
          <w:sz w:val="20"/>
          <w:szCs w:val="20"/>
        </w:rPr>
        <w:t xml:space="preserve"> </w:t>
      </w:r>
      <w:r w:rsidRPr="00814CA2">
        <w:rPr>
          <w:rFonts w:ascii="Arial" w:eastAsia="Times New Roman" w:hAnsi="Arial" w:cs="Arial"/>
          <w:sz w:val="20"/>
          <w:szCs w:val="20"/>
        </w:rPr>
        <w:t>formach</w:t>
      </w:r>
      <w:r w:rsidRPr="00814CA2">
        <w:rPr>
          <w:rFonts w:ascii="Arial" w:eastAsia="Arial" w:hAnsi="Arial" w:cs="Arial"/>
          <w:sz w:val="20"/>
          <w:szCs w:val="20"/>
        </w:rPr>
        <w:t xml:space="preserve"> </w:t>
      </w:r>
      <w:r w:rsidRPr="00814CA2">
        <w:rPr>
          <w:rFonts w:ascii="Arial" w:eastAsia="Times New Roman" w:hAnsi="Arial" w:cs="Arial"/>
          <w:sz w:val="20"/>
          <w:szCs w:val="20"/>
        </w:rPr>
        <w:t>należy</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nich</w:t>
      </w:r>
      <w:r w:rsidRPr="00814CA2">
        <w:rPr>
          <w:rFonts w:ascii="Arial" w:eastAsia="Arial" w:hAnsi="Arial" w:cs="Arial"/>
          <w:sz w:val="20"/>
          <w:szCs w:val="20"/>
        </w:rPr>
        <w:t xml:space="preserve"> </w:t>
      </w:r>
      <w:r w:rsidRPr="00814CA2">
        <w:rPr>
          <w:rFonts w:ascii="Arial" w:eastAsia="Times New Roman" w:hAnsi="Arial" w:cs="Arial"/>
          <w:sz w:val="20"/>
          <w:szCs w:val="20"/>
        </w:rPr>
        <w:t>uwzględnić</w:t>
      </w:r>
      <w:r w:rsidRPr="00814CA2">
        <w:rPr>
          <w:rFonts w:ascii="Arial" w:eastAsia="Arial" w:hAnsi="Arial" w:cs="Arial"/>
          <w:sz w:val="20"/>
          <w:szCs w:val="20"/>
        </w:rPr>
        <w:t xml:space="preserve"> </w:t>
      </w:r>
      <w:r w:rsidRPr="00814CA2">
        <w:rPr>
          <w:rFonts w:ascii="Arial" w:eastAsia="Times New Roman" w:hAnsi="Arial" w:cs="Arial"/>
          <w:sz w:val="20"/>
          <w:szCs w:val="20"/>
        </w:rPr>
        <w:t>kwotę</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okres</w:t>
      </w:r>
      <w:r w:rsidRPr="00814CA2">
        <w:rPr>
          <w:rFonts w:ascii="Arial" w:eastAsia="Arial" w:hAnsi="Arial" w:cs="Arial"/>
          <w:sz w:val="20"/>
          <w:szCs w:val="20"/>
        </w:rPr>
        <w:t xml:space="preserve"> </w:t>
      </w:r>
      <w:r w:rsidRPr="00814CA2">
        <w:rPr>
          <w:rFonts w:ascii="Arial" w:eastAsia="Times New Roman" w:hAnsi="Arial" w:cs="Arial"/>
          <w:sz w:val="20"/>
          <w:szCs w:val="20"/>
        </w:rPr>
        <w:t>wykonywania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i</w:t>
      </w:r>
      <w:r w:rsidRPr="00814CA2">
        <w:rPr>
          <w:rFonts w:ascii="Arial" w:eastAsia="Arial" w:hAnsi="Arial" w:cs="Arial"/>
          <w:sz w:val="20"/>
          <w:szCs w:val="20"/>
        </w:rPr>
        <w:t xml:space="preserve"> </w:t>
      </w:r>
      <w:r w:rsidRPr="00814CA2">
        <w:rPr>
          <w:rFonts w:ascii="Arial" w:eastAsia="Times New Roman" w:hAnsi="Arial" w:cs="Arial"/>
          <w:sz w:val="20"/>
          <w:szCs w:val="20"/>
        </w:rPr>
        <w:t>30</w:t>
      </w:r>
      <w:r w:rsidRPr="00814CA2">
        <w:rPr>
          <w:rFonts w:ascii="Arial" w:eastAsia="Arial" w:hAnsi="Arial" w:cs="Arial"/>
          <w:sz w:val="20"/>
          <w:szCs w:val="20"/>
        </w:rPr>
        <w:t xml:space="preserve"> </w:t>
      </w:r>
      <w:r w:rsidRPr="00814CA2">
        <w:rPr>
          <w:rFonts w:ascii="Arial" w:eastAsia="Times New Roman" w:hAnsi="Arial" w:cs="Arial"/>
          <w:sz w:val="20"/>
          <w:szCs w:val="20"/>
        </w:rPr>
        <w:t>dni</w:t>
      </w:r>
      <w:r w:rsidRPr="00814CA2">
        <w:rPr>
          <w:rFonts w:ascii="Arial" w:eastAsia="Arial" w:hAnsi="Arial" w:cs="Arial"/>
          <w:sz w:val="20"/>
          <w:szCs w:val="20"/>
        </w:rPr>
        <w:t xml:space="preserve"> </w:t>
      </w:r>
      <w:r w:rsidRPr="00814CA2">
        <w:rPr>
          <w:rFonts w:ascii="Arial" w:eastAsia="Times New Roman" w:hAnsi="Arial" w:cs="Arial"/>
          <w:sz w:val="20"/>
          <w:szCs w:val="20"/>
        </w:rPr>
        <w:t>od</w:t>
      </w:r>
      <w:r w:rsidRPr="00814CA2">
        <w:rPr>
          <w:rFonts w:ascii="Arial" w:eastAsia="Arial" w:hAnsi="Arial" w:cs="Arial"/>
          <w:sz w:val="20"/>
          <w:szCs w:val="20"/>
        </w:rPr>
        <w:t xml:space="preserve"> </w:t>
      </w:r>
      <w:r w:rsidRPr="00814CA2">
        <w:rPr>
          <w:rFonts w:ascii="Arial" w:eastAsia="Times New Roman" w:hAnsi="Arial" w:cs="Arial"/>
          <w:sz w:val="20"/>
          <w:szCs w:val="20"/>
        </w:rPr>
        <w:t>dnia</w:t>
      </w:r>
      <w:r w:rsidRPr="00814CA2">
        <w:rPr>
          <w:rFonts w:ascii="Arial" w:eastAsia="Arial" w:hAnsi="Arial" w:cs="Arial"/>
          <w:sz w:val="20"/>
          <w:szCs w:val="20"/>
        </w:rPr>
        <w:t xml:space="preserve"> </w:t>
      </w:r>
      <w:r w:rsidRPr="00814CA2">
        <w:rPr>
          <w:rFonts w:ascii="Arial" w:eastAsia="Times New Roman" w:hAnsi="Arial" w:cs="Arial"/>
          <w:sz w:val="20"/>
          <w:szCs w:val="20"/>
        </w:rPr>
        <w:t>zakończenia</w:t>
      </w:r>
      <w:r w:rsidRPr="00814CA2">
        <w:rPr>
          <w:rFonts w:ascii="Arial" w:eastAsia="Arial" w:hAnsi="Arial" w:cs="Arial"/>
          <w:sz w:val="20"/>
          <w:szCs w:val="20"/>
        </w:rPr>
        <w:t xml:space="preserve"> </w:t>
      </w:r>
      <w:r w:rsidRPr="00814CA2">
        <w:rPr>
          <w:rFonts w:ascii="Arial" w:eastAsia="Times New Roman" w:hAnsi="Arial" w:cs="Arial"/>
          <w:sz w:val="20"/>
          <w:szCs w:val="20"/>
        </w:rPr>
        <w:t>przedmiotu</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i</w:t>
      </w:r>
      <w:r w:rsidRPr="00814CA2">
        <w:rPr>
          <w:rFonts w:ascii="Arial" w:eastAsia="Arial" w:hAnsi="Arial" w:cs="Arial"/>
          <w:sz w:val="20"/>
          <w:szCs w:val="20"/>
        </w:rPr>
        <w:t xml:space="preserve"> </w:t>
      </w:r>
      <w:r w:rsidRPr="00814CA2">
        <w:rPr>
          <w:rFonts w:ascii="Arial" w:eastAsia="Times New Roman" w:hAnsi="Arial" w:cs="Arial"/>
          <w:sz w:val="20"/>
          <w:szCs w:val="20"/>
        </w:rPr>
        <w:t>uznania</w:t>
      </w:r>
      <w:r w:rsidRPr="00814CA2">
        <w:rPr>
          <w:rFonts w:ascii="Arial" w:eastAsia="Arial" w:hAnsi="Arial" w:cs="Arial"/>
          <w:sz w:val="20"/>
          <w:szCs w:val="20"/>
        </w:rPr>
        <w:t xml:space="preserve"> </w:t>
      </w:r>
      <w:r w:rsidRPr="00814CA2">
        <w:rPr>
          <w:rFonts w:ascii="Arial" w:eastAsia="Times New Roman" w:hAnsi="Arial" w:cs="Arial"/>
          <w:sz w:val="20"/>
          <w:szCs w:val="20"/>
        </w:rPr>
        <w:t>przez</w:t>
      </w:r>
      <w:r w:rsidRPr="00814CA2">
        <w:rPr>
          <w:rFonts w:ascii="Arial" w:eastAsia="Arial" w:hAnsi="Arial" w:cs="Arial"/>
          <w:sz w:val="20"/>
          <w:szCs w:val="20"/>
        </w:rPr>
        <w:t xml:space="preserve"> </w:t>
      </w:r>
      <w:r w:rsidRPr="00814CA2">
        <w:rPr>
          <w:rFonts w:ascii="Arial" w:eastAsia="Times New Roman" w:hAnsi="Arial" w:cs="Arial"/>
          <w:sz w:val="20"/>
          <w:szCs w:val="20"/>
        </w:rPr>
        <w:t>zamawiającego</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należycie</w:t>
      </w:r>
      <w:r w:rsidRPr="00814CA2">
        <w:rPr>
          <w:rFonts w:ascii="Arial" w:eastAsia="Arial" w:hAnsi="Arial" w:cs="Arial"/>
          <w:sz w:val="20"/>
          <w:szCs w:val="20"/>
        </w:rPr>
        <w:t xml:space="preserve"> </w:t>
      </w:r>
      <w:r w:rsidRPr="00814CA2">
        <w:rPr>
          <w:rFonts w:ascii="Arial" w:eastAsia="Times New Roman" w:hAnsi="Arial" w:cs="Arial"/>
          <w:sz w:val="20"/>
          <w:szCs w:val="20"/>
        </w:rPr>
        <w:t>wykonanego,</w:t>
      </w:r>
      <w:r w:rsidRPr="00814CA2">
        <w:rPr>
          <w:rFonts w:ascii="Arial" w:eastAsia="Arial" w:hAnsi="Arial" w:cs="Arial"/>
          <w:sz w:val="20"/>
          <w:szCs w:val="20"/>
        </w:rPr>
        <w:t xml:space="preserve"> </w:t>
      </w:r>
      <w:r w:rsidRPr="00814CA2">
        <w:rPr>
          <w:rFonts w:ascii="Arial" w:eastAsia="Times New Roman" w:hAnsi="Arial" w:cs="Arial"/>
          <w:sz w:val="20"/>
          <w:szCs w:val="20"/>
        </w:rPr>
        <w:t>oraz</w:t>
      </w:r>
      <w:r w:rsidRPr="00814CA2">
        <w:rPr>
          <w:rFonts w:ascii="Arial" w:eastAsia="Arial" w:hAnsi="Arial" w:cs="Arial"/>
          <w:sz w:val="20"/>
          <w:szCs w:val="20"/>
        </w:rPr>
        <w:t xml:space="preserve"> </w:t>
      </w:r>
      <w:r w:rsidRPr="00814CA2">
        <w:rPr>
          <w:rFonts w:ascii="Arial" w:eastAsia="Times New Roman" w:hAnsi="Arial" w:cs="Arial"/>
          <w:sz w:val="20"/>
          <w:szCs w:val="20"/>
        </w:rPr>
        <w:t>oddzielnie</w:t>
      </w:r>
      <w:r w:rsidR="00066E44"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okres</w:t>
      </w:r>
      <w:r w:rsidRPr="00814CA2">
        <w:rPr>
          <w:rFonts w:ascii="Arial" w:eastAsia="Arial" w:hAnsi="Arial" w:cs="Arial"/>
          <w:sz w:val="20"/>
          <w:szCs w:val="20"/>
        </w:rPr>
        <w:t xml:space="preserve"> </w:t>
      </w:r>
      <w:r w:rsidRPr="00814CA2">
        <w:rPr>
          <w:rFonts w:ascii="Arial" w:eastAsia="Times New Roman" w:hAnsi="Arial" w:cs="Arial"/>
          <w:sz w:val="20"/>
          <w:szCs w:val="20"/>
        </w:rPr>
        <w:t>rękojmi</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wady lub gwarancji.</w:t>
      </w:r>
    </w:p>
    <w:p w:rsidR="00E50183" w:rsidRPr="00814CA2" w:rsidRDefault="00E50183" w:rsidP="001D7713">
      <w:pPr>
        <w:autoSpaceDE w:val="0"/>
        <w:spacing w:after="0"/>
        <w:jc w:val="both"/>
        <w:rPr>
          <w:rFonts w:ascii="Arial" w:eastAsia="Times New Roman" w:hAnsi="Arial" w:cs="Arial"/>
          <w:sz w:val="20"/>
          <w:szCs w:val="20"/>
        </w:rPr>
      </w:pPr>
    </w:p>
    <w:p w:rsidR="00E50183" w:rsidRPr="00814CA2" w:rsidRDefault="00CF7AAB" w:rsidP="001D7713">
      <w:pPr>
        <w:autoSpaceDE w:val="0"/>
        <w:spacing w:after="0"/>
        <w:jc w:val="both"/>
        <w:rPr>
          <w:rFonts w:ascii="Arial" w:eastAsia="Arial" w:hAnsi="Arial" w:cs="Arial"/>
          <w:sz w:val="20"/>
          <w:szCs w:val="20"/>
        </w:rPr>
      </w:pP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wnoszone</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formie</w:t>
      </w:r>
      <w:r w:rsidRPr="00814CA2">
        <w:rPr>
          <w:rFonts w:ascii="Arial" w:eastAsia="Arial" w:hAnsi="Arial" w:cs="Arial"/>
          <w:sz w:val="20"/>
          <w:szCs w:val="20"/>
        </w:rPr>
        <w:t xml:space="preserve"> </w:t>
      </w:r>
      <w:r w:rsidRPr="00814CA2">
        <w:rPr>
          <w:rFonts w:ascii="Arial" w:eastAsia="Times New Roman" w:hAnsi="Arial" w:cs="Arial"/>
          <w:sz w:val="20"/>
          <w:szCs w:val="20"/>
        </w:rPr>
        <w:t>gwarancji</w:t>
      </w:r>
      <w:r w:rsidRPr="00814CA2">
        <w:rPr>
          <w:rFonts w:ascii="Arial" w:eastAsia="Arial" w:hAnsi="Arial" w:cs="Arial"/>
          <w:sz w:val="20"/>
          <w:szCs w:val="20"/>
        </w:rPr>
        <w:t xml:space="preserve"> </w:t>
      </w:r>
      <w:r w:rsidRPr="00814CA2">
        <w:rPr>
          <w:rFonts w:ascii="Arial" w:eastAsia="Times New Roman" w:hAnsi="Arial" w:cs="Arial"/>
          <w:sz w:val="20"/>
          <w:szCs w:val="20"/>
        </w:rPr>
        <w:t>bankowej</w:t>
      </w:r>
      <w:r w:rsidR="00066E44" w:rsidRPr="00814CA2">
        <w:rPr>
          <w:rFonts w:ascii="Arial" w:eastAsia="Arial" w:hAnsi="Arial" w:cs="Arial"/>
          <w:sz w:val="20"/>
          <w:szCs w:val="20"/>
        </w:rPr>
        <w:t xml:space="preserve"> </w:t>
      </w:r>
      <w:r w:rsidR="004635F7"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ubezpieczeniowej</w:t>
      </w:r>
      <w:r w:rsidRPr="00814CA2">
        <w:rPr>
          <w:rFonts w:ascii="Arial" w:eastAsia="Arial" w:hAnsi="Arial" w:cs="Arial"/>
          <w:sz w:val="20"/>
          <w:szCs w:val="20"/>
        </w:rPr>
        <w:t xml:space="preserve"> </w:t>
      </w:r>
      <w:r w:rsidRPr="00814CA2">
        <w:rPr>
          <w:rFonts w:ascii="Arial" w:eastAsia="Times New Roman" w:hAnsi="Arial" w:cs="Arial"/>
          <w:sz w:val="20"/>
          <w:szCs w:val="20"/>
        </w:rPr>
        <w:t>nie</w:t>
      </w:r>
      <w:r w:rsidRPr="00814CA2">
        <w:rPr>
          <w:rFonts w:ascii="Arial" w:eastAsia="Arial" w:hAnsi="Arial" w:cs="Arial"/>
          <w:sz w:val="20"/>
          <w:szCs w:val="20"/>
        </w:rPr>
        <w:t xml:space="preserve"> </w:t>
      </w:r>
      <w:r w:rsidRPr="00814CA2">
        <w:rPr>
          <w:rFonts w:ascii="Arial" w:eastAsia="Times New Roman" w:hAnsi="Arial" w:cs="Arial"/>
          <w:sz w:val="20"/>
          <w:szCs w:val="20"/>
        </w:rPr>
        <w:t>może</w:t>
      </w:r>
      <w:r w:rsidRPr="00814CA2">
        <w:rPr>
          <w:rFonts w:ascii="Arial" w:eastAsia="Arial" w:hAnsi="Arial" w:cs="Arial"/>
          <w:sz w:val="20"/>
          <w:szCs w:val="20"/>
        </w:rPr>
        <w:t xml:space="preserve"> </w:t>
      </w:r>
      <w:r w:rsidRPr="00814CA2">
        <w:rPr>
          <w:rFonts w:ascii="Arial" w:eastAsia="Times New Roman" w:hAnsi="Arial" w:cs="Arial"/>
          <w:sz w:val="20"/>
          <w:szCs w:val="20"/>
        </w:rPr>
        <w:t>zawierać</w:t>
      </w:r>
      <w:r w:rsidRPr="00814CA2">
        <w:rPr>
          <w:rFonts w:ascii="Arial" w:eastAsia="Arial" w:hAnsi="Arial" w:cs="Arial"/>
          <w:sz w:val="20"/>
          <w:szCs w:val="20"/>
        </w:rPr>
        <w:t xml:space="preserve"> </w:t>
      </w:r>
      <w:r w:rsidRPr="00814CA2">
        <w:rPr>
          <w:rFonts w:ascii="Arial" w:eastAsia="Times New Roman" w:hAnsi="Arial" w:cs="Arial"/>
          <w:sz w:val="20"/>
          <w:szCs w:val="20"/>
        </w:rPr>
        <w:t>klauzul</w:t>
      </w:r>
      <w:r w:rsidRPr="00814CA2">
        <w:rPr>
          <w:rFonts w:ascii="Arial" w:eastAsia="Arial" w:hAnsi="Arial" w:cs="Arial"/>
          <w:sz w:val="20"/>
          <w:szCs w:val="20"/>
        </w:rPr>
        <w:t xml:space="preserve"> </w:t>
      </w:r>
      <w:r w:rsidRPr="00814CA2">
        <w:rPr>
          <w:rFonts w:ascii="Arial" w:eastAsia="Times New Roman" w:hAnsi="Arial" w:cs="Arial"/>
          <w:sz w:val="20"/>
          <w:szCs w:val="20"/>
        </w:rPr>
        <w:t>powodujących</w:t>
      </w:r>
      <w:r w:rsidRPr="00814CA2">
        <w:rPr>
          <w:rFonts w:ascii="Arial" w:eastAsia="Arial" w:hAnsi="Arial" w:cs="Arial"/>
          <w:sz w:val="20"/>
          <w:szCs w:val="20"/>
        </w:rPr>
        <w:t xml:space="preserve"> </w:t>
      </w:r>
      <w:r w:rsidRPr="00814CA2">
        <w:rPr>
          <w:rFonts w:ascii="Arial" w:eastAsia="Times New Roman" w:hAnsi="Arial" w:cs="Arial"/>
          <w:sz w:val="20"/>
          <w:szCs w:val="20"/>
        </w:rPr>
        <w:t>uzależnianie</w:t>
      </w:r>
      <w:r w:rsidRPr="00814CA2">
        <w:rPr>
          <w:rFonts w:ascii="Arial" w:eastAsia="Arial" w:hAnsi="Arial" w:cs="Arial"/>
          <w:sz w:val="20"/>
          <w:szCs w:val="20"/>
        </w:rPr>
        <w:t xml:space="preserve"> </w:t>
      </w:r>
      <w:r w:rsidRPr="00814CA2">
        <w:rPr>
          <w:rFonts w:ascii="Arial" w:eastAsia="Times New Roman" w:hAnsi="Arial" w:cs="Arial"/>
          <w:sz w:val="20"/>
          <w:szCs w:val="20"/>
        </w:rPr>
        <w:t>wypłaty</w:t>
      </w:r>
      <w:r w:rsidRPr="00814CA2">
        <w:rPr>
          <w:rFonts w:ascii="Arial" w:eastAsia="Arial" w:hAnsi="Arial" w:cs="Arial"/>
          <w:sz w:val="20"/>
          <w:szCs w:val="20"/>
        </w:rPr>
        <w:t xml:space="preserve"> </w:t>
      </w:r>
      <w:r w:rsidRPr="00814CA2">
        <w:rPr>
          <w:rFonts w:ascii="Arial" w:eastAsia="Times New Roman" w:hAnsi="Arial" w:cs="Arial"/>
          <w:sz w:val="20"/>
          <w:szCs w:val="20"/>
        </w:rPr>
        <w:t>kwoty</w:t>
      </w:r>
      <w:r w:rsidRPr="00814CA2">
        <w:rPr>
          <w:rFonts w:ascii="Arial" w:eastAsia="Arial" w:hAnsi="Arial" w:cs="Arial"/>
          <w:sz w:val="20"/>
          <w:szCs w:val="20"/>
        </w:rPr>
        <w:t xml:space="preserve"> </w:t>
      </w:r>
      <w:r w:rsidRPr="00814CA2">
        <w:rPr>
          <w:rFonts w:ascii="Arial" w:eastAsia="Times New Roman" w:hAnsi="Arial" w:cs="Arial"/>
          <w:sz w:val="20"/>
          <w:szCs w:val="20"/>
        </w:rPr>
        <w:t>gwarancyjnej</w:t>
      </w:r>
      <w:r w:rsidRPr="00814CA2">
        <w:rPr>
          <w:rFonts w:ascii="Arial" w:eastAsia="Arial" w:hAnsi="Arial" w:cs="Arial"/>
          <w:sz w:val="20"/>
          <w:szCs w:val="20"/>
        </w:rPr>
        <w:t xml:space="preserve"> </w:t>
      </w:r>
      <w:r w:rsidRPr="00814CA2">
        <w:rPr>
          <w:rFonts w:ascii="Arial" w:eastAsia="Times New Roman" w:hAnsi="Arial" w:cs="Arial"/>
          <w:sz w:val="20"/>
          <w:szCs w:val="20"/>
        </w:rPr>
        <w:t>od</w:t>
      </w:r>
      <w:r w:rsidRPr="00814CA2">
        <w:rPr>
          <w:rFonts w:ascii="Arial" w:eastAsia="Arial" w:hAnsi="Arial" w:cs="Arial"/>
          <w:sz w:val="20"/>
          <w:szCs w:val="20"/>
        </w:rPr>
        <w:t xml:space="preserve"> </w:t>
      </w:r>
      <w:r w:rsidRPr="00814CA2">
        <w:rPr>
          <w:rFonts w:ascii="Arial" w:eastAsia="Times New Roman" w:hAnsi="Arial" w:cs="Arial"/>
          <w:sz w:val="20"/>
          <w:szCs w:val="20"/>
        </w:rPr>
        <w:t>potwierdzenia</w:t>
      </w:r>
      <w:r w:rsidRPr="00814CA2">
        <w:rPr>
          <w:rFonts w:ascii="Arial" w:eastAsia="Arial" w:hAnsi="Arial" w:cs="Arial"/>
          <w:sz w:val="20"/>
          <w:szCs w:val="20"/>
        </w:rPr>
        <w:t xml:space="preserve"> </w:t>
      </w:r>
      <w:r w:rsidRPr="00814CA2">
        <w:rPr>
          <w:rFonts w:ascii="Arial" w:eastAsia="Times New Roman" w:hAnsi="Arial" w:cs="Arial"/>
          <w:sz w:val="20"/>
          <w:szCs w:val="20"/>
        </w:rPr>
        <w:t>przez</w:t>
      </w:r>
      <w:r w:rsidRPr="00814CA2">
        <w:rPr>
          <w:rFonts w:ascii="Arial" w:eastAsia="Arial" w:hAnsi="Arial" w:cs="Arial"/>
          <w:sz w:val="20"/>
          <w:szCs w:val="20"/>
        </w:rPr>
        <w:t xml:space="preserve"> </w:t>
      </w:r>
      <w:r w:rsidRPr="00814CA2">
        <w:rPr>
          <w:rFonts w:ascii="Arial" w:eastAsia="Times New Roman" w:hAnsi="Arial" w:cs="Arial"/>
          <w:sz w:val="20"/>
          <w:szCs w:val="20"/>
        </w:rPr>
        <w:t>podmiot</w:t>
      </w:r>
      <w:r w:rsidRPr="00814CA2">
        <w:rPr>
          <w:rFonts w:ascii="Arial" w:eastAsia="Arial" w:hAnsi="Arial" w:cs="Arial"/>
          <w:sz w:val="20"/>
          <w:szCs w:val="20"/>
        </w:rPr>
        <w:t xml:space="preserve"> </w:t>
      </w:r>
      <w:r w:rsidRPr="00814CA2">
        <w:rPr>
          <w:rFonts w:ascii="Arial" w:eastAsia="Times New Roman" w:hAnsi="Arial" w:cs="Arial"/>
          <w:sz w:val="20"/>
          <w:szCs w:val="20"/>
        </w:rPr>
        <w:t>trzeci</w:t>
      </w:r>
      <w:r w:rsidRPr="00814CA2">
        <w:rPr>
          <w:rFonts w:ascii="Arial" w:eastAsia="Arial" w:hAnsi="Arial" w:cs="Arial"/>
          <w:sz w:val="20"/>
          <w:szCs w:val="20"/>
        </w:rPr>
        <w:t xml:space="preserve"> </w:t>
      </w:r>
      <w:r w:rsidRPr="00814CA2">
        <w:rPr>
          <w:rFonts w:ascii="Arial" w:eastAsia="Times New Roman" w:hAnsi="Arial" w:cs="Arial"/>
          <w:sz w:val="20"/>
          <w:szCs w:val="20"/>
        </w:rPr>
        <w:t>(np.</w:t>
      </w:r>
      <w:r w:rsidRPr="00814CA2">
        <w:rPr>
          <w:rFonts w:ascii="Arial" w:eastAsia="Arial" w:hAnsi="Arial" w:cs="Arial"/>
          <w:sz w:val="20"/>
          <w:szCs w:val="20"/>
        </w:rPr>
        <w:t xml:space="preserve"> </w:t>
      </w:r>
      <w:r w:rsidRPr="00814CA2">
        <w:rPr>
          <w:rFonts w:ascii="Arial" w:eastAsia="Times New Roman" w:hAnsi="Arial" w:cs="Arial"/>
          <w:sz w:val="20"/>
          <w:szCs w:val="20"/>
        </w:rPr>
        <w:t>bank</w:t>
      </w:r>
      <w:r w:rsidRPr="00814CA2">
        <w:rPr>
          <w:rFonts w:ascii="Arial" w:eastAsia="Arial" w:hAnsi="Arial" w:cs="Arial"/>
          <w:sz w:val="20"/>
          <w:szCs w:val="20"/>
        </w:rPr>
        <w:t xml:space="preserve"> </w:t>
      </w:r>
      <w:r w:rsidRPr="00814CA2">
        <w:rPr>
          <w:rFonts w:ascii="Arial" w:eastAsia="Times New Roman" w:hAnsi="Arial" w:cs="Arial"/>
          <w:sz w:val="20"/>
          <w:szCs w:val="20"/>
        </w:rPr>
        <w:t>prowadzący</w:t>
      </w:r>
      <w:r w:rsidRPr="00814CA2">
        <w:rPr>
          <w:rFonts w:ascii="Arial" w:eastAsia="Arial" w:hAnsi="Arial" w:cs="Arial"/>
          <w:sz w:val="20"/>
          <w:szCs w:val="20"/>
        </w:rPr>
        <w:t xml:space="preserve"> </w:t>
      </w:r>
      <w:r w:rsidRPr="00814CA2">
        <w:rPr>
          <w:rFonts w:ascii="Arial" w:eastAsia="Times New Roman" w:hAnsi="Arial" w:cs="Arial"/>
          <w:sz w:val="20"/>
          <w:szCs w:val="20"/>
        </w:rPr>
        <w:t>rachunek</w:t>
      </w:r>
      <w:r w:rsidRPr="00814CA2">
        <w:rPr>
          <w:rFonts w:ascii="Arial" w:eastAsia="Arial" w:hAnsi="Arial" w:cs="Arial"/>
          <w:sz w:val="20"/>
          <w:szCs w:val="20"/>
        </w:rPr>
        <w:t xml:space="preserve"> </w:t>
      </w:r>
      <w:r w:rsidRPr="00814CA2">
        <w:rPr>
          <w:rFonts w:ascii="Arial" w:eastAsia="Times New Roman" w:hAnsi="Arial" w:cs="Arial"/>
          <w:sz w:val="20"/>
          <w:szCs w:val="20"/>
        </w:rPr>
        <w:t>beneficjenta</w:t>
      </w:r>
      <w:r w:rsidRPr="00814CA2">
        <w:rPr>
          <w:rFonts w:ascii="Arial" w:eastAsia="Arial" w:hAnsi="Arial" w:cs="Arial"/>
          <w:sz w:val="20"/>
          <w:szCs w:val="20"/>
        </w:rPr>
        <w:t xml:space="preserve">   </w:t>
      </w:r>
      <w:r w:rsidR="004635F7" w:rsidRPr="00814CA2">
        <w:rPr>
          <w:rFonts w:ascii="Arial" w:eastAsia="Arial"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notariusza)</w:t>
      </w:r>
      <w:r w:rsidRPr="00814CA2">
        <w:rPr>
          <w:rFonts w:ascii="Arial" w:eastAsia="Arial" w:hAnsi="Arial" w:cs="Arial"/>
          <w:sz w:val="20"/>
          <w:szCs w:val="20"/>
        </w:rPr>
        <w:t xml:space="preserve"> </w:t>
      </w:r>
      <w:r w:rsidRPr="00814CA2">
        <w:rPr>
          <w:rFonts w:ascii="Arial" w:eastAsia="Times New Roman" w:hAnsi="Arial" w:cs="Arial"/>
          <w:sz w:val="20"/>
          <w:szCs w:val="20"/>
        </w:rPr>
        <w:t>podpisów</w:t>
      </w:r>
      <w:r w:rsidRPr="00814CA2">
        <w:rPr>
          <w:rFonts w:ascii="Arial" w:eastAsia="Arial" w:hAnsi="Arial" w:cs="Arial"/>
          <w:sz w:val="20"/>
          <w:szCs w:val="20"/>
        </w:rPr>
        <w:t xml:space="preserve"> </w:t>
      </w:r>
      <w:r w:rsidRPr="00814CA2">
        <w:rPr>
          <w:rFonts w:ascii="Arial" w:eastAsia="Times New Roman" w:hAnsi="Arial" w:cs="Arial"/>
          <w:sz w:val="20"/>
          <w:szCs w:val="20"/>
        </w:rPr>
        <w:t>osób</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wezwaniu</w:t>
      </w:r>
      <w:r w:rsidRPr="00814CA2">
        <w:rPr>
          <w:rFonts w:ascii="Arial" w:eastAsia="Arial" w:hAnsi="Arial" w:cs="Arial"/>
          <w:sz w:val="20"/>
          <w:szCs w:val="20"/>
        </w:rPr>
        <w:t xml:space="preserve"> </w:t>
      </w:r>
      <w:r w:rsidRPr="00814CA2">
        <w:rPr>
          <w:rFonts w:ascii="Arial" w:eastAsia="Times New Roman" w:hAnsi="Arial" w:cs="Arial"/>
          <w:sz w:val="20"/>
          <w:szCs w:val="20"/>
        </w:rPr>
        <w:t>do</w:t>
      </w:r>
      <w:r w:rsidRPr="00814CA2">
        <w:rPr>
          <w:rFonts w:ascii="Arial" w:eastAsia="Arial" w:hAnsi="Arial" w:cs="Arial"/>
          <w:sz w:val="20"/>
          <w:szCs w:val="20"/>
        </w:rPr>
        <w:t xml:space="preserve"> </w:t>
      </w:r>
      <w:r w:rsidRPr="00814CA2">
        <w:rPr>
          <w:rFonts w:ascii="Arial" w:eastAsia="Times New Roman" w:hAnsi="Arial" w:cs="Arial"/>
          <w:sz w:val="20"/>
          <w:szCs w:val="20"/>
        </w:rPr>
        <w:t xml:space="preserve">wypłaty ani potwierdzania dokumentami innymi </w:t>
      </w:r>
      <w:r w:rsidR="004635F7" w:rsidRPr="00814CA2">
        <w:rPr>
          <w:rFonts w:ascii="Arial" w:eastAsia="Times New Roman" w:hAnsi="Arial" w:cs="Arial"/>
          <w:sz w:val="20"/>
          <w:szCs w:val="20"/>
        </w:rPr>
        <w:t xml:space="preserve">               </w:t>
      </w:r>
      <w:r w:rsidRPr="00814CA2">
        <w:rPr>
          <w:rFonts w:ascii="Arial" w:eastAsia="Times New Roman" w:hAnsi="Arial" w:cs="Arial"/>
          <w:sz w:val="20"/>
          <w:szCs w:val="20"/>
        </w:rPr>
        <w:t>niż wezwanie do zapłaty wysokości ani zasadności roszczenia.</w:t>
      </w:r>
      <w:r w:rsidRPr="00814CA2">
        <w:rPr>
          <w:rFonts w:ascii="Arial" w:eastAsia="Arial" w:hAnsi="Arial" w:cs="Arial"/>
          <w:sz w:val="20"/>
          <w:szCs w:val="20"/>
        </w:rPr>
        <w:t xml:space="preserve"> </w:t>
      </w:r>
    </w:p>
    <w:p w:rsidR="00E50183" w:rsidRPr="00814CA2" w:rsidRDefault="00CF7AAB" w:rsidP="001D7713">
      <w:pPr>
        <w:autoSpaceDE w:val="0"/>
        <w:spacing w:after="0"/>
        <w:jc w:val="both"/>
        <w:rPr>
          <w:rFonts w:ascii="Arial" w:eastAsia="Arial" w:hAnsi="Arial" w:cs="Arial"/>
          <w:sz w:val="20"/>
          <w:szCs w:val="20"/>
        </w:rPr>
      </w:pP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wnoszone</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formie</w:t>
      </w:r>
      <w:r w:rsidRPr="00814CA2">
        <w:rPr>
          <w:rFonts w:ascii="Arial" w:eastAsia="Arial" w:hAnsi="Arial" w:cs="Arial"/>
          <w:sz w:val="20"/>
          <w:szCs w:val="20"/>
        </w:rPr>
        <w:t xml:space="preserve"> </w:t>
      </w:r>
      <w:r w:rsidRPr="00814CA2">
        <w:rPr>
          <w:rFonts w:ascii="Arial" w:eastAsia="Times New Roman" w:hAnsi="Arial" w:cs="Arial"/>
          <w:sz w:val="20"/>
          <w:szCs w:val="20"/>
        </w:rPr>
        <w:t>gwarancji</w:t>
      </w:r>
      <w:r w:rsidRPr="00814CA2">
        <w:rPr>
          <w:rFonts w:ascii="Arial" w:eastAsia="Arial" w:hAnsi="Arial" w:cs="Arial"/>
          <w:sz w:val="20"/>
          <w:szCs w:val="20"/>
        </w:rPr>
        <w:t xml:space="preserve"> </w:t>
      </w:r>
      <w:r w:rsidRPr="00814CA2">
        <w:rPr>
          <w:rFonts w:ascii="Arial" w:eastAsia="Times New Roman" w:hAnsi="Arial" w:cs="Arial"/>
          <w:sz w:val="20"/>
          <w:szCs w:val="20"/>
        </w:rPr>
        <w:t xml:space="preserve">bankowe </w:t>
      </w:r>
      <w:r w:rsidR="004635F7" w:rsidRPr="00814CA2">
        <w:rPr>
          <w:rFonts w:ascii="Arial" w:eastAsia="Times New Roman" w:hAnsi="Arial" w:cs="Arial"/>
          <w:sz w:val="20"/>
          <w:szCs w:val="20"/>
        </w:rPr>
        <w:t xml:space="preserve">                               </w:t>
      </w:r>
      <w:r w:rsidRPr="00814CA2">
        <w:rPr>
          <w:rFonts w:ascii="Arial" w:eastAsia="Times New Roman" w:hAnsi="Arial" w:cs="Arial"/>
          <w:sz w:val="20"/>
          <w:szCs w:val="20"/>
        </w:rPr>
        <w:t>lub</w:t>
      </w:r>
      <w:r w:rsidRPr="00814CA2">
        <w:rPr>
          <w:rFonts w:ascii="Arial" w:eastAsia="Arial" w:hAnsi="Arial" w:cs="Arial"/>
          <w:sz w:val="20"/>
          <w:szCs w:val="20"/>
        </w:rPr>
        <w:t xml:space="preserve"> </w:t>
      </w:r>
      <w:r w:rsidRPr="00814CA2">
        <w:rPr>
          <w:rFonts w:ascii="Arial" w:eastAsia="Times New Roman" w:hAnsi="Arial" w:cs="Arial"/>
          <w:sz w:val="20"/>
          <w:szCs w:val="20"/>
        </w:rPr>
        <w:t>ubezpieczeniowej</w:t>
      </w:r>
      <w:r w:rsidRPr="00814CA2">
        <w:rPr>
          <w:rFonts w:ascii="Arial" w:eastAsia="Arial" w:hAnsi="Arial" w:cs="Arial"/>
          <w:sz w:val="20"/>
          <w:szCs w:val="20"/>
        </w:rPr>
        <w:t xml:space="preserve"> </w:t>
      </w:r>
      <w:r w:rsidRPr="00814CA2">
        <w:rPr>
          <w:rFonts w:ascii="Arial" w:eastAsia="Times New Roman" w:hAnsi="Arial" w:cs="Arial"/>
          <w:sz w:val="20"/>
          <w:szCs w:val="20"/>
        </w:rPr>
        <w:t>nie</w:t>
      </w:r>
      <w:r w:rsidRPr="00814CA2">
        <w:rPr>
          <w:rFonts w:ascii="Arial" w:eastAsia="Arial" w:hAnsi="Arial" w:cs="Arial"/>
          <w:sz w:val="20"/>
          <w:szCs w:val="20"/>
        </w:rPr>
        <w:t xml:space="preserve"> </w:t>
      </w:r>
      <w:r w:rsidRPr="00814CA2">
        <w:rPr>
          <w:rFonts w:ascii="Arial" w:eastAsia="Times New Roman" w:hAnsi="Arial" w:cs="Arial"/>
          <w:sz w:val="20"/>
          <w:szCs w:val="20"/>
        </w:rPr>
        <w:t>może</w:t>
      </w:r>
      <w:r w:rsidRPr="00814CA2">
        <w:rPr>
          <w:rFonts w:ascii="Arial" w:eastAsia="Arial" w:hAnsi="Arial" w:cs="Arial"/>
          <w:sz w:val="20"/>
          <w:szCs w:val="20"/>
        </w:rPr>
        <w:t xml:space="preserve"> </w:t>
      </w:r>
      <w:r w:rsidRPr="00814CA2">
        <w:rPr>
          <w:rFonts w:ascii="Arial" w:eastAsia="Times New Roman" w:hAnsi="Arial" w:cs="Arial"/>
          <w:sz w:val="20"/>
          <w:szCs w:val="20"/>
        </w:rPr>
        <w:t>zawierać</w:t>
      </w:r>
      <w:r w:rsidRPr="00814CA2">
        <w:rPr>
          <w:rFonts w:ascii="Arial" w:eastAsia="Arial" w:hAnsi="Arial" w:cs="Arial"/>
          <w:sz w:val="20"/>
          <w:szCs w:val="20"/>
        </w:rPr>
        <w:t xml:space="preserve"> </w:t>
      </w:r>
      <w:r w:rsidRPr="00814CA2">
        <w:rPr>
          <w:rFonts w:ascii="Arial" w:eastAsia="Times New Roman" w:hAnsi="Arial" w:cs="Arial"/>
          <w:sz w:val="20"/>
          <w:szCs w:val="20"/>
        </w:rPr>
        <w:t>klauzul</w:t>
      </w:r>
      <w:r w:rsidRPr="00814CA2">
        <w:rPr>
          <w:rFonts w:ascii="Arial" w:eastAsia="Arial" w:hAnsi="Arial" w:cs="Arial"/>
          <w:sz w:val="20"/>
          <w:szCs w:val="20"/>
        </w:rPr>
        <w:t xml:space="preserve"> </w:t>
      </w:r>
      <w:r w:rsidRPr="00814CA2">
        <w:rPr>
          <w:rFonts w:ascii="Arial" w:eastAsia="Times New Roman" w:hAnsi="Arial" w:cs="Arial"/>
          <w:sz w:val="20"/>
          <w:szCs w:val="20"/>
        </w:rPr>
        <w:t>powodujących</w:t>
      </w:r>
      <w:r w:rsidRPr="00814CA2">
        <w:rPr>
          <w:rFonts w:ascii="Arial" w:eastAsia="Arial" w:hAnsi="Arial" w:cs="Arial"/>
          <w:sz w:val="20"/>
          <w:szCs w:val="20"/>
        </w:rPr>
        <w:t xml:space="preserve"> </w:t>
      </w:r>
      <w:r w:rsidRPr="00814CA2">
        <w:rPr>
          <w:rFonts w:ascii="Arial" w:eastAsia="Times New Roman" w:hAnsi="Arial" w:cs="Arial"/>
          <w:sz w:val="20"/>
          <w:szCs w:val="20"/>
        </w:rPr>
        <w:t>utratę</w:t>
      </w:r>
      <w:r w:rsidRPr="00814CA2">
        <w:rPr>
          <w:rFonts w:ascii="Arial" w:eastAsia="Arial" w:hAnsi="Arial" w:cs="Arial"/>
          <w:sz w:val="20"/>
          <w:szCs w:val="20"/>
        </w:rPr>
        <w:t xml:space="preserve"> </w:t>
      </w:r>
      <w:r w:rsidRPr="00814CA2">
        <w:rPr>
          <w:rFonts w:ascii="Arial" w:eastAsia="Times New Roman" w:hAnsi="Arial" w:cs="Arial"/>
          <w:sz w:val="20"/>
          <w:szCs w:val="20"/>
        </w:rPr>
        <w:t>ważności</w:t>
      </w:r>
      <w:r w:rsidRPr="00814CA2">
        <w:rPr>
          <w:rFonts w:ascii="Arial" w:eastAsia="Arial" w:hAnsi="Arial" w:cs="Arial"/>
          <w:sz w:val="20"/>
          <w:szCs w:val="20"/>
        </w:rPr>
        <w:t xml:space="preserve"> </w:t>
      </w:r>
      <w:r w:rsidRPr="00814CA2">
        <w:rPr>
          <w:rFonts w:ascii="Arial" w:eastAsia="Times New Roman" w:hAnsi="Arial" w:cs="Arial"/>
          <w:sz w:val="20"/>
          <w:szCs w:val="20"/>
        </w:rPr>
        <w:t>gwarancj</w:t>
      </w:r>
      <w:r w:rsidR="47DBD845" w:rsidRPr="00814CA2">
        <w:rPr>
          <w:rFonts w:ascii="Arial" w:eastAsia="Times New Roman" w:hAnsi="Arial" w:cs="Arial"/>
          <w:sz w:val="20"/>
          <w:szCs w:val="20"/>
        </w:rPr>
        <w:t>i</w:t>
      </w:r>
      <w:r w:rsidR="00801885" w:rsidRPr="00814CA2">
        <w:rPr>
          <w:rFonts w:ascii="Arial" w:eastAsia="Times New Roman"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przypadku</w:t>
      </w:r>
      <w:r w:rsidRPr="00814CA2">
        <w:rPr>
          <w:rFonts w:ascii="Arial" w:eastAsia="Arial" w:hAnsi="Arial" w:cs="Arial"/>
          <w:sz w:val="20"/>
          <w:szCs w:val="20"/>
        </w:rPr>
        <w:t xml:space="preserve"> </w:t>
      </w:r>
      <w:r w:rsidRPr="00814CA2">
        <w:rPr>
          <w:rFonts w:ascii="Arial" w:eastAsia="Times New Roman" w:hAnsi="Arial" w:cs="Arial"/>
          <w:sz w:val="20"/>
          <w:szCs w:val="20"/>
        </w:rPr>
        <w:t>dopuszczalnych</w:t>
      </w:r>
      <w:r w:rsidRPr="00814CA2">
        <w:rPr>
          <w:rFonts w:ascii="Arial" w:eastAsia="Arial" w:hAnsi="Arial" w:cs="Arial"/>
          <w:sz w:val="20"/>
          <w:szCs w:val="20"/>
        </w:rPr>
        <w:t xml:space="preserve"> </w:t>
      </w:r>
      <w:r w:rsidRPr="00814CA2">
        <w:rPr>
          <w:rFonts w:ascii="Arial" w:eastAsia="Times New Roman" w:hAnsi="Arial" w:cs="Arial"/>
          <w:sz w:val="20"/>
          <w:szCs w:val="20"/>
        </w:rPr>
        <w:t>zmian</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objętej</w:t>
      </w:r>
      <w:r w:rsidRPr="00814CA2">
        <w:rPr>
          <w:rFonts w:ascii="Arial" w:eastAsia="Arial" w:hAnsi="Arial" w:cs="Arial"/>
          <w:sz w:val="20"/>
          <w:szCs w:val="20"/>
        </w:rPr>
        <w:t xml:space="preserve"> </w:t>
      </w:r>
      <w:r w:rsidRPr="00814CA2">
        <w:rPr>
          <w:rFonts w:ascii="Arial" w:eastAsia="Times New Roman" w:hAnsi="Arial" w:cs="Arial"/>
          <w:sz w:val="20"/>
          <w:szCs w:val="20"/>
        </w:rPr>
        <w:t>gwarancją</w:t>
      </w:r>
      <w:r w:rsidRPr="00814CA2">
        <w:rPr>
          <w:rFonts w:ascii="Arial" w:eastAsia="Arial" w:hAnsi="Arial" w:cs="Arial"/>
          <w:sz w:val="20"/>
          <w:szCs w:val="20"/>
        </w:rPr>
        <w:t xml:space="preserve"> </w:t>
      </w:r>
      <w:r w:rsidRPr="00814CA2">
        <w:rPr>
          <w:rFonts w:ascii="Arial" w:eastAsia="Times New Roman" w:hAnsi="Arial" w:cs="Arial"/>
          <w:sz w:val="20"/>
          <w:szCs w:val="20"/>
        </w:rPr>
        <w:t>bez</w:t>
      </w:r>
      <w:r w:rsidRPr="00814CA2">
        <w:rPr>
          <w:rFonts w:ascii="Arial" w:eastAsia="Arial" w:hAnsi="Arial" w:cs="Arial"/>
          <w:sz w:val="20"/>
          <w:szCs w:val="20"/>
        </w:rPr>
        <w:t xml:space="preserve"> </w:t>
      </w:r>
      <w:r w:rsidRPr="00814CA2">
        <w:rPr>
          <w:rFonts w:ascii="Arial" w:eastAsia="Times New Roman" w:hAnsi="Arial" w:cs="Arial"/>
          <w:sz w:val="20"/>
          <w:szCs w:val="20"/>
        </w:rPr>
        <w:t>zgody</w:t>
      </w:r>
      <w:r w:rsidRPr="00814CA2">
        <w:rPr>
          <w:rFonts w:ascii="Arial" w:eastAsia="Arial" w:hAnsi="Arial" w:cs="Arial"/>
          <w:sz w:val="20"/>
          <w:szCs w:val="20"/>
        </w:rPr>
        <w:t xml:space="preserve"> </w:t>
      </w:r>
      <w:r w:rsidRPr="00814CA2">
        <w:rPr>
          <w:rFonts w:ascii="Arial" w:eastAsia="Times New Roman" w:hAnsi="Arial" w:cs="Arial"/>
          <w:sz w:val="20"/>
          <w:szCs w:val="20"/>
        </w:rPr>
        <w:t>gwaranta.</w:t>
      </w:r>
      <w:r w:rsidRPr="00814CA2">
        <w:rPr>
          <w:rFonts w:ascii="Arial" w:eastAsia="Arial" w:hAnsi="Arial" w:cs="Arial"/>
          <w:sz w:val="20"/>
          <w:szCs w:val="20"/>
        </w:rPr>
        <w:t xml:space="preserve"> </w:t>
      </w:r>
    </w:p>
    <w:p w:rsidR="00E50183" w:rsidRPr="00814CA2" w:rsidRDefault="00E50183" w:rsidP="001D7713">
      <w:pPr>
        <w:autoSpaceDE w:val="0"/>
        <w:spacing w:after="0"/>
        <w:jc w:val="both"/>
        <w:rPr>
          <w:rFonts w:ascii="Arial" w:eastAsia="Arial" w:hAnsi="Arial" w:cs="Arial"/>
          <w:sz w:val="20"/>
          <w:szCs w:val="20"/>
        </w:rPr>
      </w:pPr>
    </w:p>
    <w:p w:rsidR="00E50183" w:rsidRPr="00814CA2" w:rsidRDefault="00CF7AAB" w:rsidP="001D7713">
      <w:pPr>
        <w:widowControl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Zabezpieczenie </w:t>
      </w:r>
      <w:r w:rsidRPr="00814CA2">
        <w:rPr>
          <w:rStyle w:val="markedcontent"/>
          <w:rFonts w:ascii="Arial" w:hAnsi="Arial" w:cs="Arial"/>
          <w:sz w:val="20"/>
          <w:szCs w:val="20"/>
        </w:rPr>
        <w:t>może być tworzone przez potrącenia z należności za częściowo wykonane roboty budowlane - w tym przypadku w dniu zawarcia umowy wyk</w:t>
      </w:r>
      <w:r w:rsidR="00801885" w:rsidRPr="00814CA2">
        <w:rPr>
          <w:rStyle w:val="markedcontent"/>
          <w:rFonts w:ascii="Arial" w:hAnsi="Arial" w:cs="Arial"/>
          <w:sz w:val="20"/>
          <w:szCs w:val="20"/>
        </w:rPr>
        <w:t xml:space="preserve">onawca jest obowiązany wnieść                             </w:t>
      </w:r>
      <w:r w:rsidRPr="00814CA2">
        <w:rPr>
          <w:rStyle w:val="markedcontent"/>
          <w:rFonts w:ascii="Arial" w:hAnsi="Arial" w:cs="Arial"/>
          <w:sz w:val="20"/>
          <w:szCs w:val="20"/>
        </w:rPr>
        <w:t>co najmniej 30% kwoty zabezpieczenia. Zamawiający wpłaca kwoty potrącane na rachunek bankowy w tym samym dniu, w którym dokonuje zapłaty faktury. W przypadku, gdy zabezpieczenie tworzone jest przez potrącenia z należności za częściowo wykonane roboty budowlane, wniesienie pełnej wysokości zabezpieczenia nie może nastąpić później niż do połowy okresu, na który została zawarta umowa.</w:t>
      </w:r>
    </w:p>
    <w:p w:rsidR="00D9269C" w:rsidRPr="00814CA2" w:rsidRDefault="00E50183" w:rsidP="001D7713">
      <w:pPr>
        <w:autoSpaceDE w:val="0"/>
        <w:spacing w:after="0"/>
        <w:jc w:val="both"/>
        <w:rPr>
          <w:rFonts w:ascii="Arial" w:eastAsia="Arial" w:hAnsi="Arial" w:cs="Arial"/>
          <w:sz w:val="20"/>
          <w:szCs w:val="20"/>
        </w:rPr>
      </w:pPr>
      <w:r w:rsidRPr="00814CA2">
        <w:rPr>
          <w:rFonts w:ascii="Arial" w:eastAsia="Arial" w:hAnsi="Arial" w:cs="Arial"/>
          <w:sz w:val="20"/>
          <w:szCs w:val="20"/>
        </w:rPr>
        <w:t xml:space="preserve"> </w:t>
      </w:r>
    </w:p>
    <w:p w:rsidR="00E50183" w:rsidRPr="00814CA2" w:rsidRDefault="00E50183" w:rsidP="001D7713">
      <w:pPr>
        <w:spacing w:after="0"/>
        <w:jc w:val="both"/>
        <w:rPr>
          <w:rFonts w:ascii="Arial" w:eastAsia="Times New Roman" w:hAnsi="Arial" w:cs="Arial"/>
          <w:b/>
          <w:sz w:val="20"/>
          <w:szCs w:val="20"/>
        </w:rPr>
      </w:pPr>
      <w:r w:rsidRPr="00814CA2">
        <w:rPr>
          <w:rFonts w:ascii="Arial" w:eastAsia="Times New Roman" w:hAnsi="Arial" w:cs="Arial"/>
          <w:b/>
          <w:sz w:val="20"/>
          <w:szCs w:val="20"/>
        </w:rPr>
        <w:t>Zwrot</w:t>
      </w:r>
      <w:r w:rsidRPr="00814CA2">
        <w:rPr>
          <w:rFonts w:ascii="Arial" w:eastAsia="Arial" w:hAnsi="Arial" w:cs="Arial"/>
          <w:b/>
          <w:sz w:val="20"/>
          <w:szCs w:val="20"/>
        </w:rPr>
        <w:t xml:space="preserve"> </w:t>
      </w:r>
      <w:r w:rsidRPr="00814CA2">
        <w:rPr>
          <w:rFonts w:ascii="Arial" w:eastAsia="Times New Roman" w:hAnsi="Arial" w:cs="Arial"/>
          <w:b/>
          <w:sz w:val="20"/>
          <w:szCs w:val="20"/>
        </w:rPr>
        <w:t>zabezpieczenia:</w:t>
      </w:r>
    </w:p>
    <w:p w:rsidR="00E50183" w:rsidRPr="00814CA2" w:rsidRDefault="00CF7AAB" w:rsidP="001D7713">
      <w:pPr>
        <w:spacing w:after="0"/>
        <w:jc w:val="both"/>
        <w:rPr>
          <w:rFonts w:ascii="Arial" w:eastAsia="Times New Roman" w:hAnsi="Arial" w:cs="Arial"/>
          <w:sz w:val="20"/>
          <w:szCs w:val="20"/>
        </w:rPr>
      </w:pPr>
      <w:r w:rsidRPr="00814CA2">
        <w:rPr>
          <w:rFonts w:ascii="Arial" w:eastAsia="Times New Roman" w:hAnsi="Arial" w:cs="Arial"/>
          <w:sz w:val="20"/>
          <w:szCs w:val="20"/>
        </w:rPr>
        <w:t>Zamawiający</w:t>
      </w:r>
      <w:r w:rsidRPr="00814CA2">
        <w:rPr>
          <w:rFonts w:ascii="Arial" w:eastAsia="Arial" w:hAnsi="Arial" w:cs="Arial"/>
          <w:sz w:val="20"/>
          <w:szCs w:val="20"/>
        </w:rPr>
        <w:t xml:space="preserve"> </w:t>
      </w:r>
      <w:r w:rsidRPr="00814CA2">
        <w:rPr>
          <w:rFonts w:ascii="Arial" w:eastAsia="Times New Roman" w:hAnsi="Arial" w:cs="Arial"/>
          <w:sz w:val="20"/>
          <w:szCs w:val="20"/>
        </w:rPr>
        <w:t>zwraca</w:t>
      </w:r>
      <w:r w:rsidRPr="00814CA2">
        <w:rPr>
          <w:rFonts w:ascii="Arial" w:eastAsia="Arial" w:hAnsi="Arial" w:cs="Arial"/>
          <w:sz w:val="20"/>
          <w:szCs w:val="20"/>
        </w:rPr>
        <w:t xml:space="preserve"> </w:t>
      </w: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terminie</w:t>
      </w:r>
      <w:r w:rsidRPr="00814CA2">
        <w:rPr>
          <w:rFonts w:ascii="Arial" w:eastAsia="Arial" w:hAnsi="Arial" w:cs="Arial"/>
          <w:sz w:val="20"/>
          <w:szCs w:val="20"/>
        </w:rPr>
        <w:t xml:space="preserve"> </w:t>
      </w:r>
      <w:r w:rsidRPr="00814CA2">
        <w:rPr>
          <w:rFonts w:ascii="Arial" w:eastAsia="Times New Roman" w:hAnsi="Arial" w:cs="Arial"/>
          <w:sz w:val="20"/>
          <w:szCs w:val="20"/>
        </w:rPr>
        <w:t>30</w:t>
      </w:r>
      <w:r w:rsidRPr="00814CA2">
        <w:rPr>
          <w:rFonts w:ascii="Arial" w:eastAsia="Arial" w:hAnsi="Arial" w:cs="Arial"/>
          <w:sz w:val="20"/>
          <w:szCs w:val="20"/>
        </w:rPr>
        <w:t xml:space="preserve"> </w:t>
      </w:r>
      <w:r w:rsidRPr="00814CA2">
        <w:rPr>
          <w:rFonts w:ascii="Arial" w:eastAsia="Times New Roman" w:hAnsi="Arial" w:cs="Arial"/>
          <w:sz w:val="20"/>
          <w:szCs w:val="20"/>
        </w:rPr>
        <w:t>dni</w:t>
      </w:r>
      <w:r w:rsidRPr="00814CA2">
        <w:rPr>
          <w:rFonts w:ascii="Arial" w:eastAsia="Arial" w:hAnsi="Arial" w:cs="Arial"/>
          <w:sz w:val="20"/>
          <w:szCs w:val="20"/>
        </w:rPr>
        <w:t xml:space="preserve"> </w:t>
      </w:r>
      <w:r w:rsidRPr="00814CA2">
        <w:rPr>
          <w:rFonts w:ascii="Arial" w:eastAsia="Times New Roman" w:hAnsi="Arial" w:cs="Arial"/>
          <w:sz w:val="20"/>
          <w:szCs w:val="20"/>
        </w:rPr>
        <w:t>od</w:t>
      </w:r>
      <w:r w:rsidRPr="00814CA2">
        <w:rPr>
          <w:rFonts w:ascii="Arial" w:eastAsia="Arial" w:hAnsi="Arial" w:cs="Arial"/>
          <w:sz w:val="20"/>
          <w:szCs w:val="20"/>
        </w:rPr>
        <w:t xml:space="preserve"> </w:t>
      </w:r>
      <w:r w:rsidRPr="00814CA2">
        <w:rPr>
          <w:rFonts w:ascii="Arial" w:eastAsia="Times New Roman" w:hAnsi="Arial" w:cs="Arial"/>
          <w:sz w:val="20"/>
          <w:szCs w:val="20"/>
        </w:rPr>
        <w:t>dnia</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zamówienia</w:t>
      </w:r>
      <w:r w:rsidRPr="00814CA2">
        <w:rPr>
          <w:rFonts w:ascii="Arial" w:eastAsia="Arial" w:hAnsi="Arial" w:cs="Arial"/>
          <w:sz w:val="20"/>
          <w:szCs w:val="20"/>
        </w:rPr>
        <w:t xml:space="preserve"> </w:t>
      </w:r>
      <w:r w:rsidRPr="00814CA2">
        <w:rPr>
          <w:rFonts w:ascii="Arial" w:eastAsia="Times New Roman" w:hAnsi="Arial" w:cs="Arial"/>
          <w:sz w:val="20"/>
          <w:szCs w:val="20"/>
        </w:rPr>
        <w:t>i</w:t>
      </w:r>
      <w:r w:rsidRPr="00814CA2">
        <w:rPr>
          <w:rFonts w:ascii="Arial" w:eastAsia="Arial" w:hAnsi="Arial" w:cs="Arial"/>
          <w:sz w:val="20"/>
          <w:szCs w:val="20"/>
        </w:rPr>
        <w:t xml:space="preserve"> </w:t>
      </w:r>
      <w:r w:rsidRPr="00814CA2">
        <w:rPr>
          <w:rFonts w:ascii="Arial" w:eastAsia="Times New Roman" w:hAnsi="Arial" w:cs="Arial"/>
          <w:sz w:val="20"/>
          <w:szCs w:val="20"/>
        </w:rPr>
        <w:t>uznania</w:t>
      </w:r>
      <w:r w:rsidRPr="00814CA2">
        <w:rPr>
          <w:rFonts w:ascii="Arial" w:eastAsia="Arial" w:hAnsi="Arial" w:cs="Arial"/>
          <w:sz w:val="20"/>
          <w:szCs w:val="20"/>
        </w:rPr>
        <w:t xml:space="preserve"> </w:t>
      </w:r>
      <w:r w:rsidRPr="00814CA2">
        <w:rPr>
          <w:rFonts w:ascii="Arial" w:eastAsia="Times New Roman" w:hAnsi="Arial" w:cs="Arial"/>
          <w:sz w:val="20"/>
          <w:szCs w:val="20"/>
        </w:rPr>
        <w:t>przez</w:t>
      </w:r>
      <w:r w:rsidRPr="00814CA2">
        <w:rPr>
          <w:rFonts w:ascii="Arial" w:eastAsia="Arial" w:hAnsi="Arial" w:cs="Arial"/>
          <w:sz w:val="20"/>
          <w:szCs w:val="20"/>
        </w:rPr>
        <w:t xml:space="preserve"> </w:t>
      </w:r>
      <w:r w:rsidRPr="00814CA2">
        <w:rPr>
          <w:rFonts w:ascii="Arial" w:eastAsia="Times New Roman" w:hAnsi="Arial" w:cs="Arial"/>
          <w:sz w:val="20"/>
          <w:szCs w:val="20"/>
        </w:rPr>
        <w:t>zamawiającego</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należycie</w:t>
      </w:r>
      <w:r w:rsidRPr="00814CA2">
        <w:rPr>
          <w:rFonts w:ascii="Arial" w:eastAsia="Arial" w:hAnsi="Arial" w:cs="Arial"/>
          <w:sz w:val="20"/>
          <w:szCs w:val="20"/>
        </w:rPr>
        <w:t xml:space="preserve"> </w:t>
      </w:r>
      <w:r w:rsidRPr="00814CA2">
        <w:rPr>
          <w:rFonts w:ascii="Arial" w:eastAsia="Times New Roman" w:hAnsi="Arial" w:cs="Arial"/>
          <w:sz w:val="20"/>
          <w:szCs w:val="20"/>
        </w:rPr>
        <w:t>wykonane.</w:t>
      </w:r>
      <w:r w:rsidRPr="00814CA2">
        <w:rPr>
          <w:rFonts w:ascii="Arial" w:eastAsia="Arial" w:hAnsi="Arial" w:cs="Arial"/>
          <w:sz w:val="20"/>
          <w:szCs w:val="20"/>
        </w:rPr>
        <w:t xml:space="preserve"> </w:t>
      </w:r>
      <w:r w:rsidRPr="00814CA2">
        <w:rPr>
          <w:rFonts w:ascii="Arial" w:eastAsia="Times New Roman" w:hAnsi="Arial" w:cs="Arial"/>
          <w:b/>
          <w:bCs/>
          <w:sz w:val="20"/>
          <w:szCs w:val="20"/>
        </w:rPr>
        <w:t>30%</w:t>
      </w:r>
      <w:r w:rsidRPr="00814CA2">
        <w:rPr>
          <w:rFonts w:ascii="Arial" w:eastAsia="Arial" w:hAnsi="Arial" w:cs="Arial"/>
          <w:sz w:val="20"/>
          <w:szCs w:val="20"/>
        </w:rPr>
        <w:t xml:space="preserve"> </w:t>
      </w:r>
      <w:r w:rsidRPr="00814CA2">
        <w:rPr>
          <w:rFonts w:ascii="Arial" w:eastAsia="Times New Roman" w:hAnsi="Arial" w:cs="Arial"/>
          <w:sz w:val="20"/>
          <w:szCs w:val="20"/>
        </w:rPr>
        <w:t>wniesionego</w:t>
      </w:r>
      <w:r w:rsidRPr="00814CA2">
        <w:rPr>
          <w:rFonts w:ascii="Arial" w:eastAsia="Arial" w:hAnsi="Arial" w:cs="Arial"/>
          <w:sz w:val="20"/>
          <w:szCs w:val="20"/>
        </w:rPr>
        <w:t xml:space="preserve"> </w:t>
      </w:r>
      <w:r w:rsidRPr="00814CA2">
        <w:rPr>
          <w:rFonts w:ascii="Arial" w:eastAsia="Times New Roman" w:hAnsi="Arial" w:cs="Arial"/>
          <w:sz w:val="20"/>
          <w:szCs w:val="20"/>
        </w:rPr>
        <w:t>zabezpieczenia</w:t>
      </w:r>
      <w:r w:rsidRPr="00814CA2">
        <w:rPr>
          <w:rFonts w:ascii="Arial" w:eastAsia="Arial" w:hAnsi="Arial" w:cs="Arial"/>
          <w:sz w:val="20"/>
          <w:szCs w:val="20"/>
        </w:rPr>
        <w:t xml:space="preserve"> </w:t>
      </w:r>
      <w:r w:rsidRPr="00814CA2">
        <w:rPr>
          <w:rFonts w:ascii="Arial" w:eastAsia="Times New Roman" w:hAnsi="Arial" w:cs="Arial"/>
          <w:sz w:val="20"/>
          <w:szCs w:val="20"/>
        </w:rPr>
        <w:t>należytego</w:t>
      </w:r>
      <w:r w:rsidRPr="00814CA2">
        <w:rPr>
          <w:rFonts w:ascii="Arial" w:eastAsia="Arial" w:hAnsi="Arial" w:cs="Arial"/>
          <w:sz w:val="20"/>
          <w:szCs w:val="20"/>
        </w:rPr>
        <w:t xml:space="preserve"> </w:t>
      </w:r>
      <w:r w:rsidRPr="00814CA2">
        <w:rPr>
          <w:rFonts w:ascii="Arial" w:eastAsia="Times New Roman" w:hAnsi="Arial" w:cs="Arial"/>
          <w:sz w:val="20"/>
          <w:szCs w:val="20"/>
        </w:rPr>
        <w:t>wykonania</w:t>
      </w:r>
      <w:r w:rsidRPr="00814CA2">
        <w:rPr>
          <w:rFonts w:ascii="Arial" w:eastAsia="Arial" w:hAnsi="Arial" w:cs="Arial"/>
          <w:sz w:val="20"/>
          <w:szCs w:val="20"/>
        </w:rPr>
        <w:t xml:space="preserve"> </w:t>
      </w:r>
      <w:r w:rsidRPr="00814CA2">
        <w:rPr>
          <w:rFonts w:ascii="Arial" w:eastAsia="Times New Roman" w:hAnsi="Arial" w:cs="Arial"/>
          <w:sz w:val="20"/>
          <w:szCs w:val="20"/>
        </w:rPr>
        <w:t>umowy</w:t>
      </w:r>
      <w:r w:rsidRPr="00814CA2">
        <w:rPr>
          <w:rFonts w:ascii="Arial" w:eastAsia="Arial" w:hAnsi="Arial" w:cs="Arial"/>
          <w:sz w:val="20"/>
          <w:szCs w:val="20"/>
        </w:rPr>
        <w:t xml:space="preserve"> </w:t>
      </w:r>
      <w:r w:rsidRPr="00814CA2">
        <w:rPr>
          <w:rFonts w:ascii="Arial" w:eastAsia="Times New Roman" w:hAnsi="Arial" w:cs="Arial"/>
          <w:sz w:val="20"/>
          <w:szCs w:val="20"/>
        </w:rPr>
        <w:t>zostanie</w:t>
      </w:r>
      <w:r w:rsidRPr="00814CA2">
        <w:rPr>
          <w:rFonts w:ascii="Arial" w:eastAsia="Arial" w:hAnsi="Arial" w:cs="Arial"/>
          <w:sz w:val="20"/>
          <w:szCs w:val="20"/>
        </w:rPr>
        <w:t xml:space="preserve"> </w:t>
      </w:r>
      <w:r w:rsidRPr="00814CA2">
        <w:rPr>
          <w:rFonts w:ascii="Arial" w:eastAsia="Times New Roman" w:hAnsi="Arial" w:cs="Arial"/>
          <w:sz w:val="20"/>
          <w:szCs w:val="20"/>
        </w:rPr>
        <w:t>zatrzymane</w:t>
      </w:r>
      <w:r w:rsidRPr="00814CA2">
        <w:rPr>
          <w:rFonts w:ascii="Arial" w:eastAsia="Arial" w:hAnsi="Arial" w:cs="Arial"/>
          <w:sz w:val="20"/>
          <w:szCs w:val="20"/>
        </w:rPr>
        <w:t xml:space="preserve"> </w:t>
      </w:r>
      <w:r w:rsidRPr="00814CA2">
        <w:rPr>
          <w:rFonts w:ascii="Arial" w:eastAsia="Times New Roman" w:hAnsi="Arial" w:cs="Arial"/>
          <w:sz w:val="20"/>
          <w:szCs w:val="20"/>
        </w:rPr>
        <w:t>i</w:t>
      </w:r>
      <w:r w:rsidRPr="00814CA2">
        <w:rPr>
          <w:rFonts w:ascii="Arial" w:eastAsia="Arial" w:hAnsi="Arial" w:cs="Arial"/>
          <w:sz w:val="20"/>
          <w:szCs w:val="20"/>
        </w:rPr>
        <w:t xml:space="preserve"> </w:t>
      </w:r>
      <w:r w:rsidRPr="00814CA2">
        <w:rPr>
          <w:rFonts w:ascii="Arial" w:eastAsia="Times New Roman" w:hAnsi="Arial" w:cs="Arial"/>
          <w:sz w:val="20"/>
          <w:szCs w:val="20"/>
        </w:rPr>
        <w:t>przeznaczone</w:t>
      </w:r>
      <w:r w:rsidRPr="00814CA2">
        <w:rPr>
          <w:rFonts w:ascii="Arial" w:eastAsia="Arial" w:hAnsi="Arial" w:cs="Arial"/>
          <w:sz w:val="20"/>
          <w:szCs w:val="20"/>
        </w:rPr>
        <w:t xml:space="preserve"> </w:t>
      </w:r>
      <w:r w:rsidRPr="00814CA2">
        <w:rPr>
          <w:rFonts w:ascii="Arial" w:eastAsia="Times New Roman" w:hAnsi="Arial" w:cs="Arial"/>
          <w:sz w:val="20"/>
          <w:szCs w:val="20"/>
        </w:rPr>
        <w:t>na</w:t>
      </w:r>
      <w:r w:rsidRPr="00814CA2">
        <w:rPr>
          <w:rFonts w:ascii="Arial" w:eastAsia="Arial" w:hAnsi="Arial" w:cs="Arial"/>
          <w:sz w:val="20"/>
          <w:szCs w:val="20"/>
        </w:rPr>
        <w:t xml:space="preserve"> </w:t>
      </w:r>
      <w:r w:rsidRPr="00814CA2">
        <w:rPr>
          <w:rFonts w:ascii="Arial" w:eastAsia="Times New Roman" w:hAnsi="Arial" w:cs="Arial"/>
          <w:sz w:val="20"/>
          <w:szCs w:val="20"/>
        </w:rPr>
        <w:t>zabezpieczenie</w:t>
      </w:r>
      <w:r w:rsidRPr="00814CA2">
        <w:rPr>
          <w:rFonts w:ascii="Arial" w:eastAsia="Arial" w:hAnsi="Arial" w:cs="Arial"/>
          <w:sz w:val="20"/>
          <w:szCs w:val="20"/>
        </w:rPr>
        <w:t xml:space="preserve"> </w:t>
      </w:r>
      <w:r w:rsidRPr="00814CA2">
        <w:rPr>
          <w:rFonts w:ascii="Arial" w:eastAsia="Times New Roman" w:hAnsi="Arial" w:cs="Arial"/>
          <w:sz w:val="20"/>
          <w:szCs w:val="20"/>
        </w:rPr>
        <w:t>roszczeń</w:t>
      </w:r>
      <w:r w:rsidRPr="00814CA2">
        <w:rPr>
          <w:rFonts w:ascii="Arial" w:eastAsia="Arial" w:hAnsi="Arial" w:cs="Arial"/>
          <w:sz w:val="20"/>
          <w:szCs w:val="20"/>
        </w:rPr>
        <w:t xml:space="preserve"> </w:t>
      </w:r>
      <w:r w:rsidRPr="00814CA2">
        <w:rPr>
          <w:rFonts w:ascii="Arial" w:eastAsia="Times New Roman" w:hAnsi="Arial" w:cs="Arial"/>
          <w:sz w:val="20"/>
          <w:szCs w:val="20"/>
        </w:rPr>
        <w:t>z</w:t>
      </w:r>
      <w:r w:rsidRPr="00814CA2">
        <w:rPr>
          <w:rFonts w:ascii="Arial" w:eastAsia="Arial" w:hAnsi="Arial" w:cs="Arial"/>
          <w:sz w:val="20"/>
          <w:szCs w:val="20"/>
        </w:rPr>
        <w:t xml:space="preserve"> </w:t>
      </w:r>
      <w:r w:rsidRPr="00814CA2">
        <w:rPr>
          <w:rFonts w:ascii="Arial" w:eastAsia="Times New Roman" w:hAnsi="Arial" w:cs="Arial"/>
          <w:sz w:val="20"/>
          <w:szCs w:val="20"/>
        </w:rPr>
        <w:t>tyłu</w:t>
      </w:r>
      <w:r w:rsidRPr="00814CA2">
        <w:rPr>
          <w:rFonts w:ascii="Arial" w:eastAsia="Arial" w:hAnsi="Arial" w:cs="Arial"/>
          <w:sz w:val="20"/>
          <w:szCs w:val="20"/>
        </w:rPr>
        <w:t xml:space="preserve"> </w:t>
      </w:r>
      <w:r w:rsidRPr="00814CA2">
        <w:rPr>
          <w:rFonts w:ascii="Arial" w:eastAsia="Times New Roman" w:hAnsi="Arial" w:cs="Arial"/>
          <w:sz w:val="20"/>
          <w:szCs w:val="20"/>
        </w:rPr>
        <w:t>rękojmi</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wady i gwarancji,</w:t>
      </w:r>
      <w:r w:rsidRPr="00814CA2">
        <w:rPr>
          <w:rFonts w:ascii="Arial" w:eastAsia="Arial" w:hAnsi="Arial" w:cs="Arial"/>
          <w:sz w:val="20"/>
          <w:szCs w:val="20"/>
        </w:rPr>
        <w:t xml:space="preserve"> </w:t>
      </w:r>
      <w:r w:rsidRPr="00814CA2">
        <w:rPr>
          <w:rFonts w:ascii="Arial" w:eastAsia="Times New Roman" w:hAnsi="Arial" w:cs="Arial"/>
          <w:sz w:val="20"/>
          <w:szCs w:val="20"/>
        </w:rPr>
        <w:t>które</w:t>
      </w:r>
      <w:r w:rsidRPr="00814CA2">
        <w:rPr>
          <w:rFonts w:ascii="Arial" w:eastAsia="Arial" w:hAnsi="Arial" w:cs="Arial"/>
          <w:sz w:val="20"/>
          <w:szCs w:val="20"/>
        </w:rPr>
        <w:t xml:space="preserve"> </w:t>
      </w:r>
      <w:r w:rsidRPr="00814CA2">
        <w:rPr>
          <w:rFonts w:ascii="Arial" w:eastAsia="Times New Roman" w:hAnsi="Arial" w:cs="Arial"/>
          <w:sz w:val="20"/>
          <w:szCs w:val="20"/>
        </w:rPr>
        <w:t>zostanie</w:t>
      </w:r>
      <w:r w:rsidRPr="00814CA2">
        <w:rPr>
          <w:rFonts w:ascii="Arial" w:eastAsia="Arial" w:hAnsi="Arial" w:cs="Arial"/>
          <w:sz w:val="20"/>
          <w:szCs w:val="20"/>
        </w:rPr>
        <w:t xml:space="preserve"> </w:t>
      </w:r>
      <w:r w:rsidRPr="00814CA2">
        <w:rPr>
          <w:rFonts w:ascii="Arial" w:eastAsia="Times New Roman" w:hAnsi="Arial" w:cs="Arial"/>
          <w:sz w:val="20"/>
          <w:szCs w:val="20"/>
        </w:rPr>
        <w:t>zwrócone</w:t>
      </w:r>
      <w:r w:rsidRPr="00814CA2">
        <w:rPr>
          <w:rFonts w:ascii="Arial" w:eastAsia="Arial" w:hAnsi="Arial" w:cs="Arial"/>
          <w:sz w:val="20"/>
          <w:szCs w:val="20"/>
        </w:rPr>
        <w:t xml:space="preserve"> </w:t>
      </w:r>
      <w:r w:rsidRPr="00814CA2">
        <w:rPr>
          <w:rFonts w:ascii="Arial" w:eastAsia="Times New Roman" w:hAnsi="Arial" w:cs="Arial"/>
          <w:sz w:val="20"/>
          <w:szCs w:val="20"/>
        </w:rPr>
        <w:t>nie</w:t>
      </w:r>
      <w:r w:rsidRPr="00814CA2">
        <w:rPr>
          <w:rFonts w:ascii="Arial" w:eastAsia="Arial" w:hAnsi="Arial" w:cs="Arial"/>
          <w:sz w:val="20"/>
          <w:szCs w:val="20"/>
        </w:rPr>
        <w:t xml:space="preserve"> </w:t>
      </w:r>
      <w:r w:rsidRPr="00814CA2">
        <w:rPr>
          <w:rFonts w:ascii="Arial" w:eastAsia="Times New Roman" w:hAnsi="Arial" w:cs="Arial"/>
          <w:sz w:val="20"/>
          <w:szCs w:val="20"/>
        </w:rPr>
        <w:t>później</w:t>
      </w:r>
      <w:r w:rsidRPr="00814CA2">
        <w:rPr>
          <w:rFonts w:ascii="Arial" w:eastAsia="Arial" w:hAnsi="Arial" w:cs="Arial"/>
          <w:sz w:val="20"/>
          <w:szCs w:val="20"/>
        </w:rPr>
        <w:t xml:space="preserve"> </w:t>
      </w:r>
      <w:r w:rsidRPr="00814CA2">
        <w:rPr>
          <w:rFonts w:ascii="Arial" w:eastAsia="Times New Roman" w:hAnsi="Arial" w:cs="Arial"/>
          <w:sz w:val="20"/>
          <w:szCs w:val="20"/>
        </w:rPr>
        <w:t>niż</w:t>
      </w:r>
      <w:r w:rsidRPr="00814CA2">
        <w:rPr>
          <w:rFonts w:ascii="Arial" w:eastAsia="Arial" w:hAnsi="Arial" w:cs="Arial"/>
          <w:sz w:val="20"/>
          <w:szCs w:val="20"/>
        </w:rPr>
        <w:t xml:space="preserve"> </w:t>
      </w:r>
      <w:r w:rsidRPr="00814CA2">
        <w:rPr>
          <w:rFonts w:ascii="Arial" w:eastAsia="Times New Roman" w:hAnsi="Arial" w:cs="Arial"/>
          <w:sz w:val="20"/>
          <w:szCs w:val="20"/>
        </w:rPr>
        <w:t>w</w:t>
      </w:r>
      <w:r w:rsidRPr="00814CA2">
        <w:rPr>
          <w:rFonts w:ascii="Arial" w:eastAsia="Arial" w:hAnsi="Arial" w:cs="Arial"/>
          <w:sz w:val="20"/>
          <w:szCs w:val="20"/>
        </w:rPr>
        <w:t xml:space="preserve"> </w:t>
      </w:r>
      <w:r w:rsidRPr="00814CA2">
        <w:rPr>
          <w:rFonts w:ascii="Arial" w:eastAsia="Times New Roman" w:hAnsi="Arial" w:cs="Arial"/>
          <w:sz w:val="20"/>
          <w:szCs w:val="20"/>
        </w:rPr>
        <w:t>15</w:t>
      </w:r>
      <w:r w:rsidRPr="00814CA2">
        <w:rPr>
          <w:rFonts w:ascii="Arial" w:eastAsia="Arial" w:hAnsi="Arial" w:cs="Arial"/>
          <w:sz w:val="20"/>
          <w:szCs w:val="20"/>
        </w:rPr>
        <w:t xml:space="preserve"> </w:t>
      </w:r>
      <w:r w:rsidRPr="00814CA2">
        <w:rPr>
          <w:rFonts w:ascii="Arial" w:eastAsia="Times New Roman" w:hAnsi="Arial" w:cs="Arial"/>
          <w:sz w:val="20"/>
          <w:szCs w:val="20"/>
        </w:rPr>
        <w:t>dniu</w:t>
      </w:r>
      <w:r w:rsidRPr="00814CA2">
        <w:rPr>
          <w:rFonts w:ascii="Arial" w:eastAsia="Arial" w:hAnsi="Arial" w:cs="Arial"/>
          <w:sz w:val="20"/>
          <w:szCs w:val="20"/>
        </w:rPr>
        <w:t xml:space="preserve"> </w:t>
      </w:r>
      <w:r w:rsidRPr="00814CA2">
        <w:rPr>
          <w:rFonts w:ascii="Arial" w:eastAsia="Times New Roman" w:hAnsi="Arial" w:cs="Arial"/>
          <w:sz w:val="20"/>
          <w:szCs w:val="20"/>
        </w:rPr>
        <w:t>po</w:t>
      </w:r>
      <w:r w:rsidRPr="00814CA2">
        <w:rPr>
          <w:rFonts w:ascii="Arial" w:eastAsia="Arial" w:hAnsi="Arial" w:cs="Arial"/>
          <w:sz w:val="20"/>
          <w:szCs w:val="20"/>
        </w:rPr>
        <w:t xml:space="preserve"> </w:t>
      </w:r>
      <w:r w:rsidRPr="00814CA2">
        <w:rPr>
          <w:rFonts w:ascii="Arial" w:eastAsia="Times New Roman" w:hAnsi="Arial" w:cs="Arial"/>
          <w:sz w:val="20"/>
          <w:szCs w:val="20"/>
        </w:rPr>
        <w:t>upływie</w:t>
      </w:r>
      <w:r w:rsidRPr="00814CA2">
        <w:rPr>
          <w:rFonts w:ascii="Arial" w:eastAsia="Arial" w:hAnsi="Arial" w:cs="Arial"/>
          <w:sz w:val="20"/>
          <w:szCs w:val="20"/>
        </w:rPr>
        <w:t xml:space="preserve"> </w:t>
      </w:r>
      <w:r w:rsidRPr="00814CA2">
        <w:rPr>
          <w:rFonts w:ascii="Arial" w:eastAsia="Times New Roman" w:hAnsi="Arial" w:cs="Arial"/>
          <w:sz w:val="20"/>
          <w:szCs w:val="20"/>
        </w:rPr>
        <w:t>ww. terminów rękojmi</w:t>
      </w:r>
      <w:r w:rsidRPr="00814CA2">
        <w:rPr>
          <w:rFonts w:ascii="Arial" w:eastAsia="Arial" w:hAnsi="Arial" w:cs="Arial"/>
          <w:sz w:val="20"/>
          <w:szCs w:val="20"/>
        </w:rPr>
        <w:t xml:space="preserve"> </w:t>
      </w:r>
      <w:r w:rsidRPr="00814CA2">
        <w:rPr>
          <w:rFonts w:ascii="Arial" w:eastAsia="Times New Roman" w:hAnsi="Arial" w:cs="Arial"/>
          <w:sz w:val="20"/>
          <w:szCs w:val="20"/>
        </w:rPr>
        <w:t>za</w:t>
      </w:r>
      <w:r w:rsidRPr="00814CA2">
        <w:rPr>
          <w:rFonts w:ascii="Arial" w:eastAsia="Arial" w:hAnsi="Arial" w:cs="Arial"/>
          <w:sz w:val="20"/>
          <w:szCs w:val="20"/>
        </w:rPr>
        <w:t xml:space="preserve"> </w:t>
      </w:r>
      <w:r w:rsidRPr="00814CA2">
        <w:rPr>
          <w:rFonts w:ascii="Arial" w:eastAsia="Times New Roman" w:hAnsi="Arial" w:cs="Arial"/>
          <w:sz w:val="20"/>
          <w:szCs w:val="20"/>
        </w:rPr>
        <w:t>wady i gwarancji.</w:t>
      </w:r>
    </w:p>
    <w:p w:rsidR="003B357D" w:rsidRPr="00814CA2" w:rsidRDefault="003B357D" w:rsidP="001D7713">
      <w:pPr>
        <w:spacing w:after="0"/>
        <w:jc w:val="both"/>
        <w:rPr>
          <w:rFonts w:ascii="Arial" w:eastAsia="Times New Roman" w:hAnsi="Arial" w:cs="Arial"/>
          <w:sz w:val="20"/>
          <w:szCs w:val="20"/>
        </w:rPr>
      </w:pPr>
    </w:p>
    <w:p w:rsidR="00E50183" w:rsidRPr="00814CA2" w:rsidRDefault="00E50183" w:rsidP="001D7713">
      <w:pPr>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18. ZAKOŃCZENIE POSTĘPOWANIA</w:t>
      </w:r>
    </w:p>
    <w:p w:rsidR="00E50183" w:rsidRPr="00814CA2" w:rsidRDefault="00E50183" w:rsidP="001D7713">
      <w:pPr>
        <w:tabs>
          <w:tab w:val="left" w:pos="1134"/>
        </w:tabs>
        <w:suppressAutoHyphens/>
        <w:spacing w:after="0"/>
        <w:jc w:val="both"/>
        <w:rPr>
          <w:rFonts w:ascii="Arial" w:eastAsia="Times New Roman" w:hAnsi="Arial" w:cs="Arial"/>
          <w:sz w:val="20"/>
          <w:szCs w:val="20"/>
          <w:lang w:eastAsia="zh-CN"/>
        </w:rPr>
      </w:pPr>
    </w:p>
    <w:p w:rsidR="00E50183" w:rsidRPr="00814CA2" w:rsidRDefault="00E50183" w:rsidP="001D7713">
      <w:pPr>
        <w:tabs>
          <w:tab w:val="left" w:pos="1134"/>
        </w:tabs>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Postępowanie o udzielenie zamówienia kończy się zawarciem umowy w sprawie zamówienia publicznego albo unieważnieniem postępowania.</w:t>
      </w:r>
      <w:bookmarkStart w:id="18" w:name="_Hlk64010206"/>
    </w:p>
    <w:p w:rsidR="00E50183" w:rsidRPr="00814CA2" w:rsidRDefault="00E50183" w:rsidP="001D7713">
      <w:pPr>
        <w:shd w:val="clear" w:color="auto" w:fill="FFFFFF"/>
        <w:suppressAutoHyphens/>
        <w:spacing w:after="0"/>
        <w:jc w:val="both"/>
        <w:rPr>
          <w:rFonts w:ascii="Arial" w:eastAsia="Times New Roman" w:hAnsi="Arial" w:cs="Arial"/>
          <w:spacing w:val="-1"/>
          <w:sz w:val="20"/>
          <w:szCs w:val="20"/>
          <w:lang w:eastAsia="zh-CN"/>
        </w:rPr>
      </w:pPr>
      <w:r w:rsidRPr="00814CA2">
        <w:rPr>
          <w:rFonts w:ascii="Arial" w:eastAsia="Times New Roman" w:hAnsi="Arial" w:cs="Arial"/>
          <w:spacing w:val="-2"/>
          <w:sz w:val="20"/>
          <w:szCs w:val="20"/>
          <w:lang w:eastAsia="zh-CN"/>
        </w:rPr>
        <w:lastRenderedPageBreak/>
        <w:t xml:space="preserve">Zamawiający unieważni postępowanie o udzielenie zamówienia w przypadkach określonych w </w:t>
      </w:r>
      <w:r w:rsidRPr="00814CA2">
        <w:rPr>
          <w:rFonts w:ascii="Arial" w:eastAsia="Times New Roman" w:hAnsi="Arial" w:cs="Arial"/>
          <w:spacing w:val="-1"/>
          <w:sz w:val="20"/>
          <w:szCs w:val="20"/>
          <w:lang w:eastAsia="zh-CN"/>
        </w:rPr>
        <w:t xml:space="preserve">art. 255 ustawy </w:t>
      </w:r>
      <w:proofErr w:type="spellStart"/>
      <w:r w:rsidRPr="00814CA2">
        <w:rPr>
          <w:rFonts w:ascii="Arial" w:eastAsia="Times New Roman" w:hAnsi="Arial" w:cs="Arial"/>
          <w:spacing w:val="-1"/>
          <w:sz w:val="20"/>
          <w:szCs w:val="20"/>
          <w:lang w:eastAsia="zh-CN"/>
        </w:rPr>
        <w:t>Pzp</w:t>
      </w:r>
      <w:proofErr w:type="spellEnd"/>
      <w:r w:rsidRPr="00814CA2">
        <w:rPr>
          <w:rFonts w:ascii="Arial" w:eastAsia="Times New Roman" w:hAnsi="Arial" w:cs="Arial"/>
          <w:spacing w:val="-1"/>
          <w:sz w:val="20"/>
          <w:szCs w:val="20"/>
          <w:lang w:eastAsia="zh-CN"/>
        </w:rPr>
        <w:t>.</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O unieważnieniu postępowania o udzielenie zamówienia zama</w:t>
      </w:r>
      <w:r w:rsidRPr="00814CA2">
        <w:rPr>
          <w:rFonts w:ascii="Arial" w:eastAsia="Times New Roman" w:hAnsi="Arial" w:cs="Arial"/>
          <w:sz w:val="20"/>
          <w:szCs w:val="20"/>
          <w:lang w:eastAsia="zh-CN"/>
        </w:rPr>
        <w:softHyphen/>
        <w:t xml:space="preserve">wiający zawiadomi równocześnie wykonawców, którzy złożyli oferty – podając uzasadnienie faktyczne i prawne. </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Informację o unieważnieniu postępowania zamawiający udostępni niezwłocznie na stronie internetowej prowadzonego postępowania.</w:t>
      </w:r>
    </w:p>
    <w:bookmarkEnd w:id="18"/>
    <w:p w:rsidR="00E50183" w:rsidRPr="00814CA2" w:rsidRDefault="00E50183" w:rsidP="001D7713">
      <w:pPr>
        <w:tabs>
          <w:tab w:val="left" w:pos="284"/>
          <w:tab w:val="left" w:pos="1496"/>
        </w:tabs>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bCs/>
          <w:sz w:val="20"/>
          <w:szCs w:val="20"/>
          <w:lang w:eastAsia="zh-CN"/>
        </w:rPr>
      </w:pPr>
      <w:r w:rsidRPr="00814CA2">
        <w:rPr>
          <w:rFonts w:ascii="Arial" w:eastAsia="Times New Roman" w:hAnsi="Arial" w:cs="Arial"/>
          <w:b/>
          <w:bCs/>
          <w:sz w:val="20"/>
          <w:szCs w:val="20"/>
          <w:lang w:eastAsia="zh-CN"/>
        </w:rPr>
        <w:t>19. PODWYKONAWSTWO</w:t>
      </w:r>
    </w:p>
    <w:p w:rsidR="00E50183" w:rsidRPr="00814CA2" w:rsidRDefault="00E50183" w:rsidP="001D7713">
      <w:pPr>
        <w:widowControl w:val="0"/>
        <w:suppressAutoHyphens/>
        <w:spacing w:after="0"/>
        <w:jc w:val="both"/>
        <w:rPr>
          <w:rFonts w:ascii="Arial" w:eastAsia="Times New Roman" w:hAnsi="Arial" w:cs="Arial"/>
          <w:b/>
          <w:bCs/>
          <w:sz w:val="20"/>
          <w:szCs w:val="20"/>
          <w:lang w:eastAsia="zh-CN"/>
        </w:rPr>
      </w:pPr>
    </w:p>
    <w:p w:rsidR="00E50183" w:rsidRPr="00814CA2" w:rsidRDefault="00E50183" w:rsidP="001D7713">
      <w:pPr>
        <w:widowControl w:val="0"/>
        <w:numPr>
          <w:ilvl w:val="0"/>
          <w:numId w:val="31"/>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rPr>
        <w:t>Wykonawca może powierzyć wykonanie części zamówienia podwykonawcy/podwykonawcom.</w:t>
      </w:r>
    </w:p>
    <w:p w:rsidR="00E50183" w:rsidRPr="00814CA2" w:rsidRDefault="00CF7AAB" w:rsidP="001D7713">
      <w:pPr>
        <w:widowControl w:val="0"/>
        <w:numPr>
          <w:ilvl w:val="0"/>
          <w:numId w:val="31"/>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rPr>
        <w:t xml:space="preserve">Powierzenie wykonania części zamówienia podwykonawcom nie zwalnia wykonawcy </w:t>
      </w:r>
      <w:r w:rsidR="004635F7" w:rsidRPr="00814CA2">
        <w:rPr>
          <w:rFonts w:ascii="Arial" w:eastAsia="Times New Roman" w:hAnsi="Arial" w:cs="Arial"/>
          <w:sz w:val="20"/>
          <w:szCs w:val="20"/>
        </w:rPr>
        <w:t xml:space="preserve">                     </w:t>
      </w:r>
      <w:r w:rsidRPr="00814CA2">
        <w:rPr>
          <w:rFonts w:ascii="Arial" w:eastAsia="Times New Roman" w:hAnsi="Arial" w:cs="Arial"/>
          <w:sz w:val="20"/>
          <w:szCs w:val="20"/>
        </w:rPr>
        <w:t>z odpowiedzialności za należyte wykonanie tego zamówienia.</w:t>
      </w:r>
    </w:p>
    <w:p w:rsidR="00E50183" w:rsidRPr="00814CA2" w:rsidRDefault="00E50183" w:rsidP="001D7713">
      <w:pPr>
        <w:widowControl w:val="0"/>
        <w:numPr>
          <w:ilvl w:val="0"/>
          <w:numId w:val="31"/>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Szczegółowe postanowienia dotyczące podwykonawców w tym umów</w:t>
      </w:r>
      <w:r w:rsidRPr="00814CA2">
        <w:rPr>
          <w:rFonts w:ascii="Arial" w:eastAsia="Times New Roman" w:hAnsi="Arial" w:cs="Arial"/>
          <w:sz w:val="20"/>
          <w:szCs w:val="20"/>
        </w:rPr>
        <w:t xml:space="preserve"> o podwykonawstwo</w:t>
      </w:r>
      <w:r w:rsidRPr="00814CA2">
        <w:rPr>
          <w:rFonts w:ascii="Arial" w:eastAsia="Times New Roman" w:hAnsi="Arial" w:cs="Arial"/>
          <w:sz w:val="20"/>
          <w:szCs w:val="20"/>
          <w:lang w:eastAsia="zh-CN"/>
        </w:rPr>
        <w:t xml:space="preserve"> określone zostały w projektowanych postanowieniach umowy – wzorze umowy (zał. nr 2 do SWZ).</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suppressAutoHyphens/>
        <w:spacing w:after="0"/>
        <w:rPr>
          <w:rFonts w:ascii="Arial" w:eastAsia="Times New Roman" w:hAnsi="Arial" w:cs="Arial"/>
          <w:b/>
          <w:bCs/>
          <w:sz w:val="20"/>
          <w:szCs w:val="20"/>
          <w:lang w:eastAsia="zh-CN"/>
        </w:rPr>
      </w:pPr>
      <w:bookmarkStart w:id="19" w:name="_Hlk64621438"/>
      <w:r w:rsidRPr="00814CA2">
        <w:rPr>
          <w:rFonts w:ascii="Arial" w:eastAsia="Times New Roman" w:hAnsi="Arial" w:cs="Arial"/>
          <w:b/>
          <w:bCs/>
          <w:sz w:val="20"/>
          <w:szCs w:val="20"/>
          <w:lang w:eastAsia="zh-CN"/>
        </w:rPr>
        <w:t>20. IN</w:t>
      </w:r>
      <w:bookmarkEnd w:id="19"/>
      <w:r w:rsidRPr="00814CA2">
        <w:rPr>
          <w:rFonts w:ascii="Arial" w:eastAsia="Times New Roman" w:hAnsi="Arial" w:cs="Arial"/>
          <w:b/>
          <w:bCs/>
          <w:sz w:val="20"/>
          <w:szCs w:val="20"/>
          <w:lang w:eastAsia="zh-CN"/>
        </w:rPr>
        <w:t>NE POSTANOWIENIA/INFORMACJE</w:t>
      </w:r>
    </w:p>
    <w:p w:rsidR="00E50183" w:rsidRPr="00814CA2" w:rsidRDefault="00E50183" w:rsidP="001D7713">
      <w:pPr>
        <w:suppressAutoHyphens/>
        <w:spacing w:after="0"/>
        <w:rPr>
          <w:rFonts w:ascii="Arial" w:eastAsia="Times New Roman" w:hAnsi="Arial" w:cs="Arial"/>
          <w:b/>
          <w:bCs/>
          <w:sz w:val="20"/>
          <w:szCs w:val="20"/>
          <w:lang w:eastAsia="zh-CN"/>
        </w:rPr>
      </w:pP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Postępowanie o udzielenie zamówienia jest prowadzone w języku polskim. </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 xml:space="preserve">Zamawiający nie przewiduje wykluczenia wykonawcy na podstawie art. 109 ust. 1 ustawy </w:t>
      </w:r>
      <w:proofErr w:type="spellStart"/>
      <w:r w:rsidRPr="00814CA2">
        <w:rPr>
          <w:rFonts w:ascii="Arial" w:eastAsia="Times New Roman" w:hAnsi="Arial" w:cs="Arial"/>
          <w:bCs/>
          <w:sz w:val="20"/>
          <w:szCs w:val="20"/>
          <w:lang w:eastAsia="zh-CN"/>
        </w:rPr>
        <w:t>Pzp</w:t>
      </w:r>
      <w:proofErr w:type="spellEnd"/>
      <w:r w:rsidRPr="00814CA2">
        <w:rPr>
          <w:rFonts w:ascii="Arial" w:eastAsia="Times New Roman" w:hAnsi="Arial" w:cs="Arial"/>
          <w:bCs/>
          <w:sz w:val="20"/>
          <w:szCs w:val="20"/>
          <w:lang w:eastAsia="zh-CN"/>
        </w:rPr>
        <w:t>.</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Zamawiający nie dopuszcza składania ofert częściowych.</w:t>
      </w:r>
      <w:r w:rsidRPr="00814CA2">
        <w:rPr>
          <w:rFonts w:ascii="Arial" w:eastAsia="Times New Roman" w:hAnsi="Arial" w:cs="Arial"/>
          <w:sz w:val="20"/>
          <w:szCs w:val="20"/>
          <w:lang w:eastAsia="zh-CN"/>
        </w:rPr>
        <w:t xml:space="preserve"> Zamawiający nie dokonał podziału zamówienia na części ponieważ zdaniem zamawiającego mógłby spowodować wyższe koszty wykonania zamówienia w częściach w stosunku do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Zastosowany ewentualn</w:t>
      </w:r>
      <w:r w:rsidR="00801885" w:rsidRPr="00814CA2">
        <w:rPr>
          <w:rFonts w:ascii="Arial" w:eastAsia="Times New Roman" w:hAnsi="Arial" w:cs="Arial"/>
          <w:sz w:val="20"/>
          <w:szCs w:val="20"/>
          <w:lang w:eastAsia="zh-CN"/>
        </w:rPr>
        <w:t xml:space="preserve">ie podział zamówienia na części </w:t>
      </w:r>
      <w:r w:rsidRPr="00814CA2">
        <w:rPr>
          <w:rFonts w:ascii="Arial" w:eastAsia="Times New Roman" w:hAnsi="Arial" w:cs="Arial"/>
          <w:sz w:val="20"/>
          <w:szCs w:val="20"/>
          <w:lang w:eastAsia="zh-CN"/>
        </w:rPr>
        <w:t xml:space="preserve">nie zwiększyłby konkurencyjności w sektorze małych i średnich przedsiębiorstw – zakres zamówienia jest zakresem typowym, umożliwiającym złożenie oferty wykonawcom z grupy małych lub średnich przedsiębiorstw. W związku z powyższym zdaniem zamawiającego, zgodnie </w:t>
      </w:r>
      <w:r w:rsidR="00801885"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z wiedzą</w:t>
      </w:r>
      <w:r w:rsidR="00801885"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i doświadczeniem właściwe jest udzielenie zamówienia bez podziału na części jednemu wykonawcy.</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Zamawiający nie wymaga i nie  dopuszcza składania ofert wariantowych.</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 xml:space="preserve">Zamawiający nie przewiduje wymagań o których mowa w </w:t>
      </w:r>
      <w:r w:rsidR="004635F7" w:rsidRPr="00814CA2">
        <w:rPr>
          <w:rFonts w:ascii="Arial" w:eastAsia="Times New Roman" w:hAnsi="Arial" w:cs="Arial"/>
          <w:bCs/>
          <w:sz w:val="20"/>
          <w:szCs w:val="20"/>
          <w:lang w:eastAsia="zh-CN"/>
        </w:rPr>
        <w:t xml:space="preserve">art. 96 ust. 2 </w:t>
      </w:r>
      <w:proofErr w:type="spellStart"/>
      <w:r w:rsidR="004635F7" w:rsidRPr="00814CA2">
        <w:rPr>
          <w:rFonts w:ascii="Arial" w:eastAsia="Times New Roman" w:hAnsi="Arial" w:cs="Arial"/>
          <w:bCs/>
          <w:sz w:val="20"/>
          <w:szCs w:val="20"/>
          <w:lang w:eastAsia="zh-CN"/>
        </w:rPr>
        <w:t>pkt</w:t>
      </w:r>
      <w:proofErr w:type="spellEnd"/>
      <w:r w:rsidR="004635F7" w:rsidRPr="00814CA2">
        <w:rPr>
          <w:rFonts w:ascii="Arial" w:eastAsia="Times New Roman" w:hAnsi="Arial" w:cs="Arial"/>
          <w:bCs/>
          <w:sz w:val="20"/>
          <w:szCs w:val="20"/>
          <w:lang w:eastAsia="zh-CN"/>
        </w:rPr>
        <w:t xml:space="preserve"> 2 ustawy </w:t>
      </w:r>
      <w:proofErr w:type="spellStart"/>
      <w:r w:rsidR="004635F7" w:rsidRPr="00814CA2">
        <w:rPr>
          <w:rFonts w:ascii="Arial" w:eastAsia="Times New Roman" w:hAnsi="Arial" w:cs="Arial"/>
          <w:bCs/>
          <w:sz w:val="20"/>
          <w:szCs w:val="20"/>
          <w:lang w:eastAsia="zh-CN"/>
        </w:rPr>
        <w:t>Pzp</w:t>
      </w:r>
      <w:proofErr w:type="spellEnd"/>
      <w:r w:rsidRPr="00814CA2">
        <w:rPr>
          <w:rFonts w:ascii="Arial" w:eastAsia="Times New Roman" w:hAnsi="Arial" w:cs="Arial"/>
          <w:bCs/>
          <w:sz w:val="20"/>
          <w:szCs w:val="20"/>
          <w:lang w:eastAsia="zh-CN"/>
        </w:rPr>
        <w:t xml:space="preserve"> zakresie zatrudnienia osób.</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bookmarkStart w:id="20" w:name="_Hlk63413539"/>
      <w:r w:rsidRPr="00814CA2">
        <w:rPr>
          <w:rFonts w:ascii="Arial" w:eastAsia="Times New Roman" w:hAnsi="Arial" w:cs="Arial"/>
          <w:bCs/>
          <w:sz w:val="20"/>
          <w:szCs w:val="20"/>
          <w:lang w:eastAsia="zh-CN"/>
        </w:rPr>
        <w:t xml:space="preserve">Zamawiający nie przewiduje </w:t>
      </w:r>
      <w:bookmarkEnd w:id="20"/>
      <w:r w:rsidRPr="00814CA2">
        <w:rPr>
          <w:rFonts w:ascii="Arial" w:eastAsia="Times New Roman" w:hAnsi="Arial" w:cs="Arial"/>
          <w:bCs/>
          <w:sz w:val="20"/>
          <w:szCs w:val="20"/>
          <w:lang w:eastAsia="zh-CN"/>
        </w:rPr>
        <w:t xml:space="preserve">udzielenia zamówień, o których mowa w art. 214 ust. 1 </w:t>
      </w:r>
      <w:proofErr w:type="spellStart"/>
      <w:r w:rsidRPr="00814CA2">
        <w:rPr>
          <w:rFonts w:ascii="Arial" w:eastAsia="Times New Roman" w:hAnsi="Arial" w:cs="Arial"/>
          <w:bCs/>
          <w:sz w:val="20"/>
          <w:szCs w:val="20"/>
          <w:lang w:eastAsia="zh-CN"/>
        </w:rPr>
        <w:t>pkt</w:t>
      </w:r>
      <w:proofErr w:type="spellEnd"/>
      <w:r w:rsidRPr="00814CA2">
        <w:rPr>
          <w:rFonts w:ascii="Arial" w:eastAsia="Times New Roman" w:hAnsi="Arial" w:cs="Arial"/>
          <w:bCs/>
          <w:sz w:val="20"/>
          <w:szCs w:val="20"/>
          <w:lang w:eastAsia="zh-CN"/>
        </w:rPr>
        <w:t xml:space="preserve"> 7 ustawy </w:t>
      </w:r>
      <w:proofErr w:type="spellStart"/>
      <w:r w:rsidRPr="00814CA2">
        <w:rPr>
          <w:rFonts w:ascii="Arial" w:eastAsia="Times New Roman" w:hAnsi="Arial" w:cs="Arial"/>
          <w:bCs/>
          <w:sz w:val="20"/>
          <w:szCs w:val="20"/>
          <w:lang w:eastAsia="zh-CN"/>
        </w:rPr>
        <w:t>Pzp</w:t>
      </w:r>
      <w:proofErr w:type="spellEnd"/>
      <w:r w:rsidRPr="00814CA2">
        <w:rPr>
          <w:rFonts w:ascii="Arial" w:eastAsia="Times New Roman" w:hAnsi="Arial" w:cs="Arial"/>
          <w:bCs/>
          <w:sz w:val="20"/>
          <w:szCs w:val="20"/>
          <w:lang w:eastAsia="zh-CN"/>
        </w:rPr>
        <w:t>.</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Zamawiający nie przewiduje rozliczenia w walutach obcych.</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rPr>
        <w:t>Zamawiający nie zastrzega żadnej części zamówienia do osobistego wykonania przez wykonawcę.</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bookmarkStart w:id="21" w:name="_Hlk63334283"/>
      <w:r w:rsidRPr="00814CA2">
        <w:rPr>
          <w:rFonts w:ascii="Arial" w:eastAsia="Times New Roman" w:hAnsi="Arial" w:cs="Arial"/>
          <w:bCs/>
          <w:sz w:val="20"/>
          <w:szCs w:val="20"/>
          <w:lang w:eastAsia="zh-CN"/>
        </w:rPr>
        <w:t xml:space="preserve">Zamawiający nie </w:t>
      </w:r>
      <w:bookmarkEnd w:id="21"/>
      <w:r w:rsidRPr="00814CA2">
        <w:rPr>
          <w:rFonts w:ascii="Arial" w:eastAsia="Times New Roman" w:hAnsi="Arial" w:cs="Arial"/>
          <w:bCs/>
          <w:sz w:val="20"/>
          <w:szCs w:val="20"/>
          <w:lang w:eastAsia="zh-CN"/>
        </w:rPr>
        <w:t>przewiduje przeprowadzenia aukcji elektronicznej.</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 xml:space="preserve">Zamawiający nie wymaga złożenia oferty w postaci katalogu elektronicznego i nie wymaga </w:t>
      </w:r>
      <w:r w:rsidR="004635F7"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oraz nie dopuszcza dołączenia katalogu elektronicznego do składanej oferty.</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bCs/>
          <w:sz w:val="20"/>
          <w:szCs w:val="20"/>
          <w:lang w:eastAsia="zh-CN"/>
        </w:rPr>
        <w:t xml:space="preserve">Zamawiający nie przewiduje wizji lokalnej lub sprawdzenia dokumentów niezbędnych </w:t>
      </w:r>
      <w:r w:rsidR="004635F7" w:rsidRPr="00814CA2">
        <w:rPr>
          <w:rFonts w:ascii="Arial" w:eastAsia="Times New Roman" w:hAnsi="Arial" w:cs="Arial"/>
          <w:bCs/>
          <w:sz w:val="20"/>
          <w:szCs w:val="20"/>
          <w:lang w:eastAsia="zh-CN"/>
        </w:rPr>
        <w:t xml:space="preserve">                  </w:t>
      </w:r>
      <w:r w:rsidRPr="00814CA2">
        <w:rPr>
          <w:rFonts w:ascii="Arial" w:eastAsia="Times New Roman" w:hAnsi="Arial" w:cs="Arial"/>
          <w:bCs/>
          <w:sz w:val="20"/>
          <w:szCs w:val="20"/>
          <w:lang w:eastAsia="zh-CN"/>
        </w:rPr>
        <w:t>do realizacji zamówienia.</w:t>
      </w:r>
    </w:p>
    <w:p w:rsidR="00E50183" w:rsidRPr="00814CA2" w:rsidRDefault="00E50183" w:rsidP="001D7713">
      <w:pPr>
        <w:numPr>
          <w:ilvl w:val="0"/>
          <w:numId w:val="32"/>
        </w:numPr>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 xml:space="preserve">Do czynności podejmowanych przez zamawiającego i wykonawców w postępowaniu </w:t>
      </w:r>
      <w:r w:rsidR="004635F7" w:rsidRPr="00814CA2">
        <w:rPr>
          <w:rFonts w:ascii="Arial" w:eastAsia="Times New Roman" w:hAnsi="Arial" w:cs="Arial"/>
          <w:sz w:val="20"/>
          <w:szCs w:val="20"/>
          <w:lang w:eastAsia="zh-CN"/>
        </w:rPr>
        <w:t xml:space="preserve">                     </w:t>
      </w:r>
      <w:r w:rsidRPr="00814CA2">
        <w:rPr>
          <w:rFonts w:ascii="Arial" w:eastAsia="Times New Roman" w:hAnsi="Arial" w:cs="Arial"/>
          <w:sz w:val="20"/>
          <w:szCs w:val="20"/>
          <w:lang w:eastAsia="zh-CN"/>
        </w:rPr>
        <w:t xml:space="preserve">o udzielenie zamówienia oraz do umów w sprawach zamówień publicznych stosuje się przepisy ustawy z dnia 23 kwietnia 1964 r. – Kodeks cywilny, jeżeli przepisy ustawy </w:t>
      </w:r>
      <w:proofErr w:type="spellStart"/>
      <w:r w:rsidRPr="00814CA2">
        <w:rPr>
          <w:rFonts w:ascii="Arial" w:eastAsia="Times New Roman" w:hAnsi="Arial" w:cs="Arial"/>
          <w:sz w:val="20"/>
          <w:szCs w:val="20"/>
          <w:lang w:eastAsia="zh-CN"/>
        </w:rPr>
        <w:t>Pzp</w:t>
      </w:r>
      <w:proofErr w:type="spellEnd"/>
      <w:r w:rsidRPr="00814CA2">
        <w:rPr>
          <w:rFonts w:ascii="Arial" w:eastAsia="Times New Roman" w:hAnsi="Arial" w:cs="Arial"/>
          <w:sz w:val="20"/>
          <w:szCs w:val="20"/>
          <w:lang w:eastAsia="zh-CN"/>
        </w:rPr>
        <w:t xml:space="preserve"> nie stanowią inaczej. </w:t>
      </w:r>
    </w:p>
    <w:p w:rsidR="003B357D" w:rsidRPr="00814CA2" w:rsidRDefault="003B357D" w:rsidP="001D7713">
      <w:pPr>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 xml:space="preserve">21. POUCZENIE O ŚRODKACH OCHRONY PRAWNEJ PRZYSŁUGUJACYCH WYKONAWCY </w:t>
      </w:r>
    </w:p>
    <w:p w:rsidR="00E50183" w:rsidRPr="00814CA2" w:rsidRDefault="00E50183"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widowControl w:val="0"/>
        <w:numPr>
          <w:ilvl w:val="3"/>
          <w:numId w:val="33"/>
        </w:numPr>
        <w:tabs>
          <w:tab w:val="clear" w:pos="1800"/>
          <w:tab w:val="num" w:pos="426"/>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z w:val="20"/>
          <w:szCs w:val="20"/>
          <w:lang w:eastAsia="zh-CN"/>
        </w:rPr>
        <w:t>Wykonawcy przysługują przewidziane w ustawie Prawo zamówień publicznych środki ochrony prawnej. Szczegółowe zasady wnoszenia środków ochrony prawnej oraz postępowania toczonego wskutek ich wniesienia określa Dział IX ustawy Prawo zamówień publicznych.</w:t>
      </w:r>
    </w:p>
    <w:p w:rsidR="00E50183" w:rsidRPr="00814CA2" w:rsidRDefault="00E50183" w:rsidP="001D7713">
      <w:pPr>
        <w:widowControl w:val="0"/>
        <w:numPr>
          <w:ilvl w:val="3"/>
          <w:numId w:val="33"/>
        </w:numPr>
        <w:tabs>
          <w:tab w:val="clear" w:pos="1800"/>
          <w:tab w:val="num" w:pos="426"/>
        </w:tabs>
        <w:suppressAutoHyphens/>
        <w:spacing w:after="0"/>
        <w:ind w:left="0" w:firstLine="0"/>
        <w:jc w:val="both"/>
        <w:rPr>
          <w:rFonts w:ascii="Arial" w:eastAsia="Times New Roman" w:hAnsi="Arial" w:cs="Arial"/>
          <w:sz w:val="20"/>
          <w:szCs w:val="20"/>
          <w:lang w:eastAsia="zh-CN"/>
        </w:rPr>
      </w:pPr>
      <w:r w:rsidRPr="00814CA2">
        <w:rPr>
          <w:rFonts w:ascii="Arial" w:eastAsia="Times New Roman" w:hAnsi="Arial" w:cs="Arial"/>
          <w:spacing w:val="5"/>
          <w:sz w:val="20"/>
          <w:szCs w:val="20"/>
          <w:lang w:eastAsia="zh-CN"/>
        </w:rPr>
        <w:lastRenderedPageBreak/>
        <w:t>Postępowanie odwoławcze</w:t>
      </w:r>
    </w:p>
    <w:p w:rsidR="00E50183" w:rsidRPr="00814CA2" w:rsidRDefault="00E50183" w:rsidP="001D7713">
      <w:pPr>
        <w:widowControl w:val="0"/>
        <w:numPr>
          <w:ilvl w:val="2"/>
          <w:numId w:val="34"/>
        </w:numPr>
        <w:shd w:val="clear" w:color="auto" w:fill="FFFFFF"/>
        <w:tabs>
          <w:tab w:val="left" w:pos="245"/>
        </w:tabs>
        <w:suppressAutoHyphens/>
        <w:autoSpaceDE w:val="0"/>
        <w:spacing w:after="0"/>
        <w:ind w:left="0" w:firstLine="0"/>
        <w:jc w:val="both"/>
        <w:rPr>
          <w:rFonts w:ascii="Arial" w:eastAsia="Times New Roman" w:hAnsi="Arial" w:cs="Arial"/>
          <w:spacing w:val="3"/>
          <w:sz w:val="20"/>
          <w:szCs w:val="20"/>
          <w:lang w:eastAsia="zh-CN"/>
        </w:rPr>
      </w:pPr>
      <w:r w:rsidRPr="00814CA2">
        <w:rPr>
          <w:rFonts w:ascii="Arial" w:eastAsia="Times New Roman" w:hAnsi="Arial" w:cs="Arial"/>
          <w:spacing w:val="3"/>
          <w:sz w:val="20"/>
          <w:szCs w:val="20"/>
          <w:lang w:eastAsia="zh-CN"/>
        </w:rPr>
        <w:t xml:space="preserve">Postępowanie odwoławcze jest prowadzone w języku polskim. </w:t>
      </w:r>
      <w:r w:rsidRPr="00814CA2">
        <w:rPr>
          <w:rFonts w:ascii="Arial" w:eastAsia="Times New Roman" w:hAnsi="Arial" w:cs="Arial"/>
          <w:sz w:val="20"/>
          <w:szCs w:val="20"/>
        </w:rPr>
        <w:t>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rsidR="00E50183" w:rsidRPr="00814CA2" w:rsidRDefault="00E50183" w:rsidP="001D7713">
      <w:pPr>
        <w:widowControl w:val="0"/>
        <w:numPr>
          <w:ilvl w:val="2"/>
          <w:numId w:val="34"/>
        </w:numPr>
        <w:shd w:val="clear" w:color="auto" w:fill="FFFFFF"/>
        <w:tabs>
          <w:tab w:val="left" w:pos="245"/>
          <w:tab w:val="num" w:pos="1701"/>
        </w:tabs>
        <w:suppressAutoHyphens/>
        <w:autoSpaceDE w:val="0"/>
        <w:spacing w:after="0"/>
        <w:ind w:left="0" w:firstLine="0"/>
        <w:jc w:val="both"/>
        <w:rPr>
          <w:rFonts w:ascii="Arial" w:eastAsia="Times New Roman" w:hAnsi="Arial" w:cs="Arial"/>
          <w:spacing w:val="3"/>
          <w:sz w:val="20"/>
          <w:szCs w:val="20"/>
          <w:lang w:eastAsia="zh-CN"/>
        </w:rPr>
      </w:pPr>
      <w:r w:rsidRPr="00814CA2">
        <w:rPr>
          <w:rFonts w:ascii="Arial" w:eastAsia="Times New Roman" w:hAnsi="Arial" w:cs="Arial"/>
          <w:sz w:val="20"/>
          <w:szCs w:val="20"/>
        </w:rPr>
        <w:t>Pisma składane w toku postępowania odwoławczego przez strony oraz uczestników postępowania odwoławczego wnosi się z odpisami dla stron oraz uczestników postępowania odwoławczego, jeżeli pisma te składane są w formie pisemnej.</w:t>
      </w:r>
    </w:p>
    <w:p w:rsidR="00E50183" w:rsidRPr="00814CA2" w:rsidRDefault="00E50183" w:rsidP="001D7713">
      <w:pPr>
        <w:widowControl w:val="0"/>
        <w:numPr>
          <w:ilvl w:val="2"/>
          <w:numId w:val="34"/>
        </w:numPr>
        <w:shd w:val="clear" w:color="auto" w:fill="FFFFFF"/>
        <w:tabs>
          <w:tab w:val="left" w:pos="245"/>
          <w:tab w:val="num" w:pos="1701"/>
        </w:tabs>
        <w:suppressAutoHyphens/>
        <w:autoSpaceDE w:val="0"/>
        <w:spacing w:after="0"/>
        <w:ind w:left="0" w:firstLine="0"/>
        <w:jc w:val="both"/>
        <w:rPr>
          <w:rFonts w:ascii="Arial" w:eastAsia="Times New Roman" w:hAnsi="Arial" w:cs="Arial"/>
          <w:spacing w:val="3"/>
          <w:sz w:val="20"/>
          <w:szCs w:val="20"/>
          <w:lang w:eastAsia="zh-CN"/>
        </w:rPr>
      </w:pPr>
      <w:r w:rsidRPr="00814CA2">
        <w:rPr>
          <w:rFonts w:ascii="Arial" w:eastAsia="Times New Roman" w:hAnsi="Arial" w:cs="Arial"/>
          <w:sz w:val="20"/>
          <w:szCs w:val="20"/>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rsidR="00E50183" w:rsidRPr="00814CA2" w:rsidRDefault="00CF7AAB" w:rsidP="001D7713">
      <w:pPr>
        <w:widowControl w:val="0"/>
        <w:numPr>
          <w:ilvl w:val="2"/>
          <w:numId w:val="34"/>
        </w:numPr>
        <w:shd w:val="clear" w:color="auto" w:fill="FFFFFF" w:themeFill="background1"/>
        <w:tabs>
          <w:tab w:val="left" w:pos="245"/>
          <w:tab w:val="num" w:pos="1701"/>
        </w:tabs>
        <w:suppressAutoHyphens/>
        <w:autoSpaceDE w:val="0"/>
        <w:spacing w:after="0"/>
        <w:ind w:left="0" w:firstLine="0"/>
        <w:jc w:val="both"/>
        <w:rPr>
          <w:rFonts w:ascii="Arial" w:eastAsia="Times New Roman" w:hAnsi="Arial" w:cs="Arial"/>
          <w:spacing w:val="3"/>
          <w:sz w:val="20"/>
          <w:szCs w:val="20"/>
          <w:lang w:eastAsia="zh-CN"/>
        </w:rPr>
      </w:pPr>
      <w:r w:rsidRPr="00814CA2">
        <w:rPr>
          <w:rFonts w:ascii="Arial" w:eastAsia="Times New Roman" w:hAnsi="Arial" w:cs="Arial"/>
          <w:sz w:val="20"/>
          <w:szCs w:val="20"/>
        </w:rPr>
        <w:t>Pisma w formie pisemnej wnosi się za pośrednictwem operatora pocztowego, w rozumieniu ustawy z dnia 23 listopada 2012 r. – Prawo pocztowe, osobiście, za po</w:t>
      </w:r>
      <w:r w:rsidR="00BE6240" w:rsidRPr="00814CA2">
        <w:rPr>
          <w:rFonts w:ascii="Arial" w:eastAsia="Times New Roman" w:hAnsi="Arial" w:cs="Arial"/>
          <w:sz w:val="20"/>
          <w:szCs w:val="20"/>
        </w:rPr>
        <w:t xml:space="preserve">średnictwem posłańca, a pisma </w:t>
      </w:r>
      <w:r w:rsidR="001D7713" w:rsidRPr="00814CA2">
        <w:rPr>
          <w:rFonts w:ascii="Arial" w:eastAsia="Times New Roman" w:hAnsi="Arial" w:cs="Arial"/>
          <w:sz w:val="20"/>
          <w:szCs w:val="20"/>
        </w:rPr>
        <w:t xml:space="preserve">                      </w:t>
      </w:r>
      <w:r w:rsidRPr="00814CA2">
        <w:rPr>
          <w:rFonts w:ascii="Arial" w:eastAsia="Times New Roman" w:hAnsi="Arial" w:cs="Arial"/>
          <w:sz w:val="20"/>
          <w:szCs w:val="20"/>
        </w:rPr>
        <w:t>w postaci elektronicznej wnosi się przy użyciu środków komunikacji elektronicznej.</w:t>
      </w:r>
    </w:p>
    <w:p w:rsidR="00E50183" w:rsidRPr="00814CA2" w:rsidRDefault="00E50183" w:rsidP="001D7713">
      <w:pPr>
        <w:widowControl w:val="0"/>
        <w:numPr>
          <w:ilvl w:val="3"/>
          <w:numId w:val="33"/>
        </w:numPr>
        <w:shd w:val="clear" w:color="auto" w:fill="FFFFFF"/>
        <w:tabs>
          <w:tab w:val="left" w:pos="245"/>
          <w:tab w:val="num" w:pos="1418"/>
        </w:tabs>
        <w:suppressAutoHyphens/>
        <w:autoSpaceDE w:val="0"/>
        <w:spacing w:after="0"/>
        <w:ind w:left="0" w:firstLine="0"/>
        <w:rPr>
          <w:rFonts w:ascii="Arial" w:eastAsia="Times New Roman" w:hAnsi="Arial" w:cs="Arial"/>
          <w:spacing w:val="3"/>
          <w:sz w:val="20"/>
          <w:szCs w:val="20"/>
          <w:lang w:eastAsia="zh-CN"/>
        </w:rPr>
      </w:pPr>
      <w:r w:rsidRPr="00814CA2">
        <w:rPr>
          <w:rFonts w:ascii="Arial" w:eastAsia="Times New Roman" w:hAnsi="Arial" w:cs="Arial"/>
          <w:sz w:val="20"/>
          <w:szCs w:val="20"/>
        </w:rPr>
        <w:t>Odwołanie</w:t>
      </w:r>
    </w:p>
    <w:p w:rsidR="00E50183" w:rsidRPr="00814CA2" w:rsidRDefault="00E50183" w:rsidP="001D7713">
      <w:pPr>
        <w:numPr>
          <w:ilvl w:val="3"/>
          <w:numId w:val="35"/>
        </w:numPr>
        <w:autoSpaceDE w:val="0"/>
        <w:autoSpaceDN w:val="0"/>
        <w:adjustRightInd w:val="0"/>
        <w:spacing w:after="0"/>
        <w:ind w:left="0" w:firstLine="0"/>
        <w:rPr>
          <w:rFonts w:ascii="Arial" w:eastAsia="Times New Roman" w:hAnsi="Arial" w:cs="Arial"/>
          <w:sz w:val="20"/>
          <w:szCs w:val="20"/>
        </w:rPr>
      </w:pPr>
      <w:r w:rsidRPr="00814CA2">
        <w:rPr>
          <w:rFonts w:ascii="Arial" w:eastAsia="Times New Roman" w:hAnsi="Arial" w:cs="Arial"/>
          <w:spacing w:val="3"/>
          <w:sz w:val="20"/>
          <w:szCs w:val="20"/>
          <w:lang w:eastAsia="zh-CN"/>
        </w:rPr>
        <w:t>Odwołanie przysługuje na:</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 niezgodną z przepisami ustawy czynność zamawiającego, podjętą w postępowaniu o udzielenie zamówienia, w tym na projektowane postanowienie umowy;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 zaniechanie czynności w postępowaniu o udzielenie zamówienia, do której zamawiający                             był obowiązany na podstawie ustawy; </w:t>
      </w:r>
    </w:p>
    <w:p w:rsidR="00E50183" w:rsidRPr="00814CA2" w:rsidRDefault="00E50183" w:rsidP="001D7713">
      <w:pPr>
        <w:autoSpaceDE w:val="0"/>
        <w:autoSpaceDN w:val="0"/>
        <w:adjustRightInd w:val="0"/>
        <w:spacing w:after="0"/>
        <w:jc w:val="both"/>
        <w:rPr>
          <w:rFonts w:ascii="Arial" w:eastAsia="Times New Roman" w:hAnsi="Arial" w:cs="Arial"/>
          <w:sz w:val="20"/>
          <w:szCs w:val="20"/>
        </w:rPr>
      </w:pPr>
      <w:r w:rsidRPr="00814CA2">
        <w:rPr>
          <w:rFonts w:ascii="Arial" w:eastAsia="Times New Roman" w:hAnsi="Arial" w:cs="Arial"/>
          <w:sz w:val="20"/>
          <w:szCs w:val="20"/>
        </w:rPr>
        <w:t>- zaniechanie przeprowadzenia postępowania o udzielenie zamówienia na podstawie ustawy, mimo że zamawiający był do tego obowiązany.</w:t>
      </w:r>
    </w:p>
    <w:p w:rsidR="00E50183" w:rsidRPr="00814CA2" w:rsidRDefault="00E50183" w:rsidP="001D7713">
      <w:pPr>
        <w:numPr>
          <w:ilvl w:val="3"/>
          <w:numId w:val="35"/>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pacing w:val="2"/>
          <w:sz w:val="20"/>
          <w:szCs w:val="20"/>
          <w:lang w:eastAsia="zh-CN"/>
        </w:rPr>
        <w:t>Odwołanie wnosi się do Prezesa Krajowej Izby Odwoławczej.</w:t>
      </w:r>
    </w:p>
    <w:p w:rsidR="00E50183" w:rsidRPr="00814CA2" w:rsidRDefault="00E50183" w:rsidP="001D7713">
      <w:pPr>
        <w:numPr>
          <w:ilvl w:val="3"/>
          <w:numId w:val="35"/>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z w:val="20"/>
          <w:szCs w:val="20"/>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E50183" w:rsidRPr="00814CA2" w:rsidRDefault="00E50183" w:rsidP="001D7713">
      <w:pPr>
        <w:widowControl w:val="0"/>
        <w:shd w:val="clear" w:color="auto" w:fill="FFFFFF"/>
        <w:tabs>
          <w:tab w:val="left" w:pos="250"/>
        </w:tabs>
        <w:suppressAutoHyphens/>
        <w:autoSpaceDE w:val="0"/>
        <w:spacing w:after="0"/>
        <w:jc w:val="both"/>
        <w:rPr>
          <w:rFonts w:ascii="Arial" w:eastAsia="Times New Roman" w:hAnsi="Arial" w:cs="Arial"/>
          <w:spacing w:val="1"/>
          <w:sz w:val="20"/>
          <w:szCs w:val="20"/>
          <w:lang w:eastAsia="zh-CN"/>
        </w:rPr>
      </w:pPr>
      <w:r w:rsidRPr="00814CA2">
        <w:rPr>
          <w:rFonts w:ascii="Arial" w:eastAsia="Times New Roman" w:hAnsi="Arial" w:cs="Arial"/>
          <w:spacing w:val="1"/>
          <w:sz w:val="20"/>
          <w:szCs w:val="20"/>
          <w:lang w:eastAsia="zh-CN"/>
        </w:rPr>
        <w:t xml:space="preserve">Domniemywa się, iż zamawiający mógł zapoznać się z treścią odwołania przed upływem terminu               do </w:t>
      </w:r>
      <w:r w:rsidRPr="00814CA2">
        <w:rPr>
          <w:rFonts w:ascii="Arial" w:eastAsia="Times New Roman" w:hAnsi="Arial" w:cs="Arial"/>
          <w:spacing w:val="2"/>
          <w:sz w:val="20"/>
          <w:szCs w:val="20"/>
          <w:lang w:eastAsia="zh-CN"/>
        </w:rPr>
        <w:t>jego wniesienia, jeżeli przekazanie odpowiednio odwołania albo jego kopii nastąpiło przed upływem terminu do jego wniesienia przy użyciu środków komunikacji elektronicznej.</w:t>
      </w:r>
    </w:p>
    <w:p w:rsidR="00E50183" w:rsidRPr="00814CA2" w:rsidRDefault="00E50183" w:rsidP="001D7713">
      <w:pPr>
        <w:numPr>
          <w:ilvl w:val="3"/>
          <w:numId w:val="35"/>
        </w:numPr>
        <w:autoSpaceDE w:val="0"/>
        <w:autoSpaceDN w:val="0"/>
        <w:adjustRightInd w:val="0"/>
        <w:spacing w:after="0"/>
        <w:ind w:left="0" w:firstLine="0"/>
        <w:jc w:val="both"/>
        <w:rPr>
          <w:rFonts w:ascii="Arial" w:eastAsia="Times New Roman" w:hAnsi="Arial" w:cs="Arial"/>
          <w:sz w:val="20"/>
          <w:szCs w:val="20"/>
        </w:rPr>
      </w:pPr>
      <w:r w:rsidRPr="00814CA2">
        <w:rPr>
          <w:rFonts w:ascii="Arial" w:eastAsia="Times New Roman" w:hAnsi="Arial" w:cs="Arial"/>
          <w:spacing w:val="3"/>
          <w:sz w:val="20"/>
          <w:szCs w:val="20"/>
          <w:lang w:eastAsia="zh-CN"/>
        </w:rPr>
        <w:t>Odwołanie wnosi się w terminie:</w:t>
      </w:r>
    </w:p>
    <w:p w:rsidR="00E50183" w:rsidRPr="00814CA2" w:rsidRDefault="00E50183" w:rsidP="001D7713">
      <w:pPr>
        <w:widowControl w:val="0"/>
        <w:shd w:val="clear" w:color="auto" w:fill="FFFFFF"/>
        <w:tabs>
          <w:tab w:val="left" w:pos="250"/>
        </w:tabs>
        <w:suppressAutoHyphens/>
        <w:autoSpaceDE w:val="0"/>
        <w:spacing w:after="0"/>
        <w:jc w:val="both"/>
        <w:rPr>
          <w:rFonts w:ascii="Arial" w:eastAsia="Times New Roman" w:hAnsi="Arial" w:cs="Arial"/>
          <w:spacing w:val="1"/>
          <w:sz w:val="20"/>
          <w:szCs w:val="20"/>
          <w:lang w:eastAsia="zh-CN"/>
        </w:rPr>
      </w:pPr>
      <w:r w:rsidRPr="00814CA2">
        <w:rPr>
          <w:rFonts w:ascii="Arial" w:eastAsia="Times New Roman" w:hAnsi="Arial" w:cs="Arial"/>
          <w:spacing w:val="3"/>
          <w:sz w:val="20"/>
          <w:szCs w:val="20"/>
          <w:lang w:eastAsia="zh-CN"/>
        </w:rPr>
        <w:t xml:space="preserve">- 5 dni od dnia przekazania informacji o czynności zamawiającego </w:t>
      </w:r>
      <w:r w:rsidRPr="00814CA2">
        <w:rPr>
          <w:rFonts w:ascii="Arial" w:eastAsia="Times New Roman" w:hAnsi="Arial" w:cs="Arial"/>
          <w:spacing w:val="-1"/>
          <w:sz w:val="20"/>
          <w:szCs w:val="20"/>
          <w:lang w:eastAsia="zh-CN"/>
        </w:rPr>
        <w:t>stanowiącej podstawę jego wniesienia, jeżeli informacja została przekazana przy użyciu środków komunikacji elektronicznej,</w:t>
      </w:r>
    </w:p>
    <w:p w:rsidR="00E50183" w:rsidRPr="00814CA2" w:rsidRDefault="00E50183" w:rsidP="001D7713">
      <w:pPr>
        <w:widowControl w:val="0"/>
        <w:shd w:val="clear" w:color="auto" w:fill="FFFFFF"/>
        <w:tabs>
          <w:tab w:val="left" w:pos="250"/>
        </w:tabs>
        <w:suppressAutoHyphens/>
        <w:autoSpaceDE w:val="0"/>
        <w:spacing w:after="0"/>
        <w:jc w:val="both"/>
        <w:rPr>
          <w:rFonts w:ascii="Arial" w:eastAsia="Times New Roman" w:hAnsi="Arial" w:cs="Arial"/>
          <w:spacing w:val="1"/>
          <w:sz w:val="20"/>
          <w:szCs w:val="20"/>
          <w:lang w:eastAsia="zh-CN"/>
        </w:rPr>
      </w:pPr>
      <w:r w:rsidRPr="00814CA2">
        <w:rPr>
          <w:rFonts w:ascii="Arial" w:eastAsia="Times New Roman" w:hAnsi="Arial" w:cs="Arial"/>
          <w:sz w:val="20"/>
          <w:szCs w:val="20"/>
        </w:rPr>
        <w:t xml:space="preserve">- 10 dni od dnia przekazania informacji o czynności zamawiającego stanowiącej podstawę jego wniesienia, jeżeli informacja została przekazana w sposób inny niż </w:t>
      </w:r>
      <w:r w:rsidRPr="00814CA2">
        <w:rPr>
          <w:rFonts w:ascii="Arial" w:eastAsia="Times New Roman" w:hAnsi="Arial" w:cs="Arial"/>
          <w:spacing w:val="2"/>
          <w:sz w:val="20"/>
          <w:szCs w:val="20"/>
          <w:lang w:eastAsia="zh-CN"/>
        </w:rPr>
        <w:t>przy użyciu środków komunikacji elektronicznej.</w:t>
      </w:r>
    </w:p>
    <w:p w:rsidR="00E50183" w:rsidRPr="00814CA2" w:rsidRDefault="00E50183" w:rsidP="001D7713">
      <w:pPr>
        <w:widowControl w:val="0"/>
        <w:numPr>
          <w:ilvl w:val="0"/>
          <w:numId w:val="36"/>
        </w:numPr>
        <w:shd w:val="clear" w:color="auto" w:fill="FFFFFF"/>
        <w:tabs>
          <w:tab w:val="left" w:pos="250"/>
          <w:tab w:val="num" w:pos="1701"/>
        </w:tabs>
        <w:suppressAutoHyphens/>
        <w:autoSpaceDE w:val="0"/>
        <w:spacing w:after="0"/>
        <w:ind w:left="0" w:firstLine="0"/>
        <w:jc w:val="both"/>
        <w:rPr>
          <w:rFonts w:ascii="Arial" w:eastAsia="Times New Roman" w:hAnsi="Arial" w:cs="Arial"/>
          <w:spacing w:val="1"/>
          <w:sz w:val="20"/>
          <w:szCs w:val="20"/>
          <w:lang w:eastAsia="zh-CN"/>
        </w:rPr>
      </w:pPr>
      <w:r w:rsidRPr="00814CA2">
        <w:rPr>
          <w:rFonts w:ascii="Arial" w:eastAsia="Times New Roman" w:hAnsi="Arial" w:cs="Arial"/>
          <w:sz w:val="20"/>
          <w:szCs w:val="20"/>
          <w:lang w:eastAsia="zh-CN"/>
        </w:rPr>
        <w:t xml:space="preserve">Odwołanie wobec treści ogłoszenia </w:t>
      </w:r>
      <w:r w:rsidRPr="00814CA2">
        <w:rPr>
          <w:rFonts w:ascii="Arial" w:eastAsia="Times New Roman" w:hAnsi="Arial" w:cs="Arial"/>
          <w:sz w:val="20"/>
          <w:szCs w:val="20"/>
        </w:rPr>
        <w:t>wszczynającego postępowanie o udzielenie zamówienia                    lub wobec treści dokumentów zamówienia wnosi się w terminie 5 dni od dnia zamieszczenia ogłoszenia w Biuletynie Zamówień Publicznych lub dokumentów zamówienia na stronie internetowej.</w:t>
      </w:r>
    </w:p>
    <w:p w:rsidR="00E50183" w:rsidRPr="00814CA2" w:rsidRDefault="00CF7AAB" w:rsidP="001D7713">
      <w:pPr>
        <w:widowControl w:val="0"/>
        <w:numPr>
          <w:ilvl w:val="0"/>
          <w:numId w:val="36"/>
        </w:numPr>
        <w:shd w:val="clear" w:color="auto" w:fill="FFFFFF" w:themeFill="background1"/>
        <w:tabs>
          <w:tab w:val="left" w:pos="250"/>
          <w:tab w:val="num" w:pos="1701"/>
        </w:tabs>
        <w:suppressAutoHyphens/>
        <w:autoSpaceDE w:val="0"/>
        <w:spacing w:after="0"/>
        <w:ind w:left="0" w:firstLine="0"/>
        <w:jc w:val="both"/>
        <w:rPr>
          <w:rFonts w:ascii="Arial" w:eastAsia="Times New Roman" w:hAnsi="Arial" w:cs="Arial"/>
          <w:spacing w:val="1"/>
          <w:sz w:val="20"/>
          <w:szCs w:val="20"/>
          <w:lang w:eastAsia="zh-CN"/>
        </w:rPr>
      </w:pPr>
      <w:r w:rsidRPr="00814CA2">
        <w:rPr>
          <w:rFonts w:ascii="Arial" w:eastAsia="Times New Roman" w:hAnsi="Arial" w:cs="Arial"/>
          <w:sz w:val="20"/>
          <w:szCs w:val="20"/>
          <w:lang w:eastAsia="zh-CN"/>
        </w:rPr>
        <w:t xml:space="preserve">Odwołanie w przypadkach innych niż określone pod lit. d) i e) wnosi się w terminie 5 dni od dnia,                w </w:t>
      </w:r>
      <w:r w:rsidRPr="00814CA2">
        <w:rPr>
          <w:rFonts w:ascii="Arial" w:eastAsia="Times New Roman" w:hAnsi="Arial" w:cs="Arial"/>
          <w:spacing w:val="5"/>
          <w:sz w:val="20"/>
          <w:szCs w:val="20"/>
          <w:lang w:eastAsia="zh-CN"/>
        </w:rPr>
        <w:t xml:space="preserve">którym powzięto lub przy zachowaniu należytej staranności można było powziąć wiadomość                o </w:t>
      </w:r>
      <w:r w:rsidRPr="00814CA2">
        <w:rPr>
          <w:rFonts w:ascii="Arial" w:eastAsia="Times New Roman" w:hAnsi="Arial" w:cs="Arial"/>
          <w:spacing w:val="-2"/>
          <w:sz w:val="20"/>
          <w:szCs w:val="20"/>
          <w:lang w:eastAsia="zh-CN"/>
        </w:rPr>
        <w:t>okolicznościach stanowiących podstawę jego wniesienia.</w:t>
      </w:r>
    </w:p>
    <w:p w:rsidR="00E50183" w:rsidRPr="00814CA2" w:rsidRDefault="00E50183" w:rsidP="001D7713">
      <w:pPr>
        <w:widowControl w:val="0"/>
        <w:numPr>
          <w:ilvl w:val="0"/>
          <w:numId w:val="36"/>
        </w:numPr>
        <w:shd w:val="clear" w:color="auto" w:fill="FFFFFF"/>
        <w:tabs>
          <w:tab w:val="left" w:pos="250"/>
          <w:tab w:val="num" w:pos="1701"/>
        </w:tabs>
        <w:suppressAutoHyphens/>
        <w:autoSpaceDE w:val="0"/>
        <w:spacing w:after="0"/>
        <w:ind w:left="0" w:firstLine="0"/>
        <w:jc w:val="both"/>
        <w:rPr>
          <w:rFonts w:ascii="Arial" w:eastAsia="Times New Roman" w:hAnsi="Arial" w:cs="Arial"/>
          <w:spacing w:val="1"/>
          <w:sz w:val="20"/>
          <w:szCs w:val="20"/>
          <w:lang w:eastAsia="zh-CN"/>
        </w:rPr>
      </w:pPr>
      <w:r w:rsidRPr="00814CA2">
        <w:rPr>
          <w:rFonts w:ascii="Arial" w:eastAsia="Times New Roman" w:hAnsi="Arial" w:cs="Arial"/>
          <w:spacing w:val="4"/>
          <w:sz w:val="20"/>
          <w:szCs w:val="20"/>
          <w:lang w:eastAsia="zh-CN"/>
        </w:rPr>
        <w:t xml:space="preserve">Jeżeli Zamawiający nie opublikował ogłoszenia o zamiarze zawarcia umowy lub mimo takiego obowiązku nie przesłał wykonawcy zawiadomienia o wyborze najkorzystniejszej oferty, odwołanie </w:t>
      </w:r>
      <w:r w:rsidRPr="00814CA2">
        <w:rPr>
          <w:rFonts w:ascii="Arial" w:eastAsia="Times New Roman" w:hAnsi="Arial" w:cs="Arial"/>
          <w:sz w:val="20"/>
          <w:szCs w:val="20"/>
          <w:lang w:eastAsia="zh-CN"/>
        </w:rPr>
        <w:t>wnosi się nie później niż w terminie:</w:t>
      </w:r>
    </w:p>
    <w:p w:rsidR="00E50183" w:rsidRPr="00814CA2" w:rsidRDefault="00E50183" w:rsidP="001D7713">
      <w:pPr>
        <w:widowControl w:val="0"/>
        <w:shd w:val="clear" w:color="auto" w:fill="FFFFFF"/>
        <w:tabs>
          <w:tab w:val="left" w:pos="326"/>
        </w:tabs>
        <w:suppressAutoHyphens/>
        <w:autoSpaceDE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- 15 dni od dnia zamieszczenia w Biuletynie Zamówień Publicznych ogłoszenia o wyniku postępowania; </w:t>
      </w:r>
    </w:p>
    <w:p w:rsidR="00E50183" w:rsidRPr="00814CA2" w:rsidRDefault="00E50183" w:rsidP="001D7713">
      <w:pPr>
        <w:widowControl w:val="0"/>
        <w:shd w:val="clear" w:color="auto" w:fill="FFFFFF"/>
        <w:tabs>
          <w:tab w:val="left" w:pos="326"/>
        </w:tabs>
        <w:suppressAutoHyphens/>
        <w:autoSpaceDE w:val="0"/>
        <w:spacing w:after="0"/>
        <w:jc w:val="both"/>
        <w:rPr>
          <w:rFonts w:ascii="Arial" w:eastAsia="Times New Roman" w:hAnsi="Arial" w:cs="Arial"/>
          <w:sz w:val="20"/>
          <w:szCs w:val="20"/>
        </w:rPr>
      </w:pPr>
      <w:r w:rsidRPr="00814CA2">
        <w:rPr>
          <w:rFonts w:ascii="Arial" w:eastAsia="Times New Roman" w:hAnsi="Arial" w:cs="Arial"/>
          <w:sz w:val="20"/>
          <w:szCs w:val="20"/>
        </w:rPr>
        <w:t xml:space="preserve">- miesiąca od dnia zawarcia umowy, jeżeli zamawiający nie zamieścił w Biuletynie Zamówień Publicznych ogłoszenia o wyniku postępowania. </w:t>
      </w:r>
    </w:p>
    <w:p w:rsidR="00E50183" w:rsidRPr="00814CA2" w:rsidRDefault="00CF7AAB" w:rsidP="001D7713">
      <w:pPr>
        <w:widowControl w:val="0"/>
        <w:numPr>
          <w:ilvl w:val="0"/>
          <w:numId w:val="36"/>
        </w:numPr>
        <w:shd w:val="clear" w:color="auto" w:fill="FFFFFF" w:themeFill="background1"/>
        <w:tabs>
          <w:tab w:val="left" w:pos="264"/>
          <w:tab w:val="num" w:pos="1701"/>
        </w:tabs>
        <w:suppressAutoHyphens/>
        <w:autoSpaceDE w:val="0"/>
        <w:spacing w:after="0"/>
        <w:ind w:left="0" w:firstLine="0"/>
        <w:rPr>
          <w:rFonts w:ascii="Arial" w:eastAsia="Times New Roman" w:hAnsi="Arial" w:cs="Arial"/>
          <w:spacing w:val="3"/>
          <w:sz w:val="20"/>
          <w:szCs w:val="20"/>
          <w:lang w:eastAsia="zh-CN"/>
        </w:rPr>
      </w:pPr>
      <w:r w:rsidRPr="00814CA2">
        <w:rPr>
          <w:rFonts w:ascii="Arial" w:eastAsia="Times New Roman" w:hAnsi="Arial" w:cs="Arial"/>
          <w:spacing w:val="3"/>
          <w:sz w:val="20"/>
          <w:szCs w:val="20"/>
          <w:lang w:eastAsia="zh-CN"/>
        </w:rPr>
        <w:t xml:space="preserve">Zakres informacji jaki powinno zawierać odwołanie określa art. 516 ustawy </w:t>
      </w:r>
      <w:proofErr w:type="spellStart"/>
      <w:r w:rsidRPr="00814CA2">
        <w:rPr>
          <w:rFonts w:ascii="Arial" w:eastAsia="Times New Roman" w:hAnsi="Arial" w:cs="Arial"/>
          <w:spacing w:val="3"/>
          <w:sz w:val="20"/>
          <w:szCs w:val="20"/>
          <w:lang w:eastAsia="zh-CN"/>
        </w:rPr>
        <w:t>Pzp</w:t>
      </w:r>
      <w:proofErr w:type="spellEnd"/>
      <w:r w:rsidRPr="00814CA2">
        <w:rPr>
          <w:rFonts w:ascii="Arial" w:eastAsia="Times New Roman" w:hAnsi="Arial" w:cs="Arial"/>
          <w:spacing w:val="3"/>
          <w:sz w:val="20"/>
          <w:szCs w:val="20"/>
          <w:lang w:eastAsia="zh-CN"/>
        </w:rPr>
        <w:t>.</w:t>
      </w:r>
    </w:p>
    <w:p w:rsidR="00E50183" w:rsidRPr="00814CA2" w:rsidRDefault="00CF7AAB" w:rsidP="001D7713">
      <w:pPr>
        <w:widowControl w:val="0"/>
        <w:numPr>
          <w:ilvl w:val="0"/>
          <w:numId w:val="36"/>
        </w:numPr>
        <w:shd w:val="clear" w:color="auto" w:fill="FFFFFF" w:themeFill="background1"/>
        <w:tabs>
          <w:tab w:val="left" w:pos="1843"/>
        </w:tabs>
        <w:suppressAutoHyphens/>
        <w:autoSpaceDE w:val="0"/>
        <w:spacing w:after="0"/>
        <w:ind w:left="0" w:firstLine="0"/>
        <w:jc w:val="both"/>
        <w:rPr>
          <w:rFonts w:ascii="Arial" w:eastAsia="Times New Roman" w:hAnsi="Arial" w:cs="Arial"/>
          <w:spacing w:val="3"/>
          <w:sz w:val="20"/>
          <w:szCs w:val="20"/>
          <w:lang w:eastAsia="zh-CN"/>
        </w:rPr>
      </w:pPr>
      <w:r w:rsidRPr="00814CA2">
        <w:rPr>
          <w:rFonts w:ascii="Arial" w:eastAsia="Times New Roman" w:hAnsi="Arial" w:cs="Arial"/>
          <w:spacing w:val="3"/>
          <w:sz w:val="20"/>
          <w:szCs w:val="20"/>
          <w:lang w:eastAsia="zh-CN"/>
        </w:rPr>
        <w:t>Odwołanie podlega rozpoznaniu, jeżeli nie zawiera braków formalnych oraz uiszczono wpis od odwołania w wymaganej wysokości, najpóźniej do dnia upływu terminu do wniesienia odwołania.</w:t>
      </w:r>
    </w:p>
    <w:p w:rsidR="00E50183" w:rsidRPr="00814CA2" w:rsidRDefault="00E50183" w:rsidP="001D7713">
      <w:pPr>
        <w:widowControl w:val="0"/>
        <w:numPr>
          <w:ilvl w:val="3"/>
          <w:numId w:val="33"/>
        </w:numPr>
        <w:shd w:val="clear" w:color="auto" w:fill="FFFFFF"/>
        <w:tabs>
          <w:tab w:val="left" w:pos="250"/>
          <w:tab w:val="num" w:pos="1418"/>
        </w:tabs>
        <w:suppressAutoHyphens/>
        <w:autoSpaceDE w:val="0"/>
        <w:spacing w:after="0"/>
        <w:ind w:left="0" w:firstLine="0"/>
        <w:jc w:val="both"/>
        <w:rPr>
          <w:rFonts w:ascii="Arial" w:eastAsia="Times New Roman" w:hAnsi="Arial" w:cs="Arial"/>
          <w:spacing w:val="2"/>
          <w:sz w:val="20"/>
          <w:szCs w:val="20"/>
          <w:lang w:eastAsia="zh-CN"/>
        </w:rPr>
      </w:pPr>
      <w:r w:rsidRPr="00814CA2">
        <w:rPr>
          <w:rFonts w:ascii="Arial" w:eastAsia="Times New Roman" w:hAnsi="Arial" w:cs="Arial"/>
          <w:spacing w:val="2"/>
          <w:sz w:val="20"/>
          <w:szCs w:val="20"/>
          <w:lang w:eastAsia="zh-CN"/>
        </w:rPr>
        <w:lastRenderedPageBreak/>
        <w:t>Postępowanie skargowe</w:t>
      </w:r>
    </w:p>
    <w:p w:rsidR="00E50183" w:rsidRPr="00814CA2" w:rsidRDefault="00CF7AAB" w:rsidP="001D7713">
      <w:pPr>
        <w:widowControl w:val="0"/>
        <w:numPr>
          <w:ilvl w:val="1"/>
          <w:numId w:val="36"/>
        </w:numPr>
        <w:shd w:val="clear" w:color="auto" w:fill="FFFFFF" w:themeFill="background1"/>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814CA2">
        <w:rPr>
          <w:rFonts w:ascii="Arial" w:eastAsia="Times New Roman" w:hAnsi="Arial" w:cs="Arial"/>
          <w:sz w:val="20"/>
          <w:szCs w:val="20"/>
        </w:rPr>
        <w:t xml:space="preserve">Na orzeczenie Krajowej Izby Odwoławczej oraz postanowienie Prezesa Izby, o którym mowa    </w:t>
      </w:r>
      <w:r w:rsidR="004635F7" w:rsidRPr="00814CA2">
        <w:rPr>
          <w:rFonts w:ascii="Arial" w:eastAsia="Times New Roman" w:hAnsi="Arial" w:cs="Arial"/>
          <w:sz w:val="20"/>
          <w:szCs w:val="20"/>
        </w:rPr>
        <w:t xml:space="preserve">            </w:t>
      </w:r>
      <w:r w:rsidRPr="00814CA2">
        <w:rPr>
          <w:rFonts w:ascii="Arial" w:eastAsia="Times New Roman" w:hAnsi="Arial" w:cs="Arial"/>
          <w:sz w:val="20"/>
          <w:szCs w:val="20"/>
        </w:rPr>
        <w:t xml:space="preserve">w art. 519 ust. 1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stronom oraz uczestnikom postępowania odwoławczego przysługuje skarga do sądu. </w:t>
      </w:r>
    </w:p>
    <w:p w:rsidR="00E50183" w:rsidRPr="00814CA2" w:rsidRDefault="00E50183" w:rsidP="001D7713">
      <w:pPr>
        <w:widowControl w:val="0"/>
        <w:numPr>
          <w:ilvl w:val="1"/>
          <w:numId w:val="36"/>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814CA2">
        <w:rPr>
          <w:rFonts w:ascii="Arial" w:eastAsia="Times New Roman" w:hAnsi="Arial" w:cs="Arial"/>
          <w:sz w:val="20"/>
          <w:szCs w:val="20"/>
        </w:rPr>
        <w:t xml:space="preserve">Skargę wnosi się do Sądu Okręgowego w Warszawie – sądu zamówień publicznych, zwanego dalej „sądem zamówień publicznych”. </w:t>
      </w:r>
    </w:p>
    <w:p w:rsidR="00E50183" w:rsidRPr="00814CA2" w:rsidRDefault="00E50183" w:rsidP="001D7713">
      <w:pPr>
        <w:widowControl w:val="0"/>
        <w:numPr>
          <w:ilvl w:val="1"/>
          <w:numId w:val="36"/>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814CA2">
        <w:rPr>
          <w:rFonts w:ascii="Arial" w:eastAsia="Times New Roman" w:hAnsi="Arial" w:cs="Arial"/>
          <w:sz w:val="20"/>
          <w:szCs w:val="20"/>
        </w:rPr>
        <w:t xml:space="preserve">Skargę wnosi się za pośrednictwem Prezesa Izby, w terminie 14 dni od dnia doręczenia orzeczenia Krajowej Izby Odwoławczej lub postanowienia Prezesa Izby, o którym mowa w art. 519 ust. 1 ustawy </w:t>
      </w:r>
      <w:proofErr w:type="spellStart"/>
      <w:r w:rsidRPr="00814CA2">
        <w:rPr>
          <w:rFonts w:ascii="Arial" w:eastAsia="Times New Roman" w:hAnsi="Arial" w:cs="Arial"/>
          <w:sz w:val="20"/>
          <w:szCs w:val="20"/>
        </w:rPr>
        <w:t>Pzp</w:t>
      </w:r>
      <w:proofErr w:type="spellEnd"/>
      <w:r w:rsidRPr="00814CA2">
        <w:rPr>
          <w:rFonts w:ascii="Arial" w:eastAsia="Times New Roman"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 </w:t>
      </w:r>
    </w:p>
    <w:p w:rsidR="00E50183" w:rsidRPr="00814CA2" w:rsidRDefault="00E50183" w:rsidP="001D7713">
      <w:pPr>
        <w:widowControl w:val="0"/>
        <w:numPr>
          <w:ilvl w:val="1"/>
          <w:numId w:val="36"/>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814CA2">
        <w:rPr>
          <w:rFonts w:ascii="Arial" w:eastAsia="Times New Roman" w:hAnsi="Arial" w:cs="Arial"/>
          <w:sz w:val="20"/>
          <w:szCs w:val="20"/>
        </w:rPr>
        <w:t xml:space="preserve">Prezes Izby przekazuje skargę wraz z aktami postępowania odwoławczego do sądu zamówień publicznych w terminie 7 dni od dnia jej otrzymania. </w:t>
      </w:r>
    </w:p>
    <w:p w:rsidR="00E50183" w:rsidRPr="00814CA2" w:rsidRDefault="00E50183" w:rsidP="001D7713">
      <w:pPr>
        <w:widowControl w:val="0"/>
        <w:numPr>
          <w:ilvl w:val="1"/>
          <w:numId w:val="36"/>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814CA2">
        <w:rPr>
          <w:rFonts w:ascii="Arial" w:eastAsia="Times New Roman" w:hAnsi="Arial" w:cs="Arial"/>
          <w:sz w:val="20"/>
          <w:szCs w:val="20"/>
        </w:rPr>
        <w:t xml:space="preserve">Od wyroku sądu lub postanowienia kończącego postępowanie w sprawie przysługuje skarga kasacyjna do Sądu Najwyższego. </w:t>
      </w:r>
    </w:p>
    <w:p w:rsidR="008B222C" w:rsidRPr="00814CA2" w:rsidRDefault="008B222C" w:rsidP="001D7713">
      <w:pPr>
        <w:widowControl w:val="0"/>
        <w:suppressAutoHyphens/>
        <w:spacing w:after="0"/>
        <w:jc w:val="both"/>
        <w:rPr>
          <w:rFonts w:ascii="Arial" w:eastAsia="Times New Roman" w:hAnsi="Arial" w:cs="Arial"/>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rPr>
      </w:pPr>
      <w:r w:rsidRPr="00814CA2">
        <w:rPr>
          <w:rFonts w:ascii="Arial" w:eastAsia="Times New Roman" w:hAnsi="Arial" w:cs="Arial"/>
          <w:b/>
          <w:sz w:val="20"/>
          <w:szCs w:val="20"/>
          <w:lang w:eastAsia="zh-CN"/>
        </w:rPr>
        <w:t xml:space="preserve">22. </w:t>
      </w:r>
      <w:r w:rsidRPr="00814CA2">
        <w:rPr>
          <w:rFonts w:ascii="Arial" w:eastAsia="Times New Roman" w:hAnsi="Arial" w:cs="Arial"/>
          <w:b/>
          <w:sz w:val="20"/>
          <w:szCs w:val="20"/>
        </w:rPr>
        <w:t xml:space="preserve">INFORMACJA DOTYCZĄCĄ OCHRONY DANYCH OSOBOWYCH WYKONAWCÓW                            W PRZEDMIOTOWYM POSTĘPOWANIU </w:t>
      </w:r>
    </w:p>
    <w:p w:rsidR="007825BA" w:rsidRPr="007825BA" w:rsidRDefault="007825BA" w:rsidP="007825BA">
      <w:pPr>
        <w:spacing w:after="150"/>
        <w:ind w:firstLine="567"/>
        <w:jc w:val="both"/>
        <w:rPr>
          <w:rFonts w:ascii="Arial" w:eastAsia="Times New Roman" w:hAnsi="Arial" w:cs="Arial"/>
          <w:i/>
          <w:iCs/>
          <w:sz w:val="20"/>
          <w:szCs w:val="20"/>
        </w:rPr>
      </w:pPr>
      <w:bookmarkStart w:id="22" w:name="_Hlk110242793"/>
      <w:r w:rsidRPr="007825BA">
        <w:rPr>
          <w:rFonts w:ascii="Arial" w:eastAsia="Times New Roman" w:hAnsi="Arial" w:cs="Arial"/>
          <w:i/>
          <w:iCs/>
          <w:sz w:val="20"/>
          <w:szCs w:val="20"/>
        </w:rPr>
        <w:t xml:space="preserve">Zgodnie z art. 13 ust. 1 i 2  i 14 ust. 1 i 2 </w:t>
      </w:r>
      <w:r w:rsidRPr="007825BA">
        <w:rPr>
          <w:rFonts w:ascii="Arial" w:eastAsia="Calibri" w:hAnsi="Arial" w:cs="Arial"/>
          <w:i/>
          <w:iCs/>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825BA">
        <w:rPr>
          <w:rFonts w:ascii="Arial" w:eastAsia="Times New Roman" w:hAnsi="Arial" w:cs="Arial"/>
          <w:i/>
          <w:iCs/>
          <w:sz w:val="20"/>
          <w:szCs w:val="20"/>
        </w:rPr>
        <w:t xml:space="preserve">dalej „RODO”, informuję, że: </w:t>
      </w:r>
    </w:p>
    <w:bookmarkEnd w:id="22"/>
    <w:p w:rsidR="007825BA" w:rsidRPr="007825BA" w:rsidRDefault="007825BA" w:rsidP="007825BA">
      <w:pPr>
        <w:numPr>
          <w:ilvl w:val="0"/>
          <w:numId w:val="38"/>
        </w:numPr>
        <w:spacing w:after="150"/>
        <w:contextualSpacing/>
        <w:jc w:val="both"/>
        <w:rPr>
          <w:rFonts w:ascii="Arial" w:eastAsia="Times New Roman" w:hAnsi="Arial" w:cs="Arial"/>
          <w:i/>
          <w:color w:val="FF0000"/>
          <w:sz w:val="20"/>
          <w:szCs w:val="20"/>
        </w:rPr>
      </w:pPr>
      <w:r w:rsidRPr="007825BA">
        <w:rPr>
          <w:rFonts w:ascii="Arial" w:eastAsia="Times New Roman" w:hAnsi="Arial" w:cs="Arial"/>
          <w:sz w:val="20"/>
          <w:szCs w:val="20"/>
        </w:rPr>
        <w:t xml:space="preserve">Administratorem Pani/Pana danych osobowych jest </w:t>
      </w:r>
      <w:bookmarkStart w:id="23" w:name="_Hlk110242266"/>
      <w:r w:rsidRPr="007825BA">
        <w:rPr>
          <w:rFonts w:ascii="Arial" w:eastAsia="Times New Roman" w:hAnsi="Arial" w:cs="Arial"/>
          <w:sz w:val="20"/>
          <w:szCs w:val="20"/>
        </w:rPr>
        <w:t xml:space="preserve">Urząd </w:t>
      </w:r>
      <w:r w:rsidRPr="007825BA">
        <w:rPr>
          <w:rFonts w:ascii="Arial" w:eastAsia="Calibri" w:hAnsi="Arial" w:cs="Arial"/>
          <w:sz w:val="20"/>
          <w:szCs w:val="20"/>
          <w:lang w:bidi="pl-PL"/>
        </w:rPr>
        <w:t>Miasta Brańsk, ul. Rynek 8,                                17-120 Brańsk reprezentowany przez Burmistrza Miasta Brańsk tel. 85 7375005, e-mail: sekretariat@bransk.um.gov.pl</w:t>
      </w:r>
      <w:r w:rsidRPr="007825BA">
        <w:rPr>
          <w:rFonts w:ascii="Arial" w:eastAsia="Calibri" w:hAnsi="Arial" w:cs="Arial"/>
          <w:i/>
          <w:sz w:val="20"/>
          <w:szCs w:val="20"/>
        </w:rPr>
        <w:t>,</w:t>
      </w:r>
      <w:r w:rsidRPr="007825BA">
        <w:rPr>
          <w:rFonts w:ascii="Arial" w:eastAsia="Calibri" w:hAnsi="Arial" w:cs="Arial"/>
          <w:i/>
          <w:color w:val="FF0000"/>
          <w:sz w:val="20"/>
          <w:szCs w:val="20"/>
        </w:rPr>
        <w:t xml:space="preserve"> </w:t>
      </w:r>
      <w:bookmarkStart w:id="24" w:name="_Hlk110242703"/>
      <w:r w:rsidRPr="007825BA">
        <w:rPr>
          <w:rFonts w:ascii="Arial" w:eastAsia="Calibri" w:hAnsi="Arial" w:cs="Arial"/>
          <w:iCs/>
          <w:sz w:val="20"/>
          <w:szCs w:val="20"/>
        </w:rPr>
        <w:t>zwany/-a dalej również „Administratorem” lub „Zamawiającym”.</w:t>
      </w:r>
      <w:bookmarkStart w:id="25" w:name="_Hlk110242769"/>
      <w:bookmarkEnd w:id="23"/>
      <w:bookmarkEnd w:id="24"/>
    </w:p>
    <w:p w:rsidR="007825BA" w:rsidRPr="007825BA" w:rsidRDefault="007825BA" w:rsidP="007825BA">
      <w:pPr>
        <w:numPr>
          <w:ilvl w:val="0"/>
          <w:numId w:val="38"/>
        </w:numPr>
        <w:spacing w:after="150"/>
        <w:contextualSpacing/>
        <w:jc w:val="both"/>
        <w:rPr>
          <w:rFonts w:ascii="Arial" w:eastAsia="Times New Roman" w:hAnsi="Arial" w:cs="Arial"/>
          <w:i/>
          <w:color w:val="FF0000"/>
          <w:sz w:val="20"/>
          <w:szCs w:val="20"/>
        </w:rPr>
      </w:pPr>
      <w:r w:rsidRPr="007825BA">
        <w:rPr>
          <w:rFonts w:ascii="Arial" w:hAnsi="Arial" w:cs="Arial"/>
          <w:sz w:val="20"/>
          <w:szCs w:val="20"/>
        </w:rPr>
        <w:t>Administrator wyznaczył Inspektora Ochrony Danych, z którym w sprawach związanych z przetwarzaniem danych można kontaktować się drogą elektroniczną pod adresem sekretariat@bransk.um.gov.pl</w:t>
      </w:r>
    </w:p>
    <w:bookmarkEnd w:id="25"/>
    <w:p w:rsidR="007825BA" w:rsidRPr="007825BA" w:rsidRDefault="007825BA" w:rsidP="007825BA">
      <w:pPr>
        <w:numPr>
          <w:ilvl w:val="0"/>
          <w:numId w:val="38"/>
        </w:numPr>
        <w:spacing w:after="0"/>
        <w:contextualSpacing/>
        <w:jc w:val="both"/>
        <w:rPr>
          <w:rFonts w:ascii="Arial" w:eastAsia="Times New Roman" w:hAnsi="Arial" w:cs="Arial"/>
          <w:color w:val="FF0000"/>
          <w:sz w:val="20"/>
          <w:szCs w:val="20"/>
        </w:rPr>
      </w:pPr>
      <w:r w:rsidRPr="007825BA">
        <w:rPr>
          <w:rFonts w:ascii="Arial" w:eastAsia="Times New Roman" w:hAnsi="Arial" w:cs="Arial"/>
          <w:sz w:val="20"/>
          <w:szCs w:val="20"/>
        </w:rPr>
        <w:t>Pani/Pana dane osobowe przetwarzane będą na podstawie art. 6 ust. 1 lit. c</w:t>
      </w:r>
      <w:r w:rsidRPr="007825BA">
        <w:rPr>
          <w:rFonts w:ascii="Arial" w:eastAsia="Times New Roman" w:hAnsi="Arial" w:cs="Arial"/>
          <w:i/>
          <w:sz w:val="20"/>
          <w:szCs w:val="20"/>
        </w:rPr>
        <w:t xml:space="preserve"> </w:t>
      </w:r>
      <w:r w:rsidRPr="007825BA">
        <w:rPr>
          <w:rFonts w:ascii="Arial" w:eastAsia="Times New Roman" w:hAnsi="Arial" w:cs="Arial"/>
          <w:sz w:val="20"/>
          <w:szCs w:val="20"/>
        </w:rPr>
        <w:t xml:space="preserve">RODO w zw.                        z ustawą z dnia 11 września 2019 r. Prawo zamówień publicznych (Dz.U.2019.2019 z dnia 2019.10.24  z </w:t>
      </w:r>
      <w:proofErr w:type="spellStart"/>
      <w:r w:rsidRPr="007825BA">
        <w:rPr>
          <w:rFonts w:ascii="Arial" w:eastAsia="Times New Roman" w:hAnsi="Arial" w:cs="Arial"/>
          <w:sz w:val="20"/>
          <w:szCs w:val="20"/>
        </w:rPr>
        <w:t>późn</w:t>
      </w:r>
      <w:proofErr w:type="spellEnd"/>
      <w:r w:rsidRPr="007825BA">
        <w:rPr>
          <w:rFonts w:ascii="Arial" w:eastAsia="Times New Roman" w:hAnsi="Arial" w:cs="Arial"/>
          <w:sz w:val="20"/>
          <w:szCs w:val="20"/>
        </w:rPr>
        <w:t xml:space="preserve">. zm.), dalej „ustawa </w:t>
      </w:r>
      <w:proofErr w:type="spellStart"/>
      <w:r w:rsidRPr="007825BA">
        <w:rPr>
          <w:rFonts w:ascii="Arial" w:eastAsia="Times New Roman" w:hAnsi="Arial" w:cs="Arial"/>
          <w:sz w:val="20"/>
          <w:szCs w:val="20"/>
        </w:rPr>
        <w:t>Pzp</w:t>
      </w:r>
      <w:proofErr w:type="spellEnd"/>
      <w:r w:rsidRPr="007825BA">
        <w:rPr>
          <w:rFonts w:ascii="Arial" w:eastAsia="Times New Roman" w:hAnsi="Arial" w:cs="Arial"/>
          <w:sz w:val="20"/>
          <w:szCs w:val="20"/>
        </w:rPr>
        <w:t xml:space="preserve">” w celu </w:t>
      </w:r>
      <w:r w:rsidRPr="007825BA">
        <w:rPr>
          <w:rFonts w:ascii="Arial" w:eastAsia="Calibri" w:hAnsi="Arial" w:cs="Arial"/>
          <w:sz w:val="20"/>
          <w:szCs w:val="20"/>
        </w:rPr>
        <w:t xml:space="preserve">związanym z postępowaniem o udzielenie zamówienia publicznego.  </w:t>
      </w:r>
      <w:bookmarkStart w:id="26" w:name="_Hlk110243002"/>
      <w:r w:rsidRPr="007825BA">
        <w:rPr>
          <w:rFonts w:ascii="Arial" w:eastAsia="Calibri" w:hAnsi="Arial" w:cs="Arial"/>
          <w:sz w:val="20"/>
          <w:szCs w:val="20"/>
        </w:rPr>
        <w:t>Po ustaniu celu pierwotnego dane będą przetwarzane w celach archiwalnych, kontrolnych na podstawie art. 6 ust. 1 lit. c RODO w zw. z właściwymi przepisami szczególnymi.</w:t>
      </w:r>
      <w:bookmarkEnd w:id="26"/>
      <w:r w:rsidRPr="007825BA">
        <w:rPr>
          <w:rFonts w:ascii="Arial" w:eastAsia="Calibri" w:hAnsi="Arial" w:cs="Arial"/>
          <w:sz w:val="20"/>
          <w:szCs w:val="20"/>
        </w:rPr>
        <w:t xml:space="preserve"> </w:t>
      </w:r>
      <w:r w:rsidRPr="007825BA">
        <w:rPr>
          <w:rFonts w:ascii="Arial" w:hAnsi="Arial" w:cs="Arial"/>
          <w:sz w:val="20"/>
          <w:szCs w:val="20"/>
        </w:rPr>
        <w:t xml:space="preserve">W przypadku zawarcia umowy – dane będą również przetwarzane w celach wypełniania obowiązków prawnych ciążących na Administratorze związanych z rachunkowością, podatkami, archiwizacją na podstawie art. 6 ust. 1 lit. c RODO w zw. właściwymi przepisami szczególnymi. </w:t>
      </w:r>
    </w:p>
    <w:p w:rsidR="007825BA" w:rsidRPr="007825BA" w:rsidRDefault="007825BA" w:rsidP="007825BA">
      <w:pPr>
        <w:pStyle w:val="Akapitzlist"/>
        <w:numPr>
          <w:ilvl w:val="0"/>
          <w:numId w:val="38"/>
        </w:numPr>
        <w:spacing w:line="276" w:lineRule="auto"/>
        <w:jc w:val="both"/>
        <w:rPr>
          <w:rFonts w:ascii="Arial" w:hAnsi="Arial" w:cs="Arial"/>
          <w:sz w:val="20"/>
        </w:rPr>
      </w:pPr>
      <w:r w:rsidRPr="007825BA">
        <w:rPr>
          <w:rFonts w:ascii="Arial" w:hAnsi="Arial" w:cs="Arial"/>
          <w:sz w:val="20"/>
        </w:rPr>
        <w:t xml:space="preserve">Odbiorcami Pani/Pana danych osobowych będą osoby lub podmioty, którym udostępniona zostanie dokumentacja postępowania w oparciu o art. 18 oraz art. 74 ustawy </w:t>
      </w:r>
      <w:proofErr w:type="spellStart"/>
      <w:r w:rsidRPr="007825BA">
        <w:rPr>
          <w:rFonts w:ascii="Arial" w:hAnsi="Arial" w:cs="Arial"/>
          <w:sz w:val="20"/>
        </w:rPr>
        <w:t>Pzp</w:t>
      </w:r>
      <w:proofErr w:type="spellEnd"/>
      <w:r w:rsidRPr="007825BA">
        <w:rPr>
          <w:rFonts w:ascii="Arial" w:hAnsi="Arial" w:cs="Arial"/>
          <w:sz w:val="20"/>
        </w:rPr>
        <w:t xml:space="preserve">; dane mogą zostać również powierzone tzw. podmiotom przetwarzającym na podstawie odpowiednich instrumentów prawnych (np. firma </w:t>
      </w:r>
      <w:proofErr w:type="spellStart"/>
      <w:r w:rsidRPr="007825BA">
        <w:rPr>
          <w:rFonts w:ascii="Arial" w:hAnsi="Arial" w:cs="Arial"/>
          <w:sz w:val="20"/>
        </w:rPr>
        <w:t>hostingowa</w:t>
      </w:r>
      <w:proofErr w:type="spellEnd"/>
      <w:r w:rsidRPr="007825BA">
        <w:rPr>
          <w:rFonts w:ascii="Arial" w:hAnsi="Arial" w:cs="Arial"/>
          <w:sz w:val="20"/>
        </w:rPr>
        <w:t xml:space="preserve">, informatyczna, z zakresu ochrony danych osobowych), a także udostępnione podmiotom, które zwracają się o udostępnienie danych w trybie ustawy o dostępie do informacji publicznej; organom władzy publicznej oraz podmiotom wykonującym zadania publiczne lub działające na zlecenie organów władzy publicznej, w zakresie i w celach, które wynikają z przepisów powszechnie obowiązującego prawa. </w:t>
      </w:r>
    </w:p>
    <w:p w:rsidR="007825BA" w:rsidRPr="007825BA" w:rsidRDefault="007825BA" w:rsidP="007825BA">
      <w:pPr>
        <w:numPr>
          <w:ilvl w:val="0"/>
          <w:numId w:val="38"/>
        </w:numPr>
        <w:spacing w:after="150"/>
        <w:contextualSpacing/>
        <w:jc w:val="both"/>
        <w:rPr>
          <w:rFonts w:ascii="Arial" w:eastAsia="Times New Roman" w:hAnsi="Arial" w:cs="Arial"/>
          <w:sz w:val="20"/>
          <w:szCs w:val="20"/>
        </w:rPr>
      </w:pPr>
      <w:r w:rsidRPr="007825BA">
        <w:rPr>
          <w:rFonts w:ascii="Arial" w:eastAsia="Times New Roman" w:hAnsi="Arial" w:cs="Arial"/>
          <w:sz w:val="20"/>
          <w:szCs w:val="20"/>
        </w:rPr>
        <w:t xml:space="preserve">Pani/Pana dane osobowe będą przechowywane, zgodnie z art. 78 ust. 1 i 4 ustawy </w:t>
      </w:r>
      <w:proofErr w:type="spellStart"/>
      <w:r w:rsidRPr="007825BA">
        <w:rPr>
          <w:rFonts w:ascii="Arial" w:eastAsia="Times New Roman" w:hAnsi="Arial" w:cs="Arial"/>
          <w:sz w:val="20"/>
          <w:szCs w:val="20"/>
        </w:rPr>
        <w:t>Pzp</w:t>
      </w:r>
      <w:proofErr w:type="spellEnd"/>
      <w:r w:rsidRPr="007825BA">
        <w:rPr>
          <w:rFonts w:ascii="Arial" w:eastAsia="Times New Roman" w:hAnsi="Arial" w:cs="Arial"/>
          <w:sz w:val="20"/>
          <w:szCs w:val="20"/>
        </w:rPr>
        <w:t>, przez okres 4 lat od dnia zakończenia postępowania o udzielenie zamówienia, w sposób gwarantujący jego nienaruszalność, jeżeli okres obowiązywania umowy w sprawie zamówienia publicznego przekracza 4 lata, zamawiający przechowuje protokół postępowania wraz z załącznikami przez cały okres obowiązywania umowy w sprawie zamówienia publicznego.</w:t>
      </w:r>
    </w:p>
    <w:p w:rsidR="007825BA" w:rsidRPr="007825BA" w:rsidRDefault="007825BA" w:rsidP="007825BA">
      <w:pPr>
        <w:numPr>
          <w:ilvl w:val="0"/>
          <w:numId w:val="38"/>
        </w:numPr>
        <w:spacing w:after="150"/>
        <w:contextualSpacing/>
        <w:jc w:val="both"/>
        <w:rPr>
          <w:rFonts w:ascii="Arial" w:eastAsia="Calibri" w:hAnsi="Arial" w:cs="Arial"/>
          <w:sz w:val="20"/>
          <w:szCs w:val="20"/>
        </w:rPr>
      </w:pPr>
      <w:r w:rsidRPr="007825BA">
        <w:rPr>
          <w:rFonts w:ascii="Arial" w:eastAsia="Times New Roman" w:hAnsi="Arial" w:cs="Arial"/>
          <w:sz w:val="20"/>
          <w:szCs w:val="20"/>
        </w:rPr>
        <w:lastRenderedPageBreak/>
        <w:t>W odniesieniu do Pani/Pana danych osobowych decyzje nie będą podejmowane w sposób zautomatyzowany, stosowanie do art. 22 RODO.</w:t>
      </w:r>
    </w:p>
    <w:p w:rsidR="007825BA" w:rsidRPr="007825BA" w:rsidRDefault="007825BA" w:rsidP="007825BA">
      <w:pPr>
        <w:numPr>
          <w:ilvl w:val="0"/>
          <w:numId w:val="38"/>
        </w:numPr>
        <w:spacing w:after="150"/>
        <w:contextualSpacing/>
        <w:jc w:val="both"/>
        <w:rPr>
          <w:rFonts w:ascii="Arial" w:eastAsia="Times New Roman" w:hAnsi="Arial" w:cs="Arial"/>
          <w:sz w:val="20"/>
          <w:szCs w:val="20"/>
        </w:rPr>
      </w:pPr>
      <w:r w:rsidRPr="007825BA">
        <w:rPr>
          <w:rFonts w:ascii="Arial" w:eastAsia="Times New Roman" w:hAnsi="Arial" w:cs="Arial"/>
          <w:sz w:val="20"/>
          <w:szCs w:val="20"/>
        </w:rPr>
        <w:t>Posiada Pani/Pan:</w:t>
      </w:r>
    </w:p>
    <w:p w:rsidR="007825BA" w:rsidRPr="007825BA" w:rsidRDefault="007825BA" w:rsidP="007825BA">
      <w:pPr>
        <w:numPr>
          <w:ilvl w:val="0"/>
          <w:numId w:val="39"/>
        </w:numPr>
        <w:spacing w:after="0"/>
        <w:contextualSpacing/>
        <w:jc w:val="both"/>
        <w:rPr>
          <w:rFonts w:ascii="Arial" w:eastAsia="Times New Roman" w:hAnsi="Arial" w:cs="Arial"/>
          <w:sz w:val="20"/>
          <w:szCs w:val="20"/>
        </w:rPr>
      </w:pPr>
      <w:r w:rsidRPr="007825BA">
        <w:rPr>
          <w:rFonts w:ascii="Arial" w:eastAsia="Times New Roman" w:hAnsi="Arial" w:cs="Arial"/>
          <w:sz w:val="20"/>
          <w:szCs w:val="20"/>
        </w:rPr>
        <w:t xml:space="preserve">na podstawie art. 15 RODO </w:t>
      </w:r>
      <w:r w:rsidRPr="007825BA">
        <w:rPr>
          <w:rFonts w:ascii="Arial" w:eastAsia="Times New Roman" w:hAnsi="Arial" w:cs="Arial"/>
          <w:b/>
          <w:sz w:val="20"/>
          <w:szCs w:val="20"/>
        </w:rPr>
        <w:t>prawo dostępu</w:t>
      </w:r>
      <w:r w:rsidRPr="007825BA">
        <w:rPr>
          <w:rFonts w:ascii="Arial" w:eastAsia="Times New Roman" w:hAnsi="Arial" w:cs="Arial"/>
          <w:sz w:val="20"/>
          <w:szCs w:val="20"/>
        </w:rPr>
        <w:t xml:space="preserve"> do danych osobowych Pani/Pana dotyczących. </w:t>
      </w:r>
    </w:p>
    <w:p w:rsidR="007825BA" w:rsidRPr="007825BA" w:rsidRDefault="007825BA" w:rsidP="007825BA">
      <w:pPr>
        <w:pStyle w:val="Akapitzlist"/>
        <w:numPr>
          <w:ilvl w:val="0"/>
          <w:numId w:val="40"/>
        </w:numPr>
        <w:spacing w:line="276" w:lineRule="auto"/>
        <w:jc w:val="both"/>
        <w:rPr>
          <w:rFonts w:ascii="Arial" w:hAnsi="Arial" w:cs="Arial"/>
          <w:sz w:val="20"/>
        </w:rPr>
      </w:pPr>
      <w:r w:rsidRPr="007825BA">
        <w:rPr>
          <w:rFonts w:ascii="Arial" w:hAnsi="Arial" w:cs="Arial"/>
          <w:sz w:val="20"/>
        </w:rPr>
        <w:t>W przypadku korzystania z tego uprawnienia, zamawiający może żądać wskazania dodatkowych informacji, mających na celu sprecyzowanie nazwy lub daty zakończonego postępowania o udzielenie zamówienia</w:t>
      </w:r>
      <w:r w:rsidRPr="007825BA" w:rsidDel="00C945EE">
        <w:rPr>
          <w:rFonts w:ascii="Arial" w:hAnsi="Arial" w:cs="Arial"/>
          <w:sz w:val="20"/>
        </w:rPr>
        <w:t xml:space="preserve"> </w:t>
      </w:r>
      <w:r w:rsidRPr="007825BA">
        <w:rPr>
          <w:rFonts w:ascii="Arial" w:hAnsi="Arial" w:cs="Arial"/>
          <w:sz w:val="20"/>
        </w:rPr>
        <w:t xml:space="preserve">(zgodnie z art. 75 ustawy </w:t>
      </w:r>
      <w:proofErr w:type="spellStart"/>
      <w:r w:rsidRPr="007825BA">
        <w:rPr>
          <w:rFonts w:ascii="Arial" w:hAnsi="Arial" w:cs="Arial"/>
          <w:sz w:val="20"/>
        </w:rPr>
        <w:t>Pzp</w:t>
      </w:r>
      <w:proofErr w:type="spellEnd"/>
      <w:r w:rsidRPr="007825BA">
        <w:rPr>
          <w:rFonts w:ascii="Arial" w:hAnsi="Arial" w:cs="Arial"/>
          <w:sz w:val="20"/>
        </w:rPr>
        <w:t xml:space="preserve">). </w:t>
      </w:r>
    </w:p>
    <w:p w:rsidR="007825BA" w:rsidRPr="007825BA" w:rsidRDefault="007825BA" w:rsidP="007825BA">
      <w:pPr>
        <w:pStyle w:val="Akapitzlist"/>
        <w:numPr>
          <w:ilvl w:val="0"/>
          <w:numId w:val="40"/>
        </w:numPr>
        <w:spacing w:line="276" w:lineRule="auto"/>
        <w:jc w:val="both"/>
        <w:rPr>
          <w:rFonts w:ascii="Arial" w:hAnsi="Arial" w:cs="Arial"/>
          <w:sz w:val="20"/>
        </w:rPr>
      </w:pPr>
      <w:r w:rsidRPr="007825BA">
        <w:rPr>
          <w:rFonts w:ascii="Arial" w:hAnsi="Arial" w:cs="Arial"/>
          <w:sz w:val="20"/>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RODO (74 ust. 3 ustawy </w:t>
      </w:r>
      <w:proofErr w:type="spellStart"/>
      <w:r w:rsidRPr="007825BA">
        <w:rPr>
          <w:rFonts w:ascii="Arial" w:hAnsi="Arial" w:cs="Arial"/>
          <w:sz w:val="20"/>
        </w:rPr>
        <w:t>Pzp</w:t>
      </w:r>
      <w:proofErr w:type="spellEnd"/>
      <w:r w:rsidRPr="007825BA">
        <w:rPr>
          <w:rFonts w:ascii="Arial" w:hAnsi="Arial" w:cs="Arial"/>
          <w:sz w:val="20"/>
        </w:rPr>
        <w:t xml:space="preserve">) </w:t>
      </w:r>
    </w:p>
    <w:p w:rsidR="007825BA" w:rsidRPr="007825BA" w:rsidRDefault="007825BA" w:rsidP="007825BA">
      <w:pPr>
        <w:numPr>
          <w:ilvl w:val="0"/>
          <w:numId w:val="39"/>
        </w:numPr>
        <w:spacing w:after="0"/>
        <w:contextualSpacing/>
        <w:jc w:val="both"/>
        <w:rPr>
          <w:rFonts w:ascii="Arial" w:eastAsia="Times New Roman" w:hAnsi="Arial" w:cs="Arial"/>
          <w:sz w:val="20"/>
          <w:szCs w:val="20"/>
        </w:rPr>
      </w:pPr>
      <w:r w:rsidRPr="007825BA">
        <w:rPr>
          <w:rFonts w:ascii="Arial" w:eastAsia="Times New Roman" w:hAnsi="Arial" w:cs="Arial"/>
          <w:sz w:val="20"/>
          <w:szCs w:val="20"/>
        </w:rPr>
        <w:t xml:space="preserve">na podstawie art. 16 RODO </w:t>
      </w:r>
      <w:r w:rsidRPr="007825BA">
        <w:rPr>
          <w:rFonts w:ascii="Arial" w:eastAsia="Times New Roman" w:hAnsi="Arial" w:cs="Arial"/>
          <w:b/>
          <w:sz w:val="20"/>
          <w:szCs w:val="20"/>
        </w:rPr>
        <w:t>prawo do sprostowania / uzupełnienia</w:t>
      </w:r>
      <w:r w:rsidRPr="007825BA">
        <w:rPr>
          <w:rFonts w:ascii="Arial" w:eastAsia="Times New Roman" w:hAnsi="Arial" w:cs="Arial"/>
          <w:sz w:val="20"/>
          <w:szCs w:val="20"/>
        </w:rPr>
        <w:t xml:space="preserve"> Pani/Pana danych osobowych. Skorzystanie przez osobę, której dane dotyczą, z tego uprawnienia:</w:t>
      </w:r>
    </w:p>
    <w:p w:rsidR="007825BA" w:rsidRPr="007825BA" w:rsidRDefault="007825BA" w:rsidP="007825BA">
      <w:pPr>
        <w:pStyle w:val="Akapitzlist"/>
        <w:numPr>
          <w:ilvl w:val="0"/>
          <w:numId w:val="41"/>
        </w:numPr>
        <w:spacing w:after="160" w:line="276" w:lineRule="auto"/>
        <w:jc w:val="both"/>
        <w:rPr>
          <w:rFonts w:ascii="Arial" w:hAnsi="Arial" w:cs="Arial"/>
          <w:sz w:val="20"/>
        </w:rPr>
      </w:pPr>
      <w:r w:rsidRPr="007825BA">
        <w:rPr>
          <w:rFonts w:ascii="Arial" w:hAnsi="Arial" w:cs="Arial"/>
          <w:sz w:val="20"/>
        </w:rPr>
        <w:t xml:space="preserve">nie może skutkować zmianą wyniku postępowania o udzielenie zamówienia ani zmianą postanowień umowy w sprawie zamówienia publicznego w zakresie niezgodnym z ustawą (zgodnie z art. 19 ust. 2 ustawy </w:t>
      </w:r>
      <w:proofErr w:type="spellStart"/>
      <w:r w:rsidRPr="007825BA">
        <w:rPr>
          <w:rFonts w:ascii="Arial" w:hAnsi="Arial" w:cs="Arial"/>
          <w:sz w:val="20"/>
        </w:rPr>
        <w:t>Pzp</w:t>
      </w:r>
      <w:proofErr w:type="spellEnd"/>
      <w:r w:rsidRPr="007825BA">
        <w:rPr>
          <w:rFonts w:ascii="Arial" w:hAnsi="Arial" w:cs="Arial"/>
          <w:sz w:val="20"/>
        </w:rPr>
        <w:t xml:space="preserve">); </w:t>
      </w:r>
    </w:p>
    <w:p w:rsidR="007825BA" w:rsidRPr="007825BA" w:rsidRDefault="007825BA" w:rsidP="007825BA">
      <w:pPr>
        <w:pStyle w:val="Akapitzlist"/>
        <w:numPr>
          <w:ilvl w:val="0"/>
          <w:numId w:val="41"/>
        </w:numPr>
        <w:spacing w:line="276" w:lineRule="auto"/>
        <w:jc w:val="both"/>
        <w:rPr>
          <w:rFonts w:ascii="Arial" w:hAnsi="Arial" w:cs="Arial"/>
          <w:sz w:val="20"/>
        </w:rPr>
      </w:pPr>
      <w:r w:rsidRPr="007825BA">
        <w:rPr>
          <w:rFonts w:ascii="Arial" w:hAnsi="Arial" w:cs="Arial"/>
          <w:sz w:val="20"/>
        </w:rPr>
        <w:t xml:space="preserve">nie może naruszać integralności protokołu oraz jego załączników (zgodnie z art. 76 ustawy </w:t>
      </w:r>
      <w:proofErr w:type="spellStart"/>
      <w:r w:rsidRPr="007825BA">
        <w:rPr>
          <w:rFonts w:ascii="Arial" w:hAnsi="Arial" w:cs="Arial"/>
          <w:sz w:val="20"/>
        </w:rPr>
        <w:t>Pzp</w:t>
      </w:r>
      <w:proofErr w:type="spellEnd"/>
      <w:r w:rsidRPr="007825BA">
        <w:rPr>
          <w:rFonts w:ascii="Arial" w:hAnsi="Arial" w:cs="Arial"/>
          <w:sz w:val="20"/>
        </w:rPr>
        <w:t xml:space="preserve">). </w:t>
      </w:r>
    </w:p>
    <w:p w:rsidR="007825BA" w:rsidRPr="007825BA" w:rsidRDefault="007825BA" w:rsidP="007825BA">
      <w:pPr>
        <w:ind w:left="786"/>
        <w:contextualSpacing/>
        <w:jc w:val="both"/>
        <w:rPr>
          <w:rFonts w:ascii="Arial" w:eastAsia="Times New Roman" w:hAnsi="Arial" w:cs="Arial"/>
          <w:sz w:val="20"/>
          <w:szCs w:val="20"/>
        </w:rPr>
      </w:pPr>
      <w:r w:rsidRPr="007825BA">
        <w:rPr>
          <w:rFonts w:ascii="Arial" w:eastAsia="Times New Roman" w:hAnsi="Arial" w:cs="Arial"/>
          <w:sz w:val="20"/>
          <w:szCs w:val="20"/>
        </w:rPr>
        <w:t>W przypadku danych osobowych zamieszczonych przez zamawiającego w Biuletynie Zamówień Publicznych, prawa, o których mowa w art. 15 i art. 16 rozporządzenia 2016/679, są wykonywane w drodze żądania skierowanego do zamawiającego.</w:t>
      </w:r>
    </w:p>
    <w:p w:rsidR="007825BA" w:rsidRPr="007825BA" w:rsidRDefault="007825BA" w:rsidP="007825BA">
      <w:pPr>
        <w:pStyle w:val="Akapitzlist"/>
        <w:numPr>
          <w:ilvl w:val="0"/>
          <w:numId w:val="39"/>
        </w:numPr>
        <w:spacing w:line="276" w:lineRule="auto"/>
        <w:jc w:val="both"/>
        <w:rPr>
          <w:rFonts w:ascii="Arial" w:eastAsia="Calibri" w:hAnsi="Arial" w:cs="Arial"/>
          <w:bCs/>
          <w:sz w:val="20"/>
        </w:rPr>
      </w:pPr>
      <w:r w:rsidRPr="007825BA">
        <w:rPr>
          <w:rFonts w:ascii="Arial" w:eastAsia="Calibri" w:hAnsi="Arial" w:cs="Arial"/>
          <w:bCs/>
          <w:sz w:val="20"/>
        </w:rPr>
        <w:t xml:space="preserve">prawo do </w:t>
      </w:r>
      <w:r w:rsidRPr="007825BA">
        <w:rPr>
          <w:rFonts w:ascii="Arial" w:eastAsia="Calibri" w:hAnsi="Arial" w:cs="Arial"/>
          <w:b/>
          <w:sz w:val="20"/>
        </w:rPr>
        <w:t>usunięcia</w:t>
      </w:r>
      <w:r w:rsidRPr="007825BA">
        <w:rPr>
          <w:rFonts w:ascii="Arial" w:eastAsia="Calibri" w:hAnsi="Arial" w:cs="Arial"/>
          <w:bCs/>
          <w:sz w:val="20"/>
        </w:rPr>
        <w:t xml:space="preserve"> danych </w:t>
      </w:r>
      <w:bookmarkStart w:id="27" w:name="_Hlk110243773"/>
      <w:r w:rsidRPr="007825BA">
        <w:rPr>
          <w:rFonts w:ascii="Arial" w:eastAsia="Calibri" w:hAnsi="Arial" w:cs="Arial"/>
          <w:bCs/>
          <w:sz w:val="20"/>
        </w:rPr>
        <w:t>– przysługuje w ramach przesłanek i na warunkach określonych w art. 17 RODO, tj. w przypadku gdy:</w:t>
      </w:r>
    </w:p>
    <w:p w:rsidR="007825BA" w:rsidRPr="007825BA" w:rsidRDefault="007825BA" w:rsidP="007825BA">
      <w:pPr>
        <w:numPr>
          <w:ilvl w:val="0"/>
          <w:numId w:val="46"/>
        </w:numPr>
        <w:spacing w:after="0"/>
        <w:contextualSpacing/>
        <w:jc w:val="both"/>
        <w:rPr>
          <w:rFonts w:ascii="Arial" w:eastAsia="Calibri" w:hAnsi="Arial" w:cs="Arial"/>
          <w:bCs/>
          <w:sz w:val="20"/>
          <w:szCs w:val="20"/>
        </w:rPr>
      </w:pPr>
      <w:r w:rsidRPr="007825BA">
        <w:rPr>
          <w:rFonts w:ascii="Arial" w:eastAsia="Calibri" w:hAnsi="Arial" w:cs="Arial"/>
          <w:bCs/>
          <w:sz w:val="20"/>
          <w:szCs w:val="20"/>
        </w:rPr>
        <w:t>dane nie są już niezbędne do celów, dla których były zebrane lub w inny sposób przetwarzane,</w:t>
      </w:r>
    </w:p>
    <w:p w:rsidR="007825BA" w:rsidRPr="007825BA" w:rsidRDefault="007825BA" w:rsidP="007825BA">
      <w:pPr>
        <w:numPr>
          <w:ilvl w:val="0"/>
          <w:numId w:val="46"/>
        </w:numPr>
        <w:spacing w:after="0"/>
        <w:contextualSpacing/>
        <w:jc w:val="both"/>
        <w:rPr>
          <w:rFonts w:ascii="Arial" w:eastAsia="Calibri" w:hAnsi="Arial" w:cs="Arial"/>
          <w:bCs/>
          <w:sz w:val="20"/>
          <w:szCs w:val="20"/>
        </w:rPr>
      </w:pPr>
      <w:r w:rsidRPr="007825BA">
        <w:rPr>
          <w:rFonts w:ascii="Arial" w:eastAsia="Calibri" w:hAnsi="Arial" w:cs="Arial"/>
          <w:bCs/>
          <w:sz w:val="20"/>
          <w:szCs w:val="20"/>
        </w:rPr>
        <w:t>osoba, której dane dotyczą, wniosła sprzeciw wobec przetwarzania danych osobowych,</w:t>
      </w:r>
    </w:p>
    <w:p w:rsidR="007825BA" w:rsidRPr="007825BA" w:rsidRDefault="007825BA" w:rsidP="007825BA">
      <w:pPr>
        <w:numPr>
          <w:ilvl w:val="0"/>
          <w:numId w:val="46"/>
        </w:numPr>
        <w:spacing w:after="0"/>
        <w:contextualSpacing/>
        <w:jc w:val="both"/>
        <w:rPr>
          <w:rFonts w:ascii="Arial" w:eastAsia="Calibri" w:hAnsi="Arial" w:cs="Arial"/>
          <w:bCs/>
          <w:sz w:val="20"/>
          <w:szCs w:val="20"/>
        </w:rPr>
      </w:pPr>
      <w:r w:rsidRPr="007825BA">
        <w:rPr>
          <w:rFonts w:ascii="Arial" w:eastAsia="Calibri" w:hAnsi="Arial" w:cs="Arial"/>
          <w:bCs/>
          <w:sz w:val="20"/>
          <w:szCs w:val="20"/>
        </w:rPr>
        <w:t>osoba, której dane dotyczą wycofała zgodę na przetwarzanie danych osobowych, która jest podstawą przetwarzania danych i nie ma innej podstawy prawnej przetwarzania danych,</w:t>
      </w:r>
    </w:p>
    <w:p w:rsidR="007825BA" w:rsidRPr="007825BA" w:rsidRDefault="007825BA" w:rsidP="007825BA">
      <w:pPr>
        <w:numPr>
          <w:ilvl w:val="0"/>
          <w:numId w:val="46"/>
        </w:numPr>
        <w:spacing w:after="0"/>
        <w:contextualSpacing/>
        <w:jc w:val="both"/>
        <w:rPr>
          <w:rFonts w:ascii="Arial" w:eastAsia="Calibri" w:hAnsi="Arial" w:cs="Arial"/>
          <w:bCs/>
          <w:sz w:val="20"/>
          <w:szCs w:val="20"/>
        </w:rPr>
      </w:pPr>
      <w:r w:rsidRPr="007825BA">
        <w:rPr>
          <w:rFonts w:ascii="Arial" w:eastAsia="Calibri" w:hAnsi="Arial" w:cs="Arial"/>
          <w:bCs/>
          <w:sz w:val="20"/>
          <w:szCs w:val="20"/>
        </w:rPr>
        <w:t>dane osobowe przetwarzane są niezgodnie z prawem,</w:t>
      </w:r>
    </w:p>
    <w:p w:rsidR="007825BA" w:rsidRPr="007825BA" w:rsidRDefault="007825BA" w:rsidP="007825BA">
      <w:pPr>
        <w:numPr>
          <w:ilvl w:val="0"/>
          <w:numId w:val="46"/>
        </w:numPr>
        <w:spacing w:after="0"/>
        <w:contextualSpacing/>
        <w:jc w:val="both"/>
        <w:rPr>
          <w:rFonts w:ascii="Arial" w:eastAsia="Calibri" w:hAnsi="Arial" w:cs="Arial"/>
          <w:bCs/>
          <w:sz w:val="20"/>
          <w:szCs w:val="20"/>
        </w:rPr>
      </w:pPr>
      <w:r w:rsidRPr="007825BA">
        <w:rPr>
          <w:rFonts w:ascii="Arial" w:eastAsia="Calibri" w:hAnsi="Arial" w:cs="Arial"/>
          <w:bCs/>
          <w:sz w:val="20"/>
          <w:szCs w:val="20"/>
        </w:rPr>
        <w:t>dane osobowe muszą być usunięte w celu wywiązania się z obowiązku wynikającego z przepisów prawa;</w:t>
      </w:r>
    </w:p>
    <w:bookmarkEnd w:id="27"/>
    <w:p w:rsidR="007825BA" w:rsidRPr="007825BA" w:rsidRDefault="007825BA" w:rsidP="007825BA">
      <w:pPr>
        <w:pStyle w:val="Akapitzlist"/>
        <w:numPr>
          <w:ilvl w:val="0"/>
          <w:numId w:val="39"/>
        </w:numPr>
        <w:spacing w:line="276" w:lineRule="auto"/>
        <w:jc w:val="both"/>
        <w:rPr>
          <w:rFonts w:ascii="Arial" w:hAnsi="Arial" w:cs="Arial"/>
          <w:sz w:val="20"/>
        </w:rPr>
      </w:pPr>
      <w:r w:rsidRPr="007825BA">
        <w:rPr>
          <w:rFonts w:ascii="Arial" w:hAnsi="Arial" w:cs="Arial"/>
          <w:sz w:val="20"/>
        </w:rPr>
        <w:t xml:space="preserve">na podstawie art. 18 RODO </w:t>
      </w:r>
      <w:r w:rsidRPr="007825BA">
        <w:rPr>
          <w:rFonts w:ascii="Arial" w:hAnsi="Arial" w:cs="Arial"/>
          <w:b/>
          <w:sz w:val="20"/>
        </w:rPr>
        <w:t>prawo</w:t>
      </w:r>
      <w:r w:rsidRPr="007825BA">
        <w:rPr>
          <w:rFonts w:ascii="Arial" w:hAnsi="Arial" w:cs="Arial"/>
          <w:sz w:val="20"/>
        </w:rPr>
        <w:t xml:space="preserve"> żądania od administratora </w:t>
      </w:r>
      <w:r w:rsidRPr="007825BA">
        <w:rPr>
          <w:rFonts w:ascii="Arial" w:hAnsi="Arial" w:cs="Arial"/>
          <w:b/>
          <w:sz w:val="20"/>
        </w:rPr>
        <w:t>ograniczenia przetwarzania</w:t>
      </w:r>
      <w:r w:rsidRPr="007825BA">
        <w:rPr>
          <w:rFonts w:ascii="Arial" w:hAnsi="Arial" w:cs="Arial"/>
          <w:sz w:val="20"/>
        </w:rPr>
        <w:t xml:space="preserve"> danych osobowych z zastrzeżeniem przypadków, o których mowa w art. 18 ust. 2 RODO*. W postępowaniu o udzielenie zamówienia zgłoszenie żądania ograniczenia przetwarzania, nie ogranicza przetwarzania danych osobowych do czasu zakończenia tego postępowania (art. 19 ust. 3 ustawy </w:t>
      </w:r>
      <w:proofErr w:type="spellStart"/>
      <w:r w:rsidRPr="007825BA">
        <w:rPr>
          <w:rFonts w:ascii="Arial" w:hAnsi="Arial" w:cs="Arial"/>
          <w:sz w:val="20"/>
        </w:rPr>
        <w:t>Pzp</w:t>
      </w:r>
      <w:proofErr w:type="spellEnd"/>
      <w:r w:rsidRPr="007825BA">
        <w:rPr>
          <w:rFonts w:ascii="Arial" w:hAnsi="Arial" w:cs="Arial"/>
          <w:sz w:val="20"/>
        </w:rPr>
        <w:t xml:space="preserve">); </w:t>
      </w:r>
    </w:p>
    <w:p w:rsidR="007825BA" w:rsidRPr="007825BA" w:rsidRDefault="007825BA" w:rsidP="007825BA">
      <w:pPr>
        <w:numPr>
          <w:ilvl w:val="0"/>
          <w:numId w:val="39"/>
        </w:numPr>
        <w:spacing w:after="0"/>
        <w:contextualSpacing/>
        <w:jc w:val="both"/>
        <w:rPr>
          <w:rFonts w:ascii="Arial" w:eastAsia="Times New Roman" w:hAnsi="Arial" w:cs="Arial"/>
          <w:sz w:val="20"/>
          <w:szCs w:val="20"/>
        </w:rPr>
      </w:pPr>
      <w:bookmarkStart w:id="28" w:name="_Hlk110243248"/>
      <w:r w:rsidRPr="007825BA">
        <w:rPr>
          <w:rFonts w:ascii="Arial" w:eastAsia="Times New Roman" w:hAnsi="Arial" w:cs="Arial"/>
          <w:sz w:val="20"/>
          <w:szCs w:val="20"/>
        </w:rPr>
        <w:t xml:space="preserve">prawo do </w:t>
      </w:r>
      <w:r w:rsidRPr="007825BA">
        <w:rPr>
          <w:rFonts w:ascii="Arial" w:eastAsia="Times New Roman" w:hAnsi="Arial" w:cs="Arial"/>
          <w:b/>
          <w:bCs/>
          <w:sz w:val="20"/>
          <w:szCs w:val="20"/>
        </w:rPr>
        <w:t xml:space="preserve">przenoszenia </w:t>
      </w:r>
      <w:r w:rsidRPr="007825BA">
        <w:rPr>
          <w:rFonts w:ascii="Arial" w:eastAsia="Times New Roman" w:hAnsi="Arial" w:cs="Arial"/>
          <w:sz w:val="20"/>
          <w:szCs w:val="20"/>
        </w:rPr>
        <w:t>danych osobowych – przysługuje w ramach przesłanek i na warunkach określonych w art. 20 RODO, tj. w przypadku gdy:</w:t>
      </w:r>
    </w:p>
    <w:p w:rsidR="007825BA" w:rsidRPr="007825BA" w:rsidRDefault="007825BA" w:rsidP="007825BA">
      <w:pPr>
        <w:numPr>
          <w:ilvl w:val="0"/>
          <w:numId w:val="45"/>
        </w:numPr>
        <w:spacing w:after="0"/>
        <w:contextualSpacing/>
        <w:jc w:val="both"/>
        <w:rPr>
          <w:rFonts w:ascii="Arial" w:eastAsia="Times New Roman" w:hAnsi="Arial" w:cs="Arial"/>
          <w:sz w:val="20"/>
          <w:szCs w:val="20"/>
        </w:rPr>
      </w:pPr>
      <w:r w:rsidRPr="007825BA">
        <w:rPr>
          <w:rFonts w:ascii="Arial" w:eastAsia="Times New Roman" w:hAnsi="Arial" w:cs="Arial"/>
          <w:sz w:val="20"/>
          <w:szCs w:val="20"/>
        </w:rPr>
        <w:t>przetwarzanie danych odbywa się na podstawie umowy zawartej z osobą, której dane dotyczą lub na podstawie zgody wyrażonej przez tą osobę,</w:t>
      </w:r>
    </w:p>
    <w:p w:rsidR="007825BA" w:rsidRPr="007825BA" w:rsidRDefault="007825BA" w:rsidP="007825BA">
      <w:pPr>
        <w:numPr>
          <w:ilvl w:val="0"/>
          <w:numId w:val="45"/>
        </w:numPr>
        <w:spacing w:after="0"/>
        <w:contextualSpacing/>
        <w:jc w:val="both"/>
        <w:rPr>
          <w:rFonts w:ascii="Arial" w:eastAsia="Times New Roman" w:hAnsi="Arial" w:cs="Arial"/>
          <w:sz w:val="20"/>
          <w:szCs w:val="20"/>
        </w:rPr>
      </w:pPr>
      <w:r w:rsidRPr="007825BA">
        <w:rPr>
          <w:rFonts w:ascii="Arial" w:eastAsia="Times New Roman" w:hAnsi="Arial" w:cs="Arial"/>
          <w:sz w:val="20"/>
          <w:szCs w:val="20"/>
        </w:rPr>
        <w:t>przetwarzanie odbywa się w sposób zautomatyzowany;</w:t>
      </w:r>
    </w:p>
    <w:p w:rsidR="007825BA" w:rsidRPr="007825BA" w:rsidRDefault="007825BA" w:rsidP="007825BA">
      <w:pPr>
        <w:pStyle w:val="Akapitzlist"/>
        <w:numPr>
          <w:ilvl w:val="0"/>
          <w:numId w:val="39"/>
        </w:numPr>
        <w:spacing w:line="276" w:lineRule="auto"/>
        <w:jc w:val="both"/>
        <w:rPr>
          <w:rFonts w:ascii="Arial" w:hAnsi="Arial" w:cs="Arial"/>
          <w:sz w:val="20"/>
        </w:rPr>
      </w:pPr>
      <w:bookmarkStart w:id="29" w:name="_Hlk110243983"/>
      <w:r w:rsidRPr="007825BA">
        <w:rPr>
          <w:rFonts w:ascii="Arial" w:hAnsi="Arial" w:cs="Arial"/>
          <w:sz w:val="20"/>
        </w:rPr>
        <w:t xml:space="preserve">prawo wniesienia </w:t>
      </w:r>
      <w:r w:rsidRPr="007825BA">
        <w:rPr>
          <w:rFonts w:ascii="Arial" w:hAnsi="Arial" w:cs="Arial"/>
          <w:b/>
          <w:bCs/>
          <w:sz w:val="20"/>
        </w:rPr>
        <w:t>sprzeciwu</w:t>
      </w:r>
      <w:r w:rsidRPr="007825BA">
        <w:rPr>
          <w:rFonts w:ascii="Arial" w:hAnsi="Arial" w:cs="Arial"/>
          <w:sz w:val="20"/>
        </w:rPr>
        <w:t xml:space="preserve"> wobec przetwarzania – przysługuje w ramach przesłanek i na warunkach określonych w art. 21 RODO</w:t>
      </w:r>
      <w:bookmarkStart w:id="30" w:name="_Hlk110243827"/>
      <w:r w:rsidRPr="007825BA">
        <w:rPr>
          <w:rFonts w:ascii="Arial" w:hAnsi="Arial" w:cs="Arial"/>
          <w:sz w:val="20"/>
        </w:rPr>
        <w:t>, tj. w przypadku gdy:</w:t>
      </w:r>
    </w:p>
    <w:p w:rsidR="007825BA" w:rsidRPr="007825BA" w:rsidRDefault="007825BA" w:rsidP="007825BA">
      <w:pPr>
        <w:pStyle w:val="Akapitzlist"/>
        <w:numPr>
          <w:ilvl w:val="0"/>
          <w:numId w:val="44"/>
        </w:numPr>
        <w:spacing w:line="276" w:lineRule="auto"/>
        <w:jc w:val="both"/>
        <w:rPr>
          <w:rFonts w:ascii="Arial" w:hAnsi="Arial" w:cs="Arial"/>
          <w:sz w:val="20"/>
        </w:rPr>
      </w:pPr>
      <w:r w:rsidRPr="007825BA">
        <w:rPr>
          <w:rFonts w:ascii="Arial" w:hAnsi="Arial" w:cs="Arial"/>
          <w:sz w:val="20"/>
        </w:rPr>
        <w:t>zaistnieją przyczyny związane z Pani/Pana szczególną sytuacją, w przypadku przetwarzania danych na podstawie zadania realizowanego w interesie publicznym lub w ramach sprawowania władzy publicznej przez Administratora,</w:t>
      </w:r>
    </w:p>
    <w:p w:rsidR="007825BA" w:rsidRPr="007825BA" w:rsidRDefault="007825BA" w:rsidP="007825BA">
      <w:pPr>
        <w:pStyle w:val="Akapitzlist"/>
        <w:numPr>
          <w:ilvl w:val="0"/>
          <w:numId w:val="44"/>
        </w:numPr>
        <w:spacing w:line="276" w:lineRule="auto"/>
        <w:jc w:val="both"/>
        <w:rPr>
          <w:rFonts w:ascii="Arial" w:hAnsi="Arial" w:cs="Arial"/>
          <w:sz w:val="20"/>
        </w:rPr>
      </w:pPr>
      <w:r w:rsidRPr="007825BA">
        <w:rPr>
          <w:rFonts w:ascii="Arial" w:hAnsi="Arial" w:cs="Arial"/>
          <w:sz w:val="20"/>
        </w:rPr>
        <w:t xml:space="preserve">przetwarzanie jest niezbędne do celów wynikających z prawnie uzasadnionych interesów realizowanych przez Administratora lub przez stronę trzecią, z wyjątkiem sytuacji, w których nadrzędny charakter wobec tych interesów mają interesy lub podstawowe prawa i wolności </w:t>
      </w:r>
      <w:r w:rsidRPr="007825BA">
        <w:rPr>
          <w:rFonts w:ascii="Arial" w:hAnsi="Arial" w:cs="Arial"/>
          <w:sz w:val="20"/>
        </w:rPr>
        <w:lastRenderedPageBreak/>
        <w:t>osoby, której dane dotyczą, wymagające ochrony danych osobowych, w szczególności gdy osoba, której dane dotyczą jest dzieckiem</w:t>
      </w:r>
      <w:bookmarkEnd w:id="30"/>
      <w:r w:rsidRPr="007825BA">
        <w:rPr>
          <w:rFonts w:ascii="Arial" w:hAnsi="Arial" w:cs="Arial"/>
          <w:sz w:val="20"/>
        </w:rPr>
        <w:t>;</w:t>
      </w:r>
    </w:p>
    <w:bookmarkEnd w:id="29"/>
    <w:p w:rsidR="007825BA" w:rsidRPr="007825BA" w:rsidRDefault="007825BA" w:rsidP="007825BA">
      <w:pPr>
        <w:numPr>
          <w:ilvl w:val="0"/>
          <w:numId w:val="39"/>
        </w:numPr>
        <w:spacing w:after="0"/>
        <w:contextualSpacing/>
        <w:jc w:val="both"/>
        <w:rPr>
          <w:rFonts w:ascii="Arial" w:eastAsia="Times New Roman" w:hAnsi="Arial" w:cs="Arial"/>
          <w:sz w:val="20"/>
          <w:szCs w:val="20"/>
        </w:rPr>
      </w:pPr>
      <w:r w:rsidRPr="007825BA">
        <w:rPr>
          <w:rFonts w:ascii="Arial" w:eastAsia="Times New Roman" w:hAnsi="Arial" w:cs="Arial"/>
          <w:b/>
          <w:sz w:val="20"/>
          <w:szCs w:val="20"/>
        </w:rPr>
        <w:t>prawo do wniesienia skargi</w:t>
      </w:r>
      <w:r w:rsidRPr="007825BA">
        <w:rPr>
          <w:rFonts w:ascii="Arial" w:eastAsia="Times New Roman" w:hAnsi="Arial" w:cs="Arial"/>
          <w:sz w:val="20"/>
          <w:szCs w:val="20"/>
        </w:rPr>
        <w:t xml:space="preserve"> do Prezesa Urzędu Ochrony Danych Osobowych, gdy uzna Pani/Pan, że przetwarzanie danych osobowych Pani/Pana dotyczących narusza przepisy RODO.</w:t>
      </w:r>
    </w:p>
    <w:p w:rsidR="007825BA" w:rsidRPr="007825BA" w:rsidRDefault="007825BA" w:rsidP="007825BA">
      <w:pPr>
        <w:pStyle w:val="Akapitzlist"/>
        <w:spacing w:line="276" w:lineRule="auto"/>
        <w:ind w:left="1069"/>
        <w:jc w:val="both"/>
        <w:rPr>
          <w:rFonts w:ascii="Arial" w:hAnsi="Arial" w:cs="Arial"/>
          <w:sz w:val="20"/>
        </w:rPr>
      </w:pPr>
      <w:r w:rsidRPr="007825BA">
        <w:rPr>
          <w:rFonts w:ascii="Arial" w:hAnsi="Arial" w:cs="Arial"/>
          <w:sz w:val="20"/>
        </w:rPr>
        <w:t xml:space="preserve">Swoje prawa może Pan/Pani zgłaszać poprzez przesłanie wiadomości e-mail na adres </w:t>
      </w:r>
      <w:hyperlink r:id="rId50" w:history="1">
        <w:r w:rsidRPr="007825BA">
          <w:rPr>
            <w:rStyle w:val="Hipercze"/>
            <w:rFonts w:ascii="Arial" w:hAnsi="Arial" w:cs="Arial"/>
            <w:sz w:val="20"/>
          </w:rPr>
          <w:t>sekretariat@bransk.um.gov.pl</w:t>
        </w:r>
      </w:hyperlink>
      <w:r w:rsidRPr="007825BA">
        <w:rPr>
          <w:rFonts w:ascii="Arial" w:hAnsi="Arial" w:cs="Arial"/>
          <w:sz w:val="20"/>
        </w:rPr>
        <w:t xml:space="preserve"> lub pisemnie na adres Administratora. </w:t>
      </w:r>
    </w:p>
    <w:bookmarkEnd w:id="28"/>
    <w:p w:rsidR="007825BA" w:rsidRPr="007825BA" w:rsidRDefault="007825BA" w:rsidP="007825BA">
      <w:pPr>
        <w:numPr>
          <w:ilvl w:val="0"/>
          <w:numId w:val="38"/>
        </w:numPr>
        <w:spacing w:after="150"/>
        <w:contextualSpacing/>
        <w:jc w:val="both"/>
        <w:rPr>
          <w:rFonts w:ascii="Arial" w:eastAsia="Times New Roman" w:hAnsi="Arial" w:cs="Arial"/>
          <w:b/>
          <w:i/>
          <w:sz w:val="20"/>
          <w:szCs w:val="20"/>
        </w:rPr>
      </w:pPr>
      <w:r w:rsidRPr="007825BA">
        <w:rPr>
          <w:rFonts w:ascii="Arial" w:eastAsia="Times New Roman" w:hAnsi="Arial" w:cs="Arial"/>
          <w:sz w:val="20"/>
          <w:szCs w:val="20"/>
        </w:rPr>
        <w:t xml:space="preserve">Obowiązek podania przez Panią/Pana danych osobowych bezpośrednio Pani/Pana dotyczących jest wymogiem ustawowym określonym w przepisach ustawy </w:t>
      </w:r>
      <w:proofErr w:type="spellStart"/>
      <w:r w:rsidRPr="007825BA">
        <w:rPr>
          <w:rFonts w:ascii="Arial" w:eastAsia="Times New Roman" w:hAnsi="Arial" w:cs="Arial"/>
          <w:sz w:val="20"/>
          <w:szCs w:val="20"/>
        </w:rPr>
        <w:t>Pzp</w:t>
      </w:r>
      <w:proofErr w:type="spellEnd"/>
      <w:r w:rsidRPr="007825BA">
        <w:rPr>
          <w:rFonts w:ascii="Arial" w:eastAsia="Times New Roman" w:hAnsi="Arial" w:cs="Arial"/>
          <w:sz w:val="20"/>
          <w:szCs w:val="20"/>
        </w:rPr>
        <w:t xml:space="preserve">, związanym z udziałem w postępowaniu o udzielenie zamówienia publicznego; konsekwencje niepodania określonych danych wynikają z ustawy </w:t>
      </w:r>
      <w:proofErr w:type="spellStart"/>
      <w:r w:rsidRPr="007825BA">
        <w:rPr>
          <w:rFonts w:ascii="Arial" w:eastAsia="Times New Roman" w:hAnsi="Arial" w:cs="Arial"/>
          <w:sz w:val="20"/>
          <w:szCs w:val="20"/>
        </w:rPr>
        <w:t>Pzp</w:t>
      </w:r>
      <w:proofErr w:type="spellEnd"/>
      <w:r w:rsidRPr="007825BA">
        <w:rPr>
          <w:rFonts w:ascii="Arial" w:eastAsia="Times New Roman" w:hAnsi="Arial" w:cs="Arial"/>
          <w:sz w:val="20"/>
          <w:szCs w:val="20"/>
        </w:rPr>
        <w:t>.</w:t>
      </w:r>
      <w:bookmarkStart w:id="31" w:name="_Hlk110242402"/>
    </w:p>
    <w:p w:rsidR="007825BA" w:rsidRPr="007825BA" w:rsidRDefault="007825BA" w:rsidP="007825BA">
      <w:pPr>
        <w:spacing w:after="150"/>
        <w:ind w:left="360"/>
        <w:contextualSpacing/>
        <w:jc w:val="both"/>
        <w:rPr>
          <w:rFonts w:ascii="Arial" w:eastAsia="Times New Roman" w:hAnsi="Arial" w:cs="Arial"/>
          <w:b/>
          <w:i/>
          <w:sz w:val="20"/>
          <w:szCs w:val="20"/>
        </w:rPr>
      </w:pPr>
    </w:p>
    <w:p w:rsidR="007825BA" w:rsidRPr="007825BA" w:rsidRDefault="007825BA" w:rsidP="007825BA">
      <w:pPr>
        <w:spacing w:after="100" w:afterAutospacing="1"/>
        <w:jc w:val="center"/>
        <w:rPr>
          <w:rFonts w:ascii="Arial" w:eastAsia="Times New Roman" w:hAnsi="Arial" w:cs="Arial"/>
          <w:b/>
          <w:bCs/>
          <w:sz w:val="20"/>
          <w:szCs w:val="20"/>
        </w:rPr>
      </w:pPr>
      <w:bookmarkStart w:id="32" w:name="_Hlk21525358"/>
      <w:r w:rsidRPr="007825BA">
        <w:rPr>
          <w:rFonts w:ascii="Arial" w:eastAsia="Times New Roman" w:hAnsi="Arial" w:cs="Arial"/>
          <w:b/>
          <w:bCs/>
          <w:sz w:val="20"/>
          <w:szCs w:val="20"/>
        </w:rPr>
        <w:t xml:space="preserve">Informacje dodatkowe z art. 14 RODO – </w:t>
      </w:r>
      <w:r w:rsidRPr="007825BA">
        <w:rPr>
          <w:rFonts w:ascii="Arial" w:hAnsi="Arial" w:cs="Arial"/>
          <w:sz w:val="20"/>
          <w:szCs w:val="20"/>
        </w:rPr>
        <w:t xml:space="preserve">obowiązek informacyjny względem osób fizycznych, których dane są przekazane zamawiającemu i których dane </w:t>
      </w:r>
      <w:r w:rsidRPr="007825BA">
        <w:rPr>
          <w:rFonts w:ascii="Arial" w:hAnsi="Arial" w:cs="Arial"/>
          <w:sz w:val="20"/>
          <w:szCs w:val="20"/>
          <w:u w:val="single"/>
        </w:rPr>
        <w:t>pośrednio</w:t>
      </w:r>
      <w:r w:rsidRPr="007825BA">
        <w:rPr>
          <w:rFonts w:ascii="Arial" w:hAnsi="Arial" w:cs="Arial"/>
          <w:sz w:val="20"/>
          <w:szCs w:val="20"/>
        </w:rPr>
        <w:t xml:space="preserve"> pozyskał w celu ubiegania się o udzielenie zamówienia publicznego w niniejszym postępowaniu</w:t>
      </w:r>
    </w:p>
    <w:bookmarkEnd w:id="31"/>
    <w:bookmarkEnd w:id="32"/>
    <w:p w:rsidR="007825BA" w:rsidRPr="007825BA" w:rsidRDefault="007825BA" w:rsidP="007825BA">
      <w:pPr>
        <w:jc w:val="center"/>
        <w:rPr>
          <w:rFonts w:ascii="Arial" w:eastAsia="Times New Roman" w:hAnsi="Arial" w:cs="Arial"/>
          <w:b/>
          <w:bCs/>
          <w:sz w:val="20"/>
          <w:szCs w:val="20"/>
        </w:rPr>
      </w:pPr>
      <w:r w:rsidRPr="007825BA">
        <w:rPr>
          <w:rFonts w:ascii="Arial" w:eastAsia="Times New Roman" w:hAnsi="Arial" w:cs="Arial"/>
          <w:b/>
          <w:bCs/>
          <w:sz w:val="20"/>
          <w:szCs w:val="20"/>
        </w:rPr>
        <w:t xml:space="preserve">Źródło pozyskania danych oraz kategorie tych danych: </w:t>
      </w:r>
    </w:p>
    <w:p w:rsidR="007825BA" w:rsidRPr="007825BA" w:rsidRDefault="007825BA" w:rsidP="007825BA">
      <w:pPr>
        <w:contextualSpacing/>
        <w:jc w:val="both"/>
        <w:rPr>
          <w:rFonts w:ascii="Arial" w:eastAsia="Times New Roman" w:hAnsi="Arial" w:cs="Arial"/>
          <w:sz w:val="20"/>
          <w:szCs w:val="20"/>
        </w:rPr>
      </w:pPr>
      <w:r w:rsidRPr="007825BA">
        <w:rPr>
          <w:rFonts w:ascii="Arial" w:eastAsia="Times New Roman" w:hAnsi="Arial" w:cs="Arial"/>
          <w:sz w:val="20"/>
          <w:szCs w:val="20"/>
        </w:rPr>
        <w:t>Może zdarzyć się, że przetwarzamy Pani/Pana dane pomimo, iż nie uzyskaliśmy ich bezpośrednio od Państwa wyjaśniamy, iż dane te zostały pozyskane od drugiej strony umowy (czyli podmiotu, z którym Pan/Pani współpracuje), która to wskazała Panią/Pana (np. w ofercie / umowie) jako osobę uprawnioną do reprezentacji, kontaktu czy realizacji zamówienia.</w:t>
      </w:r>
    </w:p>
    <w:p w:rsidR="007825BA" w:rsidRDefault="007825BA" w:rsidP="007825BA">
      <w:pPr>
        <w:contextualSpacing/>
        <w:jc w:val="both"/>
        <w:rPr>
          <w:rFonts w:ascii="Arial" w:eastAsia="Times New Roman" w:hAnsi="Arial" w:cs="Arial"/>
          <w:sz w:val="20"/>
          <w:szCs w:val="20"/>
        </w:rPr>
      </w:pPr>
      <w:r w:rsidRPr="007825BA">
        <w:rPr>
          <w:rFonts w:ascii="Arial" w:eastAsia="Times New Roman" w:hAnsi="Arial" w:cs="Arial"/>
          <w:sz w:val="20"/>
          <w:szCs w:val="20"/>
        </w:rPr>
        <w:t>Administrator danych może przetwarzać następujące kategorie Pani/Pana danych – dane zwykłe takie jak:  imię i nazwisko, adres e-mail, numer telefonu, inne podstawowe dane podane tylko w niezbędnym zakresie do przedłożenia oferty, zawarcia/realizacji umowy.</w:t>
      </w:r>
    </w:p>
    <w:p w:rsidR="007825BA" w:rsidRPr="007825BA" w:rsidRDefault="007825BA" w:rsidP="007825BA">
      <w:pPr>
        <w:contextualSpacing/>
        <w:jc w:val="both"/>
        <w:rPr>
          <w:rFonts w:ascii="Arial" w:eastAsia="Times New Roman" w:hAnsi="Arial" w:cs="Arial"/>
          <w:sz w:val="20"/>
          <w:szCs w:val="20"/>
        </w:rPr>
      </w:pPr>
    </w:p>
    <w:p w:rsidR="007825BA" w:rsidRPr="007825BA" w:rsidRDefault="007825BA" w:rsidP="007825BA">
      <w:pPr>
        <w:jc w:val="center"/>
        <w:rPr>
          <w:rFonts w:ascii="Arial" w:eastAsia="Calibri" w:hAnsi="Arial" w:cs="Arial"/>
          <w:b/>
          <w:bCs/>
          <w:sz w:val="20"/>
          <w:szCs w:val="20"/>
        </w:rPr>
      </w:pPr>
      <w:r w:rsidRPr="007825BA">
        <w:rPr>
          <w:rFonts w:ascii="Arial" w:eastAsia="Calibri" w:hAnsi="Arial" w:cs="Arial"/>
          <w:b/>
          <w:bCs/>
          <w:sz w:val="20"/>
          <w:szCs w:val="20"/>
        </w:rPr>
        <w:t>Podstawa prawna przetwarzania danych</w:t>
      </w:r>
    </w:p>
    <w:p w:rsidR="007825BA" w:rsidRPr="007825BA" w:rsidRDefault="007825BA" w:rsidP="007825BA">
      <w:pPr>
        <w:jc w:val="both"/>
        <w:rPr>
          <w:rFonts w:ascii="Arial" w:eastAsia="Calibri" w:hAnsi="Arial" w:cs="Arial"/>
          <w:sz w:val="20"/>
          <w:szCs w:val="20"/>
        </w:rPr>
      </w:pPr>
      <w:r w:rsidRPr="007825BA">
        <w:rPr>
          <w:rFonts w:ascii="Arial" w:eastAsia="Calibri" w:hAnsi="Arial" w:cs="Arial"/>
          <w:sz w:val="20"/>
          <w:szCs w:val="20"/>
        </w:rPr>
        <w:t>Państwa dane będą przetwarzane również w prawnie uzasadnionym interesie, o którym mowa w art. 6 ust. 1 lit. f RODO</w:t>
      </w:r>
      <w:r w:rsidRPr="007825BA">
        <w:rPr>
          <w:rFonts w:ascii="Arial" w:eastAsia="Calibri" w:hAnsi="Arial" w:cs="Arial"/>
          <w:i/>
          <w:iCs/>
          <w:sz w:val="20"/>
          <w:szCs w:val="20"/>
        </w:rPr>
        <w:t>,</w:t>
      </w:r>
      <w:r w:rsidRPr="007825BA">
        <w:rPr>
          <w:rFonts w:ascii="Arial" w:eastAsia="Calibri" w:hAnsi="Arial" w:cs="Arial"/>
          <w:sz w:val="20"/>
          <w:szCs w:val="20"/>
        </w:rPr>
        <w:t xml:space="preserve"> w celu należytego przebiegu postępowania, a później zawarcia i realizacji pomiędzy stronami umowy w oparciu o art. 6 ust. 1 lit. b RODO.</w:t>
      </w:r>
    </w:p>
    <w:p w:rsidR="007825BA" w:rsidRPr="007825BA" w:rsidRDefault="007825BA" w:rsidP="007825BA">
      <w:pPr>
        <w:contextualSpacing/>
        <w:jc w:val="both"/>
        <w:rPr>
          <w:rFonts w:ascii="Arial" w:eastAsia="Times New Roman" w:hAnsi="Arial" w:cs="Arial"/>
          <w:sz w:val="20"/>
          <w:szCs w:val="20"/>
        </w:rPr>
      </w:pPr>
      <w:r w:rsidRPr="007825BA">
        <w:rPr>
          <w:rFonts w:ascii="Arial" w:eastAsia="Times New Roman" w:hAnsi="Arial" w:cs="Arial"/>
          <w:sz w:val="20"/>
          <w:szCs w:val="20"/>
        </w:rPr>
        <w:t xml:space="preserve">Pozostałe wymagane przez prawo informacje, znajdują się powyżej, w punktach </w:t>
      </w:r>
      <w:bookmarkStart w:id="33" w:name="_Hlk106778829"/>
      <w:r w:rsidRPr="007825BA">
        <w:rPr>
          <w:rFonts w:ascii="Arial" w:eastAsia="Times New Roman" w:hAnsi="Arial" w:cs="Arial"/>
          <w:sz w:val="20"/>
          <w:szCs w:val="20"/>
        </w:rPr>
        <w:t xml:space="preserve">1 – 7. </w:t>
      </w:r>
      <w:bookmarkEnd w:id="33"/>
    </w:p>
    <w:p w:rsidR="007825BA" w:rsidRPr="007825BA" w:rsidRDefault="007825BA" w:rsidP="007825BA">
      <w:pPr>
        <w:contextualSpacing/>
        <w:jc w:val="both"/>
        <w:rPr>
          <w:rFonts w:ascii="Arial" w:eastAsia="Times New Roman" w:hAnsi="Arial" w:cs="Arial"/>
          <w:sz w:val="20"/>
          <w:szCs w:val="20"/>
        </w:rPr>
      </w:pPr>
    </w:p>
    <w:p w:rsidR="007825BA" w:rsidRDefault="007825BA" w:rsidP="007825BA">
      <w:pPr>
        <w:jc w:val="both"/>
        <w:rPr>
          <w:rFonts w:ascii="Arial" w:eastAsia="Calibri" w:hAnsi="Arial" w:cs="Arial"/>
          <w:b/>
          <w:bCs/>
          <w:sz w:val="20"/>
          <w:szCs w:val="20"/>
        </w:rPr>
      </w:pPr>
      <w:r w:rsidRPr="007825BA">
        <w:rPr>
          <w:rFonts w:ascii="Arial" w:eastAsia="Calibri" w:hAnsi="Arial" w:cs="Arial"/>
          <w:b/>
          <w:bCs/>
          <w:sz w:val="20"/>
          <w:szCs w:val="20"/>
        </w:rPr>
        <w:t xml:space="preserve">Wykonawca jest zobowiązany przekazać informacje związane z przetwarzaniem danych osobowych - osobom fizycznym, których dane osobowe zamieszcza w ofercie lub w inny sposób udostępnia Zamawiającemu. </w:t>
      </w:r>
    </w:p>
    <w:p w:rsidR="007825BA" w:rsidRPr="007825BA" w:rsidRDefault="007825BA" w:rsidP="007825BA">
      <w:pPr>
        <w:pStyle w:val="Bezodstpw"/>
        <w:rPr>
          <w:rFonts w:ascii="Arial" w:hAnsi="Arial" w:cs="Arial"/>
          <w:b/>
          <w:bCs/>
          <w:sz w:val="20"/>
          <w:szCs w:val="20"/>
        </w:rPr>
      </w:pPr>
      <w:r w:rsidRPr="00E16493">
        <w:t>__________________</w:t>
      </w:r>
    </w:p>
    <w:p w:rsidR="007825BA" w:rsidRPr="007825BA" w:rsidRDefault="007825BA" w:rsidP="007825BA">
      <w:pPr>
        <w:ind w:left="426"/>
        <w:contextualSpacing/>
        <w:jc w:val="both"/>
        <w:rPr>
          <w:rFonts w:ascii="Calibri" w:eastAsia="Times New Roman" w:hAnsi="Calibri" w:cs="Calibri"/>
          <w:i/>
          <w:sz w:val="16"/>
          <w:szCs w:val="16"/>
        </w:rPr>
      </w:pPr>
      <w:r w:rsidRPr="007825BA">
        <w:rPr>
          <w:rFonts w:ascii="Calibri" w:eastAsia="Calibri" w:hAnsi="Calibri" w:cs="Calibri"/>
          <w:b/>
          <w:i/>
          <w:sz w:val="16"/>
          <w:szCs w:val="16"/>
          <w:vertAlign w:val="superscript"/>
        </w:rPr>
        <w:t>*</w:t>
      </w:r>
      <w:r w:rsidRPr="007825BA">
        <w:rPr>
          <w:rFonts w:ascii="Calibri" w:eastAsia="Calibri" w:hAnsi="Calibri" w:cs="Calibri"/>
          <w:b/>
          <w:i/>
          <w:sz w:val="16"/>
          <w:szCs w:val="16"/>
        </w:rPr>
        <w:t>Wyjaśnienie:</w:t>
      </w:r>
      <w:r w:rsidRPr="007825BA">
        <w:rPr>
          <w:rFonts w:ascii="Calibri" w:eastAsia="Calibri" w:hAnsi="Calibri" w:cs="Calibri"/>
          <w:i/>
          <w:sz w:val="16"/>
          <w:szCs w:val="16"/>
        </w:rPr>
        <w:t xml:space="preserve"> prawo do ograniczenia przetwarzania nie ma zastosowania w odniesieniu do </w:t>
      </w:r>
      <w:r w:rsidRPr="007825BA">
        <w:rPr>
          <w:rFonts w:ascii="Calibri" w:eastAsia="Times New Roman" w:hAnsi="Calibri" w:cs="Calibri"/>
          <w:i/>
          <w:sz w:val="16"/>
          <w:szCs w:val="16"/>
        </w:rPr>
        <w:t>przechowywania, w celu zapewnienia korzystania ze środków ochrony prawnej lub w celu ochrony praw innej osoby fizycznej lub prawnej, lub z uwagi na ważne względy interesu publicznego Unii Europejskiej lub państwa członkowskiego.</w:t>
      </w:r>
    </w:p>
    <w:p w:rsidR="007825BA" w:rsidRDefault="007825BA" w:rsidP="001D7713">
      <w:pPr>
        <w:widowControl w:val="0"/>
        <w:suppressAutoHyphens/>
        <w:spacing w:after="0"/>
        <w:jc w:val="both"/>
        <w:rPr>
          <w:rFonts w:ascii="Arial" w:eastAsia="Times New Roman" w:hAnsi="Arial" w:cs="Arial"/>
          <w:b/>
          <w:sz w:val="20"/>
          <w:szCs w:val="20"/>
          <w:lang w:eastAsia="zh-CN"/>
        </w:rPr>
      </w:pPr>
    </w:p>
    <w:p w:rsidR="00E50183" w:rsidRPr="00814CA2" w:rsidRDefault="00E50183" w:rsidP="001D7713">
      <w:pPr>
        <w:widowControl w:val="0"/>
        <w:suppressAutoHyphens/>
        <w:spacing w:after="0"/>
        <w:jc w:val="both"/>
        <w:rPr>
          <w:rFonts w:ascii="Arial" w:eastAsia="Times New Roman" w:hAnsi="Arial" w:cs="Arial"/>
          <w:b/>
          <w:sz w:val="20"/>
          <w:szCs w:val="20"/>
          <w:lang w:eastAsia="zh-CN"/>
        </w:rPr>
      </w:pPr>
      <w:r w:rsidRPr="00814CA2">
        <w:rPr>
          <w:rFonts w:ascii="Arial" w:eastAsia="Times New Roman" w:hAnsi="Arial" w:cs="Arial"/>
          <w:b/>
          <w:sz w:val="20"/>
          <w:szCs w:val="20"/>
          <w:lang w:eastAsia="zh-CN"/>
        </w:rPr>
        <w:t>23. ZAŁĄCZNIKI DO SWZ:</w:t>
      </w:r>
      <w:bookmarkStart w:id="34" w:name="_Hlk72136791"/>
    </w:p>
    <w:p w:rsidR="00E50183" w:rsidRPr="00814CA2" w:rsidRDefault="00BF7B5F" w:rsidP="001D7713">
      <w:pPr>
        <w:pStyle w:val="Akapitzlist"/>
        <w:widowControl w:val="0"/>
        <w:numPr>
          <w:ilvl w:val="0"/>
          <w:numId w:val="37"/>
        </w:numPr>
        <w:suppressAutoHyphens/>
        <w:spacing w:line="276" w:lineRule="auto"/>
        <w:jc w:val="both"/>
        <w:rPr>
          <w:rFonts w:ascii="Arial" w:hAnsi="Arial" w:cs="Arial"/>
          <w:b/>
          <w:sz w:val="20"/>
          <w:lang w:eastAsia="zh-CN"/>
        </w:rPr>
      </w:pPr>
      <w:r>
        <w:rPr>
          <w:rFonts w:ascii="Arial" w:eastAsia="Lucida Sans Unicode" w:hAnsi="Arial" w:cs="Arial"/>
          <w:bCs/>
          <w:kern w:val="2"/>
          <w:sz w:val="20"/>
          <w:lang w:eastAsia="zh-CN" w:bidi="hi-IN"/>
        </w:rPr>
        <w:t xml:space="preserve">Program Funkcjonalno Użytkowy </w:t>
      </w:r>
      <w:r w:rsidR="00E50183" w:rsidRPr="00814CA2">
        <w:rPr>
          <w:rFonts w:ascii="Arial" w:eastAsia="Lucida Sans Unicode" w:hAnsi="Arial" w:cs="Arial"/>
          <w:bCs/>
          <w:kern w:val="2"/>
          <w:sz w:val="20"/>
          <w:lang w:eastAsia="zh-CN" w:bidi="hi-IN"/>
        </w:rPr>
        <w:t>– Załącznik nr 1 do SWZ</w:t>
      </w:r>
      <w:r w:rsidR="00E50183" w:rsidRPr="00814CA2">
        <w:rPr>
          <w:rFonts w:ascii="Arial" w:hAnsi="Arial" w:cs="Arial"/>
          <w:sz w:val="20"/>
        </w:rPr>
        <w:t>,</w:t>
      </w:r>
      <w:bookmarkEnd w:id="34"/>
    </w:p>
    <w:p w:rsidR="00E50183" w:rsidRPr="00814CA2" w:rsidRDefault="00E50183" w:rsidP="001D7713">
      <w:pPr>
        <w:pStyle w:val="Akapitzlist"/>
        <w:widowControl w:val="0"/>
        <w:numPr>
          <w:ilvl w:val="0"/>
          <w:numId w:val="37"/>
        </w:numPr>
        <w:suppressAutoHyphens/>
        <w:spacing w:line="276" w:lineRule="auto"/>
        <w:jc w:val="both"/>
        <w:rPr>
          <w:rFonts w:ascii="Arial" w:hAnsi="Arial" w:cs="Arial"/>
          <w:b/>
          <w:sz w:val="20"/>
          <w:lang w:eastAsia="zh-CN"/>
        </w:rPr>
      </w:pPr>
      <w:r w:rsidRPr="00814CA2">
        <w:rPr>
          <w:rFonts w:ascii="Arial" w:hAnsi="Arial" w:cs="Arial"/>
          <w:sz w:val="20"/>
          <w:lang w:eastAsia="zh-CN"/>
        </w:rPr>
        <w:t>Projektowane postanowienia umowy – wzór umowy – Załącznik nr 2 do SWZ,</w:t>
      </w:r>
    </w:p>
    <w:p w:rsidR="00E50183" w:rsidRPr="00814CA2" w:rsidRDefault="00E50183" w:rsidP="001D7713">
      <w:pPr>
        <w:pStyle w:val="Akapitzlist"/>
        <w:widowControl w:val="0"/>
        <w:numPr>
          <w:ilvl w:val="0"/>
          <w:numId w:val="37"/>
        </w:numPr>
        <w:suppressAutoHyphens/>
        <w:spacing w:line="276" w:lineRule="auto"/>
        <w:jc w:val="both"/>
        <w:rPr>
          <w:rFonts w:ascii="Arial" w:hAnsi="Arial" w:cs="Arial"/>
          <w:b/>
          <w:sz w:val="20"/>
          <w:lang w:eastAsia="zh-CN"/>
        </w:rPr>
      </w:pPr>
      <w:r w:rsidRPr="00814CA2">
        <w:rPr>
          <w:rFonts w:ascii="Arial" w:hAnsi="Arial" w:cs="Arial"/>
          <w:sz w:val="20"/>
          <w:lang w:eastAsia="zh-CN"/>
        </w:rPr>
        <w:t>Formularz „OFERTA” – Załącznik nr 3 do SWZ,</w:t>
      </w:r>
    </w:p>
    <w:p w:rsidR="00E50183" w:rsidRPr="00814CA2" w:rsidRDefault="00E50183" w:rsidP="001D7713">
      <w:pPr>
        <w:pStyle w:val="Akapitzlist"/>
        <w:widowControl w:val="0"/>
        <w:numPr>
          <w:ilvl w:val="0"/>
          <w:numId w:val="37"/>
        </w:numPr>
        <w:suppressAutoHyphens/>
        <w:spacing w:line="276" w:lineRule="auto"/>
        <w:jc w:val="both"/>
        <w:rPr>
          <w:rFonts w:ascii="Arial" w:hAnsi="Arial" w:cs="Arial"/>
          <w:b/>
          <w:sz w:val="20"/>
          <w:lang w:eastAsia="zh-CN"/>
        </w:rPr>
      </w:pPr>
      <w:r w:rsidRPr="00814CA2">
        <w:rPr>
          <w:rFonts w:ascii="Arial" w:hAnsi="Arial" w:cs="Arial"/>
          <w:sz w:val="20"/>
        </w:rPr>
        <w:t>Oświadczenie o niepodleganiu wykluczeniu oraz spełnianiu warunków udziału w postępowaniu - Załącznik nr 4 do SWZ,</w:t>
      </w:r>
    </w:p>
    <w:p w:rsidR="00CC4631" w:rsidRPr="007825BA" w:rsidRDefault="00E50183" w:rsidP="007825BA">
      <w:pPr>
        <w:pStyle w:val="Akapitzlist"/>
        <w:widowControl w:val="0"/>
        <w:numPr>
          <w:ilvl w:val="0"/>
          <w:numId w:val="37"/>
        </w:numPr>
        <w:suppressAutoHyphens/>
        <w:spacing w:line="276" w:lineRule="auto"/>
        <w:jc w:val="both"/>
        <w:rPr>
          <w:rFonts w:ascii="Arial" w:hAnsi="Arial" w:cs="Arial"/>
          <w:b/>
          <w:sz w:val="20"/>
          <w:lang w:eastAsia="zh-CN"/>
        </w:rPr>
      </w:pPr>
      <w:r w:rsidRPr="00814CA2">
        <w:rPr>
          <w:rFonts w:ascii="Arial" w:hAnsi="Arial" w:cs="Arial"/>
          <w:sz w:val="20"/>
        </w:rPr>
        <w:t xml:space="preserve">Oświadczenie określone w art.117 ust. 4 ustawy </w:t>
      </w:r>
      <w:proofErr w:type="spellStart"/>
      <w:r w:rsidRPr="00814CA2">
        <w:rPr>
          <w:rFonts w:ascii="Arial" w:hAnsi="Arial" w:cs="Arial"/>
          <w:sz w:val="20"/>
        </w:rPr>
        <w:t>Pzp</w:t>
      </w:r>
      <w:proofErr w:type="spellEnd"/>
      <w:r w:rsidRPr="00814CA2">
        <w:rPr>
          <w:rFonts w:ascii="Arial" w:hAnsi="Arial" w:cs="Arial"/>
          <w:sz w:val="20"/>
        </w:rPr>
        <w:t xml:space="preserve"> – Załącznik nr 5 do SWZ.</w:t>
      </w:r>
    </w:p>
    <w:p w:rsidR="007825BA" w:rsidRDefault="007825BA" w:rsidP="007825BA">
      <w:pPr>
        <w:pStyle w:val="Bezodstpw"/>
      </w:pPr>
    </w:p>
    <w:p w:rsidR="007825BA" w:rsidRDefault="007825BA" w:rsidP="007825BA">
      <w:pPr>
        <w:spacing w:line="240" w:lineRule="auto"/>
        <w:ind w:left="5664"/>
        <w:rPr>
          <w:rFonts w:ascii="Arial" w:hAnsi="Arial" w:cs="Arial"/>
          <w:b/>
          <w:sz w:val="20"/>
          <w:szCs w:val="20"/>
        </w:rPr>
      </w:pPr>
      <w:r>
        <w:rPr>
          <w:rFonts w:ascii="Arial" w:hAnsi="Arial" w:cs="Arial"/>
          <w:b/>
          <w:sz w:val="20"/>
          <w:szCs w:val="20"/>
        </w:rPr>
        <w:t xml:space="preserve">     Burmis</w:t>
      </w:r>
      <w:r w:rsidRPr="007825BA">
        <w:rPr>
          <w:rStyle w:val="BezodstpwZnak"/>
        </w:rPr>
        <w:t>t</w:t>
      </w:r>
      <w:r>
        <w:rPr>
          <w:rFonts w:ascii="Arial" w:hAnsi="Arial" w:cs="Arial"/>
          <w:b/>
          <w:sz w:val="20"/>
          <w:szCs w:val="20"/>
        </w:rPr>
        <w:t>rz Miasta Brańsk</w:t>
      </w:r>
    </w:p>
    <w:p w:rsidR="001D7713" w:rsidRPr="00CC4631" w:rsidRDefault="007825BA" w:rsidP="007825BA">
      <w:pPr>
        <w:spacing w:line="240" w:lineRule="auto"/>
        <w:ind w:left="5664"/>
        <w:rPr>
          <w:rFonts w:ascii="Arial" w:hAnsi="Arial" w:cs="Arial"/>
          <w:b/>
          <w:sz w:val="20"/>
          <w:szCs w:val="20"/>
        </w:rPr>
      </w:pPr>
      <w:r>
        <w:rPr>
          <w:rFonts w:ascii="Arial" w:hAnsi="Arial" w:cs="Arial"/>
          <w:b/>
          <w:sz w:val="20"/>
          <w:szCs w:val="20"/>
        </w:rPr>
        <w:t xml:space="preserve">           </w:t>
      </w:r>
      <w:r w:rsidR="00CC4631" w:rsidRPr="00814CA2">
        <w:rPr>
          <w:rFonts w:ascii="Arial" w:hAnsi="Arial" w:cs="Arial"/>
          <w:b/>
          <w:sz w:val="20"/>
          <w:szCs w:val="20"/>
        </w:rPr>
        <w:t>/-/Agata Puchalska</w:t>
      </w:r>
    </w:p>
    <w:sectPr w:rsidR="001D7713" w:rsidRPr="00CC4631" w:rsidSect="00E50183">
      <w:headerReference w:type="default" r:id="rId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358" w:rsidRDefault="003B5358" w:rsidP="00E50183">
      <w:pPr>
        <w:spacing w:after="0" w:line="240" w:lineRule="auto"/>
      </w:pPr>
      <w:r>
        <w:separator/>
      </w:r>
    </w:p>
  </w:endnote>
  <w:endnote w:type="continuationSeparator" w:id="0">
    <w:p w:rsidR="003B5358" w:rsidRDefault="003B5358" w:rsidP="00E50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358" w:rsidRDefault="003B5358" w:rsidP="00E50183">
      <w:pPr>
        <w:spacing w:after="0" w:line="240" w:lineRule="auto"/>
      </w:pPr>
      <w:r>
        <w:separator/>
      </w:r>
    </w:p>
  </w:footnote>
  <w:footnote w:type="continuationSeparator" w:id="0">
    <w:p w:rsidR="003B5358" w:rsidRDefault="003B5358" w:rsidP="00E50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71" w:rsidRDefault="00BE5371" w:rsidP="00E50183">
    <w:pPr>
      <w:pStyle w:val="Nagwek"/>
      <w:jc w:val="center"/>
    </w:pPr>
  </w:p>
  <w:p w:rsidR="00BE5371" w:rsidRDefault="00BE537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64BC010C"/>
    <w:lvl w:ilvl="0">
      <w:start w:val="1"/>
      <w:numFmt w:val="decimal"/>
      <w:lvlText w:val="%1)"/>
      <w:lvlJc w:val="left"/>
      <w:pPr>
        <w:tabs>
          <w:tab w:val="num" w:pos="720"/>
        </w:tabs>
        <w:ind w:left="720" w:hanging="360"/>
      </w:pPr>
      <w:rPr>
        <w:rFonts w:cs="Times New Roman"/>
        <w:b w:val="0"/>
        <w:bCs w:val="0"/>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b w:val="0"/>
        <w:bCs w:val="0"/>
        <w:color w:val="auto"/>
      </w:rPr>
    </w:lvl>
    <w:lvl w:ilvl="3">
      <w:start w:val="1"/>
      <w:numFmt w:val="decimal"/>
      <w:lvlText w:val="%4)"/>
      <w:lvlJc w:val="left"/>
      <w:pPr>
        <w:tabs>
          <w:tab w:val="num" w:pos="360"/>
        </w:tabs>
        <w:ind w:left="360" w:hanging="360"/>
      </w:pPr>
      <w:rPr>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F3451A"/>
    <w:multiLevelType w:val="hybridMultilevel"/>
    <w:tmpl w:val="51524CF4"/>
    <w:lvl w:ilvl="0" w:tplc="4F7009C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CE191C"/>
    <w:multiLevelType w:val="multilevel"/>
    <w:tmpl w:val="A17EE48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055D79AB"/>
    <w:multiLevelType w:val="hybridMultilevel"/>
    <w:tmpl w:val="7EE4758C"/>
    <w:name w:val="WW8Num22"/>
    <w:lvl w:ilvl="0" w:tplc="4C8CE4AE">
      <w:start w:val="1"/>
      <w:numFmt w:val="decimal"/>
      <w:lvlText w:val="%1."/>
      <w:lvlJc w:val="left"/>
      <w:pPr>
        <w:tabs>
          <w:tab w:val="num" w:pos="2576"/>
        </w:tabs>
        <w:ind w:left="2576" w:hanging="360"/>
      </w:pPr>
      <w:rPr>
        <w:rFonts w:cs="Times New Roman"/>
        <w:b w:val="0"/>
      </w:rPr>
    </w:lvl>
    <w:lvl w:ilvl="1" w:tplc="5DDE8148">
      <w:start w:val="1"/>
      <w:numFmt w:val="decimal"/>
      <w:lvlText w:val="%2."/>
      <w:lvlJc w:val="left"/>
      <w:pPr>
        <w:tabs>
          <w:tab w:val="num" w:pos="1440"/>
        </w:tabs>
        <w:ind w:left="1440" w:hanging="360"/>
      </w:pPr>
      <w:rPr>
        <w:rFonts w:cs="Times New Roman"/>
        <w:b w:val="0"/>
        <w:color w:val="auto"/>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B1799F"/>
    <w:multiLevelType w:val="hybridMultilevel"/>
    <w:tmpl w:val="537AE90C"/>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AD32A5"/>
    <w:multiLevelType w:val="hybridMultilevel"/>
    <w:tmpl w:val="BD5E3ED0"/>
    <w:lvl w:ilvl="0" w:tplc="443031D0">
      <w:start w:val="1"/>
      <w:numFmt w:val="decimal"/>
      <w:lvlText w:val="%1)"/>
      <w:lvlJc w:val="left"/>
      <w:pPr>
        <w:ind w:left="1494" w:hanging="36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0EA105E"/>
    <w:multiLevelType w:val="multilevel"/>
    <w:tmpl w:val="18447204"/>
    <w:lvl w:ilvl="0">
      <w:start w:val="7"/>
      <w:numFmt w:val="decimal"/>
      <w:lvlText w:val="%1."/>
      <w:lvlJc w:val="left"/>
      <w:pPr>
        <w:ind w:left="360" w:hanging="360"/>
      </w:pPr>
      <w:rPr>
        <w:b/>
      </w:rPr>
    </w:lvl>
    <w:lvl w:ilvl="1">
      <w:start w:val="1"/>
      <w:numFmt w:val="decimal"/>
      <w:lvlText w:val="%2."/>
      <w:lvlJc w:val="left"/>
      <w:pPr>
        <w:ind w:left="720" w:hanging="720"/>
      </w:pPr>
      <w:rPr>
        <w:rFonts w:ascii="Arial" w:eastAsia="Times New Roman" w:hAnsi="Arial" w:cs="Arial"/>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nsid w:val="14F36485"/>
    <w:multiLevelType w:val="hybridMultilevel"/>
    <w:tmpl w:val="69F097BC"/>
    <w:lvl w:ilvl="0" w:tplc="CCAA2110">
      <w:start w:val="1"/>
      <w:numFmt w:val="decimal"/>
      <w:lvlText w:val="%1)"/>
      <w:lvlJc w:val="left"/>
      <w:pPr>
        <w:ind w:left="1440" w:hanging="360"/>
      </w:pPr>
      <w:rPr>
        <w:rFonts w:cs="Times New Roman"/>
        <w:b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56752E0"/>
    <w:multiLevelType w:val="hybridMultilevel"/>
    <w:tmpl w:val="16622184"/>
    <w:lvl w:ilvl="0" w:tplc="04150001">
      <w:start w:val="1"/>
      <w:numFmt w:val="bullet"/>
      <w:lvlText w:val=""/>
      <w:lvlJc w:val="left"/>
      <w:pPr>
        <w:ind w:left="786" w:hanging="360"/>
      </w:pPr>
      <w:rPr>
        <w:rFonts w:ascii="Symbol" w:hAnsi="Symbol" w:hint="default"/>
        <w:b/>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nsid w:val="15A63CCC"/>
    <w:multiLevelType w:val="hybridMultilevel"/>
    <w:tmpl w:val="826CD1AA"/>
    <w:lvl w:ilvl="0" w:tplc="55F4066A">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6DA5784"/>
    <w:multiLevelType w:val="hybridMultilevel"/>
    <w:tmpl w:val="13E0F11C"/>
    <w:lvl w:ilvl="0" w:tplc="83F6150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6DF11A5"/>
    <w:multiLevelType w:val="hybridMultilevel"/>
    <w:tmpl w:val="2D322BF4"/>
    <w:lvl w:ilvl="0" w:tplc="96B294E2">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7CD4EB7"/>
    <w:multiLevelType w:val="multilevel"/>
    <w:tmpl w:val="F38CC5A2"/>
    <w:lvl w:ilvl="0">
      <w:start w:val="5"/>
      <w:numFmt w:val="decimal"/>
      <w:lvlText w:val="%1)"/>
      <w:lvlJc w:val="left"/>
      <w:pPr>
        <w:tabs>
          <w:tab w:val="num" w:pos="720"/>
        </w:tabs>
        <w:ind w:left="720" w:hanging="360"/>
      </w:pPr>
      <w:rPr>
        <w:rFonts w:cs="Times New Roman"/>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b w:val="0"/>
        <w:bCs w:val="0"/>
        <w:color w:val="auto"/>
      </w:rPr>
    </w:lvl>
    <w:lvl w:ilvl="3">
      <w:start w:val="1"/>
      <w:numFmt w:val="decimal"/>
      <w:lvlText w:val="%4)"/>
      <w:lvlJc w:val="left"/>
      <w:pPr>
        <w:tabs>
          <w:tab w:val="num" w:pos="1800"/>
        </w:tabs>
        <w:ind w:left="1800" w:hanging="360"/>
      </w:pPr>
      <w:rPr>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1982535A"/>
    <w:multiLevelType w:val="multilevel"/>
    <w:tmpl w:val="E0DA91C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23621E9"/>
    <w:multiLevelType w:val="multilevel"/>
    <w:tmpl w:val="58866CAA"/>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DA136C"/>
    <w:multiLevelType w:val="hybridMultilevel"/>
    <w:tmpl w:val="9BA22B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D35E1F"/>
    <w:multiLevelType w:val="hybridMultilevel"/>
    <w:tmpl w:val="9DFAE6A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7">
    <w:nsid w:val="27F52767"/>
    <w:multiLevelType w:val="hybridMultilevel"/>
    <w:tmpl w:val="B450F2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A05341B"/>
    <w:multiLevelType w:val="hybridMultilevel"/>
    <w:tmpl w:val="3DA65D9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nsid w:val="2A1F2D61"/>
    <w:multiLevelType w:val="hybridMultilevel"/>
    <w:tmpl w:val="07582878"/>
    <w:lvl w:ilvl="0" w:tplc="F93AA7F8">
      <w:start w:val="1"/>
      <w:numFmt w:val="decimal"/>
      <w:lvlText w:val="%1)"/>
      <w:lvlJc w:val="left"/>
      <w:pPr>
        <w:ind w:left="1637"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A302F10"/>
    <w:multiLevelType w:val="hybridMultilevel"/>
    <w:tmpl w:val="503468BA"/>
    <w:lvl w:ilvl="0" w:tplc="04150017">
      <w:start w:val="1"/>
      <w:numFmt w:val="lowerLetter"/>
      <w:lvlText w:val="%1)"/>
      <w:lvlJc w:val="left"/>
      <w:pPr>
        <w:ind w:left="144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BBF6DDD"/>
    <w:multiLevelType w:val="multilevel"/>
    <w:tmpl w:val="E4B8F108"/>
    <w:lvl w:ilvl="0">
      <w:start w:val="1"/>
      <w:numFmt w:val="decimal"/>
      <w:lvlText w:val="%1."/>
      <w:lvlJc w:val="left"/>
      <w:pPr>
        <w:ind w:left="720" w:hanging="360"/>
      </w:pPr>
    </w:lvl>
    <w:lvl w:ilvl="1">
      <w:start w:val="1"/>
      <w:numFmt w:val="decimal"/>
      <w:isLgl/>
      <w:lvlText w:val="%1.%2."/>
      <w:lvlJc w:val="left"/>
      <w:pPr>
        <w:ind w:left="360" w:hanging="360"/>
      </w:pPr>
      <w:rPr>
        <w:sz w:val="20"/>
        <w:szCs w:val="20"/>
      </w:rPr>
    </w:lvl>
    <w:lvl w:ilvl="2">
      <w:start w:val="1"/>
      <w:numFmt w:val="decimal"/>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nsid w:val="2BCB3544"/>
    <w:multiLevelType w:val="hybridMultilevel"/>
    <w:tmpl w:val="96D28634"/>
    <w:lvl w:ilvl="0" w:tplc="04150001">
      <w:start w:val="1"/>
      <w:numFmt w:val="bullet"/>
      <w:lvlText w:val=""/>
      <w:lvlJc w:val="left"/>
      <w:pPr>
        <w:ind w:left="786" w:hanging="360"/>
      </w:pPr>
      <w:rPr>
        <w:rFonts w:ascii="Symbol" w:hAnsi="Symbol" w:hint="default"/>
        <w:b/>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nsid w:val="2D5F4176"/>
    <w:multiLevelType w:val="hybridMultilevel"/>
    <w:tmpl w:val="F7620BE8"/>
    <w:lvl w:ilvl="0" w:tplc="F93AA7F8">
      <w:start w:val="1"/>
      <w:numFmt w:val="decimal"/>
      <w:lvlText w:val="%1)"/>
      <w:lvlJc w:val="left"/>
      <w:pPr>
        <w:ind w:left="180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20E7057"/>
    <w:multiLevelType w:val="multilevel"/>
    <w:tmpl w:val="DD0005C4"/>
    <w:lvl w:ilvl="0">
      <w:start w:val="1"/>
      <w:numFmt w:val="decimal"/>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decimal"/>
      <w:lvlText w:val="%2)"/>
      <w:lvlJc w:val="left"/>
      <w:pPr>
        <w:ind w:left="1637" w:hanging="360"/>
      </w:pPr>
      <w:rPr>
        <w:rFonts w:cs="Times New Roman"/>
        <w:b/>
        <w:bCs/>
        <w:i w:val="0"/>
        <w:sz w:val="20"/>
        <w:szCs w:val="20"/>
      </w:rPr>
    </w:lvl>
    <w:lvl w:ilvl="2">
      <w:start w:val="1"/>
      <w:numFmt w:val="decimal"/>
      <w:isLgl/>
      <w:lvlText w:val="%1.%2.%3."/>
      <w:lvlJc w:val="left"/>
      <w:pPr>
        <w:ind w:left="2932" w:hanging="720"/>
      </w:pPr>
      <w:rPr>
        <w:rFonts w:cs="Times New Roman"/>
      </w:rPr>
    </w:lvl>
    <w:lvl w:ilvl="3">
      <w:start w:val="1"/>
      <w:numFmt w:val="lowerLetter"/>
      <w:lvlText w:val="%4)"/>
      <w:lvlJc w:val="left"/>
      <w:pPr>
        <w:ind w:left="3868" w:hanging="720"/>
      </w:p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25">
    <w:nsid w:val="32900D53"/>
    <w:multiLevelType w:val="hybridMultilevel"/>
    <w:tmpl w:val="CC14B33C"/>
    <w:lvl w:ilvl="0" w:tplc="E2F4403A">
      <w:start w:val="4"/>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2EE1297"/>
    <w:multiLevelType w:val="hybridMultilevel"/>
    <w:tmpl w:val="B744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72C4A47"/>
    <w:multiLevelType w:val="multilevel"/>
    <w:tmpl w:val="2A16F68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nsid w:val="379464B9"/>
    <w:multiLevelType w:val="multilevel"/>
    <w:tmpl w:val="C9A2CB9A"/>
    <w:lvl w:ilvl="0">
      <w:start w:val="1"/>
      <w:numFmt w:val="lowerLetter"/>
      <w:lvlText w:val="%1)"/>
      <w:lvlJc w:val="left"/>
      <w:pPr>
        <w:ind w:left="840" w:hanging="360"/>
      </w:pPr>
      <w:rPr>
        <w:strike w:val="0"/>
        <w:dstrike w:val="0"/>
        <w:u w:val="none"/>
        <w:effect w:val="none"/>
      </w:rPr>
    </w:lvl>
    <w:lvl w:ilvl="1">
      <w:start w:val="1"/>
      <w:numFmt w:val="lowerLetter"/>
      <w:lvlText w:val="%2)"/>
      <w:lvlJc w:val="left"/>
      <w:pPr>
        <w:ind w:left="1560" w:hanging="360"/>
      </w:pPr>
      <w:rPr>
        <w:strike w:val="0"/>
        <w:dstrike w:val="0"/>
        <w:u w:val="none"/>
        <w:effect w:val="none"/>
      </w:rPr>
    </w:lvl>
    <w:lvl w:ilvl="2">
      <w:start w:val="1"/>
      <w:numFmt w:val="lowerRoman"/>
      <w:lvlText w:val="%3)"/>
      <w:lvlJc w:val="right"/>
      <w:pPr>
        <w:ind w:left="2280" w:hanging="360"/>
      </w:pPr>
      <w:rPr>
        <w:strike w:val="0"/>
        <w:dstrike w:val="0"/>
        <w:u w:val="none"/>
        <w:effect w:val="none"/>
      </w:rPr>
    </w:lvl>
    <w:lvl w:ilvl="3">
      <w:start w:val="1"/>
      <w:numFmt w:val="decimal"/>
      <w:lvlText w:val="(%4)"/>
      <w:lvlJc w:val="left"/>
      <w:pPr>
        <w:ind w:left="3000" w:hanging="360"/>
      </w:pPr>
      <w:rPr>
        <w:strike w:val="0"/>
        <w:dstrike w:val="0"/>
        <w:u w:val="none"/>
        <w:effect w:val="none"/>
      </w:rPr>
    </w:lvl>
    <w:lvl w:ilvl="4">
      <w:start w:val="1"/>
      <w:numFmt w:val="lowerLetter"/>
      <w:lvlText w:val="(%5)"/>
      <w:lvlJc w:val="left"/>
      <w:pPr>
        <w:ind w:left="3720" w:hanging="360"/>
      </w:pPr>
      <w:rPr>
        <w:strike w:val="0"/>
        <w:dstrike w:val="0"/>
        <w:u w:val="none"/>
        <w:effect w:val="none"/>
      </w:rPr>
    </w:lvl>
    <w:lvl w:ilvl="5">
      <w:start w:val="1"/>
      <w:numFmt w:val="lowerRoman"/>
      <w:lvlText w:val="(%6)"/>
      <w:lvlJc w:val="right"/>
      <w:pPr>
        <w:ind w:left="4440" w:hanging="360"/>
      </w:pPr>
      <w:rPr>
        <w:strike w:val="0"/>
        <w:dstrike w:val="0"/>
        <w:u w:val="none"/>
        <w:effect w:val="none"/>
      </w:rPr>
    </w:lvl>
    <w:lvl w:ilvl="6">
      <w:start w:val="1"/>
      <w:numFmt w:val="decimal"/>
      <w:lvlText w:val="%7."/>
      <w:lvlJc w:val="left"/>
      <w:pPr>
        <w:ind w:left="5160" w:hanging="360"/>
      </w:pPr>
      <w:rPr>
        <w:strike w:val="0"/>
        <w:dstrike w:val="0"/>
        <w:u w:val="none"/>
        <w:effect w:val="none"/>
      </w:rPr>
    </w:lvl>
    <w:lvl w:ilvl="7">
      <w:start w:val="1"/>
      <w:numFmt w:val="lowerLetter"/>
      <w:lvlText w:val="%8."/>
      <w:lvlJc w:val="left"/>
      <w:pPr>
        <w:ind w:left="5880" w:hanging="360"/>
      </w:pPr>
      <w:rPr>
        <w:strike w:val="0"/>
        <w:dstrike w:val="0"/>
        <w:u w:val="none"/>
        <w:effect w:val="none"/>
      </w:rPr>
    </w:lvl>
    <w:lvl w:ilvl="8">
      <w:start w:val="1"/>
      <w:numFmt w:val="lowerRoman"/>
      <w:lvlText w:val="%9."/>
      <w:lvlJc w:val="right"/>
      <w:pPr>
        <w:ind w:left="6600" w:hanging="360"/>
      </w:pPr>
      <w:rPr>
        <w:strike w:val="0"/>
        <w:dstrike w:val="0"/>
        <w:u w:val="none"/>
        <w:effect w:val="none"/>
      </w:rPr>
    </w:lvl>
  </w:abstractNum>
  <w:abstractNum w:abstractNumId="29">
    <w:nsid w:val="3A5C162D"/>
    <w:multiLevelType w:val="hybridMultilevel"/>
    <w:tmpl w:val="327C5042"/>
    <w:lvl w:ilvl="0" w:tplc="3D9A9C94">
      <w:start w:val="1"/>
      <w:numFmt w:val="decimal"/>
      <w:lvlText w:val="%1)"/>
      <w:lvlJc w:val="left"/>
      <w:pPr>
        <w:ind w:left="14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E3832E6"/>
    <w:multiLevelType w:val="multilevel"/>
    <w:tmpl w:val="408CC302"/>
    <w:lvl w:ilvl="0">
      <w:start w:val="1"/>
      <w:numFmt w:val="upperRoman"/>
      <w:pStyle w:val="Nagwek1"/>
      <w:lvlText w:val="Rozdział %1."/>
      <w:lvlJc w:val="left"/>
      <w:pPr>
        <w:tabs>
          <w:tab w:val="num" w:pos="1980"/>
        </w:tabs>
        <w:snapToGrid w:val="0"/>
        <w:ind w:left="540" w:firstLine="0"/>
      </w:pPr>
      <w:rPr>
        <w:rFonts w:ascii="Times New Roman" w:hAnsi="Times New Roman" w:cs="Arial" w:hint="default"/>
        <w:b/>
        <w:bCs w:val="0"/>
        <w:i w:val="0"/>
        <w:iCs w:val="0"/>
        <w:caps w:val="0"/>
        <w:smallCaps w:val="0"/>
        <w:strike w:val="0"/>
        <w:dstrike w:val="0"/>
        <w:noProof w:val="0"/>
        <w:vanish w:val="0"/>
        <w:webHidden w:val="0"/>
        <w:color w:val="000000"/>
        <w:spacing w:val="0"/>
        <w:w w:val="1"/>
        <w:kern w:val="0"/>
        <w:position w:val="0"/>
        <w:sz w:val="24"/>
        <w:szCs w:val="24"/>
        <w:u w:val="none" w:color="000000"/>
        <w:effect w:val="none"/>
        <w:bdr w:val="none" w:sz="0" w:space="0" w:color="auto" w:frame="1"/>
        <w:shd w:val="clear" w:color="auto" w:fill="000000"/>
        <w:vertAlign w:val="baseline"/>
        <w:em w:val="none"/>
        <w:specVanish w:val="0"/>
      </w:rPr>
    </w:lvl>
    <w:lvl w:ilvl="1">
      <w:start w:val="1"/>
      <w:numFmt w:val="decimalZero"/>
      <w:pStyle w:val="Nagwek2"/>
      <w:isLgl/>
      <w:lvlText w:val="Sekcja %1.%2"/>
      <w:lvlJc w:val="left"/>
      <w:pPr>
        <w:tabs>
          <w:tab w:val="num" w:pos="1101"/>
        </w:tabs>
        <w:ind w:left="21" w:firstLine="0"/>
      </w:pPr>
    </w:lvl>
    <w:lvl w:ilvl="2">
      <w:start w:val="1"/>
      <w:numFmt w:val="lowerLetter"/>
      <w:pStyle w:val="Nagwek3"/>
      <w:lvlText w:val="(%3)"/>
      <w:lvlJc w:val="left"/>
      <w:pPr>
        <w:tabs>
          <w:tab w:val="num" w:pos="741"/>
        </w:tabs>
        <w:ind w:left="741" w:hanging="432"/>
      </w:pPr>
    </w:lvl>
    <w:lvl w:ilvl="3">
      <w:start w:val="1"/>
      <w:numFmt w:val="lowerRoman"/>
      <w:pStyle w:val="Nagwek4"/>
      <w:lvlText w:val="(%4)"/>
      <w:lvlJc w:val="right"/>
      <w:pPr>
        <w:tabs>
          <w:tab w:val="num" w:pos="885"/>
        </w:tabs>
        <w:ind w:left="885" w:hanging="144"/>
      </w:pPr>
    </w:lvl>
    <w:lvl w:ilvl="4">
      <w:start w:val="1"/>
      <w:numFmt w:val="decimal"/>
      <w:pStyle w:val="Nagwek5"/>
      <w:lvlText w:val="%5)"/>
      <w:lvlJc w:val="left"/>
      <w:pPr>
        <w:tabs>
          <w:tab w:val="num" w:pos="1029"/>
        </w:tabs>
        <w:ind w:left="1029" w:hanging="432"/>
      </w:pPr>
    </w:lvl>
    <w:lvl w:ilvl="5">
      <w:start w:val="1"/>
      <w:numFmt w:val="lowerLetter"/>
      <w:pStyle w:val="Nagwek6"/>
      <w:lvlText w:val="%6)"/>
      <w:lvlJc w:val="left"/>
      <w:pPr>
        <w:tabs>
          <w:tab w:val="num" w:pos="1173"/>
        </w:tabs>
        <w:ind w:left="1173" w:hanging="432"/>
      </w:pPr>
    </w:lvl>
    <w:lvl w:ilvl="6">
      <w:start w:val="1"/>
      <w:numFmt w:val="lowerRoman"/>
      <w:pStyle w:val="Nagwek7"/>
      <w:lvlText w:val="%7)"/>
      <w:lvlJc w:val="right"/>
      <w:pPr>
        <w:tabs>
          <w:tab w:val="num" w:pos="1317"/>
        </w:tabs>
        <w:ind w:left="1317" w:hanging="288"/>
      </w:pPr>
    </w:lvl>
    <w:lvl w:ilvl="7">
      <w:start w:val="1"/>
      <w:numFmt w:val="lowerLetter"/>
      <w:pStyle w:val="Nagwek8"/>
      <w:lvlText w:val="%8."/>
      <w:lvlJc w:val="left"/>
      <w:pPr>
        <w:tabs>
          <w:tab w:val="num" w:pos="1461"/>
        </w:tabs>
        <w:ind w:left="1461" w:hanging="432"/>
      </w:pPr>
    </w:lvl>
    <w:lvl w:ilvl="8">
      <w:start w:val="1"/>
      <w:numFmt w:val="lowerRoman"/>
      <w:pStyle w:val="Nagwek9"/>
      <w:lvlText w:val="%9."/>
      <w:lvlJc w:val="right"/>
      <w:pPr>
        <w:tabs>
          <w:tab w:val="num" w:pos="1605"/>
        </w:tabs>
        <w:ind w:left="1605" w:hanging="144"/>
      </w:pPr>
    </w:lvl>
  </w:abstractNum>
  <w:abstractNum w:abstractNumId="31">
    <w:nsid w:val="41187F08"/>
    <w:multiLevelType w:val="hybridMultilevel"/>
    <w:tmpl w:val="F75E884E"/>
    <w:lvl w:ilvl="0" w:tplc="8812C1A8">
      <w:start w:val="1"/>
      <w:numFmt w:val="lowerLetter"/>
      <w:lvlText w:val="%1)"/>
      <w:lvlJc w:val="left"/>
      <w:pPr>
        <w:ind w:left="2061"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3875BB7"/>
    <w:multiLevelType w:val="hybridMultilevel"/>
    <w:tmpl w:val="88440CB8"/>
    <w:lvl w:ilvl="0" w:tplc="4C8CE4AE">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72B12B2"/>
    <w:multiLevelType w:val="hybridMultilevel"/>
    <w:tmpl w:val="C92641A0"/>
    <w:lvl w:ilvl="0" w:tplc="1E02AA2C">
      <w:start w:val="1"/>
      <w:numFmt w:val="lowerLetter"/>
      <w:lvlText w:val="%1)"/>
      <w:lvlJc w:val="left"/>
      <w:pPr>
        <w:ind w:left="2061"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77D4EE4"/>
    <w:multiLevelType w:val="hybridMultilevel"/>
    <w:tmpl w:val="97E81B84"/>
    <w:lvl w:ilvl="0" w:tplc="27567A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913B31"/>
    <w:multiLevelType w:val="hybridMultilevel"/>
    <w:tmpl w:val="7616C5CE"/>
    <w:lvl w:ilvl="0" w:tplc="F93AA7F8">
      <w:start w:val="1"/>
      <w:numFmt w:val="decimal"/>
      <w:lvlText w:val="%1)"/>
      <w:lvlJc w:val="left"/>
      <w:pPr>
        <w:ind w:left="144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0FE779E"/>
    <w:multiLevelType w:val="hybridMultilevel"/>
    <w:tmpl w:val="6286233A"/>
    <w:lvl w:ilvl="0" w:tplc="04150019">
      <w:start w:val="1"/>
      <w:numFmt w:val="lowerLetter"/>
      <w:lvlText w:val="%1."/>
      <w:lvlJc w:val="left"/>
      <w:pPr>
        <w:ind w:left="786" w:hanging="360"/>
      </w:pPr>
      <w:rPr>
        <w:b/>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54377F43"/>
    <w:multiLevelType w:val="hybridMultilevel"/>
    <w:tmpl w:val="FE3AC0DC"/>
    <w:lvl w:ilvl="0" w:tplc="F93AA7F8">
      <w:start w:val="1"/>
      <w:numFmt w:val="decimal"/>
      <w:lvlText w:val="%1)"/>
      <w:lvlJc w:val="left"/>
      <w:pPr>
        <w:ind w:left="180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4E22B93"/>
    <w:multiLevelType w:val="hybridMultilevel"/>
    <w:tmpl w:val="DF984E46"/>
    <w:lvl w:ilvl="0" w:tplc="302EE20A">
      <w:start w:val="1"/>
      <w:numFmt w:val="decimal"/>
      <w:lvlText w:val="%1."/>
      <w:lvlJc w:val="left"/>
      <w:pPr>
        <w:ind w:left="360" w:hanging="360"/>
      </w:pPr>
      <w:rPr>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72A374C"/>
    <w:multiLevelType w:val="hybridMultilevel"/>
    <w:tmpl w:val="33DC05F0"/>
    <w:lvl w:ilvl="0" w:tplc="35C2A7A2">
      <w:start w:val="1"/>
      <w:numFmt w:val="decimal"/>
      <w:lvlText w:val="%1)"/>
      <w:lvlJc w:val="left"/>
      <w:pPr>
        <w:ind w:left="720" w:hanging="360"/>
      </w:pPr>
      <w:rPr>
        <w:rFonts w:ascii="Arial" w:eastAsiaTheme="minorHAnsi"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952720"/>
    <w:multiLevelType w:val="hybridMultilevel"/>
    <w:tmpl w:val="6D0A98AE"/>
    <w:lvl w:ilvl="0" w:tplc="F93AA7F8">
      <w:start w:val="1"/>
      <w:numFmt w:val="decimal"/>
      <w:lvlText w:val="%1)"/>
      <w:lvlJc w:val="left"/>
      <w:pPr>
        <w:ind w:left="1833"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5D48659A"/>
    <w:multiLevelType w:val="multilevel"/>
    <w:tmpl w:val="EC6EF20A"/>
    <w:lvl w:ilvl="0">
      <w:start w:val="1"/>
      <w:numFmt w:val="lowerLetter"/>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decimal"/>
      <w:lvlText w:val="%2)"/>
      <w:lvlJc w:val="left"/>
      <w:pPr>
        <w:ind w:left="1636" w:hanging="360"/>
      </w:pPr>
      <w:rPr>
        <w:rFonts w:cs="Times New Roman"/>
        <w:b w:val="0"/>
        <w:bCs w:val="0"/>
        <w:i w:val="0"/>
        <w:sz w:val="20"/>
        <w:szCs w:val="20"/>
      </w:rPr>
    </w:lvl>
    <w:lvl w:ilvl="2">
      <w:start w:val="1"/>
      <w:numFmt w:val="decimal"/>
      <w:isLgl/>
      <w:lvlText w:val="%1.%2.%3."/>
      <w:lvlJc w:val="left"/>
      <w:pPr>
        <w:ind w:left="2932" w:hanging="720"/>
      </w:pPr>
      <w:rPr>
        <w:rFonts w:cs="Times New Roman"/>
      </w:rPr>
    </w:lvl>
    <w:lvl w:ilvl="3">
      <w:start w:val="1"/>
      <w:numFmt w:val="decimal"/>
      <w:lvlText w:val="%4)"/>
      <w:lvlJc w:val="left"/>
      <w:pPr>
        <w:ind w:left="3868" w:hanging="720"/>
      </w:pPr>
      <w:rPr>
        <w:rFonts w:cs="Times New Roman"/>
      </w:r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42">
    <w:nsid w:val="5E6040B2"/>
    <w:multiLevelType w:val="multilevel"/>
    <w:tmpl w:val="53680FE4"/>
    <w:lvl w:ilvl="0">
      <w:start w:val="7"/>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3BA29A7"/>
    <w:multiLevelType w:val="multilevel"/>
    <w:tmpl w:val="A5E84E9A"/>
    <w:lvl w:ilvl="0">
      <w:start w:val="1"/>
      <w:numFmt w:val="lowerLetter"/>
      <w:lvlText w:val="%1)"/>
      <w:lvlJc w:val="left"/>
      <w:pPr>
        <w:ind w:left="840" w:hanging="360"/>
      </w:pPr>
      <w:rPr>
        <w:strike w:val="0"/>
        <w:dstrike w:val="0"/>
        <w:u w:val="none"/>
        <w:effect w:val="none"/>
      </w:rPr>
    </w:lvl>
    <w:lvl w:ilvl="1">
      <w:start w:val="1"/>
      <w:numFmt w:val="lowerLetter"/>
      <w:lvlText w:val="%2)"/>
      <w:lvlJc w:val="left"/>
      <w:pPr>
        <w:ind w:left="1560" w:hanging="360"/>
      </w:pPr>
      <w:rPr>
        <w:strike w:val="0"/>
        <w:dstrike w:val="0"/>
        <w:u w:val="none"/>
        <w:effect w:val="none"/>
      </w:rPr>
    </w:lvl>
    <w:lvl w:ilvl="2">
      <w:start w:val="1"/>
      <w:numFmt w:val="lowerRoman"/>
      <w:lvlText w:val="%3)"/>
      <w:lvlJc w:val="right"/>
      <w:pPr>
        <w:ind w:left="2280" w:hanging="360"/>
      </w:pPr>
      <w:rPr>
        <w:strike w:val="0"/>
        <w:dstrike w:val="0"/>
        <w:u w:val="none"/>
        <w:effect w:val="none"/>
      </w:rPr>
    </w:lvl>
    <w:lvl w:ilvl="3">
      <w:start w:val="1"/>
      <w:numFmt w:val="decimal"/>
      <w:lvlText w:val="(%4)"/>
      <w:lvlJc w:val="left"/>
      <w:pPr>
        <w:ind w:left="3000" w:hanging="360"/>
      </w:pPr>
      <w:rPr>
        <w:strike w:val="0"/>
        <w:dstrike w:val="0"/>
        <w:u w:val="none"/>
        <w:effect w:val="none"/>
      </w:rPr>
    </w:lvl>
    <w:lvl w:ilvl="4">
      <w:start w:val="1"/>
      <w:numFmt w:val="lowerLetter"/>
      <w:lvlText w:val="(%5)"/>
      <w:lvlJc w:val="left"/>
      <w:pPr>
        <w:ind w:left="3720" w:hanging="360"/>
      </w:pPr>
      <w:rPr>
        <w:strike w:val="0"/>
        <w:dstrike w:val="0"/>
        <w:u w:val="none"/>
        <w:effect w:val="none"/>
      </w:rPr>
    </w:lvl>
    <w:lvl w:ilvl="5">
      <w:start w:val="1"/>
      <w:numFmt w:val="lowerRoman"/>
      <w:lvlText w:val="(%6)"/>
      <w:lvlJc w:val="right"/>
      <w:pPr>
        <w:ind w:left="4440" w:hanging="360"/>
      </w:pPr>
      <w:rPr>
        <w:strike w:val="0"/>
        <w:dstrike w:val="0"/>
        <w:u w:val="none"/>
        <w:effect w:val="none"/>
      </w:rPr>
    </w:lvl>
    <w:lvl w:ilvl="6">
      <w:start w:val="1"/>
      <w:numFmt w:val="decimal"/>
      <w:lvlText w:val="%7."/>
      <w:lvlJc w:val="left"/>
      <w:pPr>
        <w:ind w:left="5160" w:hanging="360"/>
      </w:pPr>
      <w:rPr>
        <w:strike w:val="0"/>
        <w:dstrike w:val="0"/>
        <w:u w:val="none"/>
        <w:effect w:val="none"/>
      </w:rPr>
    </w:lvl>
    <w:lvl w:ilvl="7">
      <w:start w:val="1"/>
      <w:numFmt w:val="lowerLetter"/>
      <w:lvlText w:val="%8."/>
      <w:lvlJc w:val="left"/>
      <w:pPr>
        <w:ind w:left="5880" w:hanging="360"/>
      </w:pPr>
      <w:rPr>
        <w:strike w:val="0"/>
        <w:dstrike w:val="0"/>
        <w:u w:val="none"/>
        <w:effect w:val="none"/>
      </w:rPr>
    </w:lvl>
    <w:lvl w:ilvl="8">
      <w:start w:val="1"/>
      <w:numFmt w:val="lowerRoman"/>
      <w:lvlText w:val="%9."/>
      <w:lvlJc w:val="right"/>
      <w:pPr>
        <w:ind w:left="6600" w:hanging="360"/>
      </w:pPr>
      <w:rPr>
        <w:strike w:val="0"/>
        <w:dstrike w:val="0"/>
        <w:u w:val="none"/>
        <w:effect w:val="none"/>
      </w:rPr>
    </w:lvl>
  </w:abstractNum>
  <w:abstractNum w:abstractNumId="44">
    <w:nsid w:val="63E645BC"/>
    <w:multiLevelType w:val="multilevel"/>
    <w:tmpl w:val="C62E50F2"/>
    <w:lvl w:ilvl="0">
      <w:start w:val="5"/>
      <w:numFmt w:val="lowerLetter"/>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lowerLetter"/>
      <w:lvlText w:val="%2)"/>
      <w:lvlJc w:val="left"/>
      <w:pPr>
        <w:ind w:left="1636" w:hanging="360"/>
      </w:pPr>
      <w:rPr>
        <w:b w:val="0"/>
        <w:bCs w:val="0"/>
        <w:i w:val="0"/>
        <w:sz w:val="20"/>
        <w:szCs w:val="20"/>
      </w:rPr>
    </w:lvl>
    <w:lvl w:ilvl="2">
      <w:start w:val="1"/>
      <w:numFmt w:val="decimal"/>
      <w:isLgl/>
      <w:lvlText w:val="%1.%2.%3."/>
      <w:lvlJc w:val="left"/>
      <w:pPr>
        <w:ind w:left="2932" w:hanging="720"/>
      </w:pPr>
      <w:rPr>
        <w:rFonts w:cs="Times New Roman"/>
      </w:rPr>
    </w:lvl>
    <w:lvl w:ilvl="3">
      <w:start w:val="1"/>
      <w:numFmt w:val="decimal"/>
      <w:lvlText w:val="%4)"/>
      <w:lvlJc w:val="left"/>
      <w:pPr>
        <w:ind w:left="3868" w:hanging="720"/>
      </w:pPr>
      <w:rPr>
        <w:rFonts w:cs="Times New Roman"/>
      </w:r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45">
    <w:nsid w:val="64A42FC5"/>
    <w:multiLevelType w:val="hybridMultilevel"/>
    <w:tmpl w:val="44F6FF8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64B70DFB"/>
    <w:multiLevelType w:val="hybridMultilevel"/>
    <w:tmpl w:val="3182ABCA"/>
    <w:lvl w:ilvl="0" w:tplc="D3B4597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672B219C"/>
    <w:multiLevelType w:val="multilevel"/>
    <w:tmpl w:val="0BAE5AA4"/>
    <w:lvl w:ilvl="0">
      <w:start w:val="5"/>
      <w:numFmt w:val="decimal"/>
      <w:lvlText w:val="%1)"/>
      <w:lvlJc w:val="left"/>
      <w:pPr>
        <w:tabs>
          <w:tab w:val="num" w:pos="720"/>
        </w:tabs>
        <w:ind w:left="720" w:hanging="360"/>
      </w:pPr>
      <w:rPr>
        <w:rFonts w:cs="Times New Roman"/>
        <w:color w:val="auto"/>
      </w:rPr>
    </w:lvl>
    <w:lvl w:ilvl="1">
      <w:start w:val="2"/>
      <w:numFmt w:val="decimal"/>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b w:val="0"/>
        <w:bCs w:val="0"/>
        <w:color w:val="auto"/>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8">
    <w:nsid w:val="6974653E"/>
    <w:multiLevelType w:val="multilevel"/>
    <w:tmpl w:val="0AD848DC"/>
    <w:lvl w:ilvl="0">
      <w:start w:val="1"/>
      <w:numFmt w:val="decimal"/>
      <w:lvlText w:val="%1."/>
      <w:lvlJc w:val="left"/>
      <w:pPr>
        <w:ind w:left="390" w:hanging="390"/>
      </w:pPr>
      <w:rPr>
        <w:rFonts w:eastAsia="Times New Roman"/>
      </w:rPr>
    </w:lvl>
    <w:lvl w:ilvl="1">
      <w:start w:val="1"/>
      <w:numFmt w:val="decimal"/>
      <w:lvlText w:val="%2."/>
      <w:lvlJc w:val="left"/>
      <w:pPr>
        <w:ind w:left="390" w:hanging="390"/>
      </w:pPr>
      <w:rPr>
        <w:rFonts w:ascii="Arial" w:eastAsia="Times New Roman" w:hAnsi="Arial" w:cs="Arial"/>
        <w:b w:val="0"/>
        <w:bCs w:val="0"/>
      </w:rPr>
    </w:lvl>
    <w:lvl w:ilvl="2">
      <w:start w:val="1"/>
      <w:numFmt w:val="decimal"/>
      <w:lvlText w:val="%1.%2.%3."/>
      <w:lvlJc w:val="left"/>
      <w:pPr>
        <w:ind w:left="2988" w:hanging="720"/>
      </w:pPr>
      <w:rPr>
        <w:rFonts w:eastAsia="Times New Roman"/>
      </w:rPr>
    </w:lvl>
    <w:lvl w:ilvl="3">
      <w:start w:val="1"/>
      <w:numFmt w:val="decimal"/>
      <w:lvlText w:val="%1.%2.%3.%4."/>
      <w:lvlJc w:val="left"/>
      <w:pPr>
        <w:ind w:left="4122" w:hanging="720"/>
      </w:pPr>
      <w:rPr>
        <w:rFonts w:eastAsia="Times New Roman"/>
      </w:rPr>
    </w:lvl>
    <w:lvl w:ilvl="4">
      <w:start w:val="1"/>
      <w:numFmt w:val="decimal"/>
      <w:lvlText w:val="%1.%2.%3.%4.%5."/>
      <w:lvlJc w:val="left"/>
      <w:pPr>
        <w:ind w:left="5616" w:hanging="1080"/>
      </w:pPr>
      <w:rPr>
        <w:rFonts w:eastAsia="Times New Roman"/>
      </w:rPr>
    </w:lvl>
    <w:lvl w:ilvl="5">
      <w:start w:val="1"/>
      <w:numFmt w:val="decimal"/>
      <w:lvlText w:val="%1.%2.%3.%4.%5.%6."/>
      <w:lvlJc w:val="left"/>
      <w:pPr>
        <w:ind w:left="6750" w:hanging="1080"/>
      </w:pPr>
      <w:rPr>
        <w:rFonts w:eastAsia="Times New Roman"/>
      </w:rPr>
    </w:lvl>
    <w:lvl w:ilvl="6">
      <w:start w:val="1"/>
      <w:numFmt w:val="decimal"/>
      <w:lvlText w:val="%1.%2.%3.%4.%5.%6.%7."/>
      <w:lvlJc w:val="left"/>
      <w:pPr>
        <w:ind w:left="8244" w:hanging="1440"/>
      </w:pPr>
      <w:rPr>
        <w:rFonts w:eastAsia="Times New Roman"/>
      </w:rPr>
    </w:lvl>
    <w:lvl w:ilvl="7">
      <w:start w:val="1"/>
      <w:numFmt w:val="decimal"/>
      <w:lvlText w:val="%1.%2.%3.%4.%5.%6.%7.%8."/>
      <w:lvlJc w:val="left"/>
      <w:pPr>
        <w:ind w:left="9378" w:hanging="1440"/>
      </w:pPr>
      <w:rPr>
        <w:rFonts w:eastAsia="Times New Roman"/>
      </w:rPr>
    </w:lvl>
    <w:lvl w:ilvl="8">
      <w:start w:val="1"/>
      <w:numFmt w:val="decimal"/>
      <w:lvlText w:val="%1.%2.%3.%4.%5.%6.%7.%8.%9."/>
      <w:lvlJc w:val="left"/>
      <w:pPr>
        <w:ind w:left="10872" w:hanging="1800"/>
      </w:pPr>
      <w:rPr>
        <w:rFonts w:eastAsia="Times New Roman"/>
      </w:rPr>
    </w:lvl>
  </w:abstractNum>
  <w:abstractNum w:abstractNumId="49">
    <w:nsid w:val="6D5D66DB"/>
    <w:multiLevelType w:val="hybridMultilevel"/>
    <w:tmpl w:val="4AD4345E"/>
    <w:lvl w:ilvl="0" w:tplc="5ABC3A18">
      <w:start w:val="1"/>
      <w:numFmt w:val="decimal"/>
      <w:lvlText w:val="%1)"/>
      <w:lvlJc w:val="left"/>
      <w:pPr>
        <w:ind w:left="360"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6D923763"/>
    <w:multiLevelType w:val="hybridMultilevel"/>
    <w:tmpl w:val="620AB032"/>
    <w:lvl w:ilvl="0" w:tplc="8774F756">
      <w:start w:val="1"/>
      <w:numFmt w:val="decimal"/>
      <w:lvlText w:val="%1)"/>
      <w:lvlJc w:val="left"/>
      <w:pPr>
        <w:ind w:left="2498" w:hanging="360"/>
      </w:pPr>
      <w:rPr>
        <w:rFonts w:cs="Times New Roman"/>
        <w:b w:val="0"/>
        <w:color w:val="auto"/>
      </w:rPr>
    </w:lvl>
    <w:lvl w:ilvl="1" w:tplc="04150019">
      <w:start w:val="1"/>
      <w:numFmt w:val="decimal"/>
      <w:lvlText w:val="%2."/>
      <w:lvlJc w:val="left"/>
      <w:pPr>
        <w:tabs>
          <w:tab w:val="num" w:pos="2160"/>
        </w:tabs>
        <w:ind w:left="2160" w:hanging="360"/>
      </w:pPr>
    </w:lvl>
    <w:lvl w:ilvl="2" w:tplc="0415001B">
      <w:start w:val="1"/>
      <w:numFmt w:val="decimal"/>
      <w:lvlText w:val="%3."/>
      <w:lvlJc w:val="left"/>
      <w:pPr>
        <w:tabs>
          <w:tab w:val="num" w:pos="2880"/>
        </w:tabs>
        <w:ind w:left="2880" w:hanging="360"/>
      </w:pPr>
    </w:lvl>
    <w:lvl w:ilvl="3" w:tplc="0415000F">
      <w:start w:val="1"/>
      <w:numFmt w:val="decimal"/>
      <w:lvlText w:val="%4."/>
      <w:lvlJc w:val="left"/>
      <w:pPr>
        <w:tabs>
          <w:tab w:val="num" w:pos="3600"/>
        </w:tabs>
        <w:ind w:left="3600" w:hanging="360"/>
      </w:pPr>
    </w:lvl>
    <w:lvl w:ilvl="4" w:tplc="04150019">
      <w:start w:val="1"/>
      <w:numFmt w:val="decimal"/>
      <w:lvlText w:val="%5."/>
      <w:lvlJc w:val="left"/>
      <w:pPr>
        <w:tabs>
          <w:tab w:val="num" w:pos="4320"/>
        </w:tabs>
        <w:ind w:left="4320" w:hanging="360"/>
      </w:pPr>
    </w:lvl>
    <w:lvl w:ilvl="5" w:tplc="0415001B">
      <w:start w:val="1"/>
      <w:numFmt w:val="decimal"/>
      <w:lvlText w:val="%6."/>
      <w:lvlJc w:val="left"/>
      <w:pPr>
        <w:tabs>
          <w:tab w:val="num" w:pos="5040"/>
        </w:tabs>
        <w:ind w:left="5040" w:hanging="360"/>
      </w:pPr>
    </w:lvl>
    <w:lvl w:ilvl="6" w:tplc="0415000F">
      <w:start w:val="1"/>
      <w:numFmt w:val="decimal"/>
      <w:lvlText w:val="%7."/>
      <w:lvlJc w:val="left"/>
      <w:pPr>
        <w:tabs>
          <w:tab w:val="num" w:pos="5760"/>
        </w:tabs>
        <w:ind w:left="5760" w:hanging="360"/>
      </w:pPr>
    </w:lvl>
    <w:lvl w:ilvl="7" w:tplc="04150019">
      <w:start w:val="1"/>
      <w:numFmt w:val="decimal"/>
      <w:lvlText w:val="%8."/>
      <w:lvlJc w:val="left"/>
      <w:pPr>
        <w:tabs>
          <w:tab w:val="num" w:pos="6480"/>
        </w:tabs>
        <w:ind w:left="6480" w:hanging="360"/>
      </w:pPr>
    </w:lvl>
    <w:lvl w:ilvl="8" w:tplc="0415001B">
      <w:start w:val="1"/>
      <w:numFmt w:val="decimal"/>
      <w:lvlText w:val="%9."/>
      <w:lvlJc w:val="left"/>
      <w:pPr>
        <w:tabs>
          <w:tab w:val="num" w:pos="7200"/>
        </w:tabs>
        <w:ind w:left="7200" w:hanging="360"/>
      </w:pPr>
    </w:lvl>
  </w:abstractNum>
  <w:abstractNum w:abstractNumId="51">
    <w:nsid w:val="714D6E68"/>
    <w:multiLevelType w:val="multilevel"/>
    <w:tmpl w:val="B48016D6"/>
    <w:lvl w:ilvl="0">
      <w:start w:val="1"/>
      <w:numFmt w:val="decimal"/>
      <w:lvlText w:val="%1."/>
      <w:lvlJc w:val="left"/>
      <w:pPr>
        <w:ind w:left="360" w:hanging="360"/>
      </w:pPr>
      <w:rPr>
        <w:rFonts w:ascii="Arial" w:hAnsi="Arial" w:cs="Arial" w:hint="default"/>
        <w:i w:val="0"/>
        <w:sz w:val="20"/>
        <w:szCs w:val="20"/>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4FD547F"/>
    <w:multiLevelType w:val="multilevel"/>
    <w:tmpl w:val="DD0005C4"/>
    <w:lvl w:ilvl="0">
      <w:start w:val="1"/>
      <w:numFmt w:val="decimal"/>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decimal"/>
      <w:lvlText w:val="%2)"/>
      <w:lvlJc w:val="left"/>
      <w:pPr>
        <w:ind w:left="1637" w:hanging="360"/>
      </w:pPr>
      <w:rPr>
        <w:rFonts w:cs="Times New Roman"/>
        <w:b/>
        <w:bCs/>
        <w:i w:val="0"/>
        <w:sz w:val="20"/>
        <w:szCs w:val="20"/>
      </w:rPr>
    </w:lvl>
    <w:lvl w:ilvl="2">
      <w:start w:val="1"/>
      <w:numFmt w:val="decimal"/>
      <w:isLgl/>
      <w:lvlText w:val="%1.%2.%3."/>
      <w:lvlJc w:val="left"/>
      <w:pPr>
        <w:ind w:left="2932" w:hanging="720"/>
      </w:pPr>
      <w:rPr>
        <w:rFonts w:cs="Times New Roman"/>
      </w:rPr>
    </w:lvl>
    <w:lvl w:ilvl="3">
      <w:start w:val="1"/>
      <w:numFmt w:val="lowerLetter"/>
      <w:lvlText w:val="%4)"/>
      <w:lvlJc w:val="left"/>
      <w:pPr>
        <w:ind w:left="3868" w:hanging="720"/>
      </w:p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53">
    <w:nsid w:val="78E8315D"/>
    <w:multiLevelType w:val="hybridMultilevel"/>
    <w:tmpl w:val="0CAEE928"/>
    <w:lvl w:ilvl="0" w:tplc="04150017">
      <w:start w:val="1"/>
      <w:numFmt w:val="lowerLetter"/>
      <w:lvlText w:val="%1)"/>
      <w:lvlJc w:val="left"/>
      <w:pPr>
        <w:ind w:left="213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79F04C15"/>
    <w:multiLevelType w:val="hybridMultilevel"/>
    <w:tmpl w:val="3F449358"/>
    <w:lvl w:ilvl="0" w:tplc="2CF2BBFC">
      <w:start w:val="1"/>
      <w:numFmt w:val="bullet"/>
      <w:lvlText w:val=""/>
      <w:lvlJc w:val="left"/>
      <w:pPr>
        <w:ind w:left="720" w:hanging="360"/>
      </w:pPr>
      <w:rPr>
        <w:rFonts w:ascii="Symbol" w:hAnsi="Symbol" w:hint="default"/>
        <w:b w:val="0"/>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5">
    <w:nsid w:val="7B682607"/>
    <w:multiLevelType w:val="hybridMultilevel"/>
    <w:tmpl w:val="1E9E086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6">
    <w:nsid w:val="7CAC1EB0"/>
    <w:multiLevelType w:val="hybridMultilevel"/>
    <w:tmpl w:val="376A53F4"/>
    <w:lvl w:ilvl="0" w:tplc="B590DBB4">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7F9851C5"/>
    <w:multiLevelType w:val="hybridMultilevel"/>
    <w:tmpl w:val="E83032A2"/>
    <w:lvl w:ilvl="0" w:tplc="96B294E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num>
  <w:num w:numId="40">
    <w:abstractNumId w:val="16"/>
  </w:num>
  <w:num w:numId="41">
    <w:abstractNumId w:val="18"/>
  </w:num>
  <w:num w:numId="42">
    <w:abstractNumId w:val="2"/>
  </w:num>
  <w:num w:numId="43">
    <w:abstractNumId w:val="15"/>
  </w:num>
  <w:num w:numId="44">
    <w:abstractNumId w:val="8"/>
  </w:num>
  <w:num w:numId="45">
    <w:abstractNumId w:val="22"/>
  </w:num>
  <w:num w:numId="46">
    <w:abstractNumId w:val="55"/>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6"/>
  </w:num>
  <w:num w:numId="50">
    <w:abstractNumId w:val="14"/>
  </w:num>
  <w:num w:numId="51">
    <w:abstractNumId w:val="34"/>
  </w:num>
  <w:num w:numId="52">
    <w:abstractNumId w:val="39"/>
  </w:num>
  <w:num w:numId="53">
    <w:abstractNumId w:val="13"/>
  </w:num>
  <w:num w:numId="54">
    <w:abstractNumId w:val="32"/>
  </w:num>
  <w:num w:numId="55">
    <w:abstractNumId w:val="42"/>
  </w:num>
  <w:num w:numId="56">
    <w:abstractNumId w:val="1"/>
  </w:num>
  <w:num w:numId="57">
    <w:abstractNumId w:val="1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footnotePr>
    <w:footnote w:id="-1"/>
    <w:footnote w:id="0"/>
  </w:footnotePr>
  <w:endnotePr>
    <w:endnote w:id="-1"/>
    <w:endnote w:id="0"/>
  </w:endnotePr>
  <w:compat>
    <w:useFELayout/>
  </w:compat>
  <w:rsids>
    <w:rsidRoot w:val="00E50183"/>
    <w:rsid w:val="0002115C"/>
    <w:rsid w:val="000272AC"/>
    <w:rsid w:val="00032A21"/>
    <w:rsid w:val="000548FC"/>
    <w:rsid w:val="00066E44"/>
    <w:rsid w:val="000721E9"/>
    <w:rsid w:val="000834A2"/>
    <w:rsid w:val="00090624"/>
    <w:rsid w:val="000D1A5D"/>
    <w:rsid w:val="000D2D4C"/>
    <w:rsid w:val="000D436E"/>
    <w:rsid w:val="000E2288"/>
    <w:rsid w:val="000E79A8"/>
    <w:rsid w:val="00112B0A"/>
    <w:rsid w:val="001512F6"/>
    <w:rsid w:val="00151437"/>
    <w:rsid w:val="00152B9E"/>
    <w:rsid w:val="00164F0E"/>
    <w:rsid w:val="001769DB"/>
    <w:rsid w:val="00184523"/>
    <w:rsid w:val="0019366B"/>
    <w:rsid w:val="00195E2D"/>
    <w:rsid w:val="001D7713"/>
    <w:rsid w:val="001E6F00"/>
    <w:rsid w:val="001F17EA"/>
    <w:rsid w:val="00201C5C"/>
    <w:rsid w:val="002057B5"/>
    <w:rsid w:val="00206438"/>
    <w:rsid w:val="00207E0F"/>
    <w:rsid w:val="002111D9"/>
    <w:rsid w:val="00211295"/>
    <w:rsid w:val="00243C95"/>
    <w:rsid w:val="00246318"/>
    <w:rsid w:val="002473D2"/>
    <w:rsid w:val="00252F1E"/>
    <w:rsid w:val="002A474F"/>
    <w:rsid w:val="002C6627"/>
    <w:rsid w:val="002F3AFB"/>
    <w:rsid w:val="0030506C"/>
    <w:rsid w:val="00305229"/>
    <w:rsid w:val="003076B7"/>
    <w:rsid w:val="00336EEF"/>
    <w:rsid w:val="00345596"/>
    <w:rsid w:val="0035667B"/>
    <w:rsid w:val="00386DCB"/>
    <w:rsid w:val="00394B77"/>
    <w:rsid w:val="003B357D"/>
    <w:rsid w:val="003B5358"/>
    <w:rsid w:val="003C398D"/>
    <w:rsid w:val="003F3DF1"/>
    <w:rsid w:val="003F6791"/>
    <w:rsid w:val="00430191"/>
    <w:rsid w:val="00451787"/>
    <w:rsid w:val="004635F7"/>
    <w:rsid w:val="0046562F"/>
    <w:rsid w:val="00470FD0"/>
    <w:rsid w:val="004763CD"/>
    <w:rsid w:val="00485F16"/>
    <w:rsid w:val="00492F75"/>
    <w:rsid w:val="00493894"/>
    <w:rsid w:val="00495B04"/>
    <w:rsid w:val="00496ECE"/>
    <w:rsid w:val="004A7AA9"/>
    <w:rsid w:val="004B62C6"/>
    <w:rsid w:val="004B707E"/>
    <w:rsid w:val="004C2C77"/>
    <w:rsid w:val="004C5456"/>
    <w:rsid w:val="004F5162"/>
    <w:rsid w:val="005028A6"/>
    <w:rsid w:val="00525E42"/>
    <w:rsid w:val="00533926"/>
    <w:rsid w:val="00540B64"/>
    <w:rsid w:val="00566D61"/>
    <w:rsid w:val="00574E04"/>
    <w:rsid w:val="00583291"/>
    <w:rsid w:val="005A4D24"/>
    <w:rsid w:val="005A58F4"/>
    <w:rsid w:val="005A74CD"/>
    <w:rsid w:val="005B7BE0"/>
    <w:rsid w:val="005C438B"/>
    <w:rsid w:val="005C53D9"/>
    <w:rsid w:val="005D0564"/>
    <w:rsid w:val="005D3A9A"/>
    <w:rsid w:val="005D440F"/>
    <w:rsid w:val="005E2235"/>
    <w:rsid w:val="0060692B"/>
    <w:rsid w:val="00617C15"/>
    <w:rsid w:val="00636B95"/>
    <w:rsid w:val="00645AB4"/>
    <w:rsid w:val="00646D0A"/>
    <w:rsid w:val="006700D2"/>
    <w:rsid w:val="006726C1"/>
    <w:rsid w:val="006737E2"/>
    <w:rsid w:val="00696099"/>
    <w:rsid w:val="006D7F83"/>
    <w:rsid w:val="007022CB"/>
    <w:rsid w:val="00713F8A"/>
    <w:rsid w:val="0072080D"/>
    <w:rsid w:val="007266A0"/>
    <w:rsid w:val="00761E95"/>
    <w:rsid w:val="00777302"/>
    <w:rsid w:val="007825BA"/>
    <w:rsid w:val="00784E73"/>
    <w:rsid w:val="007856BE"/>
    <w:rsid w:val="00785FFB"/>
    <w:rsid w:val="00790EBC"/>
    <w:rsid w:val="00795FAA"/>
    <w:rsid w:val="007D2303"/>
    <w:rsid w:val="007D3865"/>
    <w:rsid w:val="007D3D53"/>
    <w:rsid w:val="007D626D"/>
    <w:rsid w:val="007E0194"/>
    <w:rsid w:val="007F0A54"/>
    <w:rsid w:val="007F1DD1"/>
    <w:rsid w:val="007F78B3"/>
    <w:rsid w:val="00801885"/>
    <w:rsid w:val="00814CA2"/>
    <w:rsid w:val="008167F0"/>
    <w:rsid w:val="00832E57"/>
    <w:rsid w:val="00841893"/>
    <w:rsid w:val="0084722A"/>
    <w:rsid w:val="00873341"/>
    <w:rsid w:val="008B0366"/>
    <w:rsid w:val="008B222C"/>
    <w:rsid w:val="008C7771"/>
    <w:rsid w:val="008E3BDF"/>
    <w:rsid w:val="008E4976"/>
    <w:rsid w:val="008E6089"/>
    <w:rsid w:val="008F43E6"/>
    <w:rsid w:val="0091495F"/>
    <w:rsid w:val="009263B5"/>
    <w:rsid w:val="009472EF"/>
    <w:rsid w:val="00953F9A"/>
    <w:rsid w:val="009557FE"/>
    <w:rsid w:val="00955CA2"/>
    <w:rsid w:val="009B3AE9"/>
    <w:rsid w:val="009D6EEC"/>
    <w:rsid w:val="009E23A9"/>
    <w:rsid w:val="00A263EA"/>
    <w:rsid w:val="00A530E9"/>
    <w:rsid w:val="00A54750"/>
    <w:rsid w:val="00A64436"/>
    <w:rsid w:val="00A70F20"/>
    <w:rsid w:val="00A84F42"/>
    <w:rsid w:val="00A91AFD"/>
    <w:rsid w:val="00AA0D1E"/>
    <w:rsid w:val="00AA12B3"/>
    <w:rsid w:val="00AA657B"/>
    <w:rsid w:val="00AC60BD"/>
    <w:rsid w:val="00AC7D35"/>
    <w:rsid w:val="00AE2D58"/>
    <w:rsid w:val="00B05A20"/>
    <w:rsid w:val="00B361CA"/>
    <w:rsid w:val="00B36E6E"/>
    <w:rsid w:val="00B503D1"/>
    <w:rsid w:val="00B520CB"/>
    <w:rsid w:val="00B77309"/>
    <w:rsid w:val="00B93E4E"/>
    <w:rsid w:val="00BA5E27"/>
    <w:rsid w:val="00BD6068"/>
    <w:rsid w:val="00BE5371"/>
    <w:rsid w:val="00BE6240"/>
    <w:rsid w:val="00BF05EA"/>
    <w:rsid w:val="00BF6F4E"/>
    <w:rsid w:val="00BF7B5F"/>
    <w:rsid w:val="00C00091"/>
    <w:rsid w:val="00C0586E"/>
    <w:rsid w:val="00C249B7"/>
    <w:rsid w:val="00C33CB2"/>
    <w:rsid w:val="00C845E1"/>
    <w:rsid w:val="00C942F8"/>
    <w:rsid w:val="00CA66A5"/>
    <w:rsid w:val="00CC1E01"/>
    <w:rsid w:val="00CC4631"/>
    <w:rsid w:val="00CC6DF8"/>
    <w:rsid w:val="00CD01EF"/>
    <w:rsid w:val="00CD11CD"/>
    <w:rsid w:val="00CD505A"/>
    <w:rsid w:val="00CD5FB9"/>
    <w:rsid w:val="00CD6A74"/>
    <w:rsid w:val="00CF7AAB"/>
    <w:rsid w:val="00D05B83"/>
    <w:rsid w:val="00D117D4"/>
    <w:rsid w:val="00D15534"/>
    <w:rsid w:val="00D15D45"/>
    <w:rsid w:val="00D17DFF"/>
    <w:rsid w:val="00D229EC"/>
    <w:rsid w:val="00D2584F"/>
    <w:rsid w:val="00D4540C"/>
    <w:rsid w:val="00D55495"/>
    <w:rsid w:val="00D671D0"/>
    <w:rsid w:val="00D9269C"/>
    <w:rsid w:val="00D9371A"/>
    <w:rsid w:val="00DA4E61"/>
    <w:rsid w:val="00DC7EDD"/>
    <w:rsid w:val="00DD61E8"/>
    <w:rsid w:val="00DF7640"/>
    <w:rsid w:val="00E23D39"/>
    <w:rsid w:val="00E4124F"/>
    <w:rsid w:val="00E50183"/>
    <w:rsid w:val="00E5228A"/>
    <w:rsid w:val="00E80696"/>
    <w:rsid w:val="00E81AE1"/>
    <w:rsid w:val="00EC5834"/>
    <w:rsid w:val="00ED3529"/>
    <w:rsid w:val="00EE0EFD"/>
    <w:rsid w:val="00EE1754"/>
    <w:rsid w:val="00EE41CA"/>
    <w:rsid w:val="00EF5A4C"/>
    <w:rsid w:val="00F372DB"/>
    <w:rsid w:val="00F72ECB"/>
    <w:rsid w:val="00F7700E"/>
    <w:rsid w:val="00F838F7"/>
    <w:rsid w:val="00FA04CE"/>
    <w:rsid w:val="00FC2B98"/>
    <w:rsid w:val="00FC40D2"/>
    <w:rsid w:val="00FC5685"/>
    <w:rsid w:val="00FE7341"/>
    <w:rsid w:val="0185D390"/>
    <w:rsid w:val="0291AF1B"/>
    <w:rsid w:val="0347F006"/>
    <w:rsid w:val="03589411"/>
    <w:rsid w:val="035B497B"/>
    <w:rsid w:val="03A188EA"/>
    <w:rsid w:val="03DA4F3E"/>
    <w:rsid w:val="0532AA39"/>
    <w:rsid w:val="0651A6D2"/>
    <w:rsid w:val="071ED4B9"/>
    <w:rsid w:val="0724C906"/>
    <w:rsid w:val="07F51514"/>
    <w:rsid w:val="086AF220"/>
    <w:rsid w:val="086D8ECF"/>
    <w:rsid w:val="08BE1449"/>
    <w:rsid w:val="09CAFF99"/>
    <w:rsid w:val="0C2B46BD"/>
    <w:rsid w:val="0EE17C5A"/>
    <w:rsid w:val="0F73A2EA"/>
    <w:rsid w:val="0FEA03A4"/>
    <w:rsid w:val="10AC9339"/>
    <w:rsid w:val="10C5FF00"/>
    <w:rsid w:val="1185D405"/>
    <w:rsid w:val="118978DD"/>
    <w:rsid w:val="11BF6E3F"/>
    <w:rsid w:val="14BD74C7"/>
    <w:rsid w:val="14DB85A2"/>
    <w:rsid w:val="153FD2F3"/>
    <w:rsid w:val="178C154F"/>
    <w:rsid w:val="18132664"/>
    <w:rsid w:val="18885C4B"/>
    <w:rsid w:val="19E12DFB"/>
    <w:rsid w:val="1A0AE38C"/>
    <w:rsid w:val="1B223735"/>
    <w:rsid w:val="1B4D2828"/>
    <w:rsid w:val="1B5DC058"/>
    <w:rsid w:val="1BA9345F"/>
    <w:rsid w:val="1BC340E1"/>
    <w:rsid w:val="1C16BF27"/>
    <w:rsid w:val="1C241CF3"/>
    <w:rsid w:val="1C357609"/>
    <w:rsid w:val="1E71EFE4"/>
    <w:rsid w:val="1F66FE6F"/>
    <w:rsid w:val="200DC045"/>
    <w:rsid w:val="212F9400"/>
    <w:rsid w:val="21B6755F"/>
    <w:rsid w:val="21EDCC83"/>
    <w:rsid w:val="221D2E46"/>
    <w:rsid w:val="22598B9A"/>
    <w:rsid w:val="2617A395"/>
    <w:rsid w:val="27BB6763"/>
    <w:rsid w:val="282BAB30"/>
    <w:rsid w:val="284A3BF5"/>
    <w:rsid w:val="2940779A"/>
    <w:rsid w:val="296C9A99"/>
    <w:rsid w:val="2B6A6A4F"/>
    <w:rsid w:val="2C006228"/>
    <w:rsid w:val="2C3B8586"/>
    <w:rsid w:val="2C3DF21B"/>
    <w:rsid w:val="2F43104D"/>
    <w:rsid w:val="2F55156D"/>
    <w:rsid w:val="2F8BE24D"/>
    <w:rsid w:val="2F8F09C1"/>
    <w:rsid w:val="2FA55D7E"/>
    <w:rsid w:val="300DC720"/>
    <w:rsid w:val="31BEF19D"/>
    <w:rsid w:val="32A591F4"/>
    <w:rsid w:val="32B37763"/>
    <w:rsid w:val="33FFAFA5"/>
    <w:rsid w:val="346220CA"/>
    <w:rsid w:val="34EBB499"/>
    <w:rsid w:val="356FEB93"/>
    <w:rsid w:val="35D7CF40"/>
    <w:rsid w:val="35FCA967"/>
    <w:rsid w:val="360F6370"/>
    <w:rsid w:val="37EA0156"/>
    <w:rsid w:val="386C96D5"/>
    <w:rsid w:val="3891B7B0"/>
    <w:rsid w:val="38D61F23"/>
    <w:rsid w:val="391C5A07"/>
    <w:rsid w:val="3921CECA"/>
    <w:rsid w:val="3C075BAA"/>
    <w:rsid w:val="3D261982"/>
    <w:rsid w:val="3E4A1DA8"/>
    <w:rsid w:val="3F3D8132"/>
    <w:rsid w:val="41EAF27A"/>
    <w:rsid w:val="42FB0F90"/>
    <w:rsid w:val="448B2631"/>
    <w:rsid w:val="452E0C97"/>
    <w:rsid w:val="454E4D3E"/>
    <w:rsid w:val="478BD179"/>
    <w:rsid w:val="47B7D2DC"/>
    <w:rsid w:val="47DBD845"/>
    <w:rsid w:val="4877A6E6"/>
    <w:rsid w:val="4887604A"/>
    <w:rsid w:val="4B491493"/>
    <w:rsid w:val="4BDF6424"/>
    <w:rsid w:val="4CC7994A"/>
    <w:rsid w:val="4CE4E4F4"/>
    <w:rsid w:val="4E216814"/>
    <w:rsid w:val="50C680CA"/>
    <w:rsid w:val="50F9ED6B"/>
    <w:rsid w:val="510CB65E"/>
    <w:rsid w:val="513F9878"/>
    <w:rsid w:val="515908D6"/>
    <w:rsid w:val="5525A392"/>
    <w:rsid w:val="563F339A"/>
    <w:rsid w:val="56855CA7"/>
    <w:rsid w:val="57C73D86"/>
    <w:rsid w:val="5874A253"/>
    <w:rsid w:val="58B83B8B"/>
    <w:rsid w:val="5B91A120"/>
    <w:rsid w:val="5BB3AF4E"/>
    <w:rsid w:val="5CE07B38"/>
    <w:rsid w:val="5DF4331E"/>
    <w:rsid w:val="5E0AC30C"/>
    <w:rsid w:val="5EACBAAD"/>
    <w:rsid w:val="5FC5AD3D"/>
    <w:rsid w:val="5FEB0E99"/>
    <w:rsid w:val="6117FEBB"/>
    <w:rsid w:val="62497F35"/>
    <w:rsid w:val="6259BCF6"/>
    <w:rsid w:val="6262EF93"/>
    <w:rsid w:val="62E3E867"/>
    <w:rsid w:val="6474D7B2"/>
    <w:rsid w:val="64A26794"/>
    <w:rsid w:val="656B8AE5"/>
    <w:rsid w:val="66265B27"/>
    <w:rsid w:val="66F09F7E"/>
    <w:rsid w:val="6787403F"/>
    <w:rsid w:val="67D5349C"/>
    <w:rsid w:val="6953027F"/>
    <w:rsid w:val="6AA3C65B"/>
    <w:rsid w:val="6AEED2E0"/>
    <w:rsid w:val="6B630787"/>
    <w:rsid w:val="6BD7391E"/>
    <w:rsid w:val="6BF0A97C"/>
    <w:rsid w:val="6D5A8757"/>
    <w:rsid w:val="70947DB7"/>
    <w:rsid w:val="715E1464"/>
    <w:rsid w:val="71E502BA"/>
    <w:rsid w:val="747CB471"/>
    <w:rsid w:val="770B942B"/>
    <w:rsid w:val="77D4B84B"/>
    <w:rsid w:val="79504731"/>
    <w:rsid w:val="7A18EFA6"/>
    <w:rsid w:val="7A2E34DA"/>
    <w:rsid w:val="7A5F6E5A"/>
    <w:rsid w:val="7A761C31"/>
    <w:rsid w:val="7A86B4BB"/>
    <w:rsid w:val="7A8AEDE8"/>
    <w:rsid w:val="7B2ABD9C"/>
    <w:rsid w:val="7BAF9F61"/>
    <w:rsid w:val="7C7B2A2F"/>
    <w:rsid w:val="7C9732B3"/>
    <w:rsid w:val="7CB4CF01"/>
    <w:rsid w:val="7D3B0294"/>
    <w:rsid w:val="7E3021F2"/>
    <w:rsid w:val="7F0C7858"/>
    <w:rsid w:val="7F32DF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3B5"/>
  </w:style>
  <w:style w:type="paragraph" w:styleId="Nagwek1">
    <w:name w:val="heading 1"/>
    <w:basedOn w:val="Normalny"/>
    <w:next w:val="Normalny"/>
    <w:link w:val="Nagwek1Znak"/>
    <w:qFormat/>
    <w:rsid w:val="00E50183"/>
    <w:pPr>
      <w:keepNext/>
      <w:numPr>
        <w:numId w:val="1"/>
      </w:numPr>
      <w:spacing w:after="0" w:line="240" w:lineRule="auto"/>
      <w:outlineLvl w:val="0"/>
    </w:pPr>
    <w:rPr>
      <w:rFonts w:ascii="Times New Roman" w:eastAsia="Times New Roman" w:hAnsi="Times New Roman" w:cs="Times New Roman"/>
      <w:sz w:val="24"/>
      <w:szCs w:val="20"/>
    </w:rPr>
  </w:style>
  <w:style w:type="paragraph" w:styleId="Nagwek2">
    <w:name w:val="heading 2"/>
    <w:basedOn w:val="Normalny"/>
    <w:next w:val="Normalny"/>
    <w:link w:val="Nagwek2Znak"/>
    <w:semiHidden/>
    <w:unhideWhenUsed/>
    <w:qFormat/>
    <w:rsid w:val="00E50183"/>
    <w:pPr>
      <w:keepNext/>
      <w:numPr>
        <w:ilvl w:val="1"/>
        <w:numId w:val="1"/>
      </w:numPr>
      <w:spacing w:after="0" w:line="240" w:lineRule="auto"/>
      <w:jc w:val="center"/>
      <w:outlineLvl w:val="1"/>
    </w:pPr>
    <w:rPr>
      <w:rFonts w:ascii="Times New Roman" w:eastAsia="Times New Roman" w:hAnsi="Times New Roman" w:cs="Times New Roman"/>
      <w:sz w:val="24"/>
      <w:szCs w:val="20"/>
    </w:rPr>
  </w:style>
  <w:style w:type="paragraph" w:styleId="Nagwek3">
    <w:name w:val="heading 3"/>
    <w:basedOn w:val="Normalny"/>
    <w:next w:val="Normalny"/>
    <w:link w:val="Nagwek3Znak"/>
    <w:semiHidden/>
    <w:unhideWhenUsed/>
    <w:qFormat/>
    <w:rsid w:val="00E50183"/>
    <w:pPr>
      <w:keepNext/>
      <w:numPr>
        <w:ilvl w:val="2"/>
        <w:numId w:val="1"/>
      </w:numPr>
      <w:spacing w:after="0" w:line="360" w:lineRule="atLeast"/>
      <w:outlineLvl w:val="2"/>
    </w:pPr>
    <w:rPr>
      <w:rFonts w:ascii="Times New Roman" w:eastAsia="Times New Roman" w:hAnsi="Times New Roman" w:cs="Times New Roman"/>
      <w:sz w:val="28"/>
      <w:szCs w:val="20"/>
    </w:rPr>
  </w:style>
  <w:style w:type="paragraph" w:styleId="Nagwek4">
    <w:name w:val="heading 4"/>
    <w:basedOn w:val="Normalny"/>
    <w:next w:val="Normalny"/>
    <w:link w:val="Nagwek4Znak"/>
    <w:semiHidden/>
    <w:unhideWhenUsed/>
    <w:qFormat/>
    <w:rsid w:val="00E50183"/>
    <w:pPr>
      <w:keepNext/>
      <w:numPr>
        <w:ilvl w:val="3"/>
        <w:numId w:val="1"/>
      </w:numPr>
      <w:spacing w:after="0" w:line="240" w:lineRule="auto"/>
      <w:outlineLvl w:val="3"/>
    </w:pPr>
    <w:rPr>
      <w:rFonts w:ascii="Times New Roman" w:eastAsia="Times New Roman" w:hAnsi="Times New Roman" w:cs="Times New Roman"/>
      <w:b/>
      <w:sz w:val="24"/>
      <w:szCs w:val="20"/>
      <w:u w:val="single"/>
    </w:rPr>
  </w:style>
  <w:style w:type="paragraph" w:styleId="Nagwek5">
    <w:name w:val="heading 5"/>
    <w:basedOn w:val="Normalny"/>
    <w:next w:val="Normalny"/>
    <w:link w:val="Nagwek5Znak"/>
    <w:semiHidden/>
    <w:unhideWhenUsed/>
    <w:qFormat/>
    <w:rsid w:val="00E50183"/>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semiHidden/>
    <w:unhideWhenUsed/>
    <w:qFormat/>
    <w:rsid w:val="00E50183"/>
    <w:pPr>
      <w:numPr>
        <w:ilvl w:val="5"/>
        <w:numId w:val="1"/>
      </w:numPr>
      <w:spacing w:before="240" w:after="60" w:line="240" w:lineRule="auto"/>
      <w:outlineLvl w:val="5"/>
    </w:pPr>
    <w:rPr>
      <w:rFonts w:ascii="Times New Roman" w:eastAsia="Times New Roman" w:hAnsi="Times New Roman" w:cs="Times New Roman"/>
      <w:b/>
      <w:bCs/>
    </w:rPr>
  </w:style>
  <w:style w:type="paragraph" w:styleId="Nagwek7">
    <w:name w:val="heading 7"/>
    <w:basedOn w:val="Normalny"/>
    <w:next w:val="Normalny"/>
    <w:link w:val="Nagwek7Znak"/>
    <w:semiHidden/>
    <w:unhideWhenUsed/>
    <w:qFormat/>
    <w:rsid w:val="00E50183"/>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Nagwek8">
    <w:name w:val="heading 8"/>
    <w:basedOn w:val="Normalny"/>
    <w:next w:val="Normalny"/>
    <w:link w:val="Nagwek8Znak"/>
    <w:semiHidden/>
    <w:unhideWhenUsed/>
    <w:qFormat/>
    <w:rsid w:val="00E50183"/>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semiHidden/>
    <w:unhideWhenUsed/>
    <w:qFormat/>
    <w:rsid w:val="00E50183"/>
    <w:pPr>
      <w:numPr>
        <w:ilvl w:val="8"/>
        <w:numId w:val="1"/>
      </w:num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0183"/>
    <w:rPr>
      <w:rFonts w:ascii="Times New Roman" w:eastAsia="Times New Roman" w:hAnsi="Times New Roman" w:cs="Times New Roman"/>
      <w:sz w:val="24"/>
      <w:szCs w:val="20"/>
    </w:rPr>
  </w:style>
  <w:style w:type="character" w:customStyle="1" w:styleId="Nagwek2Znak">
    <w:name w:val="Nagłówek 2 Znak"/>
    <w:basedOn w:val="Domylnaczcionkaakapitu"/>
    <w:link w:val="Nagwek2"/>
    <w:semiHidden/>
    <w:rsid w:val="00E50183"/>
    <w:rPr>
      <w:rFonts w:ascii="Times New Roman" w:eastAsia="Times New Roman" w:hAnsi="Times New Roman" w:cs="Times New Roman"/>
      <w:sz w:val="24"/>
      <w:szCs w:val="20"/>
    </w:rPr>
  </w:style>
  <w:style w:type="character" w:customStyle="1" w:styleId="Nagwek3Znak">
    <w:name w:val="Nagłówek 3 Znak"/>
    <w:basedOn w:val="Domylnaczcionkaakapitu"/>
    <w:link w:val="Nagwek3"/>
    <w:semiHidden/>
    <w:rsid w:val="00E50183"/>
    <w:rPr>
      <w:rFonts w:ascii="Times New Roman" w:eastAsia="Times New Roman" w:hAnsi="Times New Roman" w:cs="Times New Roman"/>
      <w:sz w:val="28"/>
      <w:szCs w:val="20"/>
    </w:rPr>
  </w:style>
  <w:style w:type="character" w:customStyle="1" w:styleId="Nagwek4Znak">
    <w:name w:val="Nagłówek 4 Znak"/>
    <w:basedOn w:val="Domylnaczcionkaakapitu"/>
    <w:link w:val="Nagwek4"/>
    <w:semiHidden/>
    <w:rsid w:val="00E50183"/>
    <w:rPr>
      <w:rFonts w:ascii="Times New Roman" w:eastAsia="Times New Roman" w:hAnsi="Times New Roman" w:cs="Times New Roman"/>
      <w:b/>
      <w:sz w:val="24"/>
      <w:szCs w:val="20"/>
      <w:u w:val="single"/>
    </w:rPr>
  </w:style>
  <w:style w:type="character" w:customStyle="1" w:styleId="Nagwek5Znak">
    <w:name w:val="Nagłówek 5 Znak"/>
    <w:basedOn w:val="Domylnaczcionkaakapitu"/>
    <w:link w:val="Nagwek5"/>
    <w:semiHidden/>
    <w:rsid w:val="00E50183"/>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semiHidden/>
    <w:rsid w:val="00E50183"/>
    <w:rPr>
      <w:rFonts w:ascii="Times New Roman" w:eastAsia="Times New Roman" w:hAnsi="Times New Roman" w:cs="Times New Roman"/>
      <w:b/>
      <w:bCs/>
    </w:rPr>
  </w:style>
  <w:style w:type="character" w:customStyle="1" w:styleId="Nagwek7Znak">
    <w:name w:val="Nagłówek 7 Znak"/>
    <w:basedOn w:val="Domylnaczcionkaakapitu"/>
    <w:link w:val="Nagwek7"/>
    <w:semiHidden/>
    <w:rsid w:val="00E50183"/>
    <w:rPr>
      <w:rFonts w:ascii="Times New Roman" w:eastAsia="Times New Roman" w:hAnsi="Times New Roman" w:cs="Times New Roman"/>
      <w:sz w:val="24"/>
      <w:szCs w:val="24"/>
    </w:rPr>
  </w:style>
  <w:style w:type="character" w:customStyle="1" w:styleId="Nagwek8Znak">
    <w:name w:val="Nagłówek 8 Znak"/>
    <w:basedOn w:val="Domylnaczcionkaakapitu"/>
    <w:link w:val="Nagwek8"/>
    <w:semiHidden/>
    <w:rsid w:val="00E50183"/>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semiHidden/>
    <w:rsid w:val="00E50183"/>
    <w:rPr>
      <w:rFonts w:ascii="Arial" w:eastAsia="Times New Roman" w:hAnsi="Arial" w:cs="Arial"/>
    </w:rPr>
  </w:style>
  <w:style w:type="character" w:styleId="Hipercze">
    <w:name w:val="Hyperlink"/>
    <w:unhideWhenUsed/>
    <w:rsid w:val="00E50183"/>
    <w:rPr>
      <w:color w:val="0000FF"/>
      <w:u w:val="single"/>
    </w:rPr>
  </w:style>
  <w:style w:type="character" w:customStyle="1" w:styleId="TekstprzypisudolnegoZnak">
    <w:name w:val="Tekst przypisu dolnego Znak"/>
    <w:basedOn w:val="Domylnaczcionkaakapitu"/>
    <w:link w:val="Tekstprzypisudolnego"/>
    <w:semiHidden/>
    <w:rsid w:val="00E50183"/>
    <w:rPr>
      <w:rFonts w:ascii="Calibri" w:eastAsia="Times New Roman" w:hAnsi="Calibri" w:cs="Times New Roman"/>
      <w:sz w:val="20"/>
      <w:szCs w:val="20"/>
    </w:rPr>
  </w:style>
  <w:style w:type="paragraph" w:styleId="Tekstprzypisudolnego">
    <w:name w:val="footnote text"/>
    <w:basedOn w:val="Normalny"/>
    <w:link w:val="TekstprzypisudolnegoZnak"/>
    <w:semiHidden/>
    <w:unhideWhenUsed/>
    <w:rsid w:val="00E50183"/>
    <w:rPr>
      <w:rFonts w:ascii="Calibri" w:eastAsia="Times New Roman" w:hAnsi="Calibri" w:cs="Times New Roman"/>
      <w:sz w:val="20"/>
      <w:szCs w:val="20"/>
    </w:rPr>
  </w:style>
  <w:style w:type="character" w:customStyle="1" w:styleId="TekstprzypisudolnegoZnak1">
    <w:name w:val="Tekst przypisu dolnego Znak1"/>
    <w:basedOn w:val="Domylnaczcionkaakapitu"/>
    <w:uiPriority w:val="99"/>
    <w:semiHidden/>
    <w:rsid w:val="00E50183"/>
    <w:rPr>
      <w:sz w:val="20"/>
      <w:szCs w:val="20"/>
    </w:rPr>
  </w:style>
  <w:style w:type="character" w:customStyle="1" w:styleId="TekstkomentarzaZnak">
    <w:name w:val="Tekst komentarza Znak"/>
    <w:basedOn w:val="Domylnaczcionkaakapitu"/>
    <w:link w:val="Tekstkomentarza"/>
    <w:uiPriority w:val="99"/>
    <w:semiHidden/>
    <w:rsid w:val="00E50183"/>
    <w:rPr>
      <w:rFonts w:eastAsiaTheme="minorHAnsi"/>
      <w:sz w:val="20"/>
      <w:szCs w:val="20"/>
      <w:lang w:eastAsia="en-US"/>
    </w:rPr>
  </w:style>
  <w:style w:type="paragraph" w:styleId="Tekstkomentarza">
    <w:name w:val="annotation text"/>
    <w:basedOn w:val="Normalny"/>
    <w:link w:val="TekstkomentarzaZnak"/>
    <w:uiPriority w:val="99"/>
    <w:semiHidden/>
    <w:unhideWhenUsed/>
    <w:rsid w:val="00E50183"/>
    <w:pPr>
      <w:spacing w:after="160" w:line="240" w:lineRule="auto"/>
    </w:pPr>
    <w:rPr>
      <w:rFonts w:eastAsiaTheme="minorHAnsi"/>
      <w:sz w:val="20"/>
      <w:szCs w:val="20"/>
      <w:lang w:eastAsia="en-US"/>
    </w:rPr>
  </w:style>
  <w:style w:type="character" w:customStyle="1" w:styleId="NagwekZnak">
    <w:name w:val="Nagłówek Znak"/>
    <w:basedOn w:val="Domylnaczcionkaakapitu"/>
    <w:link w:val="Nagwek"/>
    <w:uiPriority w:val="99"/>
    <w:qFormat/>
    <w:rsid w:val="00E50183"/>
    <w:rPr>
      <w:rFonts w:ascii="Times New Roman" w:eastAsia="Calibri" w:hAnsi="Times New Roman" w:cs="Times New Roman"/>
      <w:sz w:val="24"/>
      <w:szCs w:val="24"/>
      <w:lang w:eastAsia="zh-CN"/>
    </w:rPr>
  </w:style>
  <w:style w:type="paragraph" w:styleId="Nagwek">
    <w:name w:val="header"/>
    <w:basedOn w:val="Normalny"/>
    <w:link w:val="NagwekZnak"/>
    <w:uiPriority w:val="99"/>
    <w:unhideWhenUsed/>
    <w:rsid w:val="00E50183"/>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NagwekZnak1">
    <w:name w:val="Nagłówek Znak1"/>
    <w:basedOn w:val="Domylnaczcionkaakapitu"/>
    <w:uiPriority w:val="99"/>
    <w:semiHidden/>
    <w:rsid w:val="00E50183"/>
  </w:style>
  <w:style w:type="character" w:customStyle="1" w:styleId="StopkaZnak">
    <w:name w:val="Stopka Znak"/>
    <w:basedOn w:val="Domylnaczcionkaakapitu"/>
    <w:link w:val="Stopka"/>
    <w:uiPriority w:val="99"/>
    <w:semiHidden/>
    <w:rsid w:val="00E50183"/>
    <w:rPr>
      <w:rFonts w:ascii="Times New Roman" w:eastAsia="Calibri" w:hAnsi="Times New Roman" w:cs="Times New Roman"/>
      <w:sz w:val="24"/>
      <w:szCs w:val="24"/>
      <w:lang w:eastAsia="zh-CN"/>
    </w:rPr>
  </w:style>
  <w:style w:type="paragraph" w:styleId="Stopka">
    <w:name w:val="footer"/>
    <w:basedOn w:val="Normalny"/>
    <w:link w:val="StopkaZnak"/>
    <w:uiPriority w:val="99"/>
    <w:semiHidden/>
    <w:unhideWhenUsed/>
    <w:rsid w:val="00E50183"/>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StopkaZnak1">
    <w:name w:val="Stopka Znak1"/>
    <w:basedOn w:val="Domylnaczcionkaakapitu"/>
    <w:uiPriority w:val="99"/>
    <w:semiHidden/>
    <w:rsid w:val="00E50183"/>
  </w:style>
  <w:style w:type="character" w:customStyle="1" w:styleId="TekstprzypisukocowegoZnak">
    <w:name w:val="Tekst przypisu końcowego Znak"/>
    <w:basedOn w:val="Domylnaczcionkaakapitu"/>
    <w:link w:val="Tekstprzypisukocowego"/>
    <w:semiHidden/>
    <w:rsid w:val="00E50183"/>
    <w:rPr>
      <w:rFonts w:ascii="Calibri" w:eastAsia="Times New Roman" w:hAnsi="Calibri" w:cs="Times New Roman"/>
      <w:sz w:val="20"/>
      <w:szCs w:val="20"/>
    </w:rPr>
  </w:style>
  <w:style w:type="paragraph" w:styleId="Tekstprzypisukocowego">
    <w:name w:val="endnote text"/>
    <w:basedOn w:val="Normalny"/>
    <w:link w:val="TekstprzypisukocowegoZnak"/>
    <w:semiHidden/>
    <w:unhideWhenUsed/>
    <w:rsid w:val="00E50183"/>
    <w:rPr>
      <w:rFonts w:ascii="Calibri" w:eastAsia="Times New Roman" w:hAnsi="Calibri" w:cs="Times New Roman"/>
      <w:sz w:val="20"/>
      <w:szCs w:val="20"/>
    </w:rPr>
  </w:style>
  <w:style w:type="character" w:customStyle="1" w:styleId="TekstprzypisukocowegoZnak1">
    <w:name w:val="Tekst przypisu końcowego Znak1"/>
    <w:basedOn w:val="Domylnaczcionkaakapitu"/>
    <w:uiPriority w:val="99"/>
    <w:semiHidden/>
    <w:rsid w:val="00E50183"/>
    <w:rPr>
      <w:sz w:val="20"/>
      <w:szCs w:val="20"/>
    </w:rPr>
  </w:style>
  <w:style w:type="character" w:customStyle="1" w:styleId="TekstpodstawowywcityZnak">
    <w:name w:val="Tekst podstawowy wcięty Znak"/>
    <w:basedOn w:val="Domylnaczcionkaakapitu"/>
    <w:link w:val="Tekstpodstawowywcity"/>
    <w:semiHidden/>
    <w:rsid w:val="00E50183"/>
    <w:rPr>
      <w:rFonts w:ascii="Arial" w:eastAsia="Times New Roman" w:hAnsi="Arial" w:cs="Arial"/>
      <w:sz w:val="20"/>
      <w:szCs w:val="24"/>
      <w:lang w:eastAsia="zh-CN"/>
    </w:rPr>
  </w:style>
  <w:style w:type="paragraph" w:styleId="Tekstpodstawowywcity">
    <w:name w:val="Body Text Indent"/>
    <w:basedOn w:val="Normalny"/>
    <w:link w:val="TekstpodstawowywcityZnak"/>
    <w:semiHidden/>
    <w:unhideWhenUsed/>
    <w:rsid w:val="00E50183"/>
    <w:pPr>
      <w:suppressAutoHyphens/>
      <w:spacing w:after="0" w:line="240" w:lineRule="auto"/>
      <w:ind w:left="540" w:hanging="540"/>
    </w:pPr>
    <w:rPr>
      <w:rFonts w:ascii="Arial" w:eastAsia="Times New Roman" w:hAnsi="Arial" w:cs="Arial"/>
      <w:sz w:val="20"/>
      <w:szCs w:val="24"/>
      <w:lang w:eastAsia="zh-CN"/>
    </w:rPr>
  </w:style>
  <w:style w:type="character" w:customStyle="1" w:styleId="TekstpodstawowywcityZnak1">
    <w:name w:val="Tekst podstawowy wcięty Znak1"/>
    <w:basedOn w:val="Domylnaczcionkaakapitu"/>
    <w:uiPriority w:val="99"/>
    <w:semiHidden/>
    <w:rsid w:val="00E50183"/>
  </w:style>
  <w:style w:type="character" w:customStyle="1" w:styleId="ZwykytekstZnak">
    <w:name w:val="Zwykły tekst Znak"/>
    <w:basedOn w:val="Domylnaczcionkaakapitu"/>
    <w:link w:val="Zwykytekst"/>
    <w:uiPriority w:val="99"/>
    <w:semiHidden/>
    <w:rsid w:val="00E50183"/>
    <w:rPr>
      <w:rFonts w:ascii="Calibri" w:eastAsia="Calibri" w:hAnsi="Calibri" w:cs="Times New Roman"/>
      <w:szCs w:val="21"/>
    </w:rPr>
  </w:style>
  <w:style w:type="paragraph" w:styleId="Zwykytekst">
    <w:name w:val="Plain Text"/>
    <w:basedOn w:val="Normalny"/>
    <w:link w:val="ZwykytekstZnak"/>
    <w:uiPriority w:val="99"/>
    <w:semiHidden/>
    <w:unhideWhenUsed/>
    <w:rsid w:val="00E50183"/>
    <w:pPr>
      <w:spacing w:after="0" w:line="240" w:lineRule="auto"/>
    </w:pPr>
    <w:rPr>
      <w:rFonts w:ascii="Calibri" w:eastAsia="Calibri" w:hAnsi="Calibri" w:cs="Times New Roman"/>
      <w:szCs w:val="21"/>
    </w:rPr>
  </w:style>
  <w:style w:type="character" w:customStyle="1" w:styleId="ZwykytekstZnak1">
    <w:name w:val="Zwykły tekst Znak1"/>
    <w:basedOn w:val="Domylnaczcionkaakapitu"/>
    <w:uiPriority w:val="99"/>
    <w:semiHidden/>
    <w:rsid w:val="00E50183"/>
    <w:rPr>
      <w:rFonts w:ascii="Consolas" w:hAnsi="Consolas" w:cs="Consolas"/>
      <w:sz w:val="21"/>
      <w:szCs w:val="21"/>
    </w:rPr>
  </w:style>
  <w:style w:type="character" w:customStyle="1" w:styleId="TematkomentarzaZnak">
    <w:name w:val="Temat komentarza Znak"/>
    <w:basedOn w:val="TekstkomentarzaZnak"/>
    <w:link w:val="Tematkomentarza"/>
    <w:uiPriority w:val="99"/>
    <w:semiHidden/>
    <w:rsid w:val="00E50183"/>
    <w:rPr>
      <w:rFonts w:eastAsiaTheme="minorHAnsi"/>
      <w:b/>
      <w:bCs/>
      <w:sz w:val="20"/>
      <w:szCs w:val="20"/>
      <w:lang w:eastAsia="en-US"/>
    </w:rPr>
  </w:style>
  <w:style w:type="paragraph" w:styleId="Tematkomentarza">
    <w:name w:val="annotation subject"/>
    <w:basedOn w:val="Tekstkomentarza"/>
    <w:next w:val="Tekstkomentarza"/>
    <w:link w:val="TematkomentarzaZnak"/>
    <w:uiPriority w:val="99"/>
    <w:semiHidden/>
    <w:unhideWhenUsed/>
    <w:rsid w:val="00E50183"/>
    <w:rPr>
      <w:b/>
      <w:bCs/>
    </w:rPr>
  </w:style>
  <w:style w:type="character" w:customStyle="1" w:styleId="TematkomentarzaZnak1">
    <w:name w:val="Temat komentarza Znak1"/>
    <w:basedOn w:val="TekstkomentarzaZnak"/>
    <w:uiPriority w:val="99"/>
    <w:semiHidden/>
    <w:rsid w:val="00E50183"/>
    <w:rPr>
      <w:rFonts w:eastAsiaTheme="minorHAnsi"/>
      <w:b/>
      <w:bCs/>
      <w:sz w:val="20"/>
      <w:szCs w:val="20"/>
      <w:lang w:eastAsia="en-US"/>
    </w:rPr>
  </w:style>
  <w:style w:type="paragraph" w:styleId="Tekstdymka">
    <w:name w:val="Balloon Text"/>
    <w:basedOn w:val="Normalny"/>
    <w:link w:val="TekstdymkaZnak"/>
    <w:uiPriority w:val="99"/>
    <w:semiHidden/>
    <w:unhideWhenUsed/>
    <w:rsid w:val="00E50183"/>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E50183"/>
    <w:rPr>
      <w:rFonts w:ascii="Tahoma" w:eastAsiaTheme="minorHAnsi" w:hAnsi="Tahoma" w:cs="Tahoma"/>
      <w:sz w:val="16"/>
      <w:szCs w:val="16"/>
      <w:lang w:eastAsia="en-US"/>
    </w:rPr>
  </w:style>
  <w:style w:type="paragraph" w:styleId="Bezodstpw">
    <w:name w:val="No Spacing"/>
    <w:link w:val="BezodstpwZnak"/>
    <w:uiPriority w:val="1"/>
    <w:qFormat/>
    <w:rsid w:val="00E50183"/>
    <w:pPr>
      <w:suppressAutoHyphens/>
      <w:spacing w:after="0" w:line="240" w:lineRule="auto"/>
    </w:pPr>
    <w:rPr>
      <w:rFonts w:ascii="Times New Roman" w:eastAsia="Arial Unicode MS" w:hAnsi="Times New Roman" w:cs="Arial Unicode MS"/>
      <w:color w:val="000000"/>
      <w:sz w:val="24"/>
      <w:szCs w:val="24"/>
      <w:u w:color="000000"/>
    </w:rPr>
  </w:style>
  <w:style w:type="character" w:customStyle="1" w:styleId="BezodstpwZnak">
    <w:name w:val="Bez odstępów Znak"/>
    <w:basedOn w:val="Domylnaczcionkaakapitu"/>
    <w:link w:val="Bezodstpw"/>
    <w:uiPriority w:val="1"/>
    <w:rsid w:val="00E50183"/>
    <w:rPr>
      <w:rFonts w:ascii="Times New Roman" w:eastAsia="Arial Unicode MS" w:hAnsi="Times New Roman" w:cs="Arial Unicode MS"/>
      <w:color w:val="000000"/>
      <w:sz w:val="24"/>
      <w:szCs w:val="24"/>
      <w:u w:color="000000"/>
    </w:rPr>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locked/>
    <w:rsid w:val="00E50183"/>
    <w:rPr>
      <w:rFonts w:ascii="Times New Roman" w:eastAsia="Times New Roman" w:hAnsi="Times New Roman" w:cs="Times New Roman"/>
      <w:sz w:val="24"/>
      <w:szCs w:val="20"/>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Akapit z list¹,lp1"/>
    <w:basedOn w:val="Normalny"/>
    <w:link w:val="AkapitzlistZnak"/>
    <w:uiPriority w:val="34"/>
    <w:qFormat/>
    <w:rsid w:val="00E50183"/>
    <w:pPr>
      <w:spacing w:after="0" w:line="240" w:lineRule="auto"/>
      <w:ind w:left="720"/>
      <w:contextualSpacing/>
    </w:pPr>
    <w:rPr>
      <w:rFonts w:ascii="Times New Roman" w:eastAsia="Times New Roman" w:hAnsi="Times New Roman" w:cs="Times New Roman"/>
      <w:sz w:val="24"/>
      <w:szCs w:val="20"/>
    </w:rPr>
  </w:style>
  <w:style w:type="paragraph" w:customStyle="1" w:styleId="Tretekstu">
    <w:name w:val="Treść tekstu"/>
    <w:basedOn w:val="Normalny"/>
    <w:rsid w:val="00E50183"/>
    <w:pPr>
      <w:tabs>
        <w:tab w:val="left" w:pos="708"/>
      </w:tabs>
      <w:suppressAutoHyphens/>
      <w:spacing w:after="120" w:line="256" w:lineRule="auto"/>
      <w:jc w:val="center"/>
    </w:pPr>
    <w:rPr>
      <w:rFonts w:ascii="Times New Roman" w:eastAsia="Times New Roman" w:hAnsi="Times New Roman" w:cs="Times New Roman"/>
      <w:b/>
      <w:bCs/>
      <w:color w:val="00000A"/>
      <w:sz w:val="24"/>
      <w:szCs w:val="24"/>
      <w:lang w:eastAsia="zh-CN"/>
    </w:rPr>
  </w:style>
  <w:style w:type="paragraph" w:customStyle="1" w:styleId="Domylnie">
    <w:name w:val="Domyślnie"/>
    <w:rsid w:val="00E50183"/>
    <w:pPr>
      <w:tabs>
        <w:tab w:val="left" w:pos="708"/>
      </w:tabs>
      <w:suppressAutoHyphens/>
      <w:spacing w:after="160" w:line="256" w:lineRule="auto"/>
    </w:pPr>
    <w:rPr>
      <w:rFonts w:ascii="Times New Roman" w:eastAsia="Times New Roman" w:hAnsi="Times New Roman" w:cs="Times New Roman"/>
      <w:color w:val="00000A"/>
      <w:sz w:val="24"/>
      <w:szCs w:val="24"/>
      <w:lang w:eastAsia="zh-CN"/>
    </w:rPr>
  </w:style>
  <w:style w:type="paragraph" w:customStyle="1" w:styleId="Akapitzlist1">
    <w:name w:val="Akapit z listą1"/>
    <w:basedOn w:val="Normalny"/>
    <w:rsid w:val="00E50183"/>
    <w:pPr>
      <w:suppressAutoHyphens/>
      <w:spacing w:after="0" w:line="240" w:lineRule="auto"/>
      <w:ind w:left="708"/>
    </w:pPr>
    <w:rPr>
      <w:rFonts w:ascii="Times New Roman" w:eastAsia="Calibri" w:hAnsi="Times New Roman" w:cs="Times New Roman"/>
      <w:sz w:val="24"/>
      <w:szCs w:val="24"/>
      <w:lang w:eastAsia="zh-CN"/>
    </w:rPr>
  </w:style>
  <w:style w:type="paragraph" w:customStyle="1" w:styleId="Tekstpodstawowy28">
    <w:name w:val="Tekst podstawowy 28"/>
    <w:basedOn w:val="Normalny"/>
    <w:rsid w:val="00E50183"/>
    <w:pPr>
      <w:suppressAutoHyphens/>
      <w:spacing w:after="120" w:line="240" w:lineRule="auto"/>
      <w:jc w:val="both"/>
    </w:pPr>
    <w:rPr>
      <w:rFonts w:ascii="Times New Roman" w:eastAsia="Calibri" w:hAnsi="Times New Roman" w:cs="Times New Roman"/>
      <w:bCs/>
      <w:kern w:val="2"/>
      <w:sz w:val="24"/>
      <w:szCs w:val="24"/>
      <w:lang w:eastAsia="zh-CN"/>
    </w:rPr>
  </w:style>
  <w:style w:type="paragraph" w:customStyle="1" w:styleId="Tekstpodstawowywcity1">
    <w:name w:val="Tekst podstawowy wcięty1"/>
    <w:basedOn w:val="Normalny"/>
    <w:rsid w:val="00E50183"/>
    <w:pPr>
      <w:suppressAutoHyphens/>
      <w:spacing w:after="120" w:line="240" w:lineRule="auto"/>
      <w:ind w:left="283"/>
    </w:pPr>
    <w:rPr>
      <w:rFonts w:ascii="Times New Roman" w:eastAsia="Calibri" w:hAnsi="Times New Roman" w:cs="Times New Roman"/>
      <w:sz w:val="24"/>
      <w:szCs w:val="24"/>
      <w:lang w:eastAsia="zh-CN"/>
    </w:rPr>
  </w:style>
  <w:style w:type="paragraph" w:customStyle="1" w:styleId="Tekstpodstawowy21">
    <w:name w:val="Tekst podstawowy 21"/>
    <w:basedOn w:val="Normalny"/>
    <w:rsid w:val="00E50183"/>
    <w:pPr>
      <w:widowControl w:val="0"/>
      <w:suppressAutoHyphens/>
      <w:spacing w:after="0" w:line="240" w:lineRule="auto"/>
    </w:pPr>
    <w:rPr>
      <w:rFonts w:ascii="Times New Roman" w:eastAsia="Calibri" w:hAnsi="Times New Roman" w:cs="Times New Roman"/>
      <w:b/>
      <w:sz w:val="24"/>
      <w:szCs w:val="20"/>
      <w:lang w:eastAsia="zh-CN"/>
    </w:rPr>
  </w:style>
  <w:style w:type="paragraph" w:customStyle="1" w:styleId="Tekstpodstawowy33">
    <w:name w:val="Tekst podstawowy 33"/>
    <w:basedOn w:val="Normalny"/>
    <w:rsid w:val="00E50183"/>
    <w:pPr>
      <w:suppressAutoHyphens/>
      <w:spacing w:after="120" w:line="240" w:lineRule="auto"/>
    </w:pPr>
    <w:rPr>
      <w:rFonts w:ascii="Times New Roman" w:eastAsia="Calibri" w:hAnsi="Times New Roman" w:cs="Times New Roman"/>
      <w:sz w:val="16"/>
      <w:szCs w:val="16"/>
      <w:lang w:eastAsia="zh-CN"/>
    </w:rPr>
  </w:style>
  <w:style w:type="paragraph" w:customStyle="1" w:styleId="Standard">
    <w:name w:val="Standard"/>
    <w:rsid w:val="00E501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E5018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Tekstpodstawowy35">
    <w:name w:val="Tekst podstawowy 35"/>
    <w:basedOn w:val="Normalny"/>
    <w:rsid w:val="00E50183"/>
    <w:pPr>
      <w:suppressAutoHyphens/>
      <w:spacing w:after="120" w:line="240" w:lineRule="auto"/>
    </w:pPr>
    <w:rPr>
      <w:rFonts w:ascii="Times New Roman" w:eastAsia="Calibri" w:hAnsi="Times New Roman" w:cs="Times New Roman"/>
      <w:sz w:val="16"/>
      <w:szCs w:val="16"/>
      <w:lang w:eastAsia="zh-CN"/>
    </w:rPr>
  </w:style>
  <w:style w:type="paragraph" w:customStyle="1" w:styleId="Tekstpodstawowywcity2">
    <w:name w:val="Tekst podstawowy wcięty2"/>
    <w:basedOn w:val="Normalny"/>
    <w:rsid w:val="00E50183"/>
    <w:pPr>
      <w:suppressAutoHyphens/>
      <w:spacing w:after="0" w:line="240" w:lineRule="auto"/>
      <w:ind w:left="540" w:hanging="540"/>
    </w:pPr>
    <w:rPr>
      <w:rFonts w:ascii="Arial" w:eastAsia="Times New Roman" w:hAnsi="Arial" w:cs="Arial"/>
      <w:sz w:val="24"/>
      <w:szCs w:val="24"/>
      <w:lang w:eastAsia="zh-CN"/>
    </w:rPr>
  </w:style>
  <w:style w:type="paragraph" w:customStyle="1" w:styleId="TreA">
    <w:name w:val="Treść A"/>
    <w:uiPriority w:val="99"/>
    <w:rsid w:val="00E50183"/>
    <w:pPr>
      <w:suppressAutoHyphens/>
      <w:spacing w:after="0" w:line="240" w:lineRule="auto"/>
    </w:pPr>
    <w:rPr>
      <w:rFonts w:ascii="Times New Roman" w:eastAsia="Arial Unicode MS" w:hAnsi="Times New Roman" w:cs="Arial Unicode MS"/>
      <w:color w:val="000000"/>
      <w:sz w:val="24"/>
      <w:szCs w:val="24"/>
      <w:u w:color="000000"/>
    </w:rPr>
  </w:style>
  <w:style w:type="paragraph" w:customStyle="1" w:styleId="Akapitzlist2">
    <w:name w:val="Akapit z listą2"/>
    <w:basedOn w:val="Normalny"/>
    <w:rsid w:val="00E50183"/>
    <w:pPr>
      <w:suppressAutoHyphens/>
      <w:spacing w:after="0" w:line="240" w:lineRule="auto"/>
      <w:ind w:left="708"/>
    </w:pPr>
    <w:rPr>
      <w:rFonts w:ascii="Times New Roman" w:eastAsia="Calibri" w:hAnsi="Times New Roman" w:cs="Times New Roman"/>
      <w:sz w:val="24"/>
      <w:szCs w:val="24"/>
      <w:lang w:eastAsia="zh-CN"/>
    </w:rPr>
  </w:style>
  <w:style w:type="paragraph" w:customStyle="1" w:styleId="Normalny1">
    <w:name w:val="Normalny1"/>
    <w:rsid w:val="00E50183"/>
    <w:pPr>
      <w:spacing w:after="0"/>
    </w:pPr>
    <w:rPr>
      <w:rFonts w:ascii="Arial" w:eastAsia="Arial" w:hAnsi="Arial" w:cs="Arial"/>
    </w:rPr>
  </w:style>
  <w:style w:type="character" w:styleId="Odwoaniedokomentarza">
    <w:name w:val="annotation reference"/>
    <w:basedOn w:val="Domylnaczcionkaakapitu"/>
    <w:uiPriority w:val="99"/>
    <w:semiHidden/>
    <w:unhideWhenUsed/>
    <w:rsid w:val="00E50183"/>
    <w:rPr>
      <w:sz w:val="16"/>
      <w:szCs w:val="16"/>
    </w:rPr>
  </w:style>
  <w:style w:type="character" w:customStyle="1" w:styleId="FontStyle22">
    <w:name w:val="Font Style22"/>
    <w:rsid w:val="00E50183"/>
    <w:rPr>
      <w:rFonts w:ascii="Times New Roman" w:hAnsi="Times New Roman" w:cs="Times New Roman" w:hint="default"/>
      <w:color w:val="000000"/>
      <w:sz w:val="16"/>
    </w:rPr>
  </w:style>
  <w:style w:type="character" w:customStyle="1" w:styleId="hgkelc">
    <w:name w:val="hgkelc"/>
    <w:basedOn w:val="Domylnaczcionkaakapitu"/>
    <w:rsid w:val="00E50183"/>
  </w:style>
  <w:style w:type="character" w:customStyle="1" w:styleId="markedcontent">
    <w:name w:val="markedcontent"/>
    <w:basedOn w:val="Domylnaczcionkaakapitu"/>
    <w:rsid w:val="00E50183"/>
  </w:style>
  <w:style w:type="character" w:styleId="Pogrubienie">
    <w:name w:val="Strong"/>
    <w:basedOn w:val="Domylnaczcionkaakapitu"/>
    <w:qFormat/>
    <w:rsid w:val="00E50183"/>
    <w:rPr>
      <w:b/>
      <w:bCs/>
    </w:rPr>
  </w:style>
  <w:style w:type="paragraph" w:customStyle="1" w:styleId="text-justify">
    <w:name w:val="text-justify"/>
    <w:basedOn w:val="Normalny"/>
    <w:rsid w:val="000D436E"/>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7D626D"/>
    <w:rPr>
      <w:i/>
      <w:iCs/>
    </w:rPr>
  </w:style>
  <w:style w:type="paragraph" w:styleId="NormalnyWeb">
    <w:name w:val="Normal (Web)"/>
    <w:basedOn w:val="Normalny"/>
    <w:uiPriority w:val="99"/>
    <w:unhideWhenUsed/>
    <w:rsid w:val="00243C95"/>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semiHidden/>
    <w:unhideWhenUsed/>
    <w:rsid w:val="007E0194"/>
    <w:pPr>
      <w:spacing w:after="120"/>
    </w:pPr>
    <w:rPr>
      <w:rFonts w:eastAsiaTheme="minorHAnsi"/>
      <w:lang w:eastAsia="en-US"/>
    </w:rPr>
  </w:style>
  <w:style w:type="character" w:customStyle="1" w:styleId="TekstpodstawowyZnak">
    <w:name w:val="Tekst podstawowy Znak"/>
    <w:basedOn w:val="Domylnaczcionkaakapitu"/>
    <w:link w:val="Tekstpodstawowy"/>
    <w:uiPriority w:val="99"/>
    <w:semiHidden/>
    <w:rsid w:val="007E0194"/>
    <w:rPr>
      <w:rFonts w:eastAsiaTheme="minorHAnsi"/>
      <w:lang w:eastAsia="en-US"/>
    </w:rPr>
  </w:style>
  <w:style w:type="paragraph" w:customStyle="1" w:styleId="Zawartotabeli">
    <w:name w:val="Zawartość tabeli"/>
    <w:basedOn w:val="Normalny"/>
    <w:rsid w:val="007E0194"/>
    <w:pPr>
      <w:suppressLineNumbers/>
      <w:suppressAutoHyphens/>
      <w:spacing w:after="0" w:line="240" w:lineRule="auto"/>
    </w:pPr>
    <w:rPr>
      <w:rFonts w:ascii="Liberation Serif" w:eastAsia="SimSun" w:hAnsi="Liberation Serif" w:cs="Arial"/>
      <w:kern w:val="2"/>
      <w:sz w:val="24"/>
      <w:szCs w:val="24"/>
      <w:lang w:eastAsia="zh-CN" w:bidi="hi-IN"/>
    </w:rPr>
  </w:style>
  <w:style w:type="character" w:customStyle="1" w:styleId="Teksttreci">
    <w:name w:val="Tekst treści_"/>
    <w:basedOn w:val="Domylnaczcionkaakapitu"/>
    <w:link w:val="Teksttreci0"/>
    <w:rsid w:val="00E23D39"/>
    <w:rPr>
      <w:rFonts w:ascii="Calibri" w:eastAsia="Calibri" w:hAnsi="Calibri" w:cs="Calibri"/>
      <w:sz w:val="24"/>
      <w:szCs w:val="24"/>
    </w:rPr>
  </w:style>
  <w:style w:type="paragraph" w:customStyle="1" w:styleId="Teksttreci0">
    <w:name w:val="Tekst treści"/>
    <w:basedOn w:val="Normalny"/>
    <w:link w:val="Teksttreci"/>
    <w:rsid w:val="00E23D39"/>
    <w:pPr>
      <w:widowControl w:val="0"/>
      <w:spacing w:after="0" w:line="271" w:lineRule="auto"/>
    </w:pPr>
    <w:rPr>
      <w:rFonts w:ascii="Calibri" w:eastAsia="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400717313">
      <w:bodyDiv w:val="1"/>
      <w:marLeft w:val="0"/>
      <w:marRight w:val="0"/>
      <w:marTop w:val="0"/>
      <w:marBottom w:val="0"/>
      <w:divBdr>
        <w:top w:val="none" w:sz="0" w:space="0" w:color="auto"/>
        <w:left w:val="none" w:sz="0" w:space="0" w:color="auto"/>
        <w:bottom w:val="none" w:sz="0" w:space="0" w:color="auto"/>
        <w:right w:val="none" w:sz="0" w:space="0" w:color="auto"/>
      </w:divBdr>
      <w:divsChild>
        <w:div w:id="735779475">
          <w:marLeft w:val="0"/>
          <w:marRight w:val="0"/>
          <w:marTop w:val="0"/>
          <w:marBottom w:val="0"/>
          <w:divBdr>
            <w:top w:val="none" w:sz="0" w:space="0" w:color="auto"/>
            <w:left w:val="none" w:sz="0" w:space="0" w:color="auto"/>
            <w:bottom w:val="none" w:sz="0" w:space="0" w:color="auto"/>
            <w:right w:val="none" w:sz="0" w:space="0" w:color="auto"/>
          </w:divBdr>
          <w:divsChild>
            <w:div w:id="1608196106">
              <w:marLeft w:val="0"/>
              <w:marRight w:val="0"/>
              <w:marTop w:val="0"/>
              <w:marBottom w:val="0"/>
              <w:divBdr>
                <w:top w:val="none" w:sz="0" w:space="0" w:color="auto"/>
                <w:left w:val="none" w:sz="0" w:space="0" w:color="auto"/>
                <w:bottom w:val="none" w:sz="0" w:space="0" w:color="auto"/>
                <w:right w:val="none" w:sz="0" w:space="0" w:color="auto"/>
              </w:divBdr>
            </w:div>
          </w:divsChild>
        </w:div>
        <w:div w:id="520516158">
          <w:marLeft w:val="0"/>
          <w:marRight w:val="0"/>
          <w:marTop w:val="0"/>
          <w:marBottom w:val="0"/>
          <w:divBdr>
            <w:top w:val="none" w:sz="0" w:space="0" w:color="auto"/>
            <w:left w:val="none" w:sz="0" w:space="0" w:color="auto"/>
            <w:bottom w:val="none" w:sz="0" w:space="0" w:color="auto"/>
            <w:right w:val="none" w:sz="0" w:space="0" w:color="auto"/>
          </w:divBdr>
          <w:divsChild>
            <w:div w:id="2132043027">
              <w:marLeft w:val="0"/>
              <w:marRight w:val="0"/>
              <w:marTop w:val="0"/>
              <w:marBottom w:val="0"/>
              <w:divBdr>
                <w:top w:val="none" w:sz="0" w:space="0" w:color="auto"/>
                <w:left w:val="none" w:sz="0" w:space="0" w:color="auto"/>
                <w:bottom w:val="none" w:sz="0" w:space="0" w:color="auto"/>
                <w:right w:val="none" w:sz="0" w:space="0" w:color="auto"/>
              </w:divBdr>
            </w:div>
          </w:divsChild>
        </w:div>
        <w:div w:id="363603481">
          <w:marLeft w:val="0"/>
          <w:marRight w:val="0"/>
          <w:marTop w:val="0"/>
          <w:marBottom w:val="0"/>
          <w:divBdr>
            <w:top w:val="none" w:sz="0" w:space="0" w:color="auto"/>
            <w:left w:val="none" w:sz="0" w:space="0" w:color="auto"/>
            <w:bottom w:val="none" w:sz="0" w:space="0" w:color="auto"/>
            <w:right w:val="none" w:sz="0" w:space="0" w:color="auto"/>
          </w:divBdr>
          <w:divsChild>
            <w:div w:id="17234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4891">
      <w:bodyDiv w:val="1"/>
      <w:marLeft w:val="0"/>
      <w:marRight w:val="0"/>
      <w:marTop w:val="0"/>
      <w:marBottom w:val="0"/>
      <w:divBdr>
        <w:top w:val="none" w:sz="0" w:space="0" w:color="auto"/>
        <w:left w:val="none" w:sz="0" w:space="0" w:color="auto"/>
        <w:bottom w:val="none" w:sz="0" w:space="0" w:color="auto"/>
        <w:right w:val="none" w:sz="0" w:space="0" w:color="auto"/>
      </w:divBdr>
      <w:divsChild>
        <w:div w:id="1202980031">
          <w:marLeft w:val="0"/>
          <w:marRight w:val="0"/>
          <w:marTop w:val="0"/>
          <w:marBottom w:val="0"/>
          <w:divBdr>
            <w:top w:val="none" w:sz="0" w:space="0" w:color="auto"/>
            <w:left w:val="none" w:sz="0" w:space="0" w:color="auto"/>
            <w:bottom w:val="none" w:sz="0" w:space="0" w:color="auto"/>
            <w:right w:val="none" w:sz="0" w:space="0" w:color="auto"/>
          </w:divBdr>
        </w:div>
        <w:div w:id="1427265002">
          <w:marLeft w:val="0"/>
          <w:marRight w:val="0"/>
          <w:marTop w:val="0"/>
          <w:marBottom w:val="0"/>
          <w:divBdr>
            <w:top w:val="none" w:sz="0" w:space="0" w:color="auto"/>
            <w:left w:val="none" w:sz="0" w:space="0" w:color="auto"/>
            <w:bottom w:val="none" w:sz="0" w:space="0" w:color="auto"/>
            <w:right w:val="none" w:sz="0" w:space="0" w:color="auto"/>
          </w:divBdr>
          <w:divsChild>
            <w:div w:id="726536369">
              <w:marLeft w:val="0"/>
              <w:marRight w:val="0"/>
              <w:marTop w:val="0"/>
              <w:marBottom w:val="0"/>
              <w:divBdr>
                <w:top w:val="none" w:sz="0" w:space="0" w:color="auto"/>
                <w:left w:val="none" w:sz="0" w:space="0" w:color="auto"/>
                <w:bottom w:val="none" w:sz="0" w:space="0" w:color="auto"/>
                <w:right w:val="none" w:sz="0" w:space="0" w:color="auto"/>
              </w:divBdr>
            </w:div>
          </w:divsChild>
        </w:div>
        <w:div w:id="2142766418">
          <w:marLeft w:val="0"/>
          <w:marRight w:val="0"/>
          <w:marTop w:val="0"/>
          <w:marBottom w:val="0"/>
          <w:divBdr>
            <w:top w:val="none" w:sz="0" w:space="0" w:color="auto"/>
            <w:left w:val="none" w:sz="0" w:space="0" w:color="auto"/>
            <w:bottom w:val="none" w:sz="0" w:space="0" w:color="auto"/>
            <w:right w:val="none" w:sz="0" w:space="0" w:color="auto"/>
          </w:divBdr>
          <w:divsChild>
            <w:div w:id="1706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4609">
      <w:bodyDiv w:val="1"/>
      <w:marLeft w:val="0"/>
      <w:marRight w:val="0"/>
      <w:marTop w:val="0"/>
      <w:marBottom w:val="0"/>
      <w:divBdr>
        <w:top w:val="none" w:sz="0" w:space="0" w:color="auto"/>
        <w:left w:val="none" w:sz="0" w:space="0" w:color="auto"/>
        <w:bottom w:val="none" w:sz="0" w:space="0" w:color="auto"/>
        <w:right w:val="none" w:sz="0" w:space="0" w:color="auto"/>
      </w:divBdr>
    </w:div>
    <w:div w:id="945503759">
      <w:bodyDiv w:val="1"/>
      <w:marLeft w:val="0"/>
      <w:marRight w:val="0"/>
      <w:marTop w:val="0"/>
      <w:marBottom w:val="0"/>
      <w:divBdr>
        <w:top w:val="none" w:sz="0" w:space="0" w:color="auto"/>
        <w:left w:val="none" w:sz="0" w:space="0" w:color="auto"/>
        <w:bottom w:val="none" w:sz="0" w:space="0" w:color="auto"/>
        <w:right w:val="none" w:sz="0" w:space="0" w:color="auto"/>
      </w:divBdr>
      <w:divsChild>
        <w:div w:id="1558586271">
          <w:marLeft w:val="0"/>
          <w:marRight w:val="0"/>
          <w:marTop w:val="0"/>
          <w:marBottom w:val="0"/>
          <w:divBdr>
            <w:top w:val="none" w:sz="0" w:space="0" w:color="auto"/>
            <w:left w:val="none" w:sz="0" w:space="0" w:color="auto"/>
            <w:bottom w:val="none" w:sz="0" w:space="0" w:color="auto"/>
            <w:right w:val="none" w:sz="0" w:space="0" w:color="auto"/>
          </w:divBdr>
          <w:divsChild>
            <w:div w:id="844825601">
              <w:marLeft w:val="0"/>
              <w:marRight w:val="0"/>
              <w:marTop w:val="0"/>
              <w:marBottom w:val="0"/>
              <w:divBdr>
                <w:top w:val="none" w:sz="0" w:space="0" w:color="auto"/>
                <w:left w:val="none" w:sz="0" w:space="0" w:color="auto"/>
                <w:bottom w:val="none" w:sz="0" w:space="0" w:color="auto"/>
                <w:right w:val="none" w:sz="0" w:space="0" w:color="auto"/>
              </w:divBdr>
              <w:divsChild>
                <w:div w:id="1682975123">
                  <w:marLeft w:val="0"/>
                  <w:marRight w:val="0"/>
                  <w:marTop w:val="0"/>
                  <w:marBottom w:val="0"/>
                  <w:divBdr>
                    <w:top w:val="none" w:sz="0" w:space="0" w:color="auto"/>
                    <w:left w:val="none" w:sz="0" w:space="0" w:color="auto"/>
                    <w:bottom w:val="none" w:sz="0" w:space="0" w:color="auto"/>
                    <w:right w:val="none" w:sz="0" w:space="0" w:color="auto"/>
                  </w:divBdr>
                  <w:divsChild>
                    <w:div w:id="55705803">
                      <w:marLeft w:val="0"/>
                      <w:marRight w:val="0"/>
                      <w:marTop w:val="0"/>
                      <w:marBottom w:val="0"/>
                      <w:divBdr>
                        <w:top w:val="none" w:sz="0" w:space="0" w:color="auto"/>
                        <w:left w:val="none" w:sz="0" w:space="0" w:color="auto"/>
                        <w:bottom w:val="none" w:sz="0" w:space="0" w:color="auto"/>
                        <w:right w:val="none" w:sz="0" w:space="0" w:color="auto"/>
                      </w:divBdr>
                    </w:div>
                  </w:divsChild>
                </w:div>
                <w:div w:id="1010177655">
                  <w:marLeft w:val="0"/>
                  <w:marRight w:val="0"/>
                  <w:marTop w:val="0"/>
                  <w:marBottom w:val="0"/>
                  <w:divBdr>
                    <w:top w:val="none" w:sz="0" w:space="0" w:color="auto"/>
                    <w:left w:val="none" w:sz="0" w:space="0" w:color="auto"/>
                    <w:bottom w:val="none" w:sz="0" w:space="0" w:color="auto"/>
                    <w:right w:val="none" w:sz="0" w:space="0" w:color="auto"/>
                  </w:divBdr>
                  <w:divsChild>
                    <w:div w:id="2046712860">
                      <w:marLeft w:val="0"/>
                      <w:marRight w:val="0"/>
                      <w:marTop w:val="0"/>
                      <w:marBottom w:val="0"/>
                      <w:divBdr>
                        <w:top w:val="none" w:sz="0" w:space="0" w:color="auto"/>
                        <w:left w:val="none" w:sz="0" w:space="0" w:color="auto"/>
                        <w:bottom w:val="none" w:sz="0" w:space="0" w:color="auto"/>
                        <w:right w:val="none" w:sz="0" w:space="0" w:color="auto"/>
                      </w:divBdr>
                    </w:div>
                  </w:divsChild>
                </w:div>
                <w:div w:id="1354266707">
                  <w:marLeft w:val="0"/>
                  <w:marRight w:val="0"/>
                  <w:marTop w:val="0"/>
                  <w:marBottom w:val="0"/>
                  <w:divBdr>
                    <w:top w:val="none" w:sz="0" w:space="0" w:color="auto"/>
                    <w:left w:val="none" w:sz="0" w:space="0" w:color="auto"/>
                    <w:bottom w:val="none" w:sz="0" w:space="0" w:color="auto"/>
                    <w:right w:val="none" w:sz="0" w:space="0" w:color="auto"/>
                  </w:divBdr>
                  <w:divsChild>
                    <w:div w:id="1950427881">
                      <w:marLeft w:val="0"/>
                      <w:marRight w:val="0"/>
                      <w:marTop w:val="0"/>
                      <w:marBottom w:val="0"/>
                      <w:divBdr>
                        <w:top w:val="none" w:sz="0" w:space="0" w:color="auto"/>
                        <w:left w:val="none" w:sz="0" w:space="0" w:color="auto"/>
                        <w:bottom w:val="none" w:sz="0" w:space="0" w:color="auto"/>
                        <w:right w:val="none" w:sz="0" w:space="0" w:color="auto"/>
                      </w:divBdr>
                    </w:div>
                  </w:divsChild>
                </w:div>
                <w:div w:id="272060645">
                  <w:marLeft w:val="0"/>
                  <w:marRight w:val="0"/>
                  <w:marTop w:val="0"/>
                  <w:marBottom w:val="0"/>
                  <w:divBdr>
                    <w:top w:val="none" w:sz="0" w:space="0" w:color="auto"/>
                    <w:left w:val="none" w:sz="0" w:space="0" w:color="auto"/>
                    <w:bottom w:val="none" w:sz="0" w:space="0" w:color="auto"/>
                    <w:right w:val="none" w:sz="0" w:space="0" w:color="auto"/>
                  </w:divBdr>
                  <w:divsChild>
                    <w:div w:id="870454587">
                      <w:marLeft w:val="0"/>
                      <w:marRight w:val="0"/>
                      <w:marTop w:val="0"/>
                      <w:marBottom w:val="0"/>
                      <w:divBdr>
                        <w:top w:val="none" w:sz="0" w:space="0" w:color="auto"/>
                        <w:left w:val="none" w:sz="0" w:space="0" w:color="auto"/>
                        <w:bottom w:val="none" w:sz="0" w:space="0" w:color="auto"/>
                        <w:right w:val="none" w:sz="0" w:space="0" w:color="auto"/>
                      </w:divBdr>
                    </w:div>
                  </w:divsChild>
                </w:div>
                <w:div w:id="1295140536">
                  <w:marLeft w:val="0"/>
                  <w:marRight w:val="0"/>
                  <w:marTop w:val="0"/>
                  <w:marBottom w:val="0"/>
                  <w:divBdr>
                    <w:top w:val="none" w:sz="0" w:space="0" w:color="auto"/>
                    <w:left w:val="none" w:sz="0" w:space="0" w:color="auto"/>
                    <w:bottom w:val="none" w:sz="0" w:space="0" w:color="auto"/>
                    <w:right w:val="none" w:sz="0" w:space="0" w:color="auto"/>
                  </w:divBdr>
                  <w:divsChild>
                    <w:div w:id="1989436321">
                      <w:marLeft w:val="0"/>
                      <w:marRight w:val="0"/>
                      <w:marTop w:val="0"/>
                      <w:marBottom w:val="0"/>
                      <w:divBdr>
                        <w:top w:val="none" w:sz="0" w:space="0" w:color="auto"/>
                        <w:left w:val="none" w:sz="0" w:space="0" w:color="auto"/>
                        <w:bottom w:val="none" w:sz="0" w:space="0" w:color="auto"/>
                        <w:right w:val="none" w:sz="0" w:space="0" w:color="auto"/>
                      </w:divBdr>
                    </w:div>
                  </w:divsChild>
                </w:div>
                <w:div w:id="1361862298">
                  <w:marLeft w:val="0"/>
                  <w:marRight w:val="0"/>
                  <w:marTop w:val="0"/>
                  <w:marBottom w:val="0"/>
                  <w:divBdr>
                    <w:top w:val="none" w:sz="0" w:space="0" w:color="auto"/>
                    <w:left w:val="none" w:sz="0" w:space="0" w:color="auto"/>
                    <w:bottom w:val="none" w:sz="0" w:space="0" w:color="auto"/>
                    <w:right w:val="none" w:sz="0" w:space="0" w:color="auto"/>
                  </w:divBdr>
                  <w:divsChild>
                    <w:div w:id="344862435">
                      <w:marLeft w:val="0"/>
                      <w:marRight w:val="0"/>
                      <w:marTop w:val="0"/>
                      <w:marBottom w:val="0"/>
                      <w:divBdr>
                        <w:top w:val="none" w:sz="0" w:space="0" w:color="auto"/>
                        <w:left w:val="none" w:sz="0" w:space="0" w:color="auto"/>
                        <w:bottom w:val="none" w:sz="0" w:space="0" w:color="auto"/>
                        <w:right w:val="none" w:sz="0" w:space="0" w:color="auto"/>
                      </w:divBdr>
                    </w:div>
                  </w:divsChild>
                </w:div>
                <w:div w:id="1314218669">
                  <w:marLeft w:val="0"/>
                  <w:marRight w:val="0"/>
                  <w:marTop w:val="0"/>
                  <w:marBottom w:val="0"/>
                  <w:divBdr>
                    <w:top w:val="none" w:sz="0" w:space="0" w:color="auto"/>
                    <w:left w:val="none" w:sz="0" w:space="0" w:color="auto"/>
                    <w:bottom w:val="none" w:sz="0" w:space="0" w:color="auto"/>
                    <w:right w:val="none" w:sz="0" w:space="0" w:color="auto"/>
                  </w:divBdr>
                  <w:divsChild>
                    <w:div w:id="1654218841">
                      <w:marLeft w:val="0"/>
                      <w:marRight w:val="0"/>
                      <w:marTop w:val="0"/>
                      <w:marBottom w:val="0"/>
                      <w:divBdr>
                        <w:top w:val="none" w:sz="0" w:space="0" w:color="auto"/>
                        <w:left w:val="none" w:sz="0" w:space="0" w:color="auto"/>
                        <w:bottom w:val="none" w:sz="0" w:space="0" w:color="auto"/>
                        <w:right w:val="none" w:sz="0" w:space="0" w:color="auto"/>
                      </w:divBdr>
                    </w:div>
                  </w:divsChild>
                </w:div>
                <w:div w:id="1889565489">
                  <w:marLeft w:val="0"/>
                  <w:marRight w:val="0"/>
                  <w:marTop w:val="0"/>
                  <w:marBottom w:val="0"/>
                  <w:divBdr>
                    <w:top w:val="none" w:sz="0" w:space="0" w:color="auto"/>
                    <w:left w:val="none" w:sz="0" w:space="0" w:color="auto"/>
                    <w:bottom w:val="none" w:sz="0" w:space="0" w:color="auto"/>
                    <w:right w:val="none" w:sz="0" w:space="0" w:color="auto"/>
                  </w:divBdr>
                  <w:divsChild>
                    <w:div w:id="5636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1728">
              <w:marLeft w:val="0"/>
              <w:marRight w:val="0"/>
              <w:marTop w:val="0"/>
              <w:marBottom w:val="0"/>
              <w:divBdr>
                <w:top w:val="none" w:sz="0" w:space="0" w:color="auto"/>
                <w:left w:val="none" w:sz="0" w:space="0" w:color="auto"/>
                <w:bottom w:val="none" w:sz="0" w:space="0" w:color="auto"/>
                <w:right w:val="none" w:sz="0" w:space="0" w:color="auto"/>
              </w:divBdr>
              <w:divsChild>
                <w:div w:id="753208138">
                  <w:marLeft w:val="0"/>
                  <w:marRight w:val="0"/>
                  <w:marTop w:val="0"/>
                  <w:marBottom w:val="0"/>
                  <w:divBdr>
                    <w:top w:val="none" w:sz="0" w:space="0" w:color="auto"/>
                    <w:left w:val="none" w:sz="0" w:space="0" w:color="auto"/>
                    <w:bottom w:val="none" w:sz="0" w:space="0" w:color="auto"/>
                    <w:right w:val="none" w:sz="0" w:space="0" w:color="auto"/>
                  </w:divBdr>
                </w:div>
              </w:divsChild>
            </w:div>
            <w:div w:id="1761827419">
              <w:marLeft w:val="0"/>
              <w:marRight w:val="0"/>
              <w:marTop w:val="0"/>
              <w:marBottom w:val="0"/>
              <w:divBdr>
                <w:top w:val="none" w:sz="0" w:space="0" w:color="auto"/>
                <w:left w:val="none" w:sz="0" w:space="0" w:color="auto"/>
                <w:bottom w:val="none" w:sz="0" w:space="0" w:color="auto"/>
                <w:right w:val="none" w:sz="0" w:space="0" w:color="auto"/>
              </w:divBdr>
              <w:divsChild>
                <w:div w:id="307562292">
                  <w:marLeft w:val="0"/>
                  <w:marRight w:val="0"/>
                  <w:marTop w:val="0"/>
                  <w:marBottom w:val="0"/>
                  <w:divBdr>
                    <w:top w:val="none" w:sz="0" w:space="0" w:color="auto"/>
                    <w:left w:val="none" w:sz="0" w:space="0" w:color="auto"/>
                    <w:bottom w:val="none" w:sz="0" w:space="0" w:color="auto"/>
                    <w:right w:val="none" w:sz="0" w:space="0" w:color="auto"/>
                  </w:divBdr>
                </w:div>
              </w:divsChild>
            </w:div>
            <w:div w:id="1391267526">
              <w:marLeft w:val="0"/>
              <w:marRight w:val="0"/>
              <w:marTop w:val="0"/>
              <w:marBottom w:val="0"/>
              <w:divBdr>
                <w:top w:val="none" w:sz="0" w:space="0" w:color="auto"/>
                <w:left w:val="none" w:sz="0" w:space="0" w:color="auto"/>
                <w:bottom w:val="none" w:sz="0" w:space="0" w:color="auto"/>
                <w:right w:val="none" w:sz="0" w:space="0" w:color="auto"/>
              </w:divBdr>
              <w:divsChild>
                <w:div w:id="1716152253">
                  <w:marLeft w:val="0"/>
                  <w:marRight w:val="0"/>
                  <w:marTop w:val="0"/>
                  <w:marBottom w:val="0"/>
                  <w:divBdr>
                    <w:top w:val="none" w:sz="0" w:space="0" w:color="auto"/>
                    <w:left w:val="none" w:sz="0" w:space="0" w:color="auto"/>
                    <w:bottom w:val="none" w:sz="0" w:space="0" w:color="auto"/>
                    <w:right w:val="none" w:sz="0" w:space="0" w:color="auto"/>
                  </w:divBdr>
                </w:div>
              </w:divsChild>
            </w:div>
            <w:div w:id="568658218">
              <w:marLeft w:val="0"/>
              <w:marRight w:val="0"/>
              <w:marTop w:val="0"/>
              <w:marBottom w:val="0"/>
              <w:divBdr>
                <w:top w:val="none" w:sz="0" w:space="0" w:color="auto"/>
                <w:left w:val="none" w:sz="0" w:space="0" w:color="auto"/>
                <w:bottom w:val="none" w:sz="0" w:space="0" w:color="auto"/>
                <w:right w:val="none" w:sz="0" w:space="0" w:color="auto"/>
              </w:divBdr>
              <w:divsChild>
                <w:div w:id="1395274840">
                  <w:marLeft w:val="0"/>
                  <w:marRight w:val="0"/>
                  <w:marTop w:val="0"/>
                  <w:marBottom w:val="0"/>
                  <w:divBdr>
                    <w:top w:val="none" w:sz="0" w:space="0" w:color="auto"/>
                    <w:left w:val="none" w:sz="0" w:space="0" w:color="auto"/>
                    <w:bottom w:val="none" w:sz="0" w:space="0" w:color="auto"/>
                    <w:right w:val="none" w:sz="0" w:space="0" w:color="auto"/>
                  </w:divBdr>
                </w:div>
              </w:divsChild>
            </w:div>
            <w:div w:id="520974710">
              <w:marLeft w:val="0"/>
              <w:marRight w:val="0"/>
              <w:marTop w:val="0"/>
              <w:marBottom w:val="0"/>
              <w:divBdr>
                <w:top w:val="none" w:sz="0" w:space="0" w:color="auto"/>
                <w:left w:val="none" w:sz="0" w:space="0" w:color="auto"/>
                <w:bottom w:val="none" w:sz="0" w:space="0" w:color="auto"/>
                <w:right w:val="none" w:sz="0" w:space="0" w:color="auto"/>
              </w:divBdr>
              <w:divsChild>
                <w:div w:id="4987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391">
          <w:marLeft w:val="0"/>
          <w:marRight w:val="0"/>
          <w:marTop w:val="0"/>
          <w:marBottom w:val="0"/>
          <w:divBdr>
            <w:top w:val="none" w:sz="0" w:space="0" w:color="auto"/>
            <w:left w:val="none" w:sz="0" w:space="0" w:color="auto"/>
            <w:bottom w:val="none" w:sz="0" w:space="0" w:color="auto"/>
            <w:right w:val="none" w:sz="0" w:space="0" w:color="auto"/>
          </w:divBdr>
          <w:divsChild>
            <w:div w:id="5208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0327">
      <w:bodyDiv w:val="1"/>
      <w:marLeft w:val="0"/>
      <w:marRight w:val="0"/>
      <w:marTop w:val="0"/>
      <w:marBottom w:val="0"/>
      <w:divBdr>
        <w:top w:val="none" w:sz="0" w:space="0" w:color="auto"/>
        <w:left w:val="none" w:sz="0" w:space="0" w:color="auto"/>
        <w:bottom w:val="none" w:sz="0" w:space="0" w:color="auto"/>
        <w:right w:val="none" w:sz="0" w:space="0" w:color="auto"/>
      </w:divBdr>
      <w:divsChild>
        <w:div w:id="803740788">
          <w:marLeft w:val="0"/>
          <w:marRight w:val="0"/>
          <w:marTop w:val="0"/>
          <w:marBottom w:val="0"/>
          <w:divBdr>
            <w:top w:val="none" w:sz="0" w:space="0" w:color="auto"/>
            <w:left w:val="none" w:sz="0" w:space="0" w:color="auto"/>
            <w:bottom w:val="none" w:sz="0" w:space="0" w:color="auto"/>
            <w:right w:val="none" w:sz="0" w:space="0" w:color="auto"/>
          </w:divBdr>
          <w:divsChild>
            <w:div w:id="1396970709">
              <w:marLeft w:val="0"/>
              <w:marRight w:val="0"/>
              <w:marTop w:val="0"/>
              <w:marBottom w:val="0"/>
              <w:divBdr>
                <w:top w:val="none" w:sz="0" w:space="0" w:color="auto"/>
                <w:left w:val="none" w:sz="0" w:space="0" w:color="auto"/>
                <w:bottom w:val="none" w:sz="0" w:space="0" w:color="auto"/>
                <w:right w:val="none" w:sz="0" w:space="0" w:color="auto"/>
              </w:divBdr>
            </w:div>
          </w:divsChild>
        </w:div>
        <w:div w:id="2127041440">
          <w:marLeft w:val="0"/>
          <w:marRight w:val="0"/>
          <w:marTop w:val="0"/>
          <w:marBottom w:val="0"/>
          <w:divBdr>
            <w:top w:val="none" w:sz="0" w:space="0" w:color="auto"/>
            <w:left w:val="none" w:sz="0" w:space="0" w:color="auto"/>
            <w:bottom w:val="none" w:sz="0" w:space="0" w:color="auto"/>
            <w:right w:val="none" w:sz="0" w:space="0" w:color="auto"/>
          </w:divBdr>
          <w:divsChild>
            <w:div w:id="193033544">
              <w:marLeft w:val="0"/>
              <w:marRight w:val="0"/>
              <w:marTop w:val="0"/>
              <w:marBottom w:val="0"/>
              <w:divBdr>
                <w:top w:val="none" w:sz="0" w:space="0" w:color="auto"/>
                <w:left w:val="none" w:sz="0" w:space="0" w:color="auto"/>
                <w:bottom w:val="none" w:sz="0" w:space="0" w:color="auto"/>
                <w:right w:val="none" w:sz="0" w:space="0" w:color="auto"/>
              </w:divBdr>
            </w:div>
          </w:divsChild>
        </w:div>
        <w:div w:id="498882927">
          <w:marLeft w:val="0"/>
          <w:marRight w:val="0"/>
          <w:marTop w:val="0"/>
          <w:marBottom w:val="0"/>
          <w:divBdr>
            <w:top w:val="none" w:sz="0" w:space="0" w:color="auto"/>
            <w:left w:val="none" w:sz="0" w:space="0" w:color="auto"/>
            <w:bottom w:val="none" w:sz="0" w:space="0" w:color="auto"/>
            <w:right w:val="none" w:sz="0" w:space="0" w:color="auto"/>
          </w:divBdr>
          <w:divsChild>
            <w:div w:id="1614020859">
              <w:marLeft w:val="0"/>
              <w:marRight w:val="0"/>
              <w:marTop w:val="0"/>
              <w:marBottom w:val="0"/>
              <w:divBdr>
                <w:top w:val="none" w:sz="0" w:space="0" w:color="auto"/>
                <w:left w:val="none" w:sz="0" w:space="0" w:color="auto"/>
                <w:bottom w:val="none" w:sz="0" w:space="0" w:color="auto"/>
                <w:right w:val="none" w:sz="0" w:space="0" w:color="auto"/>
              </w:divBdr>
            </w:div>
          </w:divsChild>
        </w:div>
        <w:div w:id="1084492396">
          <w:marLeft w:val="0"/>
          <w:marRight w:val="0"/>
          <w:marTop w:val="0"/>
          <w:marBottom w:val="0"/>
          <w:divBdr>
            <w:top w:val="none" w:sz="0" w:space="0" w:color="auto"/>
            <w:left w:val="none" w:sz="0" w:space="0" w:color="auto"/>
            <w:bottom w:val="none" w:sz="0" w:space="0" w:color="auto"/>
            <w:right w:val="none" w:sz="0" w:space="0" w:color="auto"/>
          </w:divBdr>
          <w:divsChild>
            <w:div w:id="6984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50" Type="http://schemas.openxmlformats.org/officeDocument/2006/relationships/hyperlink" Target="mailto:sekretariat@bransk.um.gov.pl" TargetMode="External"/><Relationship Id="rId7" Type="http://schemas.openxmlformats.org/officeDocument/2006/relationships/endnotes" Target="endnotes.xml"/><Relationship Id="rId12" Type="http://schemas.openxmlformats.org/officeDocument/2006/relationships/hyperlink" Target="https://platformazakupowa.pl/pn/bransk"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drive.google.com/file/d/1Kd1DttbBeiNWt4q4slS4t76lZVKPbkyD/view" TargetMode="External"/><Relationship Id="rId20" Type="http://schemas.openxmlformats.org/officeDocument/2006/relationships/hyperlink" Target="https://platformazakupowa.pl/strona/45-instrukcje"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bransk" TargetMode="External"/><Relationship Id="rId24" Type="http://schemas.openxmlformats.org/officeDocument/2006/relationships/hyperlink" Target="http://platformazakupowa.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strona/1-regulamin" TargetMode="External"/><Relationship Id="rId23" Type="http://schemas.openxmlformats.org/officeDocument/2006/relationships/hyperlink" Target="http://platformazakupowa.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sip.lex.pl/" TargetMode="External"/><Relationship Id="rId10" Type="http://schemas.openxmlformats.org/officeDocument/2006/relationships/hyperlink" Target="https://platformazakupowa.pl/strona/45-instrukcje" TargetMode="External"/><Relationship Id="rId19" Type="http://schemas.openxmlformats.org/officeDocument/2006/relationships/hyperlink" Target="https://platformazakupowa.pl/" TargetMode="External"/><Relationship Id="rId31" Type="http://schemas.openxmlformats.org/officeDocument/2006/relationships/hyperlink" Target="https://sip.lex.pl/" TargetMode="External"/><Relationship Id="rId44" Type="http://schemas.openxmlformats.org/officeDocument/2006/relationships/hyperlink" Target="https://sip.lex.p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bransk.um.gov.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pn/bransk"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sip.lex.pl/" TargetMode="External"/><Relationship Id="rId8" Type="http://schemas.openxmlformats.org/officeDocument/2006/relationships/hyperlink" Target="https://platformazakupowa.pl/pn/bransk" TargetMode="External"/><Relationship Id="rId51"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6858-1926-4FA5-A5E5-CECD6EF7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24</Pages>
  <Words>12539</Words>
  <Characters>75235</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Magda</cp:lastModifiedBy>
  <cp:revision>60</cp:revision>
  <cp:lastPrinted>2025-11-07T10:47:00Z</cp:lastPrinted>
  <dcterms:created xsi:type="dcterms:W3CDTF">2023-10-05T09:48:00Z</dcterms:created>
  <dcterms:modified xsi:type="dcterms:W3CDTF">2025-11-07T14:13:00Z</dcterms:modified>
</cp:coreProperties>
</file>