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06057" w14:textId="3C0127B8" w:rsidR="00A11E84" w:rsidRPr="00A91785" w:rsidRDefault="00A11E84" w:rsidP="00A11E84">
      <w:pPr>
        <w:suppressAutoHyphens/>
        <w:spacing w:after="0" w:line="276" w:lineRule="auto"/>
        <w:jc w:val="both"/>
        <w:rPr>
          <w:rFonts w:ascii="Open Sans" w:eastAsia="Times New Roman" w:hAnsi="Open Sans" w:cs="Open Sans"/>
          <w:color w:val="000000" w:themeColor="text1"/>
          <w:sz w:val="18"/>
          <w:szCs w:val="18"/>
          <w:lang w:eastAsia="pl-PL"/>
        </w:rPr>
      </w:pPr>
      <w:bookmarkStart w:id="0" w:name="_Hlk72488743"/>
      <w:r w:rsidRPr="00A91785">
        <w:rPr>
          <w:rFonts w:ascii="Open Sans" w:eastAsia="Times New Roman" w:hAnsi="Open Sans" w:cs="Open Sans"/>
          <w:color w:val="000000" w:themeColor="text1"/>
          <w:sz w:val="18"/>
          <w:szCs w:val="18"/>
          <w:lang w:eastAsia="pl-PL"/>
        </w:rPr>
        <w:t xml:space="preserve">Nr ogłoszenia :  </w:t>
      </w:r>
      <w:r w:rsidR="000E2863" w:rsidRPr="000E2863">
        <w:rPr>
          <w:rFonts w:ascii="Open Sans" w:eastAsia="Times New Roman" w:hAnsi="Open Sans" w:cs="Open Sans"/>
          <w:color w:val="000000" w:themeColor="text1"/>
          <w:sz w:val="18"/>
          <w:szCs w:val="18"/>
          <w:lang w:eastAsia="pl-PL"/>
        </w:rPr>
        <w:t>2024/BZP 00580156/0</w:t>
      </w:r>
      <w:r w:rsidR="000E2863">
        <w:rPr>
          <w:rFonts w:ascii="Open Sans" w:eastAsia="Times New Roman" w:hAnsi="Open Sans" w:cs="Open Sans"/>
          <w:color w:val="000000" w:themeColor="text1"/>
          <w:sz w:val="18"/>
          <w:szCs w:val="18"/>
          <w:lang w:eastAsia="pl-PL"/>
        </w:rPr>
        <w:t>1</w:t>
      </w:r>
    </w:p>
    <w:bookmarkEnd w:id="0"/>
    <w:p w14:paraId="65386235" w14:textId="6221D8AE" w:rsidR="00A75F5D" w:rsidRPr="00A91785" w:rsidRDefault="00A75F5D" w:rsidP="00A75F5D">
      <w:pPr>
        <w:suppressAutoHyphens/>
        <w:spacing w:after="0" w:line="276" w:lineRule="auto"/>
        <w:jc w:val="both"/>
        <w:rPr>
          <w:rFonts w:ascii="Open Sans" w:eastAsia="Times New Roman" w:hAnsi="Open Sans" w:cs="Open Sans"/>
          <w:color w:val="000000" w:themeColor="text1"/>
          <w:sz w:val="18"/>
          <w:szCs w:val="18"/>
          <w:lang w:eastAsia="pl-PL"/>
        </w:rPr>
      </w:pPr>
      <w:r w:rsidRPr="00A91785">
        <w:rPr>
          <w:rFonts w:ascii="Open Sans" w:eastAsia="Times New Roman" w:hAnsi="Open Sans" w:cs="Open Sans"/>
          <w:color w:val="000000" w:themeColor="text1"/>
          <w:sz w:val="18"/>
          <w:szCs w:val="18"/>
          <w:lang w:eastAsia="pl-PL"/>
        </w:rPr>
        <w:t>Nr referencyjny:  5</w:t>
      </w:r>
      <w:r w:rsidR="00435792">
        <w:rPr>
          <w:rFonts w:ascii="Open Sans" w:eastAsia="Times New Roman" w:hAnsi="Open Sans" w:cs="Open Sans"/>
          <w:color w:val="000000" w:themeColor="text1"/>
          <w:sz w:val="18"/>
          <w:szCs w:val="18"/>
          <w:lang w:eastAsia="pl-PL"/>
        </w:rPr>
        <w:t>7</w:t>
      </w:r>
      <w:r w:rsidRPr="00A91785">
        <w:rPr>
          <w:rFonts w:ascii="Open Sans" w:eastAsia="Times New Roman" w:hAnsi="Open Sans" w:cs="Open Sans"/>
          <w:color w:val="000000" w:themeColor="text1"/>
          <w:sz w:val="18"/>
          <w:szCs w:val="18"/>
          <w:lang w:eastAsia="pl-PL"/>
        </w:rPr>
        <w:t xml:space="preserve">/AP/2024 </w:t>
      </w:r>
    </w:p>
    <w:p w14:paraId="35358C86" w14:textId="1F290A7A" w:rsidR="00A11E84" w:rsidRPr="00CF1D52" w:rsidRDefault="00A11E84" w:rsidP="00A11E84">
      <w:pPr>
        <w:spacing w:after="0" w:line="240" w:lineRule="auto"/>
        <w:ind w:right="51"/>
        <w:rPr>
          <w:rFonts w:ascii="Open Sans" w:eastAsia="Times New Roman" w:hAnsi="Open Sans" w:cs="Open Sans"/>
          <w:color w:val="000000" w:themeColor="text1"/>
          <w:sz w:val="18"/>
          <w:szCs w:val="18"/>
          <w:lang w:eastAsia="pl-PL"/>
        </w:rPr>
      </w:pPr>
      <w:r w:rsidRPr="00A91785">
        <w:rPr>
          <w:rFonts w:ascii="Open Sans" w:eastAsia="Times New Roman" w:hAnsi="Open Sans" w:cs="Open Sans"/>
          <w:color w:val="000000" w:themeColor="text1"/>
          <w:sz w:val="18"/>
          <w:szCs w:val="18"/>
          <w:lang w:eastAsia="pl-PL"/>
        </w:rPr>
        <w:t xml:space="preserve">Identyfikator postępowania: </w:t>
      </w:r>
      <w:r w:rsidR="00CF1D52" w:rsidRPr="00CF1D52">
        <w:rPr>
          <w:rFonts w:ascii="Open Sans" w:eastAsia="Times New Roman" w:hAnsi="Open Sans" w:cs="Open Sans"/>
          <w:color w:val="000000" w:themeColor="text1"/>
          <w:sz w:val="18"/>
          <w:szCs w:val="18"/>
          <w:lang w:eastAsia="pl-PL"/>
        </w:rPr>
        <w:t>ocds-148610-0406ba9a-e0cd-4524-bee2-63e0632483fe</w:t>
      </w:r>
    </w:p>
    <w:p w14:paraId="625CB3BD" w14:textId="33CF3127" w:rsidR="00A11E84" w:rsidRPr="00A91785" w:rsidRDefault="00A11E84" w:rsidP="00A11E84">
      <w:pPr>
        <w:spacing w:after="0" w:line="360" w:lineRule="auto"/>
        <w:ind w:right="-2"/>
        <w:rPr>
          <w:rFonts w:ascii="Open Sans" w:hAnsi="Open Sans" w:cs="Open Sans"/>
          <w:sz w:val="18"/>
          <w:szCs w:val="18"/>
        </w:rPr>
      </w:pPr>
      <w:r w:rsidRPr="00A91785">
        <w:rPr>
          <w:rFonts w:ascii="Open Sans" w:hAnsi="Open Sans" w:cs="Open Sans"/>
          <w:sz w:val="18"/>
          <w:szCs w:val="18"/>
        </w:rPr>
        <w:t xml:space="preserve">ID </w:t>
      </w:r>
      <w:r w:rsidR="005D32C8" w:rsidRPr="00A91785">
        <w:rPr>
          <w:rFonts w:ascii="Open Sans" w:hAnsi="Open Sans" w:cs="Open Sans"/>
          <w:sz w:val="18"/>
          <w:szCs w:val="18"/>
        </w:rPr>
        <w:t>10</w:t>
      </w:r>
      <w:r w:rsidR="00647CFB">
        <w:rPr>
          <w:rFonts w:ascii="Open Sans" w:hAnsi="Open Sans" w:cs="Open Sans"/>
          <w:sz w:val="18"/>
          <w:szCs w:val="18"/>
        </w:rPr>
        <w:t>11874</w:t>
      </w:r>
    </w:p>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548AE696" w14:textId="77777777" w:rsidR="00A75F5D" w:rsidRPr="00822D3E" w:rsidRDefault="00A75F5D" w:rsidP="00A75F5D">
      <w:pPr>
        <w:pStyle w:val="Nagwek10"/>
        <w:rPr>
          <w:rFonts w:ascii="Segoe UI" w:hAnsi="Segoe UI" w:cs="Segoe UI"/>
          <w:iCs/>
          <w:sz w:val="24"/>
          <w:szCs w:val="24"/>
        </w:rPr>
      </w:pPr>
      <w:r w:rsidRPr="00822D3E">
        <w:rPr>
          <w:rFonts w:ascii="Segoe UI" w:hAnsi="Segoe UI" w:cs="Segoe UI"/>
          <w:sz w:val="24"/>
          <w:szCs w:val="24"/>
        </w:rPr>
        <w:t xml:space="preserve">SPECYFIKACJA WARUNKÓW ZAMÓWIENIA   </w:t>
      </w:r>
    </w:p>
    <w:p w14:paraId="6FBCE866" w14:textId="77777777" w:rsidR="00A75F5D" w:rsidRDefault="00A75F5D" w:rsidP="00A75F5D">
      <w:pPr>
        <w:jc w:val="center"/>
        <w:rPr>
          <w:rFonts w:ascii="Segoe UI" w:hAnsi="Segoe UI" w:cs="Segoe UI"/>
          <w:b/>
          <w:iCs/>
          <w:sz w:val="28"/>
          <w:szCs w:val="28"/>
        </w:rPr>
      </w:pPr>
    </w:p>
    <w:p w14:paraId="3D2C7E13" w14:textId="77777777" w:rsidR="00A75F5D" w:rsidRDefault="00A75F5D" w:rsidP="00A75F5D">
      <w:pPr>
        <w:pStyle w:val="Tekstpodstawowy"/>
        <w:rPr>
          <w:rFonts w:ascii="Segoe UI" w:hAnsi="Segoe UI" w:cs="Segoe UI"/>
          <w:bCs/>
          <w:iCs/>
          <w:szCs w:val="24"/>
        </w:rPr>
      </w:pPr>
    </w:p>
    <w:p w14:paraId="3A11B761" w14:textId="7BD91F4A" w:rsidR="00A75F5D" w:rsidRDefault="00A75F5D" w:rsidP="009B20E7">
      <w:pPr>
        <w:pStyle w:val="Tekstpodstawowy"/>
        <w:jc w:val="both"/>
        <w:rPr>
          <w:rFonts w:ascii="Segoe UI" w:hAnsi="Segoe UI" w:cs="Segoe UI"/>
          <w:bCs/>
          <w:iCs/>
          <w:sz w:val="20"/>
        </w:rPr>
      </w:pPr>
      <w:r w:rsidRPr="00CA436B">
        <w:rPr>
          <w:rFonts w:ascii="Segoe UI" w:hAnsi="Segoe UI" w:cs="Segoe UI"/>
          <w:bCs/>
          <w:iCs/>
          <w:sz w:val="20"/>
        </w:rPr>
        <w:t xml:space="preserve">do postępowania o udzielenie zamówienia publicznego </w:t>
      </w:r>
      <w:r>
        <w:rPr>
          <w:rFonts w:ascii="Segoe UI" w:hAnsi="Segoe UI" w:cs="Segoe UI"/>
          <w:bCs/>
          <w:iCs/>
          <w:sz w:val="20"/>
        </w:rPr>
        <w:t xml:space="preserve">prowadzonego </w:t>
      </w:r>
      <w:r w:rsidRPr="00A75F5D">
        <w:rPr>
          <w:rFonts w:ascii="Segoe UI" w:hAnsi="Segoe UI" w:cs="Segoe UI"/>
          <w:bCs/>
          <w:iCs/>
          <w:sz w:val="20"/>
        </w:rPr>
        <w:t>w trybie podstawowym bez przeprowadzenia negocjacji, o szacunkowej wartości poniżej 5 538 000 euro  na zasadach określonych w ustawie z dnia 11 września 2019 r. Prawo zamówień publicznych ( t.</w:t>
      </w:r>
      <w:r w:rsidR="00485AB8">
        <w:rPr>
          <w:rFonts w:ascii="Segoe UI" w:hAnsi="Segoe UI" w:cs="Segoe UI"/>
          <w:bCs/>
          <w:iCs/>
          <w:sz w:val="20"/>
        </w:rPr>
        <w:t xml:space="preserve"> </w:t>
      </w:r>
      <w:r w:rsidRPr="00A75F5D">
        <w:rPr>
          <w:rFonts w:ascii="Segoe UI" w:hAnsi="Segoe UI" w:cs="Segoe UI"/>
          <w:bCs/>
          <w:iCs/>
          <w:sz w:val="20"/>
        </w:rPr>
        <w:t>j. Dz.U. z 202</w:t>
      </w:r>
      <w:r w:rsidR="00920B17">
        <w:rPr>
          <w:rFonts w:ascii="Segoe UI" w:hAnsi="Segoe UI" w:cs="Segoe UI"/>
          <w:bCs/>
          <w:iCs/>
          <w:sz w:val="20"/>
        </w:rPr>
        <w:t>4</w:t>
      </w:r>
      <w:r w:rsidRPr="00A75F5D">
        <w:rPr>
          <w:rFonts w:ascii="Segoe UI" w:hAnsi="Segoe UI" w:cs="Segoe UI"/>
          <w:bCs/>
          <w:iCs/>
          <w:sz w:val="20"/>
        </w:rPr>
        <w:t xml:space="preserve"> r. poz. </w:t>
      </w:r>
      <w:r w:rsidR="00920B17">
        <w:rPr>
          <w:rFonts w:ascii="Segoe UI" w:hAnsi="Segoe UI" w:cs="Segoe UI"/>
          <w:bCs/>
          <w:iCs/>
          <w:sz w:val="20"/>
        </w:rPr>
        <w:t>1320</w:t>
      </w:r>
      <w:r w:rsidRPr="00A75F5D">
        <w:rPr>
          <w:rFonts w:ascii="Segoe UI" w:hAnsi="Segoe UI" w:cs="Segoe UI"/>
          <w:bCs/>
          <w:iCs/>
          <w:sz w:val="20"/>
        </w:rPr>
        <w:t xml:space="preserve">),    zwanej dalej Ustawą PZP ,na podstawie wymagań zawartych  w art. 275 pkt 1 w/w ustawy </w:t>
      </w:r>
      <w:proofErr w:type="spellStart"/>
      <w:r w:rsidRPr="00A75F5D">
        <w:rPr>
          <w:rFonts w:ascii="Segoe UI" w:hAnsi="Segoe UI" w:cs="Segoe UI"/>
          <w:bCs/>
          <w:iCs/>
          <w:sz w:val="20"/>
        </w:rPr>
        <w:t>pn</w:t>
      </w:r>
      <w:proofErr w:type="spellEnd"/>
      <w:r w:rsidRPr="00A75F5D">
        <w:rPr>
          <w:rFonts w:ascii="Segoe UI" w:hAnsi="Segoe UI" w:cs="Segoe UI"/>
          <w:bCs/>
          <w:iCs/>
          <w:sz w:val="20"/>
        </w:rPr>
        <w:t xml:space="preserve">: </w:t>
      </w:r>
    </w:p>
    <w:p w14:paraId="28736AC7" w14:textId="77777777" w:rsidR="009B20E7" w:rsidRPr="00822D3E" w:rsidRDefault="009B20E7" w:rsidP="00A75F5D">
      <w:pPr>
        <w:pStyle w:val="Tekstpodstawowy"/>
        <w:jc w:val="center"/>
        <w:rPr>
          <w:rFonts w:ascii="Segoe UI" w:hAnsi="Segoe UI" w:cs="Segoe UI"/>
          <w:b/>
          <w:color w:val="000000"/>
        </w:rPr>
      </w:pPr>
    </w:p>
    <w:p w14:paraId="07FD426C" w14:textId="3D45B6EE" w:rsidR="00A75F5D" w:rsidRPr="00822D3E" w:rsidRDefault="00A75F5D" w:rsidP="0085442E">
      <w:pPr>
        <w:pStyle w:val="Tekstpodstawowy"/>
        <w:jc w:val="center"/>
        <w:rPr>
          <w:rFonts w:ascii="Segoe UI" w:hAnsi="Segoe UI" w:cs="Segoe UI"/>
          <w:bCs/>
          <w:color w:val="000000"/>
          <w:u w:val="single"/>
        </w:rPr>
      </w:pPr>
      <w:r w:rsidRPr="00822D3E">
        <w:rPr>
          <w:rFonts w:ascii="Segoe UI" w:hAnsi="Segoe UI" w:cs="Segoe UI"/>
          <w:bCs/>
          <w:color w:val="000000"/>
          <w:u w:val="single"/>
        </w:rPr>
        <w:t>„</w:t>
      </w:r>
      <w:r w:rsidR="0085442E" w:rsidRPr="0085442E">
        <w:rPr>
          <w:rFonts w:ascii="Segoe UI" w:hAnsi="Segoe UI" w:cs="Segoe UI"/>
          <w:bCs/>
          <w:color w:val="000000"/>
          <w:u w:val="single"/>
        </w:rPr>
        <w:t>Wykonanie remontu nawierzchni drogi wewnętrznej z wymianą podbudowy wzdłuż kwater składowych na terenie Zakładu Odzysku Odpadów</w:t>
      </w:r>
      <w:r w:rsidR="0085442E">
        <w:rPr>
          <w:rFonts w:ascii="Segoe UI" w:hAnsi="Segoe UI" w:cs="Segoe UI"/>
          <w:bCs/>
          <w:color w:val="000000"/>
          <w:u w:val="single"/>
        </w:rPr>
        <w:br/>
      </w:r>
      <w:r w:rsidR="0085442E" w:rsidRPr="0085442E">
        <w:rPr>
          <w:rFonts w:ascii="Segoe UI" w:hAnsi="Segoe UI" w:cs="Segoe UI"/>
          <w:bCs/>
          <w:color w:val="000000"/>
          <w:u w:val="single"/>
        </w:rPr>
        <w:t xml:space="preserve"> w Sianowie przy ulicy </w:t>
      </w:r>
      <w:proofErr w:type="spellStart"/>
      <w:r w:rsidR="0085442E" w:rsidRPr="0085442E">
        <w:rPr>
          <w:rFonts w:ascii="Segoe UI" w:hAnsi="Segoe UI" w:cs="Segoe UI"/>
          <w:bCs/>
          <w:color w:val="000000"/>
          <w:u w:val="single"/>
        </w:rPr>
        <w:t>Łubuszan</w:t>
      </w:r>
      <w:proofErr w:type="spellEnd"/>
      <w:r w:rsidR="0085442E" w:rsidRPr="0085442E">
        <w:rPr>
          <w:rFonts w:ascii="Segoe UI" w:hAnsi="Segoe UI" w:cs="Segoe UI"/>
          <w:bCs/>
          <w:color w:val="000000"/>
          <w:u w:val="single"/>
        </w:rPr>
        <w:t xml:space="preserve"> 80 - Etap I</w:t>
      </w:r>
      <w:r w:rsidRPr="00822D3E">
        <w:rPr>
          <w:rFonts w:ascii="Segoe UI" w:hAnsi="Segoe UI" w:cs="Segoe UI"/>
          <w:bCs/>
          <w:color w:val="000000"/>
          <w:u w:val="single"/>
        </w:rPr>
        <w:t>”.</w:t>
      </w:r>
    </w:p>
    <w:p w14:paraId="3D06F54E" w14:textId="77777777" w:rsidR="00A75F5D" w:rsidRPr="00A75F5D" w:rsidRDefault="00A75F5D" w:rsidP="00A75F5D">
      <w:pPr>
        <w:pStyle w:val="Tekstpodstawowy"/>
        <w:jc w:val="center"/>
        <w:rPr>
          <w:rFonts w:ascii="Segoe UI" w:hAnsi="Segoe UI" w:cs="Segoe UI"/>
          <w:b/>
          <w:color w:val="000000"/>
          <w:sz w:val="24"/>
          <w:szCs w:val="24"/>
        </w:rPr>
      </w:pPr>
    </w:p>
    <w:p w14:paraId="22E24B25" w14:textId="77777777" w:rsidR="00A75F5D" w:rsidRDefault="00A75F5D" w:rsidP="00A75F5D">
      <w:pPr>
        <w:pStyle w:val="Tekstpodstawowy"/>
        <w:rPr>
          <w:rFonts w:ascii="Segoe UI" w:hAnsi="Segoe UI" w:cs="Segoe UI"/>
          <w:b/>
          <w:szCs w:val="28"/>
        </w:rPr>
      </w:pPr>
    </w:p>
    <w:p w14:paraId="5E69869B" w14:textId="77777777" w:rsidR="00A75F5D" w:rsidRPr="0088109E" w:rsidRDefault="00A75F5D" w:rsidP="00A75F5D">
      <w:pPr>
        <w:pStyle w:val="Tekstpodstawowy"/>
        <w:rPr>
          <w:rFonts w:ascii="Segoe UI" w:hAnsi="Segoe UI" w:cs="Segoe UI"/>
          <w:b/>
          <w:szCs w:val="28"/>
        </w:rPr>
      </w:pPr>
    </w:p>
    <w:p w14:paraId="115DE30B" w14:textId="77777777" w:rsidR="00A75F5D" w:rsidRDefault="00A75F5D" w:rsidP="00A75F5D">
      <w:pPr>
        <w:ind w:left="5664"/>
        <w:rPr>
          <w:rFonts w:ascii="Segoe UI" w:hAnsi="Segoe UI" w:cs="Segoe UI"/>
          <w:bCs/>
          <w:iCs/>
          <w:szCs w:val="24"/>
        </w:rPr>
      </w:pPr>
    </w:p>
    <w:p w14:paraId="63E1A0B6" w14:textId="77777777" w:rsidR="00A75F5D" w:rsidRPr="004358F2" w:rsidRDefault="00A75F5D" w:rsidP="00A75F5D">
      <w:pPr>
        <w:ind w:left="5664"/>
        <w:rPr>
          <w:rFonts w:ascii="Segoe UI" w:hAnsi="Segoe UI" w:cs="Segoe UI"/>
          <w:bCs/>
          <w:iCs/>
        </w:rPr>
      </w:pPr>
    </w:p>
    <w:p w14:paraId="0EED561D" w14:textId="77777777" w:rsidR="00A75F5D" w:rsidRPr="004358F2" w:rsidRDefault="00A75F5D" w:rsidP="00A75F5D">
      <w:pPr>
        <w:ind w:left="5664"/>
        <w:rPr>
          <w:rFonts w:ascii="Segoe UI" w:hAnsi="Segoe UI" w:cs="Segoe UI"/>
          <w:bCs/>
          <w:iCs/>
        </w:rPr>
      </w:pPr>
      <w:r w:rsidRPr="004358F2">
        <w:rPr>
          <w:rFonts w:ascii="Segoe UI" w:eastAsia="Segoe UI" w:hAnsi="Segoe UI" w:cs="Segoe UI"/>
          <w:bCs/>
        </w:rPr>
        <w:t xml:space="preserve">          </w:t>
      </w:r>
      <w:r w:rsidRPr="004358F2">
        <w:rPr>
          <w:rFonts w:ascii="Segoe UI" w:hAnsi="Segoe UI" w:cs="Segoe UI"/>
          <w:bCs/>
          <w:iCs/>
        </w:rPr>
        <w:t xml:space="preserve">ZATWIERDZIŁ: </w:t>
      </w:r>
    </w:p>
    <w:p w14:paraId="420D61C3" w14:textId="744D88BA" w:rsidR="00A75F5D" w:rsidRPr="004358F2" w:rsidRDefault="00A75F5D" w:rsidP="00A75F5D">
      <w:pPr>
        <w:ind w:left="5664"/>
        <w:rPr>
          <w:rFonts w:ascii="Segoe UI" w:hAnsi="Segoe UI" w:cs="Segoe UI"/>
          <w:bCs/>
          <w:lang w:eastAsia="pl-PL"/>
        </w:rPr>
      </w:pPr>
      <w:r w:rsidRPr="004358F2">
        <w:rPr>
          <w:rFonts w:ascii="Segoe UI" w:hAnsi="Segoe UI" w:cs="Segoe UI"/>
          <w:bCs/>
          <w:color w:val="000000"/>
          <w:lang w:val="pl" w:eastAsia="pl-PL"/>
        </w:rPr>
        <w:t xml:space="preserve">           </w:t>
      </w:r>
    </w:p>
    <w:p w14:paraId="49E67975" w14:textId="0BDE902B" w:rsidR="007466D2" w:rsidRPr="00BC1D6E" w:rsidRDefault="007466D2" w:rsidP="007466D2">
      <w:pPr>
        <w:spacing w:after="120" w:line="276" w:lineRule="auto"/>
        <w:jc w:val="both"/>
        <w:rPr>
          <w:rFonts w:ascii="Segoe UI" w:eastAsia="Cambria" w:hAnsi="Segoe UI" w:cs="Segoe UI"/>
          <w:bCs/>
          <w:iCs/>
          <w:lang w:eastAsia="pl-PL"/>
        </w:rPr>
      </w:pPr>
      <w:r>
        <w:rPr>
          <w:rFonts w:ascii="Segoe UI" w:eastAsia="Cambria" w:hAnsi="Segoe UI" w:cs="Segoe UI"/>
          <w:bCs/>
          <w:iCs/>
        </w:rPr>
        <w:t xml:space="preserve">                                                                                 …………………………..            ……………………………</w:t>
      </w:r>
    </w:p>
    <w:p w14:paraId="2B82A381" w14:textId="77777777" w:rsidR="00A75F5D" w:rsidRDefault="00A75F5D" w:rsidP="00A75F5D">
      <w:pPr>
        <w:pStyle w:val="Tekstpodstawowy"/>
        <w:rPr>
          <w:rFonts w:ascii="Segoe UI" w:hAnsi="Segoe UI" w:cs="Segoe UI"/>
          <w:i/>
          <w:iCs/>
          <w:sz w:val="20"/>
        </w:rPr>
      </w:pPr>
    </w:p>
    <w:p w14:paraId="4DC74D6D" w14:textId="77777777" w:rsidR="00A75F5D" w:rsidRDefault="00A75F5D" w:rsidP="00A75F5D">
      <w:pPr>
        <w:pStyle w:val="Tekstpodstawowy"/>
        <w:rPr>
          <w:rFonts w:ascii="Segoe UI" w:hAnsi="Segoe UI" w:cs="Segoe UI"/>
          <w:i/>
          <w:iCs/>
          <w:sz w:val="20"/>
        </w:rPr>
      </w:pPr>
    </w:p>
    <w:p w14:paraId="71F225F6" w14:textId="50E39B03" w:rsidR="00A75F5D" w:rsidRPr="00BD1916" w:rsidRDefault="00BD1916" w:rsidP="00A75F5D">
      <w:pPr>
        <w:pStyle w:val="Tekstpodstawowy"/>
        <w:rPr>
          <w:rFonts w:ascii="Segoe UI" w:hAnsi="Segoe UI" w:cs="Segoe UI"/>
          <w:sz w:val="16"/>
          <w:szCs w:val="16"/>
        </w:rPr>
      </w:pPr>
      <w:r w:rsidRPr="00BD1916">
        <w:rPr>
          <w:rFonts w:ascii="Segoe UI" w:hAnsi="Segoe UI" w:cs="Segoe UI"/>
          <w:sz w:val="16"/>
          <w:szCs w:val="16"/>
        </w:rPr>
        <w:t xml:space="preserve">Koszalin, dnia </w:t>
      </w:r>
      <w:r w:rsidR="00A617D1">
        <w:rPr>
          <w:rFonts w:ascii="Segoe UI" w:hAnsi="Segoe UI" w:cs="Segoe UI"/>
          <w:sz w:val="16"/>
          <w:szCs w:val="16"/>
        </w:rPr>
        <w:t>06</w:t>
      </w:r>
      <w:r w:rsidR="0056619D" w:rsidRPr="00BD1916">
        <w:rPr>
          <w:rFonts w:ascii="Segoe UI" w:hAnsi="Segoe UI" w:cs="Segoe UI"/>
          <w:sz w:val="16"/>
          <w:szCs w:val="16"/>
        </w:rPr>
        <w:t>.1</w:t>
      </w:r>
      <w:r w:rsidR="00A617D1">
        <w:rPr>
          <w:rFonts w:ascii="Segoe UI" w:hAnsi="Segoe UI" w:cs="Segoe UI"/>
          <w:sz w:val="16"/>
          <w:szCs w:val="16"/>
        </w:rPr>
        <w:t>1</w:t>
      </w:r>
      <w:r w:rsidR="0056619D" w:rsidRPr="00BD1916">
        <w:rPr>
          <w:rFonts w:ascii="Segoe UI" w:hAnsi="Segoe UI" w:cs="Segoe UI"/>
          <w:sz w:val="16"/>
          <w:szCs w:val="16"/>
        </w:rPr>
        <w:t xml:space="preserve">.2024 r. </w:t>
      </w:r>
    </w:p>
    <w:p w14:paraId="71A746A0" w14:textId="77777777" w:rsidR="00A75F5D" w:rsidRDefault="00A75F5D" w:rsidP="00A75F5D">
      <w:pPr>
        <w:pStyle w:val="Tekstpodstawowy"/>
        <w:rPr>
          <w:rFonts w:ascii="Segoe UI" w:hAnsi="Segoe UI" w:cs="Segoe UI"/>
          <w:i/>
          <w:iCs/>
          <w:sz w:val="20"/>
        </w:rPr>
      </w:pPr>
    </w:p>
    <w:p w14:paraId="394D567F" w14:textId="77777777" w:rsidR="00A75F5D" w:rsidRDefault="00A75F5D" w:rsidP="00A75F5D">
      <w:pPr>
        <w:pStyle w:val="Tekstpodstawowy"/>
        <w:rPr>
          <w:rFonts w:ascii="Segoe UI" w:hAnsi="Segoe UI" w:cs="Segoe UI"/>
          <w:i/>
          <w:iCs/>
          <w:sz w:val="20"/>
        </w:rPr>
      </w:pPr>
    </w:p>
    <w:p w14:paraId="6EFEFCB0"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Opis Przedmiotu Zamówienia , </w:t>
      </w:r>
    </w:p>
    <w:p w14:paraId="5A616933" w14:textId="403FE8D9"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III Wzór umowy </w:t>
      </w:r>
      <w:r w:rsidR="003655E5">
        <w:rPr>
          <w:rFonts w:ascii="Open Sans" w:eastAsia="Times New Roman" w:hAnsi="Open Sans" w:cs="Open Sans"/>
          <w:color w:val="000000" w:themeColor="text1"/>
          <w:sz w:val="18"/>
          <w:szCs w:val="18"/>
          <w:lang w:eastAsia="pl-PL"/>
        </w:rPr>
        <w:t xml:space="preserve">wraz z załącznikami, </w:t>
      </w:r>
    </w:p>
    <w:p w14:paraId="115AA1AA" w14:textId="77777777"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4C371F7E"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1 do SWZ - Oświadczenie składane przez Wykonawcę na podstawie art. 125 ust. 1 Ustawy PZP o niepodleganiu wykluczeniu oraz spełnianiu warunków udziału w postępowaniu,  </w:t>
      </w:r>
    </w:p>
    <w:p w14:paraId="79C000C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5EAFAF5"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2 do SWZ -  Oświadczenie dotyczące podwykonawcy będącego podmiotem, na którego zasoby powołuje się Wykonawca, </w:t>
      </w:r>
    </w:p>
    <w:p w14:paraId="32AA5E0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4CE6D26B"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3 do SWZ  - Oświadczenie składane na podstawie art. 108 ust. 1 pkt. 5 Ustawy PZP, </w:t>
      </w:r>
    </w:p>
    <w:p w14:paraId="4E232777"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 </w:t>
      </w:r>
    </w:p>
    <w:p w14:paraId="35ADDCD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4 - Oświadczenie art. 7 ust. 1 o niepodleganiu wykluczeniu na podstawie art. 7 ust. 1  ustawy o szczególnych rozwiązaniach w zakresie przeciwdziałania wspieraniu agresji na Ukrainę oraz służących ochronie bezpieczeństwa narodowego, </w:t>
      </w:r>
    </w:p>
    <w:p w14:paraId="69FE116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2EF5CF6" w14:textId="7678BD42"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5 - Oświadczenie art. 5 lit. k o braku podstaw do wykluczenia z postępowania  dotyczące zakazu udziału rosyjskich podmiotów w zamówieniach publicznych dotyczące środków ograniczających </w:t>
      </w:r>
      <w:r w:rsidR="00E00358">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 xml:space="preserve">w związku z działaniami Rosji destabilizującymi sytuację na Ukrainie, </w:t>
      </w:r>
    </w:p>
    <w:p w14:paraId="70A447CC" w14:textId="195B2311" w:rsidR="00C83790" w:rsidRDefault="00C032FB" w:rsidP="00163C1B">
      <w:pPr>
        <w:spacing w:after="0" w:line="240" w:lineRule="auto"/>
        <w:ind w:right="-2"/>
        <w:jc w:val="both"/>
        <w:rPr>
          <w:rFonts w:ascii="Open Sans" w:eastAsia="Times New Roman" w:hAnsi="Open Sans" w:cs="Open Sans"/>
          <w:color w:val="000000" w:themeColor="text1"/>
          <w:sz w:val="18"/>
          <w:szCs w:val="18"/>
          <w:lang w:eastAsia="pl-PL"/>
        </w:rPr>
      </w:pPr>
      <w:r w:rsidRPr="002E7310">
        <w:rPr>
          <w:rFonts w:ascii="Open Sans" w:eastAsia="Times New Roman" w:hAnsi="Open Sans" w:cs="Open Sans"/>
          <w:color w:val="000000" w:themeColor="text1"/>
          <w:sz w:val="18"/>
          <w:szCs w:val="18"/>
          <w:lang w:eastAsia="pl-PL"/>
        </w:rPr>
        <w:t xml:space="preserve"> </w:t>
      </w:r>
      <w:bookmarkStart w:id="1" w:name="_Hlk104452622"/>
    </w:p>
    <w:p w14:paraId="2F46C233" w14:textId="77777777" w:rsidR="00564D89" w:rsidRDefault="00564D89" w:rsidP="00163C1B">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w:t>
      </w:r>
      <w:r>
        <w:rPr>
          <w:rFonts w:ascii="Open Sans" w:eastAsia="Times New Roman" w:hAnsi="Open Sans" w:cs="Open Sans"/>
          <w:color w:val="000000" w:themeColor="text1"/>
          <w:sz w:val="18"/>
          <w:szCs w:val="18"/>
          <w:lang w:eastAsia="pl-PL"/>
        </w:rPr>
        <w:t>6</w:t>
      </w:r>
      <w:r w:rsidRPr="0057280E">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 xml:space="preserve">– Wykaz wykonanych robót, </w:t>
      </w:r>
    </w:p>
    <w:p w14:paraId="121F03DA" w14:textId="77777777" w:rsidR="00564D89" w:rsidRDefault="00564D89" w:rsidP="00163C1B">
      <w:pPr>
        <w:spacing w:after="0" w:line="240" w:lineRule="auto"/>
        <w:ind w:right="-2"/>
        <w:jc w:val="both"/>
        <w:rPr>
          <w:rFonts w:ascii="Open Sans" w:eastAsia="Times New Roman" w:hAnsi="Open Sans" w:cs="Open Sans"/>
          <w:color w:val="000000" w:themeColor="text1"/>
          <w:sz w:val="18"/>
          <w:szCs w:val="18"/>
          <w:lang w:eastAsia="pl-PL"/>
        </w:rPr>
      </w:pPr>
    </w:p>
    <w:p w14:paraId="752A8658" w14:textId="07E60F40" w:rsidR="00D60833" w:rsidRPr="00322A67" w:rsidRDefault="00564D89" w:rsidP="00564D89">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w:t>
      </w:r>
      <w:r>
        <w:rPr>
          <w:rFonts w:ascii="Open Sans" w:eastAsia="Times New Roman" w:hAnsi="Open Sans" w:cs="Open Sans"/>
          <w:color w:val="000000" w:themeColor="text1"/>
          <w:sz w:val="18"/>
          <w:szCs w:val="18"/>
          <w:lang w:eastAsia="pl-PL"/>
        </w:rPr>
        <w:t>7</w:t>
      </w:r>
      <w:r w:rsidRPr="0057280E">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Wykaz osób.</w:t>
      </w:r>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410AE9CF" w14:textId="77777777" w:rsidR="00983C23" w:rsidRDefault="00983C23" w:rsidP="0064740B">
      <w:pPr>
        <w:tabs>
          <w:tab w:val="left" w:pos="3600"/>
        </w:tabs>
        <w:spacing w:after="0" w:line="276" w:lineRule="auto"/>
        <w:ind w:left="1701" w:right="61" w:hanging="1701"/>
        <w:rPr>
          <w:rFonts w:ascii="Open Sans" w:eastAsia="Times New Roman" w:hAnsi="Open Sans" w:cs="Open Sans"/>
          <w:lang w:eastAsia="pl-PL"/>
        </w:rPr>
      </w:pPr>
    </w:p>
    <w:p w14:paraId="7443BE94" w14:textId="77777777" w:rsidR="00983C23" w:rsidRDefault="00983C23" w:rsidP="0064740B">
      <w:pPr>
        <w:tabs>
          <w:tab w:val="left" w:pos="3600"/>
        </w:tabs>
        <w:spacing w:after="0" w:line="276" w:lineRule="auto"/>
        <w:ind w:left="1701" w:right="61" w:hanging="1701"/>
        <w:rPr>
          <w:rFonts w:ascii="Open Sans" w:eastAsia="Times New Roman" w:hAnsi="Open Sans" w:cs="Open Sans"/>
          <w:lang w:eastAsia="pl-PL"/>
        </w:rPr>
      </w:pPr>
    </w:p>
    <w:p w14:paraId="245F28C2" w14:textId="77777777" w:rsidR="00F53FC7" w:rsidRDefault="00F53FC7" w:rsidP="0064740B">
      <w:pPr>
        <w:tabs>
          <w:tab w:val="left" w:pos="3600"/>
        </w:tabs>
        <w:spacing w:after="0" w:line="276" w:lineRule="auto"/>
        <w:ind w:left="1701" w:right="61" w:hanging="1701"/>
        <w:rPr>
          <w:rFonts w:ascii="Open Sans" w:eastAsia="Times New Roman" w:hAnsi="Open Sans" w:cs="Open Sans"/>
          <w:lang w:eastAsia="pl-PL"/>
        </w:rPr>
      </w:pPr>
    </w:p>
    <w:p w14:paraId="5841289E" w14:textId="77777777" w:rsidR="00F53FC7" w:rsidRDefault="00F53FC7" w:rsidP="0064740B">
      <w:pPr>
        <w:tabs>
          <w:tab w:val="left" w:pos="3600"/>
        </w:tabs>
        <w:spacing w:after="0" w:line="276" w:lineRule="auto"/>
        <w:ind w:left="1701" w:right="61" w:hanging="1701"/>
        <w:rPr>
          <w:rFonts w:ascii="Open Sans" w:eastAsia="Times New Roman" w:hAnsi="Open Sans" w:cs="Open Sans"/>
          <w:lang w:eastAsia="pl-PL"/>
        </w:rPr>
      </w:pPr>
    </w:p>
    <w:p w14:paraId="3AADEA6A" w14:textId="77777777" w:rsidR="00983C23" w:rsidRDefault="00983C23" w:rsidP="0064740B">
      <w:pPr>
        <w:tabs>
          <w:tab w:val="left" w:pos="3600"/>
        </w:tabs>
        <w:spacing w:after="0" w:line="276" w:lineRule="auto"/>
        <w:ind w:left="1701" w:right="61" w:hanging="1701"/>
        <w:rPr>
          <w:rFonts w:ascii="Open Sans" w:eastAsia="Times New Roman" w:hAnsi="Open Sans" w:cs="Open Sans"/>
          <w:lang w:eastAsia="pl-PL"/>
        </w:rPr>
      </w:pPr>
    </w:p>
    <w:bookmarkEnd w:id="1"/>
    <w:p w14:paraId="146472E9" w14:textId="77777777" w:rsidR="00D1257E" w:rsidRDefault="00D1257E" w:rsidP="0064740B">
      <w:pPr>
        <w:spacing w:after="0" w:line="240" w:lineRule="auto"/>
        <w:jc w:val="right"/>
        <w:rPr>
          <w:rFonts w:ascii="Open Sans" w:eastAsia="Times New Roman" w:hAnsi="Open Sans" w:cs="Open Sans"/>
          <w:sz w:val="16"/>
          <w:szCs w:val="16"/>
          <w:u w:val="single"/>
          <w:lang w:eastAsia="pl-PL"/>
        </w:rPr>
      </w:pPr>
    </w:p>
    <w:p w14:paraId="524EB72B" w14:textId="16C165A0"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2"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2"/>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3" w:name="_Toc63232053"/>
      <w:bookmarkStart w:id="4" w:name="_Toc63232279"/>
      <w:bookmarkStart w:id="5"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3"/>
    <w:bookmarkEnd w:id="4"/>
    <w:bookmarkEnd w:id="5"/>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w:t>
      </w:r>
      <w:proofErr w:type="spellStart"/>
      <w:r w:rsidRPr="0057280E">
        <w:rPr>
          <w:rFonts w:ascii="Open Sans" w:eastAsia="Times New Roman" w:hAnsi="Open Sans" w:cs="Open Sans"/>
          <w:sz w:val="21"/>
          <w:szCs w:val="21"/>
          <w:lang w:eastAsia="pl-PL"/>
        </w:rPr>
        <w:t>Pzp</w:t>
      </w:r>
      <w:proofErr w:type="spellEnd"/>
      <w:r w:rsidRPr="0057280E">
        <w:rPr>
          <w:rFonts w:ascii="Open Sans" w:eastAsia="Times New Roman" w:hAnsi="Open Sans" w:cs="Open Sans"/>
          <w:sz w:val="21"/>
          <w:szCs w:val="21"/>
          <w:lang w:eastAsia="pl-PL"/>
        </w:rPr>
        <w:t xml:space="preserve">. </w:t>
      </w:r>
    </w:p>
    <w:p w14:paraId="09932F79" w14:textId="3B0C4004"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 xml:space="preserve">przewiduje podziału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2DA5497E" w:rsidR="000B435C" w:rsidRPr="0057280E" w:rsidRDefault="006638B2">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w:t>
      </w:r>
      <w:proofErr w:type="spellStart"/>
      <w:r w:rsidRPr="0057280E">
        <w:rPr>
          <w:rFonts w:ascii="Open Sans" w:eastAsia="Times New Roman" w:hAnsi="Open Sans" w:cs="Open Sans"/>
          <w:sz w:val="21"/>
          <w:szCs w:val="21"/>
          <w:lang w:eastAsia="pl-PL"/>
        </w:rPr>
        <w:t>t.j</w:t>
      </w:r>
      <w:proofErr w:type="spellEnd"/>
      <w:r w:rsidRPr="0057280E">
        <w:rPr>
          <w:rFonts w:ascii="Open Sans" w:eastAsia="Times New Roman" w:hAnsi="Open Sans" w:cs="Open Sans"/>
          <w:sz w:val="21"/>
          <w:szCs w:val="21"/>
          <w:lang w:eastAsia="pl-PL"/>
        </w:rPr>
        <w:t xml:space="preserve">. Dz.U. z </w:t>
      </w:r>
      <w:r w:rsidR="006B30BD" w:rsidRPr="0057280E">
        <w:rPr>
          <w:rFonts w:ascii="Open Sans" w:eastAsia="Times New Roman" w:hAnsi="Open Sans" w:cs="Open Sans"/>
          <w:sz w:val="21"/>
          <w:szCs w:val="21"/>
          <w:lang w:eastAsia="pl-PL"/>
        </w:rPr>
        <w:t>202</w:t>
      </w:r>
      <w:r w:rsidR="00731863">
        <w:rPr>
          <w:rFonts w:ascii="Open Sans" w:eastAsia="Times New Roman" w:hAnsi="Open Sans" w:cs="Open Sans"/>
          <w:sz w:val="21"/>
          <w:szCs w:val="21"/>
          <w:lang w:eastAsia="pl-PL"/>
        </w:rPr>
        <w:t>4</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731863">
        <w:rPr>
          <w:rFonts w:ascii="Open Sans" w:eastAsia="Times New Roman" w:hAnsi="Open Sans" w:cs="Open Sans"/>
          <w:sz w:val="21"/>
          <w:szCs w:val="21"/>
          <w:lang w:eastAsia="pl-PL"/>
        </w:rPr>
        <w:t>1320</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310F039D" w:rsidR="0064740B" w:rsidRPr="008F3FE0"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8F3FE0">
        <w:rPr>
          <w:rFonts w:ascii="Open Sans" w:eastAsia="Times New Roman" w:hAnsi="Open Sans" w:cs="Open Sans"/>
          <w:sz w:val="21"/>
          <w:szCs w:val="21"/>
          <w:lang w:eastAsia="pl-PL"/>
        </w:rPr>
        <w:t>Ustawa z dnia 23 kwietnia 1964 r. Kodeks Cywilny (</w:t>
      </w:r>
      <w:r w:rsidR="00357439"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xml:space="preserve">tj. Dz. U. </w:t>
      </w:r>
      <w:r w:rsidR="008F3FE0" w:rsidRPr="008F3FE0">
        <w:rPr>
          <w:rFonts w:ascii="Open Sans" w:eastAsia="Times New Roman" w:hAnsi="Open Sans" w:cs="Open Sans"/>
          <w:sz w:val="21"/>
          <w:szCs w:val="21"/>
          <w:lang w:eastAsia="pl-PL"/>
        </w:rPr>
        <w:t xml:space="preserve"> z 202</w:t>
      </w:r>
      <w:r w:rsidR="00734CEF">
        <w:rPr>
          <w:rFonts w:ascii="Open Sans" w:eastAsia="Times New Roman" w:hAnsi="Open Sans" w:cs="Open Sans"/>
          <w:sz w:val="21"/>
          <w:szCs w:val="21"/>
          <w:lang w:eastAsia="pl-PL"/>
        </w:rPr>
        <w:t>4</w:t>
      </w:r>
      <w:r w:rsidR="008F3FE0" w:rsidRPr="008F3FE0">
        <w:rPr>
          <w:rFonts w:ascii="Open Sans" w:eastAsia="Times New Roman" w:hAnsi="Open Sans" w:cs="Open Sans"/>
          <w:sz w:val="21"/>
          <w:szCs w:val="21"/>
          <w:lang w:eastAsia="pl-PL"/>
        </w:rPr>
        <w:t xml:space="preserve"> r. poz. </w:t>
      </w:r>
      <w:r w:rsidR="00734CEF">
        <w:rPr>
          <w:rFonts w:ascii="Open Sans" w:eastAsia="Times New Roman" w:hAnsi="Open Sans" w:cs="Open Sans"/>
          <w:sz w:val="21"/>
          <w:szCs w:val="21"/>
          <w:lang w:eastAsia="pl-PL"/>
        </w:rPr>
        <w:t>1061,1237</w:t>
      </w:r>
      <w:r w:rsidRPr="008F3FE0">
        <w:rPr>
          <w:rFonts w:ascii="Open Sans" w:eastAsia="Times New Roman" w:hAnsi="Open Sans" w:cs="Open Sans"/>
          <w:sz w:val="21"/>
          <w:szCs w:val="21"/>
          <w:lang w:eastAsia="pl-PL"/>
        </w:rPr>
        <w:t xml:space="preserve">) - jeżeli przepisy ustawy </w:t>
      </w:r>
      <w:proofErr w:type="spellStart"/>
      <w:r w:rsidRPr="008F3FE0">
        <w:rPr>
          <w:rFonts w:ascii="Open Sans" w:eastAsia="Times New Roman" w:hAnsi="Open Sans" w:cs="Open Sans"/>
          <w:sz w:val="21"/>
          <w:szCs w:val="21"/>
          <w:lang w:eastAsia="pl-PL"/>
        </w:rPr>
        <w:t>Pzp</w:t>
      </w:r>
      <w:proofErr w:type="spellEnd"/>
      <w:r w:rsidRPr="008F3FE0">
        <w:rPr>
          <w:rFonts w:ascii="Open Sans" w:eastAsia="Times New Roman" w:hAnsi="Open Sans" w:cs="Open Sans"/>
          <w:sz w:val="21"/>
          <w:szCs w:val="21"/>
          <w:lang w:eastAsia="pl-PL"/>
        </w:rPr>
        <w:t xml:space="preserve"> nie stanowią inaczej.</w:t>
      </w:r>
    </w:p>
    <w:p w14:paraId="0B7ACE21" w14:textId="197ACA3B" w:rsidR="0064740B" w:rsidRPr="0057280E"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57280E"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6E427E50" w14:textId="286FA501" w:rsidR="00AF7F6E" w:rsidRPr="005C62BF" w:rsidRDefault="00274E41" w:rsidP="00AB7E4E">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5C62BF">
        <w:rPr>
          <w:rFonts w:ascii="Open Sans" w:eastAsia="Times New Roman" w:hAnsi="Open Sans" w:cs="Open Sans"/>
          <w:sz w:val="21"/>
          <w:szCs w:val="21"/>
          <w:lang w:eastAsia="pl-PL"/>
        </w:rPr>
        <w:t xml:space="preserve">Zamawiający  wymaga, zgodnie z art. 95 ust. 1 ustawy PZP, zatrudnienia </w:t>
      </w:r>
      <w:r w:rsidR="001C190C" w:rsidRPr="005C62BF">
        <w:rPr>
          <w:rFonts w:ascii="Open Sans" w:eastAsia="Times New Roman" w:hAnsi="Open Sans" w:cs="Open Sans"/>
          <w:sz w:val="21"/>
          <w:szCs w:val="21"/>
          <w:lang w:eastAsia="pl-PL"/>
        </w:rPr>
        <w:br/>
      </w:r>
      <w:r w:rsidRPr="005C62BF">
        <w:rPr>
          <w:rFonts w:ascii="Open Sans" w:eastAsia="Times New Roman" w:hAnsi="Open Sans" w:cs="Open Sans"/>
          <w:sz w:val="21"/>
          <w:szCs w:val="21"/>
          <w:lang w:eastAsia="pl-PL"/>
        </w:rPr>
        <w:t>przez Wykonawcę lub Podwykonawcę na podstawie umowy o pracę w sposób określony</w:t>
      </w:r>
      <w:r w:rsidR="001C01E1" w:rsidRPr="005C62BF">
        <w:rPr>
          <w:rFonts w:ascii="Open Sans" w:eastAsia="Times New Roman" w:hAnsi="Open Sans" w:cs="Open Sans"/>
          <w:sz w:val="21"/>
          <w:szCs w:val="21"/>
          <w:lang w:eastAsia="pl-PL"/>
        </w:rPr>
        <w:t xml:space="preserve"> </w:t>
      </w:r>
      <w:r w:rsidRPr="005C62BF">
        <w:rPr>
          <w:rFonts w:ascii="Open Sans" w:eastAsia="Times New Roman" w:hAnsi="Open Sans" w:cs="Open Sans"/>
          <w:sz w:val="21"/>
          <w:szCs w:val="21"/>
          <w:lang w:eastAsia="pl-PL"/>
        </w:rPr>
        <w:t xml:space="preserve">w art. 22 § 1 ustawy z dnia 26 czerwca 1974 r. - Kodeks Pracy </w:t>
      </w:r>
      <w:r w:rsidR="00B2523C" w:rsidRPr="005C62BF">
        <w:rPr>
          <w:rFonts w:ascii="Open Sans" w:eastAsia="Times New Roman" w:hAnsi="Open Sans" w:cs="Open Sans"/>
          <w:sz w:val="21"/>
          <w:szCs w:val="21"/>
          <w:lang w:eastAsia="pl-PL"/>
        </w:rPr>
        <w:br/>
      </w:r>
      <w:r w:rsidR="007B66DC" w:rsidRPr="005C62BF">
        <w:rPr>
          <w:rFonts w:ascii="Open Sans" w:eastAsia="Times New Roman" w:hAnsi="Open Sans" w:cs="Open Sans"/>
          <w:sz w:val="21"/>
          <w:szCs w:val="21"/>
          <w:lang w:eastAsia="pl-PL"/>
        </w:rPr>
        <w:lastRenderedPageBreak/>
        <w:t>(</w:t>
      </w:r>
      <w:r w:rsidR="005C62BF" w:rsidRPr="005C62BF">
        <w:rPr>
          <w:rFonts w:ascii="Open Sans" w:eastAsia="Times New Roman" w:hAnsi="Open Sans" w:cs="Open Sans"/>
          <w:sz w:val="21"/>
          <w:szCs w:val="21"/>
          <w:lang w:eastAsia="pl-PL"/>
        </w:rPr>
        <w:t>Dz. U. z 2023 r. poz. 1465, z 2024</w:t>
      </w:r>
      <w:r w:rsidR="005C62BF">
        <w:rPr>
          <w:rFonts w:ascii="Open Sans" w:eastAsia="Times New Roman" w:hAnsi="Open Sans" w:cs="Open Sans"/>
          <w:sz w:val="21"/>
          <w:szCs w:val="21"/>
          <w:lang w:eastAsia="pl-PL"/>
        </w:rPr>
        <w:t xml:space="preserve"> </w:t>
      </w:r>
      <w:r w:rsidR="005C62BF" w:rsidRPr="005C62BF">
        <w:rPr>
          <w:rFonts w:ascii="Open Sans" w:eastAsia="Times New Roman" w:hAnsi="Open Sans" w:cs="Open Sans"/>
          <w:sz w:val="21"/>
          <w:szCs w:val="21"/>
          <w:lang w:eastAsia="pl-PL"/>
        </w:rPr>
        <w:t>r. poz. 878, 1222</w:t>
      </w:r>
      <w:r w:rsidR="007B66DC" w:rsidRPr="005C62BF">
        <w:rPr>
          <w:rFonts w:ascii="Open Sans" w:eastAsia="Times New Roman" w:hAnsi="Open Sans" w:cs="Open Sans"/>
          <w:color w:val="0D0D0D" w:themeColor="text1" w:themeTint="F2"/>
          <w:sz w:val="21"/>
          <w:szCs w:val="21"/>
          <w:lang w:eastAsia="pl-PL"/>
        </w:rPr>
        <w:t xml:space="preserve">) </w:t>
      </w:r>
      <w:r w:rsidRPr="005C62BF">
        <w:rPr>
          <w:rFonts w:ascii="Open Sans" w:eastAsia="Times New Roman" w:hAnsi="Open Sans" w:cs="Open Sans"/>
          <w:color w:val="0D0D0D" w:themeColor="text1" w:themeTint="F2"/>
          <w:sz w:val="21"/>
          <w:szCs w:val="21"/>
          <w:lang w:eastAsia="pl-PL"/>
        </w:rPr>
        <w:t xml:space="preserve"> osób wykonujących </w:t>
      </w:r>
      <w:r w:rsidR="009C45FD" w:rsidRPr="005C62BF">
        <w:rPr>
          <w:rFonts w:ascii="Open Sans" w:eastAsia="Times New Roman" w:hAnsi="Open Sans" w:cs="Open Sans"/>
          <w:color w:val="0D0D0D" w:themeColor="text1" w:themeTint="F2"/>
          <w:sz w:val="21"/>
          <w:szCs w:val="21"/>
          <w:lang w:eastAsia="pl-PL"/>
        </w:rPr>
        <w:t xml:space="preserve">następujące czynność </w:t>
      </w:r>
      <w:r w:rsidRPr="005C62BF">
        <w:rPr>
          <w:rFonts w:ascii="Open Sans" w:eastAsia="Times New Roman" w:hAnsi="Open Sans" w:cs="Open Sans"/>
          <w:color w:val="0D0D0D" w:themeColor="text1" w:themeTint="F2"/>
          <w:sz w:val="21"/>
          <w:szCs w:val="21"/>
          <w:lang w:eastAsia="pl-PL"/>
        </w:rPr>
        <w:t>czynności w zakresie realizacji zamówienia</w:t>
      </w:r>
      <w:r w:rsidR="009C45FD" w:rsidRPr="005C62BF">
        <w:rPr>
          <w:rFonts w:ascii="Open Sans" w:eastAsia="Times New Roman" w:hAnsi="Open Sans" w:cs="Open Sans"/>
          <w:color w:val="0D0D0D" w:themeColor="text1" w:themeTint="F2"/>
          <w:sz w:val="21"/>
          <w:szCs w:val="21"/>
          <w:lang w:eastAsia="pl-PL"/>
        </w:rPr>
        <w:t>:</w:t>
      </w:r>
    </w:p>
    <w:p w14:paraId="0FBEA9A7" w14:textId="2A23D2A6" w:rsidR="009C45FD" w:rsidRPr="00460AC2" w:rsidRDefault="00460AC2" w:rsidP="00460AC2">
      <w:pPr>
        <w:jc w:val="both"/>
        <w:rPr>
          <w:rFonts w:ascii="Open Sans" w:eastAsia="Times New Roman" w:hAnsi="Open Sans" w:cs="Open Sans"/>
          <w:color w:val="0D0D0D" w:themeColor="text1" w:themeTint="F2"/>
          <w:sz w:val="21"/>
          <w:szCs w:val="21"/>
          <w:lang w:eastAsia="pl-PL"/>
        </w:rPr>
      </w:pPr>
      <w:r w:rsidRPr="00460AC2">
        <w:rPr>
          <w:rFonts w:ascii="Open Sans" w:eastAsia="Times New Roman" w:hAnsi="Open Sans" w:cs="Open Sans"/>
          <w:color w:val="0D0D0D" w:themeColor="text1" w:themeTint="F2"/>
          <w:sz w:val="21"/>
          <w:szCs w:val="21"/>
          <w:lang w:eastAsia="pl-PL"/>
        </w:rPr>
        <w:t>a)</w:t>
      </w:r>
      <w:r w:rsidRPr="00460AC2">
        <w:rPr>
          <w:rFonts w:ascii="Open Sans" w:eastAsia="Times New Roman" w:hAnsi="Open Sans" w:cs="Open Sans"/>
          <w:color w:val="0D0D0D" w:themeColor="text1" w:themeTint="F2"/>
          <w:sz w:val="21"/>
          <w:szCs w:val="21"/>
          <w:lang w:eastAsia="pl-PL"/>
        </w:rPr>
        <w:tab/>
        <w:t>Roboty drogowe</w:t>
      </w:r>
      <w:r w:rsidR="00936A52" w:rsidRPr="00460AC2">
        <w:rPr>
          <w:rFonts w:ascii="Open Sans" w:eastAsia="Times New Roman" w:hAnsi="Open Sans" w:cs="Open Sans"/>
          <w:color w:val="0D0D0D" w:themeColor="text1" w:themeTint="F2"/>
          <w:sz w:val="21"/>
          <w:szCs w:val="21"/>
          <w:lang w:eastAsia="pl-PL"/>
        </w:rPr>
        <w:t>,</w:t>
      </w: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44B65CA6" w14:textId="77777777" w:rsidR="00FE5235" w:rsidRPr="00FE5235" w:rsidRDefault="004F0127" w:rsidP="00FE5235">
      <w:pPr>
        <w:spacing w:after="0" w:line="276" w:lineRule="auto"/>
        <w:jc w:val="both"/>
        <w:rPr>
          <w:rFonts w:ascii="Open Sans" w:eastAsia="Times New Roman" w:hAnsi="Open Sans" w:cs="Open Sans"/>
          <w:color w:val="0D0D0D" w:themeColor="text1" w:themeTint="F2"/>
          <w:sz w:val="21"/>
          <w:szCs w:val="21"/>
          <w:lang w:eastAsia="pl-PL"/>
        </w:rPr>
      </w:pPr>
      <w:r w:rsidRPr="00862DDC">
        <w:rPr>
          <w:rFonts w:ascii="Open Sans" w:eastAsia="Times New Roman" w:hAnsi="Open Sans" w:cs="Open Sans"/>
          <w:color w:val="000000" w:themeColor="text1"/>
          <w:sz w:val="21"/>
          <w:szCs w:val="21"/>
          <w:lang w:eastAsia="pl-PL"/>
        </w:rPr>
        <w:t>3.</w:t>
      </w:r>
      <w:r w:rsidR="0064740B" w:rsidRPr="00862DDC">
        <w:rPr>
          <w:rFonts w:ascii="Open Sans" w:hAnsi="Open Sans" w:cs="Open Sans"/>
          <w:color w:val="000000" w:themeColor="text1"/>
          <w:sz w:val="21"/>
          <w:szCs w:val="21"/>
        </w:rPr>
        <w:t xml:space="preserve">Przedmiot </w:t>
      </w:r>
      <w:r w:rsidR="0064740B" w:rsidRPr="00862DDC">
        <w:rPr>
          <w:rFonts w:ascii="Open Sans" w:hAnsi="Open Sans" w:cs="Open Sans"/>
          <w:color w:val="0D0D0D" w:themeColor="text1" w:themeTint="F2"/>
          <w:sz w:val="21"/>
          <w:szCs w:val="21"/>
        </w:rPr>
        <w:t>zamówienia</w:t>
      </w:r>
      <w:r w:rsidR="00803A24" w:rsidRPr="00862DDC">
        <w:rPr>
          <w:rFonts w:ascii="Open Sans" w:hAnsi="Open Sans" w:cs="Open Sans"/>
          <w:color w:val="000000" w:themeColor="text1"/>
          <w:sz w:val="21"/>
          <w:szCs w:val="21"/>
        </w:rPr>
        <w:t>:</w:t>
      </w:r>
      <w:bookmarkStart w:id="6" w:name="_Hlk76494993"/>
      <w:r w:rsidR="00361AA8" w:rsidRPr="00862DDC">
        <w:rPr>
          <w:rFonts w:ascii="Open Sans" w:eastAsia="Times New Roman" w:hAnsi="Open Sans" w:cs="Open Sans"/>
          <w:color w:val="000000" w:themeColor="text1"/>
          <w:sz w:val="21"/>
          <w:szCs w:val="21"/>
          <w:lang w:eastAsia="pl-PL"/>
        </w:rPr>
        <w:t xml:space="preserve"> </w:t>
      </w:r>
      <w:r w:rsidR="001436AA" w:rsidRPr="00862DDC">
        <w:rPr>
          <w:rFonts w:ascii="Open Sans" w:eastAsia="Times New Roman" w:hAnsi="Open Sans" w:cs="Open Sans"/>
          <w:color w:val="000000" w:themeColor="text1"/>
          <w:sz w:val="21"/>
          <w:szCs w:val="21"/>
          <w:lang w:eastAsia="pl-PL"/>
        </w:rPr>
        <w:t xml:space="preserve"> </w:t>
      </w:r>
      <w:r w:rsidR="00CD3990" w:rsidRPr="00862DDC">
        <w:rPr>
          <w:rFonts w:ascii="Open Sans" w:eastAsia="Times New Roman" w:hAnsi="Open Sans" w:cs="Open Sans"/>
          <w:color w:val="000000" w:themeColor="text1"/>
          <w:sz w:val="21"/>
          <w:szCs w:val="21"/>
          <w:lang w:eastAsia="pl-PL"/>
        </w:rPr>
        <w:t xml:space="preserve">     </w:t>
      </w:r>
      <w:r w:rsidR="00BC1D6E" w:rsidRPr="00862DDC">
        <w:rPr>
          <w:rFonts w:ascii="Open Sans" w:eastAsia="Times New Roman" w:hAnsi="Open Sans" w:cs="Open Sans"/>
          <w:color w:val="0D0D0D" w:themeColor="text1" w:themeTint="F2"/>
          <w:sz w:val="21"/>
          <w:szCs w:val="21"/>
          <w:lang w:eastAsia="pl-PL"/>
        </w:rPr>
        <w:t>„</w:t>
      </w:r>
      <w:r w:rsidR="00FE5235" w:rsidRPr="00FE5235">
        <w:rPr>
          <w:rFonts w:ascii="Open Sans" w:eastAsia="Times New Roman" w:hAnsi="Open Sans" w:cs="Open Sans"/>
          <w:color w:val="0D0D0D" w:themeColor="text1" w:themeTint="F2"/>
          <w:sz w:val="21"/>
          <w:szCs w:val="21"/>
          <w:lang w:eastAsia="pl-PL"/>
        </w:rPr>
        <w:t xml:space="preserve">Wykonanie remontu nawierzchni drogi wewnętrznej z wymianą podbudowy wzdłuż kwater składowych na terenie Zakładu Odzysku Odpadów w Sianowie </w:t>
      </w:r>
    </w:p>
    <w:p w14:paraId="4A04B7B9" w14:textId="0755BFF4" w:rsidR="00F95582" w:rsidRDefault="00FE5235" w:rsidP="00BC1D6E">
      <w:pPr>
        <w:spacing w:after="0" w:line="276" w:lineRule="auto"/>
        <w:jc w:val="both"/>
        <w:rPr>
          <w:rFonts w:ascii="Open Sans" w:eastAsia="Times New Roman" w:hAnsi="Open Sans" w:cs="Open Sans"/>
          <w:color w:val="0D0D0D" w:themeColor="text1" w:themeTint="F2"/>
          <w:sz w:val="21"/>
          <w:szCs w:val="21"/>
          <w:lang w:eastAsia="pl-PL"/>
        </w:rPr>
      </w:pPr>
      <w:r w:rsidRPr="00FE5235">
        <w:rPr>
          <w:rFonts w:ascii="Open Sans" w:eastAsia="Times New Roman" w:hAnsi="Open Sans" w:cs="Open Sans"/>
          <w:color w:val="0D0D0D" w:themeColor="text1" w:themeTint="F2"/>
          <w:sz w:val="21"/>
          <w:szCs w:val="21"/>
          <w:lang w:eastAsia="pl-PL"/>
        </w:rPr>
        <w:t xml:space="preserve">przy ulicy </w:t>
      </w:r>
      <w:proofErr w:type="spellStart"/>
      <w:r w:rsidRPr="00FE5235">
        <w:rPr>
          <w:rFonts w:ascii="Open Sans" w:eastAsia="Times New Roman" w:hAnsi="Open Sans" w:cs="Open Sans"/>
          <w:color w:val="0D0D0D" w:themeColor="text1" w:themeTint="F2"/>
          <w:sz w:val="21"/>
          <w:szCs w:val="21"/>
          <w:lang w:eastAsia="pl-PL"/>
        </w:rPr>
        <w:t>Łubuszan</w:t>
      </w:r>
      <w:proofErr w:type="spellEnd"/>
      <w:r w:rsidRPr="00FE5235">
        <w:rPr>
          <w:rFonts w:ascii="Open Sans" w:eastAsia="Times New Roman" w:hAnsi="Open Sans" w:cs="Open Sans"/>
          <w:color w:val="0D0D0D" w:themeColor="text1" w:themeTint="F2"/>
          <w:sz w:val="21"/>
          <w:szCs w:val="21"/>
          <w:lang w:eastAsia="pl-PL"/>
        </w:rPr>
        <w:t xml:space="preserve"> 80 - Etap I</w:t>
      </w:r>
      <w:r>
        <w:rPr>
          <w:rFonts w:ascii="Open Sans" w:eastAsia="Times New Roman" w:hAnsi="Open Sans" w:cs="Open Sans"/>
          <w:color w:val="0D0D0D" w:themeColor="text1" w:themeTint="F2"/>
          <w:sz w:val="21"/>
          <w:szCs w:val="21"/>
          <w:lang w:eastAsia="pl-PL"/>
        </w:rPr>
        <w:t xml:space="preserve"> "</w:t>
      </w:r>
      <w:r w:rsidRPr="00FE5235">
        <w:rPr>
          <w:rFonts w:ascii="Open Sans" w:eastAsia="Times New Roman" w:hAnsi="Open Sans" w:cs="Open Sans"/>
          <w:color w:val="0D0D0D" w:themeColor="text1" w:themeTint="F2"/>
          <w:sz w:val="21"/>
          <w:szCs w:val="21"/>
          <w:lang w:eastAsia="pl-PL"/>
        </w:rPr>
        <w:t xml:space="preserve">.   </w:t>
      </w:r>
      <w:r w:rsidR="00936A52" w:rsidRPr="00936A52">
        <w:rPr>
          <w:rFonts w:ascii="Open Sans" w:eastAsia="Times New Roman" w:hAnsi="Open Sans" w:cs="Open Sans"/>
          <w:color w:val="0D0D0D" w:themeColor="text1" w:themeTint="F2"/>
          <w:sz w:val="21"/>
          <w:szCs w:val="21"/>
          <w:lang w:eastAsia="pl-PL"/>
        </w:rPr>
        <w:t xml:space="preserve">  </w:t>
      </w:r>
    </w:p>
    <w:p w14:paraId="551C0034" w14:textId="790DCAAD"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6"/>
    <w:p w14:paraId="3802D593" w14:textId="46003596" w:rsidR="00F16E4C" w:rsidRPr="0057280E"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r w:rsidR="00A74332">
        <w:rPr>
          <w:rFonts w:ascii="Open Sans" w:eastAsia="Times New Roman" w:hAnsi="Open Sans" w:cs="Open Sans"/>
          <w:color w:val="000000" w:themeColor="text1"/>
          <w:sz w:val="21"/>
          <w:szCs w:val="21"/>
          <w:lang w:eastAsia="pl-PL"/>
        </w:rPr>
        <w:t>45233140-2</w:t>
      </w:r>
      <w:r w:rsidR="00FA30D3">
        <w:rPr>
          <w:rFonts w:ascii="Open Sans" w:eastAsia="Times New Roman" w:hAnsi="Open Sans" w:cs="Open Sans"/>
          <w:color w:val="000000" w:themeColor="text1"/>
          <w:sz w:val="21"/>
          <w:szCs w:val="21"/>
          <w:lang w:eastAsia="pl-PL"/>
        </w:rPr>
        <w:t>.</w:t>
      </w:r>
      <w:r w:rsidR="003B669E">
        <w:rPr>
          <w:rFonts w:ascii="Open Sans" w:eastAsia="Times New Roman" w:hAnsi="Open Sans" w:cs="Open Sans"/>
          <w:color w:val="000000" w:themeColor="text1"/>
          <w:sz w:val="20"/>
          <w:szCs w:val="20"/>
          <w:lang w:eastAsia="pl-PL"/>
        </w:rPr>
        <w:t xml:space="preserve"> </w:t>
      </w:r>
      <w:r w:rsidR="001D0841" w:rsidRPr="001D0841">
        <w:rPr>
          <w:rFonts w:ascii="Open Sans" w:eastAsia="Times New Roman" w:hAnsi="Open Sans" w:cs="Open Sans"/>
          <w:color w:val="000000" w:themeColor="text1"/>
          <w:sz w:val="20"/>
          <w:szCs w:val="20"/>
          <w:lang w:eastAsia="pl-PL"/>
        </w:rPr>
        <w:t xml:space="preserve"> </w:t>
      </w:r>
      <w:r w:rsidR="00361AA8" w:rsidRPr="0057280E">
        <w:rPr>
          <w:rFonts w:ascii="Open Sans" w:eastAsia="Times New Roman" w:hAnsi="Open Sans" w:cs="Open Sans"/>
          <w:color w:val="000000" w:themeColor="text1"/>
          <w:sz w:val="20"/>
          <w:szCs w:val="20"/>
          <w:lang w:eastAsia="pl-PL"/>
        </w:rPr>
        <w:t xml:space="preserve"> </w:t>
      </w:r>
    </w:p>
    <w:p w14:paraId="00ABF5CD" w14:textId="4BFA1066" w:rsidR="000C32D4" w:rsidRDefault="0064740B" w:rsidP="00BB6CE6">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9E4610">
        <w:rPr>
          <w:rFonts w:ascii="Open Sans" w:eastAsia="Times New Roman" w:hAnsi="Open Sans" w:cs="Open Sans"/>
          <w:color w:val="000000" w:themeColor="text1"/>
          <w:sz w:val="21"/>
          <w:szCs w:val="21"/>
          <w:lang w:eastAsia="pl-PL"/>
        </w:rPr>
        <w:t xml:space="preserve"> </w:t>
      </w:r>
      <w:r w:rsidR="00B64005" w:rsidRPr="00B64005">
        <w:rPr>
          <w:rFonts w:ascii="Open Sans" w:eastAsia="Times New Roman" w:hAnsi="Open Sans" w:cs="Open Sans"/>
          <w:color w:val="000000" w:themeColor="text1"/>
          <w:sz w:val="21"/>
          <w:szCs w:val="21"/>
          <w:lang w:eastAsia="pl-PL"/>
        </w:rPr>
        <w:t xml:space="preserve">Zakład Odzysku Odpadów, ul. </w:t>
      </w:r>
      <w:proofErr w:type="spellStart"/>
      <w:r w:rsidR="00B64005" w:rsidRPr="00B64005">
        <w:rPr>
          <w:rFonts w:ascii="Open Sans" w:eastAsia="Times New Roman" w:hAnsi="Open Sans" w:cs="Open Sans"/>
          <w:color w:val="000000" w:themeColor="text1"/>
          <w:sz w:val="21"/>
          <w:szCs w:val="21"/>
          <w:lang w:eastAsia="pl-PL"/>
        </w:rPr>
        <w:t>Łubuszan</w:t>
      </w:r>
      <w:proofErr w:type="spellEnd"/>
      <w:r w:rsidR="00B64005" w:rsidRPr="00B64005">
        <w:rPr>
          <w:rFonts w:ascii="Open Sans" w:eastAsia="Times New Roman" w:hAnsi="Open Sans" w:cs="Open Sans"/>
          <w:color w:val="000000" w:themeColor="text1"/>
          <w:sz w:val="21"/>
          <w:szCs w:val="21"/>
          <w:lang w:eastAsia="pl-PL"/>
        </w:rPr>
        <w:t xml:space="preserve"> 80, Sianów, działka numer 103 obręb 004 m. Sianów.</w:t>
      </w:r>
      <w:r w:rsidR="00BB6CE6" w:rsidRPr="00BB6CE6">
        <w:rPr>
          <w:rFonts w:ascii="Open Sans" w:eastAsia="Times New Roman" w:hAnsi="Open Sans" w:cs="Open Sans"/>
          <w:color w:val="000000" w:themeColor="text1"/>
          <w:sz w:val="21"/>
          <w:szCs w:val="21"/>
          <w:lang w:eastAsia="pl-PL"/>
        </w:rPr>
        <w:t xml:space="preserve"> </w:t>
      </w:r>
      <w:r w:rsidR="00640F51">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709DC6CD"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2808F6">
        <w:rPr>
          <w:rFonts w:ascii="Open Sans" w:eastAsia="Times New Roman" w:hAnsi="Open Sans" w:cs="Open Sans"/>
          <w:sz w:val="21"/>
          <w:szCs w:val="21"/>
          <w:lang w:eastAsia="pl-PL"/>
        </w:rPr>
        <w:t xml:space="preserve">Robota budowlana.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469492B1" w14:textId="56339FF0" w:rsidR="00DA57F6" w:rsidRDefault="00DA57F6" w:rsidP="00E66A64">
      <w:pPr>
        <w:spacing w:after="0" w:line="276" w:lineRule="auto"/>
        <w:ind w:right="-427"/>
        <w:jc w:val="both"/>
        <w:rPr>
          <w:rFonts w:ascii="Open Sans" w:hAnsi="Open Sans" w:cs="Open Sans"/>
          <w:sz w:val="21"/>
          <w:szCs w:val="21"/>
        </w:rPr>
      </w:pPr>
      <w:r w:rsidRPr="0001419C">
        <w:rPr>
          <w:rFonts w:ascii="Open Sans" w:hAnsi="Open Sans" w:cs="Open Sans"/>
          <w:sz w:val="21"/>
          <w:szCs w:val="21"/>
        </w:rPr>
        <w:t>Opis  i zakres przedmiotu zamówienia zawarty został w  Rozdziale II  SWZ „ Opis Przedmiotu Zamówienia.”</w:t>
      </w:r>
      <w:r>
        <w:rPr>
          <w:rFonts w:ascii="Open Sans" w:hAnsi="Open Sans" w:cs="Open Sans"/>
          <w:sz w:val="21"/>
          <w:szCs w:val="21"/>
        </w:rPr>
        <w:t xml:space="preserve"> </w:t>
      </w:r>
      <w:r w:rsidRPr="00DA57F6">
        <w:rPr>
          <w:rFonts w:ascii="Open Sans" w:hAnsi="Open Sans" w:cs="Open Sans"/>
          <w:sz w:val="21"/>
          <w:szCs w:val="21"/>
        </w:rPr>
        <w:t>Szczegółowy zakres robót określony jest w Projekcie Technicznym oraz Przedmiarach Robót stanowiących załączniki do SWZ.</w:t>
      </w:r>
    </w:p>
    <w:p w14:paraId="33DF466E" w14:textId="7D1FF025" w:rsidR="00DA57F6" w:rsidRPr="00DA57F6" w:rsidRDefault="00DA57F6" w:rsidP="001B3B6F">
      <w:pPr>
        <w:pStyle w:val="Tekstpodstawowy"/>
        <w:ind w:right="23" w:firstLine="708"/>
        <w:jc w:val="both"/>
        <w:rPr>
          <w:rFonts w:ascii="Open Sans" w:hAnsi="Open Sans" w:cs="Open Sans"/>
          <w:iCs/>
          <w:sz w:val="20"/>
          <w:szCs w:val="20"/>
        </w:rPr>
      </w:pPr>
      <w:r w:rsidRPr="00DA57F6">
        <w:rPr>
          <w:rFonts w:ascii="Open Sans" w:hAnsi="Open Sans" w:cs="Open Sans"/>
          <w:iCs/>
          <w:sz w:val="20"/>
          <w:szCs w:val="20"/>
          <w:u w:val="single"/>
        </w:rPr>
        <w:t xml:space="preserve">Wykonawca może zastosować materiały i urządzenia innego producenta </w:t>
      </w:r>
      <w:r w:rsidRPr="00DA57F6">
        <w:rPr>
          <w:rFonts w:ascii="Open Sans" w:hAnsi="Open Sans" w:cs="Open Sans"/>
          <w:iCs/>
          <w:sz w:val="20"/>
          <w:szCs w:val="20"/>
          <w:u w:val="single"/>
        </w:rPr>
        <w:br/>
        <w:t xml:space="preserve">o parametrach nie gorszych niż projektowane. </w:t>
      </w:r>
      <w:r w:rsidRPr="00DA57F6">
        <w:rPr>
          <w:rFonts w:ascii="Open Sans" w:hAnsi="Open Sans" w:cs="Open Sans"/>
          <w:iCs/>
          <w:sz w:val="20"/>
          <w:szCs w:val="20"/>
        </w:rPr>
        <w:t>Wszędzie, gdzie w dokumentacji opisującej przedmiot zamówienia (dokumentacja projektowa, specyfikacja techniczna wykonania i odbioru robót budowlanych, przedmiary) wystąpią nazwy materiałów, znaki towarowe, patenty, pochodzenie lub inne szczegółowe dane – Zamawiający dopuszcza rozwiązania równoważne opisanym oraz użycie innych materiałów równoważnych ze wskazanymi – zgodnie z art. 99 ust. 5 ustawy Prawo Zamówień Publicznych.</w:t>
      </w:r>
    </w:p>
    <w:p w14:paraId="179DB80A" w14:textId="4D4CBF9D" w:rsidR="00DA57F6" w:rsidRPr="00DA57F6" w:rsidRDefault="00DA57F6" w:rsidP="001B3B6F">
      <w:pPr>
        <w:pStyle w:val="Tekstpodstawowy"/>
        <w:spacing w:line="240" w:lineRule="auto"/>
        <w:ind w:right="23" w:firstLine="708"/>
        <w:jc w:val="both"/>
        <w:rPr>
          <w:rFonts w:ascii="Open Sans" w:hAnsi="Open Sans" w:cs="Open Sans"/>
          <w:iCs/>
          <w:sz w:val="20"/>
          <w:szCs w:val="20"/>
        </w:rPr>
      </w:pPr>
      <w:r w:rsidRPr="00DA57F6">
        <w:rPr>
          <w:rFonts w:ascii="Open Sans" w:hAnsi="Open Sans" w:cs="Open Sans"/>
          <w:iCs/>
          <w:sz w:val="20"/>
          <w:szCs w:val="20"/>
        </w:rPr>
        <w:t>W przypadku, gdy Wykonawca zaproponuje materiały i inne elementy równoważne, zobowiązany jest sporządzić i załączyć do oferty zestawienie wszystkich zaproponowanych materiałów oraz innych elementów równoważnych i stosownie do treści art. 99 ust. 5 ustawy PZP wykazać że oferowane przez niego dostawy, usługi lub roboty budowlane spełniają wymagania określone przez Zamawiającego Wszystkie zaproponowane przez Wykonawcę równoważne materiały lub inne elementy muszą posiadać:</w:t>
      </w:r>
    </w:p>
    <w:p w14:paraId="18AA1574" w14:textId="77777777" w:rsidR="00DA57F6" w:rsidRPr="00DA57F6" w:rsidRDefault="00DA57F6" w:rsidP="001B3B6F">
      <w:pPr>
        <w:pStyle w:val="Tekstpodstawowy"/>
        <w:numPr>
          <w:ilvl w:val="0"/>
          <w:numId w:val="15"/>
        </w:numPr>
        <w:spacing w:after="0" w:line="240" w:lineRule="auto"/>
        <w:ind w:right="23"/>
        <w:jc w:val="both"/>
        <w:rPr>
          <w:rFonts w:ascii="Open Sans" w:hAnsi="Open Sans" w:cs="Open Sans"/>
          <w:iCs/>
          <w:sz w:val="20"/>
          <w:szCs w:val="20"/>
        </w:rPr>
      </w:pPr>
      <w:r w:rsidRPr="00DA57F6">
        <w:rPr>
          <w:rFonts w:ascii="Open Sans" w:hAnsi="Open Sans" w:cs="Open Sans"/>
          <w:iCs/>
          <w:sz w:val="20"/>
          <w:szCs w:val="20"/>
        </w:rPr>
        <w:t xml:space="preserve">parametry techniczne i funkcjonalne nie gorsze od określonych </w:t>
      </w:r>
      <w:r w:rsidRPr="00DA57F6">
        <w:rPr>
          <w:rFonts w:ascii="Open Sans" w:hAnsi="Open Sans" w:cs="Open Sans"/>
          <w:iCs/>
          <w:sz w:val="20"/>
          <w:szCs w:val="20"/>
        </w:rPr>
        <w:br/>
        <w:t xml:space="preserve">w opisie zamówienia, </w:t>
      </w:r>
    </w:p>
    <w:p w14:paraId="5005B0FF" w14:textId="77777777" w:rsidR="00DA57F6" w:rsidRPr="00DA57F6" w:rsidRDefault="00DA57F6" w:rsidP="001B3B6F">
      <w:pPr>
        <w:pStyle w:val="Tekstpodstawowy"/>
        <w:numPr>
          <w:ilvl w:val="0"/>
          <w:numId w:val="15"/>
        </w:numPr>
        <w:spacing w:after="0" w:line="240" w:lineRule="auto"/>
        <w:ind w:right="23"/>
        <w:jc w:val="both"/>
        <w:rPr>
          <w:rFonts w:ascii="Open Sans" w:hAnsi="Open Sans" w:cs="Open Sans"/>
          <w:iCs/>
          <w:sz w:val="20"/>
          <w:szCs w:val="20"/>
        </w:rPr>
      </w:pPr>
      <w:r w:rsidRPr="00DA57F6">
        <w:rPr>
          <w:rFonts w:ascii="Open Sans" w:hAnsi="Open Sans" w:cs="Open Sans"/>
          <w:iCs/>
          <w:sz w:val="20"/>
          <w:szCs w:val="20"/>
        </w:rPr>
        <w:t>stosowane dopuszczenia i atesty.</w:t>
      </w:r>
    </w:p>
    <w:p w14:paraId="3B4B9EA1" w14:textId="77777777" w:rsidR="001B3B6F" w:rsidRDefault="001B3B6F" w:rsidP="001B3B6F">
      <w:pPr>
        <w:pStyle w:val="Tekstpodstawowy"/>
        <w:spacing w:line="240" w:lineRule="auto"/>
        <w:ind w:right="23" w:firstLine="708"/>
        <w:jc w:val="both"/>
        <w:rPr>
          <w:rFonts w:ascii="Open Sans" w:hAnsi="Open Sans" w:cs="Open Sans"/>
          <w:iCs/>
          <w:sz w:val="20"/>
          <w:szCs w:val="20"/>
        </w:rPr>
      </w:pPr>
    </w:p>
    <w:p w14:paraId="056406C6" w14:textId="39E579F6" w:rsidR="00DA57F6" w:rsidRPr="00DA57F6" w:rsidRDefault="00DA57F6" w:rsidP="001B3B6F">
      <w:pPr>
        <w:pStyle w:val="Tekstpodstawowy"/>
        <w:spacing w:line="240" w:lineRule="auto"/>
        <w:ind w:right="23" w:firstLine="708"/>
        <w:jc w:val="both"/>
        <w:rPr>
          <w:rFonts w:ascii="Open Sans" w:hAnsi="Open Sans" w:cs="Open Sans"/>
          <w:iCs/>
          <w:sz w:val="20"/>
          <w:szCs w:val="20"/>
        </w:rPr>
      </w:pPr>
      <w:r w:rsidRPr="00DA57F6">
        <w:rPr>
          <w:rFonts w:ascii="Open Sans" w:hAnsi="Open Sans" w:cs="Open Sans"/>
          <w:iCs/>
          <w:sz w:val="20"/>
          <w:szCs w:val="20"/>
        </w:rPr>
        <w:t xml:space="preserve">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w:t>
      </w:r>
      <w:r w:rsidR="001B3B6F">
        <w:rPr>
          <w:rFonts w:ascii="Open Sans" w:hAnsi="Open Sans" w:cs="Open Sans"/>
          <w:iCs/>
          <w:sz w:val="20"/>
          <w:szCs w:val="20"/>
        </w:rPr>
        <w:br/>
      </w:r>
      <w:r w:rsidRPr="00DA57F6">
        <w:rPr>
          <w:rFonts w:ascii="Open Sans" w:hAnsi="Open Sans" w:cs="Open Sans"/>
          <w:iCs/>
          <w:sz w:val="20"/>
          <w:szCs w:val="20"/>
        </w:rPr>
        <w:t>są równoważne. Oznacza to, że na Wykonawcy spoczywa obowiązek wykazania, że zaoferowane przez niego materiały i inne elementy są równoważne w stosunku do opisanych przez Zamawiającego.</w:t>
      </w:r>
    </w:p>
    <w:p w14:paraId="69648F20" w14:textId="3384B2CD" w:rsidR="00DA57F6" w:rsidRPr="00DA57F6" w:rsidRDefault="00DA57F6" w:rsidP="001B3B6F">
      <w:pPr>
        <w:pStyle w:val="Tekstpodstawowy"/>
        <w:spacing w:line="240" w:lineRule="auto"/>
        <w:ind w:right="23" w:firstLine="708"/>
        <w:jc w:val="both"/>
        <w:rPr>
          <w:rFonts w:ascii="Open Sans" w:hAnsi="Open Sans" w:cs="Open Sans"/>
          <w:iCs/>
          <w:sz w:val="20"/>
          <w:szCs w:val="20"/>
        </w:rPr>
      </w:pPr>
      <w:r w:rsidRPr="00DA57F6">
        <w:rPr>
          <w:rFonts w:ascii="Open Sans" w:hAnsi="Open Sans" w:cs="Open Sans"/>
          <w:iCs/>
          <w:sz w:val="20"/>
          <w:szCs w:val="20"/>
        </w:rPr>
        <w:t xml:space="preserve">Zamawiający zastrzega sobie prawo wystąpienia do autora dokumentacji projektowej </w:t>
      </w:r>
      <w:r w:rsidR="001B3B6F">
        <w:rPr>
          <w:rFonts w:ascii="Open Sans" w:hAnsi="Open Sans" w:cs="Open Sans"/>
          <w:iCs/>
          <w:sz w:val="20"/>
          <w:szCs w:val="20"/>
        </w:rPr>
        <w:br/>
      </w:r>
      <w:r w:rsidRPr="00DA57F6">
        <w:rPr>
          <w:rFonts w:ascii="Open Sans" w:hAnsi="Open Sans" w:cs="Open Sans"/>
          <w:iCs/>
          <w:sz w:val="20"/>
          <w:szCs w:val="20"/>
        </w:rPr>
        <w:t>o opinię na temat oferowanych materiałów lub urządzeń. Opinia ta może stanowić podstawę do podjęcia przez zamawiającego decyzji o przyjęciu materiałów lub urządzeń równoważnych albo odrzuceniu oferty z powodu braku równoważności.</w:t>
      </w:r>
    </w:p>
    <w:p w14:paraId="51D3BD7A" w14:textId="0C38927B" w:rsidR="00DA57F6" w:rsidRPr="00DA57F6" w:rsidRDefault="00DA57F6" w:rsidP="001B3B6F">
      <w:pPr>
        <w:pStyle w:val="Tekstpodstawowy"/>
        <w:spacing w:line="240" w:lineRule="auto"/>
        <w:ind w:right="23" w:firstLine="708"/>
        <w:jc w:val="both"/>
        <w:rPr>
          <w:rFonts w:ascii="Open Sans" w:hAnsi="Open Sans" w:cs="Open Sans"/>
          <w:iCs/>
          <w:sz w:val="20"/>
          <w:szCs w:val="20"/>
        </w:rPr>
      </w:pPr>
      <w:r w:rsidRPr="00DA57F6">
        <w:rPr>
          <w:rFonts w:ascii="Open Sans" w:hAnsi="Open Sans" w:cs="Open Sans"/>
          <w:iCs/>
          <w:sz w:val="20"/>
          <w:szCs w:val="20"/>
        </w:rPr>
        <w:lastRenderedPageBreak/>
        <w:t xml:space="preserve">W przypadku, gdy Wykonawca nie złoży w ofercie dokumentów o zastosowaniu innych równoważnych materiałów lub urządzeń lub rozwiązań, to rozumie się przez to, że do kalkulacji ceny oferty i wykonania przedmiotu zamówienia ujęto materiały i urządzenia zaproponowane </w:t>
      </w:r>
      <w:r w:rsidR="001B3B6F">
        <w:rPr>
          <w:rFonts w:ascii="Open Sans" w:hAnsi="Open Sans" w:cs="Open Sans"/>
          <w:iCs/>
          <w:sz w:val="20"/>
          <w:szCs w:val="20"/>
        </w:rPr>
        <w:br/>
      </w:r>
      <w:r w:rsidRPr="00DA57F6">
        <w:rPr>
          <w:rFonts w:ascii="Open Sans" w:hAnsi="Open Sans" w:cs="Open Sans"/>
          <w:iCs/>
          <w:sz w:val="20"/>
          <w:szCs w:val="20"/>
        </w:rPr>
        <w:t>w szczegółowym opisie przedmiotu zamówienia.</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1BCCAC42" w14:textId="77777777" w:rsidR="00535F16" w:rsidRDefault="00535F16" w:rsidP="0064740B">
      <w:pPr>
        <w:spacing w:after="0" w:line="276" w:lineRule="auto"/>
        <w:jc w:val="both"/>
        <w:rPr>
          <w:rFonts w:ascii="Open Sans" w:eastAsia="Times New Roman" w:hAnsi="Open Sans" w:cs="Open Sans"/>
          <w:sz w:val="20"/>
          <w:szCs w:val="20"/>
          <w:lang w:eastAsia="pl-PL"/>
        </w:rPr>
      </w:pPr>
    </w:p>
    <w:p w14:paraId="3B5DF281" w14:textId="0DA0FDE9" w:rsidR="00F447F3" w:rsidRPr="00590C30" w:rsidRDefault="0064740B" w:rsidP="00523984">
      <w:pPr>
        <w:pStyle w:val="Akapitzlist"/>
        <w:numPr>
          <w:ilvl w:val="0"/>
          <w:numId w:val="5"/>
        </w:numPr>
        <w:jc w:val="both"/>
        <w:rPr>
          <w:rFonts w:ascii="Open Sans" w:eastAsia="Times New Roman" w:hAnsi="Open Sans" w:cs="Open Sans"/>
          <w:sz w:val="20"/>
          <w:szCs w:val="20"/>
          <w:lang w:eastAsia="pl-PL"/>
        </w:rPr>
      </w:pPr>
      <w:r w:rsidRPr="00590C30">
        <w:rPr>
          <w:rFonts w:ascii="Open Sans" w:eastAsia="Times New Roman" w:hAnsi="Open Sans" w:cs="Open Sans"/>
          <w:sz w:val="20"/>
          <w:szCs w:val="20"/>
          <w:lang w:eastAsia="pl-PL"/>
        </w:rPr>
        <w:t>Termin wykonania zamówienia</w:t>
      </w:r>
      <w:r w:rsidR="003832C4" w:rsidRPr="00590C30">
        <w:rPr>
          <w:rFonts w:ascii="Open Sans" w:eastAsia="Times New Roman" w:hAnsi="Open Sans" w:cs="Open Sans"/>
          <w:sz w:val="20"/>
          <w:szCs w:val="20"/>
          <w:lang w:eastAsia="pl-PL"/>
        </w:rPr>
        <w:t>:</w:t>
      </w:r>
      <w:r w:rsidR="00973996" w:rsidRPr="00590C30">
        <w:rPr>
          <w:rFonts w:ascii="Open Sans" w:eastAsia="Times New Roman" w:hAnsi="Open Sans" w:cs="Open Sans"/>
          <w:sz w:val="20"/>
          <w:szCs w:val="20"/>
          <w:lang w:eastAsia="pl-PL"/>
        </w:rPr>
        <w:t xml:space="preserve">  </w:t>
      </w:r>
    </w:p>
    <w:p w14:paraId="0F2C0D13" w14:textId="6AEB56A6" w:rsidR="00051436" w:rsidRPr="00051436" w:rsidRDefault="00051436" w:rsidP="00051436">
      <w:pPr>
        <w:pStyle w:val="Default"/>
        <w:numPr>
          <w:ilvl w:val="1"/>
          <w:numId w:val="5"/>
        </w:numPr>
        <w:jc w:val="both"/>
        <w:rPr>
          <w:rFonts w:ascii="Open Sans" w:hAnsi="Open Sans" w:cs="Open Sans"/>
          <w:color w:val="auto"/>
          <w:sz w:val="20"/>
          <w:szCs w:val="20"/>
        </w:rPr>
      </w:pPr>
      <w:r w:rsidRPr="00051436">
        <w:rPr>
          <w:rFonts w:ascii="Open Sans" w:hAnsi="Open Sans" w:cs="Open Sans"/>
          <w:color w:val="auto"/>
          <w:sz w:val="20"/>
          <w:szCs w:val="20"/>
        </w:rPr>
        <w:t>Termin rozpoczęcia po przekazaniu placu budowy.</w:t>
      </w:r>
    </w:p>
    <w:p w14:paraId="27FE5304" w14:textId="61681C55" w:rsidR="00051436" w:rsidRPr="00051436" w:rsidRDefault="00051436" w:rsidP="00051436">
      <w:pPr>
        <w:pStyle w:val="Default"/>
        <w:numPr>
          <w:ilvl w:val="1"/>
          <w:numId w:val="5"/>
        </w:numPr>
        <w:jc w:val="both"/>
        <w:rPr>
          <w:rFonts w:ascii="Open Sans" w:hAnsi="Open Sans" w:cs="Open Sans"/>
          <w:color w:val="auto"/>
          <w:sz w:val="20"/>
          <w:szCs w:val="20"/>
        </w:rPr>
      </w:pPr>
      <w:r w:rsidRPr="00051436">
        <w:rPr>
          <w:rFonts w:ascii="Open Sans" w:hAnsi="Open Sans" w:cs="Open Sans"/>
          <w:color w:val="auto"/>
          <w:sz w:val="20"/>
          <w:szCs w:val="20"/>
        </w:rPr>
        <w:t xml:space="preserve">Zamawiający wymaga, aby zamówienie zostało zrealizowane w terminie </w:t>
      </w:r>
      <w:r w:rsidRPr="00051436">
        <w:rPr>
          <w:rFonts w:ascii="Open Sans" w:hAnsi="Open Sans" w:cs="Open Sans"/>
          <w:color w:val="auto"/>
          <w:sz w:val="20"/>
          <w:szCs w:val="20"/>
        </w:rPr>
        <w:br/>
        <w:t>do dnia 18.12.2024r.</w:t>
      </w: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5E5559D4" w14:textId="77777777" w:rsidR="00382BCA" w:rsidRPr="0057280E" w:rsidRDefault="00382BCA" w:rsidP="00012790">
      <w:pPr>
        <w:pStyle w:val="Akapitzlist"/>
        <w:spacing w:line="276" w:lineRule="auto"/>
        <w:ind w:left="502"/>
        <w:jc w:val="both"/>
        <w:rPr>
          <w:rFonts w:ascii="Open Sans" w:eastAsia="Times New Roman" w:hAnsi="Open Sans" w:cs="Open Sans"/>
          <w:sz w:val="20"/>
          <w:szCs w:val="20"/>
          <w:lang w:eastAsia="pl-PL"/>
        </w:rPr>
      </w:pPr>
    </w:p>
    <w:p w14:paraId="15F98E2D" w14:textId="3663C60D" w:rsidR="00382BCA" w:rsidRDefault="00012790" w:rsidP="00382BCA">
      <w:pPr>
        <w:spacing w:after="0" w:line="276" w:lineRule="auto"/>
        <w:jc w:val="both"/>
        <w:rPr>
          <w:rFonts w:ascii="Open Sans" w:eastAsia="Times New Roman" w:hAnsi="Open Sans" w:cs="Open Sans"/>
          <w:color w:val="000000" w:themeColor="text1"/>
          <w:sz w:val="20"/>
          <w:szCs w:val="20"/>
          <w:lang w:eastAsia="pl-PL"/>
        </w:rPr>
      </w:pPr>
      <w:r w:rsidRPr="00382BCA">
        <w:rPr>
          <w:rFonts w:ascii="Open Sans" w:eastAsia="Times New Roman" w:hAnsi="Open Sans" w:cs="Open Sans"/>
          <w:sz w:val="20"/>
          <w:szCs w:val="20"/>
          <w:lang w:eastAsia="pl-PL"/>
        </w:rPr>
        <w:t xml:space="preserve">   </w:t>
      </w:r>
      <w:r w:rsidR="00382BCA" w:rsidRPr="00382BCA">
        <w:rPr>
          <w:rFonts w:ascii="Open Sans" w:eastAsia="Times New Roman" w:hAnsi="Open Sans" w:cs="Open Sans"/>
          <w:sz w:val="20"/>
          <w:szCs w:val="20"/>
          <w:lang w:eastAsia="pl-PL"/>
        </w:rPr>
        <w:t xml:space="preserve">6.2. </w:t>
      </w:r>
      <w:r w:rsidR="00382BCA" w:rsidRPr="004C171F">
        <w:rPr>
          <w:rFonts w:ascii="Open Sans" w:eastAsia="Times New Roman" w:hAnsi="Open Sans" w:cs="Open Sans"/>
          <w:color w:val="000000" w:themeColor="text1"/>
          <w:sz w:val="20"/>
          <w:szCs w:val="20"/>
          <w:lang w:eastAsia="pl-PL"/>
        </w:rPr>
        <w:t xml:space="preserve">Zamawiający wymaga wykazania przez Wykonawcę spełnienia warunku określonego </w:t>
      </w:r>
      <w:r w:rsidR="00382BCA" w:rsidRPr="004C171F">
        <w:rPr>
          <w:rFonts w:ascii="Open Sans" w:eastAsia="Times New Roman" w:hAnsi="Open Sans" w:cs="Open Sans"/>
          <w:color w:val="000000" w:themeColor="text1"/>
          <w:sz w:val="20"/>
          <w:szCs w:val="20"/>
          <w:lang w:eastAsia="pl-PL"/>
        </w:rPr>
        <w:br/>
        <w:t xml:space="preserve">            w art. 112 ust. 2 pkt 4 ustawy </w:t>
      </w:r>
      <w:proofErr w:type="spellStart"/>
      <w:r w:rsidR="00382BCA" w:rsidRPr="004C171F">
        <w:rPr>
          <w:rFonts w:ascii="Open Sans" w:eastAsia="Times New Roman" w:hAnsi="Open Sans" w:cs="Open Sans"/>
          <w:color w:val="000000" w:themeColor="text1"/>
          <w:sz w:val="20"/>
          <w:szCs w:val="20"/>
          <w:lang w:eastAsia="pl-PL"/>
        </w:rPr>
        <w:t>Pzp</w:t>
      </w:r>
      <w:proofErr w:type="spellEnd"/>
      <w:r w:rsidR="00382BCA" w:rsidRPr="004C171F">
        <w:rPr>
          <w:rFonts w:ascii="Open Sans" w:eastAsia="Times New Roman" w:hAnsi="Open Sans" w:cs="Open Sans"/>
          <w:color w:val="000000" w:themeColor="text1"/>
          <w:sz w:val="20"/>
          <w:szCs w:val="20"/>
          <w:lang w:eastAsia="pl-PL"/>
        </w:rPr>
        <w:t xml:space="preserve"> dotyczącego zdolności technicznej i zawodowej, </w:t>
      </w:r>
    </w:p>
    <w:p w14:paraId="3EB0AA66" w14:textId="77777777" w:rsidR="00124DCE" w:rsidRPr="004C171F" w:rsidRDefault="00124DCE" w:rsidP="00382BCA">
      <w:pPr>
        <w:spacing w:after="0" w:line="276" w:lineRule="auto"/>
        <w:jc w:val="both"/>
        <w:rPr>
          <w:rFonts w:ascii="Open Sans" w:eastAsia="Times New Roman" w:hAnsi="Open Sans" w:cs="Open Sans"/>
          <w:color w:val="000000" w:themeColor="text1"/>
          <w:sz w:val="20"/>
          <w:szCs w:val="20"/>
          <w:lang w:eastAsia="pl-PL"/>
        </w:rPr>
      </w:pPr>
    </w:p>
    <w:p w14:paraId="3728FD14" w14:textId="0D57720B" w:rsidR="00ED0533" w:rsidRPr="00ED0533" w:rsidRDefault="00124DCE" w:rsidP="002E7416">
      <w:pPr>
        <w:pStyle w:val="Default"/>
        <w:ind w:left="1080"/>
        <w:jc w:val="both"/>
        <w:rPr>
          <w:rFonts w:ascii="Open Sans" w:hAnsi="Open Sans" w:cs="Open Sans"/>
          <w:sz w:val="20"/>
          <w:szCs w:val="20"/>
        </w:rPr>
      </w:pPr>
      <w:r w:rsidRPr="00124DCE">
        <w:rPr>
          <w:rFonts w:ascii="Open Sans" w:hAnsi="Open Sans" w:cs="Open Sans"/>
          <w:color w:val="000000" w:themeColor="text1"/>
          <w:sz w:val="20"/>
          <w:szCs w:val="20"/>
        </w:rPr>
        <w:t>a)</w:t>
      </w:r>
      <w:r w:rsidRPr="00124DCE">
        <w:rPr>
          <w:rFonts w:ascii="Open Sans" w:hAnsi="Open Sans" w:cs="Open Sans"/>
          <w:color w:val="000000" w:themeColor="text1"/>
          <w:sz w:val="20"/>
          <w:szCs w:val="20"/>
        </w:rPr>
        <w:tab/>
        <w:t>Zamawiający uzna warunek za spełniony, jeżeli w</w:t>
      </w:r>
      <w:r w:rsidRPr="00124DCE">
        <w:rPr>
          <w:rFonts w:ascii="Open Sans" w:hAnsi="Open Sans" w:cs="Open Sans"/>
          <w:color w:val="auto"/>
          <w:sz w:val="20"/>
          <w:szCs w:val="20"/>
        </w:rPr>
        <w:t>ykonawca</w:t>
      </w:r>
      <w:r w:rsidRPr="00124DCE">
        <w:rPr>
          <w:rFonts w:ascii="Open Sans" w:hAnsi="Open Sans" w:cs="Open Sans"/>
          <w:sz w:val="20"/>
          <w:szCs w:val="20"/>
        </w:rPr>
        <w:t xml:space="preserve"> wykaże, że: </w:t>
      </w:r>
      <w:r w:rsidR="00ED0533" w:rsidRPr="00ED0533">
        <w:rPr>
          <w:rFonts w:ascii="Open Sans" w:hAnsi="Open Sans" w:cs="Open Sans"/>
          <w:sz w:val="20"/>
          <w:szCs w:val="20"/>
        </w:rPr>
        <w:t xml:space="preserve">wykonał w okresie ostatnich pięciu lat przed upływem terminu składania ofert, a jeżeli okres prowadzenia działalności jest krótszy - w tym okresie roboty budowlane odpowiadające swoim rodzajem i wartością robotom stanowiącym przedmiot zamówienia, tj. </w:t>
      </w:r>
      <w:r w:rsidR="002E7416" w:rsidRPr="002E7416">
        <w:rPr>
          <w:rFonts w:ascii="Open Sans" w:hAnsi="Open Sans" w:cs="Open Sans"/>
          <w:sz w:val="20"/>
          <w:szCs w:val="20"/>
        </w:rPr>
        <w:t>wykonał co najmniej dwie roboty polegające na budowie lub remoncie nawierzchni drogi lub placu z betonu asfaltowego o wartości nie mniejszej niż 600.000,00 zł (netto) każda.</w:t>
      </w:r>
    </w:p>
    <w:p w14:paraId="3A81A81B" w14:textId="77777777" w:rsidR="00ED0533" w:rsidRPr="00ED0533" w:rsidRDefault="00ED0533" w:rsidP="00ED0533">
      <w:pPr>
        <w:pStyle w:val="Default"/>
        <w:ind w:left="1080"/>
        <w:jc w:val="both"/>
        <w:rPr>
          <w:rFonts w:ascii="Open Sans" w:hAnsi="Open Sans" w:cs="Open Sans"/>
          <w:sz w:val="20"/>
          <w:szCs w:val="20"/>
        </w:rPr>
      </w:pPr>
    </w:p>
    <w:p w14:paraId="78C8AB55" w14:textId="564BC1F0" w:rsidR="00ED0533" w:rsidRDefault="00ED0533" w:rsidP="00ED0533">
      <w:pPr>
        <w:pStyle w:val="Default"/>
        <w:ind w:left="1080"/>
        <w:jc w:val="both"/>
        <w:rPr>
          <w:rFonts w:ascii="Open Sans" w:hAnsi="Open Sans" w:cs="Open Sans"/>
          <w:sz w:val="20"/>
          <w:szCs w:val="20"/>
        </w:rPr>
      </w:pPr>
      <w:r w:rsidRPr="00ED0533">
        <w:rPr>
          <w:rFonts w:ascii="Open Sans" w:hAnsi="Open Sans" w:cs="Open Sans"/>
          <w:sz w:val="20"/>
          <w:szCs w:val="20"/>
        </w:rPr>
        <w:t xml:space="preserve">Zamawiający uzna ten warunek za spełniony jeżeli Wykonawca dostarczy dowody potwierdzające wykonanie co najmniej dwóch robót polegających na budowie lub remoncie nawierzchni drogi lub placu z betonu asfaltowego o wartości nie mniejszej niż </w:t>
      </w:r>
      <w:r w:rsidR="000B78C4">
        <w:rPr>
          <w:rFonts w:ascii="Open Sans" w:hAnsi="Open Sans" w:cs="Open Sans"/>
          <w:sz w:val="20"/>
          <w:szCs w:val="20"/>
        </w:rPr>
        <w:t>6</w:t>
      </w:r>
      <w:r w:rsidRPr="00ED0533">
        <w:rPr>
          <w:rFonts w:ascii="Open Sans" w:hAnsi="Open Sans" w:cs="Open Sans"/>
          <w:sz w:val="20"/>
          <w:szCs w:val="20"/>
        </w:rPr>
        <w:t>00.000,00 zł (netto) każda.</w:t>
      </w:r>
      <w:r w:rsidRPr="00ED0533">
        <w:t xml:space="preserve"> </w:t>
      </w:r>
      <w:r w:rsidRPr="00ED0533">
        <w:rPr>
          <w:rFonts w:ascii="Open Sans" w:hAnsi="Open Sans" w:cs="Open Sans"/>
          <w:sz w:val="20"/>
          <w:szCs w:val="20"/>
        </w:rPr>
        <w:t>Zamawiający uzna ten warunek za spełniony jeżeli Wykonawca dostarczy dowody potwierdzające prawidłowe wykonanie w/w robót  wraz z informacją określającą, czy roboty wymienione przez Wykonawcę w Oświadczeniu, zostały wykonane należycie, zgodnie z przepisami prawa budowlanego  i prawidłowo ukończone – załącznik nr 6 - „Wykaz wykonanych robót”.</w:t>
      </w:r>
    </w:p>
    <w:p w14:paraId="29E3E79D" w14:textId="77777777" w:rsidR="00E20178" w:rsidRDefault="00E20178" w:rsidP="00E20178">
      <w:pPr>
        <w:pStyle w:val="Tekstpodstawowywcity3"/>
        <w:spacing w:line="240" w:lineRule="auto"/>
        <w:ind w:left="502" w:firstLine="0"/>
        <w:rPr>
          <w:rFonts w:ascii="Open Sans" w:hAnsi="Open Sans" w:cs="Open Sans"/>
          <w:color w:val="000000" w:themeColor="text1"/>
          <w:sz w:val="20"/>
          <w:szCs w:val="20"/>
          <w:u w:val="single"/>
        </w:rPr>
      </w:pPr>
    </w:p>
    <w:p w14:paraId="6BB831FD" w14:textId="4C7D6A71" w:rsidR="00E20178" w:rsidRDefault="00E20178" w:rsidP="00E20178">
      <w:pPr>
        <w:pStyle w:val="Tekstpodstawowywcity3"/>
        <w:spacing w:line="240" w:lineRule="auto"/>
        <w:ind w:left="502" w:firstLine="0"/>
        <w:rPr>
          <w:rFonts w:ascii="Open Sans" w:hAnsi="Open Sans" w:cs="Open Sans"/>
          <w:color w:val="000000" w:themeColor="text1"/>
          <w:sz w:val="20"/>
          <w:szCs w:val="20"/>
        </w:rPr>
      </w:pPr>
      <w:r w:rsidRPr="00AB5BBC">
        <w:rPr>
          <w:rFonts w:ascii="Open Sans" w:hAnsi="Open Sans" w:cs="Open Sans"/>
          <w:color w:val="000000" w:themeColor="text1"/>
          <w:sz w:val="20"/>
          <w:szCs w:val="20"/>
          <w:u w:val="single"/>
        </w:rPr>
        <w:t>UWAGA !</w:t>
      </w:r>
      <w:r w:rsidRPr="008C4F3C">
        <w:rPr>
          <w:rFonts w:ascii="Open Sans" w:hAnsi="Open Sans" w:cs="Open Sans"/>
          <w:color w:val="000000" w:themeColor="text1"/>
          <w:sz w:val="20"/>
          <w:szCs w:val="20"/>
        </w:rPr>
        <w:t xml:space="preserve"> Dowodami, o których mowa powyżej, są: referencje bądź inne dokumenty </w:t>
      </w:r>
      <w:r>
        <w:rPr>
          <w:rFonts w:ascii="Open Sans" w:hAnsi="Open Sans" w:cs="Open Sans"/>
          <w:color w:val="000000" w:themeColor="text1"/>
          <w:sz w:val="20"/>
          <w:szCs w:val="20"/>
        </w:rPr>
        <w:t xml:space="preserve">sporządzone </w:t>
      </w:r>
      <w:r w:rsidRPr="008C4F3C">
        <w:rPr>
          <w:rFonts w:ascii="Open Sans" w:hAnsi="Open Sans" w:cs="Open Sans"/>
          <w:color w:val="000000" w:themeColor="text1"/>
          <w:sz w:val="20"/>
          <w:szCs w:val="20"/>
        </w:rPr>
        <w:t xml:space="preserve"> przez podmiot, na rzecz którego roboty budowlane były wykonywane, a jeżeli </w:t>
      </w:r>
      <w:r w:rsidRPr="008C4F3C">
        <w:rPr>
          <w:rFonts w:ascii="Open Sans" w:hAnsi="Open Sans" w:cs="Open Sans"/>
          <w:color w:val="000000" w:themeColor="text1"/>
          <w:sz w:val="20"/>
          <w:szCs w:val="20"/>
        </w:rPr>
        <w:br/>
      </w:r>
      <w:r>
        <w:rPr>
          <w:rFonts w:ascii="Open Sans" w:hAnsi="Open Sans" w:cs="Open Sans"/>
          <w:color w:val="000000" w:themeColor="text1"/>
          <w:sz w:val="20"/>
          <w:szCs w:val="20"/>
        </w:rPr>
        <w:t>wykonawca z przyczyn niezależnych od niego nie jest w stanie uzyskać tych dokumentów</w:t>
      </w:r>
      <w:r w:rsidR="00ED0533">
        <w:rPr>
          <w:rFonts w:ascii="Open Sans" w:hAnsi="Open Sans" w:cs="Open Sans"/>
          <w:color w:val="000000" w:themeColor="text1"/>
          <w:sz w:val="20"/>
          <w:szCs w:val="20"/>
        </w:rPr>
        <w:br/>
      </w:r>
      <w:r>
        <w:rPr>
          <w:rFonts w:ascii="Open Sans" w:hAnsi="Open Sans" w:cs="Open Sans"/>
          <w:color w:val="000000" w:themeColor="text1"/>
          <w:sz w:val="20"/>
          <w:szCs w:val="20"/>
        </w:rPr>
        <w:t xml:space="preserve">-inne odpowiednie dokumenty. </w:t>
      </w:r>
    </w:p>
    <w:p w14:paraId="3E44AD46" w14:textId="77777777" w:rsidR="00E20178" w:rsidRPr="006E2B10" w:rsidRDefault="00E20178" w:rsidP="00124DCE">
      <w:pPr>
        <w:pStyle w:val="Default"/>
        <w:ind w:left="1080"/>
        <w:jc w:val="both"/>
        <w:rPr>
          <w:rFonts w:ascii="Open Sans" w:hAnsi="Open Sans" w:cs="Open Sans"/>
          <w:sz w:val="20"/>
          <w:szCs w:val="20"/>
        </w:rPr>
      </w:pPr>
    </w:p>
    <w:p w14:paraId="076A1DC5" w14:textId="77777777" w:rsidR="00124DCE" w:rsidRDefault="00124DCE" w:rsidP="00124DCE">
      <w:pPr>
        <w:pStyle w:val="Default"/>
        <w:jc w:val="both"/>
        <w:rPr>
          <w:rFonts w:ascii="Open Sans" w:hAnsi="Open Sans" w:cs="Open Sans"/>
          <w:b/>
          <w:sz w:val="22"/>
          <w:szCs w:val="22"/>
        </w:rPr>
      </w:pPr>
    </w:p>
    <w:p w14:paraId="6C4C6239" w14:textId="77777777" w:rsidR="00ED0533" w:rsidRDefault="00ED0533" w:rsidP="00124DCE">
      <w:pPr>
        <w:pStyle w:val="Default"/>
        <w:jc w:val="both"/>
        <w:rPr>
          <w:rFonts w:ascii="Open Sans" w:hAnsi="Open Sans" w:cs="Open Sans"/>
          <w:b/>
          <w:sz w:val="22"/>
          <w:szCs w:val="22"/>
        </w:rPr>
      </w:pPr>
    </w:p>
    <w:p w14:paraId="2DD4DBC6" w14:textId="77777777" w:rsidR="00ED0533" w:rsidRDefault="00ED0533" w:rsidP="00124DCE">
      <w:pPr>
        <w:pStyle w:val="Default"/>
        <w:jc w:val="both"/>
        <w:rPr>
          <w:rFonts w:ascii="Open Sans" w:hAnsi="Open Sans" w:cs="Open Sans"/>
          <w:b/>
          <w:sz w:val="22"/>
          <w:szCs w:val="22"/>
        </w:rPr>
      </w:pPr>
    </w:p>
    <w:p w14:paraId="4DFED433" w14:textId="77777777" w:rsidR="00ED0533" w:rsidRDefault="00ED0533" w:rsidP="00124DCE">
      <w:pPr>
        <w:pStyle w:val="Default"/>
        <w:jc w:val="both"/>
        <w:rPr>
          <w:rFonts w:ascii="Open Sans" w:hAnsi="Open Sans" w:cs="Open Sans"/>
          <w:b/>
          <w:sz w:val="22"/>
          <w:szCs w:val="22"/>
        </w:rPr>
      </w:pPr>
    </w:p>
    <w:p w14:paraId="063E1451" w14:textId="77777777" w:rsidR="00ED0533" w:rsidRPr="008E18EF" w:rsidRDefault="00ED0533" w:rsidP="00124DCE">
      <w:pPr>
        <w:pStyle w:val="Default"/>
        <w:jc w:val="both"/>
        <w:rPr>
          <w:rFonts w:ascii="Open Sans" w:hAnsi="Open Sans" w:cs="Open Sans"/>
          <w:b/>
          <w:sz w:val="22"/>
          <w:szCs w:val="22"/>
        </w:rPr>
      </w:pPr>
    </w:p>
    <w:p w14:paraId="49BA7657" w14:textId="77777777" w:rsidR="00ED0533" w:rsidRPr="00ED0533" w:rsidRDefault="00124DCE" w:rsidP="00ED0533">
      <w:pPr>
        <w:spacing w:line="240" w:lineRule="auto"/>
        <w:ind w:left="709" w:firstLine="371"/>
        <w:jc w:val="both"/>
        <w:rPr>
          <w:rFonts w:ascii="Open Sans" w:hAnsi="Open Sans" w:cs="Open Sans"/>
          <w:sz w:val="20"/>
          <w:szCs w:val="20"/>
        </w:rPr>
      </w:pPr>
      <w:r w:rsidRPr="0098713A">
        <w:rPr>
          <w:rFonts w:ascii="Open Sans" w:hAnsi="Open Sans" w:cs="Open Sans"/>
          <w:color w:val="000000"/>
          <w:sz w:val="20"/>
          <w:szCs w:val="20"/>
        </w:rPr>
        <w:lastRenderedPageBreak/>
        <w:t xml:space="preserve">b) </w:t>
      </w:r>
      <w:r w:rsidR="00ED0533" w:rsidRPr="00ED0533">
        <w:rPr>
          <w:rFonts w:ascii="Open Sans" w:hAnsi="Open Sans" w:cs="Open Sans"/>
          <w:color w:val="000000"/>
          <w:sz w:val="20"/>
          <w:szCs w:val="20"/>
        </w:rPr>
        <w:t xml:space="preserve">dysponuje co najmniej 1 osobą, </w:t>
      </w:r>
      <w:r w:rsidR="00ED0533" w:rsidRPr="00ED0533">
        <w:rPr>
          <w:rFonts w:ascii="Open Sans" w:hAnsi="Open Sans" w:cs="Open Sans"/>
          <w:sz w:val="20"/>
          <w:szCs w:val="20"/>
        </w:rPr>
        <w:t xml:space="preserve">pełniącą funkcje kierownika budowy. </w:t>
      </w:r>
    </w:p>
    <w:p w14:paraId="115AC3D8" w14:textId="77777777" w:rsidR="00ED0533" w:rsidRPr="00ED0533" w:rsidRDefault="00ED0533" w:rsidP="00ED0533">
      <w:pPr>
        <w:spacing w:after="0" w:line="240" w:lineRule="auto"/>
        <w:ind w:left="709" w:firstLine="371"/>
        <w:jc w:val="both"/>
        <w:rPr>
          <w:rFonts w:ascii="Open Sans" w:hAnsi="Open Sans" w:cs="Open Sans"/>
          <w:color w:val="000000"/>
          <w:sz w:val="20"/>
          <w:szCs w:val="20"/>
        </w:rPr>
      </w:pPr>
      <w:r w:rsidRPr="00ED0533">
        <w:rPr>
          <w:rFonts w:ascii="Open Sans" w:hAnsi="Open Sans" w:cs="Open Sans"/>
          <w:sz w:val="20"/>
          <w:szCs w:val="20"/>
        </w:rPr>
        <w:t xml:space="preserve">Wymagane kwalifikacje: </w:t>
      </w:r>
      <w:r w:rsidRPr="00ED0533">
        <w:rPr>
          <w:rFonts w:ascii="Open Sans" w:hAnsi="Open Sans" w:cs="Open Sans"/>
          <w:sz w:val="20"/>
          <w:szCs w:val="20"/>
        </w:rPr>
        <w:tab/>
      </w:r>
    </w:p>
    <w:p w14:paraId="6217FFF2" w14:textId="77777777" w:rsidR="00ED0533" w:rsidRPr="00ED0533" w:rsidRDefault="00ED0533" w:rsidP="00ED0533">
      <w:pPr>
        <w:autoSpaceDN w:val="0"/>
        <w:adjustRightInd w:val="0"/>
        <w:spacing w:after="0" w:line="240" w:lineRule="auto"/>
        <w:ind w:left="1080"/>
        <w:jc w:val="both"/>
        <w:rPr>
          <w:rFonts w:ascii="Open Sans" w:hAnsi="Open Sans" w:cs="Open Sans"/>
          <w:sz w:val="20"/>
          <w:szCs w:val="20"/>
        </w:rPr>
      </w:pPr>
      <w:r w:rsidRPr="00ED0533">
        <w:rPr>
          <w:rFonts w:ascii="Open Sans" w:hAnsi="Open Sans" w:cs="Open Sans"/>
          <w:sz w:val="20"/>
          <w:szCs w:val="20"/>
        </w:rPr>
        <w:t xml:space="preserve">- wykształcenie </w:t>
      </w:r>
      <w:r w:rsidRPr="00ED0533">
        <w:rPr>
          <w:rFonts w:ascii="Open Sans" w:hAnsi="Open Sans" w:cs="Open Sans"/>
          <w:color w:val="000000"/>
          <w:sz w:val="20"/>
          <w:szCs w:val="20"/>
        </w:rPr>
        <w:t xml:space="preserve">co najmniej średnie techniczne, </w:t>
      </w:r>
      <w:r w:rsidRPr="00ED0533">
        <w:rPr>
          <w:rFonts w:ascii="Open Sans" w:hAnsi="Open Sans" w:cs="Open Sans"/>
          <w:sz w:val="20"/>
          <w:szCs w:val="20"/>
        </w:rPr>
        <w:t>posiadający uprawnienia budowlane do kierowania robotami budowlanymi w specjalności drogowej bez ograniczeń,</w:t>
      </w:r>
    </w:p>
    <w:p w14:paraId="4DC2D5E2" w14:textId="77777777" w:rsidR="00ED0533" w:rsidRPr="00ED0533" w:rsidRDefault="00ED0533" w:rsidP="00ED0533">
      <w:pPr>
        <w:autoSpaceDN w:val="0"/>
        <w:adjustRightInd w:val="0"/>
        <w:spacing w:after="0" w:line="240" w:lineRule="auto"/>
        <w:ind w:left="1080"/>
        <w:jc w:val="both"/>
        <w:rPr>
          <w:rFonts w:ascii="Open Sans" w:hAnsi="Open Sans" w:cs="Open Sans"/>
          <w:color w:val="000000"/>
          <w:sz w:val="20"/>
          <w:szCs w:val="20"/>
        </w:rPr>
      </w:pPr>
      <w:r w:rsidRPr="00ED0533">
        <w:rPr>
          <w:rFonts w:ascii="Open Sans" w:hAnsi="Open Sans" w:cs="Open Sans"/>
          <w:sz w:val="20"/>
          <w:szCs w:val="20"/>
        </w:rPr>
        <w:t xml:space="preserve">-   1 osoba  </w:t>
      </w:r>
      <w:r w:rsidRPr="00ED0533">
        <w:rPr>
          <w:rFonts w:ascii="Open Sans" w:hAnsi="Open Sans" w:cs="Open Sans"/>
          <w:color w:val="000000"/>
          <w:sz w:val="20"/>
          <w:szCs w:val="20"/>
        </w:rPr>
        <w:t>(warunek odpis uprawnień budowlanych),</w:t>
      </w:r>
    </w:p>
    <w:p w14:paraId="46941951" w14:textId="77777777" w:rsidR="00ED0533" w:rsidRPr="00ED0533" w:rsidRDefault="00ED0533" w:rsidP="00ED0533">
      <w:pPr>
        <w:autoSpaceDN w:val="0"/>
        <w:adjustRightInd w:val="0"/>
        <w:spacing w:after="0" w:line="240" w:lineRule="auto"/>
        <w:ind w:left="1080"/>
        <w:jc w:val="both"/>
        <w:rPr>
          <w:rFonts w:ascii="Open Sans" w:hAnsi="Open Sans" w:cs="Open Sans"/>
          <w:color w:val="000000"/>
          <w:sz w:val="20"/>
          <w:szCs w:val="20"/>
        </w:rPr>
      </w:pPr>
    </w:p>
    <w:p w14:paraId="0EB5208E" w14:textId="4179BC3B" w:rsidR="00ED0533" w:rsidRPr="00ED0533" w:rsidRDefault="00ED0533" w:rsidP="00ED0533">
      <w:pPr>
        <w:autoSpaceDN w:val="0"/>
        <w:adjustRightInd w:val="0"/>
        <w:spacing w:after="0" w:line="240" w:lineRule="auto"/>
        <w:ind w:left="1080"/>
        <w:jc w:val="both"/>
        <w:rPr>
          <w:rFonts w:ascii="Open Sans" w:hAnsi="Open Sans" w:cs="Open Sans"/>
          <w:color w:val="000000"/>
          <w:sz w:val="20"/>
          <w:szCs w:val="20"/>
        </w:rPr>
      </w:pPr>
      <w:r w:rsidRPr="00ED0533">
        <w:rPr>
          <w:rFonts w:ascii="Open Sans" w:hAnsi="Open Sans" w:cs="Open Sans"/>
          <w:color w:val="000000"/>
          <w:sz w:val="20"/>
          <w:szCs w:val="20"/>
        </w:rPr>
        <w:t>-  wymagane doświadczenie zawodowe na stanowisku kierownika budowy,   kierownika robót – min. 2 lata (warunek-oświadczenie z podaniem firm, w których pełnił funkcje kierownika budowy).</w:t>
      </w:r>
    </w:p>
    <w:p w14:paraId="3B24E73A" w14:textId="77777777" w:rsidR="00ED0533" w:rsidRDefault="00ED0533" w:rsidP="00124DCE">
      <w:pPr>
        <w:spacing w:line="240" w:lineRule="auto"/>
        <w:ind w:left="709" w:firstLine="371"/>
        <w:jc w:val="both"/>
        <w:rPr>
          <w:rFonts w:ascii="Open Sans" w:hAnsi="Open Sans" w:cs="Open Sans"/>
          <w:color w:val="000000"/>
          <w:sz w:val="20"/>
          <w:szCs w:val="20"/>
        </w:rPr>
      </w:pPr>
    </w:p>
    <w:p w14:paraId="3BD32C37" w14:textId="605FA19A" w:rsidR="007F4E1B" w:rsidRPr="007F4E1B" w:rsidRDefault="007F4E1B" w:rsidP="007F4E1B">
      <w:pPr>
        <w:pStyle w:val="Default"/>
        <w:ind w:left="1080"/>
        <w:jc w:val="both"/>
        <w:rPr>
          <w:rFonts w:ascii="Open Sans" w:hAnsi="Open Sans" w:cs="Open Sans"/>
          <w:color w:val="000000" w:themeColor="text1"/>
          <w:sz w:val="20"/>
          <w:szCs w:val="20"/>
        </w:rPr>
      </w:pPr>
      <w:r w:rsidRPr="007F4E1B">
        <w:rPr>
          <w:rFonts w:ascii="Open Sans" w:hAnsi="Open Sans" w:cs="Open Sans"/>
          <w:color w:val="000000" w:themeColor="text1"/>
          <w:sz w:val="20"/>
          <w:szCs w:val="20"/>
        </w:rPr>
        <w:t xml:space="preserve">Wykaz osób, skierowanych przez Wykonawcę do realizacji zamówienia publicznego,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 xml:space="preserve">w szczególności odpowiedzialnych za kierowanie robotami budowlanymi, wraz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 xml:space="preserve">z informacjami na temat ich kwalifikacji zawodowych, uprawnień, doświadczenia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i wykształcenia niezbędnych do wykonania zamówienia, a także zakresu wykonywanych przez nie czynności oraz informacją o podstawie do dysponowania tymi osobami - złożony na formularzu zgodnym ze wzorem zawartym w S</w:t>
      </w:r>
      <w:r>
        <w:rPr>
          <w:rFonts w:ascii="Open Sans" w:hAnsi="Open Sans" w:cs="Open Sans"/>
          <w:color w:val="000000" w:themeColor="text1"/>
          <w:sz w:val="20"/>
          <w:szCs w:val="20"/>
        </w:rPr>
        <w:t>pecyfikacji Warunków Zamówienia - z</w:t>
      </w:r>
      <w:r w:rsidRPr="007F4E1B">
        <w:rPr>
          <w:rFonts w:ascii="Open Sans" w:hAnsi="Open Sans" w:cs="Open Sans"/>
          <w:color w:val="000000" w:themeColor="text1"/>
          <w:sz w:val="20"/>
          <w:szCs w:val="20"/>
        </w:rPr>
        <w:t>ałącznik nr 7 do SWZ</w:t>
      </w:r>
      <w:r>
        <w:rPr>
          <w:rFonts w:ascii="Open Sans" w:hAnsi="Open Sans" w:cs="Open Sans"/>
          <w:color w:val="000000" w:themeColor="text1"/>
          <w:sz w:val="20"/>
          <w:szCs w:val="20"/>
        </w:rPr>
        <w:t xml:space="preserve"> - „Wykaz osób”. </w:t>
      </w:r>
    </w:p>
    <w:p w14:paraId="15B16FDE" w14:textId="77777777" w:rsidR="007F4E1B" w:rsidRPr="004C171F" w:rsidRDefault="007F4E1B" w:rsidP="004E0CE6">
      <w:pPr>
        <w:pStyle w:val="Akapitzlist"/>
        <w:spacing w:line="276" w:lineRule="auto"/>
        <w:ind w:left="1080"/>
        <w:jc w:val="both"/>
        <w:rPr>
          <w:rFonts w:ascii="Open Sans" w:eastAsia="Times New Roman" w:hAnsi="Open Sans" w:cs="Open Sans"/>
          <w:color w:val="000000" w:themeColor="text1"/>
          <w:sz w:val="20"/>
          <w:szCs w:val="20"/>
          <w:lang w:eastAsia="pl-PL"/>
        </w:rPr>
      </w:pPr>
    </w:p>
    <w:p w14:paraId="5EB59E71" w14:textId="61FB6555" w:rsidR="002C6C64" w:rsidRPr="008C4F3C"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8C4F3C">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8"/>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8"/>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pPr>
        <w:pStyle w:val="Akapitzlist"/>
        <w:numPr>
          <w:ilvl w:val="0"/>
          <w:numId w:val="8"/>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496C9D09" w14:textId="1505028B" w:rsidR="00FD21F3" w:rsidRPr="00FD21F3" w:rsidRDefault="00FD21F3" w:rsidP="00FD21F3">
      <w:pPr>
        <w:spacing w:after="0" w:line="276" w:lineRule="auto"/>
        <w:ind w:left="360"/>
        <w:jc w:val="both"/>
        <w:rPr>
          <w:rFonts w:ascii="Open Sans" w:eastAsia="Times New Roman" w:hAnsi="Open Sans" w:cs="Open Sans"/>
          <w:color w:val="000000"/>
          <w:sz w:val="20"/>
          <w:szCs w:val="20"/>
          <w:lang w:eastAsia="pl-PL"/>
        </w:rPr>
      </w:pPr>
      <w:r w:rsidRPr="00FD21F3">
        <w:rPr>
          <w:rFonts w:ascii="Open Sans" w:eastAsia="Times New Roman" w:hAnsi="Open Sans" w:cs="Open Sans"/>
          <w:color w:val="000000"/>
          <w:sz w:val="20"/>
          <w:szCs w:val="20"/>
          <w:lang w:eastAsia="pl-PL"/>
        </w:rPr>
        <w:t xml:space="preserve">8.A.5. Wykaz  robót budowlanych  odpowiadających swoim zakresem przedmiotowi niniejszego zamówienia (określonego w punkcie 6.2.a) niniejszej </w:t>
      </w:r>
      <w:r w:rsidRPr="006A2BB9">
        <w:rPr>
          <w:rFonts w:ascii="Open Sans" w:eastAsia="Times New Roman" w:hAnsi="Open Sans" w:cs="Open Sans"/>
          <w:color w:val="000000"/>
          <w:sz w:val="18"/>
          <w:szCs w:val="18"/>
          <w:lang w:eastAsia="pl-PL"/>
        </w:rPr>
        <w:t>„ Instrukcji dla wykonawców „)</w:t>
      </w:r>
      <w:r w:rsidRPr="00FD21F3">
        <w:rPr>
          <w:rFonts w:ascii="Open Sans" w:eastAsia="Times New Roman" w:hAnsi="Open Sans" w:cs="Open Sans"/>
          <w:color w:val="000000"/>
          <w:sz w:val="20"/>
          <w:szCs w:val="20"/>
          <w:lang w:eastAsia="pl-PL"/>
        </w:rPr>
        <w:t xml:space="preserve">  wraz z dokumentami  potwierdzającymi, że wskazane w wykazie roboty budowlane   </w:t>
      </w:r>
      <w:r w:rsidR="006A2BB9">
        <w:rPr>
          <w:rFonts w:ascii="Open Sans" w:eastAsia="Times New Roman" w:hAnsi="Open Sans" w:cs="Open Sans"/>
          <w:color w:val="000000"/>
          <w:sz w:val="20"/>
          <w:szCs w:val="20"/>
          <w:lang w:eastAsia="pl-PL"/>
        </w:rPr>
        <w:br/>
      </w:r>
      <w:r w:rsidRPr="00FD21F3">
        <w:rPr>
          <w:rFonts w:ascii="Open Sans" w:eastAsia="Times New Roman" w:hAnsi="Open Sans" w:cs="Open Sans"/>
          <w:color w:val="000000"/>
          <w:sz w:val="20"/>
          <w:szCs w:val="20"/>
          <w:lang w:eastAsia="pl-PL"/>
        </w:rPr>
        <w:t>zostały wykonane z należytą starannością - Załącznik nr 6 do SWZ;</w:t>
      </w:r>
    </w:p>
    <w:p w14:paraId="05773EC7" w14:textId="77777777" w:rsidR="00FD21F3" w:rsidRPr="00FD21F3" w:rsidRDefault="00FD21F3" w:rsidP="00FD21F3">
      <w:pPr>
        <w:spacing w:after="0" w:line="276" w:lineRule="auto"/>
        <w:ind w:left="360"/>
        <w:jc w:val="both"/>
        <w:rPr>
          <w:rFonts w:ascii="Open Sans" w:eastAsia="Times New Roman" w:hAnsi="Open Sans" w:cs="Open Sans"/>
          <w:color w:val="000000"/>
          <w:sz w:val="20"/>
          <w:szCs w:val="20"/>
          <w:lang w:eastAsia="pl-PL"/>
        </w:rPr>
      </w:pPr>
      <w:r w:rsidRPr="00FD21F3">
        <w:rPr>
          <w:rFonts w:ascii="Open Sans" w:eastAsia="Times New Roman" w:hAnsi="Open Sans" w:cs="Open Sans"/>
          <w:color w:val="000000"/>
          <w:sz w:val="20"/>
          <w:szCs w:val="20"/>
          <w:lang w:eastAsia="pl-PL"/>
        </w:rPr>
        <w:t>8.A.5. Wykaz osób  – Załącznik nr 7 do SWZ.</w:t>
      </w:r>
    </w:p>
    <w:p w14:paraId="19308728" w14:textId="77777777" w:rsidR="008107BD" w:rsidRDefault="008107BD" w:rsidP="00010FF0">
      <w:pPr>
        <w:spacing w:after="0" w:line="276" w:lineRule="auto"/>
        <w:jc w:val="both"/>
        <w:rPr>
          <w:rFonts w:ascii="Open Sans" w:eastAsia="Times New Roman" w:hAnsi="Open Sans" w:cs="Open Sans"/>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xml:space="preserve">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Pr="0057280E">
        <w:rPr>
          <w:rFonts w:ascii="Open Sans" w:eastAsia="Times New Roman" w:hAnsi="Open Sans" w:cs="Open Sans"/>
          <w:sz w:val="20"/>
          <w:szCs w:val="20"/>
          <w:lang w:eastAsia="pl-PL"/>
        </w:rPr>
        <w:lastRenderedPageBreak/>
        <w:t>Dokument, o którym mowa powyżej, powinien być wystawiony nie wcześniej niż 3 miesiące 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8C138AB"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907E50">
        <w:rPr>
          <w:rFonts w:ascii="Open Sans" w:eastAsia="Times New Roman" w:hAnsi="Open Sans" w:cs="Open Sans"/>
          <w:sz w:val="20"/>
          <w:szCs w:val="20"/>
          <w:lang w:eastAsia="pl-PL"/>
        </w:rPr>
        <w:t xml:space="preserve">robotę budowlaną </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3CFEB879"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083181">
        <w:rPr>
          <w:rFonts w:ascii="Open Sans" w:eastAsia="Times New Roman" w:hAnsi="Open Sans" w:cs="Open Sans"/>
          <w:sz w:val="16"/>
          <w:szCs w:val="16"/>
          <w:lang w:eastAsia="pl-PL"/>
        </w:rPr>
        <w:t>roboty budowlane</w:t>
      </w:r>
      <w:r w:rsidR="00C3177F"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 których wskazane zdolności dotyczą.</w:t>
      </w:r>
    </w:p>
    <w:p w14:paraId="4361FC7D" w14:textId="77777777" w:rsidR="005E0577" w:rsidRPr="0057280E" w:rsidRDefault="005E0577" w:rsidP="0004444D">
      <w:pPr>
        <w:spacing w:after="0" w:line="240" w:lineRule="auto"/>
        <w:ind w:left="360"/>
        <w:jc w:val="center"/>
        <w:rPr>
          <w:rFonts w:ascii="Open Sans" w:eastAsia="Times New Roman" w:hAnsi="Open Sans" w:cs="Open Sans"/>
          <w:sz w:val="16"/>
          <w:szCs w:val="16"/>
          <w:u w:val="single"/>
          <w:lang w:eastAsia="pl-PL"/>
        </w:rPr>
      </w:pP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699F9E1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7763A1">
        <w:rPr>
          <w:rFonts w:ascii="Open Sans" w:eastAsia="Times New Roman" w:hAnsi="Open Sans" w:cs="Open Sans"/>
          <w:sz w:val="16"/>
          <w:szCs w:val="16"/>
          <w:lang w:eastAsia="pl-PL"/>
        </w:rPr>
        <w:t>4</w:t>
      </w:r>
      <w:r w:rsidRPr="0057280E">
        <w:rPr>
          <w:rFonts w:ascii="Open Sans" w:eastAsia="Times New Roman" w:hAnsi="Open Sans" w:cs="Open Sans"/>
          <w:sz w:val="16"/>
          <w:szCs w:val="16"/>
          <w:lang w:eastAsia="pl-PL"/>
        </w:rPr>
        <w:t xml:space="preserve"> r., poz. </w:t>
      </w:r>
      <w:r w:rsidR="007763A1">
        <w:rPr>
          <w:rFonts w:ascii="Open Sans" w:eastAsia="Times New Roman" w:hAnsi="Open Sans" w:cs="Open Sans"/>
          <w:sz w:val="16"/>
          <w:szCs w:val="16"/>
          <w:lang w:eastAsia="pl-PL"/>
        </w:rPr>
        <w:t>1320</w:t>
      </w:r>
      <w:r w:rsidRPr="0057280E">
        <w:rPr>
          <w:rFonts w:ascii="Open Sans" w:eastAsia="Times New Roman" w:hAnsi="Open Sans" w:cs="Open Sans"/>
          <w:sz w:val="16"/>
          <w:szCs w:val="16"/>
          <w:lang w:eastAsia="pl-PL"/>
        </w:rPr>
        <w:t>)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0CD40747"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lastRenderedPageBreak/>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4C1580">
        <w:rPr>
          <w:rFonts w:ascii="Open Sans" w:eastAsia="Times New Roman" w:hAnsi="Open Sans" w:cs="Open Sans"/>
          <w:sz w:val="14"/>
          <w:szCs w:val="14"/>
          <w:lang w:eastAsia="pl-PL"/>
        </w:rPr>
        <w:t xml:space="preserve">robotę budowlaną </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tach 8; 12.18.2;, 18.1. oraz 18.3.</w:t>
      </w:r>
      <w:r w:rsidRPr="0057280E">
        <w:rPr>
          <w:rFonts w:ascii="Open Sans" w:eastAsia="Times New Roman" w:hAnsi="Open Sans" w:cs="Open Sans"/>
          <w:sz w:val="20"/>
          <w:szCs w:val="20"/>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7FAFAC8D"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t>Informacje ogólne</w:t>
      </w:r>
    </w:p>
    <w:p w14:paraId="7F1A05B7" w14:textId="778C796B"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z uwzględnieniem wyjątków określonych w ustawie </w:t>
      </w:r>
      <w:proofErr w:type="spellStart"/>
      <w:r w:rsidRPr="0057280E">
        <w:rPr>
          <w:rFonts w:ascii="Open Sans" w:eastAsia="Times New Roman" w:hAnsi="Open Sans" w:cs="Open Sans"/>
          <w:sz w:val="18"/>
          <w:szCs w:val="18"/>
          <w:lang w:eastAsia="pl-PL"/>
        </w:rPr>
        <w:t>Pzp</w:t>
      </w:r>
      <w:proofErr w:type="spellEnd"/>
      <w:r w:rsidRPr="0057280E">
        <w:rPr>
          <w:rFonts w:ascii="Open Sans" w:eastAsia="Times New Roman" w:hAnsi="Open Sans" w:cs="Open Sans"/>
          <w:sz w:val="18"/>
          <w:szCs w:val="18"/>
          <w:lang w:eastAsia="pl-PL"/>
        </w:rPr>
        <w:t>,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w:t>
      </w:r>
      <w:proofErr w:type="spellStart"/>
      <w:r w:rsidRPr="0057280E">
        <w:rPr>
          <w:rFonts w:ascii="Open Sans" w:eastAsia="Times New Roman" w:hAnsi="Open Sans" w:cs="Open Sans"/>
          <w:sz w:val="18"/>
          <w:szCs w:val="18"/>
          <w:lang w:eastAsia="pl-PL"/>
        </w:rPr>
        <w:t>Pzp</w:t>
      </w:r>
      <w:proofErr w:type="spellEnd"/>
      <w:r w:rsidRPr="0057280E">
        <w:rPr>
          <w:rFonts w:ascii="Open Sans" w:eastAsia="Times New Roman" w:hAnsi="Open Sans" w:cs="Open Sans"/>
          <w:sz w:val="18"/>
          <w:szCs w:val="18"/>
          <w:lang w:eastAsia="pl-PL"/>
        </w:rPr>
        <w:t xml:space="preserve">,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w:t>
      </w:r>
      <w:r w:rsidR="00F52104">
        <w:rPr>
          <w:rFonts w:ascii="Open Sans" w:eastAsia="Times New Roman" w:hAnsi="Open Sans" w:cs="Open Sans"/>
          <w:sz w:val="18"/>
          <w:szCs w:val="18"/>
          <w:lang w:eastAsia="pl-PL"/>
        </w:rPr>
        <w:t>4</w:t>
      </w:r>
      <w:r w:rsidR="001D00BD" w:rsidRPr="001D00BD">
        <w:rPr>
          <w:rFonts w:ascii="Open Sans" w:eastAsia="Times New Roman" w:hAnsi="Open Sans" w:cs="Open Sans"/>
          <w:sz w:val="18"/>
          <w:szCs w:val="18"/>
          <w:lang w:eastAsia="pl-PL"/>
        </w:rPr>
        <w:t xml:space="preserve"> r., poz. </w:t>
      </w:r>
      <w:r w:rsidR="00F52104">
        <w:rPr>
          <w:rFonts w:ascii="Open Sans" w:eastAsia="Times New Roman" w:hAnsi="Open Sans" w:cs="Open Sans"/>
          <w:sz w:val="18"/>
          <w:szCs w:val="18"/>
          <w:lang w:eastAsia="pl-PL"/>
        </w:rPr>
        <w:t>307</w:t>
      </w:r>
      <w:r w:rsidR="001D00BD" w:rsidRPr="001D00BD">
        <w:rPr>
          <w:rFonts w:ascii="Open Sans" w:eastAsia="Times New Roman" w:hAnsi="Open Sans" w:cs="Open Sans"/>
          <w:sz w:val="18"/>
          <w:szCs w:val="18"/>
          <w:lang w:eastAsia="pl-PL"/>
        </w:rPr>
        <w:t>),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5E60929F"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7" w:name="_Hlk63951134"/>
      <w:r w:rsidRPr="00433099">
        <w:lastRenderedPageBreak/>
        <w:t>https://platformazakupowa.pl/transakcja/</w:t>
      </w:r>
      <w:r w:rsidR="004D2685">
        <w:t>10</w:t>
      </w:r>
      <w:r w:rsidR="00D609E7">
        <w:t>11874</w:t>
      </w:r>
      <w:r w:rsidR="0064740B" w:rsidRPr="0057280E">
        <w:rPr>
          <w:rFonts w:ascii="Open Sans" w:eastAsia="Times New Roman" w:hAnsi="Open Sans" w:cs="Open Sans"/>
          <w:color w:val="000000" w:themeColor="text1"/>
          <w:sz w:val="18"/>
          <w:szCs w:val="18"/>
          <w:lang w:eastAsia="pl-PL"/>
        </w:rPr>
        <w:t xml:space="preserve">  </w:t>
      </w:r>
      <w:bookmarkEnd w:id="7"/>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0E7CDA6F"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8"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4D2685">
        <w:rPr>
          <w:rFonts w:ascii="Open Sans" w:hAnsi="Open Sans" w:cs="Open Sans"/>
          <w:color w:val="666666"/>
          <w:sz w:val="19"/>
          <w:szCs w:val="19"/>
          <w:shd w:val="clear" w:color="auto" w:fill="FFFFFF"/>
        </w:rPr>
        <w:t>10</w:t>
      </w:r>
      <w:r w:rsidR="00D609E7">
        <w:rPr>
          <w:rFonts w:ascii="Open Sans" w:hAnsi="Open Sans" w:cs="Open Sans"/>
          <w:color w:val="666666"/>
          <w:sz w:val="19"/>
          <w:szCs w:val="19"/>
          <w:shd w:val="clear" w:color="auto" w:fill="FFFFFF"/>
        </w:rPr>
        <w:t>11874</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8"/>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2ADCCCEF"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 xml:space="preserve">dokumentował treść rozmów telefonicznych </w:t>
      </w:r>
      <w:r w:rsidRPr="0057280E">
        <w:rPr>
          <w:rFonts w:ascii="Open Sans" w:eastAsia="Times New Roman" w:hAnsi="Open Sans" w:cs="Open Sans"/>
          <w:color w:val="000000" w:themeColor="text1"/>
          <w:sz w:val="18"/>
          <w:szCs w:val="18"/>
          <w:lang w:eastAsia="pl-PL"/>
        </w:rPr>
        <w:br/>
        <w:t>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w:t>
      </w:r>
      <w:r w:rsidRPr="0057280E">
        <w:rPr>
          <w:rFonts w:ascii="Open Sans" w:eastAsia="Times New Roman" w:hAnsi="Open Sans" w:cs="Open Sans"/>
          <w:color w:val="000000" w:themeColor="text1"/>
          <w:sz w:val="18"/>
          <w:szCs w:val="18"/>
          <w:lang w:eastAsia="pl-PL"/>
        </w:rPr>
        <w:br/>
        <w:t xml:space="preserve">-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0B5AC808"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A4AB4FC"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 xml:space="preserve">. </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77777777" w:rsidR="00660CE8" w:rsidRDefault="00FE74C8" w:rsidP="00CB27F0">
      <w:pPr>
        <w:spacing w:line="276" w:lineRule="auto"/>
        <w:ind w:left="360"/>
        <w:jc w:val="both"/>
        <w:rPr>
          <w:rFonts w:ascii="Open Sans" w:eastAsia="Times New Roman" w:hAnsi="Open Sans" w:cs="Open Sans"/>
          <w:color w:val="000000" w:themeColor="text1"/>
          <w:sz w:val="20"/>
          <w:szCs w:val="20"/>
          <w:lang w:eastAsia="pl-PL"/>
        </w:rPr>
      </w:pPr>
      <w:bookmarkStart w:id="9"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p>
    <w:bookmarkEnd w:id="9"/>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lastRenderedPageBreak/>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72480D6D" w14:textId="77777777" w:rsidR="00907E50"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w:t>
      </w:r>
      <w:r w:rsidR="00907E50">
        <w:rPr>
          <w:rFonts w:ascii="Open Sans" w:eastAsia="Times New Roman" w:hAnsi="Open Sans" w:cs="Open Sans"/>
          <w:color w:val="000000"/>
          <w:sz w:val="20"/>
          <w:szCs w:val="20"/>
          <w:lang w:eastAsia="pl-PL"/>
        </w:rPr>
        <w:t xml:space="preserve">roboty budowlane </w:t>
      </w:r>
    </w:p>
    <w:p w14:paraId="0A1B56B4" w14:textId="2E64F642"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wykonają poszczególni wykonawcy, </w:t>
      </w:r>
    </w:p>
    <w:p w14:paraId="4B2A6B0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Pr="0057280E">
        <w:rPr>
          <w:rFonts w:ascii="Open Sans" w:eastAsia="Times New Roman" w:hAnsi="Open Sans" w:cs="Open Sans"/>
          <w:color w:val="000000"/>
          <w:sz w:val="20"/>
          <w:szCs w:val="20"/>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w:t>
      </w:r>
      <w:r w:rsidRPr="0057280E">
        <w:rPr>
          <w:rFonts w:ascii="Open Sans" w:eastAsia="Times New Roman" w:hAnsi="Open Sans" w:cs="Open Sans"/>
          <w:color w:val="000000"/>
          <w:sz w:val="20"/>
          <w:szCs w:val="20"/>
          <w:lang w:eastAsia="pl-PL"/>
        </w:rPr>
        <w:tab/>
        <w:t>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Pr="0057280E">
          <w:rPr>
            <w:rFonts w:ascii="Open Sans" w:eastAsia="Times New Roman" w:hAnsi="Open Sans" w:cs="Open Sans"/>
            <w:color w:val="000000" w:themeColor="text1"/>
            <w:sz w:val="20"/>
            <w:szCs w:val="20"/>
            <w:u w:val="single"/>
            <w:lang w:eastAsia="pl-PL"/>
          </w:rPr>
          <w:t>https://platforma</w:t>
        </w:r>
      </w:hyperlink>
      <w:r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38EF65CE" w14:textId="503910A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p>
    <w:p w14:paraId="532169D3" w14:textId="0A321A02"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57280E" w:rsidRDefault="00562DB7" w:rsidP="0064740B">
      <w:pPr>
        <w:spacing w:after="0" w:line="276" w:lineRule="auto"/>
        <w:ind w:left="360"/>
        <w:jc w:val="both"/>
        <w:rPr>
          <w:rFonts w:ascii="Open Sans" w:eastAsia="Times New Roman" w:hAnsi="Open Sans" w:cs="Open Sans"/>
          <w:color w:val="00000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00F70281" w14:textId="7A56C8B2" w:rsidR="00A55C80" w:rsidRPr="00D40397" w:rsidRDefault="00A55C80" w:rsidP="00B30EB6">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1)</w:t>
      </w:r>
      <w:r w:rsidRPr="00D40397">
        <w:rPr>
          <w:rFonts w:ascii="Open Sans" w:eastAsia="Times New Roman" w:hAnsi="Open Sans" w:cs="Open Sans"/>
          <w:color w:val="000000"/>
          <w:sz w:val="20"/>
          <w:szCs w:val="20"/>
          <w:lang w:eastAsia="pl-PL"/>
        </w:rPr>
        <w:tab/>
        <w:t xml:space="preserve">Zamawiający ustala, że obowiązującym rodzajem wynagrodzenia w przedmiotowym zamówieniu jest wynagrodzenie ryczałtowe brutto w złotych polskich (PLN). Podstawa prawna: </w:t>
      </w:r>
      <w:r w:rsidRPr="00D40397">
        <w:rPr>
          <w:rFonts w:ascii="Open Sans" w:eastAsia="Times New Roman" w:hAnsi="Open Sans" w:cs="Open Sans"/>
          <w:color w:val="000000"/>
          <w:sz w:val="20"/>
          <w:szCs w:val="20"/>
          <w:lang w:eastAsia="pl-PL"/>
        </w:rPr>
        <w:br/>
        <w:t>art. 632 ustawy z dnia 23 kwietnia 1964 r. Kodeks Cywilny (</w:t>
      </w:r>
      <w:r w:rsidR="00F16916">
        <w:rPr>
          <w:rFonts w:ascii="Open Sans" w:eastAsia="Times New Roman" w:hAnsi="Open Sans" w:cs="Open Sans"/>
          <w:color w:val="000000"/>
          <w:sz w:val="20"/>
          <w:szCs w:val="20"/>
          <w:lang w:eastAsia="pl-PL"/>
        </w:rPr>
        <w:t xml:space="preserve"> t. j. </w:t>
      </w:r>
      <w:r w:rsidR="00F16916" w:rsidRPr="00F16916">
        <w:rPr>
          <w:rFonts w:ascii="Open Sans" w:eastAsia="Times New Roman" w:hAnsi="Open Sans" w:cs="Open Sans"/>
          <w:color w:val="000000"/>
          <w:sz w:val="20"/>
          <w:szCs w:val="20"/>
          <w:lang w:eastAsia="pl-PL"/>
        </w:rPr>
        <w:t>Dz. U. z 2024 r.</w:t>
      </w:r>
      <w:r w:rsidR="00F16916">
        <w:rPr>
          <w:rFonts w:ascii="Open Sans" w:eastAsia="Times New Roman" w:hAnsi="Open Sans" w:cs="Open Sans"/>
          <w:color w:val="000000"/>
          <w:sz w:val="20"/>
          <w:szCs w:val="20"/>
          <w:lang w:eastAsia="pl-PL"/>
        </w:rPr>
        <w:t xml:space="preserve"> </w:t>
      </w:r>
      <w:r w:rsidR="00F16916" w:rsidRPr="00F16916">
        <w:rPr>
          <w:rFonts w:ascii="Open Sans" w:eastAsia="Times New Roman" w:hAnsi="Open Sans" w:cs="Open Sans"/>
          <w:color w:val="000000"/>
          <w:sz w:val="20"/>
          <w:szCs w:val="20"/>
          <w:lang w:eastAsia="pl-PL"/>
        </w:rPr>
        <w:t>poz. 1061, 1237</w:t>
      </w:r>
      <w:r w:rsidRPr="00D40397">
        <w:rPr>
          <w:rFonts w:ascii="Open Sans" w:eastAsia="Times New Roman" w:hAnsi="Open Sans" w:cs="Open Sans"/>
          <w:color w:val="000000"/>
          <w:sz w:val="20"/>
          <w:szCs w:val="20"/>
          <w:lang w:eastAsia="pl-PL"/>
        </w:rPr>
        <w:t xml:space="preserve">). </w:t>
      </w:r>
    </w:p>
    <w:p w14:paraId="1F27BA8C"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2)</w:t>
      </w:r>
      <w:r w:rsidRPr="00D40397">
        <w:rPr>
          <w:rFonts w:ascii="Open Sans" w:eastAsia="Times New Roman" w:hAnsi="Open Sans" w:cs="Open Sans"/>
          <w:color w:val="000000"/>
          <w:sz w:val="20"/>
          <w:szCs w:val="20"/>
          <w:lang w:eastAsia="pl-PL"/>
        </w:rPr>
        <w:tab/>
        <w:t>Cena oferty stanowić będzie sumę cen za wykonanie koniecznych do prawidłowego zakończenia realizacji przedmiotu zamówienia i ponoszonych przez Wykonawcę kosztów ich realizacji oraz innych elementów niezbędnych do zrealizowania całego przedmiotu zamówienia.</w:t>
      </w:r>
    </w:p>
    <w:p w14:paraId="522C62BA" w14:textId="0336D4CA"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3)</w:t>
      </w:r>
      <w:r w:rsidRPr="00D40397">
        <w:rPr>
          <w:rFonts w:ascii="Open Sans" w:eastAsia="Times New Roman" w:hAnsi="Open Sans" w:cs="Open Sans"/>
          <w:color w:val="000000"/>
          <w:sz w:val="20"/>
          <w:szCs w:val="20"/>
          <w:lang w:eastAsia="pl-PL"/>
        </w:rPr>
        <w:tab/>
        <w:t xml:space="preserve">Cena oferty stanowić będzie ryczałtowe i ostateczne wynagrodzenie Wykonawcy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 xml:space="preserve">za wykonanie przedmiotu zamówienia. Wykonawca nie będzie mógł żądać podwyższenia wynagrodzenia, chociażby w czasie zawarcia umowy nie można było przewidzieć rozmiaru  </w:t>
      </w:r>
      <w:r w:rsidRPr="00D40397">
        <w:rPr>
          <w:rFonts w:ascii="Open Sans" w:eastAsia="Times New Roman" w:hAnsi="Open Sans" w:cs="Open Sans"/>
          <w:color w:val="000000"/>
          <w:sz w:val="20"/>
          <w:szCs w:val="20"/>
          <w:lang w:eastAsia="pl-PL"/>
        </w:rPr>
        <w:lastRenderedPageBreak/>
        <w:t>kosztów robót. Cena podana w ofercie będzie wiążąca, stała i niezmienna przez cały okres realizacji zamówienia.</w:t>
      </w:r>
    </w:p>
    <w:p w14:paraId="0BD4650F" w14:textId="698DF81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4)</w:t>
      </w:r>
      <w:r w:rsidRPr="00D40397">
        <w:rPr>
          <w:rFonts w:ascii="Open Sans" w:eastAsia="Times New Roman" w:hAnsi="Open Sans" w:cs="Open Sans"/>
          <w:color w:val="000000"/>
          <w:sz w:val="20"/>
          <w:szCs w:val="20"/>
          <w:lang w:eastAsia="pl-PL"/>
        </w:rPr>
        <w:tab/>
        <w:t xml:space="preserve">Zamawiający informuje, że w wyniku realizacji umowy nie będą prowadzone rozliczenia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w innych walutach niż PLN.</w:t>
      </w:r>
    </w:p>
    <w:p w14:paraId="6E35A665" w14:textId="55CF5E7D"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5)</w:t>
      </w:r>
      <w:r w:rsidRPr="00D40397">
        <w:rPr>
          <w:rFonts w:ascii="Open Sans" w:eastAsia="Times New Roman" w:hAnsi="Open Sans" w:cs="Open Sans"/>
          <w:color w:val="000000"/>
          <w:sz w:val="20"/>
          <w:szCs w:val="20"/>
          <w:lang w:eastAsia="pl-PL"/>
        </w:rPr>
        <w:tab/>
        <w:t xml:space="preserve">Wykonawca w Formularzu ofertowym obowiązany jest podać cenę brutto, tj. łącznie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z podatkiem VAT, za realizację całego przedmiotu zamówienia.</w:t>
      </w:r>
    </w:p>
    <w:p w14:paraId="1B3D6881" w14:textId="0F68C93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6)</w:t>
      </w:r>
      <w:r w:rsidRPr="00D40397">
        <w:rPr>
          <w:rFonts w:ascii="Open Sans" w:eastAsia="Times New Roman" w:hAnsi="Open Sans" w:cs="Open Sans"/>
          <w:color w:val="000000"/>
          <w:sz w:val="20"/>
          <w:szCs w:val="20"/>
          <w:lang w:eastAsia="pl-PL"/>
        </w:rPr>
        <w:tab/>
        <w:t xml:space="preserve">Cenę należy podać w zapisie kwotowym oraz słownie z dokładnością do dwóch miejsc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po przecinku.</w:t>
      </w:r>
    </w:p>
    <w:p w14:paraId="1DDEE16D"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7)</w:t>
      </w:r>
      <w:r w:rsidRPr="00D40397">
        <w:rPr>
          <w:rFonts w:ascii="Open Sans" w:eastAsia="Times New Roman" w:hAnsi="Open Sans" w:cs="Open Sans"/>
          <w:color w:val="000000"/>
          <w:sz w:val="20"/>
          <w:szCs w:val="20"/>
          <w:lang w:eastAsia="pl-PL"/>
        </w:rPr>
        <w:tab/>
        <w:t>Cena powinna zawierać w sobie ewentualne opusty proponowane przez Wykonawcę (niedopuszczalne są żadne negocjacje cenowe).</w:t>
      </w:r>
    </w:p>
    <w:p w14:paraId="0A7ACDCB" w14:textId="206E1BB2"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8)</w:t>
      </w:r>
      <w:r w:rsidRPr="00D40397">
        <w:rPr>
          <w:rFonts w:ascii="Open Sans" w:eastAsia="Times New Roman" w:hAnsi="Open Sans" w:cs="Open Sans"/>
          <w:color w:val="000000"/>
          <w:sz w:val="20"/>
          <w:szCs w:val="20"/>
          <w:lang w:eastAsia="pl-PL"/>
        </w:rPr>
        <w:tab/>
        <w:t>Jeżeli została złożona oferta, której wybór prowadziłby do powstania u Zamawiającego obowiązku podatkowego zgodnie z ustawą z dnia 11 marca 2004 r. o podatku od towarów</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i usług (Dz. U. z 202</w:t>
      </w:r>
      <w:r w:rsidR="00B4238B">
        <w:rPr>
          <w:rFonts w:ascii="Open Sans" w:eastAsia="Times New Roman" w:hAnsi="Open Sans" w:cs="Open Sans"/>
          <w:color w:val="000000"/>
          <w:sz w:val="20"/>
          <w:szCs w:val="20"/>
          <w:lang w:eastAsia="pl-PL"/>
        </w:rPr>
        <w:t>4</w:t>
      </w:r>
      <w:r w:rsidRPr="00D40397">
        <w:rPr>
          <w:rFonts w:ascii="Open Sans" w:eastAsia="Times New Roman" w:hAnsi="Open Sans" w:cs="Open Sans"/>
          <w:color w:val="000000"/>
          <w:sz w:val="20"/>
          <w:szCs w:val="20"/>
          <w:lang w:eastAsia="pl-PL"/>
        </w:rPr>
        <w:t xml:space="preserve"> r. poz.</w:t>
      </w:r>
      <w:r w:rsidR="00B4238B">
        <w:rPr>
          <w:rFonts w:ascii="Open Sans" w:eastAsia="Times New Roman" w:hAnsi="Open Sans" w:cs="Open Sans"/>
          <w:color w:val="000000"/>
          <w:sz w:val="20"/>
          <w:szCs w:val="20"/>
          <w:lang w:eastAsia="pl-PL"/>
        </w:rPr>
        <w:t>362</w:t>
      </w:r>
      <w:r w:rsidRPr="00D40397">
        <w:rPr>
          <w:rFonts w:ascii="Open Sans" w:eastAsia="Times New Roman" w:hAnsi="Open Sans" w:cs="Open Sans"/>
          <w:color w:val="000000"/>
          <w:sz w:val="20"/>
          <w:szCs w:val="20"/>
          <w:lang w:eastAsia="pl-PL"/>
        </w:rPr>
        <w:t xml:space="preserve"> z </w:t>
      </w:r>
      <w:proofErr w:type="spellStart"/>
      <w:r w:rsidRPr="00D40397">
        <w:rPr>
          <w:rFonts w:ascii="Open Sans" w:eastAsia="Times New Roman" w:hAnsi="Open Sans" w:cs="Open Sans"/>
          <w:color w:val="000000"/>
          <w:sz w:val="20"/>
          <w:szCs w:val="20"/>
          <w:lang w:eastAsia="pl-PL"/>
        </w:rPr>
        <w:t>późn</w:t>
      </w:r>
      <w:proofErr w:type="spellEnd"/>
      <w:r w:rsidRPr="00D40397">
        <w:rPr>
          <w:rFonts w:ascii="Open Sans" w:eastAsia="Times New Roman" w:hAnsi="Open Sans" w:cs="Open Sans"/>
          <w:color w:val="000000"/>
          <w:sz w:val="20"/>
          <w:szCs w:val="20"/>
          <w:lang w:eastAsia="pl-PL"/>
        </w:rPr>
        <w:t>. zm.  ), dla celów zastosowania kryterium ceny Zamawiający doliczy do przedstawionej w tej ofercie ceny kwotę podatku od towarów i usług, którą miałby obowiązek rozliczyć.</w:t>
      </w:r>
    </w:p>
    <w:p w14:paraId="2435AB41"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9)</w:t>
      </w:r>
      <w:r w:rsidRPr="00D40397">
        <w:rPr>
          <w:rFonts w:ascii="Open Sans" w:eastAsia="Times New Roman" w:hAnsi="Open Sans" w:cs="Open Sans"/>
          <w:color w:val="000000"/>
          <w:sz w:val="20"/>
          <w:szCs w:val="20"/>
          <w:lang w:eastAsia="pl-PL"/>
        </w:rPr>
        <w:tab/>
        <w:t xml:space="preserve">W ofercie, o której mowa w </w:t>
      </w:r>
      <w:proofErr w:type="spellStart"/>
      <w:r w:rsidRPr="00D40397">
        <w:rPr>
          <w:rFonts w:ascii="Open Sans" w:eastAsia="Times New Roman" w:hAnsi="Open Sans" w:cs="Open Sans"/>
          <w:color w:val="000000"/>
          <w:sz w:val="20"/>
          <w:szCs w:val="20"/>
          <w:lang w:eastAsia="pl-PL"/>
        </w:rPr>
        <w:t>ppkt</w:t>
      </w:r>
      <w:proofErr w:type="spellEnd"/>
      <w:r w:rsidRPr="00D40397">
        <w:rPr>
          <w:rFonts w:ascii="Open Sans" w:eastAsia="Times New Roman" w:hAnsi="Open Sans" w:cs="Open Sans"/>
          <w:color w:val="000000"/>
          <w:sz w:val="20"/>
          <w:szCs w:val="20"/>
          <w:lang w:eastAsia="pl-PL"/>
        </w:rPr>
        <w:t xml:space="preserve"> 8, Wykonawca ma obowiązek:</w:t>
      </w:r>
    </w:p>
    <w:p w14:paraId="39F7B388" w14:textId="268D27D6"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 xml:space="preserve">a. poinformowania Zamawiającego, że wybór jego oferty będzie prowadził do powstania </w:t>
      </w:r>
      <w:r w:rsidR="0050594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u Zamawiającego obowiązku podatkowego;</w:t>
      </w:r>
    </w:p>
    <w:p w14:paraId="6EAF36DB"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b. wskazania nazwy (rodzaju) towaru lub usługi, których dostawa lub świadczenie będą prowadziły do powstania obowiązku podatkowego;</w:t>
      </w:r>
    </w:p>
    <w:p w14:paraId="52D85037"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c. wskazania wartości towaru lub usługi objętego obowiązkiem podatkowym Zamawiającego, bez kwoty podatku;</w:t>
      </w:r>
    </w:p>
    <w:p w14:paraId="03FDDFC1" w14:textId="40EB4C48" w:rsidR="00A55C80" w:rsidRPr="00D40397" w:rsidRDefault="00A55C80" w:rsidP="00F573AC">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d. wskazania stawki podatku od towarów i usług, która zgodnie z wiedzą Wykonawcy, będzie miała zastosowanie.</w:t>
      </w:r>
    </w:p>
    <w:p w14:paraId="241FB513" w14:textId="208EFF60" w:rsidR="00E93C8C" w:rsidRPr="00282F60" w:rsidRDefault="00E93C8C" w:rsidP="00782356">
      <w:pPr>
        <w:ind w:left="567" w:hanging="567"/>
        <w:rPr>
          <w:rFonts w:ascii="Open Sans" w:hAnsi="Open Sans" w:cs="Open Sans"/>
          <w:bCs/>
          <w:sz w:val="20"/>
          <w:szCs w:val="20"/>
        </w:rPr>
      </w:pPr>
      <w:r w:rsidRPr="00626017">
        <w:rPr>
          <w:rFonts w:ascii="Open Sans" w:hAnsi="Open Sans" w:cs="Open Sans"/>
          <w:bCs/>
          <w:color w:val="000000"/>
          <w:sz w:val="20"/>
          <w:szCs w:val="20"/>
        </w:rPr>
        <w:t xml:space="preserve">    </w:t>
      </w:r>
    </w:p>
    <w:p w14:paraId="3DC32EFF" w14:textId="1691A05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14.</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2B18E8D9" w14:textId="3CB7AA33"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14.1.Wykonawca przystępujący do postępowania jest obowiązany wnieść  wadium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wysokości</w:t>
      </w:r>
      <w:r>
        <w:rPr>
          <w:rFonts w:ascii="Open Sans" w:eastAsia="Times New Roman" w:hAnsi="Open Sans" w:cs="Open Sans"/>
          <w:color w:val="000000"/>
          <w:sz w:val="20"/>
          <w:szCs w:val="20"/>
          <w:lang w:eastAsia="pl-PL"/>
        </w:rPr>
        <w:t xml:space="preserve"> </w:t>
      </w:r>
      <w:r w:rsidR="00876287">
        <w:rPr>
          <w:rFonts w:ascii="Open Sans" w:eastAsia="Times New Roman" w:hAnsi="Open Sans" w:cs="Open Sans"/>
          <w:color w:val="000000"/>
          <w:sz w:val="20"/>
          <w:szCs w:val="20"/>
          <w:lang w:eastAsia="pl-PL"/>
        </w:rPr>
        <w:t>1</w:t>
      </w:r>
      <w:r>
        <w:rPr>
          <w:rFonts w:ascii="Open Sans" w:eastAsia="Times New Roman" w:hAnsi="Open Sans" w:cs="Open Sans"/>
          <w:color w:val="000000"/>
          <w:sz w:val="20"/>
          <w:szCs w:val="20"/>
          <w:lang w:eastAsia="pl-PL"/>
        </w:rPr>
        <w:t xml:space="preserve">.000,00 zł. </w:t>
      </w:r>
    </w:p>
    <w:p w14:paraId="75A9A88B" w14:textId="7526F380" w:rsidR="004269CE" w:rsidRPr="00185A9D" w:rsidRDefault="004269CE" w:rsidP="007C4810">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 xml:space="preserve">14.2.Wadium wniesione w pieniądzu winno być przekazane na rachunek: PKO BP S.A.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nr 79 1020 2791 0000 7402 0289 7726 z dopiskiem: </w:t>
      </w:r>
      <w:r w:rsidR="00EA0EA3" w:rsidRPr="00185A9D">
        <w:rPr>
          <w:rFonts w:ascii="Open Sans" w:eastAsia="Times New Roman" w:hAnsi="Open Sans" w:cs="Open Sans"/>
          <w:color w:val="000000"/>
          <w:sz w:val="20"/>
          <w:szCs w:val="20"/>
          <w:u w:val="single"/>
          <w:lang w:eastAsia="pl-PL"/>
        </w:rPr>
        <w:t>„</w:t>
      </w:r>
      <w:r w:rsidR="007C4810" w:rsidRPr="007C4810">
        <w:rPr>
          <w:rFonts w:ascii="Open Sans" w:eastAsia="Times New Roman" w:hAnsi="Open Sans" w:cs="Open Sans"/>
          <w:color w:val="000000"/>
          <w:sz w:val="20"/>
          <w:szCs w:val="20"/>
          <w:u w:val="single"/>
          <w:lang w:eastAsia="pl-PL"/>
        </w:rPr>
        <w:t xml:space="preserve">Wykonanie remontu nawierzchni drogi wewnętrznej z wymianą podbudowy wzdłuż kwater składowych na terenie Zakładu Odzysku Odpadów w Sianowie przy ulicy </w:t>
      </w:r>
      <w:proofErr w:type="spellStart"/>
      <w:r w:rsidR="007C4810" w:rsidRPr="007C4810">
        <w:rPr>
          <w:rFonts w:ascii="Open Sans" w:eastAsia="Times New Roman" w:hAnsi="Open Sans" w:cs="Open Sans"/>
          <w:color w:val="000000"/>
          <w:sz w:val="20"/>
          <w:szCs w:val="20"/>
          <w:u w:val="single"/>
          <w:lang w:eastAsia="pl-PL"/>
        </w:rPr>
        <w:t>Łubuszan</w:t>
      </w:r>
      <w:proofErr w:type="spellEnd"/>
      <w:r w:rsidR="007C4810" w:rsidRPr="007C4810">
        <w:rPr>
          <w:rFonts w:ascii="Open Sans" w:eastAsia="Times New Roman" w:hAnsi="Open Sans" w:cs="Open Sans"/>
          <w:color w:val="000000"/>
          <w:sz w:val="20"/>
          <w:szCs w:val="20"/>
          <w:u w:val="single"/>
          <w:lang w:eastAsia="pl-PL"/>
        </w:rPr>
        <w:t xml:space="preserve"> 80 - Etap I”.</w:t>
      </w:r>
      <w:r w:rsidR="00EA159A" w:rsidRPr="00185A9D">
        <w:rPr>
          <w:rFonts w:ascii="Open Sans" w:eastAsia="Times New Roman" w:hAnsi="Open Sans" w:cs="Open Sans"/>
          <w:color w:val="000000"/>
          <w:sz w:val="20"/>
          <w:szCs w:val="20"/>
          <w:u w:val="single"/>
          <w:lang w:eastAsia="pl-PL"/>
        </w:rPr>
        <w:t xml:space="preserve"> </w:t>
      </w:r>
      <w:r w:rsidR="00DD5A9F" w:rsidRPr="00185A9D">
        <w:rPr>
          <w:rFonts w:ascii="Open Sans" w:eastAsia="Times New Roman" w:hAnsi="Open Sans" w:cs="Open Sans"/>
          <w:color w:val="000000"/>
          <w:sz w:val="20"/>
          <w:szCs w:val="20"/>
          <w:u w:val="single"/>
          <w:lang w:eastAsia="pl-PL"/>
        </w:rPr>
        <w:t xml:space="preserve">  </w:t>
      </w:r>
      <w:r w:rsidRPr="00185A9D">
        <w:rPr>
          <w:rFonts w:ascii="Open Sans" w:eastAsia="Times New Roman" w:hAnsi="Open Sans" w:cs="Open Sans"/>
          <w:color w:val="000000"/>
          <w:sz w:val="20"/>
          <w:szCs w:val="20"/>
          <w:u w:val="single"/>
          <w:lang w:eastAsia="pl-PL"/>
        </w:rPr>
        <w:t xml:space="preserve">       </w:t>
      </w:r>
    </w:p>
    <w:p w14:paraId="08B3D9EE"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14.3.Wadium wnosi się przed upływem terminu składania ofert i utrzymuje nieprzerwanie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dnia upływu terminu związania ofertą, z wyjątkiem przypadków, o których mowa w art. 98 ust. 1 pkt 2</w:t>
      </w:r>
      <w:r>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i 3 oraz ust. 2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w:t>
      </w:r>
    </w:p>
    <w:p w14:paraId="76BC35A2"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       1) Zgodnie z art. 97 ust. 7 pkt 1-4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wadium może być wnoszone według wyboru  Wykonawcy w jednej lub kilku następujących formach: </w:t>
      </w:r>
    </w:p>
    <w:p w14:paraId="2D626E3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pieniądzu;</w:t>
      </w:r>
    </w:p>
    <w:p w14:paraId="342A9F8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bankowych;</w:t>
      </w:r>
    </w:p>
    <w:p w14:paraId="6236C15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ubezpieczeniowych;</w:t>
      </w:r>
    </w:p>
    <w:p w14:paraId="69A391B3" w14:textId="61682CDD"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poręczeniach udzielanych przez podmioty, o których mowa w art. 6b ust. 5 pkt 2 ustawy z dnia 9 listopada 2000 r. o utworzeniu Polskiej Agencji Rozwoju Przedsiębiorczości (Dz. U. z 202</w:t>
      </w:r>
      <w:r w:rsidR="00380D6F">
        <w:rPr>
          <w:rFonts w:ascii="Open Sans" w:eastAsia="Times New Roman" w:hAnsi="Open Sans" w:cs="Open Sans"/>
          <w:color w:val="000000"/>
          <w:sz w:val="20"/>
          <w:szCs w:val="20"/>
          <w:lang w:eastAsia="pl-PL"/>
        </w:rPr>
        <w:t>4</w:t>
      </w:r>
      <w:r w:rsidRPr="0057280E">
        <w:rPr>
          <w:rFonts w:ascii="Open Sans" w:eastAsia="Times New Roman" w:hAnsi="Open Sans" w:cs="Open Sans"/>
          <w:color w:val="000000"/>
          <w:sz w:val="20"/>
          <w:szCs w:val="20"/>
          <w:lang w:eastAsia="pl-PL"/>
        </w:rPr>
        <w:t xml:space="preserve">r., poz. </w:t>
      </w:r>
      <w:r w:rsidR="00380D6F">
        <w:rPr>
          <w:rFonts w:ascii="Open Sans" w:eastAsia="Times New Roman" w:hAnsi="Open Sans" w:cs="Open Sans"/>
          <w:color w:val="000000"/>
          <w:sz w:val="20"/>
          <w:szCs w:val="20"/>
          <w:lang w:eastAsia="pl-PL"/>
        </w:rPr>
        <w:t>419</w:t>
      </w:r>
      <w:r w:rsidRPr="0057280E">
        <w:rPr>
          <w:rFonts w:ascii="Open Sans" w:eastAsia="Times New Roman" w:hAnsi="Open Sans" w:cs="Open Sans"/>
          <w:color w:val="000000"/>
          <w:sz w:val="20"/>
          <w:szCs w:val="20"/>
          <w:lang w:eastAsia="pl-PL"/>
        </w:rPr>
        <w:t xml:space="preserve"> z </w:t>
      </w:r>
      <w:proofErr w:type="spellStart"/>
      <w:r w:rsidRPr="0057280E">
        <w:rPr>
          <w:rFonts w:ascii="Open Sans" w:eastAsia="Times New Roman" w:hAnsi="Open Sans" w:cs="Open Sans"/>
          <w:color w:val="000000"/>
          <w:sz w:val="20"/>
          <w:szCs w:val="20"/>
          <w:lang w:eastAsia="pl-PL"/>
        </w:rPr>
        <w:t>późn</w:t>
      </w:r>
      <w:proofErr w:type="spellEnd"/>
      <w:r w:rsidRPr="0057280E">
        <w:rPr>
          <w:rFonts w:ascii="Open Sans" w:eastAsia="Times New Roman" w:hAnsi="Open Sans" w:cs="Open Sans"/>
          <w:color w:val="000000"/>
          <w:sz w:val="20"/>
          <w:szCs w:val="20"/>
          <w:lang w:eastAsia="pl-PL"/>
        </w:rPr>
        <w:t>. zm.).</w:t>
      </w:r>
    </w:p>
    <w:p w14:paraId="4319663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2) Wniesienie wadium w pieniądzu przelewem na rachunek bankowy wskazany przez Zamawiającego będzie skuteczne z chwilą uznania tego rachunku bankowego kwotą wadium (tj. jeżeli wpływ środków pieniężnych na rachunek bankowy wskazany przez Zamawiającego nastąpi przed upływem terminu składania ofert).</w:t>
      </w:r>
    </w:p>
    <w:p w14:paraId="4073B5F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3) Wadium wnoszone w formie poręczeń lub gwarancji musi być złożone jako oryginał gwarancji lub poręczenia w formie elektronicznej i spełniać co najmniej poniższe wymagania:</w:t>
      </w:r>
    </w:p>
    <w:p w14:paraId="3219422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musi obejmować odpowiedzialność za wszystkie przypadki powodujące utratę wadium przez Wykonawcę określone w ustawie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bez potwierdzania tych okoliczności; </w:t>
      </w:r>
    </w:p>
    <w:p w14:paraId="0E0B1E6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z jej treści powinno jednoznacznej wynikać zobowiązanie gwaranta do zapłaty całej kwoty wadium;</w:t>
      </w:r>
    </w:p>
    <w:p w14:paraId="5B99CED3"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powinno być nieodwołalne i bezwarunkowe oraz płatne na pierwsze żądanie;</w:t>
      </w:r>
    </w:p>
    <w:p w14:paraId="36A04F1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termin obowiązywania poręczenia lub gwarancji nie może być krótszy niż termin związania ofertą (z zastrzeżeniem iż pierwszym dniem związania ofertą jest dzień składania ofert); </w:t>
      </w:r>
    </w:p>
    <w:p w14:paraId="3F070869"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w treści poręczenia lub gwarancji powinna znaleźć się nazwa oraz numer przedmiotowego postępowania oraz nr zadania, którego dotyczy;</w:t>
      </w:r>
    </w:p>
    <w:p w14:paraId="0BDA82E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beneficjentem poręczenia lub gwarancji jest: Przedsiębiorstwo Gospodarki Komunalnej </w:t>
      </w:r>
    </w:p>
    <w:p w14:paraId="58DDB5A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Sp. z o.o. w Koszalinie;</w:t>
      </w:r>
    </w:p>
    <w:p w14:paraId="4C8FD08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w przypadku Wykonawców wspólnie ubiegających się o udzielenie zamówienia </w:t>
      </w:r>
    </w:p>
    <w:p w14:paraId="443F3EE8"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(art. 58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Zamawiający wymaga aby poręczenie lub gwarancja obejmowała </w:t>
      </w:r>
    </w:p>
    <w:p w14:paraId="495D13C9" w14:textId="77777777" w:rsidR="004269C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2CCE721" w14:textId="77777777" w:rsidR="004269CE" w:rsidRDefault="004269CE" w:rsidP="004269CE">
      <w:pPr>
        <w:spacing w:after="0" w:line="276" w:lineRule="auto"/>
        <w:ind w:left="360"/>
        <w:jc w:val="both"/>
        <w:rPr>
          <w:rFonts w:ascii="Open Sans" w:eastAsia="Times New Roman" w:hAnsi="Open Sans" w:cs="Open Sans"/>
          <w:color w:val="000000"/>
          <w:sz w:val="20"/>
          <w:szCs w:val="20"/>
          <w:lang w:eastAsia="pl-PL"/>
        </w:rPr>
      </w:pPr>
    </w:p>
    <w:p w14:paraId="741A302C" w14:textId="7C81E843"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4) Gwarancje i poręczenia, o których mowa w art. 97 ust. 7 pkt 2-4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podlegać muszą prawu polskiemu. Wszystkie spory dotyczące gwarancji i poręczeń, o których mowa w art. 97 ust. 7 pkt 2-4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będą rozstrzygane zgodnie z prawem polskim przez sądy polskie. </w:t>
      </w:r>
      <w:r w:rsidR="00956E76">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W przypadku, gdy Wykonawca wnosi wadium w formie gwarancji lub poręczeń, o których mowa w art. 97 ust. 7 pkt 2-4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 </w:t>
      </w:r>
    </w:p>
    <w:p w14:paraId="2BB6FD79" w14:textId="09C0C64B"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5) Oferta wykonawcy, który nie wniesie wadium, wniesie wadium w sposób nieprawidłowy </w:t>
      </w:r>
      <w:r w:rsidR="00820D94">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lub nie utrzyma wadium nieprzerwanie do upływu terminu związania ofertą lub złoży wniosek o zwrot wadium w przypadku, o którym mowa w art. 98 ust. 2 pkt 3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zostanie odrzucona.</w:t>
      </w:r>
    </w:p>
    <w:p w14:paraId="2626DD9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6) Zasady zwrotu oraz okoliczności zatrzymania wadium określa art. 98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w:t>
      </w:r>
    </w:p>
    <w:p w14:paraId="27505367" w14:textId="77777777" w:rsidR="00120CE4" w:rsidRDefault="00120CE4" w:rsidP="007274D4">
      <w:pPr>
        <w:spacing w:after="0" w:line="276" w:lineRule="auto"/>
        <w:ind w:left="360"/>
        <w:jc w:val="both"/>
        <w:rPr>
          <w:rFonts w:ascii="Open Sans" w:eastAsia="Times New Roman" w:hAnsi="Open Sans" w:cs="Open Sans"/>
          <w:i/>
          <w:iCs/>
          <w:color w:val="FF0000"/>
          <w:sz w:val="20"/>
          <w:szCs w:val="20"/>
          <w:lang w:eastAsia="pl-PL"/>
        </w:rPr>
      </w:pPr>
    </w:p>
    <w:p w14:paraId="3DCDD9B2" w14:textId="77777777" w:rsidR="00120CE4" w:rsidRDefault="00120CE4" w:rsidP="007274D4">
      <w:pPr>
        <w:spacing w:after="0" w:line="276" w:lineRule="auto"/>
        <w:ind w:left="360"/>
        <w:jc w:val="both"/>
        <w:rPr>
          <w:rFonts w:ascii="Open Sans" w:eastAsia="Times New Roman" w:hAnsi="Open Sans" w:cs="Open Sans"/>
          <w:i/>
          <w:iCs/>
          <w:color w:val="FF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6E6C1DDD"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w:t>
      </w:r>
      <w:proofErr w:type="spellStart"/>
      <w:r w:rsidRPr="007274D4">
        <w:rPr>
          <w:rFonts w:ascii="Open Sans" w:eastAsia="Times New Roman" w:hAnsi="Open Sans" w:cs="Open Sans"/>
          <w:color w:val="000000" w:themeColor="text1"/>
          <w:sz w:val="20"/>
          <w:szCs w:val="20"/>
          <w:lang w:eastAsia="pl-PL"/>
        </w:rPr>
        <w:t>Pzp</w:t>
      </w:r>
      <w:proofErr w:type="spellEnd"/>
      <w:r w:rsidRPr="007274D4">
        <w:rPr>
          <w:rFonts w:ascii="Open Sans" w:eastAsia="Times New Roman" w:hAnsi="Open Sans" w:cs="Open Sans"/>
          <w:color w:val="000000" w:themeColor="text1"/>
          <w:sz w:val="20"/>
          <w:szCs w:val="20"/>
          <w:lang w:eastAsia="pl-PL"/>
        </w:rPr>
        <w:t xml:space="preserve">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E87699">
        <w:rPr>
          <w:rFonts w:ascii="Open Sans" w:eastAsia="Times New Roman" w:hAnsi="Open Sans" w:cs="Open Sans"/>
          <w:color w:val="000000" w:themeColor="text1"/>
          <w:sz w:val="20"/>
          <w:szCs w:val="20"/>
          <w:lang w:eastAsia="pl-PL"/>
        </w:rPr>
        <w:t>20</w:t>
      </w:r>
      <w:r w:rsidR="009F7C37">
        <w:rPr>
          <w:rFonts w:ascii="Open Sans" w:eastAsia="Times New Roman" w:hAnsi="Open Sans" w:cs="Open Sans"/>
          <w:color w:val="000000" w:themeColor="text1"/>
          <w:sz w:val="20"/>
          <w:szCs w:val="20"/>
          <w:lang w:eastAsia="pl-PL"/>
        </w:rPr>
        <w:t>.12.</w:t>
      </w:r>
      <w:r w:rsidRPr="007274D4">
        <w:rPr>
          <w:rFonts w:ascii="Open Sans" w:eastAsia="Times New Roman" w:hAnsi="Open Sans" w:cs="Open Sans"/>
          <w:color w:val="000000" w:themeColor="text1"/>
          <w:sz w:val="20"/>
          <w:szCs w:val="20"/>
          <w:lang w:eastAsia="pl-PL"/>
        </w:rPr>
        <w:t xml:space="preserve">2024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7777777"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lastRenderedPageBreak/>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5838900F"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9A5520">
        <w:rPr>
          <w:rFonts w:ascii="Open Sans" w:eastAsia="Times New Roman" w:hAnsi="Open Sans" w:cs="Open Sans"/>
          <w:color w:val="0D0D0D" w:themeColor="text1" w:themeTint="F2"/>
          <w:sz w:val="20"/>
          <w:szCs w:val="20"/>
          <w:lang w:eastAsia="pl-PL"/>
        </w:rPr>
        <w:t>21</w:t>
      </w:r>
      <w:r w:rsidR="00546287">
        <w:rPr>
          <w:rFonts w:ascii="Open Sans" w:eastAsia="Times New Roman" w:hAnsi="Open Sans" w:cs="Open Sans"/>
          <w:color w:val="0D0D0D" w:themeColor="text1" w:themeTint="F2"/>
          <w:sz w:val="20"/>
          <w:szCs w:val="20"/>
          <w:lang w:eastAsia="pl-PL"/>
        </w:rPr>
        <w:t>.11.</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9A5520">
        <w:rPr>
          <w:rFonts w:ascii="Open Sans" w:eastAsia="Times New Roman" w:hAnsi="Open Sans" w:cs="Open Sans"/>
          <w:color w:val="0D0D0D" w:themeColor="text1" w:themeTint="F2"/>
          <w:sz w:val="20"/>
          <w:szCs w:val="20"/>
          <w:lang w:eastAsia="pl-PL"/>
        </w:rPr>
        <w:t>10</w:t>
      </w:r>
      <w:r w:rsidR="006F581D" w:rsidRPr="0057280E">
        <w:rPr>
          <w:rFonts w:ascii="Open Sans" w:eastAsia="Times New Roman" w:hAnsi="Open Sans" w:cs="Open Sans"/>
          <w:color w:val="0D0D0D" w:themeColor="text1" w:themeTint="F2"/>
          <w:sz w:val="20"/>
          <w:szCs w:val="20"/>
          <w:lang w:eastAsia="pl-PL"/>
        </w:rPr>
        <w:t>:00.</w:t>
      </w:r>
    </w:p>
    <w:p w14:paraId="6F46E64A" w14:textId="08714A41"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9A5520">
        <w:rPr>
          <w:rFonts w:ascii="Open Sans" w:eastAsia="Times New Roman" w:hAnsi="Open Sans" w:cs="Open Sans"/>
          <w:color w:val="0D0D0D" w:themeColor="text1" w:themeTint="F2"/>
          <w:sz w:val="20"/>
          <w:szCs w:val="20"/>
          <w:lang w:eastAsia="pl-PL"/>
        </w:rPr>
        <w:t>21</w:t>
      </w:r>
      <w:r w:rsidR="00546287">
        <w:rPr>
          <w:rFonts w:ascii="Open Sans" w:eastAsia="Times New Roman" w:hAnsi="Open Sans" w:cs="Open Sans"/>
          <w:color w:val="0D0D0D" w:themeColor="text1" w:themeTint="F2"/>
          <w:sz w:val="20"/>
          <w:szCs w:val="20"/>
          <w:lang w:eastAsia="pl-PL"/>
        </w:rPr>
        <w:t>.11.</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9A5520">
        <w:rPr>
          <w:rFonts w:ascii="Open Sans" w:eastAsia="Times New Roman" w:hAnsi="Open Sans" w:cs="Open Sans"/>
          <w:color w:val="0D0D0D" w:themeColor="text1" w:themeTint="F2"/>
          <w:sz w:val="20"/>
          <w:szCs w:val="20"/>
          <w:lang w:eastAsia="pl-PL"/>
        </w:rPr>
        <w:t>10</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63F27361" w14:textId="18DEE4A9" w:rsidR="001E4122" w:rsidRPr="006B6272" w:rsidRDefault="0064740B" w:rsidP="001E4122">
      <w:pPr>
        <w:autoSpaceDE w:val="0"/>
        <w:autoSpaceDN w:val="0"/>
        <w:adjustRightInd w:val="0"/>
        <w:spacing w:after="0" w:line="240" w:lineRule="auto"/>
        <w:ind w:left="142"/>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sz w:val="20"/>
          <w:szCs w:val="20"/>
          <w:lang w:eastAsia="pl-PL"/>
        </w:rPr>
        <w:t>17.</w:t>
      </w:r>
      <w:r w:rsidRPr="0057280E">
        <w:rPr>
          <w:rFonts w:ascii="Open Sans" w:eastAsia="Times New Roman" w:hAnsi="Open Sans" w:cs="Open Sans"/>
          <w:color w:val="000000"/>
          <w:sz w:val="20"/>
          <w:szCs w:val="20"/>
          <w:lang w:eastAsia="pl-PL"/>
        </w:rPr>
        <w:tab/>
      </w:r>
      <w:r w:rsidR="001E4122" w:rsidRPr="006B6272">
        <w:rPr>
          <w:rFonts w:ascii="Open Sans" w:eastAsia="Times New Roman" w:hAnsi="Open Sans" w:cs="Open Sans"/>
          <w:color w:val="000000" w:themeColor="text1"/>
          <w:sz w:val="20"/>
          <w:szCs w:val="20"/>
          <w:u w:val="single"/>
          <w:lang w:eastAsia="pl-PL"/>
        </w:rPr>
        <w:t>Kryteria wyboru i sposób oceny ofert</w:t>
      </w:r>
      <w:r w:rsidR="00D013F7" w:rsidRPr="006B6272">
        <w:rPr>
          <w:rFonts w:ascii="Open Sans" w:eastAsia="Times New Roman" w:hAnsi="Open Sans" w:cs="Open Sans"/>
          <w:color w:val="000000" w:themeColor="text1"/>
          <w:sz w:val="20"/>
          <w:szCs w:val="20"/>
          <w:u w:val="single"/>
          <w:lang w:eastAsia="pl-PL"/>
        </w:rPr>
        <w:t>.</w:t>
      </w:r>
    </w:p>
    <w:p w14:paraId="471CE4C1" w14:textId="77777777" w:rsidR="007721B9" w:rsidRPr="006B6272" w:rsidRDefault="007721B9" w:rsidP="009A5B3F">
      <w:pPr>
        <w:spacing w:after="0"/>
        <w:rPr>
          <w:rFonts w:ascii="Open Sans" w:hAnsi="Open Sans" w:cs="Open Sans"/>
          <w:color w:val="000000" w:themeColor="text1"/>
          <w:lang w:eastAsia="pl-PL"/>
        </w:rPr>
      </w:pPr>
    </w:p>
    <w:p w14:paraId="45785AF7" w14:textId="77777777" w:rsidR="00A55542" w:rsidRPr="006B6272" w:rsidRDefault="00A55542" w:rsidP="00A55542">
      <w:pPr>
        <w:spacing w:after="0"/>
        <w:rPr>
          <w:rFonts w:ascii="Open Sans" w:hAnsi="Open Sans" w:cs="Open Sans"/>
          <w:color w:val="000000" w:themeColor="text1"/>
          <w:sz w:val="20"/>
          <w:szCs w:val="20"/>
          <w:lang w:eastAsia="pl-PL"/>
        </w:rPr>
      </w:pPr>
      <w:r w:rsidRPr="006B6272">
        <w:rPr>
          <w:rFonts w:ascii="Open Sans" w:hAnsi="Open Sans" w:cs="Open Sans"/>
          <w:color w:val="000000" w:themeColor="text1"/>
          <w:sz w:val="20"/>
          <w:szCs w:val="20"/>
          <w:lang w:eastAsia="pl-PL"/>
        </w:rPr>
        <w:t>Przy wyborze oferty zamawiający będzie się kierował następującymi kryteriami:</w:t>
      </w:r>
    </w:p>
    <w:p w14:paraId="354693FE" w14:textId="77777777" w:rsidR="00A55542" w:rsidRPr="006B6272" w:rsidRDefault="00A55542" w:rsidP="00A55542">
      <w:pPr>
        <w:spacing w:after="0"/>
        <w:jc w:val="both"/>
        <w:rPr>
          <w:rFonts w:ascii="Open Sans" w:hAnsi="Open Sans" w:cs="Open Sans"/>
          <w:color w:val="000000" w:themeColor="text1"/>
          <w:sz w:val="20"/>
          <w:szCs w:val="20"/>
          <w:lang w:eastAsia="pl-PL"/>
        </w:rPr>
      </w:pPr>
      <w:r w:rsidRPr="006B6272">
        <w:rPr>
          <w:rFonts w:ascii="Open Sans" w:hAnsi="Open Sans" w:cs="Open Sans"/>
          <w:color w:val="000000" w:themeColor="text1"/>
          <w:sz w:val="20"/>
          <w:szCs w:val="20"/>
          <w:lang w:eastAsia="pl-PL"/>
        </w:rPr>
        <w:t>A - Cena (najkorzystniejsza) - 85 pkt.</w:t>
      </w:r>
    </w:p>
    <w:p w14:paraId="6FA83E14" w14:textId="77777777" w:rsidR="00A55542" w:rsidRPr="006B6272" w:rsidRDefault="00A55542" w:rsidP="00A55542">
      <w:pPr>
        <w:spacing w:after="0"/>
        <w:jc w:val="both"/>
        <w:rPr>
          <w:rFonts w:ascii="Open Sans" w:hAnsi="Open Sans" w:cs="Open Sans"/>
          <w:color w:val="000000" w:themeColor="text1"/>
          <w:sz w:val="20"/>
          <w:szCs w:val="20"/>
          <w:lang w:eastAsia="pl-PL"/>
        </w:rPr>
      </w:pPr>
    </w:p>
    <w:p w14:paraId="2462780F" w14:textId="77777777" w:rsidR="00A55542" w:rsidRPr="00A55542" w:rsidRDefault="00A55542" w:rsidP="00A55542">
      <w:pPr>
        <w:tabs>
          <w:tab w:val="left" w:pos="993"/>
          <w:tab w:val="left" w:pos="1134"/>
        </w:tabs>
        <w:autoSpaceDE w:val="0"/>
        <w:autoSpaceDN w:val="0"/>
        <w:adjustRightInd w:val="0"/>
        <w:spacing w:after="0" w:line="240" w:lineRule="auto"/>
        <w:jc w:val="both"/>
        <w:rPr>
          <w:rFonts w:ascii="Open Sans" w:hAnsi="Open Sans" w:cs="Open Sans"/>
          <w:sz w:val="20"/>
          <w:szCs w:val="20"/>
          <w:lang w:eastAsia="pl-PL"/>
        </w:rPr>
      </w:pPr>
      <w:r w:rsidRPr="006B6272">
        <w:rPr>
          <w:rFonts w:ascii="Open Sans" w:hAnsi="Open Sans" w:cs="Open Sans"/>
          <w:color w:val="000000" w:themeColor="text1"/>
          <w:sz w:val="20"/>
          <w:szCs w:val="20"/>
          <w:lang w:eastAsia="pl-PL"/>
        </w:rPr>
        <w:t xml:space="preserve">                                                           </w:t>
      </w:r>
      <w:r w:rsidRPr="006B6272">
        <w:rPr>
          <w:rFonts w:ascii="Open Sans" w:hAnsi="Open Sans" w:cs="Open Sans"/>
          <w:color w:val="000000" w:themeColor="text1"/>
          <w:sz w:val="20"/>
          <w:szCs w:val="20"/>
          <w:lang w:eastAsia="pl-PL"/>
        </w:rPr>
        <w:tab/>
        <w:t xml:space="preserve">     Cena oferty </w:t>
      </w:r>
      <w:r w:rsidRPr="00A55542">
        <w:rPr>
          <w:rFonts w:ascii="Open Sans" w:hAnsi="Open Sans" w:cs="Open Sans"/>
          <w:sz w:val="20"/>
          <w:szCs w:val="20"/>
          <w:lang w:eastAsia="pl-PL"/>
        </w:rPr>
        <w:t>najniżej skalkulowanej</w:t>
      </w:r>
    </w:p>
    <w:p w14:paraId="70A4956A" w14:textId="5DD7781E"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Liczba punktów w kryterium „cena” = ----------------------------------------</w:t>
      </w:r>
      <w:r w:rsidR="006B6272">
        <w:rPr>
          <w:rFonts w:ascii="Open Sans" w:hAnsi="Open Sans" w:cs="Open Sans"/>
          <w:sz w:val="20"/>
          <w:szCs w:val="20"/>
          <w:lang w:eastAsia="pl-PL"/>
        </w:rPr>
        <w:t>----</w:t>
      </w:r>
      <w:r w:rsidRPr="00A55542">
        <w:rPr>
          <w:rFonts w:ascii="Open Sans" w:hAnsi="Open Sans" w:cs="Open Sans"/>
          <w:sz w:val="20"/>
          <w:szCs w:val="20"/>
          <w:lang w:eastAsia="pl-PL"/>
        </w:rPr>
        <w:t xml:space="preserve">-------------- x 85 </w:t>
      </w:r>
    </w:p>
    <w:p w14:paraId="7504E5A9" w14:textId="77777777" w:rsidR="00A55542" w:rsidRPr="00A55542" w:rsidRDefault="00A55542" w:rsidP="00A55542">
      <w:pPr>
        <w:tabs>
          <w:tab w:val="left" w:pos="993"/>
          <w:tab w:val="left" w:pos="1134"/>
        </w:tabs>
        <w:autoSpaceDE w:val="0"/>
        <w:autoSpaceDN w:val="0"/>
        <w:adjustRightInd w:val="0"/>
        <w:spacing w:after="0" w:line="240" w:lineRule="auto"/>
        <w:jc w:val="both"/>
        <w:rPr>
          <w:rFonts w:ascii="Open Sans" w:hAnsi="Open Sans" w:cs="Open Sans"/>
          <w:sz w:val="20"/>
          <w:szCs w:val="20"/>
          <w:lang w:eastAsia="pl-PL"/>
        </w:rPr>
      </w:pPr>
      <w:r w:rsidRPr="00A55542">
        <w:rPr>
          <w:rFonts w:ascii="Open Sans" w:hAnsi="Open Sans" w:cs="Open Sans"/>
          <w:sz w:val="20"/>
          <w:szCs w:val="20"/>
          <w:lang w:eastAsia="pl-PL"/>
        </w:rPr>
        <w:t xml:space="preserve">                                                                       </w:t>
      </w:r>
      <w:r w:rsidRPr="00A55542">
        <w:rPr>
          <w:rFonts w:ascii="Open Sans" w:hAnsi="Open Sans" w:cs="Open Sans"/>
          <w:sz w:val="20"/>
          <w:szCs w:val="20"/>
          <w:lang w:eastAsia="pl-PL"/>
        </w:rPr>
        <w:tab/>
        <w:t xml:space="preserve">   Cena oferty ocenianej</w:t>
      </w:r>
    </w:p>
    <w:p w14:paraId="57EB82CC" w14:textId="77777777" w:rsidR="00A55542" w:rsidRPr="00A55542" w:rsidRDefault="00A55542" w:rsidP="00A55542">
      <w:pPr>
        <w:spacing w:after="0"/>
        <w:jc w:val="both"/>
        <w:rPr>
          <w:rFonts w:ascii="Open Sans" w:hAnsi="Open Sans" w:cs="Open Sans"/>
          <w:sz w:val="20"/>
          <w:szCs w:val="20"/>
          <w:lang w:eastAsia="pl-PL"/>
        </w:rPr>
      </w:pPr>
    </w:p>
    <w:p w14:paraId="45CD496B" w14:textId="77777777" w:rsidR="00A55542" w:rsidRPr="00A55542" w:rsidRDefault="00A55542" w:rsidP="00A55542">
      <w:pPr>
        <w:spacing w:after="0"/>
        <w:jc w:val="both"/>
        <w:rPr>
          <w:rFonts w:ascii="Open Sans" w:hAnsi="Open Sans" w:cs="Open Sans"/>
          <w:sz w:val="20"/>
          <w:szCs w:val="20"/>
          <w:lang w:eastAsia="pl-PL"/>
        </w:rPr>
      </w:pPr>
    </w:p>
    <w:p w14:paraId="6F867079" w14:textId="77EE5015"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 xml:space="preserve">Liczba punktów w kryterium „Cena” zostanie wyliczona wg. powyższego wzoru. </w:t>
      </w:r>
      <w:r w:rsidRPr="00A55542">
        <w:rPr>
          <w:rFonts w:ascii="Open Sans" w:hAnsi="Open Sans" w:cs="Open Sans"/>
          <w:sz w:val="20"/>
          <w:szCs w:val="20"/>
          <w:lang w:eastAsia="pl-PL"/>
        </w:rPr>
        <w:br/>
        <w:t xml:space="preserve">W kryterium „Cena” najwyższą liczbę punktów otrzyma oferta niepodlegająca odrzuceniu </w:t>
      </w:r>
      <w:r w:rsidR="00654EF6">
        <w:rPr>
          <w:rFonts w:ascii="Open Sans" w:hAnsi="Open Sans" w:cs="Open Sans"/>
          <w:sz w:val="20"/>
          <w:szCs w:val="20"/>
          <w:lang w:eastAsia="pl-PL"/>
        </w:rPr>
        <w:br/>
      </w:r>
      <w:r w:rsidRPr="00A55542">
        <w:rPr>
          <w:rFonts w:ascii="Open Sans" w:hAnsi="Open Sans" w:cs="Open Sans"/>
          <w:sz w:val="20"/>
          <w:szCs w:val="20"/>
          <w:lang w:eastAsia="pl-PL"/>
        </w:rPr>
        <w:t>z najniższą ceną.</w:t>
      </w:r>
    </w:p>
    <w:p w14:paraId="1395D3A9" w14:textId="77777777" w:rsidR="00A55542" w:rsidRPr="00A55542" w:rsidRDefault="00A55542" w:rsidP="00A55542">
      <w:pPr>
        <w:spacing w:after="0"/>
        <w:jc w:val="both"/>
        <w:rPr>
          <w:rFonts w:ascii="Open Sans" w:hAnsi="Open Sans" w:cs="Open Sans"/>
          <w:sz w:val="20"/>
          <w:szCs w:val="20"/>
          <w:lang w:eastAsia="pl-PL"/>
        </w:rPr>
      </w:pPr>
    </w:p>
    <w:p w14:paraId="75E5BE0D" w14:textId="77777777"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B - Przedłużenie okresu gwarancji i rękojmi– 15pkt,</w:t>
      </w:r>
    </w:p>
    <w:p w14:paraId="09B8F9C1" w14:textId="77777777"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przy czym przedłużenie gwarancji i rękojmi powyżej wymaganego 2 letniego okresu gwarancji i rękojmi przedstawia się wedle oceny poniżej:</w:t>
      </w:r>
    </w:p>
    <w:p w14:paraId="18520C80" w14:textId="77777777" w:rsidR="00A55542" w:rsidRPr="00A55542" w:rsidRDefault="00A55542" w:rsidP="00A55542">
      <w:pPr>
        <w:numPr>
          <w:ilvl w:val="0"/>
          <w:numId w:val="16"/>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A55542">
        <w:rPr>
          <w:rFonts w:ascii="Open Sans" w:hAnsi="Open Sans" w:cs="Open Sans"/>
          <w:sz w:val="20"/>
          <w:szCs w:val="20"/>
          <w:lang w:eastAsia="pl-PL"/>
        </w:rPr>
        <w:t>o 1 rok – 1pkt</w:t>
      </w:r>
    </w:p>
    <w:p w14:paraId="1EB6447F" w14:textId="77777777" w:rsidR="00A55542" w:rsidRPr="00A55542" w:rsidRDefault="00A55542" w:rsidP="00A55542">
      <w:pPr>
        <w:numPr>
          <w:ilvl w:val="0"/>
          <w:numId w:val="16"/>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A55542">
        <w:rPr>
          <w:rFonts w:ascii="Open Sans" w:hAnsi="Open Sans" w:cs="Open Sans"/>
          <w:sz w:val="20"/>
          <w:szCs w:val="20"/>
          <w:lang w:eastAsia="pl-PL"/>
        </w:rPr>
        <w:t>o 2 lata – 5pkt</w:t>
      </w:r>
    </w:p>
    <w:p w14:paraId="516E863D" w14:textId="77777777" w:rsidR="00A55542" w:rsidRPr="00A55542" w:rsidRDefault="00A55542" w:rsidP="00A55542">
      <w:pPr>
        <w:numPr>
          <w:ilvl w:val="0"/>
          <w:numId w:val="16"/>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A55542">
        <w:rPr>
          <w:rFonts w:ascii="Open Sans" w:hAnsi="Open Sans" w:cs="Open Sans"/>
          <w:sz w:val="20"/>
          <w:szCs w:val="20"/>
          <w:lang w:eastAsia="pl-PL"/>
        </w:rPr>
        <w:t>o 3 lata – 10pkt</w:t>
      </w:r>
    </w:p>
    <w:p w14:paraId="5F77BB80" w14:textId="77777777" w:rsidR="009C343E" w:rsidRDefault="00A55542" w:rsidP="00A55542">
      <w:pPr>
        <w:numPr>
          <w:ilvl w:val="0"/>
          <w:numId w:val="16"/>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A55542">
        <w:rPr>
          <w:rFonts w:ascii="Open Sans" w:hAnsi="Open Sans" w:cs="Open Sans"/>
          <w:sz w:val="20"/>
          <w:szCs w:val="20"/>
          <w:lang w:eastAsia="pl-PL"/>
        </w:rPr>
        <w:t>o 4 lata i więcej – 15pkt</w:t>
      </w:r>
      <w:r w:rsidRPr="00A55542">
        <w:rPr>
          <w:rFonts w:ascii="Open Sans" w:hAnsi="Open Sans" w:cs="Open Sans"/>
          <w:sz w:val="20"/>
          <w:szCs w:val="20"/>
          <w:lang w:eastAsia="pl-PL"/>
        </w:rPr>
        <w:tab/>
      </w:r>
    </w:p>
    <w:p w14:paraId="1820C4A7" w14:textId="75DDF7C8" w:rsidR="00A55542" w:rsidRPr="00A55542" w:rsidRDefault="00A55542" w:rsidP="009C343E">
      <w:pPr>
        <w:tabs>
          <w:tab w:val="left" w:pos="993"/>
          <w:tab w:val="left" w:pos="1134"/>
        </w:tabs>
        <w:autoSpaceDE w:val="0"/>
        <w:autoSpaceDN w:val="0"/>
        <w:adjustRightInd w:val="0"/>
        <w:spacing w:after="0" w:line="240" w:lineRule="auto"/>
        <w:ind w:left="993"/>
        <w:jc w:val="both"/>
        <w:rPr>
          <w:rFonts w:ascii="Open Sans" w:hAnsi="Open Sans" w:cs="Open Sans"/>
          <w:sz w:val="20"/>
          <w:szCs w:val="20"/>
          <w:lang w:eastAsia="pl-PL"/>
        </w:rPr>
      </w:pPr>
      <w:r w:rsidRPr="00A55542">
        <w:rPr>
          <w:rFonts w:ascii="Open Sans" w:hAnsi="Open Sans" w:cs="Open Sans"/>
          <w:sz w:val="20"/>
          <w:szCs w:val="20"/>
          <w:lang w:eastAsia="pl-PL"/>
        </w:rPr>
        <w:tab/>
      </w:r>
      <w:r w:rsidRPr="00A55542">
        <w:rPr>
          <w:rFonts w:ascii="Open Sans" w:hAnsi="Open Sans" w:cs="Open Sans"/>
          <w:sz w:val="20"/>
          <w:szCs w:val="20"/>
          <w:lang w:eastAsia="pl-PL"/>
        </w:rPr>
        <w:tab/>
      </w:r>
      <w:r w:rsidRPr="00A55542">
        <w:rPr>
          <w:rFonts w:ascii="Open Sans" w:hAnsi="Open Sans" w:cs="Open Sans"/>
          <w:sz w:val="20"/>
          <w:szCs w:val="20"/>
          <w:lang w:eastAsia="pl-PL"/>
        </w:rPr>
        <w:tab/>
        <w:t xml:space="preserve">  </w:t>
      </w:r>
    </w:p>
    <w:p w14:paraId="3C250320" w14:textId="77777777"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Za kryterium przedłużenie okresu gwarancji i rękojmi Wykonawca może uzyskać max.15pkt.</w:t>
      </w:r>
    </w:p>
    <w:p w14:paraId="72F5AEE6" w14:textId="65912E70"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 xml:space="preserve">W kryterium przedłużenie okresu gwarancji i rękojmi najwyższą liczbę punktów otrzyma oferta </w:t>
      </w:r>
      <w:r w:rsidR="00613567">
        <w:rPr>
          <w:rFonts w:ascii="Open Sans" w:hAnsi="Open Sans" w:cs="Open Sans"/>
          <w:sz w:val="20"/>
          <w:szCs w:val="20"/>
          <w:lang w:eastAsia="pl-PL"/>
        </w:rPr>
        <w:br/>
      </w:r>
      <w:r w:rsidRPr="00A55542">
        <w:rPr>
          <w:rFonts w:ascii="Open Sans" w:hAnsi="Open Sans" w:cs="Open Sans"/>
          <w:sz w:val="20"/>
          <w:szCs w:val="20"/>
          <w:lang w:eastAsia="pl-PL"/>
        </w:rPr>
        <w:t>nie podlegająca odrzuceniu, w której Wykonawca zaoferuje przedłużenie długości okresu gwarancji i rękojmi o 4 i więcej lat.</w:t>
      </w:r>
      <w:r w:rsidRPr="00A55542">
        <w:rPr>
          <w:rFonts w:ascii="Open Sans" w:hAnsi="Open Sans" w:cs="Open Sans"/>
          <w:sz w:val="20"/>
          <w:szCs w:val="20"/>
          <w:lang w:eastAsia="pl-PL"/>
        </w:rPr>
        <w:tab/>
      </w:r>
    </w:p>
    <w:p w14:paraId="6D2BC297" w14:textId="40793200"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lastRenderedPageBreak/>
        <w:t xml:space="preserve">Za ofertę najkorzystniejszą uznana zostanie oferta, która nie podlega odrzuceniu oraz która po zsumowaniu punktów przyznanych przez poszczególnych członków komisji za poszczególne kryteria oceny ofert uzyska największą ilość punktów.  </w:t>
      </w:r>
    </w:p>
    <w:p w14:paraId="02C41410" w14:textId="77777777" w:rsidR="00A55542" w:rsidRDefault="00A55542" w:rsidP="00A55542">
      <w:pPr>
        <w:spacing w:after="0"/>
        <w:rPr>
          <w:rFonts w:ascii="Open Sans" w:hAnsi="Open Sans" w:cs="Open Sans"/>
          <w:lang w:eastAsia="pl-PL"/>
        </w:rPr>
      </w:pPr>
    </w:p>
    <w:p w14:paraId="44C17BE4" w14:textId="77777777" w:rsidR="004B05E4" w:rsidRPr="004B05E4" w:rsidRDefault="004B05E4" w:rsidP="004B05E4">
      <w:pPr>
        <w:autoSpaceDE w:val="0"/>
        <w:autoSpaceDN w:val="0"/>
        <w:adjustRightInd w:val="0"/>
        <w:spacing w:after="0" w:line="240" w:lineRule="auto"/>
        <w:jc w:val="both"/>
        <w:rPr>
          <w:rFonts w:ascii="Open Sans" w:eastAsia="Times New Roman"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pPr>
        <w:pStyle w:val="Akapitzlist"/>
        <w:numPr>
          <w:ilvl w:val="0"/>
          <w:numId w:val="10"/>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10" w:name="_Hlk66795635"/>
      <w:bookmarkStart w:id="11"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10"/>
      <w:r w:rsidRPr="00FF404F">
        <w:rPr>
          <w:rFonts w:ascii="Open Sans" w:eastAsia="Times New Roman" w:hAnsi="Open Sans" w:cs="Open Sans"/>
          <w:color w:val="000000"/>
          <w:sz w:val="19"/>
          <w:szCs w:val="19"/>
          <w:lang w:eastAsia="pl-PL"/>
        </w:rPr>
        <w:t>do zawarcia umowy, jeżeli nie wynika ono z treści oferty;</w:t>
      </w:r>
    </w:p>
    <w:bookmarkEnd w:id="11"/>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3305362B" w14:textId="77777777"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18.5. Dokumenty potwierdzające, że Wykonawca jest ubezpieczony od odpowiedzialności cywilnej </w:t>
      </w:r>
    </w:p>
    <w:p w14:paraId="69FBD5AD" w14:textId="69936B08"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w zakresie prowadzonej działalności związanej z przedmiotem zamówienia ze wskazaniem sumy gwarancyjnej tego ubezpieczenia nie mniejszej  niż </w:t>
      </w:r>
      <w:r w:rsidR="000B78C4">
        <w:rPr>
          <w:rFonts w:ascii="Open Sans" w:eastAsia="Times New Roman" w:hAnsi="Open Sans" w:cs="Open Sans"/>
          <w:color w:val="000000"/>
          <w:sz w:val="19"/>
          <w:szCs w:val="19"/>
          <w:lang w:eastAsia="pl-PL"/>
        </w:rPr>
        <w:t>8</w:t>
      </w:r>
      <w:r w:rsidR="007F170F">
        <w:rPr>
          <w:rFonts w:ascii="Open Sans" w:eastAsia="Times New Roman" w:hAnsi="Open Sans" w:cs="Open Sans"/>
          <w:color w:val="000000"/>
          <w:sz w:val="19"/>
          <w:szCs w:val="19"/>
          <w:lang w:eastAsia="pl-PL"/>
        </w:rPr>
        <w:t>0</w:t>
      </w:r>
      <w:r w:rsidRPr="006364A6">
        <w:rPr>
          <w:rFonts w:ascii="Open Sans" w:eastAsia="Times New Roman" w:hAnsi="Open Sans" w:cs="Open Sans"/>
          <w:color w:val="000000"/>
          <w:sz w:val="19"/>
          <w:szCs w:val="19"/>
          <w:lang w:eastAsia="pl-PL"/>
        </w:rPr>
        <w:t>0.000,00 tysięcy złotych przez cały okres trwania umowy.</w:t>
      </w:r>
    </w:p>
    <w:p w14:paraId="7D4147AD" w14:textId="77777777"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18.6  Uprawnienia oraz aktualne zaświadczenie potwierdzające wpis na listę członków właściwej izby samorządu zawodowego kierownika budowy;</w:t>
      </w:r>
    </w:p>
    <w:p w14:paraId="440C4573" w14:textId="0ECB9792"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w:t>
      </w:r>
      <w:r w:rsidR="00C45842">
        <w:rPr>
          <w:rFonts w:ascii="Open Sans" w:eastAsia="Times New Roman" w:hAnsi="Open Sans" w:cs="Open Sans"/>
          <w:color w:val="000000"/>
          <w:sz w:val="19"/>
          <w:szCs w:val="19"/>
          <w:lang w:eastAsia="pl-PL"/>
        </w:rPr>
        <w:t>7</w:t>
      </w:r>
      <w:r w:rsidRPr="006364A6">
        <w:rPr>
          <w:rFonts w:ascii="Open Sans" w:eastAsia="Times New Roman" w:hAnsi="Open Sans" w:cs="Open Sans"/>
          <w:color w:val="000000"/>
          <w:sz w:val="19"/>
          <w:szCs w:val="19"/>
          <w:lang w:eastAsia="pl-PL"/>
        </w:rPr>
        <w:t>. Dowód wniesienia zabezpieczenia należytego wykonania umowy.</w:t>
      </w:r>
    </w:p>
    <w:p w14:paraId="25D1287E" w14:textId="2EBB940B"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w:t>
      </w:r>
      <w:r w:rsidR="00C45842">
        <w:rPr>
          <w:rFonts w:ascii="Open Sans" w:eastAsia="Times New Roman" w:hAnsi="Open Sans" w:cs="Open Sans"/>
          <w:color w:val="000000"/>
          <w:sz w:val="19"/>
          <w:szCs w:val="19"/>
          <w:lang w:eastAsia="pl-PL"/>
        </w:rPr>
        <w:t>8</w:t>
      </w:r>
      <w:r w:rsidRPr="006364A6">
        <w:rPr>
          <w:rFonts w:ascii="Open Sans" w:eastAsia="Times New Roman" w:hAnsi="Open Sans" w:cs="Open Sans"/>
          <w:color w:val="000000"/>
          <w:sz w:val="19"/>
          <w:szCs w:val="19"/>
          <w:lang w:eastAsia="pl-PL"/>
        </w:rPr>
        <w:t>.</w:t>
      </w:r>
      <w:r w:rsidR="005615E9">
        <w:rPr>
          <w:rFonts w:ascii="Open Sans" w:eastAsia="Times New Roman" w:hAnsi="Open Sans" w:cs="Open Sans"/>
          <w:color w:val="000000"/>
          <w:sz w:val="19"/>
          <w:szCs w:val="19"/>
          <w:lang w:eastAsia="pl-PL"/>
        </w:rPr>
        <w:t xml:space="preserve"> </w:t>
      </w:r>
      <w:r w:rsidRPr="006364A6">
        <w:rPr>
          <w:rFonts w:ascii="Open Sans" w:eastAsia="Times New Roman" w:hAnsi="Open Sans" w:cs="Open Sans"/>
          <w:color w:val="000000"/>
          <w:sz w:val="19"/>
          <w:szCs w:val="19"/>
          <w:lang w:eastAsia="pl-PL"/>
        </w:rPr>
        <w:t>Szczegółowy kosztorys ofertowy sporządzony na podstawie własnych przedmiarów robót, których zakres określony został w dokumentacji projektowej. Kosztorys ten powinien zawierać przyjęte do wyliczeń stawki robocizny, wysokość przyjętych procentowo narzutów kosztów pośrednich, zysku i kosztów zakupu, przyjęte podstawy wyceny robót, ilości wyliczonych przez siebie robót, ceny jednostkowe wszystkich materiałów oraz ceny jednostkowe najmu sprzętu, wartości poszczególnych pozycji kosztorysowych oraz tabelę elementów scalonych wraz z ich wartościami. Sumaryczna wartość końcowa wszystkich kosztorysów szczegółowych musi być zgodna z oferowaną ceną za wykonanie całego przedmiotu zamówienia.</w:t>
      </w:r>
    </w:p>
    <w:p w14:paraId="1DA4E462" w14:textId="77777777" w:rsidR="009F5F5B" w:rsidRPr="00FF404F" w:rsidRDefault="009F5F5B" w:rsidP="009E27AB">
      <w:pPr>
        <w:spacing w:after="0" w:line="276" w:lineRule="auto"/>
        <w:ind w:left="360"/>
        <w:jc w:val="both"/>
        <w:rPr>
          <w:rFonts w:ascii="Open Sans" w:eastAsia="Times New Roman" w:hAnsi="Open Sans" w:cs="Open Sans"/>
          <w:color w:val="000000"/>
          <w:sz w:val="19"/>
          <w:szCs w:val="19"/>
          <w:lang w:eastAsia="pl-PL"/>
        </w:rPr>
      </w:pPr>
    </w:p>
    <w:p w14:paraId="650BF0B4" w14:textId="77777777" w:rsidR="006115AB" w:rsidRPr="00157DAD" w:rsidRDefault="006115AB" w:rsidP="006115AB">
      <w:pPr>
        <w:spacing w:after="0" w:line="276" w:lineRule="auto"/>
        <w:ind w:left="360"/>
        <w:jc w:val="both"/>
        <w:rPr>
          <w:rFonts w:ascii="Open Sans" w:eastAsia="Times New Roman" w:hAnsi="Open Sans" w:cs="Open Sans"/>
          <w:color w:val="000000"/>
          <w:sz w:val="19"/>
          <w:szCs w:val="19"/>
          <w:u w:val="single"/>
          <w:lang w:eastAsia="pl-PL"/>
        </w:rPr>
      </w:pPr>
      <w:r w:rsidRPr="00157DAD">
        <w:rPr>
          <w:rFonts w:ascii="Open Sans" w:eastAsia="Times New Roman" w:hAnsi="Open Sans" w:cs="Open Sans"/>
          <w:color w:val="000000"/>
          <w:sz w:val="19"/>
          <w:szCs w:val="19"/>
          <w:u w:val="single"/>
          <w:lang w:eastAsia="pl-PL"/>
        </w:rPr>
        <w:t xml:space="preserve">18.A. Wymagania dotyczące zabezpieczenie należytego wykonania umowy </w:t>
      </w:r>
    </w:p>
    <w:p w14:paraId="1EE79918" w14:textId="77777777" w:rsidR="00A173F5" w:rsidRPr="00157DAD" w:rsidRDefault="00A173F5" w:rsidP="00A173F5">
      <w:pPr>
        <w:spacing w:after="0" w:line="276" w:lineRule="auto"/>
        <w:ind w:left="360"/>
        <w:jc w:val="both"/>
        <w:rPr>
          <w:rFonts w:ascii="Open Sans" w:eastAsia="Times New Roman" w:hAnsi="Open Sans" w:cs="Open Sans"/>
          <w:color w:val="000000"/>
          <w:sz w:val="19"/>
          <w:szCs w:val="19"/>
          <w:lang w:eastAsia="pl-PL"/>
        </w:rPr>
      </w:pPr>
      <w:r w:rsidRPr="00157DAD">
        <w:rPr>
          <w:rFonts w:ascii="Open Sans" w:eastAsia="Times New Roman" w:hAnsi="Open Sans" w:cs="Open Sans"/>
          <w:color w:val="000000"/>
          <w:sz w:val="19"/>
          <w:szCs w:val="19"/>
          <w:lang w:eastAsia="pl-PL"/>
        </w:rPr>
        <w:t>18.A.1.</w:t>
      </w:r>
      <w:r w:rsidRPr="00157DAD">
        <w:rPr>
          <w:rFonts w:ascii="Open Sans" w:eastAsia="Times New Roman" w:hAnsi="Open Sans" w:cs="Open Sans"/>
          <w:color w:val="000000"/>
          <w:sz w:val="19"/>
          <w:szCs w:val="19"/>
          <w:lang w:eastAsia="pl-PL"/>
        </w:rPr>
        <w:tab/>
        <w:t>Zamawiający  wymaga od Wykonawcy wniesienia  zabezpieczenia należytego wykonania umowy.</w:t>
      </w:r>
    </w:p>
    <w:p w14:paraId="35E8E7CA" w14:textId="777A7B50" w:rsidR="00A173F5" w:rsidRPr="00157DAD" w:rsidRDefault="00A173F5" w:rsidP="00A173F5">
      <w:pPr>
        <w:spacing w:after="0" w:line="276" w:lineRule="auto"/>
        <w:ind w:left="360"/>
        <w:jc w:val="both"/>
        <w:rPr>
          <w:rFonts w:ascii="Open Sans" w:eastAsia="Times New Roman" w:hAnsi="Open Sans" w:cs="Open Sans"/>
          <w:color w:val="000000"/>
          <w:sz w:val="19"/>
          <w:szCs w:val="19"/>
          <w:lang w:eastAsia="pl-PL"/>
        </w:rPr>
      </w:pPr>
      <w:r w:rsidRPr="00157DAD">
        <w:rPr>
          <w:rFonts w:ascii="Open Sans" w:eastAsia="Times New Roman" w:hAnsi="Open Sans" w:cs="Open Sans"/>
          <w:color w:val="000000"/>
          <w:sz w:val="19"/>
          <w:szCs w:val="19"/>
          <w:lang w:eastAsia="pl-PL"/>
        </w:rPr>
        <w:t>18.A.2.</w:t>
      </w:r>
      <w:r w:rsidRPr="00157DAD">
        <w:rPr>
          <w:rFonts w:ascii="Open Sans" w:eastAsia="Times New Roman" w:hAnsi="Open Sans" w:cs="Open Sans"/>
          <w:color w:val="000000"/>
          <w:sz w:val="19"/>
          <w:szCs w:val="19"/>
          <w:lang w:eastAsia="pl-PL"/>
        </w:rPr>
        <w:tab/>
        <w:t xml:space="preserve">Kwota zabezpieczenia wynosi </w:t>
      </w:r>
      <w:r w:rsidR="0092453C" w:rsidRPr="00157DAD">
        <w:rPr>
          <w:rFonts w:ascii="Open Sans" w:eastAsia="Times New Roman" w:hAnsi="Open Sans" w:cs="Open Sans"/>
          <w:color w:val="000000"/>
          <w:sz w:val="19"/>
          <w:szCs w:val="19"/>
          <w:lang w:eastAsia="pl-PL"/>
        </w:rPr>
        <w:t>1</w:t>
      </w:r>
      <w:r w:rsidRPr="00157DAD">
        <w:rPr>
          <w:rFonts w:ascii="Open Sans" w:eastAsia="Times New Roman" w:hAnsi="Open Sans" w:cs="Open Sans"/>
          <w:color w:val="000000"/>
          <w:sz w:val="19"/>
          <w:szCs w:val="19"/>
          <w:lang w:eastAsia="pl-PL"/>
        </w:rPr>
        <w:t xml:space="preserve"> % maksymalnej wartości nominalnej zobowiązania Zamawiającego wynikającego z umowy.</w:t>
      </w:r>
    </w:p>
    <w:p w14:paraId="7E71AD82" w14:textId="5B4A0308" w:rsidR="00A173F5" w:rsidRPr="00157DAD" w:rsidRDefault="00A173F5" w:rsidP="00A173F5">
      <w:pPr>
        <w:spacing w:after="0" w:line="276" w:lineRule="auto"/>
        <w:ind w:left="360"/>
        <w:jc w:val="both"/>
        <w:rPr>
          <w:rFonts w:ascii="Open Sans" w:eastAsia="Times New Roman" w:hAnsi="Open Sans" w:cs="Open Sans"/>
          <w:color w:val="000000"/>
          <w:sz w:val="19"/>
          <w:szCs w:val="19"/>
          <w:lang w:eastAsia="pl-PL"/>
        </w:rPr>
      </w:pPr>
      <w:r w:rsidRPr="00157DAD">
        <w:rPr>
          <w:rFonts w:ascii="Open Sans" w:eastAsia="Times New Roman" w:hAnsi="Open Sans" w:cs="Open Sans"/>
          <w:color w:val="000000"/>
          <w:sz w:val="19"/>
          <w:szCs w:val="19"/>
          <w:lang w:eastAsia="pl-PL"/>
        </w:rPr>
        <w:t>18.A.3.</w:t>
      </w:r>
      <w:r w:rsidRPr="00157DAD">
        <w:rPr>
          <w:rFonts w:ascii="Open Sans" w:eastAsia="Times New Roman" w:hAnsi="Open Sans" w:cs="Open Sans"/>
          <w:color w:val="000000"/>
          <w:sz w:val="19"/>
          <w:szCs w:val="19"/>
          <w:lang w:eastAsia="pl-PL"/>
        </w:rPr>
        <w:tab/>
        <w:t>Zabezpieczenie należytego wykonania umowy można wnieść w formie przewidzianej w art. 450 ustawy Prawo zamówień publicznych.</w:t>
      </w:r>
    </w:p>
    <w:p w14:paraId="6A1A436B" w14:textId="77777777" w:rsidR="00A173F5" w:rsidRPr="002A7489" w:rsidRDefault="00A173F5" w:rsidP="00A173F5">
      <w:pPr>
        <w:spacing w:after="0" w:line="276" w:lineRule="auto"/>
        <w:ind w:left="360"/>
        <w:jc w:val="both"/>
        <w:rPr>
          <w:rFonts w:ascii="Open Sans" w:eastAsia="Times New Roman" w:hAnsi="Open Sans" w:cs="Open Sans"/>
          <w:color w:val="000000"/>
          <w:sz w:val="19"/>
          <w:szCs w:val="19"/>
          <w:lang w:eastAsia="pl-PL"/>
        </w:rPr>
      </w:pPr>
      <w:r w:rsidRPr="002A7489">
        <w:rPr>
          <w:rFonts w:ascii="Open Sans" w:eastAsia="Times New Roman" w:hAnsi="Open Sans" w:cs="Open Sans"/>
          <w:color w:val="000000"/>
          <w:sz w:val="19"/>
          <w:szCs w:val="19"/>
          <w:lang w:eastAsia="pl-PL"/>
        </w:rPr>
        <w:t>18.A.4.</w:t>
      </w:r>
      <w:r w:rsidRPr="002A7489">
        <w:rPr>
          <w:rFonts w:ascii="Open Sans" w:eastAsia="Times New Roman" w:hAnsi="Open Sans" w:cs="Open Sans"/>
          <w:color w:val="000000"/>
          <w:sz w:val="19"/>
          <w:szCs w:val="19"/>
          <w:lang w:eastAsia="pl-PL"/>
        </w:rPr>
        <w:tab/>
        <w:t xml:space="preserve">Zabezpieczenie należytego wykonania Umowy wniesione w pieniądzu winno  być przekazane na rachunek: PKO BP S.A. nr 79 1020 2791 0000 7402 0289 7726 z dopiskiem: </w:t>
      </w:r>
    </w:p>
    <w:p w14:paraId="0C994EFE"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 xml:space="preserve">„Tytuł postępowania”. </w:t>
      </w:r>
    </w:p>
    <w:p w14:paraId="7078280F"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Cel zabezpieczenia oraz zasady jego wnoszenia, przechowywania, zmiany formy oraz zwrotu określają art. 449-453 ustawy Prawo zamówień publicznych.</w:t>
      </w:r>
    </w:p>
    <w:p w14:paraId="242BD982" w14:textId="6860C40C" w:rsidR="00D13E62"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lastRenderedPageBreak/>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Kwota należytego zabezpieczenia umowy może zostać zaliczona na poczet kar umownych lub wyrządzonych szkód z powodu wad wykonania </w:t>
      </w:r>
      <w:r w:rsidR="00907E50">
        <w:rPr>
          <w:rFonts w:ascii="Open Sans" w:eastAsia="Times New Roman" w:hAnsi="Open Sans" w:cs="Open Sans"/>
          <w:color w:val="000000"/>
          <w:sz w:val="20"/>
          <w:szCs w:val="20"/>
          <w:lang w:eastAsia="pl-PL"/>
        </w:rPr>
        <w:t xml:space="preserve">roboty budowlanej </w:t>
      </w:r>
      <w:r w:rsidRPr="00A173F5">
        <w:rPr>
          <w:rFonts w:ascii="Open Sans" w:eastAsia="Times New Roman" w:hAnsi="Open Sans" w:cs="Open Sans"/>
          <w:color w:val="000000"/>
          <w:sz w:val="20"/>
          <w:szCs w:val="20"/>
          <w:lang w:eastAsia="pl-PL"/>
        </w:rPr>
        <w:t>, jeśli zaistnieją przesłanki jej zatrzymania określone w umowie.</w:t>
      </w:r>
      <w:r w:rsidR="00CF7D65">
        <w:rPr>
          <w:rFonts w:ascii="Open Sans" w:eastAsia="Times New Roman" w:hAnsi="Open Sans" w:cs="Open Sans"/>
          <w:color w:val="000000"/>
          <w:sz w:val="20"/>
          <w:szCs w:val="20"/>
          <w:lang w:eastAsia="pl-PL"/>
        </w:rPr>
        <w:t xml:space="preserve"> </w:t>
      </w:r>
      <w:r w:rsidR="00D13E62" w:rsidRPr="00D13E62">
        <w:rPr>
          <w:rFonts w:ascii="Open Sans" w:eastAsia="Times New Roman" w:hAnsi="Open Sans" w:cs="Open Sans"/>
          <w:color w:val="000000"/>
          <w:sz w:val="20"/>
          <w:szCs w:val="20"/>
          <w:lang w:eastAsia="pl-PL"/>
        </w:rPr>
        <w:t xml:space="preserve">Zamawiający pozostawia na zabezpieczenie roszczeń </w:t>
      </w:r>
      <w:r w:rsidR="00A22119">
        <w:rPr>
          <w:rFonts w:ascii="Open Sans" w:eastAsia="Times New Roman" w:hAnsi="Open Sans" w:cs="Open Sans"/>
          <w:color w:val="000000"/>
          <w:sz w:val="20"/>
          <w:szCs w:val="20"/>
          <w:lang w:eastAsia="pl-PL"/>
        </w:rPr>
        <w:br/>
      </w:r>
      <w:r w:rsidR="00D13E62" w:rsidRPr="00D13E62">
        <w:rPr>
          <w:rFonts w:ascii="Open Sans" w:eastAsia="Times New Roman" w:hAnsi="Open Sans" w:cs="Open Sans"/>
          <w:color w:val="000000"/>
          <w:sz w:val="20"/>
          <w:szCs w:val="20"/>
          <w:lang w:eastAsia="pl-PL"/>
        </w:rPr>
        <w:t xml:space="preserve">z tytułu rękojmi za wady lub gwarancji kwotę nie przekraczającą 30% zabezpieczenia. </w:t>
      </w:r>
      <w:r w:rsidR="00A22119">
        <w:rPr>
          <w:rFonts w:ascii="Open Sans" w:eastAsia="Times New Roman" w:hAnsi="Open Sans" w:cs="Open Sans"/>
          <w:color w:val="000000"/>
          <w:sz w:val="20"/>
          <w:szCs w:val="20"/>
          <w:lang w:eastAsia="pl-PL"/>
        </w:rPr>
        <w:br/>
      </w:r>
      <w:r w:rsidR="00D13E62" w:rsidRPr="00D13E62">
        <w:rPr>
          <w:rFonts w:ascii="Open Sans" w:eastAsia="Times New Roman" w:hAnsi="Open Sans" w:cs="Open Sans"/>
          <w:color w:val="000000"/>
          <w:sz w:val="20"/>
          <w:szCs w:val="20"/>
          <w:lang w:eastAsia="pl-PL"/>
        </w:rPr>
        <w:t>Kwota ta jest zwracana nie później niż w 15 - tym dniu po upływie okresu rękojmi za wady lub gwarancji.</w:t>
      </w:r>
    </w:p>
    <w:p w14:paraId="09332F35" w14:textId="77777777" w:rsidR="00F51D02" w:rsidRPr="0057280E" w:rsidRDefault="00F51D02" w:rsidP="00BC0AF3">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Pr="0057280E"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62DF284" w14:textId="77777777" w:rsidR="00737506" w:rsidRPr="00737506" w:rsidRDefault="00737506" w:rsidP="00737506">
      <w:pPr>
        <w:spacing w:after="0" w:line="276" w:lineRule="auto"/>
        <w:ind w:left="360"/>
        <w:jc w:val="both"/>
        <w:rPr>
          <w:rFonts w:ascii="Open Sans" w:eastAsia="Times New Roman" w:hAnsi="Open Sans" w:cs="Open Sans"/>
          <w:color w:val="000000"/>
          <w:sz w:val="20"/>
          <w:szCs w:val="20"/>
          <w:lang w:eastAsia="pl-PL"/>
        </w:rPr>
      </w:pPr>
      <w:r w:rsidRPr="00737506">
        <w:rPr>
          <w:rFonts w:ascii="Open Sans" w:eastAsia="Times New Roman" w:hAnsi="Open Sans" w:cs="Open Sans"/>
          <w:color w:val="000000"/>
          <w:sz w:val="20"/>
          <w:szCs w:val="20"/>
          <w:lang w:eastAsia="pl-PL"/>
        </w:rPr>
        <w:t xml:space="preserve">Zamawiający informuje, że złożenie oferty nie musi być poprzedzone odbyciem </w:t>
      </w:r>
      <w:r w:rsidRPr="00737506">
        <w:rPr>
          <w:rFonts w:ascii="Open Sans" w:eastAsia="Times New Roman" w:hAnsi="Open Sans" w:cs="Open Sans"/>
          <w:color w:val="000000"/>
          <w:sz w:val="20"/>
          <w:szCs w:val="20"/>
          <w:lang w:eastAsia="pl-PL"/>
        </w:rPr>
        <w:br/>
        <w:t xml:space="preserve">wizji lokalnej. </w:t>
      </w:r>
    </w:p>
    <w:p w14:paraId="0BF32D6E"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lub może ponieść szkodę w wyniku naruszenia przez Zamawiającego przepisów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lastRenderedPageBreak/>
        <w:t xml:space="preserve">na listę, o której mowa w art. 469 pkt 15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22.8. Na orzeczenie Izby oraz postanowienie Prezesa Izby, o którym mowa w art. 519 ust. 1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przesyłając jednocześnie jej odpis przeciwnikowi skargi. </w:t>
      </w:r>
    </w:p>
    <w:p w14:paraId="7F8B88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7"/>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lastRenderedPageBreak/>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2738B8A8"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w:t>
      </w:r>
      <w:proofErr w:type="spellStart"/>
      <w:r w:rsidRPr="0057280E">
        <w:rPr>
          <w:rFonts w:ascii="Open Sans" w:eastAsia="Times New Roman" w:hAnsi="Open Sans" w:cs="Open Sans"/>
          <w:color w:val="000000"/>
          <w:sz w:val="18"/>
          <w:szCs w:val="18"/>
          <w:lang w:eastAsia="pl-PL"/>
        </w:rPr>
        <w:t>t.j</w:t>
      </w:r>
      <w:proofErr w:type="spellEnd"/>
      <w:r w:rsidRPr="0057280E">
        <w:rPr>
          <w:rFonts w:ascii="Open Sans" w:eastAsia="Times New Roman" w:hAnsi="Open Sans" w:cs="Open Sans"/>
          <w:color w:val="000000"/>
          <w:sz w:val="18"/>
          <w:szCs w:val="18"/>
          <w:lang w:eastAsia="pl-PL"/>
        </w:rPr>
        <w:t>. Dz. U. z 20</w:t>
      </w:r>
      <w:r w:rsidR="00A61681" w:rsidRPr="0057280E">
        <w:rPr>
          <w:rFonts w:ascii="Open Sans" w:eastAsia="Times New Roman" w:hAnsi="Open Sans" w:cs="Open Sans"/>
          <w:color w:val="000000"/>
          <w:sz w:val="18"/>
          <w:szCs w:val="18"/>
          <w:lang w:eastAsia="pl-PL"/>
        </w:rPr>
        <w:t>2</w:t>
      </w:r>
      <w:r w:rsidR="00056632">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 xml:space="preserve"> r., poz. </w:t>
      </w:r>
      <w:r w:rsidR="00056632">
        <w:rPr>
          <w:rFonts w:ascii="Open Sans" w:eastAsia="Times New Roman" w:hAnsi="Open Sans" w:cs="Open Sans"/>
          <w:color w:val="000000"/>
          <w:sz w:val="18"/>
          <w:szCs w:val="18"/>
          <w:lang w:eastAsia="pl-PL"/>
        </w:rPr>
        <w:t>1320</w:t>
      </w:r>
      <w:r w:rsidR="002F6EBC" w:rsidRPr="0057280E">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 xml:space="preserve">), dalej „ustawa </w:t>
      </w:r>
      <w:proofErr w:type="spellStart"/>
      <w:r w:rsidRPr="0057280E">
        <w:rPr>
          <w:rFonts w:ascii="Open Sans" w:eastAsia="Times New Roman" w:hAnsi="Open Sans" w:cs="Open Sans"/>
          <w:color w:val="000000"/>
          <w:sz w:val="18"/>
          <w:szCs w:val="18"/>
          <w:lang w:eastAsia="pl-PL"/>
        </w:rPr>
        <w:t>Pzp</w:t>
      </w:r>
      <w:proofErr w:type="spellEnd"/>
      <w:r w:rsidRPr="0057280E">
        <w:rPr>
          <w:rFonts w:ascii="Open Sans" w:eastAsia="Times New Roman" w:hAnsi="Open Sans" w:cs="Open Sans"/>
          <w:color w:val="000000"/>
          <w:sz w:val="18"/>
          <w:szCs w:val="18"/>
          <w:lang w:eastAsia="pl-PL"/>
        </w:rPr>
        <w:t xml:space="preserve">”;  </w:t>
      </w:r>
    </w:p>
    <w:p w14:paraId="70FC8DE9" w14:textId="41CD8190"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 xml:space="preserve">Pani/Pana dane osobowe będą przechowywane, zgodnie z art. 78 ust. 1 Ustawy PZP  przez okres </w:t>
      </w:r>
      <w:r w:rsidR="002C6DA9">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w:t>
      </w:r>
      <w:proofErr w:type="spellStart"/>
      <w:r w:rsidRPr="0057280E">
        <w:rPr>
          <w:rFonts w:ascii="Open Sans" w:eastAsia="Times New Roman" w:hAnsi="Open Sans" w:cs="Open Sans"/>
          <w:color w:val="000000"/>
          <w:sz w:val="18"/>
          <w:szCs w:val="18"/>
          <w:lang w:eastAsia="pl-PL"/>
        </w:rPr>
        <w:t>Pzp</w:t>
      </w:r>
      <w:proofErr w:type="spellEnd"/>
      <w:r w:rsidRPr="0057280E">
        <w:rPr>
          <w:rFonts w:ascii="Open Sans" w:eastAsia="Times New Roman" w:hAnsi="Open Sans" w:cs="Open Sans"/>
          <w:color w:val="000000"/>
          <w:sz w:val="18"/>
          <w:szCs w:val="18"/>
          <w:lang w:eastAsia="pl-PL"/>
        </w:rPr>
        <w:t xml:space="preserve">,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w:t>
      </w:r>
      <w:proofErr w:type="spellStart"/>
      <w:r w:rsidRPr="0057280E">
        <w:rPr>
          <w:rFonts w:ascii="Open Sans" w:eastAsia="Times New Roman" w:hAnsi="Open Sans" w:cs="Open Sans"/>
          <w:color w:val="000000"/>
          <w:sz w:val="18"/>
          <w:szCs w:val="18"/>
          <w:lang w:eastAsia="pl-PL"/>
        </w:rPr>
        <w:t>Pzp</w:t>
      </w:r>
      <w:proofErr w:type="spellEnd"/>
      <w:r w:rsidRPr="0057280E">
        <w:rPr>
          <w:rFonts w:ascii="Open Sans" w:eastAsia="Times New Roman" w:hAnsi="Open Sans" w:cs="Open Sans"/>
          <w:color w:val="000000"/>
          <w:sz w:val="18"/>
          <w:szCs w:val="18"/>
          <w:lang w:eastAsia="pl-PL"/>
        </w:rPr>
        <w:t xml:space="preserve">;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skorzystanie z prawa do sprostowania nie może skutkować zmianą wyniku postępowania o udzielenie zamówienia publicznego ani zmianą postanowień umowy w zakresie niezgodnym z ustawą </w:t>
      </w:r>
      <w:proofErr w:type="spellStart"/>
      <w:r w:rsidRPr="0057280E">
        <w:rPr>
          <w:rFonts w:ascii="Open Sans" w:eastAsia="Times New Roman" w:hAnsi="Open Sans" w:cs="Open Sans"/>
          <w:color w:val="000000"/>
          <w:sz w:val="14"/>
          <w:szCs w:val="14"/>
          <w:lang w:eastAsia="pl-PL"/>
        </w:rPr>
        <w:t>Pzp</w:t>
      </w:r>
      <w:proofErr w:type="spellEnd"/>
      <w:r w:rsidRPr="0057280E">
        <w:rPr>
          <w:rFonts w:ascii="Open Sans" w:eastAsia="Times New Roman" w:hAnsi="Open Sans" w:cs="Open Sans"/>
          <w:color w:val="000000"/>
          <w:sz w:val="14"/>
          <w:szCs w:val="14"/>
          <w:lang w:eastAsia="pl-PL"/>
        </w:rPr>
        <w:t xml:space="preserve">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69AB5" w14:textId="77777777" w:rsidR="004F47C7" w:rsidRDefault="004F47C7" w:rsidP="00ED6C3D">
      <w:pPr>
        <w:spacing w:after="0" w:line="240" w:lineRule="auto"/>
      </w:pPr>
      <w:r>
        <w:separator/>
      </w:r>
    </w:p>
  </w:endnote>
  <w:endnote w:type="continuationSeparator" w:id="0">
    <w:p w14:paraId="3E5846A2" w14:textId="77777777" w:rsidR="004F47C7" w:rsidRDefault="004F47C7"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EE"/>
    <w:family w:val="swiss"/>
    <w:pitch w:val="variable"/>
    <w:sig w:usb0="8100AAF7" w:usb1="0000807B" w:usb2="00000008" w:usb3="00000000" w:csb0="000100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72424" w14:textId="77777777" w:rsidR="004F47C7" w:rsidRDefault="004F47C7" w:rsidP="00ED6C3D">
      <w:pPr>
        <w:spacing w:after="0" w:line="240" w:lineRule="auto"/>
      </w:pPr>
      <w:r>
        <w:separator/>
      </w:r>
    </w:p>
  </w:footnote>
  <w:footnote w:type="continuationSeparator" w:id="0">
    <w:p w14:paraId="1C1C8D9D" w14:textId="77777777" w:rsidR="004F47C7" w:rsidRDefault="004F47C7"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3"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0"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2"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1"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2"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3"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035C4"/>
    <w:multiLevelType w:val="hybridMultilevel"/>
    <w:tmpl w:val="7026FDEA"/>
    <w:lvl w:ilvl="0" w:tplc="615A4D36">
      <w:start w:val="1"/>
      <w:numFmt w:val="lowerLetter"/>
      <w:lvlText w:val="%1)"/>
      <w:lvlJc w:val="left"/>
      <w:pPr>
        <w:ind w:left="1582" w:hanging="360"/>
      </w:pPr>
      <w:rPr>
        <w:rFonts w:hint="default"/>
        <w:color w:val="auto"/>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6"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4000492"/>
    <w:multiLevelType w:val="hybridMultilevel"/>
    <w:tmpl w:val="EE806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2E7207"/>
    <w:multiLevelType w:val="hybridMultilevel"/>
    <w:tmpl w:val="91DE8B8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32768CE"/>
    <w:multiLevelType w:val="hybridMultilevel"/>
    <w:tmpl w:val="2B28F42A"/>
    <w:lvl w:ilvl="0" w:tplc="77428D7A">
      <w:start w:val="1"/>
      <w:numFmt w:val="lowerLetter"/>
      <w:lvlText w:val="%1)"/>
      <w:lvlJc w:val="left"/>
      <w:pPr>
        <w:ind w:left="108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34" w15:restartNumberingAfterBreak="0">
    <w:nsid w:val="63EA62C5"/>
    <w:multiLevelType w:val="hybridMultilevel"/>
    <w:tmpl w:val="F28EDF5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36" w15:restartNumberingAfterBreak="0">
    <w:nsid w:val="6AD41EC4"/>
    <w:multiLevelType w:val="multilevel"/>
    <w:tmpl w:val="0F4C3378"/>
    <w:lvl w:ilvl="0">
      <w:start w:val="1"/>
      <w:numFmt w:val="decimal"/>
      <w:lvlText w:val="%1."/>
      <w:lvlJc w:val="left"/>
      <w:pPr>
        <w:ind w:left="6314" w:hanging="360"/>
      </w:pPr>
      <w:rPr>
        <w:rFonts w:ascii="Open Sans" w:hAnsi="Open Sans" w:cs="Open San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39"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7722967">
    <w:abstractNumId w:val="30"/>
  </w:num>
  <w:num w:numId="2" w16cid:durableId="1593049699">
    <w:abstractNumId w:val="3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37"/>
  </w:num>
  <w:num w:numId="4" w16cid:durableId="1145512988">
    <w:abstractNumId w:val="38"/>
  </w:num>
  <w:num w:numId="5" w16cid:durableId="1446776075">
    <w:abstractNumId w:val="35"/>
  </w:num>
  <w:num w:numId="6" w16cid:durableId="1363093790">
    <w:abstractNumId w:val="0"/>
  </w:num>
  <w:num w:numId="7" w16cid:durableId="852959478">
    <w:abstractNumId w:val="28"/>
  </w:num>
  <w:num w:numId="8" w16cid:durableId="1041856113">
    <w:abstractNumId w:val="39"/>
  </w:num>
  <w:num w:numId="9" w16cid:durableId="759719022">
    <w:abstractNumId w:val="26"/>
  </w:num>
  <w:num w:numId="10" w16cid:durableId="1269778149">
    <w:abstractNumId w:val="24"/>
  </w:num>
  <w:num w:numId="11" w16cid:durableId="1948735478">
    <w:abstractNumId w:val="31"/>
  </w:num>
  <w:num w:numId="12" w16cid:durableId="460655350">
    <w:abstractNumId w:val="25"/>
  </w:num>
  <w:num w:numId="13" w16cid:durableId="255485566">
    <w:abstractNumId w:val="32"/>
  </w:num>
  <w:num w:numId="14" w16cid:durableId="1220938365">
    <w:abstractNumId w:val="36"/>
  </w:num>
  <w:num w:numId="15" w16cid:durableId="1818911289">
    <w:abstractNumId w:val="34"/>
  </w:num>
  <w:num w:numId="16" w16cid:durableId="178318213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1269607">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2309"/>
    <w:rsid w:val="00004552"/>
    <w:rsid w:val="000050AF"/>
    <w:rsid w:val="00005BD3"/>
    <w:rsid w:val="000077DD"/>
    <w:rsid w:val="000077EC"/>
    <w:rsid w:val="00010C6C"/>
    <w:rsid w:val="00010FF0"/>
    <w:rsid w:val="000121BE"/>
    <w:rsid w:val="00012790"/>
    <w:rsid w:val="00012F46"/>
    <w:rsid w:val="0001419C"/>
    <w:rsid w:val="00014C19"/>
    <w:rsid w:val="0001743D"/>
    <w:rsid w:val="000178AF"/>
    <w:rsid w:val="00021216"/>
    <w:rsid w:val="00021532"/>
    <w:rsid w:val="00021910"/>
    <w:rsid w:val="00022310"/>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1436"/>
    <w:rsid w:val="00051898"/>
    <w:rsid w:val="0005247E"/>
    <w:rsid w:val="000563EA"/>
    <w:rsid w:val="00056632"/>
    <w:rsid w:val="00056FF8"/>
    <w:rsid w:val="0006028E"/>
    <w:rsid w:val="00062588"/>
    <w:rsid w:val="0006453C"/>
    <w:rsid w:val="00064D6E"/>
    <w:rsid w:val="00065F53"/>
    <w:rsid w:val="00067302"/>
    <w:rsid w:val="00070B23"/>
    <w:rsid w:val="000739F9"/>
    <w:rsid w:val="00073C39"/>
    <w:rsid w:val="00074D03"/>
    <w:rsid w:val="00076159"/>
    <w:rsid w:val="000762F6"/>
    <w:rsid w:val="00076A2C"/>
    <w:rsid w:val="00076DE1"/>
    <w:rsid w:val="00077357"/>
    <w:rsid w:val="000776B2"/>
    <w:rsid w:val="0008090F"/>
    <w:rsid w:val="00080D5E"/>
    <w:rsid w:val="00083181"/>
    <w:rsid w:val="00083244"/>
    <w:rsid w:val="000835DD"/>
    <w:rsid w:val="00084D7F"/>
    <w:rsid w:val="00085105"/>
    <w:rsid w:val="0008513E"/>
    <w:rsid w:val="000874FC"/>
    <w:rsid w:val="00087C87"/>
    <w:rsid w:val="000908BE"/>
    <w:rsid w:val="00090A8C"/>
    <w:rsid w:val="000913B6"/>
    <w:rsid w:val="00091D84"/>
    <w:rsid w:val="00093D85"/>
    <w:rsid w:val="00094503"/>
    <w:rsid w:val="00094557"/>
    <w:rsid w:val="000950C7"/>
    <w:rsid w:val="00095AE9"/>
    <w:rsid w:val="000962F4"/>
    <w:rsid w:val="000963AB"/>
    <w:rsid w:val="00097C14"/>
    <w:rsid w:val="000A055D"/>
    <w:rsid w:val="000A05BE"/>
    <w:rsid w:val="000A0DB6"/>
    <w:rsid w:val="000A1165"/>
    <w:rsid w:val="000A15E6"/>
    <w:rsid w:val="000A3A26"/>
    <w:rsid w:val="000A4490"/>
    <w:rsid w:val="000A5DE6"/>
    <w:rsid w:val="000A756A"/>
    <w:rsid w:val="000B0B79"/>
    <w:rsid w:val="000B2F27"/>
    <w:rsid w:val="000B434F"/>
    <w:rsid w:val="000B435C"/>
    <w:rsid w:val="000B55A6"/>
    <w:rsid w:val="000B70AE"/>
    <w:rsid w:val="000B78C4"/>
    <w:rsid w:val="000B7EEF"/>
    <w:rsid w:val="000C238A"/>
    <w:rsid w:val="000C273F"/>
    <w:rsid w:val="000C32D4"/>
    <w:rsid w:val="000C53DC"/>
    <w:rsid w:val="000C5DDF"/>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2863"/>
    <w:rsid w:val="000E3949"/>
    <w:rsid w:val="000E624F"/>
    <w:rsid w:val="000E7D07"/>
    <w:rsid w:val="000F08C3"/>
    <w:rsid w:val="000F0D8A"/>
    <w:rsid w:val="000F1EE4"/>
    <w:rsid w:val="000F233B"/>
    <w:rsid w:val="000F2601"/>
    <w:rsid w:val="000F32C4"/>
    <w:rsid w:val="000F3DE6"/>
    <w:rsid w:val="000F471C"/>
    <w:rsid w:val="000F5C99"/>
    <w:rsid w:val="000F5F4E"/>
    <w:rsid w:val="000F6952"/>
    <w:rsid w:val="00100197"/>
    <w:rsid w:val="0010108D"/>
    <w:rsid w:val="0010363E"/>
    <w:rsid w:val="00105F42"/>
    <w:rsid w:val="00110A5E"/>
    <w:rsid w:val="00111565"/>
    <w:rsid w:val="001124A4"/>
    <w:rsid w:val="001140A7"/>
    <w:rsid w:val="00114A0A"/>
    <w:rsid w:val="001154F7"/>
    <w:rsid w:val="00115550"/>
    <w:rsid w:val="00117952"/>
    <w:rsid w:val="00117B09"/>
    <w:rsid w:val="00117D2F"/>
    <w:rsid w:val="00120CE4"/>
    <w:rsid w:val="00120FE4"/>
    <w:rsid w:val="00124484"/>
    <w:rsid w:val="00124DCE"/>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1E21"/>
    <w:rsid w:val="00143066"/>
    <w:rsid w:val="0014362C"/>
    <w:rsid w:val="001436AA"/>
    <w:rsid w:val="00143CAC"/>
    <w:rsid w:val="0014604C"/>
    <w:rsid w:val="0014755E"/>
    <w:rsid w:val="001476F1"/>
    <w:rsid w:val="0015040D"/>
    <w:rsid w:val="0015192B"/>
    <w:rsid w:val="001529DB"/>
    <w:rsid w:val="0015522A"/>
    <w:rsid w:val="00155795"/>
    <w:rsid w:val="00157DAD"/>
    <w:rsid w:val="0016033A"/>
    <w:rsid w:val="00160C95"/>
    <w:rsid w:val="001632F1"/>
    <w:rsid w:val="00163ACC"/>
    <w:rsid w:val="00163C1B"/>
    <w:rsid w:val="00164CFC"/>
    <w:rsid w:val="001655D5"/>
    <w:rsid w:val="0016592B"/>
    <w:rsid w:val="0016603A"/>
    <w:rsid w:val="00166F32"/>
    <w:rsid w:val="00170F70"/>
    <w:rsid w:val="0017114C"/>
    <w:rsid w:val="001736F9"/>
    <w:rsid w:val="00173982"/>
    <w:rsid w:val="00175DF9"/>
    <w:rsid w:val="0017610C"/>
    <w:rsid w:val="001762B9"/>
    <w:rsid w:val="00176904"/>
    <w:rsid w:val="00176CC1"/>
    <w:rsid w:val="00177B18"/>
    <w:rsid w:val="00180682"/>
    <w:rsid w:val="00182884"/>
    <w:rsid w:val="00182BAC"/>
    <w:rsid w:val="00182E76"/>
    <w:rsid w:val="00185A9D"/>
    <w:rsid w:val="00187736"/>
    <w:rsid w:val="001878F5"/>
    <w:rsid w:val="00192645"/>
    <w:rsid w:val="001941EA"/>
    <w:rsid w:val="00194CC6"/>
    <w:rsid w:val="00195658"/>
    <w:rsid w:val="00196BEB"/>
    <w:rsid w:val="001974AA"/>
    <w:rsid w:val="001A3415"/>
    <w:rsid w:val="001A38C8"/>
    <w:rsid w:val="001A4251"/>
    <w:rsid w:val="001A5476"/>
    <w:rsid w:val="001A6DA4"/>
    <w:rsid w:val="001A798B"/>
    <w:rsid w:val="001B09E2"/>
    <w:rsid w:val="001B0D25"/>
    <w:rsid w:val="001B3A88"/>
    <w:rsid w:val="001B3ABE"/>
    <w:rsid w:val="001B3B6F"/>
    <w:rsid w:val="001B486E"/>
    <w:rsid w:val="001B48C1"/>
    <w:rsid w:val="001B7A09"/>
    <w:rsid w:val="001C01E1"/>
    <w:rsid w:val="001C10AC"/>
    <w:rsid w:val="001C163E"/>
    <w:rsid w:val="001C190C"/>
    <w:rsid w:val="001C38CE"/>
    <w:rsid w:val="001C3F76"/>
    <w:rsid w:val="001C4F2E"/>
    <w:rsid w:val="001C7565"/>
    <w:rsid w:val="001D00BD"/>
    <w:rsid w:val="001D0841"/>
    <w:rsid w:val="001D1078"/>
    <w:rsid w:val="001D14A5"/>
    <w:rsid w:val="001D60EF"/>
    <w:rsid w:val="001D71D5"/>
    <w:rsid w:val="001D7EF9"/>
    <w:rsid w:val="001E1751"/>
    <w:rsid w:val="001E2A71"/>
    <w:rsid w:val="001E33B8"/>
    <w:rsid w:val="001E3702"/>
    <w:rsid w:val="001E4122"/>
    <w:rsid w:val="001E5DAA"/>
    <w:rsid w:val="001E6677"/>
    <w:rsid w:val="001E716A"/>
    <w:rsid w:val="001F0ACA"/>
    <w:rsid w:val="001F2396"/>
    <w:rsid w:val="001F3DDA"/>
    <w:rsid w:val="001F5D75"/>
    <w:rsid w:val="00201508"/>
    <w:rsid w:val="0020271C"/>
    <w:rsid w:val="00203315"/>
    <w:rsid w:val="00204A62"/>
    <w:rsid w:val="00204D04"/>
    <w:rsid w:val="00204D2A"/>
    <w:rsid w:val="002055B2"/>
    <w:rsid w:val="00205F6E"/>
    <w:rsid w:val="002070B6"/>
    <w:rsid w:val="002128F8"/>
    <w:rsid w:val="00212A0F"/>
    <w:rsid w:val="00212B6B"/>
    <w:rsid w:val="00213F44"/>
    <w:rsid w:val="00214E55"/>
    <w:rsid w:val="00216B15"/>
    <w:rsid w:val="002176A2"/>
    <w:rsid w:val="00217A7B"/>
    <w:rsid w:val="00220619"/>
    <w:rsid w:val="00220EF3"/>
    <w:rsid w:val="0022164F"/>
    <w:rsid w:val="002219B4"/>
    <w:rsid w:val="00221C76"/>
    <w:rsid w:val="0022364F"/>
    <w:rsid w:val="00224A5E"/>
    <w:rsid w:val="00224E72"/>
    <w:rsid w:val="00227459"/>
    <w:rsid w:val="00227680"/>
    <w:rsid w:val="002301EA"/>
    <w:rsid w:val="002303FB"/>
    <w:rsid w:val="0023301B"/>
    <w:rsid w:val="002331AD"/>
    <w:rsid w:val="00236D55"/>
    <w:rsid w:val="00240961"/>
    <w:rsid w:val="00241F63"/>
    <w:rsid w:val="0024284A"/>
    <w:rsid w:val="002431D0"/>
    <w:rsid w:val="00243563"/>
    <w:rsid w:val="00246BD0"/>
    <w:rsid w:val="00246C3D"/>
    <w:rsid w:val="00246F76"/>
    <w:rsid w:val="00247824"/>
    <w:rsid w:val="00247E20"/>
    <w:rsid w:val="002511E9"/>
    <w:rsid w:val="002522A3"/>
    <w:rsid w:val="00252D80"/>
    <w:rsid w:val="00253492"/>
    <w:rsid w:val="002536A3"/>
    <w:rsid w:val="0026101B"/>
    <w:rsid w:val="00261DD9"/>
    <w:rsid w:val="00262C82"/>
    <w:rsid w:val="00262C93"/>
    <w:rsid w:val="00263716"/>
    <w:rsid w:val="00265C05"/>
    <w:rsid w:val="00267B52"/>
    <w:rsid w:val="00274E41"/>
    <w:rsid w:val="00274E7C"/>
    <w:rsid w:val="002808F6"/>
    <w:rsid w:val="00281FBB"/>
    <w:rsid w:val="002850CA"/>
    <w:rsid w:val="00286755"/>
    <w:rsid w:val="00287173"/>
    <w:rsid w:val="00290F41"/>
    <w:rsid w:val="00292014"/>
    <w:rsid w:val="00294982"/>
    <w:rsid w:val="002951CB"/>
    <w:rsid w:val="00296194"/>
    <w:rsid w:val="00296BCA"/>
    <w:rsid w:val="002A0FC7"/>
    <w:rsid w:val="002A1C1C"/>
    <w:rsid w:val="002A280C"/>
    <w:rsid w:val="002A4B3A"/>
    <w:rsid w:val="002A657E"/>
    <w:rsid w:val="002A7489"/>
    <w:rsid w:val="002B2E38"/>
    <w:rsid w:val="002B3A5F"/>
    <w:rsid w:val="002B52BA"/>
    <w:rsid w:val="002B6245"/>
    <w:rsid w:val="002B6646"/>
    <w:rsid w:val="002B666D"/>
    <w:rsid w:val="002C0641"/>
    <w:rsid w:val="002C0736"/>
    <w:rsid w:val="002C116A"/>
    <w:rsid w:val="002C1359"/>
    <w:rsid w:val="002C3C88"/>
    <w:rsid w:val="002C410C"/>
    <w:rsid w:val="002C585A"/>
    <w:rsid w:val="002C69DD"/>
    <w:rsid w:val="002C6C64"/>
    <w:rsid w:val="002C6DA9"/>
    <w:rsid w:val="002C735F"/>
    <w:rsid w:val="002D22E7"/>
    <w:rsid w:val="002D2E4B"/>
    <w:rsid w:val="002D4166"/>
    <w:rsid w:val="002D41DB"/>
    <w:rsid w:val="002D4BD6"/>
    <w:rsid w:val="002D529D"/>
    <w:rsid w:val="002E2AC6"/>
    <w:rsid w:val="002E51F9"/>
    <w:rsid w:val="002E6975"/>
    <w:rsid w:val="002E7310"/>
    <w:rsid w:val="002E73FE"/>
    <w:rsid w:val="002E7416"/>
    <w:rsid w:val="002F07B0"/>
    <w:rsid w:val="002F23FB"/>
    <w:rsid w:val="002F2F01"/>
    <w:rsid w:val="002F3A4E"/>
    <w:rsid w:val="002F3B0F"/>
    <w:rsid w:val="002F3B90"/>
    <w:rsid w:val="002F3BDA"/>
    <w:rsid w:val="002F425B"/>
    <w:rsid w:val="002F4953"/>
    <w:rsid w:val="002F4CB2"/>
    <w:rsid w:val="002F6EBC"/>
    <w:rsid w:val="00300425"/>
    <w:rsid w:val="0030114D"/>
    <w:rsid w:val="00301E91"/>
    <w:rsid w:val="00302134"/>
    <w:rsid w:val="00302AAA"/>
    <w:rsid w:val="003030B9"/>
    <w:rsid w:val="00303C6F"/>
    <w:rsid w:val="00306BE5"/>
    <w:rsid w:val="00311CC6"/>
    <w:rsid w:val="0031288F"/>
    <w:rsid w:val="003132E7"/>
    <w:rsid w:val="00313A4D"/>
    <w:rsid w:val="003148CD"/>
    <w:rsid w:val="00314912"/>
    <w:rsid w:val="00314F3D"/>
    <w:rsid w:val="0031504A"/>
    <w:rsid w:val="0031649B"/>
    <w:rsid w:val="00316C96"/>
    <w:rsid w:val="00317532"/>
    <w:rsid w:val="00317AB1"/>
    <w:rsid w:val="003201D9"/>
    <w:rsid w:val="00321057"/>
    <w:rsid w:val="00322A67"/>
    <w:rsid w:val="0032312D"/>
    <w:rsid w:val="00323633"/>
    <w:rsid w:val="003252E2"/>
    <w:rsid w:val="00325A1D"/>
    <w:rsid w:val="00325A8E"/>
    <w:rsid w:val="00327F2E"/>
    <w:rsid w:val="00330768"/>
    <w:rsid w:val="0033441B"/>
    <w:rsid w:val="00334739"/>
    <w:rsid w:val="003365C8"/>
    <w:rsid w:val="0033680C"/>
    <w:rsid w:val="00337079"/>
    <w:rsid w:val="003371E3"/>
    <w:rsid w:val="003414FF"/>
    <w:rsid w:val="0034185F"/>
    <w:rsid w:val="00342696"/>
    <w:rsid w:val="0034317A"/>
    <w:rsid w:val="0034436C"/>
    <w:rsid w:val="003468E7"/>
    <w:rsid w:val="0034714C"/>
    <w:rsid w:val="0035006A"/>
    <w:rsid w:val="0035038E"/>
    <w:rsid w:val="00350BEB"/>
    <w:rsid w:val="00351BF7"/>
    <w:rsid w:val="003524A0"/>
    <w:rsid w:val="00353D88"/>
    <w:rsid w:val="00354218"/>
    <w:rsid w:val="003544B4"/>
    <w:rsid w:val="00355BB8"/>
    <w:rsid w:val="00356667"/>
    <w:rsid w:val="00356E7A"/>
    <w:rsid w:val="003573B0"/>
    <w:rsid w:val="00357439"/>
    <w:rsid w:val="00357A09"/>
    <w:rsid w:val="0036172B"/>
    <w:rsid w:val="00361AA8"/>
    <w:rsid w:val="00363D03"/>
    <w:rsid w:val="0036432F"/>
    <w:rsid w:val="003655E5"/>
    <w:rsid w:val="003656D3"/>
    <w:rsid w:val="003665AA"/>
    <w:rsid w:val="0037075B"/>
    <w:rsid w:val="00372DA6"/>
    <w:rsid w:val="00372E48"/>
    <w:rsid w:val="00374F58"/>
    <w:rsid w:val="00375991"/>
    <w:rsid w:val="00375FDB"/>
    <w:rsid w:val="003766F2"/>
    <w:rsid w:val="00376834"/>
    <w:rsid w:val="00376D5C"/>
    <w:rsid w:val="00380655"/>
    <w:rsid w:val="003807E5"/>
    <w:rsid w:val="00380D6F"/>
    <w:rsid w:val="003824B8"/>
    <w:rsid w:val="00382BCA"/>
    <w:rsid w:val="003832C4"/>
    <w:rsid w:val="00383D3A"/>
    <w:rsid w:val="00384035"/>
    <w:rsid w:val="003848F2"/>
    <w:rsid w:val="00384918"/>
    <w:rsid w:val="00384EC2"/>
    <w:rsid w:val="003875C9"/>
    <w:rsid w:val="0039105D"/>
    <w:rsid w:val="00392B22"/>
    <w:rsid w:val="00393A34"/>
    <w:rsid w:val="00393EED"/>
    <w:rsid w:val="0039471A"/>
    <w:rsid w:val="003962DB"/>
    <w:rsid w:val="0039776F"/>
    <w:rsid w:val="003A1996"/>
    <w:rsid w:val="003A2992"/>
    <w:rsid w:val="003A7076"/>
    <w:rsid w:val="003B0E0A"/>
    <w:rsid w:val="003B10D4"/>
    <w:rsid w:val="003B1A11"/>
    <w:rsid w:val="003B2034"/>
    <w:rsid w:val="003B3A9A"/>
    <w:rsid w:val="003B4758"/>
    <w:rsid w:val="003B497C"/>
    <w:rsid w:val="003B51F8"/>
    <w:rsid w:val="003B669E"/>
    <w:rsid w:val="003B6AEA"/>
    <w:rsid w:val="003B706E"/>
    <w:rsid w:val="003B765A"/>
    <w:rsid w:val="003B7792"/>
    <w:rsid w:val="003B77AA"/>
    <w:rsid w:val="003B7B07"/>
    <w:rsid w:val="003C053A"/>
    <w:rsid w:val="003C07D2"/>
    <w:rsid w:val="003C1020"/>
    <w:rsid w:val="003C1770"/>
    <w:rsid w:val="003C3945"/>
    <w:rsid w:val="003C5FF3"/>
    <w:rsid w:val="003C6178"/>
    <w:rsid w:val="003D093E"/>
    <w:rsid w:val="003D13F6"/>
    <w:rsid w:val="003D262F"/>
    <w:rsid w:val="003D3678"/>
    <w:rsid w:val="003D3B59"/>
    <w:rsid w:val="003D3CFE"/>
    <w:rsid w:val="003D436B"/>
    <w:rsid w:val="003D56B4"/>
    <w:rsid w:val="003D5801"/>
    <w:rsid w:val="003D5AC2"/>
    <w:rsid w:val="003D5E32"/>
    <w:rsid w:val="003D6161"/>
    <w:rsid w:val="003D62F9"/>
    <w:rsid w:val="003D68D8"/>
    <w:rsid w:val="003D7B54"/>
    <w:rsid w:val="003E043C"/>
    <w:rsid w:val="003E3157"/>
    <w:rsid w:val="003E3F65"/>
    <w:rsid w:val="003E45F0"/>
    <w:rsid w:val="003E4B47"/>
    <w:rsid w:val="003E4E04"/>
    <w:rsid w:val="003F0A18"/>
    <w:rsid w:val="003F1FAD"/>
    <w:rsid w:val="003F25EB"/>
    <w:rsid w:val="003F4064"/>
    <w:rsid w:val="003F4223"/>
    <w:rsid w:val="003F4EDB"/>
    <w:rsid w:val="003F775B"/>
    <w:rsid w:val="00403159"/>
    <w:rsid w:val="004050E4"/>
    <w:rsid w:val="00405BE6"/>
    <w:rsid w:val="00407088"/>
    <w:rsid w:val="0040718A"/>
    <w:rsid w:val="004119A9"/>
    <w:rsid w:val="00412C9A"/>
    <w:rsid w:val="00415864"/>
    <w:rsid w:val="00415B0C"/>
    <w:rsid w:val="00415C2B"/>
    <w:rsid w:val="004162A2"/>
    <w:rsid w:val="00417E52"/>
    <w:rsid w:val="004205FC"/>
    <w:rsid w:val="004220DE"/>
    <w:rsid w:val="0042318A"/>
    <w:rsid w:val="00423CC9"/>
    <w:rsid w:val="004269CE"/>
    <w:rsid w:val="00427D32"/>
    <w:rsid w:val="00430314"/>
    <w:rsid w:val="00431BDB"/>
    <w:rsid w:val="004320E4"/>
    <w:rsid w:val="00433099"/>
    <w:rsid w:val="00433395"/>
    <w:rsid w:val="00434C5B"/>
    <w:rsid w:val="00435792"/>
    <w:rsid w:val="004358F2"/>
    <w:rsid w:val="00437317"/>
    <w:rsid w:val="00440FB0"/>
    <w:rsid w:val="00442A9F"/>
    <w:rsid w:val="0044325E"/>
    <w:rsid w:val="004436A0"/>
    <w:rsid w:val="00446F17"/>
    <w:rsid w:val="00447DFB"/>
    <w:rsid w:val="00447F62"/>
    <w:rsid w:val="00453175"/>
    <w:rsid w:val="00454124"/>
    <w:rsid w:val="00455F21"/>
    <w:rsid w:val="004560B7"/>
    <w:rsid w:val="00457C79"/>
    <w:rsid w:val="00460AC2"/>
    <w:rsid w:val="004617A5"/>
    <w:rsid w:val="00461DDB"/>
    <w:rsid w:val="004628A8"/>
    <w:rsid w:val="00462C20"/>
    <w:rsid w:val="004652C3"/>
    <w:rsid w:val="00466E4A"/>
    <w:rsid w:val="00467EAC"/>
    <w:rsid w:val="004702A6"/>
    <w:rsid w:val="00470C6A"/>
    <w:rsid w:val="00470D17"/>
    <w:rsid w:val="00471E26"/>
    <w:rsid w:val="00473E62"/>
    <w:rsid w:val="00474864"/>
    <w:rsid w:val="00474D4F"/>
    <w:rsid w:val="00475B91"/>
    <w:rsid w:val="0047613E"/>
    <w:rsid w:val="00482B1A"/>
    <w:rsid w:val="00482DFD"/>
    <w:rsid w:val="0048354F"/>
    <w:rsid w:val="00485AB8"/>
    <w:rsid w:val="004868F4"/>
    <w:rsid w:val="00486BA4"/>
    <w:rsid w:val="00486D79"/>
    <w:rsid w:val="004909BF"/>
    <w:rsid w:val="00490E9D"/>
    <w:rsid w:val="00490F0C"/>
    <w:rsid w:val="004920E1"/>
    <w:rsid w:val="004928A0"/>
    <w:rsid w:val="00493D8C"/>
    <w:rsid w:val="00495FED"/>
    <w:rsid w:val="00496D80"/>
    <w:rsid w:val="0049721B"/>
    <w:rsid w:val="004A24AA"/>
    <w:rsid w:val="004A32B1"/>
    <w:rsid w:val="004A4E3F"/>
    <w:rsid w:val="004A51D9"/>
    <w:rsid w:val="004A5539"/>
    <w:rsid w:val="004B05E4"/>
    <w:rsid w:val="004B095F"/>
    <w:rsid w:val="004B4A12"/>
    <w:rsid w:val="004B5E73"/>
    <w:rsid w:val="004C1580"/>
    <w:rsid w:val="004C171F"/>
    <w:rsid w:val="004C184D"/>
    <w:rsid w:val="004C2E71"/>
    <w:rsid w:val="004C68E6"/>
    <w:rsid w:val="004C6A21"/>
    <w:rsid w:val="004C6C5F"/>
    <w:rsid w:val="004D2373"/>
    <w:rsid w:val="004D2685"/>
    <w:rsid w:val="004D6EEB"/>
    <w:rsid w:val="004E0CE6"/>
    <w:rsid w:val="004E1615"/>
    <w:rsid w:val="004E25A0"/>
    <w:rsid w:val="004E424F"/>
    <w:rsid w:val="004E42B6"/>
    <w:rsid w:val="004E4869"/>
    <w:rsid w:val="004E4E85"/>
    <w:rsid w:val="004E57C0"/>
    <w:rsid w:val="004E6572"/>
    <w:rsid w:val="004E6C12"/>
    <w:rsid w:val="004F0127"/>
    <w:rsid w:val="004F0EE8"/>
    <w:rsid w:val="004F23F3"/>
    <w:rsid w:val="004F47C7"/>
    <w:rsid w:val="004F6781"/>
    <w:rsid w:val="004F6EA7"/>
    <w:rsid w:val="00500C37"/>
    <w:rsid w:val="005019F6"/>
    <w:rsid w:val="00503095"/>
    <w:rsid w:val="00503139"/>
    <w:rsid w:val="005034E1"/>
    <w:rsid w:val="00503A0E"/>
    <w:rsid w:val="00505946"/>
    <w:rsid w:val="00510B7E"/>
    <w:rsid w:val="00511679"/>
    <w:rsid w:val="005120E2"/>
    <w:rsid w:val="0051419E"/>
    <w:rsid w:val="00515313"/>
    <w:rsid w:val="00515C2D"/>
    <w:rsid w:val="00515D1D"/>
    <w:rsid w:val="0051623C"/>
    <w:rsid w:val="005165EA"/>
    <w:rsid w:val="00516D11"/>
    <w:rsid w:val="00522287"/>
    <w:rsid w:val="00525C79"/>
    <w:rsid w:val="00534379"/>
    <w:rsid w:val="00535F16"/>
    <w:rsid w:val="005369B2"/>
    <w:rsid w:val="00541A72"/>
    <w:rsid w:val="00545492"/>
    <w:rsid w:val="00546287"/>
    <w:rsid w:val="00547406"/>
    <w:rsid w:val="00547F1B"/>
    <w:rsid w:val="005509F6"/>
    <w:rsid w:val="00553F7D"/>
    <w:rsid w:val="005549D5"/>
    <w:rsid w:val="00554BC4"/>
    <w:rsid w:val="005555B6"/>
    <w:rsid w:val="00557C4B"/>
    <w:rsid w:val="005606B5"/>
    <w:rsid w:val="00560F0D"/>
    <w:rsid w:val="005615E9"/>
    <w:rsid w:val="00561E93"/>
    <w:rsid w:val="00562DB7"/>
    <w:rsid w:val="0056436C"/>
    <w:rsid w:val="00564D89"/>
    <w:rsid w:val="00565CD6"/>
    <w:rsid w:val="0056619D"/>
    <w:rsid w:val="00566D67"/>
    <w:rsid w:val="00567A95"/>
    <w:rsid w:val="0057198F"/>
    <w:rsid w:val="0057280E"/>
    <w:rsid w:val="005731C8"/>
    <w:rsid w:val="00573B5D"/>
    <w:rsid w:val="00573C9D"/>
    <w:rsid w:val="00573EF7"/>
    <w:rsid w:val="00577AF0"/>
    <w:rsid w:val="0058042D"/>
    <w:rsid w:val="005805FD"/>
    <w:rsid w:val="00584557"/>
    <w:rsid w:val="00586146"/>
    <w:rsid w:val="00590C30"/>
    <w:rsid w:val="00591398"/>
    <w:rsid w:val="00592A30"/>
    <w:rsid w:val="005936BA"/>
    <w:rsid w:val="0059497A"/>
    <w:rsid w:val="00594C51"/>
    <w:rsid w:val="005953C8"/>
    <w:rsid w:val="00596D2D"/>
    <w:rsid w:val="005A0071"/>
    <w:rsid w:val="005A216C"/>
    <w:rsid w:val="005A297C"/>
    <w:rsid w:val="005A330C"/>
    <w:rsid w:val="005A37B3"/>
    <w:rsid w:val="005A61CC"/>
    <w:rsid w:val="005A7615"/>
    <w:rsid w:val="005B3E27"/>
    <w:rsid w:val="005B6074"/>
    <w:rsid w:val="005B61D2"/>
    <w:rsid w:val="005B76AF"/>
    <w:rsid w:val="005C0B82"/>
    <w:rsid w:val="005C16B9"/>
    <w:rsid w:val="005C2178"/>
    <w:rsid w:val="005C23CB"/>
    <w:rsid w:val="005C2FEC"/>
    <w:rsid w:val="005C47CA"/>
    <w:rsid w:val="005C4DE5"/>
    <w:rsid w:val="005C5446"/>
    <w:rsid w:val="005C5CC1"/>
    <w:rsid w:val="005C62BF"/>
    <w:rsid w:val="005D02DE"/>
    <w:rsid w:val="005D20AE"/>
    <w:rsid w:val="005D32C8"/>
    <w:rsid w:val="005D33DD"/>
    <w:rsid w:val="005D3B04"/>
    <w:rsid w:val="005D3C72"/>
    <w:rsid w:val="005D4BBA"/>
    <w:rsid w:val="005D4F89"/>
    <w:rsid w:val="005D6A34"/>
    <w:rsid w:val="005E0577"/>
    <w:rsid w:val="005E2449"/>
    <w:rsid w:val="005E2B56"/>
    <w:rsid w:val="005E2E23"/>
    <w:rsid w:val="005E3C77"/>
    <w:rsid w:val="005E4851"/>
    <w:rsid w:val="005E63D3"/>
    <w:rsid w:val="005F051C"/>
    <w:rsid w:val="005F1A0B"/>
    <w:rsid w:val="005F2AB4"/>
    <w:rsid w:val="005F373C"/>
    <w:rsid w:val="005F3EF8"/>
    <w:rsid w:val="005F4FA0"/>
    <w:rsid w:val="005F643D"/>
    <w:rsid w:val="006005C9"/>
    <w:rsid w:val="006013B7"/>
    <w:rsid w:val="00601B0F"/>
    <w:rsid w:val="00602B2A"/>
    <w:rsid w:val="00602E32"/>
    <w:rsid w:val="00604067"/>
    <w:rsid w:val="00604912"/>
    <w:rsid w:val="00604AF9"/>
    <w:rsid w:val="00606C17"/>
    <w:rsid w:val="006075C2"/>
    <w:rsid w:val="006113E8"/>
    <w:rsid w:val="006115AB"/>
    <w:rsid w:val="00613567"/>
    <w:rsid w:val="00615E39"/>
    <w:rsid w:val="0061694C"/>
    <w:rsid w:val="00621BAC"/>
    <w:rsid w:val="00622B00"/>
    <w:rsid w:val="00624068"/>
    <w:rsid w:val="00625629"/>
    <w:rsid w:val="00626A04"/>
    <w:rsid w:val="006315D2"/>
    <w:rsid w:val="00631A23"/>
    <w:rsid w:val="00632931"/>
    <w:rsid w:val="00634E44"/>
    <w:rsid w:val="006364A6"/>
    <w:rsid w:val="00636E7A"/>
    <w:rsid w:val="00640F51"/>
    <w:rsid w:val="006420A5"/>
    <w:rsid w:val="006422D8"/>
    <w:rsid w:val="00642BFF"/>
    <w:rsid w:val="00643B9C"/>
    <w:rsid w:val="0064420B"/>
    <w:rsid w:val="00644A23"/>
    <w:rsid w:val="0064630E"/>
    <w:rsid w:val="006464BA"/>
    <w:rsid w:val="006465AB"/>
    <w:rsid w:val="00646AEE"/>
    <w:rsid w:val="0064740B"/>
    <w:rsid w:val="00647CFB"/>
    <w:rsid w:val="00650440"/>
    <w:rsid w:val="006507FA"/>
    <w:rsid w:val="00650CF8"/>
    <w:rsid w:val="00652058"/>
    <w:rsid w:val="006541F6"/>
    <w:rsid w:val="0065455A"/>
    <w:rsid w:val="00654EF6"/>
    <w:rsid w:val="006556D3"/>
    <w:rsid w:val="006602F6"/>
    <w:rsid w:val="006609E8"/>
    <w:rsid w:val="00660CE8"/>
    <w:rsid w:val="006628C4"/>
    <w:rsid w:val="006638B2"/>
    <w:rsid w:val="00663AAA"/>
    <w:rsid w:val="00665187"/>
    <w:rsid w:val="0066632C"/>
    <w:rsid w:val="0066734C"/>
    <w:rsid w:val="006674DC"/>
    <w:rsid w:val="00670498"/>
    <w:rsid w:val="00670D6D"/>
    <w:rsid w:val="00671C26"/>
    <w:rsid w:val="00672602"/>
    <w:rsid w:val="00676B9E"/>
    <w:rsid w:val="00677099"/>
    <w:rsid w:val="00681A4B"/>
    <w:rsid w:val="0068364C"/>
    <w:rsid w:val="006837A4"/>
    <w:rsid w:val="00684663"/>
    <w:rsid w:val="00686B7A"/>
    <w:rsid w:val="00693132"/>
    <w:rsid w:val="00697E41"/>
    <w:rsid w:val="006A1428"/>
    <w:rsid w:val="006A1F35"/>
    <w:rsid w:val="006A2BB9"/>
    <w:rsid w:val="006A48A4"/>
    <w:rsid w:val="006A5389"/>
    <w:rsid w:val="006A5815"/>
    <w:rsid w:val="006A61AD"/>
    <w:rsid w:val="006B0547"/>
    <w:rsid w:val="006B11DC"/>
    <w:rsid w:val="006B1221"/>
    <w:rsid w:val="006B30BD"/>
    <w:rsid w:val="006B6272"/>
    <w:rsid w:val="006C017B"/>
    <w:rsid w:val="006C04DA"/>
    <w:rsid w:val="006C2458"/>
    <w:rsid w:val="006C2E99"/>
    <w:rsid w:val="006C3DC5"/>
    <w:rsid w:val="006C3DF8"/>
    <w:rsid w:val="006C3EA9"/>
    <w:rsid w:val="006C4CE3"/>
    <w:rsid w:val="006C5AFD"/>
    <w:rsid w:val="006C7463"/>
    <w:rsid w:val="006D1884"/>
    <w:rsid w:val="006D4254"/>
    <w:rsid w:val="006D6BD4"/>
    <w:rsid w:val="006D728A"/>
    <w:rsid w:val="006E103D"/>
    <w:rsid w:val="006E193F"/>
    <w:rsid w:val="006E2357"/>
    <w:rsid w:val="006E2B10"/>
    <w:rsid w:val="006E2C32"/>
    <w:rsid w:val="006E3875"/>
    <w:rsid w:val="006E4FDB"/>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2646"/>
    <w:rsid w:val="0072288F"/>
    <w:rsid w:val="00725FB8"/>
    <w:rsid w:val="00727413"/>
    <w:rsid w:val="007274D4"/>
    <w:rsid w:val="0073100C"/>
    <w:rsid w:val="0073135E"/>
    <w:rsid w:val="00731863"/>
    <w:rsid w:val="007347E5"/>
    <w:rsid w:val="00734CEF"/>
    <w:rsid w:val="00734EB1"/>
    <w:rsid w:val="00735530"/>
    <w:rsid w:val="007355AD"/>
    <w:rsid w:val="007371F8"/>
    <w:rsid w:val="00737506"/>
    <w:rsid w:val="0073765C"/>
    <w:rsid w:val="00737F82"/>
    <w:rsid w:val="00740068"/>
    <w:rsid w:val="0074016C"/>
    <w:rsid w:val="00741F53"/>
    <w:rsid w:val="007429DB"/>
    <w:rsid w:val="00742BAC"/>
    <w:rsid w:val="00745894"/>
    <w:rsid w:val="00746140"/>
    <w:rsid w:val="007466D2"/>
    <w:rsid w:val="00752773"/>
    <w:rsid w:val="00756629"/>
    <w:rsid w:val="00756674"/>
    <w:rsid w:val="00760271"/>
    <w:rsid w:val="0076114D"/>
    <w:rsid w:val="00761AD3"/>
    <w:rsid w:val="007625C9"/>
    <w:rsid w:val="00763A51"/>
    <w:rsid w:val="007641CC"/>
    <w:rsid w:val="00764B4A"/>
    <w:rsid w:val="00770F6B"/>
    <w:rsid w:val="0077114D"/>
    <w:rsid w:val="007721B9"/>
    <w:rsid w:val="007726F0"/>
    <w:rsid w:val="00772FA4"/>
    <w:rsid w:val="007740CA"/>
    <w:rsid w:val="007763A1"/>
    <w:rsid w:val="00777302"/>
    <w:rsid w:val="00780907"/>
    <w:rsid w:val="00782356"/>
    <w:rsid w:val="007824E9"/>
    <w:rsid w:val="00782703"/>
    <w:rsid w:val="00783DDE"/>
    <w:rsid w:val="0078769D"/>
    <w:rsid w:val="00792145"/>
    <w:rsid w:val="00793770"/>
    <w:rsid w:val="007945CA"/>
    <w:rsid w:val="007956B7"/>
    <w:rsid w:val="0079634E"/>
    <w:rsid w:val="00797F8E"/>
    <w:rsid w:val="007A0C5D"/>
    <w:rsid w:val="007A0ED9"/>
    <w:rsid w:val="007A1E1A"/>
    <w:rsid w:val="007A1FFD"/>
    <w:rsid w:val="007A210C"/>
    <w:rsid w:val="007A303A"/>
    <w:rsid w:val="007A7970"/>
    <w:rsid w:val="007B107B"/>
    <w:rsid w:val="007B17E4"/>
    <w:rsid w:val="007B1CB9"/>
    <w:rsid w:val="007B2931"/>
    <w:rsid w:val="007B2C9A"/>
    <w:rsid w:val="007B2D25"/>
    <w:rsid w:val="007B31A2"/>
    <w:rsid w:val="007B3BFB"/>
    <w:rsid w:val="007B5499"/>
    <w:rsid w:val="007B65AE"/>
    <w:rsid w:val="007B66DC"/>
    <w:rsid w:val="007B672D"/>
    <w:rsid w:val="007C117C"/>
    <w:rsid w:val="007C18EE"/>
    <w:rsid w:val="007C4810"/>
    <w:rsid w:val="007C4EC3"/>
    <w:rsid w:val="007C52AC"/>
    <w:rsid w:val="007C5C6B"/>
    <w:rsid w:val="007D0641"/>
    <w:rsid w:val="007D1E01"/>
    <w:rsid w:val="007D2471"/>
    <w:rsid w:val="007D29E5"/>
    <w:rsid w:val="007D2D56"/>
    <w:rsid w:val="007D2E1A"/>
    <w:rsid w:val="007E034A"/>
    <w:rsid w:val="007E0560"/>
    <w:rsid w:val="007E083E"/>
    <w:rsid w:val="007E0A67"/>
    <w:rsid w:val="007E1ED3"/>
    <w:rsid w:val="007E4ADA"/>
    <w:rsid w:val="007E5A77"/>
    <w:rsid w:val="007E5F2D"/>
    <w:rsid w:val="007E6C72"/>
    <w:rsid w:val="007E6D7D"/>
    <w:rsid w:val="007E7F3E"/>
    <w:rsid w:val="007F03F5"/>
    <w:rsid w:val="007F170F"/>
    <w:rsid w:val="007F4E1B"/>
    <w:rsid w:val="007F6030"/>
    <w:rsid w:val="007F62D6"/>
    <w:rsid w:val="007F7931"/>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376D"/>
    <w:rsid w:val="00815575"/>
    <w:rsid w:val="00817CA3"/>
    <w:rsid w:val="00820091"/>
    <w:rsid w:val="00820AD6"/>
    <w:rsid w:val="00820D94"/>
    <w:rsid w:val="0082100E"/>
    <w:rsid w:val="00821504"/>
    <w:rsid w:val="0082292D"/>
    <w:rsid w:val="00822D3E"/>
    <w:rsid w:val="00823676"/>
    <w:rsid w:val="0082668F"/>
    <w:rsid w:val="008308C9"/>
    <w:rsid w:val="008319B3"/>
    <w:rsid w:val="008320BF"/>
    <w:rsid w:val="00833038"/>
    <w:rsid w:val="008334A8"/>
    <w:rsid w:val="00834CF1"/>
    <w:rsid w:val="0083630D"/>
    <w:rsid w:val="008370E9"/>
    <w:rsid w:val="008407EB"/>
    <w:rsid w:val="0084198E"/>
    <w:rsid w:val="008447E2"/>
    <w:rsid w:val="00844D17"/>
    <w:rsid w:val="0084531B"/>
    <w:rsid w:val="0084613E"/>
    <w:rsid w:val="008505AA"/>
    <w:rsid w:val="00850803"/>
    <w:rsid w:val="008516F8"/>
    <w:rsid w:val="00853261"/>
    <w:rsid w:val="0085364A"/>
    <w:rsid w:val="00853D3F"/>
    <w:rsid w:val="0085442E"/>
    <w:rsid w:val="00856030"/>
    <w:rsid w:val="008566C0"/>
    <w:rsid w:val="0085799F"/>
    <w:rsid w:val="00862DDC"/>
    <w:rsid w:val="008631AC"/>
    <w:rsid w:val="00863457"/>
    <w:rsid w:val="00864B9D"/>
    <w:rsid w:val="00864BBD"/>
    <w:rsid w:val="00865BA8"/>
    <w:rsid w:val="0087011D"/>
    <w:rsid w:val="0087063A"/>
    <w:rsid w:val="00871D5A"/>
    <w:rsid w:val="008723D8"/>
    <w:rsid w:val="008735CF"/>
    <w:rsid w:val="00874237"/>
    <w:rsid w:val="008749CD"/>
    <w:rsid w:val="00875282"/>
    <w:rsid w:val="00875E71"/>
    <w:rsid w:val="00876287"/>
    <w:rsid w:val="008773B0"/>
    <w:rsid w:val="00881032"/>
    <w:rsid w:val="00881C2B"/>
    <w:rsid w:val="00883159"/>
    <w:rsid w:val="00883CFD"/>
    <w:rsid w:val="00885A14"/>
    <w:rsid w:val="00886453"/>
    <w:rsid w:val="0088677E"/>
    <w:rsid w:val="00886BD5"/>
    <w:rsid w:val="00886D25"/>
    <w:rsid w:val="008912B1"/>
    <w:rsid w:val="0089286B"/>
    <w:rsid w:val="00893C57"/>
    <w:rsid w:val="00893DE8"/>
    <w:rsid w:val="008955CB"/>
    <w:rsid w:val="00895BDB"/>
    <w:rsid w:val="00895FFF"/>
    <w:rsid w:val="008A0BE7"/>
    <w:rsid w:val="008A0C7E"/>
    <w:rsid w:val="008A20C9"/>
    <w:rsid w:val="008A2CB7"/>
    <w:rsid w:val="008A3B2B"/>
    <w:rsid w:val="008A411B"/>
    <w:rsid w:val="008B33C5"/>
    <w:rsid w:val="008B3608"/>
    <w:rsid w:val="008B3C23"/>
    <w:rsid w:val="008B468E"/>
    <w:rsid w:val="008B596F"/>
    <w:rsid w:val="008B6AB5"/>
    <w:rsid w:val="008C1A3A"/>
    <w:rsid w:val="008C1F04"/>
    <w:rsid w:val="008C2043"/>
    <w:rsid w:val="008C41C1"/>
    <w:rsid w:val="008C4F3C"/>
    <w:rsid w:val="008C68D0"/>
    <w:rsid w:val="008C69FD"/>
    <w:rsid w:val="008C6BAB"/>
    <w:rsid w:val="008C789A"/>
    <w:rsid w:val="008C7D62"/>
    <w:rsid w:val="008D25BB"/>
    <w:rsid w:val="008D3DF9"/>
    <w:rsid w:val="008D4E8E"/>
    <w:rsid w:val="008D5BE0"/>
    <w:rsid w:val="008D7AC0"/>
    <w:rsid w:val="008E02C5"/>
    <w:rsid w:val="008E1E07"/>
    <w:rsid w:val="008E1F6B"/>
    <w:rsid w:val="008E2FB0"/>
    <w:rsid w:val="008E5A75"/>
    <w:rsid w:val="008E757B"/>
    <w:rsid w:val="008E7A6C"/>
    <w:rsid w:val="008E7FBE"/>
    <w:rsid w:val="008F06B2"/>
    <w:rsid w:val="008F1CAF"/>
    <w:rsid w:val="008F2573"/>
    <w:rsid w:val="008F2989"/>
    <w:rsid w:val="008F2CA4"/>
    <w:rsid w:val="008F396A"/>
    <w:rsid w:val="008F3FE0"/>
    <w:rsid w:val="008F6904"/>
    <w:rsid w:val="008F7392"/>
    <w:rsid w:val="00901553"/>
    <w:rsid w:val="00901D0F"/>
    <w:rsid w:val="009021A1"/>
    <w:rsid w:val="00903CC2"/>
    <w:rsid w:val="00906685"/>
    <w:rsid w:val="0090689D"/>
    <w:rsid w:val="00907E50"/>
    <w:rsid w:val="00910A68"/>
    <w:rsid w:val="00913964"/>
    <w:rsid w:val="009139CC"/>
    <w:rsid w:val="00913BA0"/>
    <w:rsid w:val="0091536A"/>
    <w:rsid w:val="00915D99"/>
    <w:rsid w:val="00915E6C"/>
    <w:rsid w:val="00916B0C"/>
    <w:rsid w:val="00920B17"/>
    <w:rsid w:val="00921863"/>
    <w:rsid w:val="00923373"/>
    <w:rsid w:val="0092453C"/>
    <w:rsid w:val="00925481"/>
    <w:rsid w:val="00926BDC"/>
    <w:rsid w:val="009275EA"/>
    <w:rsid w:val="009278DF"/>
    <w:rsid w:val="00927FC8"/>
    <w:rsid w:val="009303B8"/>
    <w:rsid w:val="009314CB"/>
    <w:rsid w:val="00933A17"/>
    <w:rsid w:val="00933F5C"/>
    <w:rsid w:val="00934047"/>
    <w:rsid w:val="00935505"/>
    <w:rsid w:val="00936332"/>
    <w:rsid w:val="00936816"/>
    <w:rsid w:val="00936A52"/>
    <w:rsid w:val="00936D2F"/>
    <w:rsid w:val="00940C2D"/>
    <w:rsid w:val="00943FA7"/>
    <w:rsid w:val="00945C72"/>
    <w:rsid w:val="00947463"/>
    <w:rsid w:val="00952F40"/>
    <w:rsid w:val="009556C9"/>
    <w:rsid w:val="00956E76"/>
    <w:rsid w:val="009576C7"/>
    <w:rsid w:val="009579FF"/>
    <w:rsid w:val="009613AA"/>
    <w:rsid w:val="009620A9"/>
    <w:rsid w:val="00962663"/>
    <w:rsid w:val="00962FFA"/>
    <w:rsid w:val="009644C4"/>
    <w:rsid w:val="00965461"/>
    <w:rsid w:val="00965CB1"/>
    <w:rsid w:val="0096691C"/>
    <w:rsid w:val="00971423"/>
    <w:rsid w:val="00971A7B"/>
    <w:rsid w:val="009731B1"/>
    <w:rsid w:val="00973996"/>
    <w:rsid w:val="00973BFC"/>
    <w:rsid w:val="009745EA"/>
    <w:rsid w:val="0097502C"/>
    <w:rsid w:val="009751D0"/>
    <w:rsid w:val="00976C1F"/>
    <w:rsid w:val="0097788E"/>
    <w:rsid w:val="009819A1"/>
    <w:rsid w:val="00981C15"/>
    <w:rsid w:val="00982C88"/>
    <w:rsid w:val="0098321D"/>
    <w:rsid w:val="00983C23"/>
    <w:rsid w:val="0098691B"/>
    <w:rsid w:val="0098713A"/>
    <w:rsid w:val="0098730E"/>
    <w:rsid w:val="009921B7"/>
    <w:rsid w:val="00992BD8"/>
    <w:rsid w:val="00993082"/>
    <w:rsid w:val="0099399E"/>
    <w:rsid w:val="009942B3"/>
    <w:rsid w:val="00995103"/>
    <w:rsid w:val="0099568D"/>
    <w:rsid w:val="009972A3"/>
    <w:rsid w:val="00997B0B"/>
    <w:rsid w:val="009A0B16"/>
    <w:rsid w:val="009A0CE5"/>
    <w:rsid w:val="009A1B18"/>
    <w:rsid w:val="009A1BFD"/>
    <w:rsid w:val="009A2A5A"/>
    <w:rsid w:val="009A2E79"/>
    <w:rsid w:val="009A36B6"/>
    <w:rsid w:val="009A5520"/>
    <w:rsid w:val="009A5B3F"/>
    <w:rsid w:val="009A6EDC"/>
    <w:rsid w:val="009B053D"/>
    <w:rsid w:val="009B0A03"/>
    <w:rsid w:val="009B201C"/>
    <w:rsid w:val="009B20E7"/>
    <w:rsid w:val="009B20EF"/>
    <w:rsid w:val="009B2190"/>
    <w:rsid w:val="009B67EE"/>
    <w:rsid w:val="009B6BB9"/>
    <w:rsid w:val="009B7206"/>
    <w:rsid w:val="009C10A0"/>
    <w:rsid w:val="009C1EA8"/>
    <w:rsid w:val="009C2CA1"/>
    <w:rsid w:val="009C343E"/>
    <w:rsid w:val="009C45FD"/>
    <w:rsid w:val="009C528F"/>
    <w:rsid w:val="009C65AF"/>
    <w:rsid w:val="009C7148"/>
    <w:rsid w:val="009C71EC"/>
    <w:rsid w:val="009D0CE4"/>
    <w:rsid w:val="009D1983"/>
    <w:rsid w:val="009D2225"/>
    <w:rsid w:val="009D2FD4"/>
    <w:rsid w:val="009D3616"/>
    <w:rsid w:val="009D6047"/>
    <w:rsid w:val="009D79CB"/>
    <w:rsid w:val="009E0C47"/>
    <w:rsid w:val="009E27AB"/>
    <w:rsid w:val="009E4610"/>
    <w:rsid w:val="009E5719"/>
    <w:rsid w:val="009E68EF"/>
    <w:rsid w:val="009E6BE3"/>
    <w:rsid w:val="009E7731"/>
    <w:rsid w:val="009F0165"/>
    <w:rsid w:val="009F09E9"/>
    <w:rsid w:val="009F0BED"/>
    <w:rsid w:val="009F13A4"/>
    <w:rsid w:val="009F2869"/>
    <w:rsid w:val="009F3C26"/>
    <w:rsid w:val="009F4FAA"/>
    <w:rsid w:val="009F54DC"/>
    <w:rsid w:val="009F5EA7"/>
    <w:rsid w:val="009F5F5B"/>
    <w:rsid w:val="009F67F0"/>
    <w:rsid w:val="009F6B4E"/>
    <w:rsid w:val="009F7C37"/>
    <w:rsid w:val="00A004D9"/>
    <w:rsid w:val="00A007FB"/>
    <w:rsid w:val="00A015F5"/>
    <w:rsid w:val="00A01955"/>
    <w:rsid w:val="00A01B50"/>
    <w:rsid w:val="00A051D4"/>
    <w:rsid w:val="00A107A6"/>
    <w:rsid w:val="00A107DF"/>
    <w:rsid w:val="00A11E84"/>
    <w:rsid w:val="00A12CD0"/>
    <w:rsid w:val="00A1558E"/>
    <w:rsid w:val="00A169BF"/>
    <w:rsid w:val="00A173F5"/>
    <w:rsid w:val="00A17D0B"/>
    <w:rsid w:val="00A21A86"/>
    <w:rsid w:val="00A22119"/>
    <w:rsid w:val="00A22B46"/>
    <w:rsid w:val="00A24301"/>
    <w:rsid w:val="00A24E76"/>
    <w:rsid w:val="00A25284"/>
    <w:rsid w:val="00A25A8D"/>
    <w:rsid w:val="00A25CB6"/>
    <w:rsid w:val="00A2610B"/>
    <w:rsid w:val="00A268F3"/>
    <w:rsid w:val="00A31946"/>
    <w:rsid w:val="00A31B21"/>
    <w:rsid w:val="00A32E4B"/>
    <w:rsid w:val="00A34684"/>
    <w:rsid w:val="00A34A1B"/>
    <w:rsid w:val="00A3520D"/>
    <w:rsid w:val="00A36708"/>
    <w:rsid w:val="00A36956"/>
    <w:rsid w:val="00A4186F"/>
    <w:rsid w:val="00A423E7"/>
    <w:rsid w:val="00A441E8"/>
    <w:rsid w:val="00A4457B"/>
    <w:rsid w:val="00A44899"/>
    <w:rsid w:val="00A4723C"/>
    <w:rsid w:val="00A47DEE"/>
    <w:rsid w:val="00A51BF7"/>
    <w:rsid w:val="00A524B4"/>
    <w:rsid w:val="00A52B71"/>
    <w:rsid w:val="00A537BE"/>
    <w:rsid w:val="00A54443"/>
    <w:rsid w:val="00A550CE"/>
    <w:rsid w:val="00A55542"/>
    <w:rsid w:val="00A55C80"/>
    <w:rsid w:val="00A57E01"/>
    <w:rsid w:val="00A60570"/>
    <w:rsid w:val="00A61681"/>
    <w:rsid w:val="00A617D1"/>
    <w:rsid w:val="00A66D64"/>
    <w:rsid w:val="00A72E41"/>
    <w:rsid w:val="00A73A86"/>
    <w:rsid w:val="00A74332"/>
    <w:rsid w:val="00A75F5D"/>
    <w:rsid w:val="00A77362"/>
    <w:rsid w:val="00A77AFC"/>
    <w:rsid w:val="00A81052"/>
    <w:rsid w:val="00A8373D"/>
    <w:rsid w:val="00A858E0"/>
    <w:rsid w:val="00A85B28"/>
    <w:rsid w:val="00A87DF8"/>
    <w:rsid w:val="00A90085"/>
    <w:rsid w:val="00A9039F"/>
    <w:rsid w:val="00A90516"/>
    <w:rsid w:val="00A90D71"/>
    <w:rsid w:val="00A9116B"/>
    <w:rsid w:val="00A91785"/>
    <w:rsid w:val="00A91A19"/>
    <w:rsid w:val="00A953B5"/>
    <w:rsid w:val="00A96ABC"/>
    <w:rsid w:val="00A96B98"/>
    <w:rsid w:val="00A97AA8"/>
    <w:rsid w:val="00A97EF0"/>
    <w:rsid w:val="00AA09FD"/>
    <w:rsid w:val="00AA1481"/>
    <w:rsid w:val="00AA187F"/>
    <w:rsid w:val="00AA2880"/>
    <w:rsid w:val="00AA5509"/>
    <w:rsid w:val="00AA550F"/>
    <w:rsid w:val="00AA6C7C"/>
    <w:rsid w:val="00AA725F"/>
    <w:rsid w:val="00AA79A8"/>
    <w:rsid w:val="00AA7DB7"/>
    <w:rsid w:val="00AB0485"/>
    <w:rsid w:val="00AB2828"/>
    <w:rsid w:val="00AB2E0B"/>
    <w:rsid w:val="00AB329A"/>
    <w:rsid w:val="00AB4B79"/>
    <w:rsid w:val="00AB5BBC"/>
    <w:rsid w:val="00AB6293"/>
    <w:rsid w:val="00AC04E5"/>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2F2F"/>
    <w:rsid w:val="00AF5ABC"/>
    <w:rsid w:val="00AF6752"/>
    <w:rsid w:val="00AF67C0"/>
    <w:rsid w:val="00AF6B5E"/>
    <w:rsid w:val="00AF7F6E"/>
    <w:rsid w:val="00B01E85"/>
    <w:rsid w:val="00B0221D"/>
    <w:rsid w:val="00B04A42"/>
    <w:rsid w:val="00B05632"/>
    <w:rsid w:val="00B065CB"/>
    <w:rsid w:val="00B0696A"/>
    <w:rsid w:val="00B0759F"/>
    <w:rsid w:val="00B07FB1"/>
    <w:rsid w:val="00B10731"/>
    <w:rsid w:val="00B11605"/>
    <w:rsid w:val="00B12C43"/>
    <w:rsid w:val="00B13498"/>
    <w:rsid w:val="00B13BBD"/>
    <w:rsid w:val="00B13CC6"/>
    <w:rsid w:val="00B13FC0"/>
    <w:rsid w:val="00B14723"/>
    <w:rsid w:val="00B15079"/>
    <w:rsid w:val="00B159A3"/>
    <w:rsid w:val="00B15F17"/>
    <w:rsid w:val="00B1622A"/>
    <w:rsid w:val="00B1767D"/>
    <w:rsid w:val="00B207D0"/>
    <w:rsid w:val="00B214ED"/>
    <w:rsid w:val="00B21A17"/>
    <w:rsid w:val="00B22579"/>
    <w:rsid w:val="00B2267A"/>
    <w:rsid w:val="00B2271F"/>
    <w:rsid w:val="00B23753"/>
    <w:rsid w:val="00B2523C"/>
    <w:rsid w:val="00B26326"/>
    <w:rsid w:val="00B301B4"/>
    <w:rsid w:val="00B30371"/>
    <w:rsid w:val="00B30E36"/>
    <w:rsid w:val="00B30EB6"/>
    <w:rsid w:val="00B35031"/>
    <w:rsid w:val="00B41C65"/>
    <w:rsid w:val="00B4238B"/>
    <w:rsid w:val="00B425F7"/>
    <w:rsid w:val="00B42D2D"/>
    <w:rsid w:val="00B430A9"/>
    <w:rsid w:val="00B44991"/>
    <w:rsid w:val="00B44C7E"/>
    <w:rsid w:val="00B4634E"/>
    <w:rsid w:val="00B466B5"/>
    <w:rsid w:val="00B5485D"/>
    <w:rsid w:val="00B57A61"/>
    <w:rsid w:val="00B57FF9"/>
    <w:rsid w:val="00B6074A"/>
    <w:rsid w:val="00B60D6A"/>
    <w:rsid w:val="00B60FBB"/>
    <w:rsid w:val="00B62515"/>
    <w:rsid w:val="00B62D91"/>
    <w:rsid w:val="00B63EC0"/>
    <w:rsid w:val="00B64005"/>
    <w:rsid w:val="00B6421C"/>
    <w:rsid w:val="00B65D08"/>
    <w:rsid w:val="00B67298"/>
    <w:rsid w:val="00B7002D"/>
    <w:rsid w:val="00B73AFC"/>
    <w:rsid w:val="00B73B32"/>
    <w:rsid w:val="00B73C87"/>
    <w:rsid w:val="00B74EB1"/>
    <w:rsid w:val="00B759AC"/>
    <w:rsid w:val="00B75D81"/>
    <w:rsid w:val="00B82AAF"/>
    <w:rsid w:val="00B82B79"/>
    <w:rsid w:val="00B83877"/>
    <w:rsid w:val="00B83A48"/>
    <w:rsid w:val="00B840FA"/>
    <w:rsid w:val="00B84EEC"/>
    <w:rsid w:val="00B86C34"/>
    <w:rsid w:val="00B91153"/>
    <w:rsid w:val="00B93151"/>
    <w:rsid w:val="00B93C70"/>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0F38"/>
    <w:rsid w:val="00BC1D6E"/>
    <w:rsid w:val="00BC1F5A"/>
    <w:rsid w:val="00BC209F"/>
    <w:rsid w:val="00BC2455"/>
    <w:rsid w:val="00BC2E82"/>
    <w:rsid w:val="00BC3177"/>
    <w:rsid w:val="00BC4869"/>
    <w:rsid w:val="00BC4ABF"/>
    <w:rsid w:val="00BC526A"/>
    <w:rsid w:val="00BC52B2"/>
    <w:rsid w:val="00BC54A0"/>
    <w:rsid w:val="00BC72E8"/>
    <w:rsid w:val="00BD04C4"/>
    <w:rsid w:val="00BD1916"/>
    <w:rsid w:val="00BD1A0B"/>
    <w:rsid w:val="00BD1A5A"/>
    <w:rsid w:val="00BD24B8"/>
    <w:rsid w:val="00BD2F3D"/>
    <w:rsid w:val="00BD386D"/>
    <w:rsid w:val="00BD62DD"/>
    <w:rsid w:val="00BD677C"/>
    <w:rsid w:val="00BD6F5B"/>
    <w:rsid w:val="00BD75BB"/>
    <w:rsid w:val="00BE0BCD"/>
    <w:rsid w:val="00BE47C4"/>
    <w:rsid w:val="00BE505D"/>
    <w:rsid w:val="00BE5178"/>
    <w:rsid w:val="00BE6C8E"/>
    <w:rsid w:val="00BE7556"/>
    <w:rsid w:val="00BF09C2"/>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B53"/>
    <w:rsid w:val="00C221D1"/>
    <w:rsid w:val="00C26367"/>
    <w:rsid w:val="00C26702"/>
    <w:rsid w:val="00C26F0D"/>
    <w:rsid w:val="00C2707D"/>
    <w:rsid w:val="00C27FE0"/>
    <w:rsid w:val="00C301E3"/>
    <w:rsid w:val="00C3177F"/>
    <w:rsid w:val="00C3337A"/>
    <w:rsid w:val="00C33FEF"/>
    <w:rsid w:val="00C3478B"/>
    <w:rsid w:val="00C355F3"/>
    <w:rsid w:val="00C35866"/>
    <w:rsid w:val="00C35D69"/>
    <w:rsid w:val="00C36312"/>
    <w:rsid w:val="00C3670C"/>
    <w:rsid w:val="00C42B02"/>
    <w:rsid w:val="00C43FDB"/>
    <w:rsid w:val="00C44339"/>
    <w:rsid w:val="00C447B5"/>
    <w:rsid w:val="00C45502"/>
    <w:rsid w:val="00C45842"/>
    <w:rsid w:val="00C50E3A"/>
    <w:rsid w:val="00C510FF"/>
    <w:rsid w:val="00C51CDD"/>
    <w:rsid w:val="00C51D84"/>
    <w:rsid w:val="00C53372"/>
    <w:rsid w:val="00C5437D"/>
    <w:rsid w:val="00C55D75"/>
    <w:rsid w:val="00C569C6"/>
    <w:rsid w:val="00C6006B"/>
    <w:rsid w:val="00C60503"/>
    <w:rsid w:val="00C60835"/>
    <w:rsid w:val="00C60AA0"/>
    <w:rsid w:val="00C610F4"/>
    <w:rsid w:val="00C61940"/>
    <w:rsid w:val="00C65751"/>
    <w:rsid w:val="00C71FF9"/>
    <w:rsid w:val="00C74236"/>
    <w:rsid w:val="00C743CB"/>
    <w:rsid w:val="00C75632"/>
    <w:rsid w:val="00C7565B"/>
    <w:rsid w:val="00C75A57"/>
    <w:rsid w:val="00C80FB6"/>
    <w:rsid w:val="00C813D0"/>
    <w:rsid w:val="00C836FF"/>
    <w:rsid w:val="00C83790"/>
    <w:rsid w:val="00C870B8"/>
    <w:rsid w:val="00C87427"/>
    <w:rsid w:val="00C87672"/>
    <w:rsid w:val="00C878BA"/>
    <w:rsid w:val="00C87F29"/>
    <w:rsid w:val="00C90D74"/>
    <w:rsid w:val="00C91031"/>
    <w:rsid w:val="00C92282"/>
    <w:rsid w:val="00C92DB3"/>
    <w:rsid w:val="00C9300E"/>
    <w:rsid w:val="00C933B8"/>
    <w:rsid w:val="00C93A22"/>
    <w:rsid w:val="00C952C5"/>
    <w:rsid w:val="00C95C42"/>
    <w:rsid w:val="00C9681F"/>
    <w:rsid w:val="00C9741B"/>
    <w:rsid w:val="00CA0079"/>
    <w:rsid w:val="00CA1008"/>
    <w:rsid w:val="00CA1C01"/>
    <w:rsid w:val="00CA1CA2"/>
    <w:rsid w:val="00CA2617"/>
    <w:rsid w:val="00CA64B5"/>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56AA"/>
    <w:rsid w:val="00CC5E8B"/>
    <w:rsid w:val="00CC6ABD"/>
    <w:rsid w:val="00CC6CD6"/>
    <w:rsid w:val="00CC79F4"/>
    <w:rsid w:val="00CD0D04"/>
    <w:rsid w:val="00CD1649"/>
    <w:rsid w:val="00CD198B"/>
    <w:rsid w:val="00CD2395"/>
    <w:rsid w:val="00CD3500"/>
    <w:rsid w:val="00CD38AC"/>
    <w:rsid w:val="00CD3990"/>
    <w:rsid w:val="00CD547D"/>
    <w:rsid w:val="00CE188F"/>
    <w:rsid w:val="00CE2B82"/>
    <w:rsid w:val="00CE3823"/>
    <w:rsid w:val="00CE4063"/>
    <w:rsid w:val="00CE4FED"/>
    <w:rsid w:val="00CE5139"/>
    <w:rsid w:val="00CE59E3"/>
    <w:rsid w:val="00CE5E51"/>
    <w:rsid w:val="00CE625F"/>
    <w:rsid w:val="00CE7A79"/>
    <w:rsid w:val="00CF0C7A"/>
    <w:rsid w:val="00CF10C8"/>
    <w:rsid w:val="00CF1139"/>
    <w:rsid w:val="00CF1D52"/>
    <w:rsid w:val="00CF561B"/>
    <w:rsid w:val="00CF7983"/>
    <w:rsid w:val="00CF7D65"/>
    <w:rsid w:val="00CF7FD9"/>
    <w:rsid w:val="00D013F7"/>
    <w:rsid w:val="00D01B60"/>
    <w:rsid w:val="00D0294F"/>
    <w:rsid w:val="00D04777"/>
    <w:rsid w:val="00D051B1"/>
    <w:rsid w:val="00D05968"/>
    <w:rsid w:val="00D06C65"/>
    <w:rsid w:val="00D06E6B"/>
    <w:rsid w:val="00D07BB1"/>
    <w:rsid w:val="00D07F67"/>
    <w:rsid w:val="00D11848"/>
    <w:rsid w:val="00D11AAD"/>
    <w:rsid w:val="00D11D08"/>
    <w:rsid w:val="00D1257E"/>
    <w:rsid w:val="00D13E62"/>
    <w:rsid w:val="00D1486E"/>
    <w:rsid w:val="00D14DB1"/>
    <w:rsid w:val="00D15683"/>
    <w:rsid w:val="00D160B3"/>
    <w:rsid w:val="00D16E04"/>
    <w:rsid w:val="00D17A52"/>
    <w:rsid w:val="00D215B9"/>
    <w:rsid w:val="00D22266"/>
    <w:rsid w:val="00D22DF1"/>
    <w:rsid w:val="00D243FF"/>
    <w:rsid w:val="00D24EC0"/>
    <w:rsid w:val="00D2640F"/>
    <w:rsid w:val="00D26FD4"/>
    <w:rsid w:val="00D306B7"/>
    <w:rsid w:val="00D317CB"/>
    <w:rsid w:val="00D32826"/>
    <w:rsid w:val="00D32854"/>
    <w:rsid w:val="00D339B8"/>
    <w:rsid w:val="00D35497"/>
    <w:rsid w:val="00D36D5A"/>
    <w:rsid w:val="00D37260"/>
    <w:rsid w:val="00D40397"/>
    <w:rsid w:val="00D40846"/>
    <w:rsid w:val="00D457DF"/>
    <w:rsid w:val="00D45A5C"/>
    <w:rsid w:val="00D46207"/>
    <w:rsid w:val="00D46991"/>
    <w:rsid w:val="00D46DE1"/>
    <w:rsid w:val="00D50223"/>
    <w:rsid w:val="00D502F1"/>
    <w:rsid w:val="00D50BCC"/>
    <w:rsid w:val="00D51200"/>
    <w:rsid w:val="00D513D9"/>
    <w:rsid w:val="00D53004"/>
    <w:rsid w:val="00D53204"/>
    <w:rsid w:val="00D53A33"/>
    <w:rsid w:val="00D543DA"/>
    <w:rsid w:val="00D54B72"/>
    <w:rsid w:val="00D56A33"/>
    <w:rsid w:val="00D57D02"/>
    <w:rsid w:val="00D60829"/>
    <w:rsid w:val="00D60833"/>
    <w:rsid w:val="00D609E7"/>
    <w:rsid w:val="00D61A92"/>
    <w:rsid w:val="00D670FD"/>
    <w:rsid w:val="00D7032B"/>
    <w:rsid w:val="00D70BDD"/>
    <w:rsid w:val="00D710D0"/>
    <w:rsid w:val="00D71360"/>
    <w:rsid w:val="00D714E1"/>
    <w:rsid w:val="00D72DA6"/>
    <w:rsid w:val="00D73143"/>
    <w:rsid w:val="00D74735"/>
    <w:rsid w:val="00D75923"/>
    <w:rsid w:val="00D777E6"/>
    <w:rsid w:val="00D8160F"/>
    <w:rsid w:val="00D81DC3"/>
    <w:rsid w:val="00D84184"/>
    <w:rsid w:val="00D84290"/>
    <w:rsid w:val="00D845EB"/>
    <w:rsid w:val="00D9082D"/>
    <w:rsid w:val="00D92A53"/>
    <w:rsid w:val="00D93532"/>
    <w:rsid w:val="00D938AE"/>
    <w:rsid w:val="00D93902"/>
    <w:rsid w:val="00D93CE7"/>
    <w:rsid w:val="00D9416E"/>
    <w:rsid w:val="00D94574"/>
    <w:rsid w:val="00D9605B"/>
    <w:rsid w:val="00DA05FA"/>
    <w:rsid w:val="00DA09CF"/>
    <w:rsid w:val="00DA0A0B"/>
    <w:rsid w:val="00DA0B57"/>
    <w:rsid w:val="00DA1B75"/>
    <w:rsid w:val="00DA2E57"/>
    <w:rsid w:val="00DA35F7"/>
    <w:rsid w:val="00DA57F6"/>
    <w:rsid w:val="00DB4885"/>
    <w:rsid w:val="00DB4FFA"/>
    <w:rsid w:val="00DB59BF"/>
    <w:rsid w:val="00DB6F8B"/>
    <w:rsid w:val="00DC18FC"/>
    <w:rsid w:val="00DC1B71"/>
    <w:rsid w:val="00DC4A84"/>
    <w:rsid w:val="00DC5A7E"/>
    <w:rsid w:val="00DC6A27"/>
    <w:rsid w:val="00DC7620"/>
    <w:rsid w:val="00DD0F86"/>
    <w:rsid w:val="00DD1D5E"/>
    <w:rsid w:val="00DD242B"/>
    <w:rsid w:val="00DD3341"/>
    <w:rsid w:val="00DD5A9F"/>
    <w:rsid w:val="00DD5D4A"/>
    <w:rsid w:val="00DD6584"/>
    <w:rsid w:val="00DD750F"/>
    <w:rsid w:val="00DE0329"/>
    <w:rsid w:val="00DE17A0"/>
    <w:rsid w:val="00DE1800"/>
    <w:rsid w:val="00DE2EEB"/>
    <w:rsid w:val="00DE3160"/>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358"/>
    <w:rsid w:val="00E00EAE"/>
    <w:rsid w:val="00E0161F"/>
    <w:rsid w:val="00E01B90"/>
    <w:rsid w:val="00E03C66"/>
    <w:rsid w:val="00E0438A"/>
    <w:rsid w:val="00E04CE2"/>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0178"/>
    <w:rsid w:val="00E21A6F"/>
    <w:rsid w:val="00E22B81"/>
    <w:rsid w:val="00E2408D"/>
    <w:rsid w:val="00E24133"/>
    <w:rsid w:val="00E247E1"/>
    <w:rsid w:val="00E267CD"/>
    <w:rsid w:val="00E26DEE"/>
    <w:rsid w:val="00E31E0B"/>
    <w:rsid w:val="00E34FFC"/>
    <w:rsid w:val="00E4041A"/>
    <w:rsid w:val="00E41B02"/>
    <w:rsid w:val="00E431B6"/>
    <w:rsid w:val="00E43499"/>
    <w:rsid w:val="00E459E9"/>
    <w:rsid w:val="00E46862"/>
    <w:rsid w:val="00E46C32"/>
    <w:rsid w:val="00E46C73"/>
    <w:rsid w:val="00E472C6"/>
    <w:rsid w:val="00E476B1"/>
    <w:rsid w:val="00E47F61"/>
    <w:rsid w:val="00E50DAD"/>
    <w:rsid w:val="00E5150C"/>
    <w:rsid w:val="00E51FCF"/>
    <w:rsid w:val="00E56A69"/>
    <w:rsid w:val="00E57985"/>
    <w:rsid w:val="00E63A45"/>
    <w:rsid w:val="00E63E34"/>
    <w:rsid w:val="00E64795"/>
    <w:rsid w:val="00E66A64"/>
    <w:rsid w:val="00E66B95"/>
    <w:rsid w:val="00E70F5A"/>
    <w:rsid w:val="00E71C84"/>
    <w:rsid w:val="00E71CC9"/>
    <w:rsid w:val="00E73FC0"/>
    <w:rsid w:val="00E74E7A"/>
    <w:rsid w:val="00E765B2"/>
    <w:rsid w:val="00E7724B"/>
    <w:rsid w:val="00E77CA8"/>
    <w:rsid w:val="00E80881"/>
    <w:rsid w:val="00E80B94"/>
    <w:rsid w:val="00E81FC6"/>
    <w:rsid w:val="00E824EF"/>
    <w:rsid w:val="00E82DFE"/>
    <w:rsid w:val="00E863D7"/>
    <w:rsid w:val="00E86CC7"/>
    <w:rsid w:val="00E874C4"/>
    <w:rsid w:val="00E87699"/>
    <w:rsid w:val="00E87DD7"/>
    <w:rsid w:val="00E905F6"/>
    <w:rsid w:val="00E90DCA"/>
    <w:rsid w:val="00E91A83"/>
    <w:rsid w:val="00E91E4D"/>
    <w:rsid w:val="00E92204"/>
    <w:rsid w:val="00E93A9D"/>
    <w:rsid w:val="00E93C8C"/>
    <w:rsid w:val="00E94322"/>
    <w:rsid w:val="00E95B62"/>
    <w:rsid w:val="00EA00B7"/>
    <w:rsid w:val="00EA0C6C"/>
    <w:rsid w:val="00EA0EA3"/>
    <w:rsid w:val="00EA0F66"/>
    <w:rsid w:val="00EA159A"/>
    <w:rsid w:val="00EA1726"/>
    <w:rsid w:val="00EA3F46"/>
    <w:rsid w:val="00EA4231"/>
    <w:rsid w:val="00EA618F"/>
    <w:rsid w:val="00EA619F"/>
    <w:rsid w:val="00EA68F0"/>
    <w:rsid w:val="00EA7BF1"/>
    <w:rsid w:val="00EB01FA"/>
    <w:rsid w:val="00EB09F5"/>
    <w:rsid w:val="00EB11C9"/>
    <w:rsid w:val="00EB378D"/>
    <w:rsid w:val="00EB3978"/>
    <w:rsid w:val="00EB4477"/>
    <w:rsid w:val="00EB470C"/>
    <w:rsid w:val="00EB58AD"/>
    <w:rsid w:val="00EB7FAB"/>
    <w:rsid w:val="00EC30AA"/>
    <w:rsid w:val="00EC3322"/>
    <w:rsid w:val="00EC3C47"/>
    <w:rsid w:val="00EC47D3"/>
    <w:rsid w:val="00EC4C77"/>
    <w:rsid w:val="00EC549C"/>
    <w:rsid w:val="00EC65DA"/>
    <w:rsid w:val="00EC680A"/>
    <w:rsid w:val="00EC6F4E"/>
    <w:rsid w:val="00ED0533"/>
    <w:rsid w:val="00ED0C32"/>
    <w:rsid w:val="00ED0E8C"/>
    <w:rsid w:val="00ED2146"/>
    <w:rsid w:val="00ED2216"/>
    <w:rsid w:val="00ED49FA"/>
    <w:rsid w:val="00ED4C21"/>
    <w:rsid w:val="00ED5861"/>
    <w:rsid w:val="00ED649C"/>
    <w:rsid w:val="00ED6C3D"/>
    <w:rsid w:val="00ED70EC"/>
    <w:rsid w:val="00EE00CF"/>
    <w:rsid w:val="00EE0EA1"/>
    <w:rsid w:val="00EE12A7"/>
    <w:rsid w:val="00EE1B8D"/>
    <w:rsid w:val="00EE346B"/>
    <w:rsid w:val="00EE3A1C"/>
    <w:rsid w:val="00EE52E5"/>
    <w:rsid w:val="00EE5CAE"/>
    <w:rsid w:val="00EE687F"/>
    <w:rsid w:val="00EE7A9B"/>
    <w:rsid w:val="00EF04DD"/>
    <w:rsid w:val="00EF14CD"/>
    <w:rsid w:val="00EF170A"/>
    <w:rsid w:val="00EF2A13"/>
    <w:rsid w:val="00EF38BC"/>
    <w:rsid w:val="00EF3A11"/>
    <w:rsid w:val="00EF42CC"/>
    <w:rsid w:val="00EF4D50"/>
    <w:rsid w:val="00EF4EFD"/>
    <w:rsid w:val="00EF4F66"/>
    <w:rsid w:val="00EF627A"/>
    <w:rsid w:val="00EF7055"/>
    <w:rsid w:val="00EF7F82"/>
    <w:rsid w:val="00F0064C"/>
    <w:rsid w:val="00F0078A"/>
    <w:rsid w:val="00F00F16"/>
    <w:rsid w:val="00F01B39"/>
    <w:rsid w:val="00F02A44"/>
    <w:rsid w:val="00F02D61"/>
    <w:rsid w:val="00F05CD1"/>
    <w:rsid w:val="00F107CC"/>
    <w:rsid w:val="00F13BF1"/>
    <w:rsid w:val="00F141A1"/>
    <w:rsid w:val="00F1617B"/>
    <w:rsid w:val="00F16916"/>
    <w:rsid w:val="00F16E4C"/>
    <w:rsid w:val="00F1709D"/>
    <w:rsid w:val="00F200B4"/>
    <w:rsid w:val="00F21821"/>
    <w:rsid w:val="00F233A8"/>
    <w:rsid w:val="00F23791"/>
    <w:rsid w:val="00F23BC3"/>
    <w:rsid w:val="00F23D27"/>
    <w:rsid w:val="00F245FD"/>
    <w:rsid w:val="00F24885"/>
    <w:rsid w:val="00F25C2B"/>
    <w:rsid w:val="00F2744B"/>
    <w:rsid w:val="00F3061B"/>
    <w:rsid w:val="00F3140E"/>
    <w:rsid w:val="00F320C3"/>
    <w:rsid w:val="00F33221"/>
    <w:rsid w:val="00F33C77"/>
    <w:rsid w:val="00F35503"/>
    <w:rsid w:val="00F42F2B"/>
    <w:rsid w:val="00F43153"/>
    <w:rsid w:val="00F447F3"/>
    <w:rsid w:val="00F4693A"/>
    <w:rsid w:val="00F47953"/>
    <w:rsid w:val="00F51D02"/>
    <w:rsid w:val="00F51EF9"/>
    <w:rsid w:val="00F52104"/>
    <w:rsid w:val="00F52166"/>
    <w:rsid w:val="00F5237E"/>
    <w:rsid w:val="00F53232"/>
    <w:rsid w:val="00F53FC7"/>
    <w:rsid w:val="00F54CA6"/>
    <w:rsid w:val="00F54D2C"/>
    <w:rsid w:val="00F56FFE"/>
    <w:rsid w:val="00F573AC"/>
    <w:rsid w:val="00F61D43"/>
    <w:rsid w:val="00F62207"/>
    <w:rsid w:val="00F628FB"/>
    <w:rsid w:val="00F63225"/>
    <w:rsid w:val="00F64B5C"/>
    <w:rsid w:val="00F66AB4"/>
    <w:rsid w:val="00F66DE2"/>
    <w:rsid w:val="00F73742"/>
    <w:rsid w:val="00F73FF6"/>
    <w:rsid w:val="00F742AF"/>
    <w:rsid w:val="00F760B6"/>
    <w:rsid w:val="00F761ED"/>
    <w:rsid w:val="00F76BB6"/>
    <w:rsid w:val="00F76E73"/>
    <w:rsid w:val="00F7718E"/>
    <w:rsid w:val="00F806ED"/>
    <w:rsid w:val="00F80DB8"/>
    <w:rsid w:val="00F80EC6"/>
    <w:rsid w:val="00F83CC0"/>
    <w:rsid w:val="00F85043"/>
    <w:rsid w:val="00F85FD4"/>
    <w:rsid w:val="00F8746D"/>
    <w:rsid w:val="00F87DBA"/>
    <w:rsid w:val="00F91364"/>
    <w:rsid w:val="00F93913"/>
    <w:rsid w:val="00F9432D"/>
    <w:rsid w:val="00F95582"/>
    <w:rsid w:val="00F96DEB"/>
    <w:rsid w:val="00F97068"/>
    <w:rsid w:val="00FA2F22"/>
    <w:rsid w:val="00FA30D3"/>
    <w:rsid w:val="00FA5DBA"/>
    <w:rsid w:val="00FA62E6"/>
    <w:rsid w:val="00FB066B"/>
    <w:rsid w:val="00FB192B"/>
    <w:rsid w:val="00FB1C60"/>
    <w:rsid w:val="00FB2320"/>
    <w:rsid w:val="00FB29DA"/>
    <w:rsid w:val="00FB54F9"/>
    <w:rsid w:val="00FB57D9"/>
    <w:rsid w:val="00FB7994"/>
    <w:rsid w:val="00FC07A4"/>
    <w:rsid w:val="00FC307D"/>
    <w:rsid w:val="00FC315F"/>
    <w:rsid w:val="00FC3D0C"/>
    <w:rsid w:val="00FC5851"/>
    <w:rsid w:val="00FC5DF7"/>
    <w:rsid w:val="00FC78C1"/>
    <w:rsid w:val="00FD0B02"/>
    <w:rsid w:val="00FD15DD"/>
    <w:rsid w:val="00FD1BA8"/>
    <w:rsid w:val="00FD21F3"/>
    <w:rsid w:val="00FD4523"/>
    <w:rsid w:val="00FD5EF9"/>
    <w:rsid w:val="00FD6FAB"/>
    <w:rsid w:val="00FD7D48"/>
    <w:rsid w:val="00FE0BAA"/>
    <w:rsid w:val="00FE1F62"/>
    <w:rsid w:val="00FE2198"/>
    <w:rsid w:val="00FE2862"/>
    <w:rsid w:val="00FE2F6C"/>
    <w:rsid w:val="00FE5235"/>
    <w:rsid w:val="00FE68C4"/>
    <w:rsid w:val="00FE74C8"/>
    <w:rsid w:val="00FF0C2E"/>
    <w:rsid w:val="00FF0C74"/>
    <w:rsid w:val="00FF17D7"/>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6"/>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3637</TotalTime>
  <Pages>19</Pages>
  <Words>7470</Words>
  <Characters>44822</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828</cp:revision>
  <cp:lastPrinted>2024-05-09T07:54:00Z</cp:lastPrinted>
  <dcterms:created xsi:type="dcterms:W3CDTF">2023-10-19T06:46:00Z</dcterms:created>
  <dcterms:modified xsi:type="dcterms:W3CDTF">2024-11-06T07:28:00Z</dcterms:modified>
</cp:coreProperties>
</file>