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A97C" w14:textId="77777777" w:rsidR="00490794" w:rsidRPr="00F843F2" w:rsidRDefault="00490794" w:rsidP="00490794">
      <w:pPr>
        <w:pStyle w:val="Nagwek"/>
        <w:jc w:val="center"/>
        <w:rPr>
          <w:rFonts w:ascii="Times New Roman" w:hAnsi="Times New Roman"/>
          <w:smallCaps/>
          <w:spacing w:val="30"/>
        </w:rPr>
      </w:pPr>
      <w:r w:rsidRPr="00F843F2">
        <w:rPr>
          <w:rFonts w:ascii="Times New Roman" w:hAnsi="Times New Roman"/>
          <w:smallCaps/>
          <w:noProof/>
          <w:spacing w:val="30"/>
          <w:lang w:eastAsia="pl-PL"/>
        </w:rPr>
        <mc:AlternateContent>
          <mc:Choice Requires="wpg">
            <w:drawing>
              <wp:anchor distT="0" distB="0" distL="114300" distR="114300" simplePos="0" relativeHeight="251659264" behindDoc="0" locked="0" layoutInCell="1" allowOverlap="1" wp14:anchorId="3E55CEF7" wp14:editId="7CF1A8ED">
                <wp:simplePos x="0" y="0"/>
                <wp:positionH relativeFrom="column">
                  <wp:posOffset>-441793</wp:posOffset>
                </wp:positionH>
                <wp:positionV relativeFrom="paragraph">
                  <wp:posOffset>-266866</wp:posOffset>
                </wp:positionV>
                <wp:extent cx="1137036" cy="1097087"/>
                <wp:effectExtent l="0" t="0" r="6350" b="8255"/>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036" cy="1097087"/>
                          <a:chOff x="0" y="0"/>
                          <a:chExt cx="502285" cy="502285"/>
                        </a:xfrm>
                      </wpg:grpSpPr>
                      <pic:pic xmlns:pic="http://schemas.openxmlformats.org/drawingml/2006/picture">
                        <pic:nvPicPr>
                          <pic:cNvPr id="3"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Freeform 5"/>
                        <wps:cNvSpPr>
                          <a:spLocks/>
                        </wps:cNvSpPr>
                        <wps:spPr bwMode="auto">
                          <a:xfrm>
                            <a:off x="120037" y="123567"/>
                            <a:ext cx="261257" cy="261257"/>
                          </a:xfrm>
                          <a:custGeom>
                            <a:avLst/>
                            <a:gdLst>
                              <a:gd name="T0" fmla="*/ 261257 w 3530"/>
                              <a:gd name="T1" fmla="*/ 447985 h 3530"/>
                              <a:gd name="T2" fmla="*/ 203085 w 3530"/>
                              <a:gd name="T3" fmla="*/ 447985 h 3530"/>
                              <a:gd name="T4" fmla="*/ 203085 w 3530"/>
                              <a:gd name="T5" fmla="*/ 389887 h 3530"/>
                              <a:gd name="T6" fmla="*/ 58098 w 3530"/>
                              <a:gd name="T7" fmla="*/ 389887 h 3530"/>
                              <a:gd name="T8" fmla="*/ 58098 w 3530"/>
                              <a:gd name="T9" fmla="*/ 447985 h 3530"/>
                              <a:gd name="T10" fmla="*/ 0 w 3530"/>
                              <a:gd name="T11" fmla="*/ 447985 h 3530"/>
                              <a:gd name="T12" fmla="*/ 0 w 3530"/>
                              <a:gd name="T13" fmla="*/ 592972 h 3530"/>
                              <a:gd name="T14" fmla="*/ 58098 w 3530"/>
                              <a:gd name="T15" fmla="*/ 592972 h 3530"/>
                              <a:gd name="T16" fmla="*/ 58098 w 3530"/>
                              <a:gd name="T17" fmla="*/ 651070 h 3530"/>
                              <a:gd name="T18" fmla="*/ 203085 w 3530"/>
                              <a:gd name="T19" fmla="*/ 651070 h 3530"/>
                              <a:gd name="T20" fmla="*/ 203085 w 3530"/>
                              <a:gd name="T21" fmla="*/ 592972 h 3530"/>
                              <a:gd name="T22" fmla="*/ 261257 w 3530"/>
                              <a:gd name="T23" fmla="*/ 592972 h 3530"/>
                              <a:gd name="T24" fmla="*/ 261257 w 3530"/>
                              <a:gd name="T25" fmla="*/ 447985 h 353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0" h="3530">
                                <a:moveTo>
                                  <a:pt x="3530" y="785"/>
                                </a:moveTo>
                                <a:lnTo>
                                  <a:pt x="2744" y="785"/>
                                </a:lnTo>
                                <a:lnTo>
                                  <a:pt x="2744" y="0"/>
                                </a:lnTo>
                                <a:lnTo>
                                  <a:pt x="785" y="0"/>
                                </a:lnTo>
                                <a:lnTo>
                                  <a:pt x="785" y="785"/>
                                </a:lnTo>
                                <a:lnTo>
                                  <a:pt x="0" y="785"/>
                                </a:lnTo>
                                <a:lnTo>
                                  <a:pt x="0" y="2744"/>
                                </a:lnTo>
                                <a:lnTo>
                                  <a:pt x="785" y="2744"/>
                                </a:lnTo>
                                <a:lnTo>
                                  <a:pt x="785" y="3529"/>
                                </a:lnTo>
                                <a:lnTo>
                                  <a:pt x="2744" y="3529"/>
                                </a:lnTo>
                                <a:lnTo>
                                  <a:pt x="2744" y="2744"/>
                                </a:lnTo>
                                <a:lnTo>
                                  <a:pt x="3530" y="2744"/>
                                </a:lnTo>
                                <a:lnTo>
                                  <a:pt x="3530" y="785"/>
                                </a:lnTo>
                                <a:close/>
                              </a:path>
                            </a:pathLst>
                          </a:custGeom>
                          <a:solidFill>
                            <a:srgbClr val="224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7135" y="130628"/>
                            <a:ext cx="285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Freeform 3"/>
                        <wps:cNvSpPr>
                          <a:spLocks/>
                        </wps:cNvSpPr>
                        <wps:spPr bwMode="auto">
                          <a:xfrm>
                            <a:off x="236543" y="155342"/>
                            <a:ext cx="45085" cy="187960"/>
                          </a:xfrm>
                          <a:custGeom>
                            <a:avLst/>
                            <a:gdLst>
                              <a:gd name="T0" fmla="*/ 42444 w 717"/>
                              <a:gd name="T1" fmla="*/ 379409 h 2963"/>
                              <a:gd name="T2" fmla="*/ 33578 w 717"/>
                              <a:gd name="T3" fmla="*/ 369703 h 2963"/>
                              <a:gd name="T4" fmla="*/ 27541 w 717"/>
                              <a:gd name="T5" fmla="*/ 361203 h 2963"/>
                              <a:gd name="T6" fmla="*/ 18927 w 717"/>
                              <a:gd name="T7" fmla="*/ 496955 h 2963"/>
                              <a:gd name="T8" fmla="*/ 11821 w 717"/>
                              <a:gd name="T9" fmla="*/ 487503 h 2963"/>
                              <a:gd name="T10" fmla="*/ 16160 w 717"/>
                              <a:gd name="T11" fmla="*/ 473928 h 2963"/>
                              <a:gd name="T12" fmla="*/ 18927 w 717"/>
                              <a:gd name="T13" fmla="*/ 361203 h 2963"/>
                              <a:gd name="T14" fmla="*/ 16097 w 717"/>
                              <a:gd name="T15" fmla="*/ 410366 h 2963"/>
                              <a:gd name="T16" fmla="*/ 8740 w 717"/>
                              <a:gd name="T17" fmla="*/ 399518 h 2963"/>
                              <a:gd name="T18" fmla="*/ 10690 w 717"/>
                              <a:gd name="T19" fmla="*/ 384674 h 2963"/>
                              <a:gd name="T20" fmla="*/ 17795 w 717"/>
                              <a:gd name="T21" fmla="*/ 378331 h 2963"/>
                              <a:gd name="T22" fmla="*/ 17606 w 717"/>
                              <a:gd name="T23" fmla="*/ 361203 h 2963"/>
                              <a:gd name="T24" fmla="*/ 9621 w 717"/>
                              <a:gd name="T25" fmla="*/ 375159 h 2963"/>
                              <a:gd name="T26" fmla="*/ 2012 w 717"/>
                              <a:gd name="T27" fmla="*/ 385562 h 2963"/>
                              <a:gd name="T28" fmla="*/ 377 w 717"/>
                              <a:gd name="T29" fmla="*/ 400152 h 2963"/>
                              <a:gd name="T30" fmla="*/ 7671 w 717"/>
                              <a:gd name="T31" fmla="*/ 414172 h 2963"/>
                              <a:gd name="T32" fmla="*/ 18235 w 717"/>
                              <a:gd name="T33" fmla="*/ 422545 h 2963"/>
                              <a:gd name="T34" fmla="*/ 10690 w 717"/>
                              <a:gd name="T35" fmla="*/ 468790 h 2963"/>
                              <a:gd name="T36" fmla="*/ 3836 w 717"/>
                              <a:gd name="T37" fmla="*/ 480970 h 2963"/>
                              <a:gd name="T38" fmla="*/ 5408 w 717"/>
                              <a:gd name="T39" fmla="*/ 495179 h 2963"/>
                              <a:gd name="T40" fmla="*/ 15468 w 717"/>
                              <a:gd name="T41" fmla="*/ 504187 h 2963"/>
                              <a:gd name="T42" fmla="*/ 15091 w 717"/>
                              <a:gd name="T43" fmla="*/ 538823 h 2963"/>
                              <a:gd name="T44" fmla="*/ 5722 w 717"/>
                              <a:gd name="T45" fmla="*/ 541551 h 2963"/>
                              <a:gd name="T46" fmla="*/ 16726 w 717"/>
                              <a:gd name="T47" fmla="*/ 540663 h 2963"/>
                              <a:gd name="T48" fmla="*/ 20373 w 717"/>
                              <a:gd name="T49" fmla="*/ 548148 h 2963"/>
                              <a:gd name="T50" fmla="*/ 25718 w 717"/>
                              <a:gd name="T51" fmla="*/ 544722 h 2963"/>
                              <a:gd name="T52" fmla="*/ 30308 w 717"/>
                              <a:gd name="T53" fmla="*/ 534382 h 2963"/>
                              <a:gd name="T54" fmla="*/ 37539 w 717"/>
                              <a:gd name="T55" fmla="*/ 524360 h 2963"/>
                              <a:gd name="T56" fmla="*/ 36156 w 717"/>
                              <a:gd name="T57" fmla="*/ 511101 h 2963"/>
                              <a:gd name="T58" fmla="*/ 32572 w 717"/>
                              <a:gd name="T59" fmla="*/ 519285 h 2963"/>
                              <a:gd name="T60" fmla="*/ 26976 w 717"/>
                              <a:gd name="T61" fmla="*/ 530703 h 2963"/>
                              <a:gd name="T62" fmla="*/ 27038 w 717"/>
                              <a:gd name="T63" fmla="*/ 511165 h 2963"/>
                              <a:gd name="T64" fmla="*/ 32572 w 717"/>
                              <a:gd name="T65" fmla="*/ 519285 h 2963"/>
                              <a:gd name="T66" fmla="*/ 26535 w 717"/>
                              <a:gd name="T67" fmla="*/ 502284 h 2963"/>
                              <a:gd name="T68" fmla="*/ 32446 w 717"/>
                              <a:gd name="T69" fmla="*/ 458513 h 2963"/>
                              <a:gd name="T70" fmla="*/ 40621 w 717"/>
                              <a:gd name="T71" fmla="*/ 446461 h 2963"/>
                              <a:gd name="T72" fmla="*/ 40369 w 717"/>
                              <a:gd name="T73" fmla="*/ 433139 h 2963"/>
                              <a:gd name="T74" fmla="*/ 33704 w 717"/>
                              <a:gd name="T75" fmla="*/ 422799 h 2963"/>
                              <a:gd name="T76" fmla="*/ 32949 w 717"/>
                              <a:gd name="T77" fmla="*/ 443669 h 2963"/>
                              <a:gd name="T78" fmla="*/ 26598 w 717"/>
                              <a:gd name="T79" fmla="*/ 453756 h 2963"/>
                              <a:gd name="T80" fmla="*/ 31377 w 717"/>
                              <a:gd name="T81" fmla="*/ 432441 h 2963"/>
                              <a:gd name="T82" fmla="*/ 33452 w 717"/>
                              <a:gd name="T83" fmla="*/ 422609 h 2963"/>
                              <a:gd name="T84" fmla="*/ 27353 w 717"/>
                              <a:gd name="T85" fmla="*/ 378838 h 2963"/>
                              <a:gd name="T86" fmla="*/ 41564 w 717"/>
                              <a:gd name="T87" fmla="*/ 385753 h 29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17" h="2963">
                                <a:moveTo>
                                  <a:pt x="716" y="358"/>
                                </a:moveTo>
                                <a:lnTo>
                                  <a:pt x="699" y="327"/>
                                </a:lnTo>
                                <a:lnTo>
                                  <a:pt x="675" y="287"/>
                                </a:lnTo>
                                <a:lnTo>
                                  <a:pt x="652" y="234"/>
                                </a:lnTo>
                                <a:lnTo>
                                  <a:pt x="604" y="176"/>
                                </a:lnTo>
                                <a:lnTo>
                                  <a:pt x="534" y="134"/>
                                </a:lnTo>
                                <a:lnTo>
                                  <a:pt x="446" y="129"/>
                                </a:lnTo>
                                <a:lnTo>
                                  <a:pt x="436" y="128"/>
                                </a:lnTo>
                                <a:lnTo>
                                  <a:pt x="438" y="0"/>
                                </a:lnTo>
                                <a:lnTo>
                                  <a:pt x="301" y="0"/>
                                </a:lnTo>
                                <a:lnTo>
                                  <a:pt x="301" y="2140"/>
                                </a:lnTo>
                                <a:lnTo>
                                  <a:pt x="249" y="2095"/>
                                </a:lnTo>
                                <a:lnTo>
                                  <a:pt x="210" y="2046"/>
                                </a:lnTo>
                                <a:lnTo>
                                  <a:pt x="188" y="1991"/>
                                </a:lnTo>
                                <a:lnTo>
                                  <a:pt x="184" y="1900"/>
                                </a:lnTo>
                                <a:lnTo>
                                  <a:pt x="210" y="1833"/>
                                </a:lnTo>
                                <a:lnTo>
                                  <a:pt x="257" y="1777"/>
                                </a:lnTo>
                                <a:lnTo>
                                  <a:pt x="297" y="1738"/>
                                </a:lnTo>
                                <a:lnTo>
                                  <a:pt x="301" y="2140"/>
                                </a:lnTo>
                                <a:lnTo>
                                  <a:pt x="301" y="0"/>
                                </a:lnTo>
                                <a:lnTo>
                                  <a:pt x="288" y="0"/>
                                </a:lnTo>
                                <a:lnTo>
                                  <a:pt x="288" y="797"/>
                                </a:lnTo>
                                <a:lnTo>
                                  <a:pt x="256" y="775"/>
                                </a:lnTo>
                                <a:lnTo>
                                  <a:pt x="203" y="727"/>
                                </a:lnTo>
                                <a:lnTo>
                                  <a:pt x="163" y="672"/>
                                </a:lnTo>
                                <a:lnTo>
                                  <a:pt x="139" y="604"/>
                                </a:lnTo>
                                <a:lnTo>
                                  <a:pt x="131" y="516"/>
                                </a:lnTo>
                                <a:lnTo>
                                  <a:pt x="142" y="436"/>
                                </a:lnTo>
                                <a:lnTo>
                                  <a:pt x="170" y="370"/>
                                </a:lnTo>
                                <a:lnTo>
                                  <a:pt x="212" y="317"/>
                                </a:lnTo>
                                <a:lnTo>
                                  <a:pt x="263" y="278"/>
                                </a:lnTo>
                                <a:lnTo>
                                  <a:pt x="283" y="270"/>
                                </a:lnTo>
                                <a:lnTo>
                                  <a:pt x="288" y="797"/>
                                </a:lnTo>
                                <a:lnTo>
                                  <a:pt x="288" y="0"/>
                                </a:lnTo>
                                <a:lnTo>
                                  <a:pt x="280" y="0"/>
                                </a:lnTo>
                                <a:lnTo>
                                  <a:pt x="281" y="150"/>
                                </a:lnTo>
                                <a:lnTo>
                                  <a:pt x="254" y="158"/>
                                </a:lnTo>
                                <a:lnTo>
                                  <a:pt x="153" y="220"/>
                                </a:lnTo>
                                <a:lnTo>
                                  <a:pt x="106" y="266"/>
                                </a:lnTo>
                                <a:lnTo>
                                  <a:pt x="65" y="321"/>
                                </a:lnTo>
                                <a:lnTo>
                                  <a:pt x="32" y="384"/>
                                </a:lnTo>
                                <a:lnTo>
                                  <a:pt x="9" y="454"/>
                                </a:lnTo>
                                <a:lnTo>
                                  <a:pt x="0" y="531"/>
                                </a:lnTo>
                                <a:lnTo>
                                  <a:pt x="6" y="614"/>
                                </a:lnTo>
                                <a:lnTo>
                                  <a:pt x="31" y="702"/>
                                </a:lnTo>
                                <a:lnTo>
                                  <a:pt x="72" y="774"/>
                                </a:lnTo>
                                <a:lnTo>
                                  <a:pt x="122" y="835"/>
                                </a:lnTo>
                                <a:lnTo>
                                  <a:pt x="178" y="888"/>
                                </a:lnTo>
                                <a:lnTo>
                                  <a:pt x="238" y="933"/>
                                </a:lnTo>
                                <a:lnTo>
                                  <a:pt x="290" y="967"/>
                                </a:lnTo>
                                <a:lnTo>
                                  <a:pt x="296" y="1570"/>
                                </a:lnTo>
                                <a:lnTo>
                                  <a:pt x="215" y="1647"/>
                                </a:lnTo>
                                <a:lnTo>
                                  <a:pt x="170" y="1696"/>
                                </a:lnTo>
                                <a:lnTo>
                                  <a:pt x="126" y="1753"/>
                                </a:lnTo>
                                <a:lnTo>
                                  <a:pt x="88" y="1817"/>
                                </a:lnTo>
                                <a:lnTo>
                                  <a:pt x="61" y="1888"/>
                                </a:lnTo>
                                <a:lnTo>
                                  <a:pt x="50" y="1965"/>
                                </a:lnTo>
                                <a:lnTo>
                                  <a:pt x="60" y="2048"/>
                                </a:lnTo>
                                <a:lnTo>
                                  <a:pt x="86" y="2112"/>
                                </a:lnTo>
                                <a:lnTo>
                                  <a:pt x="129" y="2166"/>
                                </a:lnTo>
                                <a:lnTo>
                                  <a:pt x="184" y="2213"/>
                                </a:lnTo>
                                <a:lnTo>
                                  <a:pt x="246" y="2254"/>
                                </a:lnTo>
                                <a:lnTo>
                                  <a:pt x="303" y="2287"/>
                                </a:lnTo>
                                <a:lnTo>
                                  <a:pt x="307" y="2765"/>
                                </a:lnTo>
                                <a:lnTo>
                                  <a:pt x="240" y="2800"/>
                                </a:lnTo>
                                <a:lnTo>
                                  <a:pt x="175" y="2824"/>
                                </a:lnTo>
                                <a:lnTo>
                                  <a:pt x="81" y="2841"/>
                                </a:lnTo>
                                <a:lnTo>
                                  <a:pt x="91" y="2843"/>
                                </a:lnTo>
                                <a:lnTo>
                                  <a:pt x="132" y="2843"/>
                                </a:lnTo>
                                <a:lnTo>
                                  <a:pt x="195" y="2838"/>
                                </a:lnTo>
                                <a:lnTo>
                                  <a:pt x="266" y="2829"/>
                                </a:lnTo>
                                <a:lnTo>
                                  <a:pt x="308" y="2820"/>
                                </a:lnTo>
                                <a:lnTo>
                                  <a:pt x="309" y="2893"/>
                                </a:lnTo>
                                <a:lnTo>
                                  <a:pt x="324" y="2947"/>
                                </a:lnTo>
                                <a:lnTo>
                                  <a:pt x="359" y="2963"/>
                                </a:lnTo>
                                <a:lnTo>
                                  <a:pt x="393" y="2943"/>
                                </a:lnTo>
                                <a:lnTo>
                                  <a:pt x="409" y="2893"/>
                                </a:lnTo>
                                <a:lnTo>
                                  <a:pt x="410" y="2780"/>
                                </a:lnTo>
                                <a:lnTo>
                                  <a:pt x="434" y="2766"/>
                                </a:lnTo>
                                <a:lnTo>
                                  <a:pt x="482" y="2730"/>
                                </a:lnTo>
                                <a:lnTo>
                                  <a:pt x="528" y="2684"/>
                                </a:lnTo>
                                <a:lnTo>
                                  <a:pt x="568" y="2632"/>
                                </a:lnTo>
                                <a:lnTo>
                                  <a:pt x="597" y="2572"/>
                                </a:lnTo>
                                <a:lnTo>
                                  <a:pt x="610" y="2507"/>
                                </a:lnTo>
                                <a:lnTo>
                                  <a:pt x="605" y="2437"/>
                                </a:lnTo>
                                <a:lnTo>
                                  <a:pt x="575" y="2363"/>
                                </a:lnTo>
                                <a:lnTo>
                                  <a:pt x="535" y="2312"/>
                                </a:lnTo>
                                <a:lnTo>
                                  <a:pt x="518" y="2298"/>
                                </a:lnTo>
                                <a:lnTo>
                                  <a:pt x="518" y="2492"/>
                                </a:lnTo>
                                <a:lnTo>
                                  <a:pt x="506" y="2556"/>
                                </a:lnTo>
                                <a:lnTo>
                                  <a:pt x="475" y="2616"/>
                                </a:lnTo>
                                <a:lnTo>
                                  <a:pt x="429" y="2672"/>
                                </a:lnTo>
                                <a:lnTo>
                                  <a:pt x="411" y="2688"/>
                                </a:lnTo>
                                <a:lnTo>
                                  <a:pt x="414" y="2354"/>
                                </a:lnTo>
                                <a:lnTo>
                                  <a:pt x="430" y="2364"/>
                                </a:lnTo>
                                <a:lnTo>
                                  <a:pt x="476" y="2402"/>
                                </a:lnTo>
                                <a:lnTo>
                                  <a:pt x="506" y="2444"/>
                                </a:lnTo>
                                <a:lnTo>
                                  <a:pt x="518" y="2492"/>
                                </a:lnTo>
                                <a:lnTo>
                                  <a:pt x="518" y="2298"/>
                                </a:lnTo>
                                <a:lnTo>
                                  <a:pt x="482" y="2267"/>
                                </a:lnTo>
                                <a:lnTo>
                                  <a:pt x="422" y="2224"/>
                                </a:lnTo>
                                <a:lnTo>
                                  <a:pt x="416" y="2219"/>
                                </a:lnTo>
                                <a:lnTo>
                                  <a:pt x="421" y="1625"/>
                                </a:lnTo>
                                <a:lnTo>
                                  <a:pt x="516" y="1534"/>
                                </a:lnTo>
                                <a:lnTo>
                                  <a:pt x="569" y="1474"/>
                                </a:lnTo>
                                <a:lnTo>
                                  <a:pt x="613" y="1411"/>
                                </a:lnTo>
                                <a:lnTo>
                                  <a:pt x="646" y="1344"/>
                                </a:lnTo>
                                <a:lnTo>
                                  <a:pt x="661" y="1275"/>
                                </a:lnTo>
                                <a:lnTo>
                                  <a:pt x="656" y="1200"/>
                                </a:lnTo>
                                <a:lnTo>
                                  <a:pt x="642" y="1134"/>
                                </a:lnTo>
                                <a:lnTo>
                                  <a:pt x="618" y="1075"/>
                                </a:lnTo>
                                <a:lnTo>
                                  <a:pt x="583" y="1021"/>
                                </a:lnTo>
                                <a:lnTo>
                                  <a:pt x="536" y="971"/>
                                </a:lnTo>
                                <a:lnTo>
                                  <a:pt x="532" y="968"/>
                                </a:lnTo>
                                <a:lnTo>
                                  <a:pt x="532" y="1218"/>
                                </a:lnTo>
                                <a:lnTo>
                                  <a:pt x="524" y="1300"/>
                                </a:lnTo>
                                <a:lnTo>
                                  <a:pt x="491" y="1374"/>
                                </a:lnTo>
                                <a:lnTo>
                                  <a:pt x="443" y="1439"/>
                                </a:lnTo>
                                <a:lnTo>
                                  <a:pt x="423" y="1459"/>
                                </a:lnTo>
                                <a:lnTo>
                                  <a:pt x="427" y="1057"/>
                                </a:lnTo>
                                <a:lnTo>
                                  <a:pt x="461" y="1083"/>
                                </a:lnTo>
                                <a:lnTo>
                                  <a:pt x="499" y="1123"/>
                                </a:lnTo>
                                <a:lnTo>
                                  <a:pt x="523" y="1167"/>
                                </a:lnTo>
                                <a:lnTo>
                                  <a:pt x="532" y="1218"/>
                                </a:lnTo>
                                <a:lnTo>
                                  <a:pt x="532" y="968"/>
                                </a:lnTo>
                                <a:lnTo>
                                  <a:pt x="476" y="922"/>
                                </a:lnTo>
                                <a:lnTo>
                                  <a:pt x="429" y="891"/>
                                </a:lnTo>
                                <a:lnTo>
                                  <a:pt x="435" y="278"/>
                                </a:lnTo>
                                <a:lnTo>
                                  <a:pt x="480" y="317"/>
                                </a:lnTo>
                                <a:lnTo>
                                  <a:pt x="556" y="361"/>
                                </a:lnTo>
                                <a:lnTo>
                                  <a:pt x="661" y="387"/>
                                </a:lnTo>
                                <a:lnTo>
                                  <a:pt x="710" y="379"/>
                                </a:lnTo>
                                <a:lnTo>
                                  <a:pt x="716" y="3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C1B18" id="Grupa 2" o:spid="_x0000_s1026" style="position:absolute;margin-left:-34.8pt;margin-top:-21pt;width:89.55pt;height:86.4pt;z-index:251659264" coordsize="502285,5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02285;height:50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">
                  <v:imagedata r:id="rId9" o:title=""/>
                  <v:path arrowok="t"/>
                </v:shape>
                <v:shape id="Freeform 5" o:spid="_x0000_s1028" style="position:absolute;left:120037;top:123567;width:261257;height:261257;visibility:visible;mso-wrap-style:square;v-text-anchor:top" coordsize="3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" path="m3530,785r-786,l2744,,785,r,785l,785,,2744r785,l785,3529r1959,l2744,2744r786,l3530,785xe" fillcolor="#2248a2" stroked="f">
                  <v:path arrowok="t" o:connecttype="custom" o:connectlocs="19335756,33155586;15030419,33155586;15030419,28855725;4299861,28855725;4299861,33155586;0,33155586;0,43886143;4299861,43886143;4299861,48186004;15030419,48186004;15030419,43886143;19335756,43886143;19335756,33155586" o:connectangles="0,0,0,0,0,0,0,0,0,0,0,0,0"/>
                </v:shape>
                <v:shape id="Picture 4" o:spid="_x0000_s1029" type="#_x0000_t75" style="position:absolute;left:247135;top:130628;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">
                  <v:imagedata r:id="rId10" o:title=""/>
                  <v:path arrowok="t"/>
                </v:shape>
                <v:shape id="Freeform 3" o:spid="_x0000_s1030" style="position:absolute;left:236543;top:155342;width:45085;height:187960;visibility:visible;mso-wrap-style:square;v-text-anchor:top" coordsize="717,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" path="m716,358l699,327,675,287,652,234,604,176,534,134r-88,-5l436,128,438,,301,r,2140l249,2095r-39,-49l188,1991r-4,-91l210,1833r47,-56l297,1738r4,402l301,,288,r,797l256,775,203,727,163,672,139,604r-8,-88l142,436r28,-66l212,317r51,-39l283,270r5,527l288,r-8,l281,150r-27,8l153,220r-47,46l65,321,32,384,9,454,,531r6,83l31,702r41,72l122,835r56,53l238,933r52,34l296,1570r-81,77l170,1696r-44,57l88,1817r-27,71l50,1965r10,83l86,2112r43,54l184,2213r62,41l303,2287r4,478l240,2800r-65,24l81,2841r10,2l132,2843r63,-5l266,2829r42,-9l309,2893r15,54l359,2963r34,-20l409,2893r1,-113l434,2766r48,-36l528,2684r40,-52l597,2572r13,-65l605,2437r-30,-74l535,2312r-17,-14l518,2492r-12,64l475,2616r-46,56l411,2688r3,-334l430,2364r46,38l506,2444r12,48l518,2298r-36,-31l422,2224r-6,-5l421,1625r95,-91l569,1474r44,-63l646,1344r15,-69l656,1200r-14,-66l618,1075r-35,-54l536,971r-4,-3l532,1218r-8,82l491,1374r-48,65l423,1459r4,-402l461,1083r38,40l523,1167r9,51l532,968,476,922,429,891r6,-613l480,317r76,44l661,387r49,-8l716,358xe" stroked="f">
                  <v:path arrowok="t" o:connecttype="custom" o:connectlocs="2668881,24068078;2111387,23452371;1731780,22913168;1190131,31524692;743305,30925097;1016142,30063958;1190131,22913168;1012180,26031857;549572,25343707;672188,24402067;1118951,23999694;1107066,22913168;604969,23798476;126515,24458398;23706,25383925;482353,26273294;1146618,26804441;672188,29738025;241208,30510672;340055,31412030;972629,31983459;948923,34180618;359800,34353671;1051732,34297340;1281055,34772156;1617149,34554825;1905769,33898900;2360454,33263147;2273491,32422053;2048129,32941211;1696252,33665520;1700151,32426113;2048129,32941211;1668522,31862741;2040206,29086096;2554251,28321569;2538405,27476479;2119309,26820554;2071835,28144457;1672484,28784333;1972988,27432201;2103464,26808501;1719958,24031856;2613547,24470514" o:connectangles="0,0,0,0,0,0,0,0,0,0,0,0,0,0,0,0,0,0,0,0,0,0,0,0,0,0,0,0,0,0,0,0,0,0,0,0,0,0,0,0,0,0,0,0"/>
                </v:shape>
              </v:group>
            </w:pict>
          </mc:Fallback>
        </mc:AlternateContent>
      </w:r>
      <w:r w:rsidRPr="00F843F2">
        <w:rPr>
          <w:rFonts w:ascii="Times New Roman" w:hAnsi="Times New Roman"/>
          <w:smallCaps/>
          <w:spacing w:val="30"/>
        </w:rPr>
        <w:t>Samodzielny Publiczny Zakład Opieki Zdrowotnej</w:t>
      </w:r>
    </w:p>
    <w:p w14:paraId="3D49A86E" w14:textId="77777777" w:rsidR="00490794" w:rsidRPr="00F843F2" w:rsidRDefault="00490794" w:rsidP="00490794">
      <w:pPr>
        <w:pStyle w:val="Nagwek"/>
        <w:jc w:val="center"/>
        <w:rPr>
          <w:rFonts w:ascii="Times New Roman" w:hAnsi="Times New Roman"/>
          <w:b/>
          <w:spacing w:val="10"/>
        </w:rPr>
      </w:pPr>
      <w:r w:rsidRPr="00F843F2">
        <w:rPr>
          <w:rFonts w:ascii="Times New Roman" w:hAnsi="Times New Roman"/>
          <w:b/>
          <w:smallCaps/>
          <w:spacing w:val="10"/>
        </w:rPr>
        <w:t>UNIWERSYTECKIE CENTRUM STOMATOLOGII</w:t>
      </w:r>
      <w:r w:rsidRPr="00F843F2">
        <w:rPr>
          <w:rFonts w:ascii="Times New Roman" w:hAnsi="Times New Roman"/>
          <w:b/>
          <w:spacing w:val="10"/>
        </w:rPr>
        <w:t xml:space="preserve"> </w:t>
      </w:r>
      <w:r w:rsidRPr="00F843F2">
        <w:rPr>
          <w:rFonts w:ascii="Times New Roman" w:hAnsi="Times New Roman"/>
          <w:b/>
          <w:smallCaps/>
        </w:rPr>
        <w:t>w Lublinie</w:t>
      </w:r>
    </w:p>
    <w:p w14:paraId="4DCF4825" w14:textId="77777777" w:rsidR="00490794" w:rsidRPr="00F843F2" w:rsidRDefault="00490794" w:rsidP="00490794">
      <w:pPr>
        <w:pStyle w:val="Nagwek"/>
        <w:jc w:val="center"/>
        <w:rPr>
          <w:rFonts w:ascii="Times New Roman" w:hAnsi="Times New Roman"/>
          <w:spacing w:val="12"/>
          <w:lang w:val="de-DE"/>
        </w:rPr>
      </w:pPr>
      <w:r w:rsidRPr="00F843F2">
        <w:rPr>
          <w:rFonts w:ascii="Times New Roman" w:hAnsi="Times New Roman"/>
          <w:spacing w:val="12"/>
          <w:lang w:val="de-DE"/>
        </w:rPr>
        <w:t>20-093 Lublin, ul. Dra Witolda Chodźki 6, tel:+48 (81) 502-17-00</w:t>
      </w:r>
    </w:p>
    <w:p w14:paraId="240F9886" w14:textId="77777777" w:rsidR="00490794" w:rsidRPr="00F843F2" w:rsidRDefault="00490794" w:rsidP="00490794">
      <w:pPr>
        <w:pStyle w:val="Nagwek"/>
        <w:jc w:val="center"/>
        <w:rPr>
          <w:rFonts w:ascii="Times New Roman" w:hAnsi="Times New Roman"/>
          <w:spacing w:val="12"/>
          <w:lang w:val="de-DE"/>
        </w:rPr>
      </w:pPr>
      <w:r w:rsidRPr="00F843F2">
        <w:rPr>
          <w:rFonts w:ascii="Times New Roman" w:hAnsi="Times New Roman"/>
          <w:spacing w:val="12"/>
          <w:lang w:val="de-DE"/>
        </w:rPr>
        <w:t>www.sck.lublin.pl                        e-mail:sekretariat@sck.lublin.pl</w:t>
      </w:r>
    </w:p>
    <w:p w14:paraId="055B016F" w14:textId="77777777" w:rsidR="00490794" w:rsidRPr="00F843F2" w:rsidRDefault="00490794" w:rsidP="00490794">
      <w:pPr>
        <w:tabs>
          <w:tab w:val="left" w:pos="4257"/>
        </w:tabs>
        <w:rPr>
          <w:rFonts w:ascii="Times New Roman" w:hAnsi="Times New Roman"/>
          <w:spacing w:val="20"/>
          <w:sz w:val="24"/>
          <w:szCs w:val="24"/>
        </w:rPr>
      </w:pPr>
      <w:r w:rsidRPr="00F843F2">
        <w:rPr>
          <w:rFonts w:ascii="Times New Roman" w:hAnsi="Times New Roman"/>
          <w:b/>
          <w:spacing w:val="20"/>
          <w:lang w:val="de-DE"/>
        </w:rPr>
        <w:t xml:space="preserve">                    </w:t>
      </w:r>
      <w:r w:rsidRPr="00F843F2">
        <w:rPr>
          <w:rFonts w:ascii="Times New Roman" w:hAnsi="Times New Roman"/>
          <w:b/>
          <w:spacing w:val="20"/>
        </w:rPr>
        <w:t xml:space="preserve">NIP: </w:t>
      </w:r>
      <w:r w:rsidRPr="00F843F2">
        <w:rPr>
          <w:rFonts w:ascii="Times New Roman" w:hAnsi="Times New Roman"/>
          <w:spacing w:val="20"/>
        </w:rPr>
        <w:t>712-308-47-59</w:t>
      </w:r>
      <w:r w:rsidRPr="00F843F2">
        <w:rPr>
          <w:rFonts w:ascii="Times New Roman" w:hAnsi="Times New Roman"/>
          <w:b/>
          <w:spacing w:val="20"/>
        </w:rPr>
        <w:t xml:space="preserve">  </w:t>
      </w:r>
      <w:r w:rsidRPr="00F843F2">
        <w:rPr>
          <w:rFonts w:ascii="Times New Roman" w:hAnsi="Times New Roman"/>
          <w:b/>
          <w:spacing w:val="20"/>
        </w:rPr>
        <w:tab/>
        <w:t xml:space="preserve">                        Regon: </w:t>
      </w:r>
      <w:r w:rsidRPr="00F843F2">
        <w:rPr>
          <w:rFonts w:ascii="Times New Roman" w:hAnsi="Times New Roman"/>
          <w:spacing w:val="20"/>
        </w:rPr>
        <w:t>060281989</w:t>
      </w:r>
    </w:p>
    <w:p w14:paraId="0F52AE02" w14:textId="77777777" w:rsidR="00490794" w:rsidRPr="00F843F2" w:rsidRDefault="00490794" w:rsidP="00490794">
      <w:pPr>
        <w:pStyle w:val="Nagwek"/>
      </w:pPr>
      <w:r w:rsidRPr="00F843F2">
        <w:rPr>
          <w:rFonts w:ascii="Times New Roman" w:hAnsi="Times New Roman"/>
          <w:b/>
          <w:noProof/>
          <w:spacing w:val="10"/>
          <w:sz w:val="24"/>
          <w:szCs w:val="24"/>
          <w:lang w:eastAsia="pl-PL"/>
        </w:rPr>
        <mc:AlternateContent>
          <mc:Choice Requires="wps">
            <w:drawing>
              <wp:anchor distT="0" distB="0" distL="114300" distR="114300" simplePos="0" relativeHeight="251660288" behindDoc="0" locked="0" layoutInCell="1" allowOverlap="1" wp14:anchorId="5DEA8C13" wp14:editId="0A0C9809">
                <wp:simplePos x="0" y="0"/>
                <wp:positionH relativeFrom="margin">
                  <wp:posOffset>0</wp:posOffset>
                </wp:positionH>
                <wp:positionV relativeFrom="paragraph">
                  <wp:posOffset>-635</wp:posOffset>
                </wp:positionV>
                <wp:extent cx="5799104" cy="15240"/>
                <wp:effectExtent l="0" t="0" r="30480" b="2286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104"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48D76" id="Łącznik prosty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5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">
                <w10:wrap anchorx="margin"/>
              </v:line>
            </w:pict>
          </mc:Fallback>
        </mc:AlternateContent>
      </w:r>
    </w:p>
    <w:p w14:paraId="71EA3C6B" w14:textId="5845EC4F" w:rsidR="00490794" w:rsidRPr="00F843F2" w:rsidRDefault="00490794" w:rsidP="00490794">
      <w:pPr>
        <w:ind w:left="5664"/>
        <w:jc w:val="center"/>
        <w:rPr>
          <w:rFonts w:cs="Arial"/>
          <w:b/>
          <w:bCs/>
          <w:i/>
          <w:iCs/>
        </w:rPr>
      </w:pPr>
      <w:r w:rsidRPr="00F843F2">
        <w:rPr>
          <w:rFonts w:cs="Arial"/>
          <w:b/>
          <w:bCs/>
          <w:i/>
          <w:iCs/>
        </w:rPr>
        <w:t>Numer sprawy: UCS/ZP/0</w:t>
      </w:r>
      <w:r w:rsidR="002D0A85">
        <w:rPr>
          <w:rFonts w:cs="Arial"/>
          <w:b/>
          <w:bCs/>
          <w:i/>
          <w:iCs/>
        </w:rPr>
        <w:t>4</w:t>
      </w:r>
      <w:r w:rsidRPr="00F843F2">
        <w:rPr>
          <w:rFonts w:cs="Arial"/>
          <w:b/>
          <w:bCs/>
          <w:i/>
          <w:iCs/>
        </w:rPr>
        <w:t>/22</w:t>
      </w:r>
    </w:p>
    <w:p w14:paraId="421CCFD4" w14:textId="77777777" w:rsidR="00490794" w:rsidRPr="00F843F2" w:rsidRDefault="00490794" w:rsidP="00490794">
      <w:pPr>
        <w:jc w:val="center"/>
        <w:rPr>
          <w:rFonts w:cs="Arial"/>
        </w:rPr>
      </w:pPr>
    </w:p>
    <w:p w14:paraId="665DD4B3" w14:textId="77777777" w:rsidR="00490794" w:rsidRPr="00F843F2" w:rsidRDefault="00490794" w:rsidP="00490794">
      <w:pPr>
        <w:jc w:val="center"/>
        <w:rPr>
          <w:rFonts w:cs="Arial"/>
        </w:rPr>
      </w:pPr>
    </w:p>
    <w:p w14:paraId="38B5CB51" w14:textId="77777777" w:rsidR="00490794" w:rsidRPr="00F843F2" w:rsidRDefault="00490794" w:rsidP="00490794">
      <w:pPr>
        <w:jc w:val="center"/>
        <w:rPr>
          <w:rFonts w:cs="Arial"/>
        </w:rPr>
      </w:pPr>
    </w:p>
    <w:p w14:paraId="3145B8AB" w14:textId="77777777" w:rsidR="00490794" w:rsidRPr="00F843F2" w:rsidRDefault="00490794" w:rsidP="00490794">
      <w:pPr>
        <w:jc w:val="center"/>
        <w:rPr>
          <w:rFonts w:cs="Arial"/>
          <w:b/>
          <w:bCs/>
          <w:sz w:val="24"/>
          <w:szCs w:val="24"/>
        </w:rPr>
      </w:pPr>
      <w:r w:rsidRPr="00F843F2">
        <w:rPr>
          <w:rFonts w:cs="Arial"/>
          <w:b/>
          <w:bCs/>
          <w:sz w:val="24"/>
          <w:szCs w:val="24"/>
        </w:rPr>
        <w:t>SPECYFIKACJA WARUNKÓW ZAMÓWIENIA</w:t>
      </w:r>
    </w:p>
    <w:p w14:paraId="5ACA5495" w14:textId="77777777" w:rsidR="00490794" w:rsidRPr="00F843F2" w:rsidRDefault="00490794" w:rsidP="00490794">
      <w:pPr>
        <w:jc w:val="center"/>
        <w:rPr>
          <w:rFonts w:cs="Arial"/>
          <w:b/>
          <w:bCs/>
          <w:sz w:val="24"/>
          <w:szCs w:val="24"/>
        </w:rPr>
      </w:pPr>
      <w:r w:rsidRPr="00F843F2">
        <w:rPr>
          <w:rFonts w:cs="Arial"/>
          <w:b/>
          <w:bCs/>
          <w:sz w:val="24"/>
          <w:szCs w:val="24"/>
        </w:rPr>
        <w:t>(SWZ)</w:t>
      </w:r>
    </w:p>
    <w:p w14:paraId="1F1BB784" w14:textId="77777777" w:rsidR="00490794" w:rsidRPr="00F843F2" w:rsidRDefault="00490794" w:rsidP="00490794">
      <w:pPr>
        <w:rPr>
          <w:rFonts w:cs="Arial"/>
        </w:rPr>
      </w:pPr>
    </w:p>
    <w:p w14:paraId="055BFF33" w14:textId="77777777" w:rsidR="00490794" w:rsidRPr="00F843F2" w:rsidRDefault="00490794" w:rsidP="00490794">
      <w:pPr>
        <w:jc w:val="both"/>
        <w:rPr>
          <w:rFonts w:cs="Arial"/>
        </w:rPr>
      </w:pPr>
    </w:p>
    <w:p w14:paraId="3559FC81" w14:textId="77777777" w:rsidR="00490794" w:rsidRPr="00F843F2" w:rsidRDefault="00490794" w:rsidP="00490794">
      <w:pPr>
        <w:jc w:val="center"/>
        <w:rPr>
          <w:rFonts w:cs="Arial"/>
          <w:b/>
          <w:bCs/>
          <w:sz w:val="24"/>
          <w:szCs w:val="24"/>
        </w:rPr>
      </w:pPr>
      <w:r w:rsidRPr="00F843F2">
        <w:rPr>
          <w:rFonts w:cs="Arial"/>
          <w:b/>
          <w:bCs/>
          <w:sz w:val="24"/>
          <w:szCs w:val="24"/>
        </w:rPr>
        <w:t>w postępowaniu o udzielenie zamówienia publicznego na:</w:t>
      </w:r>
    </w:p>
    <w:p w14:paraId="5838A473" w14:textId="0FADFAFF" w:rsidR="00490794" w:rsidRPr="00F843F2" w:rsidRDefault="002D0A85" w:rsidP="00490794">
      <w:pPr>
        <w:jc w:val="center"/>
        <w:rPr>
          <w:rFonts w:cs="Arial"/>
          <w:b/>
          <w:bCs/>
          <w:sz w:val="24"/>
          <w:szCs w:val="24"/>
        </w:rPr>
      </w:pPr>
      <w:r>
        <w:rPr>
          <w:rFonts w:cs="Arial"/>
          <w:b/>
          <w:bCs/>
          <w:sz w:val="24"/>
          <w:szCs w:val="24"/>
        </w:rPr>
        <w:t>Dostawę sprzętu medycznego jednorazowego użytku</w:t>
      </w:r>
    </w:p>
    <w:p w14:paraId="1009A37A" w14:textId="77777777" w:rsidR="00490794" w:rsidRPr="00F843F2" w:rsidRDefault="00490794" w:rsidP="00490794">
      <w:pPr>
        <w:jc w:val="both"/>
        <w:rPr>
          <w:rFonts w:cs="Arial"/>
        </w:rPr>
      </w:pPr>
    </w:p>
    <w:p w14:paraId="5CD12EAC" w14:textId="77777777" w:rsidR="00490794" w:rsidRPr="00F843F2" w:rsidRDefault="00490794" w:rsidP="00490794">
      <w:pPr>
        <w:jc w:val="both"/>
        <w:rPr>
          <w:rFonts w:cs="Arial"/>
        </w:rPr>
      </w:pPr>
    </w:p>
    <w:p w14:paraId="5FF874E4" w14:textId="77777777" w:rsidR="00490794" w:rsidRPr="00F843F2" w:rsidRDefault="00490794" w:rsidP="00490794">
      <w:pPr>
        <w:jc w:val="both"/>
        <w:rPr>
          <w:rFonts w:cs="Arial"/>
        </w:rPr>
      </w:pPr>
    </w:p>
    <w:p w14:paraId="59A94B0F" w14:textId="77777777" w:rsidR="00490794" w:rsidRPr="00F843F2" w:rsidRDefault="00490794" w:rsidP="00490794">
      <w:pPr>
        <w:jc w:val="both"/>
        <w:rPr>
          <w:rFonts w:cs="Arial"/>
        </w:rPr>
      </w:pPr>
    </w:p>
    <w:p w14:paraId="6648FB55" w14:textId="77777777" w:rsidR="00BD7D3E" w:rsidRDefault="00BD7D3E" w:rsidP="00BD7D3E">
      <w:pPr>
        <w:ind w:left="2835"/>
        <w:jc w:val="both"/>
        <w:rPr>
          <w:rFonts w:ascii="Arial" w:hAnsi="Arial" w:cs="Arial"/>
        </w:rPr>
      </w:pPr>
      <w:r>
        <w:rPr>
          <w:rFonts w:cs="Arial"/>
        </w:rPr>
        <w:tab/>
      </w:r>
      <w:r>
        <w:rPr>
          <w:rFonts w:cs="Arial"/>
        </w:rPr>
        <w:tab/>
      </w:r>
      <w:r w:rsidRPr="00A43B82">
        <w:rPr>
          <w:rFonts w:ascii="Arial" w:hAnsi="Arial" w:cs="Arial"/>
        </w:rPr>
        <w:t>ZATWIERDZAM:</w:t>
      </w:r>
    </w:p>
    <w:p w14:paraId="4EB15E6F" w14:textId="18DEC7BE" w:rsidR="00490794" w:rsidRPr="00F843F2" w:rsidRDefault="00490794" w:rsidP="00490794">
      <w:pPr>
        <w:tabs>
          <w:tab w:val="left" w:pos="5923"/>
        </w:tabs>
        <w:jc w:val="both"/>
        <w:rPr>
          <w:rFonts w:cs="Arial"/>
        </w:rPr>
        <w:sectPr w:rsidR="00490794" w:rsidRPr="00F843F2" w:rsidSect="00390A50">
          <w:headerReference w:type="default" r:id="rId11"/>
          <w:footerReference w:type="default" r:id="rId12"/>
          <w:footerReference w:type="first" r:id="rId13"/>
          <w:pgSz w:w="11906" w:h="16838"/>
          <w:pgMar w:top="1134" w:right="1134" w:bottom="1134" w:left="1134" w:header="567" w:footer="567" w:gutter="0"/>
          <w:cols w:space="708"/>
          <w:titlePg/>
          <w:docGrid w:linePitch="360"/>
        </w:sectPr>
      </w:pPr>
    </w:p>
    <w:p w14:paraId="058095F4" w14:textId="77777777" w:rsidR="00490794" w:rsidRPr="00F843F2" w:rsidRDefault="00490794" w:rsidP="00490794">
      <w:pPr>
        <w:jc w:val="both"/>
        <w:rPr>
          <w:rFonts w:cs="Arial"/>
        </w:rPr>
      </w:pPr>
      <w:r w:rsidRPr="00F843F2">
        <w:rPr>
          <w:rFonts w:cstheme="minorHAnsi"/>
          <w:b/>
        </w:rPr>
        <w:lastRenderedPageBreak/>
        <w:t>Do czynności podejmowanych w trakcie niniejszego postępowania o udzielenie zamówienia publicznego stosuje się przepisy ustawy z dnia 11 września  2019 r. – Prawo zamówień publicznych (j.t. Dz. U. z 2021 r. poz. 1129 ze zm.) zwanej dalej „ustawą Pzp” lub „Pzp” oraz w sprawach nieuregulowanych ustawą Pzp, przepisy ustawy – Kodeks cywilny.</w:t>
      </w:r>
    </w:p>
    <w:p w14:paraId="42F1E1B5" w14:textId="77777777" w:rsidR="00376794" w:rsidRPr="00F843F2" w:rsidRDefault="00376794" w:rsidP="00490794">
      <w:pPr>
        <w:jc w:val="both"/>
        <w:rPr>
          <w:rFonts w:cs="Arial"/>
          <w:b/>
        </w:rPr>
      </w:pPr>
    </w:p>
    <w:p w14:paraId="380D75AC" w14:textId="4CB7D1A1" w:rsidR="00490794" w:rsidRPr="00F843F2" w:rsidRDefault="00490794" w:rsidP="00490794">
      <w:pPr>
        <w:jc w:val="both"/>
        <w:rPr>
          <w:rFonts w:cs="Arial"/>
          <w:b/>
        </w:rPr>
      </w:pPr>
      <w:r w:rsidRPr="00F843F2">
        <w:rPr>
          <w:rFonts w:cs="Arial"/>
          <w:b/>
        </w:rPr>
        <w:t>I. NAZWA ORAZ ADRES ZAMAWIAJĄCEGO</w:t>
      </w:r>
    </w:p>
    <w:p w14:paraId="7768255E" w14:textId="1858CD6B" w:rsidR="00490794" w:rsidRPr="00F843F2" w:rsidRDefault="00490794" w:rsidP="00490794">
      <w:pPr>
        <w:jc w:val="both"/>
        <w:rPr>
          <w:rFonts w:cs="Arial"/>
        </w:rPr>
      </w:pPr>
      <w:r w:rsidRPr="00F843F2">
        <w:rPr>
          <w:rFonts w:cs="Arial"/>
          <w:b/>
          <w:bCs/>
        </w:rPr>
        <w:t xml:space="preserve">1. Zamawiający:  </w:t>
      </w:r>
      <w:r w:rsidRPr="00F843F2">
        <w:rPr>
          <w:rFonts w:cs="Arial"/>
          <w:bCs/>
        </w:rPr>
        <w:t>Uniwersyteckie Centrum Stomatologii w Lublinie</w:t>
      </w:r>
      <w:r w:rsidRPr="00F843F2">
        <w:rPr>
          <w:rFonts w:cs="Arial"/>
          <w:b/>
          <w:bCs/>
        </w:rPr>
        <w:t>,</w:t>
      </w:r>
      <w:r w:rsidRPr="00F843F2">
        <w:rPr>
          <w:rFonts w:cs="Arial"/>
          <w:b/>
        </w:rPr>
        <w:t xml:space="preserve"> </w:t>
      </w:r>
      <w:r w:rsidRPr="00F843F2">
        <w:rPr>
          <w:rFonts w:cs="Arial"/>
        </w:rPr>
        <w:t>zwany dalej „</w:t>
      </w:r>
      <w:r w:rsidRPr="00F843F2">
        <w:rPr>
          <w:rFonts w:cs="Arial"/>
          <w:b/>
        </w:rPr>
        <w:t>Zamawiającym</w:t>
      </w:r>
      <w:r w:rsidRPr="00F843F2">
        <w:rPr>
          <w:rFonts w:cs="Arial"/>
        </w:rPr>
        <w:t>”</w:t>
      </w:r>
    </w:p>
    <w:p w14:paraId="35F85423" w14:textId="6F7E5574" w:rsidR="00490794" w:rsidRPr="00F843F2" w:rsidRDefault="00490794" w:rsidP="00376794">
      <w:pPr>
        <w:rPr>
          <w:rFonts w:ascii="Times New Roman" w:hAnsi="Times New Roman" w:cs="Times New Roman"/>
        </w:rPr>
      </w:pPr>
      <w:r w:rsidRPr="00F843F2">
        <w:rPr>
          <w:rFonts w:cs="Arial"/>
          <w:b/>
          <w:bCs/>
        </w:rPr>
        <w:t xml:space="preserve">Adres Zamawiającego: </w:t>
      </w:r>
    </w:p>
    <w:p w14:paraId="12C0A540" w14:textId="77777777" w:rsidR="00490794" w:rsidRPr="00F843F2" w:rsidRDefault="00490794" w:rsidP="00376794">
      <w:pPr>
        <w:spacing w:after="0" w:line="276" w:lineRule="auto"/>
        <w:ind w:left="709"/>
        <w:rPr>
          <w:rFonts w:cs="Arial"/>
        </w:rPr>
      </w:pPr>
      <w:r w:rsidRPr="00F843F2">
        <w:rPr>
          <w:rFonts w:cs="Arial"/>
          <w:b/>
          <w:bCs/>
        </w:rPr>
        <w:t>ul. Doktora Witolda Chodźki 6, 20-093 Lublin,</w:t>
      </w:r>
    </w:p>
    <w:p w14:paraId="03903643" w14:textId="77777777" w:rsidR="00490794" w:rsidRPr="00F843F2" w:rsidRDefault="00490794" w:rsidP="00376794">
      <w:pPr>
        <w:spacing w:after="0" w:line="276" w:lineRule="auto"/>
        <w:ind w:left="709"/>
        <w:rPr>
          <w:rFonts w:cs="Arial"/>
          <w:lang w:val="en-US"/>
        </w:rPr>
      </w:pPr>
      <w:r w:rsidRPr="00F843F2">
        <w:rPr>
          <w:rFonts w:cs="Arial"/>
          <w:lang w:val="en-US"/>
        </w:rPr>
        <w:t>REGON: 060281989, NIP: 712-308-47-59,</w:t>
      </w:r>
    </w:p>
    <w:p w14:paraId="4E7E49AF" w14:textId="77777777" w:rsidR="00490794" w:rsidRPr="00F843F2" w:rsidRDefault="00490794" w:rsidP="00376794">
      <w:pPr>
        <w:spacing w:after="0" w:line="276" w:lineRule="auto"/>
        <w:ind w:left="709"/>
        <w:rPr>
          <w:rFonts w:cs="Arial"/>
          <w:lang w:val="en-US"/>
        </w:rPr>
      </w:pPr>
      <w:r w:rsidRPr="00F843F2">
        <w:rPr>
          <w:rFonts w:cs="Arial"/>
          <w:lang w:val="en-US"/>
        </w:rPr>
        <w:t xml:space="preserve">Tel.: 081/ 502-17-00;  www.sck.lublin.pl; </w:t>
      </w:r>
    </w:p>
    <w:p w14:paraId="5DDD91E5" w14:textId="40583F84" w:rsidR="00490794" w:rsidRPr="00F843F2" w:rsidRDefault="00490794" w:rsidP="00376794">
      <w:pPr>
        <w:spacing w:after="0" w:line="276" w:lineRule="auto"/>
        <w:ind w:left="709"/>
        <w:rPr>
          <w:rFonts w:cs="Arial"/>
          <w:lang w:val="en-US"/>
        </w:rPr>
      </w:pPr>
      <w:r w:rsidRPr="00F843F2">
        <w:rPr>
          <w:rFonts w:cs="Arial"/>
          <w:lang w:val="en-US"/>
        </w:rPr>
        <w:t xml:space="preserve">               e-mail: </w:t>
      </w:r>
      <w:hyperlink r:id="rId14" w:history="1">
        <w:r w:rsidRPr="00F843F2">
          <w:rPr>
            <w:rStyle w:val="Hipercze"/>
            <w:rFonts w:cs="Arial"/>
            <w:lang w:val="en-US"/>
          </w:rPr>
          <w:t>sekretariat@sck.lublin.pl</w:t>
        </w:r>
      </w:hyperlink>
      <w:r w:rsidRPr="00F843F2">
        <w:rPr>
          <w:rFonts w:cs="Arial"/>
          <w:lang w:val="en-US"/>
        </w:rPr>
        <w:t xml:space="preserve"> </w:t>
      </w:r>
    </w:p>
    <w:p w14:paraId="148981B9" w14:textId="77777777" w:rsidR="00376794" w:rsidRPr="00F843F2" w:rsidRDefault="00376794" w:rsidP="00376794">
      <w:pPr>
        <w:spacing w:after="0" w:line="276" w:lineRule="auto"/>
        <w:ind w:left="709"/>
        <w:rPr>
          <w:rFonts w:cs="Arial"/>
          <w:lang w:val="en-US"/>
        </w:rPr>
      </w:pPr>
    </w:p>
    <w:p w14:paraId="717F7D9C" w14:textId="77777777" w:rsidR="00490794" w:rsidRPr="00F843F2" w:rsidRDefault="00490794" w:rsidP="00376794">
      <w:pPr>
        <w:spacing w:after="0" w:line="240" w:lineRule="auto"/>
        <w:ind w:left="709"/>
        <w:rPr>
          <w:rFonts w:cs="Arial"/>
        </w:rPr>
      </w:pPr>
      <w:r w:rsidRPr="00F843F2">
        <w:rPr>
          <w:rFonts w:cs="Arial"/>
          <w:b/>
        </w:rPr>
        <w:t>Strona internetowa Zamawiającego</w:t>
      </w:r>
      <w:r w:rsidRPr="00F843F2">
        <w:rPr>
          <w:rFonts w:cs="Arial"/>
        </w:rPr>
        <w:t xml:space="preserve"> – </w:t>
      </w:r>
      <w:hyperlink r:id="rId15" w:history="1">
        <w:r w:rsidRPr="00F843F2">
          <w:rPr>
            <w:rStyle w:val="Hipercze"/>
            <w:rFonts w:cs="Arial"/>
            <w:u w:val="none"/>
          </w:rPr>
          <w:t>www.sck.lublin.pl</w:t>
        </w:r>
      </w:hyperlink>
    </w:p>
    <w:p w14:paraId="4302C408" w14:textId="77777777" w:rsidR="00490794" w:rsidRPr="00F843F2" w:rsidRDefault="00490794" w:rsidP="00376794">
      <w:pPr>
        <w:spacing w:after="0" w:line="240" w:lineRule="auto"/>
        <w:ind w:left="709"/>
        <w:rPr>
          <w:rFonts w:cs="Arial"/>
        </w:rPr>
      </w:pPr>
      <w:r w:rsidRPr="00F843F2">
        <w:rPr>
          <w:rFonts w:cs="Arial"/>
          <w:b/>
        </w:rPr>
        <w:t>Strona internetowa prowadzonego postępowania</w:t>
      </w:r>
      <w:r w:rsidRPr="00F843F2">
        <w:rPr>
          <w:rFonts w:cs="Arial"/>
        </w:rPr>
        <w:t xml:space="preserve"> - </w:t>
      </w:r>
      <w:hyperlink r:id="rId16" w:history="1">
        <w:r w:rsidRPr="00F843F2">
          <w:rPr>
            <w:rStyle w:val="Hipercze"/>
            <w:rFonts w:cs="Arial"/>
            <w:u w:val="none"/>
          </w:rPr>
          <w:t>https://platformazakupowa.pl/pn/sck_lublin</w:t>
        </w:r>
      </w:hyperlink>
    </w:p>
    <w:p w14:paraId="5C273235" w14:textId="77777777" w:rsidR="00490794" w:rsidRPr="00F843F2" w:rsidRDefault="00490794" w:rsidP="00490794">
      <w:pPr>
        <w:spacing w:after="0" w:line="240" w:lineRule="auto"/>
        <w:rPr>
          <w:rFonts w:cs="Arial"/>
        </w:rPr>
      </w:pPr>
    </w:p>
    <w:p w14:paraId="21C4ECF0" w14:textId="77777777" w:rsidR="00490794" w:rsidRPr="00F843F2" w:rsidRDefault="00490794" w:rsidP="00490794">
      <w:pPr>
        <w:jc w:val="both"/>
        <w:rPr>
          <w:rFonts w:cs="Arial"/>
          <w:b/>
        </w:rPr>
      </w:pPr>
      <w:r w:rsidRPr="00F843F2">
        <w:rPr>
          <w:rFonts w:cs="Arial"/>
          <w:b/>
        </w:rPr>
        <w:t>II.</w:t>
      </w:r>
      <w:r w:rsidRPr="00F843F2">
        <w:rPr>
          <w:rFonts w:cs="Arial"/>
        </w:rPr>
        <w:t xml:space="preserve"> </w:t>
      </w:r>
      <w:r w:rsidRPr="00F843F2">
        <w:rPr>
          <w:rFonts w:cs="Arial"/>
          <w:b/>
        </w:rPr>
        <w:t xml:space="preserve">OSOBY UPRAWNIONE DO KONTAKTOWANIA SIĘ Z WYKONAWCAMI </w:t>
      </w:r>
    </w:p>
    <w:p w14:paraId="1AC26E7F" w14:textId="77777777" w:rsidR="00490794" w:rsidRPr="00F843F2" w:rsidRDefault="00490794" w:rsidP="00490794">
      <w:pPr>
        <w:spacing w:after="0" w:line="276" w:lineRule="auto"/>
        <w:jc w:val="both"/>
        <w:rPr>
          <w:rFonts w:cs="Arial"/>
        </w:rPr>
      </w:pPr>
      <w:r w:rsidRPr="00F843F2">
        <w:rPr>
          <w:rFonts w:cs="Arial"/>
        </w:rPr>
        <w:t xml:space="preserve">Osobą uprawnioną do komunikowania się z Wykonawcami jest:  Małgorzata Tkaczuk </w:t>
      </w:r>
    </w:p>
    <w:p w14:paraId="3015BBEB" w14:textId="77777777" w:rsidR="00490794" w:rsidRPr="00F843F2" w:rsidRDefault="00490794" w:rsidP="00490794">
      <w:pPr>
        <w:spacing w:after="0" w:line="276" w:lineRule="auto"/>
        <w:jc w:val="both"/>
        <w:rPr>
          <w:rFonts w:cs="Arial"/>
          <w:lang w:val="en-US"/>
        </w:rPr>
      </w:pPr>
      <w:r w:rsidRPr="00F843F2">
        <w:rPr>
          <w:rFonts w:cs="Arial"/>
          <w:lang w:val="en-US"/>
        </w:rPr>
        <w:t xml:space="preserve">adres e - mail: mtkaczuk@sck.lublin.pl </w:t>
      </w:r>
    </w:p>
    <w:p w14:paraId="4CD6E3ED" w14:textId="77777777" w:rsidR="00490794" w:rsidRPr="00F843F2" w:rsidRDefault="00490794" w:rsidP="00490794">
      <w:pPr>
        <w:spacing w:after="0" w:line="276" w:lineRule="auto"/>
        <w:jc w:val="both"/>
        <w:rPr>
          <w:rFonts w:cs="Arial"/>
        </w:rPr>
      </w:pPr>
      <w:r w:rsidRPr="00F843F2">
        <w:rPr>
          <w:rFonts w:cs="Arial"/>
        </w:rPr>
        <w:t>godziny urzędowania: 7.30 – 15.05</w:t>
      </w:r>
    </w:p>
    <w:p w14:paraId="6AF2CA1B" w14:textId="77777777" w:rsidR="00490794" w:rsidRPr="00F843F2" w:rsidRDefault="00490794" w:rsidP="00490794">
      <w:pPr>
        <w:spacing w:before="240"/>
        <w:jc w:val="both"/>
        <w:rPr>
          <w:rFonts w:cs="Arial"/>
          <w:b/>
        </w:rPr>
      </w:pPr>
      <w:r w:rsidRPr="00F843F2">
        <w:rPr>
          <w:rFonts w:cs="Arial"/>
          <w:b/>
        </w:rPr>
        <w:t xml:space="preserve">III. </w:t>
      </w:r>
      <w:r w:rsidRPr="00F843F2">
        <w:rPr>
          <w:rFonts w:cstheme="minorHAnsi"/>
          <w:b/>
        </w:rPr>
        <w:t>ADRES STRONY INTERNETOWEJ, NA KTÓREJ UDOSTĘPNIANE BĘDĄ ZMIANY I WYJAŚNIENIA TREŚCI SWZ ORAZ INNE DOKUMENTY ZAMÓWIENIA BEZPOŚREDNIO ZWIĄZANE Z POSTĘPOWANIEM O UDZIELENIE ZAMÓWIENIA ORAZ INFORMACJE  O ŚRODKACH KOMUNIKACJI ELEKTRONICZNEJ, PRZY UŻYCIU KTÓRYCH ZAMAWIAJĄCY BĘDZIE KOMUNIKOWAŁ SIĘ Z WYKONAWCAMI, ORAZ INFORMACJE O WYMAGANIACH TECHNICZNYCH I ORGANIZACYJNYCH SPORZĄDZANIA, WYSYŁANIA I ODBIERANIA KORESPONDENCJI ELEKTRONICZNEJ</w:t>
      </w:r>
    </w:p>
    <w:p w14:paraId="7F406F95"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eastAsia="Times New Roman" w:cstheme="minorHAnsi"/>
          <w:bCs/>
        </w:rPr>
        <w:t>Postępowanie prowadzone jest w języku polskim za pośrednictwem Platformy Zakupowej (dalej jako „Platforma”) pod adresem:</w:t>
      </w:r>
      <w:r w:rsidRPr="00F843F2">
        <w:rPr>
          <w:rFonts w:cs="Arial"/>
        </w:rPr>
        <w:t xml:space="preserve"> https://platformazakupowa.pl/pn/sck_lublin</w:t>
      </w:r>
      <w:r w:rsidRPr="00F843F2">
        <w:rPr>
          <w:rFonts w:eastAsia="Times New Roman" w:cstheme="minorHAnsi"/>
          <w:bCs/>
        </w:rPr>
        <w:t>, pod numerem postępowania nadanym przez Zamawiającego.</w:t>
      </w:r>
    </w:p>
    <w:p w14:paraId="6605980B"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eastAsia="Times New Roman" w:cstheme="minorHAnsi"/>
          <w:bCs/>
        </w:rPr>
        <w:t>Korzystanie z Platformy przez Wykonawcę jest bezpłatne.</w:t>
      </w:r>
    </w:p>
    <w:p w14:paraId="7FA6D401"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cs="Arial"/>
        </w:rPr>
        <w:t xml:space="preserve">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opatrzoną podpisem kwalifikowanym lub w postaci elektronicznej opatrzonej podpisem zaufanym lub podpisem osobistym za pośrednictwem platformy zakupowej Zamawiającego dostępnej pod adresem: </w:t>
      </w:r>
      <w:hyperlink r:id="rId17" w:history="1">
        <w:r w:rsidRPr="00F843F2">
          <w:rPr>
            <w:rStyle w:val="Hipercze"/>
            <w:rFonts w:cs="Arial"/>
            <w:i/>
          </w:rPr>
          <w:t>https://platformazakupowa.pl/pn/sck_lublin</w:t>
        </w:r>
      </w:hyperlink>
      <w:r w:rsidRPr="00F843F2">
        <w:rPr>
          <w:rFonts w:eastAsia="Times New Roman" w:cstheme="minorHAnsi"/>
          <w:bCs/>
        </w:rPr>
        <w:t>.</w:t>
      </w:r>
    </w:p>
    <w:p w14:paraId="3E202DCA"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cs="Arial"/>
        </w:rPr>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738968EF"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cs="Arial"/>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98B8EC2"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cs="Arial"/>
        </w:rPr>
        <w:t xml:space="preserve">Wykonawca jako podmiot profesjonalny ma obowiązek sprawdzania komunikatów </w:t>
      </w:r>
      <w:r w:rsidRPr="00F843F2">
        <w:rPr>
          <w:rFonts w:cs="Arial"/>
        </w:rPr>
        <w:br/>
        <w:t>i wiadomości bezpośrednio na platformazakupowa.pl przesłanych przez Zamawiającego, gdyż system powiadomień może ulec awarii lub powiadomienie może trafić do folderu SPAM.</w:t>
      </w:r>
    </w:p>
    <w:p w14:paraId="79F0A514"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cs="Arial"/>
        </w:rPr>
        <w:t xml:space="preserve">Zamawiający, zgodnie z § 11 ust. 2 ROZPORZĄDZENIE PREZESA RADY MINISTRÓW </w:t>
      </w:r>
      <w:r w:rsidRPr="00F843F2">
        <w:rPr>
          <w:rFonts w:cs="Arial"/>
        </w:rPr>
        <w:br/>
        <w:t>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1FF9F32B"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stały dostęp do sieci Internet o gwarantowanej przepustowości nie mniejszej niż 512 kb/s,</w:t>
      </w:r>
    </w:p>
    <w:p w14:paraId="52F278AF"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komputer klasy PC lub MAC o następującej konfiguracji: pamięć min. 2 GB Ram, procesor Intel IV 2 GHZ lub jego nowsza wersja, jeden z systemów operacyjnych - MS Windows 7, Mac Os x 10 4, Linux, lub ich nowsze wersje,</w:t>
      </w:r>
    </w:p>
    <w:p w14:paraId="3B0CB707"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zainstalowana dowolna przeglądarka internetowa, w przypadku Internet Explorer minimalnie wersja 10 0.,</w:t>
      </w:r>
    </w:p>
    <w:p w14:paraId="71D65F22"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włączona obsługa JavaScript,</w:t>
      </w:r>
    </w:p>
    <w:p w14:paraId="480C8227"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zainstalowany program Adobe Acrobat Reader lub inny obsługujący format plików .pdf,</w:t>
      </w:r>
    </w:p>
    <w:p w14:paraId="22E9F41A"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Platformazakupowa.pl działa według standardu przyjętego w komunikacji sieciowej - kodowanie UTF8,</w:t>
      </w:r>
    </w:p>
    <w:p w14:paraId="04464C6F"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Oznaczenie czasu odbioru danych przez platformę zakupową stanowi datę oraz dokładny czas (hh:mm:ss) generowany wg. czasu lokalnego serwera synchronizowanego z zegarem Głównego Urzędu Miar.</w:t>
      </w:r>
    </w:p>
    <w:p w14:paraId="17EF00A3" w14:textId="77777777" w:rsidR="00490794" w:rsidRPr="00F843F2" w:rsidRDefault="00490794" w:rsidP="00A20079">
      <w:pPr>
        <w:pStyle w:val="Akapitzlist"/>
        <w:numPr>
          <w:ilvl w:val="0"/>
          <w:numId w:val="23"/>
        </w:numPr>
        <w:spacing w:after="0"/>
        <w:jc w:val="both"/>
        <w:rPr>
          <w:rFonts w:cs="Arial"/>
        </w:rPr>
      </w:pPr>
      <w:r w:rsidRPr="00F843F2">
        <w:rPr>
          <w:rFonts w:cs="Arial"/>
        </w:rPr>
        <w:t>Wykonawca, przystępując do niniejszego postępowania o udzielenie zamówienia publicznego:</w:t>
      </w:r>
    </w:p>
    <w:p w14:paraId="46F83D8A" w14:textId="77777777" w:rsidR="00490794" w:rsidRPr="00F843F2" w:rsidRDefault="00490794" w:rsidP="00490794">
      <w:pPr>
        <w:pStyle w:val="Akapitzlist"/>
        <w:numPr>
          <w:ilvl w:val="0"/>
          <w:numId w:val="5"/>
        </w:numPr>
        <w:jc w:val="both"/>
        <w:rPr>
          <w:rFonts w:cs="Arial"/>
        </w:rPr>
      </w:pPr>
      <w:r w:rsidRPr="00F843F2">
        <w:rPr>
          <w:rFonts w:cs="Arial"/>
        </w:rPr>
        <w:t>akceptuje warunki korzystania z platformazakupowa.pl określone w Regulaminie zamieszczonym na stronie internetowej pod linkiem  w zakładce „Regulamin" oraz uznaje go za wiążący,</w:t>
      </w:r>
    </w:p>
    <w:p w14:paraId="3C5DA62F" w14:textId="77777777" w:rsidR="00490794" w:rsidRPr="00F843F2" w:rsidRDefault="00490794" w:rsidP="00490794">
      <w:pPr>
        <w:pStyle w:val="Akapitzlist"/>
        <w:numPr>
          <w:ilvl w:val="0"/>
          <w:numId w:val="5"/>
        </w:numPr>
        <w:spacing w:after="0"/>
        <w:jc w:val="both"/>
        <w:rPr>
          <w:rFonts w:cs="Arial"/>
        </w:rPr>
      </w:pPr>
      <w:r w:rsidRPr="00F843F2">
        <w:rPr>
          <w:rFonts w:cs="Arial"/>
        </w:rPr>
        <w:t xml:space="preserve">zapoznał i stosuje się do Instrukcji składania ofert/wniosków dostępnej pod linkiem. </w:t>
      </w:r>
    </w:p>
    <w:p w14:paraId="6FBD24C0" w14:textId="77777777" w:rsidR="00490794" w:rsidRPr="00F843F2" w:rsidRDefault="00490794" w:rsidP="00A20079">
      <w:pPr>
        <w:pStyle w:val="Akapitzlist"/>
        <w:numPr>
          <w:ilvl w:val="0"/>
          <w:numId w:val="23"/>
        </w:numPr>
        <w:spacing w:after="0"/>
        <w:jc w:val="both"/>
        <w:rPr>
          <w:rFonts w:cs="Arial"/>
        </w:rPr>
      </w:pPr>
      <w:r w:rsidRPr="00F843F2">
        <w:rPr>
          <w:rFonts w:cs="Arial"/>
        </w:rPr>
        <w:t xml:space="preserve">Zamawiający nie ponosi odpowiedzialności za złożenie oferty w sposób niezgodny </w:t>
      </w:r>
      <w:r w:rsidRPr="00F843F2">
        <w:rPr>
          <w:rFonts w:cs="Arial"/>
        </w:rPr>
        <w:br/>
        <w:t>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warunek określony art. 221 Ustawy Prawo Zamówień Publicznych.</w:t>
      </w:r>
    </w:p>
    <w:p w14:paraId="4637C51F" w14:textId="77777777" w:rsidR="00490794" w:rsidRPr="00F843F2" w:rsidRDefault="00490794" w:rsidP="00A20079">
      <w:pPr>
        <w:pStyle w:val="Akapitzlist"/>
        <w:numPr>
          <w:ilvl w:val="0"/>
          <w:numId w:val="23"/>
        </w:numPr>
        <w:jc w:val="both"/>
        <w:rPr>
          <w:rFonts w:cs="Arial"/>
        </w:rPr>
      </w:pPr>
      <w:r w:rsidRPr="00F843F2">
        <w:rPr>
          <w:rFonts w:cs="Arial"/>
        </w:rPr>
        <w:t xml:space="preserve">Zamawiający informuje, że instrukcje korzystania z platformazakupowa.pl dotyczące </w:t>
      </w:r>
      <w:r w:rsidRPr="00F843F2">
        <w:rPr>
          <w:rFonts w:cs="Arial"/>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4921B57" w14:textId="77777777" w:rsidR="00490794" w:rsidRPr="00F843F2" w:rsidRDefault="00490794" w:rsidP="00490794">
      <w:pPr>
        <w:jc w:val="both"/>
        <w:rPr>
          <w:rFonts w:cs="Arial"/>
          <w:b/>
        </w:rPr>
      </w:pPr>
      <w:r w:rsidRPr="00F843F2">
        <w:rPr>
          <w:rFonts w:cs="Arial"/>
          <w:b/>
        </w:rPr>
        <w:t>IV. TRYB UDZIELANIA ZAMÓWIENIA PUBLICZNEGO</w:t>
      </w:r>
    </w:p>
    <w:p w14:paraId="542FB3B8" w14:textId="77777777" w:rsidR="00490794" w:rsidRPr="00F843F2" w:rsidRDefault="00490794" w:rsidP="00A20079">
      <w:pPr>
        <w:pStyle w:val="Akapitzlist"/>
        <w:numPr>
          <w:ilvl w:val="6"/>
          <w:numId w:val="22"/>
        </w:numPr>
        <w:tabs>
          <w:tab w:val="clear" w:pos="5040"/>
          <w:tab w:val="num" w:pos="4680"/>
        </w:tabs>
        <w:spacing w:after="0" w:line="240" w:lineRule="auto"/>
        <w:ind w:left="709" w:right="53"/>
        <w:contextualSpacing w:val="0"/>
        <w:jc w:val="both"/>
        <w:rPr>
          <w:rStyle w:val="Wyrnienie"/>
          <w:rFonts w:cstheme="minorHAnsi"/>
          <w:i w:val="0"/>
          <w:iCs w:val="0"/>
        </w:rPr>
      </w:pPr>
      <w:bookmarkStart w:id="0" w:name="_Hlk96592417"/>
      <w:r w:rsidRPr="00F843F2">
        <w:rPr>
          <w:rFonts w:cstheme="minorHAnsi"/>
        </w:rPr>
        <w:t xml:space="preserve">Niniejsze postępowanie prowadzone jest w trybie podstawowym, o którym mowa w art. 275 pkt 1 ustawy Pzp, </w:t>
      </w:r>
      <w:r w:rsidRPr="00F843F2">
        <w:rPr>
          <w:rFonts w:cstheme="minorHAnsi"/>
          <w:iCs/>
        </w:rPr>
        <w:t xml:space="preserve">o wartości </w:t>
      </w:r>
      <w:r w:rsidRPr="00F843F2">
        <w:rPr>
          <w:rFonts w:cstheme="minorHAnsi"/>
          <w:bCs/>
          <w:iCs/>
        </w:rPr>
        <w:t xml:space="preserve">zamówienia </w:t>
      </w:r>
      <w:r w:rsidRPr="00F843F2">
        <w:rPr>
          <w:rFonts w:cstheme="minorHAnsi"/>
          <w:b/>
          <w:iCs/>
        </w:rPr>
        <w:t>nie przekraczającej</w:t>
      </w:r>
      <w:r w:rsidRPr="00F843F2">
        <w:rPr>
          <w:rFonts w:cstheme="minorHAnsi"/>
          <w:iCs/>
        </w:rPr>
        <w:t xml:space="preserve"> progów unijnych określonych na podstawie art. 3 ustawy </w:t>
      </w:r>
      <w:r w:rsidRPr="00F843F2">
        <w:rPr>
          <w:rStyle w:val="Wyrnienie"/>
          <w:rFonts w:cstheme="minorHAnsi"/>
        </w:rPr>
        <w:t>Pzp</w:t>
      </w:r>
      <w:bookmarkEnd w:id="0"/>
      <w:r w:rsidRPr="00F843F2">
        <w:rPr>
          <w:rStyle w:val="Wyrnienie"/>
          <w:rFonts w:cstheme="minorHAnsi"/>
        </w:rPr>
        <w:t>.</w:t>
      </w:r>
    </w:p>
    <w:p w14:paraId="450E6EE3" w14:textId="77777777" w:rsidR="00490794" w:rsidRPr="00F843F2" w:rsidRDefault="00490794" w:rsidP="00A20079">
      <w:pPr>
        <w:pStyle w:val="Akapitzlist"/>
        <w:numPr>
          <w:ilvl w:val="6"/>
          <w:numId w:val="22"/>
        </w:numPr>
        <w:tabs>
          <w:tab w:val="clear" w:pos="5040"/>
          <w:tab w:val="num" w:pos="4680"/>
        </w:tabs>
        <w:spacing w:after="0" w:line="240" w:lineRule="auto"/>
        <w:ind w:left="709" w:right="53"/>
        <w:contextualSpacing w:val="0"/>
        <w:jc w:val="both"/>
        <w:rPr>
          <w:rFonts w:cstheme="minorHAnsi"/>
        </w:rPr>
      </w:pPr>
      <w:r w:rsidRPr="00F843F2">
        <w:rPr>
          <w:rFonts w:cstheme="minorHAnsi"/>
        </w:rPr>
        <w:t xml:space="preserve">W zakresie nieuregulowanym niniejszą Specyfikacją Warunków Zamówienia, </w:t>
      </w:r>
      <w:r w:rsidRPr="00F843F2">
        <w:rPr>
          <w:rFonts w:cstheme="minorHAnsi"/>
          <w:b/>
        </w:rPr>
        <w:t>zwaną dalej „SWZ”</w:t>
      </w:r>
      <w:r w:rsidRPr="00F843F2">
        <w:rPr>
          <w:rFonts w:cstheme="minorHAnsi"/>
        </w:rPr>
        <w:t>, zastosowanie mają przepisy ustawy Pzp.</w:t>
      </w:r>
    </w:p>
    <w:p w14:paraId="55C0DA86" w14:textId="77777777" w:rsidR="00490794" w:rsidRPr="00F843F2" w:rsidRDefault="00490794" w:rsidP="00A20079">
      <w:pPr>
        <w:pStyle w:val="Akapitzlist"/>
        <w:numPr>
          <w:ilvl w:val="6"/>
          <w:numId w:val="22"/>
        </w:numPr>
        <w:tabs>
          <w:tab w:val="clear" w:pos="5040"/>
          <w:tab w:val="num" w:pos="4680"/>
        </w:tabs>
        <w:spacing w:after="0" w:line="240" w:lineRule="auto"/>
        <w:ind w:left="709" w:right="53"/>
        <w:contextualSpacing w:val="0"/>
        <w:jc w:val="both"/>
        <w:rPr>
          <w:rFonts w:cstheme="minorHAnsi"/>
        </w:rPr>
      </w:pPr>
      <w:r w:rsidRPr="00F843F2">
        <w:rPr>
          <w:rFonts w:cstheme="minorHAnsi"/>
        </w:rPr>
        <w:lastRenderedPageBreak/>
        <w:t xml:space="preserve">Zamawiający </w:t>
      </w:r>
      <w:r w:rsidRPr="00F843F2">
        <w:rPr>
          <w:rFonts w:cstheme="minorHAnsi"/>
          <w:b/>
        </w:rPr>
        <w:t>nie przewiduje</w:t>
      </w:r>
      <w:r w:rsidRPr="00F843F2">
        <w:rPr>
          <w:rFonts w:cstheme="minorHAnsi"/>
        </w:rPr>
        <w:t xml:space="preserve"> wyboru najkorzystniejszej oferty z możliwością prowadzenia negocjacji.</w:t>
      </w:r>
    </w:p>
    <w:p w14:paraId="628C1B46" w14:textId="77777777" w:rsidR="00490794" w:rsidRPr="00F843F2" w:rsidRDefault="00490794" w:rsidP="00490794">
      <w:pPr>
        <w:spacing w:after="0" w:line="240" w:lineRule="auto"/>
        <w:ind w:right="53"/>
        <w:jc w:val="both"/>
        <w:rPr>
          <w:rFonts w:cstheme="minorHAnsi"/>
        </w:rPr>
      </w:pPr>
    </w:p>
    <w:p w14:paraId="33FF290B" w14:textId="77777777" w:rsidR="00490794" w:rsidRPr="00F843F2" w:rsidRDefault="00490794" w:rsidP="00490794">
      <w:pPr>
        <w:jc w:val="both"/>
        <w:rPr>
          <w:rFonts w:cs="Arial"/>
          <w:b/>
        </w:rPr>
      </w:pPr>
      <w:r w:rsidRPr="00F843F2">
        <w:rPr>
          <w:rFonts w:cstheme="minorHAnsi"/>
          <w:b/>
        </w:rPr>
        <w:t>V.</w:t>
      </w:r>
      <w:r w:rsidRPr="00F843F2">
        <w:rPr>
          <w:rFonts w:cstheme="minorHAnsi"/>
        </w:rPr>
        <w:t xml:space="preserve"> </w:t>
      </w:r>
      <w:r w:rsidRPr="00F843F2">
        <w:rPr>
          <w:rFonts w:cs="Arial"/>
          <w:b/>
        </w:rPr>
        <w:t>OPIS PRZEDMIOTU ZAMÓWIENIA</w:t>
      </w:r>
    </w:p>
    <w:p w14:paraId="34226FF4" w14:textId="55D0DE12" w:rsidR="00675DEB" w:rsidRPr="005A48E0" w:rsidRDefault="00490794" w:rsidP="002D0A85">
      <w:pPr>
        <w:pStyle w:val="Akapitzlist"/>
        <w:numPr>
          <w:ilvl w:val="3"/>
          <w:numId w:val="4"/>
        </w:numPr>
        <w:ind w:left="720"/>
        <w:jc w:val="both"/>
        <w:rPr>
          <w:rFonts w:cstheme="minorHAnsi"/>
        </w:rPr>
      </w:pPr>
      <w:r w:rsidRPr="005A48E0">
        <w:rPr>
          <w:rFonts w:cstheme="minorHAnsi"/>
          <w:b/>
          <w:bCs/>
        </w:rPr>
        <w:t>Przedmiot zamówienia stanowi:</w:t>
      </w:r>
      <w:r w:rsidRPr="005A48E0">
        <w:rPr>
          <w:rFonts w:cstheme="minorHAnsi"/>
        </w:rPr>
        <w:t xml:space="preserve"> </w:t>
      </w:r>
    </w:p>
    <w:p w14:paraId="7B961585" w14:textId="3EE59B2B" w:rsidR="0077667F" w:rsidRPr="005A48E0" w:rsidRDefault="0077667F" w:rsidP="0077667F">
      <w:pPr>
        <w:jc w:val="both"/>
        <w:rPr>
          <w:rFonts w:cstheme="minorHAnsi"/>
          <w:bCs/>
          <w:iCs/>
        </w:rPr>
      </w:pPr>
      <w:r w:rsidRPr="005A48E0">
        <w:rPr>
          <w:rFonts w:cstheme="minorHAnsi"/>
          <w:bCs/>
          <w:iCs/>
        </w:rPr>
        <w:t xml:space="preserve">Dostawa sprzętu medycznego jednorazowego użytku – </w:t>
      </w:r>
      <w:r w:rsidR="00ED186D">
        <w:rPr>
          <w:rFonts w:cstheme="minorHAnsi"/>
          <w:bCs/>
          <w:iCs/>
        </w:rPr>
        <w:t>4</w:t>
      </w:r>
      <w:r w:rsidRPr="005A48E0">
        <w:rPr>
          <w:rFonts w:cstheme="minorHAnsi"/>
          <w:bCs/>
          <w:iCs/>
        </w:rPr>
        <w:t xml:space="preserve"> zadania:</w:t>
      </w:r>
    </w:p>
    <w:p w14:paraId="47C49C55" w14:textId="1A99DD1B" w:rsidR="0077667F" w:rsidRPr="005A48E0" w:rsidRDefault="0077667F" w:rsidP="0077667F">
      <w:pPr>
        <w:pStyle w:val="Akapitzlist1"/>
        <w:spacing w:after="0" w:line="240" w:lineRule="auto"/>
        <w:jc w:val="both"/>
        <w:rPr>
          <w:rFonts w:asciiTheme="minorHAnsi" w:eastAsia="Cambria" w:hAnsiTheme="minorHAnsi" w:cstheme="minorHAnsi"/>
          <w:iCs/>
          <w:color w:val="auto"/>
        </w:rPr>
      </w:pPr>
      <w:r w:rsidRPr="005A48E0">
        <w:rPr>
          <w:rFonts w:asciiTheme="minorHAnsi" w:eastAsia="Cambria" w:hAnsiTheme="minorHAnsi" w:cstheme="minorHAnsi"/>
          <w:iCs/>
          <w:color w:val="auto"/>
        </w:rPr>
        <w:t>Zadanie nr 1 – Sprzęt jednorazowego użytku –</w:t>
      </w:r>
      <w:r w:rsidR="00977769" w:rsidRPr="005A48E0">
        <w:rPr>
          <w:rFonts w:asciiTheme="minorHAnsi" w:eastAsia="Cambria" w:hAnsiTheme="minorHAnsi" w:cstheme="minorHAnsi"/>
          <w:iCs/>
          <w:color w:val="auto"/>
        </w:rPr>
        <w:t xml:space="preserve"> strzykawki i igły</w:t>
      </w:r>
      <w:r w:rsidRPr="005A48E0">
        <w:rPr>
          <w:rFonts w:asciiTheme="minorHAnsi" w:eastAsia="Cambria" w:hAnsiTheme="minorHAnsi" w:cstheme="minorHAnsi"/>
          <w:iCs/>
          <w:color w:val="auto"/>
        </w:rPr>
        <w:t>;</w:t>
      </w:r>
    </w:p>
    <w:p w14:paraId="5CAE3D06" w14:textId="5A25BE6E" w:rsidR="0077667F" w:rsidRPr="005A48E0" w:rsidRDefault="0077667F" w:rsidP="0077667F">
      <w:pPr>
        <w:pStyle w:val="Akapitzlist1"/>
        <w:spacing w:after="0" w:line="240" w:lineRule="auto"/>
        <w:jc w:val="both"/>
        <w:rPr>
          <w:rFonts w:asciiTheme="minorHAnsi" w:eastAsia="Cambria" w:hAnsiTheme="minorHAnsi" w:cstheme="minorHAnsi"/>
          <w:iCs/>
          <w:color w:val="auto"/>
        </w:rPr>
      </w:pPr>
      <w:r w:rsidRPr="005A48E0">
        <w:rPr>
          <w:rFonts w:asciiTheme="minorHAnsi" w:eastAsia="Cambria" w:hAnsiTheme="minorHAnsi" w:cstheme="minorHAnsi"/>
          <w:iCs/>
          <w:color w:val="auto"/>
        </w:rPr>
        <w:t xml:space="preserve">Zadanie nr 2 – Sprzęt jednorazowego użytku – </w:t>
      </w:r>
      <w:r w:rsidR="00977769" w:rsidRPr="005A48E0">
        <w:rPr>
          <w:rFonts w:asciiTheme="minorHAnsi" w:eastAsia="Cambria" w:hAnsiTheme="minorHAnsi" w:cstheme="minorHAnsi"/>
          <w:iCs/>
          <w:color w:val="auto"/>
        </w:rPr>
        <w:t>różny</w:t>
      </w:r>
      <w:r w:rsidRPr="005A48E0">
        <w:rPr>
          <w:rFonts w:asciiTheme="minorHAnsi" w:eastAsia="Cambria" w:hAnsiTheme="minorHAnsi" w:cstheme="minorHAnsi"/>
          <w:iCs/>
          <w:color w:val="auto"/>
        </w:rPr>
        <w:t>;</w:t>
      </w:r>
    </w:p>
    <w:p w14:paraId="2367E859" w14:textId="586E78BF" w:rsidR="0077667F" w:rsidRDefault="0077667F" w:rsidP="0077667F">
      <w:pPr>
        <w:pStyle w:val="Akapitzlist1"/>
        <w:spacing w:after="0" w:line="240" w:lineRule="auto"/>
        <w:jc w:val="both"/>
        <w:rPr>
          <w:rFonts w:asciiTheme="minorHAnsi" w:eastAsia="Cambria" w:hAnsiTheme="minorHAnsi" w:cstheme="minorHAnsi"/>
          <w:iCs/>
          <w:color w:val="auto"/>
        </w:rPr>
      </w:pPr>
      <w:r w:rsidRPr="005A48E0">
        <w:rPr>
          <w:rFonts w:asciiTheme="minorHAnsi" w:eastAsia="Cambria" w:hAnsiTheme="minorHAnsi" w:cstheme="minorHAnsi"/>
          <w:iCs/>
          <w:color w:val="auto"/>
        </w:rPr>
        <w:t xml:space="preserve">Zadanie nr 3 – Sprzęt jednorazowego użytku – </w:t>
      </w:r>
      <w:r w:rsidR="00977769" w:rsidRPr="005A48E0">
        <w:rPr>
          <w:rFonts w:asciiTheme="minorHAnsi" w:eastAsia="Cambria" w:hAnsiTheme="minorHAnsi" w:cstheme="minorHAnsi"/>
          <w:iCs/>
          <w:color w:val="auto"/>
        </w:rPr>
        <w:t>śliniak</w:t>
      </w:r>
      <w:r w:rsidR="005A48E0" w:rsidRPr="005A48E0">
        <w:rPr>
          <w:rFonts w:asciiTheme="minorHAnsi" w:eastAsia="Cambria" w:hAnsiTheme="minorHAnsi" w:cstheme="minorHAnsi"/>
          <w:iCs/>
          <w:color w:val="auto"/>
        </w:rPr>
        <w:t>i</w:t>
      </w:r>
    </w:p>
    <w:p w14:paraId="211B16C6" w14:textId="082489CC" w:rsidR="00ED186D" w:rsidRPr="005A48E0" w:rsidRDefault="00ED186D" w:rsidP="0077667F">
      <w:pPr>
        <w:pStyle w:val="Akapitzlist1"/>
        <w:spacing w:after="0" w:line="240" w:lineRule="auto"/>
        <w:jc w:val="both"/>
        <w:rPr>
          <w:rFonts w:asciiTheme="minorHAnsi" w:eastAsia="Cambria" w:hAnsiTheme="minorHAnsi" w:cstheme="minorHAnsi"/>
          <w:iCs/>
          <w:color w:val="auto"/>
        </w:rPr>
      </w:pPr>
      <w:r>
        <w:rPr>
          <w:rFonts w:asciiTheme="minorHAnsi" w:eastAsia="Cambria" w:hAnsiTheme="minorHAnsi" w:cstheme="minorHAnsi"/>
          <w:iCs/>
          <w:color w:val="auto"/>
        </w:rPr>
        <w:t xml:space="preserve">Zadanie nr 4 - </w:t>
      </w:r>
      <w:r w:rsidRPr="005A48E0">
        <w:rPr>
          <w:rFonts w:asciiTheme="minorHAnsi" w:eastAsia="Cambria" w:hAnsiTheme="minorHAnsi" w:cstheme="minorHAnsi"/>
          <w:iCs/>
          <w:color w:val="auto"/>
        </w:rPr>
        <w:t>Sprzęt jednorazowego użytku</w:t>
      </w:r>
      <w:r>
        <w:rPr>
          <w:rFonts w:asciiTheme="minorHAnsi" w:eastAsia="Cambria" w:hAnsiTheme="minorHAnsi" w:cstheme="minorHAnsi"/>
          <w:iCs/>
          <w:color w:val="auto"/>
        </w:rPr>
        <w:t xml:space="preserve"> – anestezjologia.</w:t>
      </w:r>
    </w:p>
    <w:p w14:paraId="644957A6" w14:textId="4ACE0B51" w:rsidR="0077667F" w:rsidRPr="005A48E0" w:rsidRDefault="0077667F" w:rsidP="005A48E0">
      <w:pPr>
        <w:pStyle w:val="Akapitzlist1"/>
        <w:spacing w:after="0" w:line="240" w:lineRule="auto"/>
        <w:ind w:left="0"/>
        <w:jc w:val="both"/>
        <w:rPr>
          <w:rFonts w:asciiTheme="minorHAnsi" w:eastAsia="Cambria" w:hAnsiTheme="minorHAnsi" w:cstheme="minorHAnsi"/>
          <w:iCs/>
          <w:color w:val="auto"/>
        </w:rPr>
      </w:pPr>
    </w:p>
    <w:p w14:paraId="769DBD2D" w14:textId="1C6F66BA" w:rsidR="005A48E0" w:rsidRDefault="0077667F" w:rsidP="005A48E0">
      <w:pPr>
        <w:pStyle w:val="Akapitzlist"/>
        <w:numPr>
          <w:ilvl w:val="3"/>
          <w:numId w:val="4"/>
        </w:numPr>
        <w:rPr>
          <w:rFonts w:cstheme="minorHAnsi"/>
        </w:rPr>
      </w:pPr>
      <w:r w:rsidRPr="005A48E0">
        <w:rPr>
          <w:rFonts w:cstheme="minorHAnsi"/>
        </w:rPr>
        <w:t>Wspólny Słownik Zamówień:</w:t>
      </w:r>
    </w:p>
    <w:p w14:paraId="2EEC66C9" w14:textId="77777777" w:rsidR="005A48E0" w:rsidRDefault="005A48E0" w:rsidP="005A48E0">
      <w:pPr>
        <w:pStyle w:val="Akapitzlist"/>
        <w:spacing w:line="240" w:lineRule="auto"/>
        <w:rPr>
          <w:rFonts w:cstheme="minorHAnsi"/>
        </w:rPr>
      </w:pPr>
      <w:bookmarkStart w:id="1" w:name="_Hlk97706624"/>
      <w:r w:rsidRPr="005A48E0">
        <w:rPr>
          <w:rFonts w:cstheme="minorHAnsi"/>
        </w:rPr>
        <w:t>33140000-3 - materiały medyczne</w:t>
      </w:r>
    </w:p>
    <w:bookmarkEnd w:id="1"/>
    <w:p w14:paraId="78C4BF50" w14:textId="77777777" w:rsidR="005A48E0" w:rsidRDefault="005A48E0" w:rsidP="005A48E0">
      <w:pPr>
        <w:pStyle w:val="Akapitzlist"/>
        <w:ind w:left="705"/>
        <w:rPr>
          <w:rFonts w:cstheme="minorHAnsi"/>
        </w:rPr>
      </w:pPr>
    </w:p>
    <w:p w14:paraId="0E7EE059" w14:textId="3070E8BF" w:rsidR="0077667F" w:rsidRPr="005A48E0" w:rsidRDefault="0077667F" w:rsidP="005A48E0">
      <w:pPr>
        <w:pStyle w:val="Akapitzlist"/>
        <w:numPr>
          <w:ilvl w:val="3"/>
          <w:numId w:val="4"/>
        </w:numPr>
        <w:rPr>
          <w:rFonts w:cstheme="minorHAnsi"/>
        </w:rPr>
      </w:pPr>
      <w:r w:rsidRPr="005A48E0">
        <w:rPr>
          <w:rFonts w:cstheme="minorHAnsi"/>
        </w:rPr>
        <w:t>Szczegółowy opis przedmiotu zamówienia, opis wymagań zamawiającego w zakresie realizacji i odbioru określają:</w:t>
      </w:r>
    </w:p>
    <w:p w14:paraId="3471823C" w14:textId="77777777" w:rsidR="0077667F" w:rsidRPr="005A48E0" w:rsidRDefault="0077667F" w:rsidP="0077667F">
      <w:pPr>
        <w:spacing w:after="0"/>
        <w:jc w:val="both"/>
        <w:rPr>
          <w:rFonts w:cstheme="minorHAnsi"/>
        </w:rPr>
      </w:pPr>
      <w:r w:rsidRPr="005A48E0">
        <w:rPr>
          <w:rFonts w:cstheme="minorHAnsi"/>
        </w:rPr>
        <w:t>1)</w:t>
      </w:r>
      <w:r w:rsidRPr="005A48E0">
        <w:rPr>
          <w:rFonts w:cstheme="minorHAnsi"/>
        </w:rPr>
        <w:tab/>
        <w:t xml:space="preserve">kosztorys ofertowy zamówienia - załącznik nr 5 do SWZ, </w:t>
      </w:r>
    </w:p>
    <w:p w14:paraId="019E11B7" w14:textId="77777777" w:rsidR="0077667F" w:rsidRPr="005A48E0" w:rsidRDefault="0077667F" w:rsidP="0077667F">
      <w:pPr>
        <w:spacing w:after="0"/>
        <w:jc w:val="both"/>
        <w:rPr>
          <w:rFonts w:cstheme="minorHAnsi"/>
        </w:rPr>
      </w:pPr>
      <w:r w:rsidRPr="005A48E0">
        <w:rPr>
          <w:rFonts w:cstheme="minorHAnsi"/>
        </w:rPr>
        <w:t>2)</w:t>
      </w:r>
      <w:r w:rsidRPr="005A48E0">
        <w:rPr>
          <w:rFonts w:cstheme="minorHAnsi"/>
        </w:rPr>
        <w:tab/>
        <w:t>projektowane postanowienia umowy – załącznik nr 4 do SWZ.</w:t>
      </w:r>
    </w:p>
    <w:p w14:paraId="512E127E" w14:textId="77777777" w:rsidR="005A48E0" w:rsidRDefault="005A48E0" w:rsidP="00490794">
      <w:pPr>
        <w:spacing w:after="0" w:line="240" w:lineRule="auto"/>
        <w:jc w:val="both"/>
        <w:rPr>
          <w:rFonts w:cstheme="minorHAnsi"/>
          <w:b/>
        </w:rPr>
      </w:pPr>
    </w:p>
    <w:p w14:paraId="510BC2F9" w14:textId="3E2FF746" w:rsidR="00490794" w:rsidRPr="002D0A85" w:rsidRDefault="00490794" w:rsidP="00490794">
      <w:pPr>
        <w:spacing w:after="0" w:line="240" w:lineRule="auto"/>
        <w:jc w:val="both"/>
        <w:rPr>
          <w:rFonts w:cstheme="minorHAnsi"/>
          <w:b/>
        </w:rPr>
      </w:pPr>
      <w:r w:rsidRPr="002D0A85">
        <w:rPr>
          <w:rFonts w:cstheme="minorHAnsi"/>
          <w:b/>
        </w:rPr>
        <w:t>VI. INFORMACJE DODATKOWE</w:t>
      </w:r>
    </w:p>
    <w:p w14:paraId="74EAAFB0" w14:textId="77777777" w:rsidR="002D0A85" w:rsidRPr="002D0A85" w:rsidRDefault="002D0A85" w:rsidP="002D0A85">
      <w:pPr>
        <w:pStyle w:val="Akapitzlist"/>
        <w:numPr>
          <w:ilvl w:val="1"/>
          <w:numId w:val="2"/>
        </w:numPr>
        <w:spacing w:after="0"/>
        <w:ind w:left="426"/>
        <w:jc w:val="both"/>
        <w:rPr>
          <w:rFonts w:cstheme="minorHAnsi"/>
        </w:rPr>
      </w:pPr>
      <w:r w:rsidRPr="002D0A85">
        <w:rPr>
          <w:rFonts w:cstheme="minorHAnsi"/>
        </w:rPr>
        <w:t xml:space="preserve">Zamawiający </w:t>
      </w:r>
      <w:r w:rsidRPr="002D0A85">
        <w:rPr>
          <w:rFonts w:cstheme="minorHAnsi"/>
          <w:b/>
          <w:bCs/>
        </w:rPr>
        <w:t>nie przewiduje</w:t>
      </w:r>
      <w:r w:rsidRPr="002D0A85">
        <w:rPr>
          <w:rFonts w:cstheme="minorHAnsi"/>
        </w:rPr>
        <w:t xml:space="preserve"> aukcji elektronicznej.</w:t>
      </w:r>
    </w:p>
    <w:p w14:paraId="6A62F4A3" w14:textId="77777777" w:rsidR="002D0A85" w:rsidRPr="002D0A85" w:rsidRDefault="002D0A85" w:rsidP="002D0A85">
      <w:pPr>
        <w:pStyle w:val="Akapitzlist"/>
        <w:numPr>
          <w:ilvl w:val="1"/>
          <w:numId w:val="2"/>
        </w:numPr>
        <w:spacing w:after="0"/>
        <w:ind w:left="426"/>
        <w:jc w:val="both"/>
        <w:rPr>
          <w:rFonts w:cstheme="minorHAnsi"/>
        </w:rPr>
      </w:pPr>
      <w:r w:rsidRPr="002D0A85">
        <w:rPr>
          <w:rFonts w:cstheme="minorHAnsi"/>
        </w:rPr>
        <w:t xml:space="preserve">Zamawiający </w:t>
      </w:r>
      <w:r w:rsidRPr="002D0A85">
        <w:rPr>
          <w:rFonts w:cstheme="minorHAnsi"/>
          <w:b/>
          <w:bCs/>
        </w:rPr>
        <w:t>nie przewiduje</w:t>
      </w:r>
      <w:r w:rsidRPr="002D0A85">
        <w:rPr>
          <w:rFonts w:cstheme="minorHAnsi"/>
        </w:rPr>
        <w:t xml:space="preserve"> złożenia oferty w postaci katalogów elektronicznych.</w:t>
      </w:r>
    </w:p>
    <w:p w14:paraId="714FFB3C" w14:textId="77777777" w:rsidR="002D0A85" w:rsidRPr="002D0A85" w:rsidRDefault="002D0A85" w:rsidP="002D0A85">
      <w:pPr>
        <w:pStyle w:val="Akapitzlist"/>
        <w:numPr>
          <w:ilvl w:val="1"/>
          <w:numId w:val="2"/>
        </w:numPr>
        <w:spacing w:after="0"/>
        <w:ind w:left="426"/>
        <w:jc w:val="both"/>
        <w:rPr>
          <w:rFonts w:cstheme="minorHAnsi"/>
        </w:rPr>
      </w:pPr>
      <w:r w:rsidRPr="002D0A85">
        <w:rPr>
          <w:rFonts w:cstheme="minorHAnsi"/>
        </w:rPr>
        <w:t xml:space="preserve">Zamawiający </w:t>
      </w:r>
      <w:r w:rsidRPr="002D0A85">
        <w:rPr>
          <w:rFonts w:cstheme="minorHAnsi"/>
          <w:b/>
          <w:bCs/>
        </w:rPr>
        <w:t>nie prowadzi</w:t>
      </w:r>
      <w:r w:rsidRPr="002D0A85">
        <w:rPr>
          <w:rFonts w:cstheme="minorHAnsi"/>
        </w:rPr>
        <w:t xml:space="preserve"> postępowania w celu zawarcia umowy ramowej.</w:t>
      </w:r>
    </w:p>
    <w:p w14:paraId="24662DD3" w14:textId="77777777" w:rsidR="002D0A85" w:rsidRPr="002D0A85" w:rsidRDefault="002D0A85" w:rsidP="002D0A85">
      <w:pPr>
        <w:pStyle w:val="Akapitzlist"/>
        <w:numPr>
          <w:ilvl w:val="1"/>
          <w:numId w:val="2"/>
        </w:numPr>
        <w:spacing w:after="0"/>
        <w:ind w:left="426"/>
        <w:jc w:val="both"/>
        <w:rPr>
          <w:rFonts w:cstheme="minorHAnsi"/>
        </w:rPr>
      </w:pPr>
      <w:r w:rsidRPr="002D0A85">
        <w:rPr>
          <w:rFonts w:cstheme="minorHAnsi"/>
        </w:rPr>
        <w:t xml:space="preserve">Zamawiający </w:t>
      </w:r>
      <w:r w:rsidRPr="00060F07">
        <w:rPr>
          <w:rFonts w:cstheme="minorHAnsi"/>
          <w:b/>
          <w:bCs/>
        </w:rPr>
        <w:t>nie przewiduje</w:t>
      </w:r>
      <w:r w:rsidRPr="002D0A85">
        <w:rPr>
          <w:rFonts w:cstheme="minorHAnsi"/>
        </w:rPr>
        <w:t xml:space="preserve"> rozliczenia w walutach obcych.</w:t>
      </w:r>
    </w:p>
    <w:p w14:paraId="7EF8C965" w14:textId="77777777" w:rsidR="002D0A85" w:rsidRPr="002D0A85" w:rsidRDefault="002D0A85" w:rsidP="002D0A85">
      <w:pPr>
        <w:pStyle w:val="Akapitzlist"/>
        <w:numPr>
          <w:ilvl w:val="1"/>
          <w:numId w:val="2"/>
        </w:numPr>
        <w:spacing w:after="0"/>
        <w:ind w:left="426"/>
        <w:jc w:val="both"/>
        <w:rPr>
          <w:rFonts w:cstheme="minorHAnsi"/>
        </w:rPr>
      </w:pPr>
      <w:r w:rsidRPr="002D0A85">
        <w:rPr>
          <w:rFonts w:cstheme="minorHAnsi"/>
        </w:rPr>
        <w:t xml:space="preserve">Zamawiający </w:t>
      </w:r>
      <w:r w:rsidRPr="00060F07">
        <w:rPr>
          <w:rFonts w:cstheme="minorHAnsi"/>
          <w:b/>
          <w:bCs/>
        </w:rPr>
        <w:t>nie zastrzega</w:t>
      </w:r>
      <w:r w:rsidRPr="002D0A85">
        <w:rPr>
          <w:rFonts w:cstheme="minorHAnsi"/>
        </w:rPr>
        <w:t xml:space="preserve"> możliwości ubiegania się o udzielenie zamówienia wyłącznie przez Wykonawców, o których mowa w art. 94 PZP .</w:t>
      </w:r>
    </w:p>
    <w:p w14:paraId="29532E6A" w14:textId="77777777" w:rsidR="002D0A85" w:rsidRPr="002D0A85" w:rsidRDefault="002D0A85" w:rsidP="002D0A85">
      <w:pPr>
        <w:pStyle w:val="Akapitzlist"/>
        <w:numPr>
          <w:ilvl w:val="1"/>
          <w:numId w:val="2"/>
        </w:numPr>
        <w:spacing w:after="0"/>
        <w:ind w:left="426"/>
        <w:jc w:val="both"/>
        <w:rPr>
          <w:rFonts w:cstheme="minorHAnsi"/>
        </w:rPr>
      </w:pPr>
      <w:r w:rsidRPr="002D0A85">
        <w:rPr>
          <w:rFonts w:cstheme="minorHAnsi"/>
        </w:rPr>
        <w:t xml:space="preserve">Zamawiający </w:t>
      </w:r>
      <w:r w:rsidRPr="00060F07">
        <w:rPr>
          <w:rFonts w:cstheme="minorHAnsi"/>
          <w:b/>
          <w:bCs/>
        </w:rPr>
        <w:t>dopuszcza</w:t>
      </w:r>
      <w:r w:rsidRPr="002D0A85">
        <w:rPr>
          <w:rFonts w:cstheme="minorHAnsi"/>
        </w:rPr>
        <w:t xml:space="preserve"> składanie ofert częściowych. Wykonawca może złożyć ofertę/oferty w odniesieniu do wszystkich części lub na dowolnie wybraną cześć/części.</w:t>
      </w:r>
    </w:p>
    <w:p w14:paraId="772862C2" w14:textId="25A4E920" w:rsidR="002D0A85" w:rsidRPr="002D0A85" w:rsidRDefault="002D0A85" w:rsidP="002D0A85">
      <w:pPr>
        <w:pStyle w:val="Akapitzlist"/>
        <w:numPr>
          <w:ilvl w:val="1"/>
          <w:numId w:val="2"/>
        </w:numPr>
        <w:spacing w:after="0"/>
        <w:ind w:left="426"/>
        <w:jc w:val="both"/>
        <w:rPr>
          <w:rFonts w:cstheme="minorHAnsi"/>
        </w:rPr>
      </w:pPr>
      <w:r w:rsidRPr="002D0A85">
        <w:rPr>
          <w:rFonts w:cstheme="minorHAnsi"/>
        </w:rPr>
        <w:t xml:space="preserve">Zamawiający </w:t>
      </w:r>
      <w:r w:rsidRPr="00060F07">
        <w:rPr>
          <w:rFonts w:cstheme="minorHAnsi"/>
          <w:b/>
          <w:bCs/>
        </w:rPr>
        <w:t>dokonuje</w:t>
      </w:r>
      <w:r w:rsidRPr="002D0A85">
        <w:rPr>
          <w:rFonts w:cstheme="minorHAnsi"/>
        </w:rPr>
        <w:t xml:space="preserve"> podziału zamówienia na części</w:t>
      </w:r>
      <w:r w:rsidR="00060F07">
        <w:rPr>
          <w:rFonts w:cstheme="minorHAnsi"/>
        </w:rPr>
        <w:t>.</w:t>
      </w:r>
    </w:p>
    <w:p w14:paraId="6361ACE7" w14:textId="77777777" w:rsidR="002D0A85" w:rsidRPr="002D0A85" w:rsidRDefault="002D0A85" w:rsidP="002D0A85">
      <w:pPr>
        <w:pStyle w:val="Akapitzlist"/>
        <w:numPr>
          <w:ilvl w:val="1"/>
          <w:numId w:val="2"/>
        </w:numPr>
        <w:spacing w:after="0"/>
        <w:ind w:left="426"/>
        <w:jc w:val="both"/>
        <w:rPr>
          <w:rFonts w:cstheme="minorHAnsi"/>
        </w:rPr>
      </w:pPr>
      <w:r w:rsidRPr="002D0A85">
        <w:rPr>
          <w:rFonts w:cstheme="minorHAnsi"/>
        </w:rPr>
        <w:t xml:space="preserve">Zamawiający </w:t>
      </w:r>
      <w:r w:rsidRPr="002D0A85">
        <w:rPr>
          <w:rFonts w:cstheme="minorHAnsi"/>
          <w:b/>
          <w:bCs/>
        </w:rPr>
        <w:t>nie zastrzega</w:t>
      </w:r>
      <w:r w:rsidRPr="002D0A85">
        <w:rPr>
          <w:rFonts w:cstheme="minorHAnsi"/>
        </w:rPr>
        <w:t xml:space="preserve"> obowiązku osobistego wykonania przez Wykonawcę kluczowych części zamówienia.</w:t>
      </w:r>
    </w:p>
    <w:p w14:paraId="353300A5" w14:textId="77777777" w:rsidR="002D0A85" w:rsidRPr="002D0A85" w:rsidRDefault="002D0A85" w:rsidP="002D0A85">
      <w:pPr>
        <w:pStyle w:val="Akapitzlist"/>
        <w:numPr>
          <w:ilvl w:val="1"/>
          <w:numId w:val="2"/>
        </w:numPr>
        <w:spacing w:after="0"/>
        <w:ind w:left="426"/>
        <w:jc w:val="both"/>
        <w:rPr>
          <w:rFonts w:cstheme="minorHAnsi"/>
        </w:rPr>
      </w:pPr>
      <w:r w:rsidRPr="002D0A85">
        <w:rPr>
          <w:rFonts w:cstheme="minorHAnsi"/>
        </w:rPr>
        <w:t xml:space="preserve">Zamawiający </w:t>
      </w:r>
      <w:r w:rsidRPr="002D0A85">
        <w:rPr>
          <w:rFonts w:cstheme="minorHAnsi"/>
          <w:b/>
          <w:bCs/>
        </w:rPr>
        <w:t>wymaga</w:t>
      </w:r>
      <w:r w:rsidRPr="002D0A85">
        <w:rPr>
          <w:rFonts w:cstheme="minorHAnsi"/>
        </w:rPr>
        <w:t xml:space="preserve">, aby w przypadku powierzenia części zamówienia podwykonawcom, Wykonawca wskazał w ofercie części zamówienia, których wykonanie zamierza powierzyć podwykonawcom. </w:t>
      </w:r>
    </w:p>
    <w:p w14:paraId="00AC94E9" w14:textId="77777777" w:rsidR="002D0A85" w:rsidRPr="002D0A85" w:rsidRDefault="002D0A85" w:rsidP="002D0A85">
      <w:pPr>
        <w:pStyle w:val="Akapitzlist"/>
        <w:numPr>
          <w:ilvl w:val="1"/>
          <w:numId w:val="2"/>
        </w:numPr>
        <w:spacing w:after="0"/>
        <w:ind w:left="426"/>
        <w:jc w:val="both"/>
        <w:rPr>
          <w:rFonts w:cstheme="minorHAnsi"/>
        </w:rPr>
      </w:pPr>
      <w:r w:rsidRPr="002D0A85">
        <w:rPr>
          <w:rFonts w:cstheme="minorHAnsi"/>
        </w:rPr>
        <w:t>Zamawiający nie dopuszcza możliwości, złożenia oferty wariantowej, o której mowa w art. 92 ustawy Pzp tzn. oferty przewidującej odmienny sposób wykonania zamówienia niż określony w niniejszej SWZ.</w:t>
      </w:r>
    </w:p>
    <w:p w14:paraId="77D94F63" w14:textId="77777777" w:rsidR="002D0A85" w:rsidRPr="002D0A85" w:rsidRDefault="002D0A85" w:rsidP="002D0A85">
      <w:pPr>
        <w:pStyle w:val="Akapitzlist"/>
        <w:numPr>
          <w:ilvl w:val="1"/>
          <w:numId w:val="2"/>
        </w:numPr>
        <w:spacing w:after="0"/>
        <w:ind w:left="426"/>
        <w:jc w:val="both"/>
        <w:rPr>
          <w:rFonts w:cstheme="minorHAnsi"/>
        </w:rPr>
      </w:pPr>
      <w:r w:rsidRPr="002D0A85">
        <w:rPr>
          <w:rFonts w:cstheme="minorHAnsi"/>
        </w:rPr>
        <w:t xml:space="preserve">Zamawiający </w:t>
      </w:r>
      <w:r w:rsidRPr="00060F07">
        <w:rPr>
          <w:rFonts w:cstheme="minorHAnsi"/>
          <w:b/>
          <w:bCs/>
        </w:rPr>
        <w:t>nie przewiduje</w:t>
      </w:r>
      <w:r w:rsidRPr="002D0A85">
        <w:rPr>
          <w:rFonts w:cstheme="minorHAnsi"/>
        </w:rPr>
        <w:t xml:space="preserve"> udzielania zamówień, o których mowa w art. 214 ust. 1 pkt 8.</w:t>
      </w:r>
    </w:p>
    <w:p w14:paraId="66C77144" w14:textId="77777777" w:rsidR="002D0A85" w:rsidRPr="00695C0E" w:rsidRDefault="002D0A85" w:rsidP="002D0A85">
      <w:pPr>
        <w:pStyle w:val="Akapitzlist"/>
        <w:numPr>
          <w:ilvl w:val="1"/>
          <w:numId w:val="2"/>
        </w:numPr>
        <w:spacing w:after="0"/>
        <w:ind w:left="426"/>
        <w:jc w:val="both"/>
        <w:rPr>
          <w:rFonts w:cstheme="minorHAnsi"/>
        </w:rPr>
      </w:pPr>
      <w:r w:rsidRPr="00695C0E">
        <w:rPr>
          <w:rFonts w:cstheme="minorHAnsi"/>
        </w:rPr>
        <w:t xml:space="preserve">Zamawiający </w:t>
      </w:r>
      <w:r w:rsidRPr="00695C0E">
        <w:rPr>
          <w:rFonts w:cstheme="minorHAnsi"/>
          <w:b/>
          <w:bCs/>
        </w:rPr>
        <w:t>dopuszcza składanie ofert równoważnych</w:t>
      </w:r>
      <w:r w:rsidRPr="00695C0E">
        <w:rPr>
          <w:rFonts w:cstheme="minorHAnsi"/>
        </w:rPr>
        <w:t xml:space="preserve"> na podstawie art. 99 ust. 5 Pzp, traktując postawione wymagania  oraz parametry techniczne określające przedmiot zamówienia jako warunki minimalne.</w:t>
      </w:r>
    </w:p>
    <w:p w14:paraId="0C511D17" w14:textId="77777777" w:rsidR="002D0A85" w:rsidRPr="00695C0E" w:rsidRDefault="002D0A85" w:rsidP="002D0A85">
      <w:pPr>
        <w:pStyle w:val="Akapitzlist"/>
        <w:numPr>
          <w:ilvl w:val="1"/>
          <w:numId w:val="2"/>
        </w:numPr>
        <w:spacing w:after="0"/>
        <w:ind w:left="426"/>
        <w:jc w:val="both"/>
        <w:rPr>
          <w:rFonts w:cstheme="minorHAnsi"/>
        </w:rPr>
      </w:pPr>
      <w:r w:rsidRPr="00695C0E">
        <w:rPr>
          <w:rFonts w:cstheme="minorHAnsi"/>
        </w:rPr>
        <w:t>Zamawiający, poprzez użycie nazw własnych poszczególnych producentów, określa jakość, standard, właściwości fizykochemiczne, właściwości eksploatacyjne i użytkowe, parametry techniczne jakie powinien spełniać zaoferowany produkt równoważny, przy czym kryterium stosowanym w celu oceny równoważności jest spełnienie co najmniej tych samych cech, parametrów technicznych, funkcjonalnych i innych na poziomie, co najmniej takim, jak opisane w SWZ.</w:t>
      </w:r>
    </w:p>
    <w:p w14:paraId="23CE568A" w14:textId="563F719C" w:rsidR="002D0A85" w:rsidRPr="00695C0E" w:rsidRDefault="002D0A85" w:rsidP="002D0A85">
      <w:pPr>
        <w:pStyle w:val="Akapitzlist"/>
        <w:numPr>
          <w:ilvl w:val="1"/>
          <w:numId w:val="2"/>
        </w:numPr>
        <w:spacing w:after="0"/>
        <w:ind w:left="426"/>
        <w:jc w:val="both"/>
        <w:rPr>
          <w:rFonts w:cstheme="minorHAnsi"/>
        </w:rPr>
      </w:pPr>
      <w:r w:rsidRPr="00695C0E">
        <w:rPr>
          <w:rFonts w:cstheme="minorHAnsi"/>
        </w:rPr>
        <w:t>Pod użytym pojęciem „równoważne” rozumie się:</w:t>
      </w:r>
      <w:r w:rsidRPr="00695C0E">
        <w:rPr>
          <w:rFonts w:cstheme="minorHAnsi"/>
        </w:rPr>
        <w:br/>
        <w:t>a) produkty o składzie chemicznym i cechach użytkowych oraz jakościowych identycznych lub nie gorszych jak te wskazane w Załączniku nr 5 do SWZ.</w:t>
      </w:r>
      <w:r w:rsidRPr="00695C0E">
        <w:rPr>
          <w:rFonts w:cstheme="minorHAnsi"/>
        </w:rPr>
        <w:br/>
        <w:t xml:space="preserve">b) w przypadku sprzętu: produkty o parametrach technicznych (np.: skalowanie, pojemności, wymiary i </w:t>
      </w:r>
      <w:r w:rsidRPr="00695C0E">
        <w:rPr>
          <w:rFonts w:cstheme="minorHAnsi"/>
        </w:rPr>
        <w:lastRenderedPageBreak/>
        <w:t>zakresy itp.) użytkowych, jakościowych wykonane z materiałów identycznych lub nie gorszych jak wskazane w Załączniku nr 5 do SWZ.</w:t>
      </w:r>
    </w:p>
    <w:p w14:paraId="471C5E72" w14:textId="299DBFA8" w:rsidR="00490794" w:rsidRPr="002D0A85" w:rsidRDefault="00490794" w:rsidP="008D427E">
      <w:pPr>
        <w:pStyle w:val="Akapitzlist"/>
        <w:numPr>
          <w:ilvl w:val="1"/>
          <w:numId w:val="2"/>
        </w:numPr>
        <w:spacing w:after="62" w:line="276" w:lineRule="auto"/>
        <w:jc w:val="both"/>
        <w:rPr>
          <w:rFonts w:cstheme="minorHAnsi"/>
          <w:bCs/>
        </w:rPr>
      </w:pPr>
      <w:r w:rsidRPr="002D0A85">
        <w:rPr>
          <w:rFonts w:cstheme="minorHAnsi"/>
          <w:b/>
          <w:bCs/>
        </w:rPr>
        <w:t xml:space="preserve">Wykonawca może zwrócić się do Zamawiającego z wnioskiem o wyjaśnienie treści SWZ. </w:t>
      </w:r>
    </w:p>
    <w:p w14:paraId="26600645" w14:textId="77777777" w:rsidR="00490794" w:rsidRPr="002D0A85" w:rsidRDefault="00490794" w:rsidP="008D427E">
      <w:pPr>
        <w:pStyle w:val="Akapitzlist"/>
        <w:numPr>
          <w:ilvl w:val="0"/>
          <w:numId w:val="24"/>
        </w:numPr>
        <w:spacing w:after="0" w:line="276" w:lineRule="auto"/>
        <w:jc w:val="both"/>
        <w:rPr>
          <w:rFonts w:cstheme="minorHAnsi"/>
          <w:color w:val="000000" w:themeColor="text1"/>
        </w:rPr>
      </w:pPr>
      <w:r w:rsidRPr="002D0A85">
        <w:rPr>
          <w:rFonts w:cstheme="minorHAnsi"/>
          <w:color w:val="000000" w:themeColor="text1"/>
        </w:rPr>
        <w:t xml:space="preserve">Jeżeli wniosek o wyjaśnienie treści SWZ wpłynie do Zamawiającego nie później na </w:t>
      </w:r>
      <w:r w:rsidRPr="002D0A85">
        <w:rPr>
          <w:rFonts w:cstheme="minorHAnsi"/>
          <w:b/>
          <w:color w:val="000000" w:themeColor="text1"/>
        </w:rPr>
        <w:t>4 dni</w:t>
      </w:r>
      <w:r w:rsidRPr="002D0A85">
        <w:rPr>
          <w:rFonts w:cstheme="minorHAnsi"/>
          <w:color w:val="000000" w:themeColor="text1"/>
        </w:rPr>
        <w:t xml:space="preserve"> przed upływem terminu składania ofert, Zamawiający udzieli wyjaśnień niezwłocznie, jednak nie później niż </w:t>
      </w:r>
      <w:r w:rsidRPr="002D0A85">
        <w:rPr>
          <w:rFonts w:cstheme="minorHAnsi"/>
          <w:b/>
          <w:bCs/>
          <w:color w:val="000000" w:themeColor="text1"/>
        </w:rPr>
        <w:t>na 2 dni</w:t>
      </w:r>
      <w:r w:rsidRPr="002D0A85">
        <w:rPr>
          <w:rFonts w:cstheme="minorHAnsi"/>
          <w:color w:val="000000" w:themeColor="text1"/>
        </w:rPr>
        <w:t xml:space="preserve"> przed upływem terminu składania ofert. W przypadku gdy wniosek o wyjaśnienie treści SWZ nie wpłynął w terminie, o którym mowa w zdaniu poprzedzającym, Zamawiający nie ma obowiązku udzielania wyjaśnień SWZ oraz obowiązku przedłużenia terminu składania ofert.</w:t>
      </w:r>
    </w:p>
    <w:p w14:paraId="4CDD4A26" w14:textId="77777777" w:rsidR="00490794" w:rsidRPr="002D0A85" w:rsidRDefault="00490794" w:rsidP="008D427E">
      <w:pPr>
        <w:pStyle w:val="Akapitzlist"/>
        <w:numPr>
          <w:ilvl w:val="0"/>
          <w:numId w:val="24"/>
        </w:numPr>
        <w:spacing w:after="0" w:line="276" w:lineRule="auto"/>
        <w:jc w:val="both"/>
        <w:rPr>
          <w:rFonts w:cstheme="minorHAnsi"/>
          <w:color w:val="000000" w:themeColor="text1"/>
        </w:rPr>
      </w:pPr>
      <w:r w:rsidRPr="002D0A85">
        <w:rPr>
          <w:rFonts w:cstheme="minorHAnsi"/>
          <w:color w:val="000000" w:themeColor="text1"/>
        </w:rPr>
        <w:t xml:space="preserve">Jeżeli Zamawiający nie udzieli wyjaśnień w terminie, o którym mowa w pkt 1), przedłuża termin składania ofert o czas niezbędny do zapoznania się wszystkich zainteresowanych Wykonawców </w:t>
      </w:r>
      <w:r w:rsidRPr="002D0A85">
        <w:rPr>
          <w:rFonts w:cstheme="minorHAnsi"/>
          <w:color w:val="000000" w:themeColor="text1"/>
        </w:rPr>
        <w:br/>
        <w:t xml:space="preserve">z wyjaśnieniami niezbędnymi do należytego przygotowania i złożenia ofert. </w:t>
      </w:r>
    </w:p>
    <w:p w14:paraId="60727FC6" w14:textId="77777777" w:rsidR="00490794" w:rsidRPr="002D0A85" w:rsidRDefault="00490794" w:rsidP="008D427E">
      <w:pPr>
        <w:pStyle w:val="Akapitzlist"/>
        <w:numPr>
          <w:ilvl w:val="0"/>
          <w:numId w:val="24"/>
        </w:numPr>
        <w:spacing w:after="0" w:line="276" w:lineRule="auto"/>
        <w:jc w:val="both"/>
        <w:rPr>
          <w:rFonts w:cstheme="minorHAnsi"/>
        </w:rPr>
      </w:pPr>
      <w:r w:rsidRPr="002D0A85">
        <w:rPr>
          <w:rFonts w:cstheme="minorHAnsi"/>
        </w:rPr>
        <w:t xml:space="preserve">Przedłużenie terminu składania ofert nie wpływa na bieg terminu składania wniosku </w:t>
      </w:r>
      <w:r w:rsidRPr="002D0A85">
        <w:rPr>
          <w:rFonts w:cstheme="minorHAnsi"/>
        </w:rPr>
        <w:br/>
        <w:t>o wyjaśnienie treści SWZ.</w:t>
      </w:r>
    </w:p>
    <w:p w14:paraId="239CC552" w14:textId="77777777" w:rsidR="00490794" w:rsidRPr="002D0A85" w:rsidRDefault="00490794" w:rsidP="008D427E">
      <w:pPr>
        <w:pStyle w:val="Akapitzlist"/>
        <w:numPr>
          <w:ilvl w:val="0"/>
          <w:numId w:val="24"/>
        </w:numPr>
        <w:spacing w:after="0" w:line="276" w:lineRule="auto"/>
        <w:jc w:val="both"/>
        <w:rPr>
          <w:rFonts w:cstheme="minorHAnsi"/>
        </w:rPr>
      </w:pPr>
      <w:r w:rsidRPr="002D0A85">
        <w:rPr>
          <w:rFonts w:cstheme="minorHAnsi"/>
          <w:bCs/>
          <w:color w:val="000000" w:themeColor="text1"/>
        </w:rPr>
        <w:t>Treść pytań (bez ujawniania źródła) wraz z wyjaśnieniami, bądź informacje o dokonaniu modyfikacji SWZ, Zamawiający udostępnia na stronie internetowej prowadzonego postępowania.</w:t>
      </w:r>
    </w:p>
    <w:p w14:paraId="504A8DF7" w14:textId="77777777" w:rsidR="00490794" w:rsidRPr="002D0A85" w:rsidRDefault="00490794" w:rsidP="008D427E">
      <w:pPr>
        <w:pStyle w:val="Akapitzlist"/>
        <w:numPr>
          <w:ilvl w:val="0"/>
          <w:numId w:val="24"/>
        </w:numPr>
        <w:spacing w:after="0" w:line="276" w:lineRule="auto"/>
        <w:jc w:val="both"/>
        <w:rPr>
          <w:rFonts w:cstheme="minorHAnsi"/>
        </w:rPr>
      </w:pPr>
      <w:r w:rsidRPr="002D0A85">
        <w:rPr>
          <w:rFonts w:cstheme="minorHAnsi"/>
          <w:bCs/>
        </w:rPr>
        <w:t>W przypadku rozbieżności pomiędzy treścią niniejszej SWZ, a treścią udzielonych odpowiedzi, jako obowiązującą należy przyjąć treść pisma zawierającego późniejsze oświadczenie Zamawiającego.</w:t>
      </w:r>
    </w:p>
    <w:p w14:paraId="573518E4" w14:textId="77777777" w:rsidR="00490794" w:rsidRPr="00F843F2" w:rsidRDefault="00490794" w:rsidP="008D427E">
      <w:pPr>
        <w:spacing w:after="0" w:line="276" w:lineRule="auto"/>
        <w:jc w:val="both"/>
        <w:rPr>
          <w:rFonts w:cstheme="minorHAnsi"/>
        </w:rPr>
      </w:pPr>
    </w:p>
    <w:p w14:paraId="2B08CCB4" w14:textId="77777777" w:rsidR="00490794" w:rsidRPr="00F843F2" w:rsidRDefault="00490794" w:rsidP="00490794">
      <w:pPr>
        <w:spacing w:after="0" w:line="240" w:lineRule="auto"/>
        <w:jc w:val="both"/>
        <w:rPr>
          <w:rFonts w:cstheme="minorHAnsi"/>
          <w:b/>
        </w:rPr>
      </w:pPr>
      <w:r w:rsidRPr="00F843F2">
        <w:rPr>
          <w:rFonts w:cstheme="minorHAnsi"/>
          <w:b/>
        </w:rPr>
        <w:t>VII. PODWYKONASTWO</w:t>
      </w:r>
    </w:p>
    <w:p w14:paraId="0BA1E21F" w14:textId="77777777" w:rsidR="00490794" w:rsidRPr="00F843F2" w:rsidRDefault="00490794" w:rsidP="00490794">
      <w:pPr>
        <w:spacing w:after="0"/>
        <w:jc w:val="both"/>
        <w:rPr>
          <w:rFonts w:cs="Arial"/>
        </w:rPr>
      </w:pPr>
    </w:p>
    <w:p w14:paraId="5C6C72BC" w14:textId="77777777" w:rsidR="00490794" w:rsidRPr="00F843F2" w:rsidRDefault="00490794" w:rsidP="008D427E">
      <w:pPr>
        <w:pStyle w:val="Akapitzlist"/>
        <w:numPr>
          <w:ilvl w:val="0"/>
          <w:numId w:val="25"/>
        </w:numPr>
        <w:tabs>
          <w:tab w:val="left" w:pos="426"/>
        </w:tabs>
        <w:suppressAutoHyphens/>
        <w:spacing w:after="0" w:line="276" w:lineRule="auto"/>
        <w:contextualSpacing w:val="0"/>
        <w:jc w:val="both"/>
        <w:rPr>
          <w:rFonts w:cstheme="minorHAnsi"/>
        </w:rPr>
      </w:pPr>
      <w:r w:rsidRPr="00F843F2">
        <w:rPr>
          <w:rFonts w:cstheme="minorHAnsi"/>
        </w:rPr>
        <w:t>Wykonawca może powierzyć wykonanie części zamówienia podwykonawcy lub podwykonawcom na zasadach i w granicach określonych w ustawie Pzp.</w:t>
      </w:r>
    </w:p>
    <w:p w14:paraId="477A8E55" w14:textId="77777777" w:rsidR="00490794" w:rsidRPr="00F843F2" w:rsidRDefault="00490794" w:rsidP="008D427E">
      <w:pPr>
        <w:pStyle w:val="Akapitzlist"/>
        <w:numPr>
          <w:ilvl w:val="0"/>
          <w:numId w:val="25"/>
        </w:numPr>
        <w:tabs>
          <w:tab w:val="left" w:pos="426"/>
        </w:tabs>
        <w:suppressAutoHyphens/>
        <w:spacing w:after="0" w:line="276" w:lineRule="auto"/>
        <w:contextualSpacing w:val="0"/>
        <w:jc w:val="both"/>
        <w:rPr>
          <w:rFonts w:cstheme="minorHAnsi"/>
        </w:rPr>
      </w:pPr>
      <w:r w:rsidRPr="00F843F2">
        <w:rPr>
          <w:rFonts w:cstheme="minorHAnsi"/>
        </w:rPr>
        <w:t xml:space="preserve">Zamawiający żąda wskazania przez Wykonawcę w ofercie części zamówienia, których wykonanie zamierza powierzyć podwykonawcy lub podwykonawcom oraz podania nazw ewentualnych podwykonawców, jeżeli są już znani.  </w:t>
      </w:r>
    </w:p>
    <w:p w14:paraId="43B32C45" w14:textId="77777777" w:rsidR="00490794" w:rsidRPr="00F843F2" w:rsidRDefault="00490794" w:rsidP="008D427E">
      <w:pPr>
        <w:pStyle w:val="Akapitzlist"/>
        <w:numPr>
          <w:ilvl w:val="0"/>
          <w:numId w:val="25"/>
        </w:numPr>
        <w:tabs>
          <w:tab w:val="left" w:pos="426"/>
        </w:tabs>
        <w:suppressAutoHyphens/>
        <w:spacing w:after="0" w:line="276" w:lineRule="auto"/>
        <w:contextualSpacing w:val="0"/>
        <w:jc w:val="both"/>
        <w:rPr>
          <w:rFonts w:cstheme="minorHAnsi"/>
        </w:rPr>
      </w:pPr>
      <w:r w:rsidRPr="00F843F2">
        <w:rPr>
          <w:rFonts w:cstheme="minorHAnsi"/>
        </w:rPr>
        <w:t xml:space="preserve">Jeżeli zmiana albo rezygnacja z podwykonawcy dotyczy podmiotu, na którego zasoby Wykonawca powoływał się, na zasadach określonych w art. 118 ust. 1 ustawy Pzp.,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Pr="00F843F2">
        <w:rPr>
          <w:rFonts w:cstheme="minorHAnsi"/>
        </w:rPr>
        <w:br/>
        <w:t>o udzielenie zamówienia.</w:t>
      </w:r>
    </w:p>
    <w:p w14:paraId="4BB6214B" w14:textId="77777777" w:rsidR="00490794" w:rsidRPr="00F843F2" w:rsidRDefault="00490794" w:rsidP="008D427E">
      <w:pPr>
        <w:pStyle w:val="Akapitzlist"/>
        <w:numPr>
          <w:ilvl w:val="0"/>
          <w:numId w:val="25"/>
        </w:numPr>
        <w:tabs>
          <w:tab w:val="left" w:pos="426"/>
        </w:tabs>
        <w:suppressAutoHyphens/>
        <w:spacing w:after="0" w:line="276" w:lineRule="auto"/>
        <w:contextualSpacing w:val="0"/>
        <w:jc w:val="both"/>
        <w:rPr>
          <w:rFonts w:cstheme="minorHAnsi"/>
          <w:color w:val="000000"/>
        </w:rPr>
      </w:pPr>
      <w:r w:rsidRPr="00F843F2">
        <w:rPr>
          <w:rFonts w:cstheme="minorHAnsi"/>
        </w:rPr>
        <w:t xml:space="preserve">Powierzenie wykonania części zamówienia podwykonawcom nie zwalnia Wykonawcy </w:t>
      </w:r>
      <w:r w:rsidRPr="00F843F2">
        <w:rPr>
          <w:rFonts w:cstheme="minorHAnsi"/>
        </w:rPr>
        <w:br/>
        <w:t>z odpowiedzialności za należyte wykonanie zamówienia</w:t>
      </w:r>
      <w:r w:rsidRPr="00F843F2">
        <w:rPr>
          <w:rFonts w:cstheme="minorHAnsi"/>
          <w:color w:val="000000"/>
        </w:rPr>
        <w:t>.</w:t>
      </w:r>
    </w:p>
    <w:p w14:paraId="25280600" w14:textId="77777777" w:rsidR="00490794" w:rsidRPr="00F843F2" w:rsidRDefault="00490794" w:rsidP="00490794">
      <w:pPr>
        <w:spacing w:after="0"/>
        <w:jc w:val="both"/>
        <w:rPr>
          <w:rFonts w:cs="Arial"/>
        </w:rPr>
      </w:pPr>
    </w:p>
    <w:p w14:paraId="0B7AF9FB" w14:textId="77777777" w:rsidR="00490794" w:rsidRPr="00F843F2" w:rsidRDefault="00490794" w:rsidP="00490794">
      <w:pPr>
        <w:jc w:val="both"/>
        <w:rPr>
          <w:rFonts w:cs="Arial"/>
          <w:b/>
        </w:rPr>
      </w:pPr>
      <w:r w:rsidRPr="00F843F2">
        <w:rPr>
          <w:rFonts w:cs="Arial"/>
          <w:b/>
        </w:rPr>
        <w:t>VIII. TERMIN WYKONANIA ZAMÓWIENIA</w:t>
      </w:r>
    </w:p>
    <w:p w14:paraId="7EFC04F2" w14:textId="61332304" w:rsidR="00CA2DAB" w:rsidRPr="00F843F2" w:rsidRDefault="00CA2DAB" w:rsidP="00837F5D">
      <w:pPr>
        <w:pStyle w:val="Akapitzlist"/>
        <w:numPr>
          <w:ilvl w:val="1"/>
          <w:numId w:val="43"/>
        </w:numPr>
        <w:spacing w:line="276" w:lineRule="auto"/>
        <w:ind w:left="426"/>
        <w:jc w:val="both"/>
        <w:rPr>
          <w:rFonts w:cstheme="minorHAnsi"/>
        </w:rPr>
      </w:pPr>
      <w:r w:rsidRPr="00F843F2">
        <w:rPr>
          <w:rFonts w:cstheme="minorHAnsi"/>
        </w:rPr>
        <w:t>Realizacja przedmiotu zamówienia w ciągu 12 miesięcy od dnia zawarcia umowy,</w:t>
      </w:r>
    </w:p>
    <w:p w14:paraId="04E02863" w14:textId="77777777" w:rsidR="00FF6F32" w:rsidRPr="00FF6F32" w:rsidRDefault="00FF6F32" w:rsidP="00FF6F32">
      <w:pPr>
        <w:pStyle w:val="Akapitzlist"/>
        <w:numPr>
          <w:ilvl w:val="1"/>
          <w:numId w:val="43"/>
        </w:numPr>
        <w:spacing w:line="276" w:lineRule="auto"/>
        <w:ind w:left="426"/>
        <w:jc w:val="both"/>
        <w:rPr>
          <w:rFonts w:cstheme="minorHAnsi"/>
        </w:rPr>
      </w:pPr>
      <w:r w:rsidRPr="00FF6F32">
        <w:rPr>
          <w:rFonts w:cstheme="minorHAnsi"/>
        </w:rPr>
        <w:t>Realizacja zamówień cząstkowych nie później niż 10 dni roboczych od otrzymania pisemnego zamówienia.</w:t>
      </w:r>
    </w:p>
    <w:p w14:paraId="267A0AD9" w14:textId="77777777" w:rsidR="00FF6F32" w:rsidRPr="00FF6F32" w:rsidRDefault="00FF6F32" w:rsidP="00FF6F32">
      <w:pPr>
        <w:pStyle w:val="Akapitzlist"/>
        <w:numPr>
          <w:ilvl w:val="1"/>
          <w:numId w:val="43"/>
        </w:numPr>
        <w:spacing w:line="276" w:lineRule="auto"/>
        <w:ind w:left="426"/>
        <w:jc w:val="both"/>
        <w:rPr>
          <w:rFonts w:cstheme="minorHAnsi"/>
        </w:rPr>
      </w:pPr>
      <w:r w:rsidRPr="00FF6F32">
        <w:rPr>
          <w:rFonts w:cstheme="minorHAnsi"/>
        </w:rPr>
        <w:t xml:space="preserve">Za dni robocze uznaje się dni od poniedziałku do piątku, z wyłączeniem dni ustawowo wolnych od pracy, a dostawy są przyjmowane w godz. 8:00 – 14:00. </w:t>
      </w:r>
    </w:p>
    <w:p w14:paraId="441192F6" w14:textId="77777777" w:rsidR="00490794" w:rsidRPr="00F843F2" w:rsidRDefault="00490794" w:rsidP="00490794">
      <w:pPr>
        <w:jc w:val="both"/>
        <w:rPr>
          <w:rFonts w:cs="Arial"/>
          <w:b/>
        </w:rPr>
      </w:pPr>
      <w:r w:rsidRPr="00F843F2">
        <w:rPr>
          <w:rFonts w:cs="Arial"/>
          <w:b/>
        </w:rPr>
        <w:t>IX. INFORMACJA O WARUNKACH UDZIAŁU W POSTĘPOWANIU</w:t>
      </w:r>
    </w:p>
    <w:p w14:paraId="713FC15A" w14:textId="0B07FFE9" w:rsidR="00490794" w:rsidRPr="00F843F2" w:rsidRDefault="00490794" w:rsidP="00490794">
      <w:pPr>
        <w:pStyle w:val="Akapitzlist"/>
        <w:numPr>
          <w:ilvl w:val="0"/>
          <w:numId w:val="3"/>
        </w:numPr>
        <w:jc w:val="both"/>
        <w:rPr>
          <w:rFonts w:cs="Arial"/>
        </w:rPr>
      </w:pPr>
      <w:r w:rsidRPr="00F843F2">
        <w:rPr>
          <w:rFonts w:cs="Arial"/>
        </w:rPr>
        <w:t xml:space="preserve">O udzielenie zamówienia mogą ubiegać się Wykonawcy, którzy spełniają warunki udziału </w:t>
      </w:r>
      <w:r w:rsidR="008E1FE3" w:rsidRPr="00F843F2">
        <w:rPr>
          <w:rFonts w:cs="Arial"/>
        </w:rPr>
        <w:br/>
      </w:r>
      <w:r w:rsidRPr="00F843F2">
        <w:rPr>
          <w:rFonts w:cs="Arial"/>
        </w:rPr>
        <w:t>w post</w:t>
      </w:r>
      <w:r w:rsidR="006F279E">
        <w:rPr>
          <w:rFonts w:cs="Arial"/>
        </w:rPr>
        <w:t>ę</w:t>
      </w:r>
      <w:r w:rsidRPr="00F843F2">
        <w:rPr>
          <w:rFonts w:cs="Arial"/>
        </w:rPr>
        <w:t>powaniu w zakresie:</w:t>
      </w:r>
    </w:p>
    <w:p w14:paraId="35E99FAB" w14:textId="27A99C5A" w:rsidR="00490794" w:rsidRPr="00F843F2" w:rsidRDefault="00490794" w:rsidP="00490794">
      <w:pPr>
        <w:pStyle w:val="Akapitzlist"/>
        <w:numPr>
          <w:ilvl w:val="0"/>
          <w:numId w:val="20"/>
        </w:numPr>
        <w:ind w:left="1276"/>
        <w:jc w:val="both"/>
        <w:rPr>
          <w:rFonts w:cs="Arial"/>
        </w:rPr>
      </w:pPr>
      <w:r w:rsidRPr="00F843F2">
        <w:rPr>
          <w:rFonts w:cs="Arial"/>
          <w:b/>
          <w:bCs/>
        </w:rPr>
        <w:t>zdolności do występowania w obrocie gospodarczym</w:t>
      </w:r>
      <w:r w:rsidRPr="00F843F2">
        <w:rPr>
          <w:rFonts w:cs="Arial"/>
        </w:rPr>
        <w:t xml:space="preserve">: Zamawiający nie stawia warunku </w:t>
      </w:r>
      <w:r w:rsidR="008E1FE3" w:rsidRPr="00F843F2">
        <w:rPr>
          <w:rFonts w:cs="Arial"/>
        </w:rPr>
        <w:br/>
      </w:r>
      <w:r w:rsidRPr="00F843F2">
        <w:rPr>
          <w:rFonts w:cs="Arial"/>
        </w:rPr>
        <w:t>w powyższym zakresie.</w:t>
      </w:r>
    </w:p>
    <w:p w14:paraId="169AAA17" w14:textId="6B30BCEE" w:rsidR="00975492" w:rsidRPr="00FF6F32" w:rsidRDefault="00490794" w:rsidP="00FF6F32">
      <w:pPr>
        <w:pStyle w:val="Akapitzlist"/>
        <w:numPr>
          <w:ilvl w:val="0"/>
          <w:numId w:val="20"/>
        </w:numPr>
        <w:ind w:left="1276"/>
        <w:jc w:val="both"/>
        <w:rPr>
          <w:rFonts w:cs="Arial"/>
        </w:rPr>
      </w:pPr>
      <w:r w:rsidRPr="00F843F2">
        <w:rPr>
          <w:rFonts w:cs="Arial"/>
          <w:b/>
          <w:bCs/>
        </w:rPr>
        <w:lastRenderedPageBreak/>
        <w:t>uprawnień do prowadzenia określonej działalności gospodarczej lub zawodowej</w:t>
      </w:r>
      <w:r w:rsidRPr="00F843F2">
        <w:rPr>
          <w:rFonts w:cs="Arial"/>
        </w:rPr>
        <w:t xml:space="preserve">, o ile  wynika   to z odrębnych przepisów: </w:t>
      </w:r>
      <w:r w:rsidR="00FF6F32" w:rsidRPr="00F843F2">
        <w:rPr>
          <w:rFonts w:cs="Arial"/>
        </w:rPr>
        <w:t>Zamawiający nie stawia warunku w powyższym zakresie.</w:t>
      </w:r>
    </w:p>
    <w:p w14:paraId="15696D10" w14:textId="496B39FB" w:rsidR="00D07615" w:rsidRPr="00F843F2" w:rsidRDefault="00490794" w:rsidP="00D07615">
      <w:pPr>
        <w:pStyle w:val="Akapitzlist"/>
        <w:numPr>
          <w:ilvl w:val="0"/>
          <w:numId w:val="20"/>
        </w:numPr>
        <w:ind w:left="1276"/>
        <w:jc w:val="both"/>
        <w:rPr>
          <w:rFonts w:cs="Arial"/>
        </w:rPr>
      </w:pPr>
      <w:r w:rsidRPr="00F843F2">
        <w:rPr>
          <w:rFonts w:cs="Arial"/>
          <w:b/>
          <w:bCs/>
        </w:rPr>
        <w:t>sytuacji ekonomicznej lub finansowej</w:t>
      </w:r>
      <w:r w:rsidRPr="00F843F2">
        <w:rPr>
          <w:rFonts w:cs="Arial"/>
        </w:rPr>
        <w:t xml:space="preserve">: Zamawiający nie stawia warunku </w:t>
      </w:r>
      <w:r w:rsidRPr="00F843F2">
        <w:rPr>
          <w:rFonts w:cs="Arial"/>
        </w:rPr>
        <w:br/>
        <w:t>w powyższym zakresie</w:t>
      </w:r>
      <w:r w:rsidR="00D961B9" w:rsidRPr="00F843F2">
        <w:rPr>
          <w:rFonts w:cs="Arial"/>
        </w:rPr>
        <w:t>.</w:t>
      </w:r>
    </w:p>
    <w:p w14:paraId="2724A010" w14:textId="5327DBFE" w:rsidR="00D07615" w:rsidRPr="00F843F2" w:rsidRDefault="00490794" w:rsidP="009C2EEB">
      <w:pPr>
        <w:pStyle w:val="Akapitzlist"/>
        <w:numPr>
          <w:ilvl w:val="0"/>
          <w:numId w:val="20"/>
        </w:numPr>
        <w:ind w:left="1276"/>
        <w:jc w:val="both"/>
        <w:rPr>
          <w:rFonts w:cs="Arial"/>
        </w:rPr>
      </w:pPr>
      <w:r w:rsidRPr="00F843F2">
        <w:rPr>
          <w:rFonts w:cs="Arial"/>
          <w:b/>
          <w:bCs/>
        </w:rPr>
        <w:t>zdolności technicznej lub zawodowej</w:t>
      </w:r>
      <w:r w:rsidRPr="00F843F2">
        <w:rPr>
          <w:rFonts w:cs="Arial"/>
        </w:rPr>
        <w:t xml:space="preserve">: </w:t>
      </w:r>
      <w:r w:rsidR="009C2EEB" w:rsidRPr="00F843F2">
        <w:rPr>
          <w:rFonts w:cs="Arial"/>
        </w:rPr>
        <w:t>Zamawiający nie stawia warunku w powyższym zakresie.</w:t>
      </w:r>
    </w:p>
    <w:p w14:paraId="5F1744E2" w14:textId="57EE6C2C" w:rsidR="00490794" w:rsidRPr="00F843F2" w:rsidRDefault="00490794" w:rsidP="00490794">
      <w:pPr>
        <w:pStyle w:val="Akapitzlist"/>
        <w:numPr>
          <w:ilvl w:val="0"/>
          <w:numId w:val="3"/>
        </w:numPr>
        <w:spacing w:after="0" w:line="240" w:lineRule="auto"/>
        <w:jc w:val="both"/>
        <w:rPr>
          <w:rFonts w:cstheme="minorHAnsi"/>
        </w:rPr>
      </w:pPr>
      <w:r w:rsidRPr="00F843F2">
        <w:rPr>
          <w:rFonts w:cstheme="minorHAnsi"/>
        </w:rPr>
        <w:t xml:space="preserve">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7E69D299" w14:textId="349BA22C" w:rsidR="00490794" w:rsidRDefault="00490794" w:rsidP="00FC3B93">
      <w:pPr>
        <w:pStyle w:val="Akapitzlist"/>
        <w:numPr>
          <w:ilvl w:val="0"/>
          <w:numId w:val="3"/>
        </w:numPr>
        <w:suppressAutoHyphens/>
        <w:spacing w:after="0" w:line="240" w:lineRule="auto"/>
        <w:jc w:val="both"/>
        <w:rPr>
          <w:rFonts w:cstheme="minorHAnsi"/>
        </w:rPr>
      </w:pPr>
      <w:r w:rsidRPr="00F843F2">
        <w:rPr>
          <w:rFonts w:cstheme="minorHAnsi"/>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(art. 116 ust. 2 ustawy Pzp).</w:t>
      </w:r>
    </w:p>
    <w:p w14:paraId="65D1BAB4" w14:textId="77777777" w:rsidR="00FC3B93" w:rsidRPr="002D7262" w:rsidRDefault="00FC3B93" w:rsidP="00FC3B93">
      <w:pPr>
        <w:pStyle w:val="Akapitzlist"/>
        <w:numPr>
          <w:ilvl w:val="0"/>
          <w:numId w:val="3"/>
        </w:numPr>
        <w:autoSpaceDE w:val="0"/>
        <w:autoSpaceDN w:val="0"/>
        <w:adjustRightInd w:val="0"/>
        <w:spacing w:after="0"/>
        <w:jc w:val="both"/>
        <w:rPr>
          <w:rFonts w:cs="Arial"/>
          <w:b/>
          <w:bCs/>
          <w:iCs/>
        </w:rPr>
      </w:pPr>
      <w:r w:rsidRPr="002D7262">
        <w:rPr>
          <w:rFonts w:cs="Arial"/>
          <w:b/>
          <w:bCs/>
          <w:iCs/>
        </w:rPr>
        <w:t>Warunki przedmiotowe:</w:t>
      </w:r>
    </w:p>
    <w:p w14:paraId="39F4762A" w14:textId="77777777" w:rsidR="00FC3B93" w:rsidRPr="002D7262" w:rsidRDefault="00FC3B93" w:rsidP="00FC3B93">
      <w:pPr>
        <w:pStyle w:val="Akapitzlist"/>
        <w:numPr>
          <w:ilvl w:val="0"/>
          <w:numId w:val="53"/>
        </w:numPr>
        <w:autoSpaceDE w:val="0"/>
        <w:autoSpaceDN w:val="0"/>
        <w:adjustRightInd w:val="0"/>
        <w:spacing w:after="0"/>
        <w:jc w:val="both"/>
        <w:rPr>
          <w:rFonts w:cs="Arial"/>
          <w:iCs/>
        </w:rPr>
      </w:pPr>
      <w:r w:rsidRPr="002D7262">
        <w:rPr>
          <w:rFonts w:cs="Arial"/>
          <w:iCs/>
        </w:rPr>
        <w:t xml:space="preserve">oferowany przedmiot zamówienia spełnia wymagania określone przez Zamawiającego </w:t>
      </w:r>
      <w:r w:rsidRPr="002D7262">
        <w:rPr>
          <w:rFonts w:cs="Arial"/>
          <w:iCs/>
        </w:rPr>
        <w:br/>
        <w:t xml:space="preserve">       w załączniku nr 5;</w:t>
      </w:r>
    </w:p>
    <w:p w14:paraId="51A9453B" w14:textId="27F50E78" w:rsidR="00FC3B93" w:rsidRPr="00FC3B93" w:rsidRDefault="00FC3B93" w:rsidP="00FC3B93">
      <w:pPr>
        <w:pStyle w:val="Akapitzlist"/>
        <w:numPr>
          <w:ilvl w:val="0"/>
          <w:numId w:val="53"/>
        </w:numPr>
        <w:autoSpaceDE w:val="0"/>
        <w:autoSpaceDN w:val="0"/>
        <w:adjustRightInd w:val="0"/>
        <w:spacing w:after="0"/>
        <w:jc w:val="both"/>
        <w:rPr>
          <w:rFonts w:cs="Arial"/>
          <w:iCs/>
        </w:rPr>
      </w:pPr>
      <w:r w:rsidRPr="002D7262">
        <w:rPr>
          <w:rFonts w:eastAsia="CIDFont+F3" w:cs="Arial"/>
        </w:rPr>
        <w:t xml:space="preserve">przedmiot zamówienia </w:t>
      </w:r>
      <w:r w:rsidRPr="00A30623">
        <w:rPr>
          <w:rFonts w:eastAsia="CIDFont+F3" w:cs="Arial"/>
        </w:rPr>
        <w:t>posiada</w:t>
      </w:r>
      <w:r w:rsidRPr="002D7262">
        <w:rPr>
          <w:rFonts w:eastAsia="CIDFont+F3" w:cs="Arial"/>
        </w:rPr>
        <w:t xml:space="preserve"> aktualne dokumenty dopuszczające do obrotu oraz </w:t>
      </w:r>
      <w:r w:rsidRPr="002D7262">
        <w:rPr>
          <w:rFonts w:eastAsia="CIDFont+F3" w:cs="Arial"/>
        </w:rPr>
        <w:br/>
      </w:r>
      <w:r w:rsidRPr="00A30623">
        <w:rPr>
          <w:rFonts w:eastAsia="CIDFont+F3" w:cs="Arial"/>
        </w:rPr>
        <w:t>posiada</w:t>
      </w:r>
      <w:r w:rsidRPr="002D7262">
        <w:rPr>
          <w:rFonts w:eastAsia="CIDFont+F3" w:cs="Arial"/>
        </w:rPr>
        <w:t xml:space="preserve"> oznakowanie CE </w:t>
      </w:r>
      <w:r w:rsidRPr="002D7262">
        <w:rPr>
          <w:rFonts w:cs="Arial"/>
        </w:rPr>
        <w:t xml:space="preserve">i dokumenty </w:t>
      </w:r>
      <w:r w:rsidRPr="00C34259">
        <w:rPr>
          <w:rFonts w:cs="Arial"/>
          <w:bCs/>
        </w:rPr>
        <w:t xml:space="preserve">potwierdzające ich zgodność z odpowiednią dyrektywą </w:t>
      </w:r>
      <w:r w:rsidRPr="00C34259">
        <w:rPr>
          <w:rFonts w:cs="Arial"/>
        </w:rPr>
        <w:t>dla tych produktów.</w:t>
      </w:r>
    </w:p>
    <w:p w14:paraId="6E3EB54C" w14:textId="77777777" w:rsidR="00490794" w:rsidRPr="00F843F2" w:rsidRDefault="00490794" w:rsidP="00490794">
      <w:pPr>
        <w:pStyle w:val="Akapitzlist"/>
        <w:widowControl w:val="0"/>
        <w:numPr>
          <w:ilvl w:val="0"/>
          <w:numId w:val="3"/>
        </w:numPr>
        <w:autoSpaceDE w:val="0"/>
        <w:autoSpaceDN w:val="0"/>
        <w:adjustRightInd w:val="0"/>
        <w:spacing w:after="0" w:line="276" w:lineRule="auto"/>
        <w:jc w:val="both"/>
        <w:rPr>
          <w:rFonts w:cs="Arial"/>
          <w:b/>
        </w:rPr>
      </w:pPr>
      <w:r w:rsidRPr="00F843F2">
        <w:rPr>
          <w:rFonts w:cs="Arial"/>
          <w:b/>
        </w:rPr>
        <w:t>Potencjał podmiotu udostępniającego zasoby:</w:t>
      </w:r>
    </w:p>
    <w:p w14:paraId="76BE1B84" w14:textId="77777777" w:rsidR="00490794" w:rsidRPr="00F843F2" w:rsidRDefault="00490794" w:rsidP="00837F5D">
      <w:pPr>
        <w:pStyle w:val="Akapitzlist"/>
        <w:widowControl w:val="0"/>
        <w:numPr>
          <w:ilvl w:val="3"/>
          <w:numId w:val="40"/>
        </w:numPr>
        <w:spacing w:before="120" w:after="60" w:line="247" w:lineRule="auto"/>
        <w:jc w:val="both"/>
        <w:outlineLvl w:val="0"/>
        <w:rPr>
          <w:rFonts w:cstheme="minorHAnsi"/>
        </w:rPr>
      </w:pPr>
      <w:r w:rsidRPr="00F843F2">
        <w:rPr>
          <w:rFonts w:cstheme="minorHAnsi"/>
        </w:rPr>
        <w:t>Wykonawca może w celu potwierdzenia spełniania warunków udziału w postępowaniu polegać na zdolnościach technicznych lub zawodowych</w:t>
      </w:r>
      <w:r w:rsidRPr="00F843F2">
        <w:t xml:space="preserve"> </w:t>
      </w:r>
      <w:r w:rsidRPr="00F843F2">
        <w:rPr>
          <w:rFonts w:cstheme="minorHAnsi"/>
        </w:rPr>
        <w:t>lub sytuacji finansowej lub ekonomicznej podmiotów udostępniających zasoby, niezależnie od charakteru prawnego łączących go z nimi stosunków prawnych.</w:t>
      </w:r>
    </w:p>
    <w:p w14:paraId="7632A158" w14:textId="77777777" w:rsidR="00490794" w:rsidRPr="00F843F2" w:rsidRDefault="00490794" w:rsidP="00837F5D">
      <w:pPr>
        <w:pStyle w:val="Akapitzlist"/>
        <w:widowControl w:val="0"/>
        <w:numPr>
          <w:ilvl w:val="3"/>
          <w:numId w:val="40"/>
        </w:numPr>
        <w:spacing w:before="120" w:after="60" w:line="247" w:lineRule="auto"/>
        <w:contextualSpacing w:val="0"/>
        <w:jc w:val="both"/>
        <w:outlineLvl w:val="0"/>
        <w:rPr>
          <w:rFonts w:cstheme="minorHAnsi"/>
        </w:rPr>
      </w:pPr>
      <w:r w:rsidRPr="00F843F2">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4 Pzp.</w:t>
      </w:r>
    </w:p>
    <w:p w14:paraId="0F6499B1" w14:textId="77777777" w:rsidR="00490794" w:rsidRPr="00F843F2" w:rsidRDefault="00490794" w:rsidP="00837F5D">
      <w:pPr>
        <w:pStyle w:val="Akapitzlist"/>
        <w:widowControl w:val="0"/>
        <w:numPr>
          <w:ilvl w:val="3"/>
          <w:numId w:val="40"/>
        </w:numPr>
        <w:spacing w:before="120" w:after="60" w:line="247" w:lineRule="auto"/>
        <w:contextualSpacing w:val="0"/>
        <w:jc w:val="both"/>
        <w:outlineLvl w:val="0"/>
        <w:rPr>
          <w:rFonts w:cstheme="minorHAnsi"/>
        </w:rPr>
      </w:pPr>
      <w:r w:rsidRPr="00F843F2">
        <w:rPr>
          <w:rFonts w:cstheme="minorHAnsi"/>
        </w:rPr>
        <w:t>Zobowiązanie podmiotu udostępniającego zasoby, o którym mowa w pkt 2 potwierdza, że stosunek łączący Wykonawcę z podmiotami udostępniającymi zasoby gwarantuje rzeczywisty dostęp do tych zasobów oraz określa w szczególności:</w:t>
      </w:r>
    </w:p>
    <w:p w14:paraId="2168E45C" w14:textId="77777777" w:rsidR="00490794" w:rsidRPr="00F843F2" w:rsidRDefault="00490794" w:rsidP="00837F5D">
      <w:pPr>
        <w:pStyle w:val="Akapitzlist"/>
        <w:widowControl w:val="0"/>
        <w:numPr>
          <w:ilvl w:val="0"/>
          <w:numId w:val="41"/>
        </w:numPr>
        <w:spacing w:after="60" w:line="240" w:lineRule="auto"/>
        <w:contextualSpacing w:val="0"/>
        <w:jc w:val="both"/>
        <w:outlineLvl w:val="0"/>
        <w:rPr>
          <w:rFonts w:cstheme="minorHAnsi"/>
        </w:rPr>
      </w:pPr>
      <w:r w:rsidRPr="00F843F2">
        <w:rPr>
          <w:rFonts w:cstheme="minorHAnsi"/>
        </w:rPr>
        <w:t>zakres dostępnych wykonawcy zasobów podmiotu udostępniającego zasoby;</w:t>
      </w:r>
    </w:p>
    <w:p w14:paraId="500D54B8" w14:textId="77777777" w:rsidR="00490794" w:rsidRPr="00F843F2" w:rsidRDefault="00490794" w:rsidP="00837F5D">
      <w:pPr>
        <w:pStyle w:val="Akapitzlist"/>
        <w:widowControl w:val="0"/>
        <w:numPr>
          <w:ilvl w:val="0"/>
          <w:numId w:val="41"/>
        </w:numPr>
        <w:spacing w:after="60" w:line="240" w:lineRule="auto"/>
        <w:contextualSpacing w:val="0"/>
        <w:jc w:val="both"/>
        <w:outlineLvl w:val="0"/>
        <w:rPr>
          <w:rFonts w:cstheme="minorHAnsi"/>
        </w:rPr>
      </w:pPr>
      <w:r w:rsidRPr="00F843F2">
        <w:rPr>
          <w:rFonts w:cstheme="minorHAnsi"/>
        </w:rPr>
        <w:t>sposób i okres udostępnienia Wykonawcy i wykorzystania przez niego zasobów podmiotu udostępniającego te zasoby przy wykonywaniu zamówienia;</w:t>
      </w:r>
    </w:p>
    <w:p w14:paraId="2A77F2A2" w14:textId="77777777" w:rsidR="00490794" w:rsidRPr="00F843F2" w:rsidRDefault="00490794" w:rsidP="00837F5D">
      <w:pPr>
        <w:pStyle w:val="Akapitzlist"/>
        <w:widowControl w:val="0"/>
        <w:numPr>
          <w:ilvl w:val="3"/>
          <w:numId w:val="40"/>
        </w:numPr>
        <w:spacing w:before="120" w:after="60" w:line="247" w:lineRule="auto"/>
        <w:contextualSpacing w:val="0"/>
        <w:jc w:val="both"/>
        <w:outlineLvl w:val="0"/>
        <w:rPr>
          <w:rFonts w:cstheme="minorHAnsi"/>
        </w:rPr>
      </w:pPr>
      <w:r w:rsidRPr="00F843F2">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w:t>
      </w:r>
      <w:r w:rsidRPr="00F843F2">
        <w:rPr>
          <w:rFonts w:cstheme="minorHAnsi"/>
          <w:u w:val="single"/>
        </w:rPr>
        <w:t xml:space="preserve"> bada, czy nie zachodzą wobec tego podmiotu podstawy wykluczenia,</w:t>
      </w:r>
      <w:r w:rsidRPr="00F843F2">
        <w:rPr>
          <w:rFonts w:cstheme="minorHAnsi"/>
        </w:rPr>
        <w:t xml:space="preserve"> które zostały przewidziane względem Wykonawcy.</w:t>
      </w:r>
    </w:p>
    <w:p w14:paraId="56A3F7E2" w14:textId="77777777" w:rsidR="00490794" w:rsidRPr="00F843F2" w:rsidRDefault="00490794" w:rsidP="00837F5D">
      <w:pPr>
        <w:pStyle w:val="Akapitzlist"/>
        <w:widowControl w:val="0"/>
        <w:numPr>
          <w:ilvl w:val="3"/>
          <w:numId w:val="40"/>
        </w:numPr>
        <w:spacing w:before="120" w:after="60" w:line="247" w:lineRule="auto"/>
        <w:contextualSpacing w:val="0"/>
        <w:jc w:val="both"/>
        <w:outlineLvl w:val="0"/>
        <w:rPr>
          <w:rFonts w:cstheme="minorHAnsi"/>
        </w:rPr>
      </w:pPr>
      <w:r w:rsidRPr="00F843F2">
        <w:rPr>
          <w:rFonts w:cstheme="minorHAnsi"/>
        </w:rPr>
        <w:t xml:space="preserve">Jeżeli zdolności techniczne lub zawodowe, sytuacja ekonomiczna lub finansowa podmiotu udostępniającego zasoby nie potwierdzają spełniania przez Wykonawcę warunków udziału </w:t>
      </w:r>
      <w:r w:rsidRPr="00F843F2">
        <w:rPr>
          <w:rFonts w:cstheme="minorHAnsi"/>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w:t>
      </w:r>
      <w:r w:rsidRPr="00F843F2">
        <w:rPr>
          <w:rFonts w:cstheme="minorHAnsi"/>
        </w:rPr>
        <w:lastRenderedPageBreak/>
        <w:t>postępowaniu.</w:t>
      </w:r>
    </w:p>
    <w:p w14:paraId="6B697A6E" w14:textId="77777777" w:rsidR="00490794" w:rsidRPr="00F843F2" w:rsidRDefault="00490794" w:rsidP="00837F5D">
      <w:pPr>
        <w:pStyle w:val="Akapitzlist"/>
        <w:widowControl w:val="0"/>
        <w:numPr>
          <w:ilvl w:val="3"/>
          <w:numId w:val="40"/>
        </w:numPr>
        <w:spacing w:before="120" w:after="60" w:line="247" w:lineRule="auto"/>
        <w:contextualSpacing w:val="0"/>
        <w:jc w:val="both"/>
        <w:outlineLvl w:val="0"/>
        <w:rPr>
          <w:rFonts w:cstheme="minorHAnsi"/>
        </w:rPr>
      </w:pPr>
      <w:r w:rsidRPr="00F843F2">
        <w:rPr>
          <w:rFonts w:cstheme="minorHAnsi"/>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88ACC4A" w14:textId="77777777" w:rsidR="00490794" w:rsidRPr="00F843F2" w:rsidRDefault="00490794" w:rsidP="00837F5D">
      <w:pPr>
        <w:pStyle w:val="Akapitzlist"/>
        <w:widowControl w:val="0"/>
        <w:numPr>
          <w:ilvl w:val="3"/>
          <w:numId w:val="40"/>
        </w:numPr>
        <w:spacing w:before="120" w:after="60" w:line="247" w:lineRule="auto"/>
        <w:contextualSpacing w:val="0"/>
        <w:jc w:val="both"/>
        <w:outlineLvl w:val="0"/>
        <w:rPr>
          <w:rFonts w:cstheme="minorHAnsi"/>
        </w:rPr>
      </w:pPr>
      <w:r w:rsidRPr="00F843F2">
        <w:rPr>
          <w:rFonts w:cstheme="minorHAnsi"/>
        </w:rPr>
        <w:t>Wykonawca, w przypadku polegania na zdolnościach lub sytuacji podmiotów udostępniających zasoby, przedstawia, wraz z oświadczeniem, o którym mowa w Rozdziale XI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2380D654" w14:textId="77777777" w:rsidR="00490794" w:rsidRPr="00F843F2" w:rsidRDefault="00490794" w:rsidP="00490794">
      <w:pPr>
        <w:pStyle w:val="Akapitzlist"/>
        <w:numPr>
          <w:ilvl w:val="0"/>
          <w:numId w:val="3"/>
        </w:numPr>
        <w:tabs>
          <w:tab w:val="left" w:pos="360"/>
          <w:tab w:val="left" w:pos="426"/>
        </w:tabs>
        <w:suppressAutoHyphens/>
        <w:spacing w:after="0" w:line="276" w:lineRule="auto"/>
        <w:jc w:val="both"/>
        <w:rPr>
          <w:rFonts w:cs="Arial"/>
          <w:b/>
        </w:rPr>
      </w:pPr>
      <w:r w:rsidRPr="00F843F2">
        <w:rPr>
          <w:rFonts w:cs="Arial"/>
          <w:b/>
          <w:bCs/>
        </w:rPr>
        <w:t>Informacja dla Wykonawców wspólnie ubiegających się o udzielenie zamówienia</w:t>
      </w:r>
      <w:r w:rsidRPr="00F843F2">
        <w:rPr>
          <w:rFonts w:cs="Arial"/>
          <w:b/>
        </w:rPr>
        <w:t xml:space="preserve"> (m.in. występującymi jako spółki cywilne czy konsorcja):</w:t>
      </w:r>
    </w:p>
    <w:p w14:paraId="20AB1123" w14:textId="77777777" w:rsidR="00490794" w:rsidRPr="00F843F2" w:rsidRDefault="00490794" w:rsidP="00490794">
      <w:pPr>
        <w:pStyle w:val="Akapitzlist"/>
        <w:numPr>
          <w:ilvl w:val="0"/>
          <w:numId w:val="12"/>
        </w:numPr>
        <w:tabs>
          <w:tab w:val="left" w:pos="360"/>
          <w:tab w:val="left" w:pos="426"/>
        </w:tabs>
        <w:suppressAutoHyphens/>
        <w:spacing w:after="0" w:line="276" w:lineRule="auto"/>
        <w:ind w:left="851"/>
        <w:jc w:val="both"/>
        <w:rPr>
          <w:rFonts w:cs="Arial"/>
        </w:rPr>
      </w:pPr>
      <w:r w:rsidRPr="00F843F2">
        <w:rPr>
          <w:rFonts w:cs="Arial"/>
          <w:b/>
        </w:rPr>
        <w:t>Wykonawcy mogą wspólnie ubiegać się o udzielenie zamówienia</w:t>
      </w:r>
      <w:r w:rsidRPr="00F843F2">
        <w:rPr>
          <w:rFonts w:cs="Arial"/>
        </w:rPr>
        <w:t>. W takim przypadku wykonawcy ustanawiają Pełnomocnika (Lidera) do reprezentowania ich w niniejszym postępowaniu albo do reprezentowania ich w postępowaniu i zawarcia umowy w sprawie zamówienia publicznego. Wszelka korespondencja prowadzona będzie wyłącznie z Pełnomocnikiem (Liderem). Pełnomocnictwo powinno:</w:t>
      </w:r>
    </w:p>
    <w:p w14:paraId="5DBD1D2B" w14:textId="77777777" w:rsidR="00490794" w:rsidRPr="00F843F2" w:rsidRDefault="00490794" w:rsidP="00490794">
      <w:pPr>
        <w:pStyle w:val="Akapitzlist"/>
        <w:numPr>
          <w:ilvl w:val="0"/>
          <w:numId w:val="11"/>
        </w:numPr>
        <w:spacing w:after="0" w:line="276" w:lineRule="auto"/>
        <w:ind w:left="1418" w:hanging="142"/>
        <w:rPr>
          <w:rFonts w:cs="Arial"/>
        </w:rPr>
      </w:pPr>
      <w:r w:rsidRPr="00F843F2">
        <w:rPr>
          <w:rFonts w:cs="Arial"/>
        </w:rPr>
        <w:t xml:space="preserve">precyzować zakres umocowania, </w:t>
      </w:r>
    </w:p>
    <w:p w14:paraId="3B14CFF7" w14:textId="77777777" w:rsidR="00490794" w:rsidRPr="00F843F2" w:rsidRDefault="00490794" w:rsidP="00490794">
      <w:pPr>
        <w:pStyle w:val="Akapitzlist"/>
        <w:numPr>
          <w:ilvl w:val="0"/>
          <w:numId w:val="11"/>
        </w:numPr>
        <w:spacing w:after="0" w:line="276" w:lineRule="auto"/>
        <w:ind w:left="1418" w:hanging="142"/>
        <w:rPr>
          <w:rFonts w:cs="Arial"/>
        </w:rPr>
      </w:pPr>
      <w:r w:rsidRPr="00F843F2">
        <w:rPr>
          <w:rFonts w:cs="Arial"/>
        </w:rPr>
        <w:t>wymieniać wszystkich Wykonawców, którzy wspólnie ubiegają się o udzielenie zamówienia,</w:t>
      </w:r>
    </w:p>
    <w:p w14:paraId="287B0C4D" w14:textId="77777777" w:rsidR="00490794" w:rsidRPr="00F843F2" w:rsidRDefault="00490794" w:rsidP="00490794">
      <w:pPr>
        <w:spacing w:after="0"/>
        <w:ind w:left="1418" w:hanging="142"/>
        <w:jc w:val="both"/>
        <w:rPr>
          <w:rFonts w:cs="Arial"/>
        </w:rPr>
      </w:pPr>
      <w:r w:rsidRPr="00F843F2">
        <w:rPr>
          <w:rFonts w:cs="Arial"/>
          <w:b/>
        </w:rPr>
        <w:t>-</w:t>
      </w:r>
      <w:r w:rsidRPr="00F843F2">
        <w:rPr>
          <w:rFonts w:cs="Arial"/>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1393AA16" w14:textId="77777777" w:rsidR="00490794" w:rsidRPr="00F843F2" w:rsidRDefault="00490794" w:rsidP="00490794">
      <w:pPr>
        <w:pStyle w:val="Akapitzlist"/>
        <w:numPr>
          <w:ilvl w:val="0"/>
          <w:numId w:val="12"/>
        </w:numPr>
        <w:spacing w:after="0" w:line="276" w:lineRule="auto"/>
        <w:ind w:left="851"/>
        <w:jc w:val="both"/>
        <w:rPr>
          <w:rFonts w:cs="Arial"/>
        </w:rPr>
      </w:pPr>
      <w:r w:rsidRPr="00F843F2">
        <w:rPr>
          <w:rFonts w:cs="Arial"/>
          <w:b/>
        </w:rPr>
        <w:t>Pełnomocnictwo</w:t>
      </w:r>
      <w:r w:rsidRPr="00F843F2">
        <w:rPr>
          <w:rFonts w:cs="Arial"/>
        </w:rPr>
        <w:t xml:space="preserve"> musi zostać dołączone do oferty, przekazane w postaci elektronicznej, opatrzonej kwalifikowanym podpisem elektronicznym mocodawcy, </w:t>
      </w:r>
      <w:r w:rsidRPr="00F843F2">
        <w:rPr>
          <w:rFonts w:eastAsia="Calibri" w:cs="Arial"/>
          <w:bCs/>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F843F2">
        <w:rPr>
          <w:rFonts w:cs="Arial"/>
          <w:b/>
        </w:rPr>
        <w:t>.</w:t>
      </w:r>
    </w:p>
    <w:p w14:paraId="22F0C5BE" w14:textId="77777777" w:rsidR="00490794" w:rsidRPr="00F843F2" w:rsidRDefault="00490794" w:rsidP="00490794">
      <w:pPr>
        <w:pStyle w:val="Akapitzlist"/>
        <w:numPr>
          <w:ilvl w:val="0"/>
          <w:numId w:val="12"/>
        </w:numPr>
        <w:spacing w:after="0" w:line="276" w:lineRule="auto"/>
        <w:ind w:left="851"/>
        <w:jc w:val="both"/>
        <w:rPr>
          <w:rFonts w:cs="Arial"/>
        </w:rPr>
      </w:pPr>
      <w:r w:rsidRPr="00F843F2">
        <w:rPr>
          <w:rFonts w:cstheme="minorHAnsi"/>
        </w:rPr>
        <w:t xml:space="preserve">W przypadku Wykonawców wspólnie ubiegających się o udzielenie zamówienia, </w:t>
      </w:r>
      <w:r w:rsidRPr="00F843F2">
        <w:rPr>
          <w:rFonts w:cstheme="minorHAnsi"/>
          <w:b/>
        </w:rPr>
        <w:t>oświadczenia,</w:t>
      </w:r>
      <w:r w:rsidRPr="00F843F2">
        <w:rPr>
          <w:rFonts w:cstheme="minorHAnsi"/>
        </w:rPr>
        <w:t xml:space="preserve"> </w:t>
      </w:r>
      <w:r w:rsidRPr="00F843F2">
        <w:rPr>
          <w:rFonts w:cstheme="minorHAnsi"/>
        </w:rPr>
        <w:br/>
        <w:t>o których mowa w Rozdziale XI ust. 1 pkt. 1) SWZ, składa każdy z Wykonawców. Oświadczenia te potwierdzają brak podstaw wykluczenia oraz spełnianie warunków udziału w zakresie, w jakim każdy z Wykonawców wykazuje spełnianie warunków udziału w postępowaniu.</w:t>
      </w:r>
    </w:p>
    <w:p w14:paraId="09DEC2E6" w14:textId="5FB02B03" w:rsidR="00490794" w:rsidRPr="00F843F2" w:rsidRDefault="00490794" w:rsidP="00490794">
      <w:pPr>
        <w:pStyle w:val="Akapitzlist"/>
        <w:numPr>
          <w:ilvl w:val="0"/>
          <w:numId w:val="12"/>
        </w:numPr>
        <w:spacing w:after="0" w:line="276" w:lineRule="auto"/>
        <w:ind w:left="851"/>
        <w:jc w:val="both"/>
        <w:rPr>
          <w:rFonts w:cs="Arial"/>
        </w:rPr>
      </w:pPr>
      <w:r w:rsidRPr="00F843F2">
        <w:rPr>
          <w:rFonts w:cstheme="minorHAnsi"/>
        </w:rPr>
        <w:t xml:space="preserve">Wykonawcy wspólnie ubiegający się o udzielenie zamówienia dołączają </w:t>
      </w:r>
      <w:r w:rsidRPr="00F843F2">
        <w:rPr>
          <w:rFonts w:cstheme="minorHAnsi"/>
          <w:b/>
        </w:rPr>
        <w:t>do oferty oświadczenie</w:t>
      </w:r>
      <w:r w:rsidRPr="00F843F2">
        <w:rPr>
          <w:rFonts w:cstheme="minorHAnsi"/>
        </w:rPr>
        <w:t>,</w:t>
      </w:r>
      <w:r w:rsidRPr="00F843F2">
        <w:rPr>
          <w:rFonts w:cstheme="minorHAnsi"/>
        </w:rPr>
        <w:br/>
        <w:t>z którego wynika, które dostawy</w:t>
      </w:r>
      <w:r w:rsidR="009557E2">
        <w:rPr>
          <w:rFonts w:cstheme="minorHAnsi"/>
        </w:rPr>
        <w:t>/usługi</w:t>
      </w:r>
      <w:r w:rsidRPr="00F843F2">
        <w:rPr>
          <w:rFonts w:cstheme="minorHAnsi"/>
        </w:rPr>
        <w:t xml:space="preserve">  wykonają poszczególni Wykonawcy, według</w:t>
      </w:r>
      <w:r w:rsidRPr="00F843F2">
        <w:rPr>
          <w:rFonts w:cstheme="minorHAnsi"/>
          <w:b/>
        </w:rPr>
        <w:t xml:space="preserve"> Załącznika nr 3 do SWZ.</w:t>
      </w:r>
    </w:p>
    <w:p w14:paraId="41E79FDC" w14:textId="77777777" w:rsidR="00490794" w:rsidRPr="00F843F2" w:rsidRDefault="00490794" w:rsidP="00490794">
      <w:pPr>
        <w:pStyle w:val="Akapitzlist"/>
        <w:numPr>
          <w:ilvl w:val="0"/>
          <w:numId w:val="12"/>
        </w:numPr>
        <w:spacing w:after="0" w:line="276" w:lineRule="auto"/>
        <w:ind w:left="851"/>
        <w:jc w:val="both"/>
        <w:rPr>
          <w:rFonts w:cs="Arial"/>
        </w:rPr>
      </w:pPr>
      <w:r w:rsidRPr="00F843F2">
        <w:rPr>
          <w:rFonts w:cstheme="minorHAnsi"/>
        </w:rPr>
        <w:t xml:space="preserve">Oświadczenia i dokumenty potwierdzające brak podstaw do wykluczenia z postępowania </w:t>
      </w:r>
      <w:r w:rsidRPr="00F843F2">
        <w:rPr>
          <w:rFonts w:cstheme="minorHAnsi"/>
          <w:b/>
        </w:rPr>
        <w:t>składa każdy z Wykonawców wspólnie ubiegających się o zamówienie.</w:t>
      </w:r>
    </w:p>
    <w:p w14:paraId="6DEC9E80" w14:textId="77777777" w:rsidR="00490794" w:rsidRPr="00F843F2" w:rsidRDefault="00490794" w:rsidP="00490794">
      <w:pPr>
        <w:pStyle w:val="Akapitzlist"/>
        <w:numPr>
          <w:ilvl w:val="0"/>
          <w:numId w:val="12"/>
        </w:numPr>
        <w:spacing w:after="0" w:line="276" w:lineRule="auto"/>
        <w:ind w:left="851"/>
        <w:jc w:val="both"/>
        <w:rPr>
          <w:rFonts w:cs="Arial"/>
        </w:rPr>
      </w:pPr>
      <w:r w:rsidRPr="00F843F2">
        <w:rPr>
          <w:rFonts w:cstheme="minorHAnsi"/>
        </w:rPr>
        <w:t>Jeżeli została wybrana oferta Wykonawców wspólnie ubiegających się o udzielenie zamówienia, Zamawiający może żądać przed zawarciem umowy w sprawie zamówienia publicznego kopii umowy regulującej współpracę tych Wykonawców.</w:t>
      </w:r>
    </w:p>
    <w:p w14:paraId="1AE1B991" w14:textId="77777777" w:rsidR="003128D8" w:rsidRDefault="003128D8" w:rsidP="00490794">
      <w:pPr>
        <w:jc w:val="both"/>
        <w:rPr>
          <w:rFonts w:cs="Arial"/>
          <w:b/>
        </w:rPr>
      </w:pPr>
    </w:p>
    <w:p w14:paraId="1AA816C5" w14:textId="68302AAA" w:rsidR="00490794" w:rsidRPr="00F843F2" w:rsidRDefault="00490794" w:rsidP="00490794">
      <w:pPr>
        <w:jc w:val="both"/>
        <w:rPr>
          <w:rFonts w:cs="Arial"/>
          <w:b/>
        </w:rPr>
      </w:pPr>
      <w:r w:rsidRPr="00F843F2">
        <w:rPr>
          <w:rFonts w:cs="Arial"/>
          <w:b/>
        </w:rPr>
        <w:t>X. PODSTAWY WYKLUCZENIA Z POSTĘPOWANIA</w:t>
      </w:r>
    </w:p>
    <w:p w14:paraId="3D7E35C5" w14:textId="77777777" w:rsidR="00490794" w:rsidRPr="00F843F2" w:rsidRDefault="00490794" w:rsidP="00A20079">
      <w:pPr>
        <w:pStyle w:val="Akapitzlist"/>
        <w:numPr>
          <w:ilvl w:val="1"/>
          <w:numId w:val="26"/>
        </w:numPr>
        <w:suppressAutoHyphens/>
        <w:spacing w:after="0" w:line="276" w:lineRule="auto"/>
        <w:ind w:left="709"/>
        <w:jc w:val="both"/>
        <w:rPr>
          <w:rFonts w:cs="Arial"/>
          <w:b/>
          <w:bCs/>
        </w:rPr>
      </w:pPr>
      <w:r w:rsidRPr="00F843F2">
        <w:rPr>
          <w:rFonts w:cs="Arial"/>
        </w:rPr>
        <w:t xml:space="preserve">Zamawiający wykluczy wykonawcę z postępowania o udzielenie zamówienia w przypadku zaistnienia którejkolwiek z przesłanek o których mowa </w:t>
      </w:r>
      <w:r w:rsidRPr="00F843F2">
        <w:rPr>
          <w:rFonts w:cs="Arial"/>
          <w:b/>
          <w:bCs/>
        </w:rPr>
        <w:t xml:space="preserve">w art. 108 ust. 1 ustawy Pzp </w:t>
      </w:r>
      <w:r w:rsidRPr="00F843F2">
        <w:rPr>
          <w:rFonts w:cs="Arial"/>
          <w:b/>
          <w:bCs/>
        </w:rPr>
        <w:br/>
        <w:t>oraz w art. 109 ust. 1 pkt. 4 ustawy Pzp.</w:t>
      </w:r>
    </w:p>
    <w:p w14:paraId="2DE194DE" w14:textId="77777777" w:rsidR="00490794" w:rsidRPr="00F843F2" w:rsidRDefault="00490794" w:rsidP="00A20079">
      <w:pPr>
        <w:pStyle w:val="Akapitzlist"/>
        <w:numPr>
          <w:ilvl w:val="1"/>
          <w:numId w:val="26"/>
        </w:numPr>
        <w:tabs>
          <w:tab w:val="left" w:pos="709"/>
        </w:tabs>
        <w:spacing w:after="0" w:line="276" w:lineRule="auto"/>
        <w:jc w:val="both"/>
        <w:rPr>
          <w:rFonts w:cstheme="minorHAnsi"/>
        </w:rPr>
      </w:pPr>
      <w:r w:rsidRPr="00F843F2">
        <w:rPr>
          <w:rFonts w:cstheme="minorHAnsi"/>
        </w:rPr>
        <w:lastRenderedPageBreak/>
        <w:t xml:space="preserve">Wykonawca może zostać wykluczony przez Zamawiającego na każdym etapie postępowania </w:t>
      </w:r>
      <w:r w:rsidRPr="00F843F2">
        <w:rPr>
          <w:rFonts w:cstheme="minorHAnsi"/>
        </w:rPr>
        <w:br/>
        <w:t xml:space="preserve">o udzielenie zamówienia </w:t>
      </w:r>
    </w:p>
    <w:p w14:paraId="4218DB5F" w14:textId="7134899F" w:rsidR="00490794" w:rsidRPr="00F843F2" w:rsidRDefault="00490794" w:rsidP="00A20079">
      <w:pPr>
        <w:pStyle w:val="Akapitzlist"/>
        <w:numPr>
          <w:ilvl w:val="1"/>
          <w:numId w:val="26"/>
        </w:numPr>
        <w:tabs>
          <w:tab w:val="left" w:pos="709"/>
        </w:tabs>
        <w:spacing w:after="120" w:line="276" w:lineRule="auto"/>
        <w:jc w:val="both"/>
        <w:rPr>
          <w:rFonts w:cstheme="minorHAnsi"/>
        </w:rPr>
      </w:pPr>
      <w:r w:rsidRPr="00F843F2">
        <w:rPr>
          <w:rFonts w:cstheme="minorHAnsi"/>
        </w:rPr>
        <w:t>Wykluczenie Wykonawcy następuje w przypadkach, określonych w  art. 111 ustawy Pzp</w:t>
      </w:r>
      <w:r w:rsidRPr="00F843F2">
        <w:rPr>
          <w:rFonts w:cstheme="minorHAnsi"/>
          <w:lang w:eastAsia="pl-PL"/>
        </w:rPr>
        <w:t>.</w:t>
      </w:r>
    </w:p>
    <w:p w14:paraId="1AB65E68" w14:textId="77777777" w:rsidR="00490794" w:rsidRPr="00F843F2" w:rsidRDefault="00490794" w:rsidP="00490794">
      <w:pPr>
        <w:widowControl w:val="0"/>
        <w:spacing w:before="360" w:after="0" w:line="240" w:lineRule="auto"/>
        <w:jc w:val="both"/>
        <w:outlineLvl w:val="0"/>
        <w:rPr>
          <w:rFonts w:cstheme="minorHAnsi"/>
          <w:b/>
        </w:rPr>
      </w:pPr>
      <w:r w:rsidRPr="00F843F2">
        <w:rPr>
          <w:rFonts w:cs="Arial"/>
          <w:b/>
        </w:rPr>
        <w:t xml:space="preserve">XI. </w:t>
      </w:r>
      <w:r w:rsidRPr="00F843F2">
        <w:rPr>
          <w:b/>
        </w:rPr>
        <w:t>WYKAZ OŚWIADCZEŃ LUB DOKUMENTÓW, JAKIE MAJĄ DOSTARCZYĆ WYKONAWCY</w:t>
      </w:r>
    </w:p>
    <w:p w14:paraId="61508CC7" w14:textId="77777777" w:rsidR="00490794" w:rsidRPr="00F843F2" w:rsidRDefault="00490794" w:rsidP="00490794">
      <w:pPr>
        <w:jc w:val="both"/>
        <w:rPr>
          <w:rFonts w:cs="Arial"/>
          <w:b/>
        </w:rPr>
      </w:pPr>
    </w:p>
    <w:p w14:paraId="6A3595B1" w14:textId="77777777" w:rsidR="00490794" w:rsidRPr="00F843F2" w:rsidRDefault="00490794" w:rsidP="00A20079">
      <w:pPr>
        <w:pStyle w:val="Akapitzlist"/>
        <w:widowControl w:val="0"/>
        <w:numPr>
          <w:ilvl w:val="3"/>
          <w:numId w:val="27"/>
        </w:numPr>
        <w:tabs>
          <w:tab w:val="left" w:pos="284"/>
        </w:tabs>
        <w:autoSpaceDE w:val="0"/>
        <w:autoSpaceDN w:val="0"/>
        <w:adjustRightInd w:val="0"/>
        <w:spacing w:after="0" w:line="240" w:lineRule="auto"/>
        <w:ind w:left="0" w:right="79" w:firstLine="0"/>
        <w:rPr>
          <w:b/>
          <w:u w:val="single"/>
        </w:rPr>
      </w:pPr>
      <w:r w:rsidRPr="00F843F2">
        <w:rPr>
          <w:b/>
          <w:iCs/>
          <w:u w:val="single"/>
        </w:rPr>
        <w:t>DOKUMENTY I OŚWIADCZENIA SKŁADANE DO UPŁYWU TERMINU SKŁADANIA OFERT</w:t>
      </w:r>
    </w:p>
    <w:p w14:paraId="24BC9A9E" w14:textId="77777777" w:rsidR="00490794" w:rsidRPr="00F843F2" w:rsidRDefault="00490794" w:rsidP="00490794">
      <w:pPr>
        <w:pStyle w:val="Akapitzlist"/>
        <w:widowControl w:val="0"/>
        <w:tabs>
          <w:tab w:val="left" w:pos="284"/>
        </w:tabs>
        <w:autoSpaceDE w:val="0"/>
        <w:autoSpaceDN w:val="0"/>
        <w:adjustRightInd w:val="0"/>
        <w:spacing w:after="0" w:line="240" w:lineRule="auto"/>
        <w:ind w:left="0" w:right="79"/>
        <w:rPr>
          <w:b/>
          <w:u w:val="single"/>
        </w:rPr>
      </w:pPr>
    </w:p>
    <w:p w14:paraId="728467C7" w14:textId="77777777" w:rsidR="00490794" w:rsidRPr="00F843F2" w:rsidRDefault="00490794" w:rsidP="00490794">
      <w:pPr>
        <w:pStyle w:val="Akapitzlist"/>
        <w:numPr>
          <w:ilvl w:val="1"/>
          <w:numId w:val="3"/>
        </w:numPr>
        <w:jc w:val="both"/>
        <w:rPr>
          <w:rFonts w:cs="Arial"/>
        </w:rPr>
      </w:pPr>
      <w:r w:rsidRPr="00F843F2">
        <w:rPr>
          <w:rFonts w:cs="Arial"/>
        </w:rPr>
        <w:t>Wykonawca zobowiązany jest złożyć/przesłać za pośrednictwem Platformy Zakupowej</w:t>
      </w:r>
      <w:r w:rsidRPr="00F843F2">
        <w:rPr>
          <w:rFonts w:cs="Arial"/>
          <w:b/>
          <w:bCs/>
          <w:color w:val="000000"/>
        </w:rPr>
        <w:t xml:space="preserve"> </w:t>
      </w:r>
      <w:r w:rsidRPr="00F843F2">
        <w:rPr>
          <w:rFonts w:cs="Arial"/>
          <w:bCs/>
          <w:color w:val="000000"/>
        </w:rPr>
        <w:t>w terminie wyznaczonym przez Zamawiającego jako dzień i godzina składania ofert</w:t>
      </w:r>
      <w:r w:rsidRPr="00F843F2">
        <w:rPr>
          <w:rFonts w:cs="Arial"/>
        </w:rPr>
        <w:t xml:space="preserve"> niżej wymienione dokumenty i oświadczenia:</w:t>
      </w:r>
    </w:p>
    <w:p w14:paraId="5C8E28F7" w14:textId="37D26B5B" w:rsidR="00490794" w:rsidRPr="00F843F2" w:rsidRDefault="00490794" w:rsidP="00490794">
      <w:pPr>
        <w:pStyle w:val="Stopka"/>
        <w:numPr>
          <w:ilvl w:val="0"/>
          <w:numId w:val="13"/>
        </w:numPr>
        <w:tabs>
          <w:tab w:val="clear" w:pos="4536"/>
          <w:tab w:val="clear" w:pos="9072"/>
          <w:tab w:val="left" w:pos="426"/>
          <w:tab w:val="left" w:pos="567"/>
          <w:tab w:val="left" w:pos="2977"/>
        </w:tabs>
        <w:spacing w:after="0"/>
        <w:ind w:left="426" w:hanging="142"/>
        <w:jc w:val="both"/>
        <w:rPr>
          <w:rFonts w:cs="Arial"/>
        </w:rPr>
      </w:pPr>
      <w:r w:rsidRPr="00F843F2">
        <w:rPr>
          <w:rFonts w:cs="Arial"/>
          <w:b/>
        </w:rPr>
        <w:t xml:space="preserve">Oświadczenie o niepodleganiu wykluczeniu, spełnianiu warunku udziału w postępowaniu </w:t>
      </w:r>
      <w:r w:rsidRPr="00F843F2">
        <w:rPr>
          <w:rFonts w:cs="Arial"/>
        </w:rPr>
        <w:t>określonych dla niniejszego postępowania (</w:t>
      </w:r>
      <w:r w:rsidRPr="00F843F2">
        <w:rPr>
          <w:rFonts w:cs="Arial"/>
          <w:b/>
          <w:bCs/>
        </w:rPr>
        <w:t>załącznik nr 2 do SWZ</w:t>
      </w:r>
      <w:r w:rsidRPr="00F843F2">
        <w:rPr>
          <w:rFonts w:cs="Arial"/>
        </w:rPr>
        <w:t>)</w:t>
      </w:r>
    </w:p>
    <w:p w14:paraId="54C66651" w14:textId="77777777" w:rsidR="00490794" w:rsidRPr="00F843F2" w:rsidRDefault="00490794" w:rsidP="00490794">
      <w:pPr>
        <w:numPr>
          <w:ilvl w:val="0"/>
          <w:numId w:val="15"/>
        </w:numPr>
        <w:spacing w:after="0" w:line="276" w:lineRule="auto"/>
        <w:jc w:val="both"/>
        <w:rPr>
          <w:rFonts w:eastAsia="Times New Roman" w:cs="Arial"/>
        </w:rPr>
      </w:pPr>
      <w:r w:rsidRPr="00F843F2">
        <w:rPr>
          <w:rFonts w:eastAsia="Times New Roman" w:cs="Arial"/>
        </w:rPr>
        <w:t xml:space="preserve">Informacje zawarte w oświadczeniu, o którym mowa w pkt. 1) stanowią wstępne potwierdzenie, że w stosunku do Wykonawcy brak podstaw wykluczenia oraz spełnia warunki udziału </w:t>
      </w:r>
      <w:r w:rsidRPr="00F843F2">
        <w:rPr>
          <w:rFonts w:eastAsia="Times New Roman" w:cs="Arial"/>
        </w:rPr>
        <w:br/>
        <w:t>w postępowaniu na dzień składania ofert.</w:t>
      </w:r>
    </w:p>
    <w:p w14:paraId="5A50226B" w14:textId="77777777" w:rsidR="00490794" w:rsidRPr="00F843F2" w:rsidRDefault="00490794" w:rsidP="00490794">
      <w:pPr>
        <w:numPr>
          <w:ilvl w:val="0"/>
          <w:numId w:val="15"/>
        </w:numPr>
        <w:spacing w:after="0" w:line="276" w:lineRule="auto"/>
        <w:ind w:left="1134"/>
        <w:jc w:val="both"/>
        <w:rPr>
          <w:rFonts w:eastAsia="Times New Roman" w:cs="Arial"/>
        </w:rPr>
      </w:pPr>
      <w:r w:rsidRPr="00F843F2">
        <w:rPr>
          <w:rFonts w:eastAsia="Times New Roman" w:cs="Arial"/>
        </w:rPr>
        <w:t>W przypadku wspólnego ubiegania się o zamówienie przez wykonawców</w:t>
      </w:r>
      <w:r w:rsidRPr="00F843F2">
        <w:rPr>
          <w:rFonts w:eastAsia="Times New Roman" w:cs="Arial"/>
          <w:b/>
        </w:rPr>
        <w:t xml:space="preserve"> (m.in. konsorcja, spółki cywilne):</w:t>
      </w:r>
    </w:p>
    <w:p w14:paraId="4F45396A" w14:textId="77777777" w:rsidR="00490794" w:rsidRPr="00F843F2" w:rsidRDefault="00490794" w:rsidP="00490794">
      <w:pPr>
        <w:numPr>
          <w:ilvl w:val="0"/>
          <w:numId w:val="14"/>
        </w:numPr>
        <w:spacing w:after="0" w:line="276" w:lineRule="auto"/>
        <w:ind w:left="1701"/>
        <w:jc w:val="both"/>
        <w:rPr>
          <w:rFonts w:eastAsia="Times New Roman" w:cs="Arial"/>
        </w:rPr>
      </w:pPr>
      <w:r w:rsidRPr="00F843F2">
        <w:rPr>
          <w:rFonts w:eastAsia="Times New Roman" w:cs="Arial"/>
          <w:b/>
        </w:rPr>
        <w:t>oświadczenie</w:t>
      </w:r>
      <w:r w:rsidRPr="00F843F2">
        <w:rPr>
          <w:rFonts w:eastAsia="Times New Roman" w:cs="Arial"/>
        </w:rPr>
        <w:t xml:space="preserve">, o którym mowa w pkt. 1) składa każdy z wykonawców.  Oświadczenia te potwierdzają brak podstaw wykluczenia oraz spełnianie warunków udziału w postępowaniu w zakresie, w jakim każdy z wykonawców wykazuje spełnienie warunków udziału w postępowaniu. </w:t>
      </w:r>
    </w:p>
    <w:p w14:paraId="2DB8697B" w14:textId="77777777" w:rsidR="00490794" w:rsidRPr="00F843F2" w:rsidRDefault="00490794" w:rsidP="00490794">
      <w:pPr>
        <w:numPr>
          <w:ilvl w:val="0"/>
          <w:numId w:val="14"/>
        </w:numPr>
        <w:spacing w:after="0" w:line="276" w:lineRule="auto"/>
        <w:ind w:left="1701"/>
        <w:jc w:val="both"/>
        <w:rPr>
          <w:rFonts w:eastAsia="Times New Roman" w:cs="Arial"/>
        </w:rPr>
      </w:pPr>
      <w:r w:rsidRPr="00F843F2">
        <w:rPr>
          <w:rFonts w:cstheme="minorHAnsi"/>
          <w:b/>
        </w:rPr>
        <w:t>oświadczenie</w:t>
      </w:r>
      <w:r w:rsidRPr="00F843F2">
        <w:rPr>
          <w:rFonts w:cstheme="minorHAnsi"/>
        </w:rPr>
        <w:t>, z którego wynika, które elementy dostawy wykonają poszczególni Wykonawcy, według</w:t>
      </w:r>
      <w:r w:rsidRPr="00F843F2">
        <w:rPr>
          <w:rFonts w:cstheme="minorHAnsi"/>
          <w:b/>
        </w:rPr>
        <w:t xml:space="preserve"> Załącznika nr 3 do SWZ.</w:t>
      </w:r>
    </w:p>
    <w:p w14:paraId="16B36296" w14:textId="77777777" w:rsidR="00490794" w:rsidRPr="00F843F2" w:rsidRDefault="00490794" w:rsidP="00490794">
      <w:pPr>
        <w:numPr>
          <w:ilvl w:val="0"/>
          <w:numId w:val="17"/>
        </w:numPr>
        <w:spacing w:after="0" w:line="276" w:lineRule="auto"/>
        <w:ind w:left="567" w:hanging="141"/>
        <w:jc w:val="both"/>
        <w:rPr>
          <w:rFonts w:eastAsia="Times New Roman" w:cs="Arial"/>
        </w:rPr>
      </w:pPr>
      <w:r w:rsidRPr="00F843F2">
        <w:rPr>
          <w:rFonts w:eastAsia="Times New Roman" w:cs="Arial"/>
          <w:b/>
        </w:rPr>
        <w:t>W przypadku polegania na zasobach innych podmiotów :</w:t>
      </w:r>
    </w:p>
    <w:p w14:paraId="7AD9D23B" w14:textId="77777777" w:rsidR="00490794" w:rsidRPr="00F843F2" w:rsidRDefault="00490794" w:rsidP="00490794">
      <w:pPr>
        <w:spacing w:after="0" w:line="276" w:lineRule="auto"/>
        <w:ind w:left="1134" w:hanging="425"/>
        <w:jc w:val="both"/>
        <w:rPr>
          <w:rFonts w:eastAsia="Times New Roman" w:cs="Arial"/>
        </w:rPr>
      </w:pPr>
      <w:r w:rsidRPr="00F843F2">
        <w:rPr>
          <w:rFonts w:eastAsia="Times New Roman" w:cs="Arial"/>
          <w:b/>
        </w:rPr>
        <w:t xml:space="preserve">2.1) </w:t>
      </w:r>
      <w:r w:rsidRPr="00F843F2">
        <w:rPr>
          <w:rFonts w:eastAsia="Times New Roman" w:cs="Arial"/>
        </w:rPr>
        <w:t xml:space="preserve">Oświadczenie, o którym mowa w pkt. 1) podmiotu udostępniającego zasoby potwierdzające brak podstaw wykluczenia tego podmiotu </w:t>
      </w:r>
      <w:r w:rsidRPr="00F843F2">
        <w:rPr>
          <w:rFonts w:eastAsia="Times New Roman" w:cs="Arial"/>
          <w:b/>
        </w:rPr>
        <w:t>oraz</w:t>
      </w:r>
      <w:r w:rsidRPr="00F843F2">
        <w:rPr>
          <w:rFonts w:eastAsia="Times New Roman" w:cs="Arial"/>
        </w:rPr>
        <w:t xml:space="preserve"> odpowiednio spełnianie warunków udziału w postępowaniu w zakresie, w jakim Wykonawca powołuje się na jego zasoby </w:t>
      </w:r>
    </w:p>
    <w:p w14:paraId="1163150D" w14:textId="77777777" w:rsidR="00490794" w:rsidRPr="00F843F2" w:rsidRDefault="00490794" w:rsidP="00490794">
      <w:pPr>
        <w:spacing w:after="0" w:line="276" w:lineRule="auto"/>
        <w:ind w:left="1134" w:hanging="425"/>
        <w:jc w:val="both"/>
        <w:rPr>
          <w:rFonts w:eastAsia="Times New Roman" w:cs="Arial"/>
        </w:rPr>
      </w:pPr>
    </w:p>
    <w:p w14:paraId="212B51B1" w14:textId="77777777" w:rsidR="00490794" w:rsidRPr="00F843F2" w:rsidRDefault="00490794" w:rsidP="00490794">
      <w:pPr>
        <w:spacing w:after="0" w:line="276" w:lineRule="auto"/>
        <w:ind w:left="1560" w:hanging="425"/>
        <w:jc w:val="both"/>
        <w:rPr>
          <w:rFonts w:eastAsia="Times New Roman" w:cs="Arial"/>
        </w:rPr>
      </w:pPr>
      <w:r w:rsidRPr="00F843F2">
        <w:rPr>
          <w:rFonts w:eastAsia="Times New Roman" w:cs="Arial"/>
          <w:b/>
          <w:bCs/>
        </w:rPr>
        <w:t>UWAGA:</w:t>
      </w:r>
      <w:r w:rsidRPr="00F843F2">
        <w:rPr>
          <w:rFonts w:eastAsia="Times New Roman" w:cs="Arial"/>
        </w:rPr>
        <w:t xml:space="preserve"> Zamawiający w postępowaniu </w:t>
      </w:r>
      <w:r w:rsidRPr="00F843F2">
        <w:rPr>
          <w:rFonts w:eastAsia="Times New Roman" w:cs="Arial"/>
          <w:bCs/>
        </w:rPr>
        <w:t>nie będzie</w:t>
      </w:r>
      <w:r w:rsidRPr="00F843F2">
        <w:rPr>
          <w:rFonts w:eastAsia="Times New Roman" w:cs="Arial"/>
        </w:rPr>
        <w:t xml:space="preserve"> żądał złożenia podmiotowych środków dowodowych dotyczących braku podstaw wykluczenia dotyczących podmiotu udostępniającego zasoby</w:t>
      </w:r>
    </w:p>
    <w:p w14:paraId="15E9AF19" w14:textId="77777777" w:rsidR="00490794" w:rsidRPr="00F843F2" w:rsidRDefault="00490794" w:rsidP="00490794">
      <w:pPr>
        <w:spacing w:after="0" w:line="276" w:lineRule="auto"/>
        <w:ind w:left="1560" w:hanging="425"/>
        <w:jc w:val="both"/>
        <w:rPr>
          <w:rFonts w:eastAsia="Times New Roman" w:cs="Arial"/>
        </w:rPr>
      </w:pPr>
    </w:p>
    <w:p w14:paraId="40EF039C" w14:textId="72BE2F9C" w:rsidR="00490794" w:rsidRPr="00F843F2" w:rsidRDefault="00490794" w:rsidP="00490794">
      <w:pPr>
        <w:numPr>
          <w:ilvl w:val="1"/>
          <w:numId w:val="16"/>
        </w:numPr>
        <w:spacing w:after="0" w:line="276" w:lineRule="auto"/>
        <w:ind w:left="1276" w:hanging="425"/>
        <w:jc w:val="both"/>
        <w:rPr>
          <w:rFonts w:eastAsia="Times New Roman" w:cs="Arial"/>
          <w:bCs/>
        </w:rPr>
      </w:pPr>
      <w:r w:rsidRPr="00F843F2">
        <w:rPr>
          <w:rFonts w:eastAsia="Times New Roman" w:cs="Arial"/>
        </w:rPr>
        <w:t>Zobowiązanie podmiotu udostępniającego zasoby</w:t>
      </w:r>
      <w:r w:rsidRPr="00F843F2">
        <w:rPr>
          <w:rFonts w:eastAsia="Times New Roman" w:cs="Arial"/>
          <w:b/>
        </w:rPr>
        <w:t xml:space="preserve"> </w:t>
      </w:r>
      <w:r w:rsidRPr="00F843F2">
        <w:rPr>
          <w:rFonts w:eastAsia="Times New Roman" w:cs="Arial"/>
          <w:bCs/>
        </w:rPr>
        <w:t xml:space="preserve">wg wytycznych wskazanych w Rozdz.  IX ust. </w:t>
      </w:r>
      <w:r w:rsidR="00E068E5">
        <w:rPr>
          <w:rFonts w:eastAsia="Times New Roman" w:cs="Arial"/>
          <w:bCs/>
        </w:rPr>
        <w:t>5</w:t>
      </w:r>
      <w:r w:rsidRPr="00F843F2">
        <w:rPr>
          <w:rFonts w:eastAsia="Times New Roman" w:cs="Arial"/>
          <w:bCs/>
        </w:rPr>
        <w:t xml:space="preserve"> pkt. 3) </w:t>
      </w:r>
    </w:p>
    <w:p w14:paraId="2C6A53FC" w14:textId="77777777" w:rsidR="00490794" w:rsidRPr="00F843F2" w:rsidRDefault="00490794" w:rsidP="00490794">
      <w:pPr>
        <w:spacing w:after="0" w:line="276" w:lineRule="auto"/>
        <w:ind w:left="851"/>
        <w:jc w:val="both"/>
        <w:rPr>
          <w:rFonts w:eastAsia="Times New Roman" w:cs="Arial"/>
          <w:bCs/>
        </w:rPr>
      </w:pPr>
    </w:p>
    <w:p w14:paraId="0624BBFF" w14:textId="77777777" w:rsidR="00490794" w:rsidRPr="00F843F2" w:rsidRDefault="00490794" w:rsidP="00490794">
      <w:pPr>
        <w:numPr>
          <w:ilvl w:val="0"/>
          <w:numId w:val="17"/>
        </w:numPr>
        <w:tabs>
          <w:tab w:val="left" w:pos="1276"/>
        </w:tabs>
        <w:spacing w:after="0" w:line="276" w:lineRule="auto"/>
        <w:ind w:left="709" w:hanging="348"/>
        <w:jc w:val="both"/>
        <w:rPr>
          <w:rFonts w:eastAsia="Times New Roman" w:cs="Arial"/>
        </w:rPr>
      </w:pPr>
      <w:r w:rsidRPr="00F843F2">
        <w:rPr>
          <w:rFonts w:eastAsia="Times New Roman" w:cs="Arial"/>
        </w:rPr>
        <w:t xml:space="preserve">wypełniony i podpisany </w:t>
      </w:r>
      <w:r w:rsidRPr="00F843F2">
        <w:rPr>
          <w:rFonts w:eastAsia="Times New Roman" w:cs="Arial"/>
          <w:b/>
        </w:rPr>
        <w:t>formularz oferty</w:t>
      </w:r>
      <w:r w:rsidRPr="00F843F2">
        <w:rPr>
          <w:rFonts w:eastAsia="Times New Roman" w:cs="Arial"/>
        </w:rPr>
        <w:t xml:space="preserve"> (</w:t>
      </w:r>
      <w:r w:rsidRPr="00F843F2">
        <w:rPr>
          <w:rFonts w:eastAsia="Times New Roman" w:cs="Arial"/>
          <w:b/>
          <w:bCs/>
        </w:rPr>
        <w:t>załącznik nr 1 do SWZ</w:t>
      </w:r>
      <w:r w:rsidRPr="00F843F2">
        <w:rPr>
          <w:rFonts w:eastAsia="Times New Roman" w:cs="Arial"/>
        </w:rPr>
        <w:t>);</w:t>
      </w:r>
    </w:p>
    <w:p w14:paraId="4A4CEA1F" w14:textId="77777777" w:rsidR="00490794" w:rsidRPr="00F843F2" w:rsidRDefault="00490794" w:rsidP="00490794">
      <w:pPr>
        <w:numPr>
          <w:ilvl w:val="0"/>
          <w:numId w:val="17"/>
        </w:numPr>
        <w:tabs>
          <w:tab w:val="left" w:pos="1276"/>
        </w:tabs>
        <w:spacing w:after="0" w:line="276" w:lineRule="auto"/>
        <w:ind w:left="709" w:hanging="348"/>
        <w:jc w:val="both"/>
        <w:rPr>
          <w:rFonts w:eastAsia="Times New Roman" w:cs="Arial"/>
          <w:iCs/>
        </w:rPr>
      </w:pPr>
      <w:r w:rsidRPr="00F843F2">
        <w:rPr>
          <w:rFonts w:eastAsia="Times New Roman" w:cs="Arial"/>
          <w:b/>
        </w:rPr>
        <w:t xml:space="preserve">kosztorys ofertowy </w:t>
      </w:r>
      <w:r w:rsidRPr="00F843F2">
        <w:rPr>
          <w:rFonts w:eastAsia="Times New Roman" w:cs="Arial"/>
        </w:rPr>
        <w:t>(</w:t>
      </w:r>
      <w:r w:rsidRPr="00F843F2">
        <w:rPr>
          <w:rFonts w:eastAsia="Times New Roman" w:cs="Arial"/>
          <w:b/>
          <w:bCs/>
        </w:rPr>
        <w:t>załącznik nr 5</w:t>
      </w:r>
      <w:r w:rsidRPr="00F843F2">
        <w:rPr>
          <w:rFonts w:eastAsia="Times New Roman" w:cs="Arial"/>
        </w:rPr>
        <w:t>);</w:t>
      </w:r>
    </w:p>
    <w:p w14:paraId="03BE81DB" w14:textId="6F911FC6" w:rsidR="00490794" w:rsidRPr="005E0C45" w:rsidRDefault="00490794" w:rsidP="00490794">
      <w:pPr>
        <w:numPr>
          <w:ilvl w:val="0"/>
          <w:numId w:val="17"/>
        </w:numPr>
        <w:tabs>
          <w:tab w:val="left" w:pos="1276"/>
        </w:tabs>
        <w:spacing w:after="0" w:line="276" w:lineRule="auto"/>
        <w:ind w:left="709" w:hanging="348"/>
        <w:jc w:val="both"/>
        <w:rPr>
          <w:rFonts w:eastAsia="Times New Roman" w:cs="Arial"/>
          <w:b/>
          <w:i/>
          <w:iCs/>
        </w:rPr>
      </w:pPr>
      <w:r w:rsidRPr="00F843F2">
        <w:rPr>
          <w:rFonts w:eastAsia="Times New Roman" w:cs="Arial"/>
          <w:b/>
        </w:rPr>
        <w:t>pełnomocnictwo</w:t>
      </w:r>
      <w:r w:rsidRPr="00F843F2">
        <w:rPr>
          <w:rFonts w:eastAsia="Times New Roman" w:cs="Arial"/>
        </w:rPr>
        <w:t xml:space="preserve"> lub inny dokument określający zakres umocowania do reprezentowania wykonawcy, treść pełnomocnictwa musi jednoznacznie określać czynności, co do wykonywania których pełnomocnik jest upoważniony, o ile ofertę składa pełnomocnik lub przedstawiciel Wykonawcy, </w:t>
      </w:r>
      <w:r w:rsidRPr="00F843F2">
        <w:rPr>
          <w:rFonts w:eastAsia="Times New Roman" w:cs="Arial"/>
          <w:b/>
        </w:rPr>
        <w:t xml:space="preserve">a w przypadku  podmiotów wspólnie ubiegających się o udzielenie zamówienia – pełnomocnictwo, o którym mowa w Rozdz. IX pkt. </w:t>
      </w:r>
      <w:r w:rsidR="00E068E5">
        <w:rPr>
          <w:rFonts w:eastAsia="Times New Roman" w:cs="Arial"/>
          <w:b/>
        </w:rPr>
        <w:t>6</w:t>
      </w:r>
      <w:r w:rsidRPr="00F843F2">
        <w:rPr>
          <w:rFonts w:eastAsia="Times New Roman" w:cs="Arial"/>
          <w:b/>
        </w:rPr>
        <w:t>.</w:t>
      </w:r>
    </w:p>
    <w:p w14:paraId="1CA04BDA" w14:textId="77777777" w:rsidR="005E0C45" w:rsidRPr="00C34259" w:rsidRDefault="005E0C45" w:rsidP="005E0C45">
      <w:pPr>
        <w:numPr>
          <w:ilvl w:val="0"/>
          <w:numId w:val="17"/>
        </w:numPr>
        <w:tabs>
          <w:tab w:val="left" w:pos="1276"/>
        </w:tabs>
        <w:spacing w:after="0" w:line="276" w:lineRule="auto"/>
        <w:ind w:left="709" w:hanging="348"/>
        <w:jc w:val="both"/>
        <w:rPr>
          <w:rFonts w:cs="Arial"/>
        </w:rPr>
      </w:pPr>
      <w:r w:rsidRPr="00C34259">
        <w:rPr>
          <w:rFonts w:eastAsia="Times New Roman" w:cs="Arial"/>
          <w:b/>
        </w:rPr>
        <w:t xml:space="preserve">Przedmiotowe środki dowodowe </w:t>
      </w:r>
      <w:r w:rsidRPr="00C34259">
        <w:rPr>
          <w:rFonts w:eastAsia="Times New Roman" w:cs="Arial"/>
          <w:b/>
          <w:vertAlign w:val="superscript"/>
        </w:rPr>
        <w:t>*)</w:t>
      </w:r>
    </w:p>
    <w:p w14:paraId="6D2EA578" w14:textId="7F548423" w:rsidR="00FC3B93" w:rsidRPr="00FC3B93" w:rsidRDefault="00FC3B93" w:rsidP="00FC3B93">
      <w:pPr>
        <w:tabs>
          <w:tab w:val="left" w:pos="1276"/>
        </w:tabs>
        <w:spacing w:after="200" w:line="276" w:lineRule="auto"/>
        <w:ind w:left="709"/>
        <w:jc w:val="both"/>
        <w:rPr>
          <w:rFonts w:cstheme="minorHAnsi"/>
        </w:rPr>
      </w:pPr>
      <w:r w:rsidRPr="00FC3B93">
        <w:rPr>
          <w:rFonts w:cstheme="minorHAnsi"/>
        </w:rPr>
        <w:lastRenderedPageBreak/>
        <w:t xml:space="preserve">W celu potwierdzenia zgodności oferowanych dostaw z wymaganymi cechami opisanymi w SWZ  </w:t>
      </w:r>
      <w:r>
        <w:rPr>
          <w:rFonts w:cstheme="minorHAnsi"/>
        </w:rPr>
        <w:br/>
      </w:r>
      <w:r w:rsidRPr="00FC3B93">
        <w:rPr>
          <w:rFonts w:cstheme="minorHAnsi"/>
        </w:rPr>
        <w:t xml:space="preserve"> i załącznikach do SWZ Zamawiający wymaga złożenia wraz z ofertą, dokumentów:</w:t>
      </w:r>
    </w:p>
    <w:p w14:paraId="318ED725" w14:textId="77777777" w:rsidR="00FC3B93" w:rsidRPr="00FC3B93" w:rsidRDefault="00FC3B93" w:rsidP="00FC3B93">
      <w:pPr>
        <w:suppressAutoHyphens/>
        <w:spacing w:line="240" w:lineRule="auto"/>
        <w:ind w:left="709"/>
        <w:contextualSpacing/>
        <w:jc w:val="both"/>
        <w:rPr>
          <w:rFonts w:cstheme="minorHAnsi"/>
        </w:rPr>
      </w:pPr>
      <w:r w:rsidRPr="00FC3B93">
        <w:rPr>
          <w:rFonts w:cstheme="minorHAnsi"/>
        </w:rPr>
        <w:t xml:space="preserve">a) Oświadczenie, że przedmiot zamówienia jest dopuszczony do obrotu, a produkty kwalifikowane jako wyrób medyczny posiadają oznakowanie znakiem CE, zgodnie z wzorem, który stanowi </w:t>
      </w:r>
      <w:r w:rsidRPr="00FC3B93">
        <w:rPr>
          <w:rFonts w:cstheme="minorHAnsi"/>
          <w:b/>
        </w:rPr>
        <w:t>załącznik nr 6 do SWZ</w:t>
      </w:r>
      <w:r w:rsidRPr="00FC3B93">
        <w:rPr>
          <w:rFonts w:cstheme="minorHAnsi"/>
        </w:rPr>
        <w:t>.</w:t>
      </w:r>
    </w:p>
    <w:p w14:paraId="4FE0654E" w14:textId="77777777" w:rsidR="00FC3B93" w:rsidRPr="00FC3B93" w:rsidRDefault="00FC3B93" w:rsidP="00FC3B93">
      <w:pPr>
        <w:pStyle w:val="Akapitzlist"/>
        <w:tabs>
          <w:tab w:val="left" w:pos="284"/>
        </w:tabs>
        <w:spacing w:after="200" w:line="276" w:lineRule="auto"/>
        <w:jc w:val="both"/>
        <w:rPr>
          <w:rFonts w:eastAsia="Times New Roman" w:cstheme="minorHAnsi"/>
        </w:rPr>
      </w:pPr>
      <w:r w:rsidRPr="00FC3B93">
        <w:rPr>
          <w:rFonts w:cstheme="minorHAnsi"/>
        </w:rPr>
        <w:t xml:space="preserve">b) </w:t>
      </w:r>
      <w:r w:rsidRPr="00FC3B93">
        <w:rPr>
          <w:rFonts w:eastAsia="Times New Roman" w:cstheme="minorHAnsi"/>
          <w:b/>
        </w:rPr>
        <w:t>charakterystyka techniczna</w:t>
      </w:r>
      <w:r w:rsidRPr="00FC3B93">
        <w:rPr>
          <w:rFonts w:eastAsia="Times New Roman" w:cstheme="minorHAnsi"/>
        </w:rPr>
        <w:t xml:space="preserve"> i użytkowa, parametry techniczne asortymentu objętego dostawą i określonego w </w:t>
      </w:r>
      <w:r w:rsidRPr="00FC3B93">
        <w:rPr>
          <w:rFonts w:eastAsia="Times New Roman" w:cstheme="minorHAnsi"/>
          <w:b/>
        </w:rPr>
        <w:t>Załączniku nr 5</w:t>
      </w:r>
      <w:r w:rsidRPr="00FC3B93">
        <w:rPr>
          <w:rFonts w:eastAsia="Times New Roman" w:cstheme="minorHAnsi"/>
        </w:rPr>
        <w:t xml:space="preserve"> np. w formie prospektów, katalogów, ulotek  – nie zawierające informacji sprzecznych niż podane w SWZ.</w:t>
      </w:r>
    </w:p>
    <w:p w14:paraId="6E9B4A62" w14:textId="4452A956" w:rsidR="00FC3B93" w:rsidRPr="00FC3B93" w:rsidRDefault="00FC3B93" w:rsidP="00FC3B93">
      <w:pPr>
        <w:tabs>
          <w:tab w:val="left" w:pos="993"/>
          <w:tab w:val="left" w:pos="1276"/>
        </w:tabs>
        <w:spacing w:after="0" w:line="240" w:lineRule="auto"/>
        <w:ind w:left="709" w:hanging="348"/>
        <w:jc w:val="both"/>
        <w:rPr>
          <w:rFonts w:cstheme="minorHAnsi"/>
        </w:rPr>
      </w:pPr>
      <w:r w:rsidRPr="00FC3B93">
        <w:rPr>
          <w:rFonts w:eastAsia="Times New Roman" w:cstheme="minorHAnsi"/>
        </w:rPr>
        <w:t xml:space="preserve">       </w:t>
      </w:r>
      <w:r w:rsidRPr="00FC3B93">
        <w:rPr>
          <w:rFonts w:cstheme="minorHAnsi"/>
        </w:rPr>
        <w:t>*</w:t>
      </w:r>
      <w:r w:rsidRPr="00FC3B93">
        <w:rPr>
          <w:rFonts w:cstheme="minorHAnsi"/>
          <w:vertAlign w:val="superscript"/>
        </w:rPr>
        <w:t>)</w:t>
      </w:r>
      <w:r w:rsidRPr="00FC3B93">
        <w:rPr>
          <w:rFonts w:cstheme="minorHAnsi"/>
          <w:b/>
          <w:vertAlign w:val="superscript"/>
        </w:rPr>
        <w:t xml:space="preserve"> </w:t>
      </w:r>
      <w:r w:rsidRPr="00FC3B93">
        <w:rPr>
          <w:rFonts w:cstheme="minorHAnsi"/>
        </w:rPr>
        <w:t>Zamawiający informuje, iż w przypadku nie złożenia wraz z ofertą przedmiotowych środków dowodowych lub w sytuacji w której złożone przedmiotowe środki dowodowe będą niekompletne, Zamawiający wezwie do ich złożenia lub uzupełnienia w wyznaczonym terminie.</w:t>
      </w:r>
    </w:p>
    <w:p w14:paraId="69332F36" w14:textId="77777777" w:rsidR="00490794" w:rsidRPr="00F843F2" w:rsidRDefault="00490794" w:rsidP="00490794">
      <w:pPr>
        <w:tabs>
          <w:tab w:val="left" w:pos="993"/>
          <w:tab w:val="left" w:pos="1276"/>
        </w:tabs>
        <w:spacing w:after="0" w:line="240" w:lineRule="auto"/>
        <w:ind w:left="709" w:hanging="348"/>
        <w:jc w:val="both"/>
        <w:rPr>
          <w:rFonts w:eastAsia="Times New Roman" w:cstheme="minorHAnsi"/>
        </w:rPr>
      </w:pPr>
    </w:p>
    <w:p w14:paraId="04BF3009" w14:textId="77777777" w:rsidR="00490794" w:rsidRPr="00F843F2" w:rsidRDefault="00490794" w:rsidP="00490794">
      <w:pPr>
        <w:ind w:left="360"/>
        <w:jc w:val="both"/>
        <w:rPr>
          <w:rFonts w:cs="Arial"/>
          <w:b/>
          <w:u w:val="single"/>
        </w:rPr>
      </w:pPr>
      <w:r w:rsidRPr="00F843F2">
        <w:rPr>
          <w:rFonts w:cs="Arial"/>
          <w:b/>
          <w:u w:val="single"/>
        </w:rPr>
        <w:t>B. DOKUMENTY I OŚWIADCZENIA SKŁADANE NA WEZWANIE</w:t>
      </w:r>
    </w:p>
    <w:p w14:paraId="4727A885" w14:textId="65463446" w:rsidR="005A6FD7" w:rsidRPr="00F843F2" w:rsidRDefault="00490794" w:rsidP="007F7DED">
      <w:pPr>
        <w:tabs>
          <w:tab w:val="left" w:pos="284"/>
        </w:tabs>
        <w:spacing w:after="200" w:line="276" w:lineRule="auto"/>
        <w:jc w:val="both"/>
        <w:rPr>
          <w:rFonts w:cstheme="minorHAnsi"/>
          <w:b/>
          <w:bCs/>
          <w:sz w:val="16"/>
          <w:szCs w:val="16"/>
        </w:rPr>
      </w:pPr>
      <w:r w:rsidRPr="00F843F2">
        <w:rPr>
          <w:rFonts w:cs="Arial"/>
        </w:rPr>
        <w:t xml:space="preserve">1. Zamawiający przed udzieleniem zamówienia wezwie Wykonawcę, którego oferta została najwyżej oceniona do złożenia w wyznaczonym terminie, nie krótszym niż 5 dni od dnia wezwania, podmiotowych </w:t>
      </w:r>
      <w:r w:rsidR="003B26EC">
        <w:rPr>
          <w:rFonts w:cs="Arial"/>
        </w:rPr>
        <w:t>środków dowodowych:</w:t>
      </w:r>
    </w:p>
    <w:p w14:paraId="1AAC184F" w14:textId="239481B7" w:rsidR="00490794" w:rsidRPr="00F843F2" w:rsidRDefault="00490794" w:rsidP="00490794">
      <w:pPr>
        <w:spacing w:after="0" w:line="240" w:lineRule="auto"/>
        <w:ind w:left="360"/>
        <w:jc w:val="both"/>
        <w:rPr>
          <w:rFonts w:cs="Arial"/>
        </w:rPr>
      </w:pPr>
      <w:r w:rsidRPr="00F843F2">
        <w:rPr>
          <w:rFonts w:cstheme="minorHAnsi"/>
        </w:rPr>
        <w:t>1.</w:t>
      </w:r>
      <w:r w:rsidR="007F7DED">
        <w:rPr>
          <w:rFonts w:cstheme="minorHAnsi"/>
        </w:rPr>
        <w:t>1</w:t>
      </w:r>
      <w:r w:rsidRPr="00F843F2">
        <w:rPr>
          <w:rFonts w:cstheme="minorHAnsi"/>
        </w:rPr>
        <w:t xml:space="preserve">  W celu potwierdzenia braku podstaw do wykluczenia z udziału w postępowaniu Wykonawca zobowiązany jest złożyć:</w:t>
      </w:r>
    </w:p>
    <w:p w14:paraId="572D4FD0" w14:textId="77777777" w:rsidR="00490794" w:rsidRPr="00F843F2" w:rsidRDefault="00490794" w:rsidP="00490794">
      <w:pPr>
        <w:pStyle w:val="Akapitzlist"/>
        <w:widowControl w:val="0"/>
        <w:autoSpaceDE w:val="0"/>
        <w:autoSpaceDN w:val="0"/>
        <w:adjustRightInd w:val="0"/>
        <w:spacing w:after="0" w:line="276" w:lineRule="auto"/>
        <w:ind w:right="-28"/>
        <w:jc w:val="both"/>
        <w:rPr>
          <w:rFonts w:cs="Arial"/>
        </w:rPr>
      </w:pPr>
    </w:p>
    <w:p w14:paraId="005BB27D" w14:textId="77777777" w:rsidR="00490794" w:rsidRPr="00F843F2" w:rsidRDefault="00490794" w:rsidP="00490794">
      <w:pPr>
        <w:pStyle w:val="Akapitzlist"/>
        <w:widowControl w:val="0"/>
        <w:autoSpaceDE w:val="0"/>
        <w:autoSpaceDN w:val="0"/>
        <w:adjustRightInd w:val="0"/>
        <w:spacing w:after="0" w:line="276" w:lineRule="auto"/>
        <w:ind w:right="-28"/>
        <w:jc w:val="both"/>
        <w:rPr>
          <w:rFonts w:cs="Arial"/>
        </w:rPr>
      </w:pPr>
      <w:r w:rsidRPr="00F843F2">
        <w:rPr>
          <w:rFonts w:cs="Arial"/>
        </w:rPr>
        <w:t xml:space="preserve">a) Odpisu lub informacji z Krajowego Rejestru Sądowego lub z Centralnej Ewidencji </w:t>
      </w:r>
      <w:r w:rsidRPr="00F843F2">
        <w:rPr>
          <w:rFonts w:cs="Arial"/>
        </w:rPr>
        <w:br/>
        <w:t xml:space="preserve">i Informacji o Działalności Gospodarczej, w zakresie art. 109 ust. 1 pkt. 4 Pzp, sporządzonych nie wcześniej niż 3 miesiące przed jej złożeniem </w:t>
      </w:r>
      <w:r w:rsidRPr="00F843F2">
        <w:rPr>
          <w:rFonts w:cs="Arial"/>
          <w:vertAlign w:val="superscript"/>
        </w:rPr>
        <w:t>*)</w:t>
      </w:r>
      <w:r w:rsidRPr="00F843F2">
        <w:rPr>
          <w:rFonts w:cs="Arial"/>
        </w:rPr>
        <w:t xml:space="preserve"> </w:t>
      </w:r>
    </w:p>
    <w:p w14:paraId="58DB034E" w14:textId="77777777" w:rsidR="00490794" w:rsidRPr="00F843F2" w:rsidRDefault="00490794" w:rsidP="00490794">
      <w:pPr>
        <w:pStyle w:val="Akapitzlist"/>
        <w:spacing w:line="276" w:lineRule="auto"/>
        <w:ind w:left="709" w:hanging="283"/>
        <w:jc w:val="both"/>
        <w:rPr>
          <w:rFonts w:cs="Arial"/>
          <w:i/>
          <w:iCs/>
        </w:rPr>
      </w:pPr>
    </w:p>
    <w:p w14:paraId="651AB362" w14:textId="7296D4AC" w:rsidR="00490794" w:rsidRPr="00F843F2" w:rsidRDefault="00490794" w:rsidP="00490794">
      <w:pPr>
        <w:pStyle w:val="Akapitzlist"/>
        <w:widowControl w:val="0"/>
        <w:tabs>
          <w:tab w:val="left" w:pos="709"/>
        </w:tabs>
        <w:spacing w:after="0" w:line="276" w:lineRule="auto"/>
        <w:ind w:left="1080"/>
        <w:contextualSpacing w:val="0"/>
        <w:jc w:val="both"/>
        <w:outlineLvl w:val="0"/>
        <w:rPr>
          <w:rFonts w:cstheme="minorHAnsi"/>
        </w:rPr>
      </w:pPr>
      <w:r w:rsidRPr="00F843F2">
        <w:rPr>
          <w:rFonts w:cs="Arial"/>
        </w:rPr>
        <w:t>*) Zamawiający nie będzie żądał dokumentu wskazanego w ust. 1 pkt. 1.</w:t>
      </w:r>
      <w:r w:rsidR="00E84891">
        <w:rPr>
          <w:rFonts w:cs="Arial"/>
        </w:rPr>
        <w:t>1</w:t>
      </w:r>
      <w:r w:rsidRPr="00F843F2">
        <w:rPr>
          <w:rFonts w:cs="Arial"/>
        </w:rPr>
        <w:t xml:space="preserve"> lit. a) jeżeli </w:t>
      </w:r>
      <w:r w:rsidRPr="00F843F2">
        <w:rPr>
          <w:rFonts w:cs="Arial"/>
        </w:rPr>
        <w:br/>
      </w:r>
      <w:r w:rsidRPr="00F843F2">
        <w:rPr>
          <w:rFonts w:cstheme="minorHAnsi"/>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4C609BFB" w14:textId="77777777" w:rsidR="00490794" w:rsidRPr="00F843F2" w:rsidRDefault="00490794" w:rsidP="00490794">
      <w:pPr>
        <w:spacing w:after="0"/>
        <w:rPr>
          <w:i/>
        </w:rPr>
      </w:pPr>
    </w:p>
    <w:p w14:paraId="314CBCCF" w14:textId="77777777" w:rsidR="00490794" w:rsidRPr="00F843F2" w:rsidRDefault="00490794" w:rsidP="00490794">
      <w:pPr>
        <w:spacing w:after="0" w:line="240" w:lineRule="auto"/>
        <w:jc w:val="both"/>
        <w:rPr>
          <w:b/>
          <w:iCs/>
          <w:u w:val="single"/>
        </w:rPr>
      </w:pPr>
      <w:r w:rsidRPr="00F843F2">
        <w:rPr>
          <w:i/>
        </w:rPr>
        <w:t xml:space="preserve">  </w:t>
      </w:r>
      <w:r w:rsidRPr="00F843F2">
        <w:rPr>
          <w:b/>
          <w:iCs/>
        </w:rPr>
        <w:t>C)</w:t>
      </w:r>
      <w:r w:rsidRPr="00F843F2">
        <w:rPr>
          <w:b/>
          <w:iCs/>
          <w:u w:val="single"/>
        </w:rPr>
        <w:t xml:space="preserve"> INFORMACJE DOTYCZĄCE PROCEDURY ORAZ FORMY DOKUMENTÓW</w:t>
      </w:r>
    </w:p>
    <w:p w14:paraId="67F415C2" w14:textId="77777777" w:rsidR="00490794" w:rsidRPr="00F843F2" w:rsidRDefault="00490794" w:rsidP="00490794">
      <w:pPr>
        <w:spacing w:after="0" w:line="240" w:lineRule="auto"/>
        <w:jc w:val="both"/>
        <w:rPr>
          <w:b/>
          <w:iCs/>
          <w:u w:val="single"/>
        </w:rPr>
      </w:pPr>
    </w:p>
    <w:p w14:paraId="19F39509" w14:textId="77777777" w:rsidR="00490794" w:rsidRPr="00F843F2" w:rsidRDefault="00490794" w:rsidP="00A20079">
      <w:pPr>
        <w:pStyle w:val="Akapitzlist"/>
        <w:numPr>
          <w:ilvl w:val="0"/>
          <w:numId w:val="28"/>
        </w:numPr>
        <w:spacing w:after="0" w:line="276" w:lineRule="auto"/>
        <w:jc w:val="both"/>
      </w:pPr>
      <w:r w:rsidRPr="00F843F2">
        <w:t>W zakresie nieuregulowanym niniejszą SWZ, zastosowanie mają przepisy rozporządzenia Ministra Rozwoju, Pracy i Technologii z dnia 23 grudnia 2020r. w sprawie podmiotowych środków dowodowych  oraz innych dokumentów lub oświadczeń, jakich może żądać zamawiający od wykonawcy  (Dz. U. z 2020r. poz. 2415) oraz rozporządzenia Prezesa Rady Ministrów z dn. 30 grudnia 2020r. w sprawie sposobu sporządzania i przekazywania informacji oraz wymagań technicznych dla dokumentów elektronicznych oraz środków komunikacji elektronicznej w postępowaniu o udzielenie zamówienia publicznego lub konkursie (Dz. U z 2020r. poz. 2452).</w:t>
      </w:r>
    </w:p>
    <w:p w14:paraId="30A940C7" w14:textId="77777777" w:rsidR="00490794" w:rsidRPr="00F843F2" w:rsidRDefault="00490794" w:rsidP="00A20079">
      <w:pPr>
        <w:pStyle w:val="Akapitzlist"/>
        <w:numPr>
          <w:ilvl w:val="0"/>
          <w:numId w:val="28"/>
        </w:numPr>
        <w:spacing w:after="0" w:line="276" w:lineRule="auto"/>
        <w:jc w:val="both"/>
        <w:rPr>
          <w:b/>
        </w:rPr>
      </w:pPr>
      <w:r w:rsidRPr="00F843F2">
        <w:t xml:space="preserve">Jeżeli Wykonawca ma siedzibę lub miejsce zamieszkania poza granicami Rzeczypospolitej Polskiej zamiast dokumentów, o których mowa w cz. B) </w:t>
      </w:r>
      <w:r w:rsidRPr="00F843F2">
        <w:rPr>
          <w:rFonts w:cs="Arial"/>
        </w:rPr>
        <w:t xml:space="preserve">ust. 1 pkt. 1.2 lit. a), </w:t>
      </w:r>
      <w:r w:rsidRPr="00F843F2">
        <w:t xml:space="preserve">składa dokument lub dokumenty wystawione w kraju, w którym Wykonawca ma siedzibę lub miejsce zamieszkania,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w:t>
      </w:r>
      <w:r w:rsidRPr="00F843F2">
        <w:lastRenderedPageBreak/>
        <w:t xml:space="preserve">przepisach miejsca wszczęcia tej procedury. Dokument powinien być wystawiony nie wcześniej </w:t>
      </w:r>
      <w:r w:rsidRPr="00F843F2">
        <w:rPr>
          <w:b/>
        </w:rPr>
        <w:t>niż 3 miesiące przed jego złożeniem.</w:t>
      </w:r>
    </w:p>
    <w:p w14:paraId="6826E935" w14:textId="77777777" w:rsidR="00490794" w:rsidRPr="00F843F2" w:rsidRDefault="00490794" w:rsidP="00A20079">
      <w:pPr>
        <w:pStyle w:val="Akapitzlist"/>
        <w:numPr>
          <w:ilvl w:val="0"/>
          <w:numId w:val="28"/>
        </w:numPr>
        <w:spacing w:after="0" w:line="276" w:lineRule="auto"/>
        <w:jc w:val="both"/>
      </w:pPr>
      <w:r w:rsidRPr="00F843F2">
        <w:t xml:space="preserve">Jeżeli w kraju, w którym Wykonawca ma siedzibę lub miejsce zamieszkania, nie wydaje się dokumentów, o których mowa w pkt. 2 -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w:t>
      </w:r>
      <w:r w:rsidRPr="00F843F2">
        <w:rPr>
          <w:b/>
        </w:rPr>
        <w:t>niż 3 miesiące przed jego złożeniem.</w:t>
      </w:r>
    </w:p>
    <w:p w14:paraId="37CD8B11" w14:textId="77777777" w:rsidR="00490794" w:rsidRPr="00F843F2" w:rsidRDefault="00490794" w:rsidP="00A20079">
      <w:pPr>
        <w:pStyle w:val="Akapitzlist"/>
        <w:numPr>
          <w:ilvl w:val="0"/>
          <w:numId w:val="28"/>
        </w:numPr>
        <w:spacing w:after="0" w:line="276" w:lineRule="auto"/>
        <w:jc w:val="both"/>
      </w:pPr>
      <w:r w:rsidRPr="00F843F2">
        <w:t>Jeżeli Wykonawca nie złoży / nie prześle na Platformę Zakupową formularza oświadczenia o którym mowa w Rozdz. XI cz. A) ust. 1 pkt. 1, podmiotowych środków dowodowych, innych dokumentów lub oświadczeń składanych w postępowaniu lub są one niekompletne lub zawierają błędy - Zamawiający wezwie Wykonawcę odpowiednio do ich złożenia, poprawienia lub uzupełnienia w wyznaczonym terminie, chyba, że:</w:t>
      </w:r>
    </w:p>
    <w:p w14:paraId="635CEBD5" w14:textId="77777777" w:rsidR="00490794" w:rsidRPr="00F843F2" w:rsidRDefault="00490794" w:rsidP="00490794">
      <w:pPr>
        <w:pStyle w:val="Akapitzlist"/>
        <w:spacing w:after="0" w:line="276" w:lineRule="auto"/>
        <w:jc w:val="both"/>
      </w:pPr>
      <w:r w:rsidRPr="00F843F2">
        <w:t>a) oferta wykonawcy podlega odrzucenia bez względu na ich złożenie, uzupełnienie lub poprawienie lub</w:t>
      </w:r>
    </w:p>
    <w:p w14:paraId="7ED0305A" w14:textId="77777777" w:rsidR="00490794" w:rsidRPr="00F843F2" w:rsidRDefault="00490794" w:rsidP="00490794">
      <w:pPr>
        <w:pStyle w:val="Akapitzlist"/>
        <w:spacing w:after="0" w:line="276" w:lineRule="auto"/>
        <w:jc w:val="both"/>
      </w:pPr>
      <w:r w:rsidRPr="00F843F2">
        <w:t>b) zachodzą przesłanki unieważnienia postępowania.</w:t>
      </w:r>
    </w:p>
    <w:p w14:paraId="13DBF511" w14:textId="77777777" w:rsidR="00490794" w:rsidRPr="00F843F2" w:rsidRDefault="00490794" w:rsidP="00A20079">
      <w:pPr>
        <w:pStyle w:val="Akapitzlist"/>
        <w:numPr>
          <w:ilvl w:val="0"/>
          <w:numId w:val="28"/>
        </w:numPr>
        <w:spacing w:after="0" w:line="276" w:lineRule="auto"/>
        <w:jc w:val="both"/>
      </w:pPr>
      <w:r w:rsidRPr="00F843F2">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8555720" w14:textId="77777777" w:rsidR="00490794" w:rsidRPr="00F843F2" w:rsidRDefault="00490794" w:rsidP="00A20079">
      <w:pPr>
        <w:pStyle w:val="Akapitzlist"/>
        <w:numPr>
          <w:ilvl w:val="0"/>
          <w:numId w:val="28"/>
        </w:numPr>
        <w:spacing w:after="0" w:line="276" w:lineRule="auto"/>
        <w:jc w:val="both"/>
      </w:pPr>
      <w:r w:rsidRPr="00F843F2">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CFC718A" w14:textId="77777777" w:rsidR="00490794" w:rsidRPr="00F843F2" w:rsidRDefault="00490794" w:rsidP="00A20079">
      <w:pPr>
        <w:pStyle w:val="Akapitzlist"/>
        <w:numPr>
          <w:ilvl w:val="0"/>
          <w:numId w:val="28"/>
        </w:numPr>
        <w:spacing w:after="0" w:line="276" w:lineRule="auto"/>
        <w:jc w:val="both"/>
      </w:pPr>
      <w:r w:rsidRPr="00F843F2">
        <w:t>Poświadczenia zgodności cyfrowego odwzorowania z dokumentem w postaci papierowej, o którym mowa  w pkt. 6, dokonuje w przypadku:</w:t>
      </w:r>
    </w:p>
    <w:p w14:paraId="7B9CB257" w14:textId="77777777" w:rsidR="00490794" w:rsidRPr="00F843F2" w:rsidRDefault="00490794" w:rsidP="00490794">
      <w:pPr>
        <w:pStyle w:val="Akapitzlist"/>
        <w:spacing w:after="0" w:line="276" w:lineRule="auto"/>
        <w:jc w:val="both"/>
      </w:pPr>
      <w:r w:rsidRPr="00F843F2">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w:t>
      </w:r>
      <w:r w:rsidRPr="00F843F2">
        <w:br/>
        <w:t xml:space="preserve"> z nich dotyczą;</w:t>
      </w:r>
    </w:p>
    <w:p w14:paraId="4572B382" w14:textId="77777777" w:rsidR="00490794" w:rsidRPr="00F843F2" w:rsidRDefault="00490794" w:rsidP="00490794">
      <w:pPr>
        <w:pStyle w:val="Akapitzlist"/>
        <w:spacing w:after="0" w:line="276" w:lineRule="auto"/>
        <w:jc w:val="both"/>
      </w:pPr>
      <w:r w:rsidRPr="00F843F2">
        <w:t>b) przedmiotowych środków dowodowych – odpowiednio wykonawca lub wykonawca wspólnie ubiegający się o udzielenie zamówienia;</w:t>
      </w:r>
    </w:p>
    <w:p w14:paraId="5C5D5E76" w14:textId="77777777" w:rsidR="00490794" w:rsidRPr="00F843F2" w:rsidRDefault="00490794" w:rsidP="00490794">
      <w:pPr>
        <w:pStyle w:val="Akapitzlist"/>
        <w:spacing w:after="0" w:line="276" w:lineRule="auto"/>
        <w:jc w:val="both"/>
      </w:pPr>
      <w:r w:rsidRPr="00F843F2">
        <w:t xml:space="preserve">c) innych dokumentów – odpowiednio wykonawca lub wykonawca wspólnie ubiegający się </w:t>
      </w:r>
      <w:r w:rsidRPr="00F843F2">
        <w:br/>
        <w:t>o udzielenie zamówienia, w zakresie dokumentów, które każdego z nich dotyczą</w:t>
      </w:r>
      <w:r w:rsidRPr="00F843F2">
        <w:rPr>
          <w:rFonts w:cs="Arial"/>
          <w:sz w:val="25"/>
          <w:szCs w:val="25"/>
        </w:rPr>
        <w:t>.</w:t>
      </w:r>
    </w:p>
    <w:p w14:paraId="04FDC5B7" w14:textId="77777777" w:rsidR="00490794" w:rsidRPr="00F843F2" w:rsidRDefault="00490794" w:rsidP="00A20079">
      <w:pPr>
        <w:pStyle w:val="Akapitzlist"/>
        <w:numPr>
          <w:ilvl w:val="0"/>
          <w:numId w:val="28"/>
        </w:numPr>
        <w:spacing w:after="0" w:line="276" w:lineRule="auto"/>
        <w:jc w:val="both"/>
      </w:pPr>
      <w:r w:rsidRPr="00F843F2">
        <w:lastRenderedPageBreak/>
        <w:t>Poświadczenia zgodności cyfrowego odwzorowania z dokumentem w postaci papierowej, o którym mowa w pkt. 6 może dokonać również notariusz.</w:t>
      </w:r>
    </w:p>
    <w:p w14:paraId="16969FBA" w14:textId="77777777" w:rsidR="00490794" w:rsidRPr="00F843F2" w:rsidRDefault="00490794" w:rsidP="00A20079">
      <w:pPr>
        <w:pStyle w:val="Akapitzlist"/>
        <w:numPr>
          <w:ilvl w:val="0"/>
          <w:numId w:val="28"/>
        </w:numPr>
        <w:spacing w:after="0" w:line="276" w:lineRule="auto"/>
        <w:jc w:val="both"/>
      </w:pPr>
      <w:r w:rsidRPr="00F843F2">
        <w:t xml:space="preserve">Podmiotowe środki dowodowe, przedmiotowe środki dowodowe oraz inne dokumenty lub oświadczenia, sporządzone w języku obcym przekazuje się wraz z tłumaczeniem na język </w:t>
      </w:r>
      <w:r w:rsidRPr="00F843F2">
        <w:rPr>
          <w:rStyle w:val="highlight"/>
        </w:rPr>
        <w:t>polsk</w:t>
      </w:r>
      <w:r w:rsidRPr="00F843F2">
        <w:t xml:space="preserve">i. </w:t>
      </w:r>
    </w:p>
    <w:p w14:paraId="2B7A566C" w14:textId="77777777" w:rsidR="00490794" w:rsidRPr="00F843F2" w:rsidRDefault="00490794" w:rsidP="00A20079">
      <w:pPr>
        <w:pStyle w:val="Akapitzlist"/>
        <w:numPr>
          <w:ilvl w:val="0"/>
          <w:numId w:val="28"/>
        </w:numPr>
        <w:spacing w:after="0" w:line="276" w:lineRule="auto"/>
        <w:jc w:val="both"/>
      </w:pPr>
      <w:r w:rsidRPr="00F843F2">
        <w:t xml:space="preserve">Podmiotowe środki  dowodowe,  oraz  zobowiązanie podmiotu udostępniającego zasoby, przedmiotowe środki dowodowe, niewystawione  przez  upoważnione  podmioty (wspomniane </w:t>
      </w:r>
      <w:r w:rsidRPr="00F843F2">
        <w:br/>
        <w:t>w pkt. 5), oraz pełnomocnictwo przekazuje się w postaci  elektronicznej i opatruje się kwalifikowanym podpisem elektronicznym, podpisem zaufanym lub podpisem osobistym.</w:t>
      </w:r>
    </w:p>
    <w:p w14:paraId="0F523B63" w14:textId="77777777" w:rsidR="00490794" w:rsidRPr="00F843F2" w:rsidRDefault="00490794" w:rsidP="00A20079">
      <w:pPr>
        <w:pStyle w:val="Akapitzlist"/>
        <w:numPr>
          <w:ilvl w:val="0"/>
          <w:numId w:val="28"/>
        </w:numPr>
        <w:spacing w:after="0" w:line="276" w:lineRule="auto"/>
        <w:jc w:val="both"/>
      </w:pPr>
      <w:r w:rsidRPr="00F843F2">
        <w:t>W przypadku gdy dokumenty wskazane w pkt. 10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0BD09BF" w14:textId="77777777" w:rsidR="00490794" w:rsidRPr="00F843F2" w:rsidRDefault="00490794" w:rsidP="00A20079">
      <w:pPr>
        <w:pStyle w:val="Akapitzlist"/>
        <w:numPr>
          <w:ilvl w:val="0"/>
          <w:numId w:val="28"/>
        </w:numPr>
        <w:spacing w:after="0" w:line="276" w:lineRule="auto"/>
        <w:jc w:val="both"/>
      </w:pPr>
      <w:r w:rsidRPr="00F843F2">
        <w:t>Poświadczenia zgodności cyfrowego odwzorowania z dokumentem w postaci papierowej, o którym mowa w pkt. 10, dokonuje w przypadku:</w:t>
      </w:r>
    </w:p>
    <w:p w14:paraId="4F2BDAD9" w14:textId="77777777" w:rsidR="00490794" w:rsidRPr="00F843F2" w:rsidRDefault="00490794" w:rsidP="00490794">
      <w:pPr>
        <w:spacing w:after="0" w:line="276" w:lineRule="auto"/>
        <w:ind w:left="720"/>
        <w:contextualSpacing/>
        <w:jc w:val="both"/>
      </w:pPr>
      <w:r w:rsidRPr="00F843F2">
        <w:t xml:space="preserve">a) podmiotowych środków dowodowych – odpowiednio wykonawca, wykonawca wspólnie ubiegający się o udzielenie zamówienia, podmiot udostępniający zasoby lub podwykonawca, </w:t>
      </w:r>
      <w:r w:rsidRPr="00F843F2">
        <w:br/>
        <w:t>w zakresie podmiotowych środków dowodowych, które każdego z nich dotyczą;</w:t>
      </w:r>
    </w:p>
    <w:p w14:paraId="60779757" w14:textId="77777777" w:rsidR="00490794" w:rsidRPr="00F843F2" w:rsidRDefault="00490794" w:rsidP="00490794">
      <w:pPr>
        <w:spacing w:after="0" w:line="276" w:lineRule="auto"/>
        <w:ind w:left="720"/>
        <w:contextualSpacing/>
        <w:jc w:val="both"/>
      </w:pPr>
      <w:r w:rsidRPr="00F843F2">
        <w:t>b) przedmiotowego środka dowodowego, lub zobowiązania podmiotu udostępniającego zasoby –odpowiednio wykonawca lub wykonawca wspólnie ubiegający się o udzielenie zamówienia;</w:t>
      </w:r>
    </w:p>
    <w:p w14:paraId="66F5BCA5" w14:textId="77777777" w:rsidR="00490794" w:rsidRPr="00F843F2" w:rsidRDefault="00490794" w:rsidP="00490794">
      <w:pPr>
        <w:spacing w:after="0" w:line="276" w:lineRule="auto"/>
        <w:ind w:left="720"/>
        <w:contextualSpacing/>
        <w:jc w:val="both"/>
      </w:pPr>
      <w:r w:rsidRPr="00F843F2">
        <w:t>c) pełnomocnictwa – mocodawca.</w:t>
      </w:r>
    </w:p>
    <w:p w14:paraId="7C52F030" w14:textId="77777777" w:rsidR="00490794" w:rsidRPr="00F843F2" w:rsidRDefault="00490794" w:rsidP="00A20079">
      <w:pPr>
        <w:numPr>
          <w:ilvl w:val="0"/>
          <w:numId w:val="28"/>
        </w:numPr>
        <w:spacing w:after="0" w:line="276" w:lineRule="auto"/>
        <w:contextualSpacing/>
        <w:jc w:val="both"/>
      </w:pPr>
      <w:r w:rsidRPr="00F843F2">
        <w:t>Poświadczenia zgodności cyfrowego odwzorowania z dokumentem w postaci papierowej, o którym mowa w pkt 12, może dokonać również notariusz</w:t>
      </w:r>
    </w:p>
    <w:p w14:paraId="14D55102" w14:textId="77777777" w:rsidR="00490794" w:rsidRPr="00F843F2" w:rsidRDefault="00490794" w:rsidP="00490794">
      <w:pPr>
        <w:widowControl w:val="0"/>
        <w:autoSpaceDE w:val="0"/>
        <w:autoSpaceDN w:val="0"/>
        <w:adjustRightInd w:val="0"/>
        <w:spacing w:after="0" w:line="276" w:lineRule="auto"/>
        <w:ind w:right="-28"/>
        <w:jc w:val="both"/>
        <w:rPr>
          <w:rFonts w:cs="Arial"/>
        </w:rPr>
      </w:pPr>
    </w:p>
    <w:p w14:paraId="56917F09" w14:textId="77777777" w:rsidR="00490794" w:rsidRPr="00F843F2" w:rsidRDefault="00490794" w:rsidP="00490794">
      <w:pPr>
        <w:jc w:val="both"/>
        <w:rPr>
          <w:rFonts w:cs="Arial"/>
          <w:b/>
        </w:rPr>
      </w:pPr>
      <w:r w:rsidRPr="00F843F2">
        <w:rPr>
          <w:rFonts w:cs="Arial"/>
          <w:b/>
        </w:rPr>
        <w:t>XII. WADIUM</w:t>
      </w:r>
    </w:p>
    <w:p w14:paraId="26C356C9" w14:textId="54598112" w:rsidR="00490794" w:rsidRPr="00F843F2" w:rsidRDefault="00490794" w:rsidP="00490794">
      <w:pPr>
        <w:jc w:val="both"/>
        <w:rPr>
          <w:rFonts w:cs="Arial"/>
        </w:rPr>
      </w:pPr>
      <w:r w:rsidRPr="00F843F2">
        <w:rPr>
          <w:rFonts w:cs="Arial"/>
        </w:rPr>
        <w:t xml:space="preserve">Zamawiający </w:t>
      </w:r>
      <w:r w:rsidRPr="00F843F2">
        <w:rPr>
          <w:rFonts w:cs="Arial"/>
          <w:b/>
        </w:rPr>
        <w:t xml:space="preserve">nie </w:t>
      </w:r>
      <w:r w:rsidR="00E84891">
        <w:rPr>
          <w:rFonts w:cs="Arial"/>
          <w:b/>
        </w:rPr>
        <w:t>żąda</w:t>
      </w:r>
      <w:r w:rsidRPr="00F843F2">
        <w:rPr>
          <w:rFonts w:cs="Arial"/>
        </w:rPr>
        <w:t xml:space="preserve"> wniesienia wadium w niniejszym postępowaniu.</w:t>
      </w:r>
    </w:p>
    <w:p w14:paraId="2EE520AE" w14:textId="77777777" w:rsidR="00490794" w:rsidRPr="00F843F2" w:rsidRDefault="00490794" w:rsidP="00490794">
      <w:pPr>
        <w:jc w:val="both"/>
        <w:rPr>
          <w:rFonts w:cs="Arial"/>
          <w:b/>
        </w:rPr>
      </w:pPr>
      <w:r w:rsidRPr="00F843F2">
        <w:rPr>
          <w:rFonts w:cs="Arial"/>
          <w:b/>
        </w:rPr>
        <w:t>XIII. TERMIN ZWIĄZANIA OFERTĄ</w:t>
      </w:r>
    </w:p>
    <w:p w14:paraId="27238DE0" w14:textId="7E81CBB8" w:rsidR="00490794" w:rsidRPr="00F843F2" w:rsidRDefault="00490794" w:rsidP="00490794">
      <w:pPr>
        <w:pStyle w:val="Akapitzlist"/>
        <w:numPr>
          <w:ilvl w:val="3"/>
          <w:numId w:val="6"/>
        </w:numPr>
        <w:ind w:left="426"/>
        <w:jc w:val="both"/>
        <w:rPr>
          <w:rFonts w:cs="Arial"/>
        </w:rPr>
      </w:pPr>
      <w:r w:rsidRPr="00F843F2">
        <w:rPr>
          <w:rFonts w:cs="Arial"/>
        </w:rPr>
        <w:t xml:space="preserve">Wykonawca pozostaje związany ofertą przez okres 30 dni, tj. </w:t>
      </w:r>
      <w:r w:rsidRPr="00F843F2">
        <w:rPr>
          <w:rFonts w:cs="Arial"/>
          <w:b/>
          <w:bCs/>
          <w:color w:val="2F5496" w:themeColor="accent1" w:themeShade="BF"/>
        </w:rPr>
        <w:t>do dnia</w:t>
      </w:r>
      <w:r w:rsidRPr="00F843F2">
        <w:rPr>
          <w:rFonts w:cs="Arial"/>
          <w:color w:val="2F5496" w:themeColor="accent1" w:themeShade="BF"/>
        </w:rPr>
        <w:t xml:space="preserve"> </w:t>
      </w:r>
      <w:r w:rsidR="0057596D">
        <w:rPr>
          <w:rFonts w:cs="Arial"/>
          <w:b/>
          <w:bCs/>
          <w:color w:val="2F5496" w:themeColor="accent1" w:themeShade="BF"/>
        </w:rPr>
        <w:t>16.04.</w:t>
      </w:r>
      <w:r w:rsidRPr="00F843F2">
        <w:rPr>
          <w:rFonts w:cs="Arial"/>
          <w:b/>
          <w:bCs/>
          <w:color w:val="2F5496" w:themeColor="accent1" w:themeShade="BF"/>
        </w:rPr>
        <w:t>2022  r.</w:t>
      </w:r>
      <w:r w:rsidRPr="00F843F2">
        <w:rPr>
          <w:rFonts w:cs="Arial"/>
          <w:color w:val="2F5496" w:themeColor="accent1" w:themeShade="BF"/>
        </w:rPr>
        <w:t xml:space="preserve"> </w:t>
      </w:r>
      <w:r w:rsidRPr="00F843F2">
        <w:rPr>
          <w:rFonts w:cs="Arial"/>
        </w:rPr>
        <w:t>Bieg terminu związania ofertą rozpoczyna się wraz z upływem terminu składania ofert.</w:t>
      </w:r>
    </w:p>
    <w:p w14:paraId="1A069BF9" w14:textId="77777777" w:rsidR="00490794" w:rsidRPr="00F843F2" w:rsidRDefault="00490794" w:rsidP="00490794">
      <w:pPr>
        <w:pStyle w:val="Akapitzlist"/>
        <w:numPr>
          <w:ilvl w:val="3"/>
          <w:numId w:val="6"/>
        </w:numPr>
        <w:ind w:left="426"/>
        <w:jc w:val="both"/>
        <w:rPr>
          <w:rFonts w:cs="Arial"/>
        </w:rPr>
      </w:pPr>
      <w:r w:rsidRPr="00F843F2">
        <w:rPr>
          <w:rFonts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A9A71E2" w14:textId="572BFD82" w:rsidR="00490794" w:rsidRPr="00F843F2" w:rsidRDefault="00490794" w:rsidP="00490794">
      <w:pPr>
        <w:jc w:val="both"/>
        <w:rPr>
          <w:rFonts w:cs="Arial"/>
          <w:b/>
        </w:rPr>
      </w:pPr>
      <w:r w:rsidRPr="00F843F2">
        <w:rPr>
          <w:rFonts w:cs="Arial"/>
          <w:b/>
        </w:rPr>
        <w:t>XIV. OPIS SPOSOBU PRZYGOTOWANIA OFERTY</w:t>
      </w:r>
    </w:p>
    <w:p w14:paraId="620F9715"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Ofertę należy złożyć w języku polskim, sporządzoną pod rygorem nieważności, w formie elektronicznej opatrzoną podpisem kwalifikowanym lub w postaci elektronicznej opatrzonej podpisem zaufanym lub podpisem osobistym. Treść oferty musi odpowiadać treści SWZ. </w:t>
      </w:r>
    </w:p>
    <w:p w14:paraId="0B23F260" w14:textId="77777777" w:rsidR="00490794" w:rsidRPr="00F843F2" w:rsidRDefault="00490794" w:rsidP="00A20079">
      <w:pPr>
        <w:pStyle w:val="Akapitzlist"/>
        <w:numPr>
          <w:ilvl w:val="0"/>
          <w:numId w:val="29"/>
        </w:numPr>
        <w:spacing w:after="0"/>
        <w:jc w:val="both"/>
        <w:rPr>
          <w:rFonts w:cs="Arial"/>
        </w:rPr>
      </w:pPr>
      <w:r w:rsidRPr="00F843F2">
        <w:rPr>
          <w:rFonts w:cs="Arial"/>
        </w:rPr>
        <w:t>W procesie składania oferty,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14:paraId="7D15F602" w14:textId="77777777" w:rsidR="00490794" w:rsidRPr="00F843F2" w:rsidRDefault="00490794" w:rsidP="00A20079">
      <w:pPr>
        <w:pStyle w:val="Akapitzlist"/>
        <w:numPr>
          <w:ilvl w:val="0"/>
          <w:numId w:val="29"/>
        </w:numPr>
        <w:spacing w:after="0"/>
        <w:jc w:val="both"/>
        <w:rPr>
          <w:rFonts w:cs="Arial"/>
        </w:rPr>
      </w:pPr>
      <w:r w:rsidRPr="00F843F2">
        <w:rPr>
          <w:rFonts w:cs="Arial"/>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p>
    <w:p w14:paraId="4E8BA037" w14:textId="77777777" w:rsidR="00490794" w:rsidRPr="00F843F2" w:rsidRDefault="00490794" w:rsidP="00A20079">
      <w:pPr>
        <w:pStyle w:val="Akapitzlist"/>
        <w:numPr>
          <w:ilvl w:val="0"/>
          <w:numId w:val="29"/>
        </w:numPr>
        <w:spacing w:after="0"/>
        <w:jc w:val="both"/>
        <w:rPr>
          <w:rFonts w:cs="Arial"/>
        </w:rPr>
      </w:pPr>
      <w:r w:rsidRPr="00F843F2">
        <w:rPr>
          <w:rFonts w:cs="Arial"/>
        </w:rPr>
        <w:t>Oferta powinna być:</w:t>
      </w:r>
    </w:p>
    <w:p w14:paraId="5D8E30A0" w14:textId="77777777" w:rsidR="00490794" w:rsidRPr="00F843F2" w:rsidRDefault="00490794" w:rsidP="00A20079">
      <w:pPr>
        <w:pStyle w:val="Akapitzlist"/>
        <w:numPr>
          <w:ilvl w:val="0"/>
          <w:numId w:val="30"/>
        </w:numPr>
        <w:spacing w:after="0"/>
        <w:jc w:val="both"/>
        <w:rPr>
          <w:rFonts w:cs="Arial"/>
        </w:rPr>
      </w:pPr>
      <w:r w:rsidRPr="00F843F2">
        <w:rPr>
          <w:rFonts w:cs="Arial"/>
        </w:rPr>
        <w:t>sporządzona na podstawie załączników niniejszej SWZ w języku polskim,</w:t>
      </w:r>
    </w:p>
    <w:p w14:paraId="32EC5161" w14:textId="77777777" w:rsidR="00490794" w:rsidRPr="00F843F2" w:rsidRDefault="00490794" w:rsidP="00A20079">
      <w:pPr>
        <w:pStyle w:val="Akapitzlist"/>
        <w:numPr>
          <w:ilvl w:val="0"/>
          <w:numId w:val="30"/>
        </w:numPr>
        <w:spacing w:after="0"/>
        <w:jc w:val="both"/>
        <w:rPr>
          <w:rFonts w:cs="Arial"/>
        </w:rPr>
      </w:pPr>
      <w:r w:rsidRPr="00F843F2">
        <w:rPr>
          <w:rFonts w:cs="Arial"/>
        </w:rPr>
        <w:t>złożona przy użyciu środków komunikacji elektronicznej tzn. za pośrednictwem</w:t>
      </w:r>
      <w:r w:rsidRPr="00F843F2">
        <w:rPr>
          <w:rFonts w:cs="Arial"/>
        </w:rPr>
        <w:br/>
        <w:t xml:space="preserve">   platformazakupowa.pl,</w:t>
      </w:r>
    </w:p>
    <w:p w14:paraId="2EFAB541" w14:textId="77777777" w:rsidR="00490794" w:rsidRPr="00F843F2" w:rsidRDefault="00490794" w:rsidP="00A20079">
      <w:pPr>
        <w:pStyle w:val="Akapitzlist"/>
        <w:numPr>
          <w:ilvl w:val="0"/>
          <w:numId w:val="30"/>
        </w:numPr>
        <w:spacing w:after="0"/>
        <w:jc w:val="both"/>
        <w:rPr>
          <w:rFonts w:cs="Arial"/>
        </w:rPr>
      </w:pPr>
      <w:r w:rsidRPr="00F843F2">
        <w:rPr>
          <w:rFonts w:cs="Arial"/>
        </w:rPr>
        <w:t>podpisana kwalifikowanym podpisem elektronicznym lub podpisem zaufanym lub podpisem osobistym przez osobę/osoby upoważnioną/upoważnione.</w:t>
      </w:r>
    </w:p>
    <w:p w14:paraId="63084F3C" w14:textId="77777777" w:rsidR="00490794" w:rsidRPr="00F843F2" w:rsidRDefault="00490794" w:rsidP="00A20079">
      <w:pPr>
        <w:pStyle w:val="Akapitzlist"/>
        <w:numPr>
          <w:ilvl w:val="0"/>
          <w:numId w:val="29"/>
        </w:numPr>
        <w:spacing w:after="0"/>
        <w:jc w:val="both"/>
        <w:rPr>
          <w:rFonts w:cs="Arial"/>
        </w:rPr>
      </w:pPr>
      <w:r w:rsidRPr="00F843F2">
        <w:rPr>
          <w:rFonts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w:t>
      </w:r>
    </w:p>
    <w:p w14:paraId="50D49BB8" w14:textId="77777777" w:rsidR="00490794" w:rsidRPr="00F843F2" w:rsidRDefault="00490794" w:rsidP="00A20079">
      <w:pPr>
        <w:pStyle w:val="Akapitzlist"/>
        <w:numPr>
          <w:ilvl w:val="0"/>
          <w:numId w:val="29"/>
        </w:numPr>
        <w:spacing w:after="0"/>
        <w:jc w:val="both"/>
        <w:rPr>
          <w:rFonts w:cs="Arial"/>
        </w:rPr>
      </w:pPr>
      <w:r w:rsidRPr="00F843F2">
        <w:rPr>
          <w:rFonts w:cs="Arial"/>
        </w:rPr>
        <w:t>W przypadku wykorzystania formatu podpisu XAdES zewnętrzny. Zamawiający wymaga dołączenia odpowiedniej ilości plików tj. podpisywanych plików z danymi oraz plików XAdES.</w:t>
      </w:r>
    </w:p>
    <w:p w14:paraId="0766C367" w14:textId="77777777" w:rsidR="00490794" w:rsidRPr="00F843F2" w:rsidRDefault="00490794" w:rsidP="00A20079">
      <w:pPr>
        <w:pStyle w:val="Akapitzlist"/>
        <w:numPr>
          <w:ilvl w:val="0"/>
          <w:numId w:val="29"/>
        </w:numPr>
        <w:spacing w:after="0"/>
        <w:jc w:val="both"/>
        <w:rPr>
          <w:rFonts w:cs="Arial"/>
        </w:rPr>
      </w:pPr>
      <w:r w:rsidRPr="00F843F2">
        <w:rPr>
          <w:rFonts w:cs="Arial"/>
        </w:rPr>
        <w:t>Zgodnie z art. 18 ust. 3 ustawy Pzp, nie ujawnia się informacji stanowiących tajemnicę przedsiębiorstwa, w rozumieniu przepisów o zwalczaniu nieuczciwej konkurencji. Jeżeli Wykonawca, wraz z przekazaniem takich informacji,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630CEE"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8" w:history="1">
        <w:r w:rsidRPr="00F843F2">
          <w:rPr>
            <w:rStyle w:val="Hipercze"/>
            <w:rFonts w:cs="Arial"/>
            <w:color w:val="034990" w:themeColor="hyperlink" w:themeShade="BF"/>
          </w:rPr>
          <w:t>https://platformazakupowa.pl/strona/45-instrukcje</w:t>
        </w:r>
      </w:hyperlink>
    </w:p>
    <w:p w14:paraId="4EF3B704" w14:textId="77777777" w:rsidR="00490794" w:rsidRPr="00F843F2" w:rsidRDefault="00490794" w:rsidP="00A20079">
      <w:pPr>
        <w:pStyle w:val="Akapitzlist"/>
        <w:numPr>
          <w:ilvl w:val="0"/>
          <w:numId w:val="29"/>
        </w:numPr>
        <w:spacing w:after="0"/>
        <w:jc w:val="both"/>
        <w:rPr>
          <w:rFonts w:cs="Arial"/>
        </w:rPr>
      </w:pPr>
      <w:r w:rsidRPr="00F843F2">
        <w:rPr>
          <w:rFonts w:cs="Arial"/>
        </w:rPr>
        <w:t>Każdy z Wykonawców może złożyć tylko jedną ofertę. Złożenie większej liczby ofert lub oferty zawierającej propozycje wariantowe spowoduje ich odrzucenie.</w:t>
      </w:r>
    </w:p>
    <w:p w14:paraId="76C0E2E6" w14:textId="77777777" w:rsidR="00490794" w:rsidRPr="00F843F2" w:rsidRDefault="00490794" w:rsidP="00A20079">
      <w:pPr>
        <w:pStyle w:val="Akapitzlist"/>
        <w:numPr>
          <w:ilvl w:val="0"/>
          <w:numId w:val="29"/>
        </w:numPr>
        <w:spacing w:after="0"/>
        <w:jc w:val="both"/>
        <w:rPr>
          <w:rFonts w:cs="Arial"/>
        </w:rPr>
      </w:pPr>
      <w:r w:rsidRPr="00F843F2">
        <w:rPr>
          <w:rFonts w:cs="Arial"/>
        </w:rPr>
        <w:t>Ceny oferty muszą zawierać wszystkie koszty, jakie musi ponieść Wykonawca, aby zrealizować zamówienie z najwyższą starannością oraz ewentualne rabaty.</w:t>
      </w:r>
    </w:p>
    <w:p w14:paraId="60CD9893" w14:textId="77777777" w:rsidR="00490794" w:rsidRPr="00F843F2" w:rsidRDefault="00490794" w:rsidP="00A20079">
      <w:pPr>
        <w:pStyle w:val="Akapitzlist"/>
        <w:numPr>
          <w:ilvl w:val="0"/>
          <w:numId w:val="29"/>
        </w:numPr>
        <w:spacing w:after="0"/>
        <w:jc w:val="both"/>
        <w:rPr>
          <w:rFonts w:cs="Arial"/>
        </w:rPr>
      </w:pPr>
      <w:r w:rsidRPr="00F843F2">
        <w:rPr>
          <w:rFonts w:cs="Arial"/>
        </w:rPr>
        <w:t>Dokumenty i oświadczenia składane przez wykonawcę powinny być w języku polskim. W przypadku  załączenia dokumentów sporządzonych w innym języku niż dopuszczony, Wykonawca zobowiązany jest załączyć tłumaczenie na język polski.</w:t>
      </w:r>
    </w:p>
    <w:p w14:paraId="4A632587" w14:textId="77777777" w:rsidR="00490794" w:rsidRPr="00F843F2" w:rsidRDefault="00490794" w:rsidP="00A20079">
      <w:pPr>
        <w:pStyle w:val="Akapitzlist"/>
        <w:numPr>
          <w:ilvl w:val="0"/>
          <w:numId w:val="29"/>
        </w:numPr>
        <w:spacing w:after="0"/>
        <w:jc w:val="both"/>
        <w:rPr>
          <w:rFonts w:cs="Arial"/>
        </w:rPr>
      </w:pPr>
      <w:r w:rsidRPr="00F843F2">
        <w:rPr>
          <w:rFonts w:cs="Arial"/>
        </w:rPr>
        <w:t>Opatrzenie pliku zawierającego skompresowane dane kwalifikowanym podpisem elektronicznym, podpisem zaufanym lub podpisem osobistym jest równoznaczne z opatrzeniem wszystkich dokumentów zawartych w tym pliku odpowiednio kwalifikowanym podpisem elektronicznym, podpisem zaufanym lub podpisem osobistym.</w:t>
      </w:r>
    </w:p>
    <w:p w14:paraId="58A39BFC" w14:textId="77777777" w:rsidR="00490794" w:rsidRPr="00F843F2" w:rsidRDefault="00490794" w:rsidP="00A20079">
      <w:pPr>
        <w:pStyle w:val="Akapitzlist"/>
        <w:numPr>
          <w:ilvl w:val="0"/>
          <w:numId w:val="29"/>
        </w:numPr>
        <w:spacing w:after="0"/>
        <w:jc w:val="both"/>
        <w:rPr>
          <w:rFonts w:cs="Arial"/>
        </w:rPr>
      </w:pPr>
      <w:r w:rsidRPr="00F843F2">
        <w:rPr>
          <w:rFonts w:cs="Arial"/>
        </w:rPr>
        <w:t>Maksymalny rozmiar jednego pliku przesyłanego za pośrednictwem dedykowanych formularzy do: złożenia, zmiany, wycofania oferty wynosi 150 MB natomiast przy komunikacji wielkość pliku to maksymalnie 500 MB.</w:t>
      </w:r>
    </w:p>
    <w:p w14:paraId="17A3FAA0"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Zamawiający </w:t>
      </w:r>
      <w:r w:rsidRPr="00F843F2">
        <w:rPr>
          <w:rFonts w:cs="Arial"/>
        </w:rPr>
        <w:lastRenderedPageBreak/>
        <w:t>rekomenduje wykorzystanie formatów: .pdf .doc .docx .xls .xlsx .jpg (.jpeg) ze szczególnym wskazaniem na .pdf. W celu ewentualnej kompresji danych Zamawiający rekomenduje wykorzystanie jednego z rozszerzeń:</w:t>
      </w:r>
    </w:p>
    <w:p w14:paraId="08D28B12" w14:textId="77777777" w:rsidR="00490794" w:rsidRPr="00F843F2" w:rsidRDefault="00490794" w:rsidP="00A20079">
      <w:pPr>
        <w:pStyle w:val="Akapitzlist"/>
        <w:numPr>
          <w:ilvl w:val="1"/>
          <w:numId w:val="29"/>
        </w:numPr>
        <w:spacing w:after="0" w:line="240" w:lineRule="auto"/>
        <w:jc w:val="both"/>
        <w:rPr>
          <w:rFonts w:cs="Arial"/>
        </w:rPr>
      </w:pPr>
      <w:r w:rsidRPr="00F843F2">
        <w:rPr>
          <w:rFonts w:cs="Arial"/>
        </w:rPr>
        <w:t xml:space="preserve">.zip </w:t>
      </w:r>
    </w:p>
    <w:p w14:paraId="102DD4D5" w14:textId="77777777" w:rsidR="00490794" w:rsidRPr="00F843F2" w:rsidRDefault="00490794" w:rsidP="00A20079">
      <w:pPr>
        <w:pStyle w:val="Akapitzlist"/>
        <w:numPr>
          <w:ilvl w:val="1"/>
          <w:numId w:val="29"/>
        </w:numPr>
        <w:spacing w:after="0" w:line="240" w:lineRule="auto"/>
        <w:jc w:val="both"/>
        <w:rPr>
          <w:rFonts w:cs="Arial"/>
        </w:rPr>
      </w:pPr>
      <w:r w:rsidRPr="00F843F2">
        <w:rPr>
          <w:rFonts w:cs="Arial"/>
        </w:rPr>
        <w:t>.7Z</w:t>
      </w:r>
    </w:p>
    <w:p w14:paraId="494AB80F" w14:textId="77777777" w:rsidR="00490794" w:rsidRPr="00F843F2" w:rsidRDefault="00490794" w:rsidP="00A20079">
      <w:pPr>
        <w:pStyle w:val="Akapitzlist"/>
        <w:numPr>
          <w:ilvl w:val="0"/>
          <w:numId w:val="29"/>
        </w:numPr>
        <w:spacing w:after="0"/>
        <w:jc w:val="both"/>
        <w:rPr>
          <w:rFonts w:cs="Arial"/>
        </w:rPr>
      </w:pPr>
      <w:r w:rsidRPr="00F843F2">
        <w:rPr>
          <w:rFonts w:cs="Aria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5283F8A1" w14:textId="77777777" w:rsidR="00490794" w:rsidRPr="00F843F2" w:rsidRDefault="00490794" w:rsidP="00A20079">
      <w:pPr>
        <w:pStyle w:val="Akapitzlist"/>
        <w:numPr>
          <w:ilvl w:val="0"/>
          <w:numId w:val="29"/>
        </w:numPr>
        <w:spacing w:after="0"/>
        <w:jc w:val="both"/>
        <w:rPr>
          <w:rFonts w:cs="Arial"/>
        </w:rPr>
      </w:pPr>
      <w:r w:rsidRPr="00F843F2">
        <w:rPr>
          <w:rFonts w:cs="Arial"/>
        </w:rPr>
        <w:t>Ze względu na niskie ryzyko naruszenia integralności pliku oraz łatwiejszą weryfikację podpisu zamawiający zaleca, w miarę możliwości, przekonwertowanie plików składających się na ofertę na rozszerzenie .pdf  i opatrzenie ich podpisem kwalifikowanym w formacie PAdES.</w:t>
      </w:r>
    </w:p>
    <w:p w14:paraId="2BE628E2"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 Pliki w innych formatach niż PDF zaleca się opatrzyć podpisem w formacie XAdES o typie zewnętrznym. Wykonawca powinien pamiętać, aby plik z podpisem przekazywać łącznie z dokumentem podpisywanym.</w:t>
      </w:r>
    </w:p>
    <w:p w14:paraId="37BB2B43" w14:textId="77777777" w:rsidR="00490794" w:rsidRPr="00F843F2" w:rsidRDefault="00490794" w:rsidP="00A20079">
      <w:pPr>
        <w:pStyle w:val="Akapitzlist"/>
        <w:numPr>
          <w:ilvl w:val="0"/>
          <w:numId w:val="29"/>
        </w:numPr>
        <w:spacing w:after="0"/>
        <w:jc w:val="both"/>
        <w:rPr>
          <w:rFonts w:cs="Arial"/>
        </w:rPr>
      </w:pPr>
      <w:r w:rsidRPr="00F843F2">
        <w:rPr>
          <w:rFonts w:cs="Arial"/>
        </w:rPr>
        <w:t>Zamawiający rekomenduje wykorzystanie podpisu z kwalifikowanym znacznikiem czasu.</w:t>
      </w:r>
    </w:p>
    <w:p w14:paraId="227775EB"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BF38446"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Ofertę należy przygotować z należytą starannością dla podmiotu ubiegającego się </w:t>
      </w:r>
      <w:r w:rsidRPr="00F843F2">
        <w:rPr>
          <w:rFonts w:cs="Arial"/>
        </w:rPr>
        <w:br/>
        <w:t xml:space="preserve">o udzielenie zamówienia publicznego i zachowaniem odpowiedniego odstępu czasu do zakończenia przyjmowania ofert. Sugerujemy złożenie oferty na 24 godziny przed terminem składania ofert. </w:t>
      </w:r>
    </w:p>
    <w:p w14:paraId="28264B58" w14:textId="77777777" w:rsidR="00490794" w:rsidRPr="00F843F2" w:rsidRDefault="00490794" w:rsidP="00A20079">
      <w:pPr>
        <w:pStyle w:val="Akapitzlist"/>
        <w:numPr>
          <w:ilvl w:val="0"/>
          <w:numId w:val="29"/>
        </w:numPr>
        <w:spacing w:after="0"/>
        <w:jc w:val="both"/>
        <w:rPr>
          <w:rFonts w:cs="Arial"/>
        </w:rPr>
      </w:pPr>
      <w:r w:rsidRPr="00F843F2">
        <w:rPr>
          <w:rFonts w:cs="Arial"/>
        </w:rPr>
        <w:t>Zamawiający zaleca aby nie wprowadzać jakichkolwiek zmian w plikach po podpisaniu ich podpisem kwalifikowanym, osobistym lub zaufanym. Może to skutkować naruszeniem integralności plików co równoważne będzie z koniecznością odrzucenia oferty.</w:t>
      </w:r>
    </w:p>
    <w:p w14:paraId="6025479B" w14:textId="77777777" w:rsidR="00490794" w:rsidRPr="00F843F2" w:rsidRDefault="00490794" w:rsidP="00490794">
      <w:pPr>
        <w:pStyle w:val="Akapitzlist"/>
        <w:spacing w:after="0"/>
        <w:jc w:val="both"/>
        <w:rPr>
          <w:rFonts w:cs="Arial"/>
        </w:rPr>
      </w:pPr>
    </w:p>
    <w:p w14:paraId="113900F2" w14:textId="77777777" w:rsidR="00490794" w:rsidRPr="00F843F2" w:rsidRDefault="00490794" w:rsidP="00490794">
      <w:pPr>
        <w:jc w:val="both"/>
        <w:rPr>
          <w:rFonts w:cs="Arial"/>
          <w:b/>
        </w:rPr>
      </w:pPr>
      <w:r w:rsidRPr="00F843F2">
        <w:rPr>
          <w:rFonts w:cs="Arial"/>
          <w:b/>
        </w:rPr>
        <w:t>XV. SKŁADANIAE I OTWARCIE OFERT</w:t>
      </w:r>
    </w:p>
    <w:p w14:paraId="52E5EC26" w14:textId="77777777" w:rsidR="00490794" w:rsidRPr="00F843F2" w:rsidRDefault="00490794" w:rsidP="00490794">
      <w:pPr>
        <w:pStyle w:val="Akapitzlist"/>
        <w:numPr>
          <w:ilvl w:val="3"/>
          <w:numId w:val="7"/>
        </w:numPr>
        <w:ind w:left="567"/>
        <w:jc w:val="both"/>
        <w:rPr>
          <w:rFonts w:cs="Arial"/>
          <w:b/>
          <w:bCs/>
          <w:color w:val="4472C4" w:themeColor="accent1"/>
        </w:rPr>
      </w:pPr>
      <w:r w:rsidRPr="00F843F2">
        <w:rPr>
          <w:rFonts w:cs="Arial"/>
        </w:rPr>
        <w:t xml:space="preserve">Ofertę wraz z wymaganymi dokumentami i oświadczeniami należy złożyć za pośrednictwem Platformy pod adresem: </w:t>
      </w:r>
      <w:hyperlink r:id="rId19" w:history="1">
        <w:r w:rsidRPr="00F843F2">
          <w:rPr>
            <w:rStyle w:val="Hipercze"/>
          </w:rPr>
          <w:t>https://platformazakupowa.pl/pn/sck_lublin</w:t>
        </w:r>
      </w:hyperlink>
      <w:r w:rsidRPr="00F843F2">
        <w:t xml:space="preserve"> </w:t>
      </w:r>
    </w:p>
    <w:p w14:paraId="59A15C66" w14:textId="32A7D41A" w:rsidR="00490794" w:rsidRPr="00F843F2" w:rsidRDefault="00490794" w:rsidP="00490794">
      <w:pPr>
        <w:pStyle w:val="Akapitzlist"/>
        <w:ind w:left="567"/>
        <w:jc w:val="center"/>
        <w:rPr>
          <w:rFonts w:cs="Arial"/>
          <w:b/>
          <w:bCs/>
          <w:color w:val="4472C4" w:themeColor="accent1"/>
        </w:rPr>
      </w:pPr>
      <w:r w:rsidRPr="00F843F2">
        <w:rPr>
          <w:rFonts w:cs="Arial"/>
          <w:b/>
          <w:bCs/>
          <w:color w:val="2F5496" w:themeColor="accent1" w:themeShade="BF"/>
        </w:rPr>
        <w:t xml:space="preserve">do dnia  </w:t>
      </w:r>
      <w:r w:rsidR="0057596D">
        <w:rPr>
          <w:rFonts w:cs="Arial"/>
          <w:b/>
          <w:bCs/>
          <w:color w:val="2F5496" w:themeColor="accent1" w:themeShade="BF"/>
        </w:rPr>
        <w:t>18.03</w:t>
      </w:r>
      <w:r w:rsidR="005E7C80">
        <w:rPr>
          <w:rFonts w:cs="Arial"/>
          <w:b/>
          <w:bCs/>
          <w:color w:val="2F5496" w:themeColor="accent1" w:themeShade="BF"/>
        </w:rPr>
        <w:t>.</w:t>
      </w:r>
      <w:r w:rsidRPr="00F843F2">
        <w:rPr>
          <w:rFonts w:cs="Arial"/>
          <w:b/>
          <w:bCs/>
          <w:color w:val="2F5496" w:themeColor="accent1" w:themeShade="BF"/>
        </w:rPr>
        <w:t xml:space="preserve">2022 r. do godziny </w:t>
      </w:r>
      <w:r w:rsidR="00E84891">
        <w:rPr>
          <w:rFonts w:cs="Arial"/>
          <w:b/>
          <w:bCs/>
          <w:color w:val="2F5496" w:themeColor="accent1" w:themeShade="BF"/>
        </w:rPr>
        <w:t>9</w:t>
      </w:r>
      <w:r w:rsidR="001F1484" w:rsidRPr="00F843F2">
        <w:rPr>
          <w:rFonts w:cs="Arial"/>
          <w:b/>
          <w:bCs/>
          <w:color w:val="2F5496" w:themeColor="accent1" w:themeShade="BF"/>
        </w:rPr>
        <w:t>:</w:t>
      </w:r>
      <w:r w:rsidRPr="00F843F2">
        <w:rPr>
          <w:rFonts w:cs="Arial"/>
          <w:b/>
          <w:bCs/>
          <w:color w:val="2F5496" w:themeColor="accent1" w:themeShade="BF"/>
        </w:rPr>
        <w:t>00</w:t>
      </w:r>
    </w:p>
    <w:p w14:paraId="1E6292CB" w14:textId="77777777" w:rsidR="00490794" w:rsidRPr="00F843F2" w:rsidRDefault="00490794" w:rsidP="00490794">
      <w:pPr>
        <w:pStyle w:val="Akapitzlist"/>
        <w:numPr>
          <w:ilvl w:val="3"/>
          <w:numId w:val="7"/>
        </w:numPr>
        <w:ind w:left="567"/>
        <w:jc w:val="both"/>
        <w:rPr>
          <w:rFonts w:cs="Arial"/>
        </w:rPr>
      </w:pPr>
      <w:r w:rsidRPr="00F843F2">
        <w:rPr>
          <w:rFonts w:cs="Arial"/>
        </w:rPr>
        <w:t>Po wypełnieniu Formularza składania oferty i dołączenia  wszystkich wymaganych załączników należy kliknąć przycisk „Przejdź do podsumowania”.</w:t>
      </w:r>
    </w:p>
    <w:p w14:paraId="46A63223" w14:textId="77777777" w:rsidR="00490794" w:rsidRPr="00F843F2" w:rsidRDefault="00490794" w:rsidP="00490794">
      <w:pPr>
        <w:pStyle w:val="Akapitzlist"/>
        <w:numPr>
          <w:ilvl w:val="3"/>
          <w:numId w:val="7"/>
        </w:numPr>
        <w:ind w:left="567"/>
        <w:jc w:val="both"/>
        <w:rPr>
          <w:rFonts w:cs="Arial"/>
        </w:rPr>
      </w:pPr>
      <w:r w:rsidRPr="00F843F2">
        <w:rPr>
          <w:rFonts w:cs="Arial"/>
        </w:rPr>
        <w:t>Za datę złożenia oferty przyjmuje się datę jej przekazania w systemie (platformie) w drugim kroku składania oferty poprzez kliknięcie przycisku “Złóż ofertę” i wyświetlenie się komunikatu, że oferta została zaszyfrowana i złożona.</w:t>
      </w:r>
    </w:p>
    <w:p w14:paraId="70DE51FD" w14:textId="77777777" w:rsidR="00490794" w:rsidRPr="00F843F2" w:rsidRDefault="00490794" w:rsidP="00490794">
      <w:pPr>
        <w:pStyle w:val="Akapitzlist"/>
        <w:numPr>
          <w:ilvl w:val="3"/>
          <w:numId w:val="7"/>
        </w:numPr>
        <w:ind w:left="567"/>
        <w:jc w:val="both"/>
        <w:rPr>
          <w:rFonts w:cs="Arial"/>
        </w:rPr>
      </w:pPr>
      <w:r w:rsidRPr="00F843F2">
        <w:rPr>
          <w:rFonts w:cs="Arial"/>
        </w:rPr>
        <w:t xml:space="preserve">Szczegółowa instrukcja dla Wykonawców dotycząca złożenia, zmiany i wycofania oferty znajduje się na stronie internetowej pod adresem: </w:t>
      </w:r>
      <w:r w:rsidRPr="00F843F2">
        <w:rPr>
          <w:rFonts w:cs="Arial"/>
          <w:color w:val="2F5496" w:themeColor="accent1" w:themeShade="BF"/>
        </w:rPr>
        <w:t>https://platformazakupowa.pl/strona/45-instrukcje</w:t>
      </w:r>
    </w:p>
    <w:p w14:paraId="1BFC389F" w14:textId="77777777" w:rsidR="00490794" w:rsidRPr="00F843F2" w:rsidRDefault="00490794" w:rsidP="00490794">
      <w:pPr>
        <w:pStyle w:val="Akapitzlist"/>
        <w:numPr>
          <w:ilvl w:val="3"/>
          <w:numId w:val="7"/>
        </w:numPr>
        <w:ind w:left="567"/>
        <w:jc w:val="both"/>
        <w:rPr>
          <w:rFonts w:cs="Arial"/>
        </w:rPr>
      </w:pPr>
      <w:r w:rsidRPr="00F843F2">
        <w:rPr>
          <w:rFonts w:cs="Arial"/>
        </w:rPr>
        <w:t>Zamawiający, najpóźniej przed otwarciem ofert, udostępni na stronie internetowej prowadzonego postępowania informację o kwocie, jaką zamierza przeznaczyć na sfinansowanie zamówienia.</w:t>
      </w:r>
    </w:p>
    <w:p w14:paraId="3614D9D8" w14:textId="7509495D" w:rsidR="00490794" w:rsidRPr="00F843F2" w:rsidRDefault="00490794" w:rsidP="00490794">
      <w:pPr>
        <w:pStyle w:val="Akapitzlist"/>
        <w:numPr>
          <w:ilvl w:val="3"/>
          <w:numId w:val="7"/>
        </w:numPr>
        <w:ind w:left="567"/>
        <w:jc w:val="both"/>
        <w:rPr>
          <w:rFonts w:cs="Arial"/>
        </w:rPr>
      </w:pPr>
      <w:r w:rsidRPr="00F843F2">
        <w:rPr>
          <w:rFonts w:cs="Arial"/>
        </w:rPr>
        <w:t xml:space="preserve">Otwarcie ofert nastąpi w dniu </w:t>
      </w:r>
      <w:r w:rsidRPr="00F843F2">
        <w:rPr>
          <w:rFonts w:cs="Arial"/>
          <w:color w:val="4472C4" w:themeColor="accent1"/>
        </w:rPr>
        <w:t xml:space="preserve"> </w:t>
      </w:r>
      <w:r w:rsidR="0057596D">
        <w:rPr>
          <w:rFonts w:cs="Arial"/>
          <w:b/>
          <w:bCs/>
          <w:color w:val="2F5496" w:themeColor="accent1" w:themeShade="BF"/>
        </w:rPr>
        <w:t>18.03.</w:t>
      </w:r>
      <w:r w:rsidRPr="00F843F2">
        <w:rPr>
          <w:rFonts w:cs="Arial"/>
          <w:b/>
          <w:bCs/>
          <w:color w:val="2F5496" w:themeColor="accent1" w:themeShade="BF"/>
        </w:rPr>
        <w:t xml:space="preserve">2022 roku o godz. </w:t>
      </w:r>
      <w:r w:rsidR="00E84891">
        <w:rPr>
          <w:rFonts w:cs="Arial"/>
          <w:b/>
          <w:bCs/>
          <w:color w:val="2F5496" w:themeColor="accent1" w:themeShade="BF"/>
        </w:rPr>
        <w:t>9</w:t>
      </w:r>
      <w:r w:rsidR="005E7C80">
        <w:rPr>
          <w:rFonts w:cs="Arial"/>
          <w:b/>
          <w:bCs/>
          <w:color w:val="2F5496" w:themeColor="accent1" w:themeShade="BF"/>
        </w:rPr>
        <w:t>:30</w:t>
      </w:r>
      <w:r w:rsidRPr="00F843F2">
        <w:rPr>
          <w:rFonts w:cs="Arial"/>
          <w:color w:val="2F5496" w:themeColor="accent1" w:themeShade="BF"/>
        </w:rPr>
        <w:t xml:space="preserve"> </w:t>
      </w:r>
      <w:r w:rsidRPr="00F843F2">
        <w:rPr>
          <w:rFonts w:cs="Arial"/>
        </w:rPr>
        <w:t>poprzez odszyfrowanie wczytanych na Platformie ofert.</w:t>
      </w:r>
    </w:p>
    <w:p w14:paraId="58F60224" w14:textId="77777777" w:rsidR="00490794" w:rsidRPr="00F843F2" w:rsidRDefault="00490794" w:rsidP="00490794">
      <w:pPr>
        <w:pStyle w:val="Akapitzlist"/>
        <w:numPr>
          <w:ilvl w:val="3"/>
          <w:numId w:val="7"/>
        </w:numPr>
        <w:ind w:left="567"/>
        <w:jc w:val="both"/>
        <w:rPr>
          <w:rFonts w:cs="Arial"/>
        </w:rPr>
      </w:pPr>
      <w:r w:rsidRPr="00F843F2">
        <w:rPr>
          <w:rFonts w:cs="Arial"/>
        </w:rPr>
        <w:t>Zamawiający, niezwłocznie po otwarciu ofert, udostępnia na stronie internetowej prowadzonego postępowania informacje o:</w:t>
      </w:r>
    </w:p>
    <w:p w14:paraId="70BD14A3" w14:textId="77777777" w:rsidR="00490794" w:rsidRPr="00F843F2" w:rsidRDefault="00490794" w:rsidP="00490794">
      <w:pPr>
        <w:pStyle w:val="Akapitzlist"/>
        <w:numPr>
          <w:ilvl w:val="0"/>
          <w:numId w:val="8"/>
        </w:numPr>
        <w:jc w:val="both"/>
        <w:rPr>
          <w:rFonts w:cs="Arial"/>
        </w:rPr>
      </w:pPr>
      <w:r w:rsidRPr="00F843F2">
        <w:rPr>
          <w:rFonts w:cs="Arial"/>
        </w:rPr>
        <w:t>nazwach albo imionach i nazwiskach oraz siedzibach lub miejscach prowadzonej działalności gospodarczej albo miejscach zamieszkania Wykonawców, których oferty zostały otwarte;</w:t>
      </w:r>
    </w:p>
    <w:p w14:paraId="20CDB132" w14:textId="77777777" w:rsidR="00490794" w:rsidRPr="00F843F2" w:rsidRDefault="00490794" w:rsidP="00490794">
      <w:pPr>
        <w:pStyle w:val="Akapitzlist"/>
        <w:numPr>
          <w:ilvl w:val="0"/>
          <w:numId w:val="8"/>
        </w:numPr>
        <w:jc w:val="both"/>
        <w:rPr>
          <w:rFonts w:cs="Arial"/>
        </w:rPr>
      </w:pPr>
      <w:r w:rsidRPr="00F843F2">
        <w:rPr>
          <w:rFonts w:cs="Arial"/>
        </w:rPr>
        <w:t>cenach zawartych w ofertach.</w:t>
      </w:r>
    </w:p>
    <w:p w14:paraId="0E1387EF" w14:textId="77777777" w:rsidR="00490794" w:rsidRPr="00F843F2" w:rsidRDefault="00490794" w:rsidP="00490794">
      <w:pPr>
        <w:jc w:val="both"/>
        <w:rPr>
          <w:rFonts w:cs="Arial"/>
        </w:rPr>
      </w:pPr>
      <w:r w:rsidRPr="00F843F2">
        <w:rPr>
          <w:rFonts w:cs="Arial"/>
        </w:rPr>
        <w:t>Informacja zostanie opublikowana na stronie postępowania na platformazakupowa.pl w sekcji ,,Komunikaty”.</w:t>
      </w:r>
    </w:p>
    <w:p w14:paraId="1E529B37" w14:textId="77777777" w:rsidR="00490794" w:rsidRPr="00F843F2" w:rsidRDefault="00490794" w:rsidP="00490794">
      <w:pPr>
        <w:pStyle w:val="Akapitzlist"/>
        <w:numPr>
          <w:ilvl w:val="3"/>
          <w:numId w:val="7"/>
        </w:numPr>
        <w:ind w:left="567"/>
        <w:jc w:val="both"/>
        <w:rPr>
          <w:rFonts w:cs="Arial"/>
        </w:rPr>
      </w:pPr>
      <w:r w:rsidRPr="00F843F2">
        <w:rPr>
          <w:rFonts w:cs="Arial"/>
        </w:rPr>
        <w:lastRenderedPageBreak/>
        <w:t>Protokół postępowania jest jawny i udostępniany na wniosek. Załączniki do protokołu postępowania udostępnia się po dokonaniu wyboru najkorzystniejszej oferty albo unieważnieniu postępowania, z tym że oferty wraz z załącznikami (z wyłączeniem informacji, które podlegają ochronie na podstawie odrębnych przepisów) udostępnia się (na wniosek) niezwłocznie po otwarciu ofert, nie później jednak niż w terminie 3 dni od dnia ich otwarcia.</w:t>
      </w:r>
    </w:p>
    <w:p w14:paraId="62195A14" w14:textId="77777777" w:rsidR="00490794" w:rsidRPr="00F843F2" w:rsidRDefault="00490794" w:rsidP="00490794">
      <w:pPr>
        <w:jc w:val="both"/>
        <w:rPr>
          <w:rFonts w:cs="Arial"/>
          <w:b/>
        </w:rPr>
      </w:pPr>
      <w:r w:rsidRPr="00F843F2">
        <w:rPr>
          <w:rFonts w:cs="Arial"/>
          <w:b/>
        </w:rPr>
        <w:t>XVI. OPIS SPOSOBU OBLICZANIA CENY OFERTY</w:t>
      </w:r>
    </w:p>
    <w:p w14:paraId="0CC0F60C" w14:textId="77777777" w:rsidR="00AC384C" w:rsidRPr="00AC384C" w:rsidRDefault="00AC384C" w:rsidP="00AC384C">
      <w:pPr>
        <w:pStyle w:val="Akapitzlist"/>
        <w:numPr>
          <w:ilvl w:val="0"/>
          <w:numId w:val="21"/>
        </w:numPr>
        <w:ind w:left="426"/>
        <w:jc w:val="both"/>
        <w:rPr>
          <w:rFonts w:cstheme="minorHAnsi"/>
        </w:rPr>
      </w:pPr>
      <w:r w:rsidRPr="00AC384C">
        <w:rPr>
          <w:rFonts w:cstheme="minorHAnsi"/>
        </w:rPr>
        <w:t xml:space="preserve">Wykonawca podaje cenę za realizację przedmiotu zamówienia zgodnie ze wzorem Formularza Ofertowego, stanowiącego Załącznik nr 1 do SWZ. </w:t>
      </w:r>
    </w:p>
    <w:p w14:paraId="61ABDCB6" w14:textId="784A8DB5" w:rsidR="00AC384C" w:rsidRPr="00AC384C" w:rsidRDefault="00AC384C" w:rsidP="00AC384C">
      <w:pPr>
        <w:pStyle w:val="Akapitzlist"/>
        <w:numPr>
          <w:ilvl w:val="0"/>
          <w:numId w:val="21"/>
        </w:numPr>
        <w:ind w:left="426"/>
        <w:jc w:val="both"/>
        <w:rPr>
          <w:rFonts w:cstheme="minorHAnsi"/>
        </w:rPr>
      </w:pPr>
      <w:r w:rsidRPr="00AC384C">
        <w:rPr>
          <w:rFonts w:cstheme="minorHAnsi"/>
        </w:rPr>
        <w:t xml:space="preserve">Cena ofertowa brutto musi uwzględniać wszystkie koszty związane z realizacją przedmiotu zamówienia zgodnie z opisem przedmiotu zamówienia oraz istotnymi postanowieniami umowy określonymi w niniejszej SWZ. </w:t>
      </w:r>
    </w:p>
    <w:p w14:paraId="193F0E5B" w14:textId="77777777" w:rsidR="00AC384C" w:rsidRPr="00AC384C" w:rsidRDefault="00AC384C" w:rsidP="00AC384C">
      <w:pPr>
        <w:pStyle w:val="Akapitzlist"/>
        <w:numPr>
          <w:ilvl w:val="0"/>
          <w:numId w:val="21"/>
        </w:numPr>
        <w:ind w:left="426"/>
        <w:jc w:val="both"/>
        <w:rPr>
          <w:rFonts w:cstheme="minorHAnsi"/>
        </w:rPr>
      </w:pPr>
      <w:r w:rsidRPr="00AC384C">
        <w:rPr>
          <w:rFonts w:cstheme="minorHAnsi"/>
        </w:rPr>
        <w:t>3. Cena podana na Formularzu Ofertowym jest ceną ostateczną, niepodlegającą negocjacji i wyczerpującą wszelkie należności Wykonawcy wobec Zamawiającego związane z realizacją przedmiotu zamówienia.</w:t>
      </w:r>
    </w:p>
    <w:p w14:paraId="2316838A" w14:textId="15CBDDF5" w:rsidR="00AC384C" w:rsidRPr="00AC384C" w:rsidRDefault="00AC384C" w:rsidP="00AC384C">
      <w:pPr>
        <w:pStyle w:val="Akapitzlist"/>
        <w:numPr>
          <w:ilvl w:val="0"/>
          <w:numId w:val="21"/>
        </w:numPr>
        <w:ind w:left="426"/>
        <w:jc w:val="both"/>
        <w:rPr>
          <w:rFonts w:cstheme="minorHAnsi"/>
        </w:rPr>
      </w:pPr>
      <w:r w:rsidRPr="00AC384C">
        <w:rPr>
          <w:rFonts w:cstheme="minorHAnsi"/>
        </w:rPr>
        <w:t>Cena oferty powinna być wyrażona w złotych polskich (PLN) z dokładnością do dwóch miejsc po przecinku.</w:t>
      </w:r>
    </w:p>
    <w:p w14:paraId="31C10DBD" w14:textId="55336241" w:rsidR="00AC384C" w:rsidRPr="00AC384C" w:rsidRDefault="00AC384C" w:rsidP="00AC384C">
      <w:pPr>
        <w:pStyle w:val="Akapitzlist"/>
        <w:numPr>
          <w:ilvl w:val="0"/>
          <w:numId w:val="21"/>
        </w:numPr>
        <w:ind w:left="426"/>
        <w:jc w:val="both"/>
        <w:rPr>
          <w:rFonts w:cstheme="minorHAnsi"/>
        </w:rPr>
      </w:pPr>
      <w:r w:rsidRPr="00AC384C">
        <w:rPr>
          <w:rFonts w:cstheme="minorHAnsi"/>
        </w:rPr>
        <w:t>W kosztorysie ofertowym (</w:t>
      </w:r>
      <w:r w:rsidRPr="00AC384C">
        <w:rPr>
          <w:rFonts w:cstheme="minorHAnsi"/>
          <w:b/>
          <w:bCs/>
        </w:rPr>
        <w:t>załącznik nr 5</w:t>
      </w:r>
      <w:r w:rsidRPr="00AC384C">
        <w:rPr>
          <w:rFonts w:cstheme="minorHAnsi"/>
        </w:rPr>
        <w:t xml:space="preserve">) dla pozycji zapotrzebowania należy określić najpierw cenę jednostkową netto za opakowanie, a następnie wartość netto pozycji – jako iloczyn ceny jednostkowej netto opakowania oraz ilości pełnych opakowań. </w:t>
      </w:r>
      <w:r w:rsidRPr="00AC384C">
        <w:rPr>
          <w:rFonts w:cstheme="minorHAnsi"/>
          <w:b/>
          <w:bCs/>
        </w:rPr>
        <w:t>Zamawiający dopuszcza inne ilości sztuk</w:t>
      </w:r>
      <w:r w:rsidRPr="00AC384C">
        <w:rPr>
          <w:rFonts w:cstheme="minorHAnsi"/>
        </w:rPr>
        <w:t xml:space="preserve"> w opakowaniu przedmiotu zamówienia, </w:t>
      </w:r>
      <w:r w:rsidRPr="00AC384C">
        <w:rPr>
          <w:rFonts w:cstheme="minorHAnsi"/>
          <w:b/>
          <w:bCs/>
        </w:rPr>
        <w:t>niż wskazane w załączniku nr 5 do SWZ</w:t>
      </w:r>
      <w:r w:rsidRPr="00AC384C">
        <w:rPr>
          <w:rFonts w:cstheme="minorHAnsi"/>
        </w:rPr>
        <w:t xml:space="preserve">, ale tylko </w:t>
      </w:r>
      <w:r w:rsidRPr="00AC384C">
        <w:rPr>
          <w:rFonts w:cstheme="minorHAnsi"/>
          <w:b/>
          <w:bCs/>
        </w:rPr>
        <w:t xml:space="preserve">po ich odpowiednim przeliczeniu </w:t>
      </w:r>
      <w:r w:rsidRPr="00AC384C">
        <w:rPr>
          <w:rFonts w:cstheme="minorHAnsi"/>
        </w:rPr>
        <w:t>w stosunku do zapotrzebowania Zamawiającego np. dla zamówienia na 1056 szt. pakowanych po 10 szt. należy zaproponować 106 opakowań, jako zaokrąglenie w górę do liczby całkowitej wyniku 105,60 op. Wartość brutto pozycji asortymentowej należy obliczyć poprzez powiększenie wartości netto o należny podatek VAT – wg stawek obowiązujących na dzień upływu terminu składania ofert.</w:t>
      </w:r>
    </w:p>
    <w:p w14:paraId="5638E5DF" w14:textId="5C6337BF" w:rsidR="00AC384C" w:rsidRPr="00AC384C" w:rsidRDefault="00AC384C" w:rsidP="00AC384C">
      <w:pPr>
        <w:pStyle w:val="Akapitzlist"/>
        <w:numPr>
          <w:ilvl w:val="0"/>
          <w:numId w:val="21"/>
        </w:numPr>
        <w:ind w:left="426"/>
        <w:jc w:val="both"/>
        <w:rPr>
          <w:rFonts w:cstheme="minorHAnsi"/>
        </w:rPr>
      </w:pPr>
      <w:r w:rsidRPr="00AC384C">
        <w:rPr>
          <w:rFonts w:cstheme="minorHAnsi"/>
        </w:rPr>
        <w:t>Nieuwzględnienie wszystkich pozycji asortymentowych ujętych w ramach zadania nie stanowi oczywistej omyłki i nie podlega korekcie, ale skutkuje odrzuceniem oferty.</w:t>
      </w:r>
    </w:p>
    <w:p w14:paraId="5CD25984" w14:textId="2B3A78D3" w:rsidR="00AC384C" w:rsidRPr="00AC384C" w:rsidRDefault="00AC384C" w:rsidP="00AC384C">
      <w:pPr>
        <w:pStyle w:val="Akapitzlist"/>
        <w:numPr>
          <w:ilvl w:val="0"/>
          <w:numId w:val="21"/>
        </w:numPr>
        <w:ind w:left="426"/>
        <w:jc w:val="both"/>
        <w:rPr>
          <w:rFonts w:cstheme="minorHAnsi"/>
        </w:rPr>
      </w:pPr>
      <w:r w:rsidRPr="00AC384C">
        <w:rPr>
          <w:rFonts w:cstheme="minorHAnsi"/>
        </w:rPr>
        <w:t>Wyliczona cena oferty brutto będzie służyć do porównania złożonych ofert i do rozliczenia w trakcie realizacji zamówienia.</w:t>
      </w:r>
    </w:p>
    <w:p w14:paraId="008AB0EE" w14:textId="5880B5FC" w:rsidR="00490794" w:rsidRPr="00F843F2" w:rsidRDefault="00490794" w:rsidP="00490794">
      <w:pPr>
        <w:pStyle w:val="Akapitzlist"/>
        <w:numPr>
          <w:ilvl w:val="0"/>
          <w:numId w:val="21"/>
        </w:numPr>
        <w:spacing w:after="0" w:line="240" w:lineRule="auto"/>
        <w:ind w:left="426"/>
        <w:jc w:val="both"/>
        <w:rPr>
          <w:rFonts w:cs="Arial"/>
        </w:rPr>
      </w:pPr>
      <w:r w:rsidRPr="00F843F2">
        <w:rPr>
          <w:rFonts w:cs="Arial"/>
        </w:rPr>
        <w:t>Jeżeli została złożona oferta, której wybór prowadziłby do powstania u zamawiającego obowiązku podatkowego zgodnie z ustawą z dnia 11 marca 2004 r. o podatku od towarów i usług (Dz. U. z 2020 r. poz. 106, z późn. zm.), dla celów zastosowania kryterium ceny lub kosztu zamawiający dolicza do przedstawionej w tej ofercie ceny kwotę podatku od towarów i usług, którą miałby obowiązek rozliczyć. W ofercie, o której mowa w punkcie 1, Wykonawca ma obowiązek:</w:t>
      </w:r>
    </w:p>
    <w:p w14:paraId="63B23F66" w14:textId="77777777" w:rsidR="00490794" w:rsidRPr="00F843F2" w:rsidRDefault="00490794" w:rsidP="00490794">
      <w:pPr>
        <w:pStyle w:val="Akapitzlist"/>
        <w:numPr>
          <w:ilvl w:val="1"/>
          <w:numId w:val="21"/>
        </w:numPr>
        <w:jc w:val="both"/>
        <w:rPr>
          <w:rFonts w:cs="Arial"/>
        </w:rPr>
      </w:pPr>
      <w:r w:rsidRPr="00F843F2">
        <w:rPr>
          <w:rFonts w:cs="Arial"/>
        </w:rPr>
        <w:t>poinformowania zamawiającego, że wybór jego oferty będzie prowadził do powstania u zamawiającego obowiązku podatkowego;</w:t>
      </w:r>
    </w:p>
    <w:p w14:paraId="48371AF3" w14:textId="77777777" w:rsidR="00490794" w:rsidRPr="00F843F2" w:rsidRDefault="00490794" w:rsidP="00490794">
      <w:pPr>
        <w:pStyle w:val="Akapitzlist"/>
        <w:numPr>
          <w:ilvl w:val="1"/>
          <w:numId w:val="21"/>
        </w:numPr>
        <w:jc w:val="both"/>
        <w:rPr>
          <w:rFonts w:cs="Arial"/>
        </w:rPr>
      </w:pPr>
      <w:r w:rsidRPr="00F843F2">
        <w:rPr>
          <w:rFonts w:cs="Arial"/>
        </w:rPr>
        <w:t>wskazania nazwy (rodzaju) towaru lub usługi, których dostawa lub świadczenie będą prowadziły do powstania obowiązku podatkowego;</w:t>
      </w:r>
    </w:p>
    <w:p w14:paraId="0511BAFE" w14:textId="77777777" w:rsidR="00490794" w:rsidRPr="00F843F2" w:rsidRDefault="00490794" w:rsidP="00490794">
      <w:pPr>
        <w:pStyle w:val="Akapitzlist"/>
        <w:numPr>
          <w:ilvl w:val="1"/>
          <w:numId w:val="21"/>
        </w:numPr>
        <w:jc w:val="both"/>
        <w:rPr>
          <w:rFonts w:cs="Arial"/>
        </w:rPr>
      </w:pPr>
      <w:r w:rsidRPr="00F843F2">
        <w:rPr>
          <w:rFonts w:cs="Arial"/>
        </w:rPr>
        <w:t>wskazania wartości towaru lub usługi objętego obowiązkiem podatkowym zamawiającego, bez kwoty podatku;</w:t>
      </w:r>
    </w:p>
    <w:p w14:paraId="143F462B" w14:textId="77777777" w:rsidR="00490794" w:rsidRPr="00F843F2" w:rsidRDefault="00490794" w:rsidP="00490794">
      <w:pPr>
        <w:pStyle w:val="Akapitzlist"/>
        <w:numPr>
          <w:ilvl w:val="1"/>
          <w:numId w:val="21"/>
        </w:numPr>
        <w:jc w:val="both"/>
        <w:rPr>
          <w:rFonts w:cs="Arial"/>
        </w:rPr>
      </w:pPr>
      <w:r w:rsidRPr="00F843F2">
        <w:rPr>
          <w:rFonts w:cs="Arial"/>
        </w:rPr>
        <w:t>wskazania stawki podatku od towarów i usług, która zgodnie z wiedzą wykonawcy, będzie miała zastosowanie.</w:t>
      </w:r>
    </w:p>
    <w:p w14:paraId="5A739352" w14:textId="77777777" w:rsidR="00490794" w:rsidRPr="00F843F2" w:rsidRDefault="00490794" w:rsidP="00490794">
      <w:pPr>
        <w:pStyle w:val="Akapitzlist"/>
        <w:numPr>
          <w:ilvl w:val="0"/>
          <w:numId w:val="21"/>
        </w:numPr>
        <w:spacing w:after="0" w:line="240" w:lineRule="auto"/>
        <w:ind w:left="426"/>
        <w:jc w:val="both"/>
        <w:rPr>
          <w:rFonts w:cs="Arial"/>
        </w:rPr>
      </w:pPr>
      <w:r w:rsidRPr="00F843F2">
        <w:rPr>
          <w:rFonts w:cs="Arial"/>
        </w:rPr>
        <w:t>Informację w powyższym zakresie wykonawca składa w załączniku nr 1 do SWZ. Brak złożenia ww. informacji będzie postrzegany jako brak powstania obowiązku podatkowego u Zamawiającego.</w:t>
      </w:r>
    </w:p>
    <w:p w14:paraId="1EE7975E" w14:textId="77777777" w:rsidR="00490794" w:rsidRPr="00F843F2" w:rsidRDefault="00490794" w:rsidP="00490794">
      <w:pPr>
        <w:pStyle w:val="Akapitzlist"/>
        <w:numPr>
          <w:ilvl w:val="0"/>
          <w:numId w:val="21"/>
        </w:numPr>
        <w:spacing w:after="0" w:line="240" w:lineRule="auto"/>
        <w:ind w:left="426"/>
        <w:jc w:val="both"/>
        <w:rPr>
          <w:rFonts w:cs="Arial"/>
        </w:rPr>
      </w:pPr>
      <w:r w:rsidRPr="00F843F2">
        <w:rPr>
          <w:rFonts w:cstheme="minorHAnsi"/>
        </w:rPr>
        <w:t>Zamawiający poprawi w ofercie:</w:t>
      </w:r>
    </w:p>
    <w:p w14:paraId="35A6BE2D" w14:textId="77777777" w:rsidR="00490794" w:rsidRPr="00F843F2" w:rsidRDefault="00490794" w:rsidP="00A20079">
      <w:pPr>
        <w:pStyle w:val="Akapitzlist"/>
        <w:widowControl w:val="0"/>
        <w:numPr>
          <w:ilvl w:val="0"/>
          <w:numId w:val="31"/>
        </w:numPr>
        <w:autoSpaceDE w:val="0"/>
        <w:spacing w:after="0" w:line="240" w:lineRule="auto"/>
        <w:jc w:val="both"/>
        <w:rPr>
          <w:rFonts w:cstheme="minorHAnsi"/>
        </w:rPr>
      </w:pPr>
      <w:r w:rsidRPr="00F843F2">
        <w:rPr>
          <w:rFonts w:cstheme="minorHAnsi"/>
        </w:rPr>
        <w:t>oczywiste omyłki pisarskie,</w:t>
      </w:r>
    </w:p>
    <w:p w14:paraId="58DA93B2" w14:textId="77777777" w:rsidR="00490794" w:rsidRPr="00F843F2" w:rsidRDefault="00490794" w:rsidP="00A20079">
      <w:pPr>
        <w:pStyle w:val="Akapitzlist"/>
        <w:widowControl w:val="0"/>
        <w:numPr>
          <w:ilvl w:val="0"/>
          <w:numId w:val="31"/>
        </w:numPr>
        <w:autoSpaceDE w:val="0"/>
        <w:spacing w:after="0" w:line="240" w:lineRule="auto"/>
        <w:jc w:val="both"/>
        <w:rPr>
          <w:rFonts w:cstheme="minorHAnsi"/>
        </w:rPr>
      </w:pPr>
      <w:r w:rsidRPr="00F843F2">
        <w:rPr>
          <w:rFonts w:cstheme="minorHAnsi"/>
        </w:rPr>
        <w:t>oczywiste omyłki rachunkowe, z uwzględnieniem konsekwencji rachunkowych dokonanych poprawek,</w:t>
      </w:r>
    </w:p>
    <w:p w14:paraId="5460FB37" w14:textId="77777777" w:rsidR="00490794" w:rsidRPr="00F843F2" w:rsidRDefault="00490794" w:rsidP="00A20079">
      <w:pPr>
        <w:pStyle w:val="Akapitzlist"/>
        <w:widowControl w:val="0"/>
        <w:numPr>
          <w:ilvl w:val="0"/>
          <w:numId w:val="31"/>
        </w:numPr>
        <w:autoSpaceDE w:val="0"/>
        <w:spacing w:after="0" w:line="240" w:lineRule="auto"/>
        <w:jc w:val="both"/>
        <w:rPr>
          <w:rFonts w:cstheme="minorHAnsi"/>
        </w:rPr>
      </w:pPr>
      <w:r w:rsidRPr="00F843F2">
        <w:rPr>
          <w:rFonts w:cstheme="minorHAnsi"/>
        </w:rPr>
        <w:lastRenderedPageBreak/>
        <w:t>inne omyłki polegające na niezgodności oferty ze specyfikacją istotnych warunków zamówienia, nie powodujące istotnych zmian w treści oferty, niezwłocznie zawiadamiając o tym Wykonawcę, którego oferta została poprawiona.</w:t>
      </w:r>
    </w:p>
    <w:p w14:paraId="279247DF" w14:textId="77777777" w:rsidR="00490794" w:rsidRPr="00F843F2" w:rsidRDefault="00490794" w:rsidP="00490794">
      <w:pPr>
        <w:pStyle w:val="Akapitzlist"/>
        <w:numPr>
          <w:ilvl w:val="0"/>
          <w:numId w:val="21"/>
        </w:numPr>
        <w:spacing w:after="0" w:line="240" w:lineRule="auto"/>
        <w:ind w:left="426"/>
        <w:jc w:val="both"/>
        <w:rPr>
          <w:rFonts w:cs="Arial"/>
        </w:rPr>
      </w:pPr>
      <w:r w:rsidRPr="00F843F2">
        <w:rPr>
          <w:rFonts w:cstheme="minorHAnsi"/>
        </w:rPr>
        <w:t>Za oczywistą omyłkę rachunkową, Zamawiający uzna w szczególności:</w:t>
      </w:r>
    </w:p>
    <w:p w14:paraId="31DBF627" w14:textId="77777777" w:rsidR="00490794" w:rsidRPr="00F843F2" w:rsidRDefault="00490794" w:rsidP="00A20079">
      <w:pPr>
        <w:pStyle w:val="Akapitzlist"/>
        <w:widowControl w:val="0"/>
        <w:numPr>
          <w:ilvl w:val="0"/>
          <w:numId w:val="32"/>
        </w:numPr>
        <w:autoSpaceDE w:val="0"/>
        <w:spacing w:after="0" w:line="240" w:lineRule="auto"/>
        <w:jc w:val="both"/>
        <w:rPr>
          <w:rFonts w:cstheme="minorHAnsi"/>
        </w:rPr>
      </w:pPr>
      <w:r w:rsidRPr="00F843F2">
        <w:rPr>
          <w:rFonts w:cstheme="minorHAnsi"/>
        </w:rPr>
        <w:t>wszystkie omyłki popełnione przez Wykonawcę w działaniach arytmetycznych na liczbach, z uwzględnieniem ich konsekwencji,</w:t>
      </w:r>
    </w:p>
    <w:p w14:paraId="5E7EFC39" w14:textId="77777777" w:rsidR="00490794" w:rsidRPr="00F843F2" w:rsidRDefault="00490794" w:rsidP="00A20079">
      <w:pPr>
        <w:pStyle w:val="Akapitzlist"/>
        <w:widowControl w:val="0"/>
        <w:numPr>
          <w:ilvl w:val="0"/>
          <w:numId w:val="32"/>
        </w:numPr>
        <w:autoSpaceDE w:val="0"/>
        <w:spacing w:after="0" w:line="240" w:lineRule="auto"/>
        <w:jc w:val="both"/>
        <w:rPr>
          <w:rFonts w:cstheme="minorHAnsi"/>
        </w:rPr>
      </w:pPr>
      <w:r w:rsidRPr="00F843F2">
        <w:rPr>
          <w:rFonts w:cstheme="minorHAnsi"/>
        </w:rPr>
        <w:t>omyłki polegające na rozbieżności w cenie oferty wpisanej liczbowo i słownie, przyjmując za poprawny ten zapis, który wynika z poprawnie wykonanych obliczeń arytmetycznych,</w:t>
      </w:r>
    </w:p>
    <w:p w14:paraId="489F108A" w14:textId="77777777" w:rsidR="00490794" w:rsidRPr="00F843F2" w:rsidRDefault="00490794" w:rsidP="00A20079">
      <w:pPr>
        <w:pStyle w:val="Akapitzlist"/>
        <w:widowControl w:val="0"/>
        <w:numPr>
          <w:ilvl w:val="0"/>
          <w:numId w:val="32"/>
        </w:numPr>
        <w:autoSpaceDE w:val="0"/>
        <w:spacing w:after="0" w:line="240" w:lineRule="auto"/>
        <w:jc w:val="both"/>
        <w:rPr>
          <w:rFonts w:cstheme="minorHAnsi"/>
        </w:rPr>
      </w:pPr>
      <w:r w:rsidRPr="00F843F2">
        <w:rPr>
          <w:rFonts w:cstheme="minorHAnsi"/>
        </w:rPr>
        <w:t>omyłka w obliczeniu kwoty podatku przy prawidłowo podanej w Formularzu oferty stawce podatku od towarów i usług, wówczas poprawiona zostanie kwota podatku.</w:t>
      </w:r>
    </w:p>
    <w:p w14:paraId="194A6550" w14:textId="77777777" w:rsidR="00490794" w:rsidRPr="00F843F2" w:rsidRDefault="00490794" w:rsidP="00490794">
      <w:pPr>
        <w:pStyle w:val="Akapitzlist"/>
        <w:numPr>
          <w:ilvl w:val="0"/>
          <w:numId w:val="21"/>
        </w:numPr>
        <w:spacing w:after="0" w:line="240" w:lineRule="auto"/>
        <w:ind w:left="426"/>
        <w:jc w:val="both"/>
        <w:rPr>
          <w:rFonts w:cs="Arial"/>
        </w:rPr>
      </w:pPr>
      <w:r w:rsidRPr="00F843F2">
        <w:rPr>
          <w:rFonts w:cstheme="minorHAnsi"/>
        </w:rPr>
        <w:t>W przypadku omyłek rachunkowych (tj. wadliwego wyniku działania arytmetycznego) podlegających poprawieniu, oczywistym dla Zamawiającego będzie, iż cena jednostkowa netto została podana prawidłowo. Zamawiający dokonując poprawienia omyłek przyjmie, że prawidłowo podano cenę jednostkową netto i poprawi pozostałe wartości liczbowe zgodnie ze sposobem obliczenia ceny oferty.</w:t>
      </w:r>
    </w:p>
    <w:p w14:paraId="561D661C" w14:textId="77777777" w:rsidR="00490794" w:rsidRPr="00F843F2" w:rsidRDefault="00490794" w:rsidP="00490794">
      <w:pPr>
        <w:pStyle w:val="Akapitzlist"/>
        <w:numPr>
          <w:ilvl w:val="0"/>
          <w:numId w:val="21"/>
        </w:numPr>
        <w:spacing w:after="0" w:line="240" w:lineRule="auto"/>
        <w:ind w:left="426"/>
        <w:jc w:val="both"/>
        <w:rPr>
          <w:rFonts w:cs="Arial"/>
        </w:rPr>
      </w:pPr>
      <w:r w:rsidRPr="00F843F2">
        <w:rPr>
          <w:rFonts w:cstheme="minorHAnsi"/>
        </w:rPr>
        <w:t>Obowiązek wykazania, że oferta nie zawiera rażąco niskiej ceny lub kosztu, spoczywa na Wykonawcy.</w:t>
      </w:r>
    </w:p>
    <w:p w14:paraId="40E314EB" w14:textId="77777777" w:rsidR="00490794" w:rsidRPr="00F843F2" w:rsidRDefault="00490794" w:rsidP="00490794">
      <w:pPr>
        <w:jc w:val="both"/>
        <w:rPr>
          <w:rFonts w:cs="Arial"/>
        </w:rPr>
      </w:pPr>
    </w:p>
    <w:p w14:paraId="62A63F8E" w14:textId="77777777" w:rsidR="00490794" w:rsidRPr="00F843F2" w:rsidRDefault="00490794" w:rsidP="00490794">
      <w:pPr>
        <w:jc w:val="both"/>
        <w:rPr>
          <w:rFonts w:cs="Arial"/>
          <w:b/>
        </w:rPr>
      </w:pPr>
      <w:r w:rsidRPr="00F843F2">
        <w:rPr>
          <w:rFonts w:cs="Arial"/>
          <w:b/>
        </w:rPr>
        <w:t>XVII. OPIS KRYTERIÓW OCENY OFERT WRAZ Z PODANIEM WAG TYCH KRYTERIÓW</w:t>
      </w:r>
      <w:r w:rsidRPr="00F843F2">
        <w:rPr>
          <w:rFonts w:cs="Arial"/>
          <w:b/>
        </w:rPr>
        <w:br/>
        <w:t xml:space="preserve">           I SPOSOBU OCENY OFERT </w:t>
      </w:r>
    </w:p>
    <w:p w14:paraId="1EE10FAB" w14:textId="77777777" w:rsidR="00490794" w:rsidRPr="00F843F2" w:rsidRDefault="00490794" w:rsidP="00837F5D">
      <w:pPr>
        <w:pStyle w:val="Akapitzlist"/>
        <w:numPr>
          <w:ilvl w:val="0"/>
          <w:numId w:val="38"/>
        </w:numPr>
        <w:jc w:val="both"/>
        <w:rPr>
          <w:rFonts w:cs="Arial"/>
        </w:rPr>
      </w:pPr>
      <w:r w:rsidRPr="00F843F2">
        <w:rPr>
          <w:rFonts w:cs="Arial"/>
        </w:rPr>
        <w:t>Oferty nie podlegające odrzuceniu będą oceniane wg n/w kryteriów:</w:t>
      </w:r>
    </w:p>
    <w:tbl>
      <w:tblPr>
        <w:tblStyle w:val="Tabela-Siatka"/>
        <w:tblW w:w="0" w:type="auto"/>
        <w:tblLook w:val="04A0" w:firstRow="1" w:lastRow="0" w:firstColumn="1" w:lastColumn="0" w:noHBand="0" w:noVBand="1"/>
      </w:tblPr>
      <w:tblGrid>
        <w:gridCol w:w="1129"/>
        <w:gridCol w:w="5289"/>
        <w:gridCol w:w="3210"/>
      </w:tblGrid>
      <w:tr w:rsidR="00490794" w:rsidRPr="00F843F2" w14:paraId="4DEE4DF5" w14:textId="77777777" w:rsidTr="007737DF">
        <w:tc>
          <w:tcPr>
            <w:tcW w:w="1129" w:type="dxa"/>
          </w:tcPr>
          <w:p w14:paraId="405A8B0E" w14:textId="77777777" w:rsidR="00490794" w:rsidRPr="00F843F2" w:rsidRDefault="00490794" w:rsidP="0057596D">
            <w:pPr>
              <w:jc w:val="center"/>
              <w:rPr>
                <w:rFonts w:cs="Arial"/>
                <w:b/>
                <w:bCs/>
                <w:i/>
                <w:iCs/>
              </w:rPr>
            </w:pPr>
            <w:bookmarkStart w:id="2" w:name="_Hlk97709028"/>
            <w:r w:rsidRPr="00F843F2">
              <w:rPr>
                <w:rFonts w:cs="Arial"/>
                <w:b/>
                <w:bCs/>
                <w:i/>
                <w:iCs/>
              </w:rPr>
              <w:t>Nr</w:t>
            </w:r>
          </w:p>
        </w:tc>
        <w:tc>
          <w:tcPr>
            <w:tcW w:w="5289" w:type="dxa"/>
          </w:tcPr>
          <w:p w14:paraId="6C957824" w14:textId="77777777" w:rsidR="00490794" w:rsidRPr="00F843F2" w:rsidRDefault="00490794" w:rsidP="007737DF">
            <w:pPr>
              <w:jc w:val="both"/>
              <w:rPr>
                <w:rFonts w:cs="Arial"/>
                <w:b/>
                <w:bCs/>
                <w:i/>
                <w:iCs/>
              </w:rPr>
            </w:pPr>
            <w:r w:rsidRPr="00F843F2">
              <w:rPr>
                <w:rFonts w:cs="Arial"/>
                <w:b/>
                <w:bCs/>
                <w:i/>
                <w:iCs/>
              </w:rPr>
              <w:t>Nazwa kryterium</w:t>
            </w:r>
          </w:p>
        </w:tc>
        <w:tc>
          <w:tcPr>
            <w:tcW w:w="3210" w:type="dxa"/>
          </w:tcPr>
          <w:p w14:paraId="3D2EF809" w14:textId="77777777" w:rsidR="00490794" w:rsidRPr="00F843F2" w:rsidRDefault="00490794" w:rsidP="007737DF">
            <w:pPr>
              <w:jc w:val="both"/>
              <w:rPr>
                <w:rFonts w:cs="Arial"/>
                <w:b/>
                <w:bCs/>
                <w:i/>
                <w:iCs/>
              </w:rPr>
            </w:pPr>
            <w:r w:rsidRPr="00F843F2">
              <w:rPr>
                <w:rFonts w:cs="Arial"/>
                <w:b/>
                <w:bCs/>
                <w:i/>
                <w:iCs/>
              </w:rPr>
              <w:t>Znaczenie procentowe kryterium</w:t>
            </w:r>
          </w:p>
        </w:tc>
      </w:tr>
      <w:tr w:rsidR="00490794" w:rsidRPr="00F843F2" w14:paraId="2D77DC95" w14:textId="77777777" w:rsidTr="007737DF">
        <w:tc>
          <w:tcPr>
            <w:tcW w:w="1129" w:type="dxa"/>
          </w:tcPr>
          <w:p w14:paraId="4A317DEE" w14:textId="77777777" w:rsidR="00490794" w:rsidRPr="00F843F2" w:rsidRDefault="00490794" w:rsidP="007737DF">
            <w:pPr>
              <w:jc w:val="center"/>
              <w:rPr>
                <w:rFonts w:cs="Arial"/>
                <w:b/>
                <w:bCs/>
                <w:i/>
                <w:iCs/>
              </w:rPr>
            </w:pPr>
            <w:bookmarkStart w:id="3" w:name="_Hlk96592244"/>
            <w:r w:rsidRPr="00F843F2">
              <w:rPr>
                <w:rFonts w:cs="Arial"/>
                <w:b/>
                <w:bCs/>
                <w:i/>
                <w:iCs/>
              </w:rPr>
              <w:t>1</w:t>
            </w:r>
          </w:p>
        </w:tc>
        <w:tc>
          <w:tcPr>
            <w:tcW w:w="5289" w:type="dxa"/>
          </w:tcPr>
          <w:p w14:paraId="67B8E9B4" w14:textId="77777777" w:rsidR="00490794" w:rsidRPr="00F843F2" w:rsidRDefault="00490794" w:rsidP="007737DF">
            <w:pPr>
              <w:jc w:val="both"/>
              <w:rPr>
                <w:rFonts w:cs="Arial"/>
                <w:b/>
                <w:bCs/>
                <w:i/>
                <w:iCs/>
              </w:rPr>
            </w:pPr>
            <w:r w:rsidRPr="00F843F2">
              <w:rPr>
                <w:rFonts w:cs="Arial"/>
                <w:b/>
                <w:bCs/>
                <w:i/>
                <w:iCs/>
              </w:rPr>
              <w:t>Cena (C)</w:t>
            </w:r>
          </w:p>
        </w:tc>
        <w:tc>
          <w:tcPr>
            <w:tcW w:w="3210" w:type="dxa"/>
          </w:tcPr>
          <w:p w14:paraId="3BEA7ADA" w14:textId="77777777" w:rsidR="00490794" w:rsidRPr="00F843F2" w:rsidRDefault="00490794" w:rsidP="007737DF">
            <w:pPr>
              <w:jc w:val="both"/>
              <w:rPr>
                <w:rFonts w:cs="Arial"/>
                <w:b/>
                <w:bCs/>
                <w:i/>
                <w:iCs/>
              </w:rPr>
            </w:pPr>
            <w:r w:rsidRPr="00F843F2">
              <w:rPr>
                <w:rFonts w:cs="Arial"/>
                <w:b/>
                <w:bCs/>
                <w:i/>
                <w:iCs/>
              </w:rPr>
              <w:t>60%</w:t>
            </w:r>
          </w:p>
        </w:tc>
      </w:tr>
      <w:tr w:rsidR="00490794" w:rsidRPr="00F843F2" w14:paraId="1ECDBD81" w14:textId="77777777" w:rsidTr="007737DF">
        <w:tc>
          <w:tcPr>
            <w:tcW w:w="1129" w:type="dxa"/>
          </w:tcPr>
          <w:p w14:paraId="6A55FC5E" w14:textId="77777777" w:rsidR="00490794" w:rsidRPr="00F843F2" w:rsidRDefault="00490794" w:rsidP="007737DF">
            <w:pPr>
              <w:jc w:val="center"/>
              <w:rPr>
                <w:rFonts w:cs="Arial"/>
                <w:b/>
                <w:bCs/>
                <w:i/>
                <w:iCs/>
              </w:rPr>
            </w:pPr>
            <w:r w:rsidRPr="00F843F2">
              <w:rPr>
                <w:rFonts w:cs="Arial"/>
                <w:b/>
                <w:bCs/>
                <w:i/>
                <w:iCs/>
              </w:rPr>
              <w:t>2</w:t>
            </w:r>
          </w:p>
        </w:tc>
        <w:tc>
          <w:tcPr>
            <w:tcW w:w="5289" w:type="dxa"/>
          </w:tcPr>
          <w:p w14:paraId="7FBFA3D9" w14:textId="547CC08F" w:rsidR="00490794" w:rsidRPr="00F843F2" w:rsidRDefault="006217C7" w:rsidP="007737DF">
            <w:pPr>
              <w:jc w:val="both"/>
              <w:rPr>
                <w:rFonts w:cs="Arial"/>
                <w:b/>
                <w:bCs/>
                <w:i/>
                <w:iCs/>
              </w:rPr>
            </w:pPr>
            <w:r>
              <w:rPr>
                <w:b/>
                <w:bCs/>
                <w:i/>
                <w:iCs/>
              </w:rPr>
              <w:t>Czas</w:t>
            </w:r>
            <w:r w:rsidR="00962EF8" w:rsidRPr="00F843F2">
              <w:rPr>
                <w:b/>
                <w:bCs/>
                <w:i/>
                <w:iCs/>
              </w:rPr>
              <w:t xml:space="preserve"> realizacji </w:t>
            </w:r>
            <w:r w:rsidR="00AC384C">
              <w:rPr>
                <w:b/>
                <w:bCs/>
                <w:i/>
                <w:iCs/>
              </w:rPr>
              <w:t>dostaw cząstkowych</w:t>
            </w:r>
            <w:r w:rsidR="00962EF8" w:rsidRPr="00F843F2">
              <w:rPr>
                <w:b/>
                <w:bCs/>
                <w:i/>
                <w:iCs/>
              </w:rPr>
              <w:t xml:space="preserve"> (</w:t>
            </w:r>
            <w:r w:rsidR="00693B1D">
              <w:rPr>
                <w:b/>
                <w:bCs/>
                <w:i/>
                <w:iCs/>
              </w:rPr>
              <w:t>R</w:t>
            </w:r>
            <w:r w:rsidR="00962EF8" w:rsidRPr="00F843F2">
              <w:rPr>
                <w:b/>
                <w:bCs/>
                <w:i/>
                <w:iCs/>
              </w:rPr>
              <w:t>)</w:t>
            </w:r>
          </w:p>
        </w:tc>
        <w:tc>
          <w:tcPr>
            <w:tcW w:w="3210" w:type="dxa"/>
          </w:tcPr>
          <w:p w14:paraId="75FDA5C7" w14:textId="45BFC954" w:rsidR="00490794" w:rsidRPr="00F843F2" w:rsidRDefault="00AC384C" w:rsidP="007737DF">
            <w:pPr>
              <w:jc w:val="both"/>
              <w:rPr>
                <w:rFonts w:cs="Arial"/>
                <w:b/>
                <w:bCs/>
                <w:i/>
                <w:iCs/>
              </w:rPr>
            </w:pPr>
            <w:r>
              <w:rPr>
                <w:rFonts w:cs="Arial"/>
                <w:b/>
                <w:bCs/>
                <w:i/>
                <w:iCs/>
              </w:rPr>
              <w:t>4</w:t>
            </w:r>
            <w:r w:rsidR="00490794" w:rsidRPr="00F843F2">
              <w:rPr>
                <w:rFonts w:cs="Arial"/>
                <w:b/>
                <w:bCs/>
                <w:i/>
                <w:iCs/>
              </w:rPr>
              <w:t>0%</w:t>
            </w:r>
          </w:p>
        </w:tc>
      </w:tr>
      <w:bookmarkEnd w:id="2"/>
      <w:bookmarkEnd w:id="3"/>
    </w:tbl>
    <w:p w14:paraId="03692470" w14:textId="77777777" w:rsidR="00490794" w:rsidRPr="00F843F2" w:rsidRDefault="00490794" w:rsidP="00490794">
      <w:pPr>
        <w:spacing w:after="0"/>
        <w:jc w:val="both"/>
        <w:rPr>
          <w:rFonts w:cs="Arial"/>
          <w:b/>
          <w:bCs/>
          <w:i/>
          <w:iCs/>
        </w:rPr>
      </w:pPr>
    </w:p>
    <w:p w14:paraId="4439DEF4" w14:textId="77777777" w:rsidR="006217C7" w:rsidRPr="006217C7" w:rsidRDefault="006217C7" w:rsidP="006217C7">
      <w:pPr>
        <w:pStyle w:val="Akapitzlist"/>
        <w:widowControl w:val="0"/>
        <w:numPr>
          <w:ilvl w:val="0"/>
          <w:numId w:val="38"/>
        </w:numPr>
        <w:autoSpaceDE w:val="0"/>
        <w:autoSpaceDN w:val="0"/>
        <w:adjustRightInd w:val="0"/>
        <w:spacing w:after="0" w:line="240" w:lineRule="auto"/>
        <w:jc w:val="both"/>
        <w:rPr>
          <w:rFonts w:cstheme="minorHAnsi"/>
        </w:rPr>
      </w:pPr>
      <w:r w:rsidRPr="006217C7">
        <w:rPr>
          <w:rFonts w:cstheme="minorHAnsi"/>
          <w:b/>
          <w:u w:val="single"/>
        </w:rPr>
        <w:t>Punkty za cenę</w:t>
      </w:r>
      <w:r w:rsidRPr="006217C7">
        <w:rPr>
          <w:rFonts w:cstheme="minorHAnsi"/>
          <w:u w:val="single"/>
        </w:rPr>
        <w:t xml:space="preserve"> </w:t>
      </w:r>
      <w:r w:rsidRPr="006217C7">
        <w:rPr>
          <w:rFonts w:cstheme="minorHAnsi"/>
          <w:b/>
          <w:bCs/>
          <w:u w:val="single"/>
        </w:rPr>
        <w:t>(C)</w:t>
      </w:r>
      <w:r w:rsidRPr="006217C7">
        <w:rPr>
          <w:rFonts w:cstheme="minorHAnsi"/>
          <w:u w:val="single"/>
        </w:rPr>
        <w:t xml:space="preserve"> </w:t>
      </w:r>
      <w:r w:rsidRPr="006217C7">
        <w:rPr>
          <w:rFonts w:cstheme="minorHAnsi"/>
        </w:rPr>
        <w:t>– wartość kontraktu OGÓŁEM, wynikającą z zakresu zamówienia zostaną wyliczone zgodnie z następującymi zasadami:</w:t>
      </w:r>
    </w:p>
    <w:p w14:paraId="7B2B0B4E" w14:textId="77777777" w:rsidR="006217C7" w:rsidRPr="006217C7" w:rsidRDefault="006217C7" w:rsidP="006217C7">
      <w:pPr>
        <w:spacing w:after="0" w:line="240" w:lineRule="auto"/>
        <w:ind w:left="567"/>
        <w:contextualSpacing/>
        <w:jc w:val="center"/>
        <w:rPr>
          <w:rFonts w:cstheme="minorHAnsi"/>
          <w:b/>
        </w:rPr>
      </w:pPr>
      <w:r w:rsidRPr="006217C7">
        <w:rPr>
          <w:rFonts w:cstheme="minorHAnsi"/>
          <w:b/>
        </w:rPr>
        <w:t>C</w:t>
      </w:r>
      <w:r w:rsidRPr="006217C7">
        <w:rPr>
          <w:rFonts w:cstheme="minorHAnsi"/>
          <w:b/>
          <w:vertAlign w:val="subscript"/>
        </w:rPr>
        <w:t>n</w:t>
      </w:r>
      <w:r w:rsidRPr="006217C7">
        <w:rPr>
          <w:rFonts w:cstheme="minorHAnsi"/>
          <w:b/>
        </w:rPr>
        <w:t>/C</w:t>
      </w:r>
      <w:r w:rsidRPr="006217C7">
        <w:rPr>
          <w:rFonts w:cstheme="minorHAnsi"/>
          <w:b/>
          <w:vertAlign w:val="subscript"/>
        </w:rPr>
        <w:t xml:space="preserve">d </w:t>
      </w:r>
      <w:r w:rsidRPr="006217C7">
        <w:rPr>
          <w:rFonts w:cstheme="minorHAnsi"/>
          <w:b/>
        </w:rPr>
        <w:t>x 10 = C</w:t>
      </w:r>
    </w:p>
    <w:p w14:paraId="3D5DB948" w14:textId="77777777" w:rsidR="006217C7" w:rsidRPr="006217C7" w:rsidRDefault="006217C7" w:rsidP="006217C7">
      <w:pPr>
        <w:spacing w:after="0" w:line="240" w:lineRule="auto"/>
        <w:ind w:left="567"/>
        <w:contextualSpacing/>
        <w:rPr>
          <w:rFonts w:cstheme="minorHAnsi"/>
        </w:rPr>
      </w:pPr>
      <w:r w:rsidRPr="006217C7">
        <w:rPr>
          <w:rFonts w:cstheme="minorHAnsi"/>
        </w:rPr>
        <w:t>gdzie  C</w:t>
      </w:r>
      <w:r w:rsidRPr="006217C7">
        <w:rPr>
          <w:rFonts w:cstheme="minorHAnsi"/>
          <w:vertAlign w:val="subscript"/>
        </w:rPr>
        <w:t xml:space="preserve">n  </w:t>
      </w:r>
      <w:r w:rsidRPr="006217C7">
        <w:rPr>
          <w:rFonts w:cstheme="minorHAnsi"/>
        </w:rPr>
        <w:t>- cena brutto najniższa</w:t>
      </w:r>
    </w:p>
    <w:p w14:paraId="4F99C211" w14:textId="77777777" w:rsidR="006217C7" w:rsidRPr="006217C7" w:rsidRDefault="006217C7" w:rsidP="006217C7">
      <w:pPr>
        <w:spacing w:after="0" w:line="240" w:lineRule="auto"/>
        <w:ind w:left="567"/>
        <w:contextualSpacing/>
        <w:rPr>
          <w:rFonts w:cstheme="minorHAnsi"/>
        </w:rPr>
      </w:pPr>
      <w:r w:rsidRPr="006217C7">
        <w:rPr>
          <w:rFonts w:cstheme="minorHAnsi"/>
          <w:vertAlign w:val="subscript"/>
        </w:rPr>
        <w:t xml:space="preserve">                 </w:t>
      </w:r>
      <w:r w:rsidRPr="006217C7">
        <w:rPr>
          <w:rFonts w:cstheme="minorHAnsi"/>
        </w:rPr>
        <w:t>C</w:t>
      </w:r>
      <w:r w:rsidRPr="006217C7">
        <w:rPr>
          <w:rFonts w:cstheme="minorHAnsi"/>
          <w:vertAlign w:val="subscript"/>
        </w:rPr>
        <w:t xml:space="preserve">d </w:t>
      </w:r>
      <w:r w:rsidRPr="006217C7">
        <w:rPr>
          <w:rFonts w:cstheme="minorHAnsi"/>
        </w:rPr>
        <w:t>– cena brutto danej oferty</w:t>
      </w:r>
    </w:p>
    <w:p w14:paraId="58B6E7E2" w14:textId="77777777" w:rsidR="006217C7" w:rsidRPr="006217C7" w:rsidRDefault="006217C7" w:rsidP="006217C7">
      <w:pPr>
        <w:spacing w:after="0" w:line="240" w:lineRule="auto"/>
        <w:ind w:left="567"/>
        <w:contextualSpacing/>
        <w:rPr>
          <w:rFonts w:cstheme="minorHAnsi"/>
        </w:rPr>
      </w:pPr>
      <w:r w:rsidRPr="006217C7">
        <w:rPr>
          <w:rFonts w:cstheme="minorHAnsi"/>
        </w:rPr>
        <w:t xml:space="preserve">           C – punkty przyznane za cenę</w:t>
      </w:r>
    </w:p>
    <w:p w14:paraId="542BA44D" w14:textId="77777777" w:rsidR="006217C7" w:rsidRPr="006217C7" w:rsidRDefault="006217C7" w:rsidP="006217C7">
      <w:pPr>
        <w:pStyle w:val="Akapitzlist"/>
        <w:ind w:left="360"/>
        <w:jc w:val="both"/>
        <w:rPr>
          <w:rFonts w:cstheme="minorHAnsi"/>
        </w:rPr>
      </w:pPr>
    </w:p>
    <w:p w14:paraId="294AEDC6" w14:textId="51A36528" w:rsidR="006217C7" w:rsidRPr="006217C7" w:rsidRDefault="006217C7" w:rsidP="006217C7">
      <w:pPr>
        <w:pStyle w:val="Akapitzlist"/>
        <w:numPr>
          <w:ilvl w:val="0"/>
          <w:numId w:val="38"/>
        </w:numPr>
        <w:jc w:val="both"/>
        <w:rPr>
          <w:rFonts w:cstheme="minorHAnsi"/>
        </w:rPr>
      </w:pPr>
      <w:r w:rsidRPr="006217C7">
        <w:rPr>
          <w:rFonts w:cstheme="minorHAnsi"/>
          <w:b/>
          <w:bCs/>
          <w:u w:val="single"/>
        </w:rPr>
        <w:t>Punkty za czas realizacji dostaw cząstkowych (</w:t>
      </w:r>
      <w:r w:rsidR="00693B1D">
        <w:rPr>
          <w:rFonts w:cstheme="minorHAnsi"/>
          <w:b/>
          <w:bCs/>
          <w:u w:val="single"/>
        </w:rPr>
        <w:t>R</w:t>
      </w:r>
      <w:r w:rsidRPr="006217C7">
        <w:rPr>
          <w:rFonts w:cstheme="minorHAnsi"/>
          <w:b/>
          <w:bCs/>
        </w:rPr>
        <w:t>)</w:t>
      </w:r>
      <w:r w:rsidRPr="006217C7">
        <w:rPr>
          <w:rFonts w:cstheme="minorHAnsi"/>
        </w:rPr>
        <w:t xml:space="preserve">  - zostaną wyliczone zgodnie z następującymi zasadami: </w:t>
      </w:r>
    </w:p>
    <w:p w14:paraId="3A908991" w14:textId="3DFEF54A" w:rsidR="006217C7" w:rsidRPr="006217C7" w:rsidRDefault="006217C7" w:rsidP="006217C7">
      <w:pPr>
        <w:pStyle w:val="Akapitzlist"/>
        <w:ind w:left="360"/>
        <w:jc w:val="both"/>
        <w:rPr>
          <w:rFonts w:cstheme="minorHAnsi"/>
        </w:rPr>
      </w:pPr>
      <w:r w:rsidRPr="006217C7">
        <w:rPr>
          <w:rFonts w:cstheme="minorHAnsi"/>
        </w:rPr>
        <w:t xml:space="preserve">1) </w:t>
      </w:r>
      <w:bookmarkStart w:id="4" w:name="_Hlk97618287"/>
      <w:r w:rsidR="00787B70" w:rsidRPr="00787B70">
        <w:rPr>
          <w:rFonts w:cstheme="minorHAnsi"/>
        </w:rPr>
        <w:t>Czas realizacji dostaw cząstkowych</w:t>
      </w:r>
      <w:r w:rsidR="00787B70" w:rsidRPr="00787B70">
        <w:rPr>
          <w:rFonts w:cstheme="minorHAnsi"/>
          <w:b/>
          <w:bCs/>
        </w:rPr>
        <w:t xml:space="preserve"> </w:t>
      </w:r>
      <w:r w:rsidRPr="00787B70">
        <w:rPr>
          <w:rFonts w:cstheme="minorHAnsi"/>
        </w:rPr>
        <w:t>10</w:t>
      </w:r>
      <w:r w:rsidRPr="006217C7">
        <w:rPr>
          <w:rFonts w:cstheme="minorHAnsi"/>
        </w:rPr>
        <w:t xml:space="preserve"> dni roboczych - 0 pkt. </w:t>
      </w:r>
    </w:p>
    <w:p w14:paraId="55FA41D6" w14:textId="5811C121" w:rsidR="006217C7" w:rsidRPr="006217C7" w:rsidRDefault="006217C7" w:rsidP="006217C7">
      <w:pPr>
        <w:pStyle w:val="Akapitzlist"/>
        <w:ind w:left="360"/>
        <w:jc w:val="both"/>
        <w:rPr>
          <w:rFonts w:cstheme="minorHAnsi"/>
        </w:rPr>
      </w:pPr>
      <w:r w:rsidRPr="006217C7">
        <w:rPr>
          <w:rFonts w:cstheme="minorHAnsi"/>
        </w:rPr>
        <w:t xml:space="preserve">2) </w:t>
      </w:r>
      <w:r w:rsidR="00787B70" w:rsidRPr="00787B70">
        <w:rPr>
          <w:rFonts w:cstheme="minorHAnsi"/>
        </w:rPr>
        <w:t>Czas realizacji dostaw cząstkowych</w:t>
      </w:r>
      <w:r w:rsidRPr="006217C7">
        <w:rPr>
          <w:rFonts w:cstheme="minorHAnsi"/>
        </w:rPr>
        <w:t xml:space="preserve"> 7 dni robocze - 5 pkt. </w:t>
      </w:r>
    </w:p>
    <w:p w14:paraId="7CBC977D" w14:textId="56D3ABEF" w:rsidR="006217C7" w:rsidRPr="006217C7" w:rsidRDefault="006217C7" w:rsidP="006217C7">
      <w:pPr>
        <w:pStyle w:val="Akapitzlist"/>
        <w:ind w:left="360"/>
        <w:jc w:val="both"/>
        <w:rPr>
          <w:rFonts w:cstheme="minorHAnsi"/>
        </w:rPr>
      </w:pPr>
      <w:r w:rsidRPr="006217C7">
        <w:rPr>
          <w:rFonts w:cstheme="minorHAnsi"/>
        </w:rPr>
        <w:t xml:space="preserve">3) </w:t>
      </w:r>
      <w:r w:rsidR="00787B70" w:rsidRPr="00787B70">
        <w:rPr>
          <w:rFonts w:cstheme="minorHAnsi"/>
        </w:rPr>
        <w:t>Czas realizacji dostaw cząstkowych</w:t>
      </w:r>
      <w:r w:rsidR="00787B70" w:rsidRPr="00787B70">
        <w:rPr>
          <w:rFonts w:cstheme="minorHAnsi"/>
          <w:b/>
          <w:bCs/>
        </w:rPr>
        <w:t xml:space="preserve"> </w:t>
      </w:r>
      <w:r w:rsidR="00A9305B">
        <w:rPr>
          <w:rFonts w:cstheme="minorHAnsi"/>
        </w:rPr>
        <w:t>4</w:t>
      </w:r>
      <w:r w:rsidRPr="006217C7">
        <w:rPr>
          <w:rFonts w:cstheme="minorHAnsi"/>
        </w:rPr>
        <w:t xml:space="preserve"> dni robocze - 10 pkt. </w:t>
      </w:r>
    </w:p>
    <w:bookmarkEnd w:id="4"/>
    <w:p w14:paraId="785C1B4B" w14:textId="503C82D9" w:rsidR="00490794" w:rsidRPr="00F843F2" w:rsidRDefault="00490794" w:rsidP="006217C7">
      <w:pPr>
        <w:pStyle w:val="Akapitzlist"/>
        <w:ind w:left="360"/>
        <w:jc w:val="both"/>
        <w:rPr>
          <w:rFonts w:cs="Arial"/>
        </w:rPr>
      </w:pPr>
    </w:p>
    <w:p w14:paraId="430D47EF" w14:textId="1C50D853" w:rsidR="00490794" w:rsidRPr="00F843F2" w:rsidRDefault="00490794" w:rsidP="00837F5D">
      <w:pPr>
        <w:pStyle w:val="Akapitzlist"/>
        <w:numPr>
          <w:ilvl w:val="0"/>
          <w:numId w:val="38"/>
        </w:numPr>
        <w:spacing w:after="0" w:line="240" w:lineRule="auto"/>
        <w:jc w:val="both"/>
        <w:rPr>
          <w:rFonts w:cs="Arial"/>
        </w:rPr>
      </w:pPr>
      <w:r w:rsidRPr="00F843F2">
        <w:rPr>
          <w:rFonts w:cs="Arial"/>
          <w:b/>
          <w:u w:val="single"/>
        </w:rPr>
        <w:t>Łączna ilość punktów</w:t>
      </w:r>
      <w:r w:rsidRPr="00F843F2">
        <w:rPr>
          <w:rFonts w:cs="Arial"/>
        </w:rPr>
        <w:t xml:space="preserve"> będzie pomnożona przez wagę każdego kryterium. </w:t>
      </w:r>
    </w:p>
    <w:p w14:paraId="6F8D7F7A" w14:textId="77777777" w:rsidR="00490794" w:rsidRPr="00F843F2" w:rsidRDefault="00490794" w:rsidP="00490794">
      <w:pPr>
        <w:widowControl w:val="0"/>
        <w:autoSpaceDE w:val="0"/>
        <w:autoSpaceDN w:val="0"/>
        <w:adjustRightInd w:val="0"/>
        <w:spacing w:after="0" w:line="240" w:lineRule="auto"/>
        <w:ind w:left="567"/>
        <w:jc w:val="both"/>
        <w:rPr>
          <w:rFonts w:cs="Arial"/>
        </w:rPr>
      </w:pPr>
      <w:r w:rsidRPr="00F843F2">
        <w:rPr>
          <w:rFonts w:cs="Arial"/>
        </w:rPr>
        <w:t>Na ocenę  końcową będzie składała się suma wszystkich uzyskanych tym sposobem punktów:</w:t>
      </w:r>
    </w:p>
    <w:p w14:paraId="22605B7D" w14:textId="1FBCD321" w:rsidR="00490794" w:rsidRPr="00F843F2" w:rsidRDefault="00490794" w:rsidP="00490794">
      <w:pPr>
        <w:widowControl w:val="0"/>
        <w:autoSpaceDE w:val="0"/>
        <w:autoSpaceDN w:val="0"/>
        <w:adjustRightInd w:val="0"/>
        <w:spacing w:after="0" w:line="240" w:lineRule="auto"/>
        <w:ind w:left="567"/>
        <w:contextualSpacing/>
        <w:jc w:val="center"/>
        <w:rPr>
          <w:rFonts w:cs="Arial"/>
          <w:b/>
          <w:bCs/>
        </w:rPr>
      </w:pPr>
      <w:r w:rsidRPr="00F843F2">
        <w:rPr>
          <w:rFonts w:cs="Arial"/>
          <w:b/>
          <w:bCs/>
        </w:rPr>
        <w:t>P</w:t>
      </w:r>
      <w:r w:rsidRPr="00F843F2">
        <w:rPr>
          <w:rFonts w:cs="Arial"/>
          <w:b/>
          <w:bCs/>
          <w:vertAlign w:val="subscript"/>
        </w:rPr>
        <w:t>o</w:t>
      </w:r>
      <w:r w:rsidRPr="00F843F2">
        <w:rPr>
          <w:rFonts w:cs="Arial"/>
          <w:b/>
          <w:bCs/>
        </w:rPr>
        <w:t xml:space="preserve"> = C x 60% + </w:t>
      </w:r>
      <w:r w:rsidR="00693B1D">
        <w:rPr>
          <w:rFonts w:cs="Arial"/>
          <w:b/>
          <w:bCs/>
        </w:rPr>
        <w:t>R</w:t>
      </w:r>
      <w:r w:rsidRPr="00F843F2">
        <w:rPr>
          <w:rFonts w:cs="Arial"/>
          <w:b/>
          <w:bCs/>
        </w:rPr>
        <w:t xml:space="preserve"> x </w:t>
      </w:r>
      <w:r w:rsidR="006217C7">
        <w:rPr>
          <w:rFonts w:cs="Arial"/>
          <w:b/>
          <w:bCs/>
        </w:rPr>
        <w:t>40</w:t>
      </w:r>
      <w:r w:rsidRPr="00F843F2">
        <w:rPr>
          <w:rFonts w:cs="Arial"/>
          <w:b/>
          <w:bCs/>
        </w:rPr>
        <w:t xml:space="preserve">% </w:t>
      </w:r>
    </w:p>
    <w:p w14:paraId="65A2A11A" w14:textId="77777777" w:rsidR="00490794" w:rsidRPr="00F843F2" w:rsidRDefault="00490794" w:rsidP="00490794">
      <w:pPr>
        <w:spacing w:after="0" w:line="240" w:lineRule="auto"/>
        <w:ind w:left="567"/>
        <w:rPr>
          <w:rFonts w:cs="Arial"/>
        </w:rPr>
      </w:pPr>
      <w:r w:rsidRPr="00F843F2">
        <w:rPr>
          <w:rFonts w:cs="Arial"/>
        </w:rPr>
        <w:t>gdzie we wzorach:</w:t>
      </w:r>
    </w:p>
    <w:p w14:paraId="2B0B425B" w14:textId="77777777" w:rsidR="00490794" w:rsidRPr="00F843F2" w:rsidRDefault="00490794" w:rsidP="00490794">
      <w:pPr>
        <w:spacing w:after="0" w:line="240" w:lineRule="auto"/>
        <w:ind w:left="567"/>
        <w:contextualSpacing/>
        <w:rPr>
          <w:rFonts w:cs="Arial"/>
        </w:rPr>
      </w:pPr>
      <w:r w:rsidRPr="00F843F2">
        <w:rPr>
          <w:rFonts w:cs="Arial"/>
        </w:rPr>
        <w:t xml:space="preserve">       </w:t>
      </w:r>
      <w:r w:rsidRPr="00F843F2">
        <w:rPr>
          <w:rFonts w:cs="Arial"/>
          <w:bCs/>
        </w:rPr>
        <w:t>P</w:t>
      </w:r>
      <w:r w:rsidRPr="00F843F2">
        <w:rPr>
          <w:rFonts w:cs="Arial"/>
          <w:bCs/>
          <w:vertAlign w:val="subscript"/>
        </w:rPr>
        <w:t>o</w:t>
      </w:r>
      <w:r w:rsidRPr="00F843F2">
        <w:rPr>
          <w:rFonts w:cs="Arial"/>
        </w:rPr>
        <w:t xml:space="preserve"> - łączna ilość punktów przyznanych danej ofercie</w:t>
      </w:r>
    </w:p>
    <w:p w14:paraId="38E74856" w14:textId="4AA807DF" w:rsidR="00490794" w:rsidRPr="00F843F2" w:rsidRDefault="00490794" w:rsidP="00F84165">
      <w:pPr>
        <w:spacing w:after="0" w:line="240" w:lineRule="auto"/>
        <w:ind w:left="567"/>
        <w:contextualSpacing/>
        <w:rPr>
          <w:rFonts w:cs="Arial"/>
        </w:rPr>
      </w:pPr>
      <w:r w:rsidRPr="00F843F2">
        <w:rPr>
          <w:rFonts w:cs="Arial"/>
        </w:rPr>
        <w:t xml:space="preserve">       C - punkty za cenę</w:t>
      </w:r>
    </w:p>
    <w:p w14:paraId="51A7D619" w14:textId="1FC3F311" w:rsidR="006645C5" w:rsidRPr="00F843F2" w:rsidRDefault="00490794" w:rsidP="006217C7">
      <w:pPr>
        <w:spacing w:after="0" w:line="240" w:lineRule="auto"/>
        <w:ind w:left="567"/>
        <w:contextualSpacing/>
      </w:pPr>
      <w:r w:rsidRPr="00F843F2">
        <w:rPr>
          <w:rFonts w:cs="Arial"/>
        </w:rPr>
        <w:t xml:space="preserve">       </w:t>
      </w:r>
      <w:r w:rsidR="00693B1D">
        <w:rPr>
          <w:rFonts w:cs="Arial"/>
        </w:rPr>
        <w:t>R</w:t>
      </w:r>
      <w:r w:rsidRPr="00F843F2">
        <w:rPr>
          <w:rFonts w:cs="Arial"/>
        </w:rPr>
        <w:t xml:space="preserve"> – punkty za </w:t>
      </w:r>
      <w:r w:rsidR="00F84165" w:rsidRPr="00F843F2">
        <w:t>czas realizacji odbioru odpadów</w:t>
      </w:r>
    </w:p>
    <w:p w14:paraId="524FA3E9" w14:textId="77777777" w:rsidR="00F84165" w:rsidRPr="00F843F2" w:rsidRDefault="00F84165" w:rsidP="00F84165">
      <w:pPr>
        <w:spacing w:after="0" w:line="240" w:lineRule="auto"/>
        <w:ind w:left="567"/>
        <w:contextualSpacing/>
        <w:rPr>
          <w:rFonts w:cs="Arial"/>
          <w:b/>
          <w:bCs/>
          <w:i/>
          <w:iCs/>
        </w:rPr>
      </w:pPr>
    </w:p>
    <w:p w14:paraId="62018C02" w14:textId="77777777" w:rsidR="00490794" w:rsidRPr="00F843F2" w:rsidRDefault="00490794" w:rsidP="00837F5D">
      <w:pPr>
        <w:pStyle w:val="Akapitzlist"/>
        <w:numPr>
          <w:ilvl w:val="0"/>
          <w:numId w:val="38"/>
        </w:numPr>
        <w:jc w:val="both"/>
        <w:rPr>
          <w:rFonts w:cs="Arial"/>
        </w:rPr>
      </w:pPr>
      <w:r w:rsidRPr="00F843F2">
        <w:rPr>
          <w:rFonts w:cs="Arial"/>
        </w:rPr>
        <w:t>Przez najkorzystniejszą ofertę należy rozumieć ofertę, która przedstawia najkorzystniejszy bilans punktów w kryterium ceny oraz pozostałych kryteriach.</w:t>
      </w:r>
    </w:p>
    <w:p w14:paraId="706507E2" w14:textId="77777777" w:rsidR="00490794" w:rsidRPr="00F843F2" w:rsidRDefault="00490794" w:rsidP="00837F5D">
      <w:pPr>
        <w:pStyle w:val="Akapitzlist"/>
        <w:numPr>
          <w:ilvl w:val="0"/>
          <w:numId w:val="38"/>
        </w:numPr>
        <w:jc w:val="both"/>
        <w:rPr>
          <w:rFonts w:cs="Arial"/>
        </w:rPr>
      </w:pPr>
      <w:r w:rsidRPr="00F843F2">
        <w:rPr>
          <w:rFonts w:cs="Arial"/>
        </w:rPr>
        <w:t>Punktacja przyznawana ofertom w poszczególnych kryteriach oceny ofert będzie liczona z dokładnością do dwóch miejsc po przecinku, zgodnie z zasadami arytmetyki.</w:t>
      </w:r>
    </w:p>
    <w:p w14:paraId="6EEC5D2A" w14:textId="77777777" w:rsidR="00490794" w:rsidRPr="00F843F2" w:rsidRDefault="00490794" w:rsidP="00837F5D">
      <w:pPr>
        <w:pStyle w:val="Akapitzlist"/>
        <w:numPr>
          <w:ilvl w:val="0"/>
          <w:numId w:val="38"/>
        </w:numPr>
        <w:jc w:val="both"/>
        <w:rPr>
          <w:rFonts w:cs="Arial"/>
        </w:rPr>
      </w:pPr>
      <w:r w:rsidRPr="00F843F2">
        <w:rPr>
          <w:rFonts w:cs="Arial"/>
        </w:rPr>
        <w:t>W toku badania i oceny ofert Zamawiający może żądać od Wykonawcy wyjaśnień dotyczących treści złożonej oferty, w tym zaoferowanej ceny.</w:t>
      </w:r>
    </w:p>
    <w:p w14:paraId="7CBEFC08" w14:textId="77777777" w:rsidR="00490794" w:rsidRPr="00F843F2" w:rsidRDefault="00490794" w:rsidP="00837F5D">
      <w:pPr>
        <w:pStyle w:val="Akapitzlist"/>
        <w:numPr>
          <w:ilvl w:val="0"/>
          <w:numId w:val="38"/>
        </w:numPr>
        <w:jc w:val="both"/>
        <w:rPr>
          <w:rFonts w:cs="Arial"/>
        </w:rPr>
      </w:pPr>
      <w:r w:rsidRPr="00F843F2">
        <w:rPr>
          <w:rFonts w:cs="Arial"/>
        </w:rPr>
        <w:lastRenderedPageBreak/>
        <w:t xml:space="preserve">Zamawiający udzieli zamówienia Wykonawcy, którego oferta zostanie uznana za najkorzystniejszą. </w:t>
      </w:r>
    </w:p>
    <w:p w14:paraId="45D7AEC6" w14:textId="77777777" w:rsidR="00490794" w:rsidRPr="00F843F2" w:rsidRDefault="00490794" w:rsidP="00837F5D">
      <w:pPr>
        <w:pStyle w:val="Akapitzlist"/>
        <w:numPr>
          <w:ilvl w:val="0"/>
          <w:numId w:val="38"/>
        </w:numPr>
        <w:jc w:val="both"/>
        <w:rPr>
          <w:rFonts w:cs="Arial"/>
        </w:rPr>
      </w:pPr>
      <w:r w:rsidRPr="00F843F2">
        <w:rPr>
          <w:rFonts w:cs="Arial"/>
        </w:rPr>
        <w:t>Jeżeli nie można wybrać najkorzystniejszej oferty z uwagi na to, że dwie lub więcej ofert przedstawia taki sam bilans ceny i innych kryteriów oceny ofert to Zamawiający wybierze spośród tych ofert ofertę, która otrzymała najwyższą ocenę w kryterium o najwyższej wadze;</w:t>
      </w:r>
    </w:p>
    <w:p w14:paraId="7E58C31C" w14:textId="77777777" w:rsidR="00490794" w:rsidRPr="00F843F2" w:rsidRDefault="00490794" w:rsidP="00837F5D">
      <w:pPr>
        <w:pStyle w:val="Akapitzlist"/>
        <w:numPr>
          <w:ilvl w:val="0"/>
          <w:numId w:val="38"/>
        </w:numPr>
        <w:jc w:val="both"/>
        <w:rPr>
          <w:rFonts w:cs="Arial"/>
        </w:rPr>
      </w:pPr>
      <w:r w:rsidRPr="00F843F2">
        <w:rPr>
          <w:rFonts w:cs="Arial"/>
        </w:rPr>
        <w:t xml:space="preserve">Jeżeli oferty otrzymały taką samą ocenę w kryterium o najwyższej wadze, Zamawiający wybierze ofertę z najniższą ceną; </w:t>
      </w:r>
    </w:p>
    <w:p w14:paraId="2E41F991" w14:textId="77777777" w:rsidR="00490794" w:rsidRPr="00F843F2" w:rsidRDefault="00490794" w:rsidP="00837F5D">
      <w:pPr>
        <w:pStyle w:val="Akapitzlist"/>
        <w:numPr>
          <w:ilvl w:val="0"/>
          <w:numId w:val="38"/>
        </w:numPr>
        <w:jc w:val="both"/>
        <w:rPr>
          <w:rFonts w:cs="Arial"/>
        </w:rPr>
      </w:pPr>
      <w:r w:rsidRPr="00F843F2">
        <w:rPr>
          <w:rFonts w:cs="Arial"/>
        </w:rPr>
        <w:t>Jeżeli nie można wybrać najkorzystniejszej oferty ze względu na to, że dwie lub więcej ofert przedstawia taką samą cenę, zamawiający wzywa wykonawców, którzy złożyli te oferty, do złożenia w terminie określonym przez Zamawiającego ofert dodatkowych.</w:t>
      </w:r>
    </w:p>
    <w:p w14:paraId="340FF4D6" w14:textId="77777777" w:rsidR="00490794" w:rsidRPr="00F843F2" w:rsidRDefault="00490794" w:rsidP="00837F5D">
      <w:pPr>
        <w:pStyle w:val="Akapitzlist"/>
        <w:numPr>
          <w:ilvl w:val="0"/>
          <w:numId w:val="38"/>
        </w:numPr>
        <w:jc w:val="both"/>
        <w:rPr>
          <w:rFonts w:cs="Arial"/>
        </w:rPr>
      </w:pPr>
      <w:r w:rsidRPr="00F843F2">
        <w:rPr>
          <w:rFonts w:cs="Arial"/>
        </w:rPr>
        <w:t>Wykonawcy, składając oferty dodatkowe, nie mogą zaoferować cen wyższych niż zaoferowane  w złożonych ofertach. </w:t>
      </w:r>
    </w:p>
    <w:p w14:paraId="63308251" w14:textId="755512E2" w:rsidR="00490794" w:rsidRPr="00F843F2" w:rsidRDefault="00490794" w:rsidP="00490794">
      <w:pPr>
        <w:jc w:val="both"/>
        <w:rPr>
          <w:rFonts w:cs="Arial"/>
          <w:b/>
        </w:rPr>
      </w:pPr>
      <w:r w:rsidRPr="00F843F2">
        <w:rPr>
          <w:rFonts w:cs="Arial"/>
          <w:b/>
        </w:rPr>
        <w:t>XVIII. INFORMACJE O FORMALNOŚCIACH, JAKIE POWINNY BYĆ DOPEŁNIONE PO WYBORZE OFERTY W CELU ZAWARCIA UMOWY</w:t>
      </w:r>
    </w:p>
    <w:p w14:paraId="57044FB1" w14:textId="77777777" w:rsidR="00490794" w:rsidRPr="00F843F2" w:rsidRDefault="00490794" w:rsidP="00837F5D">
      <w:pPr>
        <w:pStyle w:val="Akapitzlist"/>
        <w:numPr>
          <w:ilvl w:val="0"/>
          <w:numId w:val="33"/>
        </w:numPr>
        <w:spacing w:after="0"/>
        <w:jc w:val="both"/>
        <w:rPr>
          <w:rFonts w:cs="Arial"/>
        </w:rPr>
      </w:pPr>
      <w:r w:rsidRPr="00F843F2">
        <w:rPr>
          <w:rFonts w:cs="Aria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5B721337" w14:textId="77777777" w:rsidR="00490794" w:rsidRPr="00F843F2" w:rsidRDefault="00490794" w:rsidP="00837F5D">
      <w:pPr>
        <w:pStyle w:val="Akapitzlist"/>
        <w:numPr>
          <w:ilvl w:val="0"/>
          <w:numId w:val="33"/>
        </w:numPr>
        <w:spacing w:after="0"/>
        <w:jc w:val="both"/>
        <w:rPr>
          <w:rFonts w:cs="Arial"/>
        </w:rPr>
      </w:pPr>
      <w:r w:rsidRPr="00F843F2">
        <w:rPr>
          <w:rFonts w:cs="Arial"/>
        </w:rPr>
        <w:t>Zamawiający może zawrzeć umowę w sprawie zamówienia publicznego przed upływem terminu, o którym mowa wyżej jeżeli: w postępowaniu o udzielenie zamówienia prowadzonym w trybie podstawowym złożono tylko jedną ofertę.</w:t>
      </w:r>
    </w:p>
    <w:p w14:paraId="4257FD9F" w14:textId="77777777" w:rsidR="00490794" w:rsidRPr="00F843F2" w:rsidRDefault="00490794" w:rsidP="00837F5D">
      <w:pPr>
        <w:pStyle w:val="Akapitzlist"/>
        <w:numPr>
          <w:ilvl w:val="0"/>
          <w:numId w:val="33"/>
        </w:numPr>
        <w:spacing w:after="0"/>
        <w:jc w:val="both"/>
        <w:rPr>
          <w:rFonts w:cs="Arial"/>
        </w:rPr>
      </w:pPr>
      <w:r w:rsidRPr="00F843F2">
        <w:rPr>
          <w:rFonts w:cstheme="minorHAnsi"/>
        </w:rPr>
        <w:t xml:space="preserve">Osoby reprezentujące Wykonawcę przy podpisywaniu umowy powinny posiadać ze sobą dokumenty potwierdzające ich umocowanie do podpisania umowy, o ile umocowanie to nie będzie wynikać </w:t>
      </w:r>
      <w:r w:rsidRPr="00F843F2">
        <w:rPr>
          <w:rFonts w:cstheme="minorHAnsi"/>
        </w:rPr>
        <w:br/>
        <w:t>z dokumentów załączonych do oferty.</w:t>
      </w:r>
    </w:p>
    <w:p w14:paraId="44A99208" w14:textId="77777777" w:rsidR="00490794" w:rsidRPr="00F843F2" w:rsidRDefault="00490794" w:rsidP="00837F5D">
      <w:pPr>
        <w:pStyle w:val="Akapitzlist"/>
        <w:numPr>
          <w:ilvl w:val="0"/>
          <w:numId w:val="33"/>
        </w:numPr>
        <w:spacing w:after="62" w:line="247" w:lineRule="auto"/>
        <w:jc w:val="both"/>
        <w:rPr>
          <w:rFonts w:cstheme="minorHAnsi"/>
        </w:rPr>
      </w:pPr>
      <w:r w:rsidRPr="00F843F2">
        <w:rPr>
          <w:rFonts w:cstheme="minorHAnsi"/>
        </w:rPr>
        <w:t xml:space="preserve">W przypadku wyboru oferty złożonej przez Wykonawców wspólnie ubiegających się o udzielenie zamówienia Zamawiający </w:t>
      </w:r>
      <w:r w:rsidRPr="00F843F2">
        <w:rPr>
          <w:rFonts w:cstheme="minorHAnsi"/>
          <w:b/>
        </w:rPr>
        <w:t>żąda</w:t>
      </w:r>
      <w:r w:rsidRPr="00F843F2">
        <w:rPr>
          <w:rFonts w:cstheme="minorHAnsi"/>
        </w:rPr>
        <w:t xml:space="preserve">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8540B82" w14:textId="50F41BB8" w:rsidR="00490794" w:rsidRDefault="00490794" w:rsidP="00837F5D">
      <w:pPr>
        <w:pStyle w:val="Akapitzlist"/>
        <w:numPr>
          <w:ilvl w:val="0"/>
          <w:numId w:val="33"/>
        </w:numPr>
        <w:spacing w:after="62" w:line="247" w:lineRule="auto"/>
        <w:jc w:val="both"/>
        <w:rPr>
          <w:rFonts w:cstheme="minorHAnsi"/>
        </w:rPr>
      </w:pPr>
      <w:r w:rsidRPr="00F843F2">
        <w:rPr>
          <w:rFonts w:cstheme="minorHAnsi"/>
        </w:rPr>
        <w:t xml:space="preserve">Zawarcie umowy nastąpi zgodnie z jej treścią wg projektowanych postanowień umowy określonych </w:t>
      </w:r>
      <w:r w:rsidRPr="00F843F2">
        <w:rPr>
          <w:rFonts w:cstheme="minorHAnsi"/>
        </w:rPr>
        <w:br/>
        <w:t xml:space="preserve">w </w:t>
      </w:r>
      <w:r w:rsidRPr="00F843F2">
        <w:rPr>
          <w:rFonts w:cstheme="minorHAnsi"/>
          <w:b/>
        </w:rPr>
        <w:t>Załączniku nr 4 do SWZ</w:t>
      </w:r>
      <w:r w:rsidRPr="00F843F2">
        <w:rPr>
          <w:rFonts w:cstheme="minorHAnsi"/>
        </w:rPr>
        <w:t xml:space="preserve">. Postanowienia ustalone w projektowanych postanowieniach umów nie podlegają negocjacjom. </w:t>
      </w:r>
    </w:p>
    <w:p w14:paraId="3FD83FA8" w14:textId="77777777" w:rsidR="00693B1D" w:rsidRPr="00F843F2" w:rsidRDefault="00693B1D" w:rsidP="00693B1D">
      <w:pPr>
        <w:pStyle w:val="Akapitzlist"/>
        <w:spacing w:after="62" w:line="247" w:lineRule="auto"/>
        <w:jc w:val="both"/>
        <w:rPr>
          <w:rFonts w:cstheme="minorHAnsi"/>
        </w:rPr>
      </w:pPr>
    </w:p>
    <w:p w14:paraId="664CE6EA" w14:textId="77777777" w:rsidR="00490794" w:rsidRPr="00F843F2" w:rsidRDefault="00490794" w:rsidP="00490794">
      <w:pPr>
        <w:jc w:val="both"/>
        <w:rPr>
          <w:rFonts w:cs="Arial"/>
          <w:b/>
        </w:rPr>
      </w:pPr>
      <w:r w:rsidRPr="00F843F2">
        <w:rPr>
          <w:rFonts w:cs="Arial"/>
          <w:b/>
        </w:rPr>
        <w:t xml:space="preserve">XIX. </w:t>
      </w:r>
      <w:r w:rsidRPr="00F843F2">
        <w:rPr>
          <w:rFonts w:cstheme="minorHAnsi"/>
          <w:b/>
        </w:rPr>
        <w:t>WYMAGANIA DOTYCZĄCE ZABEZPIECZENIA NALEŻYTEGO WYKONANIA UMOWY</w:t>
      </w:r>
    </w:p>
    <w:p w14:paraId="2F438849" w14:textId="53D3AB10" w:rsidR="00490794" w:rsidRPr="00F843F2" w:rsidRDefault="00490794" w:rsidP="007B0DAB">
      <w:pPr>
        <w:widowControl w:val="0"/>
        <w:spacing w:before="120" w:after="0" w:line="240" w:lineRule="auto"/>
        <w:jc w:val="both"/>
        <w:outlineLvl w:val="0"/>
        <w:rPr>
          <w:rFonts w:cstheme="minorHAnsi"/>
        </w:rPr>
      </w:pPr>
      <w:bookmarkStart w:id="5" w:name="_Toc410119248"/>
      <w:bookmarkEnd w:id="5"/>
      <w:r w:rsidRPr="00F843F2">
        <w:rPr>
          <w:rFonts w:cstheme="minorHAnsi"/>
        </w:rPr>
        <w:t xml:space="preserve">Zamawiający </w:t>
      </w:r>
      <w:r w:rsidR="007B0DAB" w:rsidRPr="00F843F2">
        <w:rPr>
          <w:rFonts w:cstheme="minorHAnsi"/>
          <w:b/>
          <w:bCs/>
        </w:rPr>
        <w:t>nie</w:t>
      </w:r>
      <w:r w:rsidR="007B0DAB" w:rsidRPr="00F843F2">
        <w:rPr>
          <w:rFonts w:cstheme="minorHAnsi"/>
        </w:rPr>
        <w:t xml:space="preserve"> </w:t>
      </w:r>
      <w:r w:rsidRPr="00F843F2">
        <w:rPr>
          <w:rFonts w:cstheme="minorHAnsi"/>
          <w:b/>
        </w:rPr>
        <w:t>wymaga</w:t>
      </w:r>
      <w:r w:rsidRPr="00F843F2">
        <w:rPr>
          <w:rFonts w:cstheme="minorHAnsi"/>
        </w:rPr>
        <w:t xml:space="preserve"> wniesienia zabezpieczenia należytego wykonania umowy.</w:t>
      </w:r>
    </w:p>
    <w:p w14:paraId="1970F27E" w14:textId="77777777" w:rsidR="007B0DAB" w:rsidRPr="00F843F2" w:rsidRDefault="007B0DAB" w:rsidP="007B0DAB">
      <w:pPr>
        <w:widowControl w:val="0"/>
        <w:tabs>
          <w:tab w:val="num" w:pos="709"/>
        </w:tabs>
        <w:autoSpaceDE w:val="0"/>
        <w:autoSpaceDN w:val="0"/>
        <w:adjustRightInd w:val="0"/>
        <w:spacing w:after="0" w:line="240" w:lineRule="auto"/>
        <w:rPr>
          <w:rFonts w:cstheme="minorHAnsi"/>
          <w:lang w:eastAsia="pl-PL"/>
        </w:rPr>
      </w:pPr>
    </w:p>
    <w:p w14:paraId="3A248BBC" w14:textId="64A4983B" w:rsidR="00490794" w:rsidRPr="00F843F2" w:rsidRDefault="00490794" w:rsidP="007B0DAB">
      <w:pPr>
        <w:widowControl w:val="0"/>
        <w:tabs>
          <w:tab w:val="num" w:pos="709"/>
        </w:tabs>
        <w:autoSpaceDE w:val="0"/>
        <w:autoSpaceDN w:val="0"/>
        <w:adjustRightInd w:val="0"/>
        <w:spacing w:after="0" w:line="240" w:lineRule="auto"/>
        <w:rPr>
          <w:rFonts w:cstheme="minorHAnsi"/>
          <w:b/>
        </w:rPr>
      </w:pPr>
      <w:r w:rsidRPr="00F843F2">
        <w:rPr>
          <w:rFonts w:cs="Arial"/>
          <w:b/>
        </w:rPr>
        <w:t xml:space="preserve">XX. </w:t>
      </w:r>
      <w:r w:rsidRPr="00F843F2">
        <w:rPr>
          <w:rFonts w:cstheme="minorHAnsi"/>
          <w:b/>
          <w:bCs/>
        </w:rPr>
        <w:t>PROJEKTOWANE POSTANOWIENIA UMOWY W SPRAWIE ZAMÓWIENIA PUBLICZNEGO, KTÓRE ZOSTANĄ WPROWADZONE DO TREŚCI TEJ UMOWY</w:t>
      </w:r>
    </w:p>
    <w:p w14:paraId="27117ED8" w14:textId="77777777" w:rsidR="00490794" w:rsidRPr="00F843F2" w:rsidRDefault="00490794" w:rsidP="00837F5D">
      <w:pPr>
        <w:pStyle w:val="Akapitzlist"/>
        <w:widowControl w:val="0"/>
        <w:numPr>
          <w:ilvl w:val="0"/>
          <w:numId w:val="34"/>
        </w:numPr>
        <w:tabs>
          <w:tab w:val="left" w:pos="426"/>
        </w:tabs>
        <w:spacing w:after="0" w:line="240" w:lineRule="auto"/>
        <w:jc w:val="both"/>
        <w:rPr>
          <w:rFonts w:cs="Arial"/>
        </w:rPr>
      </w:pPr>
      <w:r w:rsidRPr="00F843F2">
        <w:rPr>
          <w:rFonts w:cstheme="minorHAnsi"/>
        </w:rPr>
        <w:t xml:space="preserve">Projektowane postanowienia umowy stanowią </w:t>
      </w:r>
      <w:r w:rsidRPr="00F843F2">
        <w:rPr>
          <w:rFonts w:cs="Arial"/>
        </w:rPr>
        <w:t xml:space="preserve">odpowiednio </w:t>
      </w:r>
      <w:r w:rsidRPr="00F843F2">
        <w:rPr>
          <w:rFonts w:cs="Arial"/>
          <w:b/>
        </w:rPr>
        <w:t>Załącznik nr 4 do SWZ</w:t>
      </w:r>
      <w:r w:rsidRPr="00F843F2">
        <w:rPr>
          <w:b/>
        </w:rPr>
        <w:t>.</w:t>
      </w:r>
    </w:p>
    <w:p w14:paraId="653BEC40" w14:textId="77777777" w:rsidR="00490794" w:rsidRPr="00F843F2" w:rsidRDefault="00490794" w:rsidP="00837F5D">
      <w:pPr>
        <w:pStyle w:val="Akapitzlist"/>
        <w:widowControl w:val="0"/>
        <w:numPr>
          <w:ilvl w:val="0"/>
          <w:numId w:val="34"/>
        </w:numPr>
        <w:tabs>
          <w:tab w:val="left" w:pos="426"/>
        </w:tabs>
        <w:spacing w:after="0" w:line="240" w:lineRule="auto"/>
        <w:jc w:val="both"/>
        <w:rPr>
          <w:rFonts w:cs="Arial"/>
        </w:rPr>
      </w:pPr>
      <w:r w:rsidRPr="00F843F2">
        <w:rPr>
          <w:rFonts w:cstheme="minorHAnsi"/>
        </w:rPr>
        <w:t>Zamawiający przewiduje możliwość wprowadzenia zmian do zawartej umowy, na podstawie art. 454-455 ustawy Pzp oraz postanowień Projektu Umowy.</w:t>
      </w:r>
    </w:p>
    <w:p w14:paraId="46E32D8A" w14:textId="4A7388F8" w:rsidR="00490794" w:rsidRPr="00F843F2" w:rsidRDefault="00490794" w:rsidP="00837F5D">
      <w:pPr>
        <w:pStyle w:val="Akapitzlist"/>
        <w:widowControl w:val="0"/>
        <w:numPr>
          <w:ilvl w:val="0"/>
          <w:numId w:val="34"/>
        </w:numPr>
        <w:tabs>
          <w:tab w:val="left" w:pos="426"/>
        </w:tabs>
        <w:spacing w:after="0" w:line="240" w:lineRule="auto"/>
        <w:jc w:val="both"/>
        <w:rPr>
          <w:rFonts w:cs="Arial"/>
        </w:rPr>
      </w:pPr>
      <w:r w:rsidRPr="00F843F2">
        <w:rPr>
          <w:rFonts w:cstheme="minorHAnsi"/>
        </w:rPr>
        <w:t>W przypadku zaistnienia sytuacji, o której mowa w rozdziale XV</w:t>
      </w:r>
      <w:r w:rsidR="007B0DAB" w:rsidRPr="00F843F2">
        <w:rPr>
          <w:rFonts w:cstheme="minorHAnsi"/>
        </w:rPr>
        <w:t>I</w:t>
      </w:r>
      <w:r w:rsidRPr="00F843F2">
        <w:rPr>
          <w:rFonts w:cstheme="minorHAnsi"/>
        </w:rPr>
        <w:t xml:space="preserve"> pkt </w:t>
      </w:r>
      <w:r w:rsidR="007B0DAB" w:rsidRPr="00F843F2">
        <w:rPr>
          <w:rFonts w:cstheme="minorHAnsi"/>
        </w:rPr>
        <w:t>10</w:t>
      </w:r>
      <w:r w:rsidRPr="00F843F2">
        <w:rPr>
          <w:rFonts w:cstheme="minorHAnsi"/>
        </w:rPr>
        <w:t xml:space="preserve"> SWZ, Zamawiający zastrzega, że zapisy umowy dotyczące wynagrodzenia wykonawcy, zostaną pod tym kątem dostosowane do stanu faktycznego.</w:t>
      </w:r>
    </w:p>
    <w:p w14:paraId="1456DC41" w14:textId="57AB361D" w:rsidR="00490794" w:rsidRDefault="00490794" w:rsidP="00490794">
      <w:pPr>
        <w:pStyle w:val="Akapitzlist"/>
        <w:widowControl w:val="0"/>
        <w:tabs>
          <w:tab w:val="left" w:pos="426"/>
        </w:tabs>
        <w:spacing w:after="0" w:line="240" w:lineRule="auto"/>
        <w:jc w:val="both"/>
        <w:rPr>
          <w:rFonts w:cs="Arial"/>
        </w:rPr>
      </w:pPr>
    </w:p>
    <w:p w14:paraId="5E47E042" w14:textId="77777777" w:rsidR="00703B77" w:rsidRPr="00F843F2" w:rsidRDefault="00703B77" w:rsidP="00490794">
      <w:pPr>
        <w:pStyle w:val="Akapitzlist"/>
        <w:widowControl w:val="0"/>
        <w:tabs>
          <w:tab w:val="left" w:pos="426"/>
        </w:tabs>
        <w:spacing w:after="0" w:line="240" w:lineRule="auto"/>
        <w:jc w:val="both"/>
        <w:rPr>
          <w:rFonts w:cs="Arial"/>
        </w:rPr>
      </w:pPr>
    </w:p>
    <w:p w14:paraId="634C6A46" w14:textId="77777777" w:rsidR="00490794" w:rsidRPr="00F843F2" w:rsidRDefault="00490794" w:rsidP="00490794">
      <w:pPr>
        <w:jc w:val="both"/>
        <w:rPr>
          <w:rFonts w:cs="Arial"/>
          <w:b/>
        </w:rPr>
      </w:pPr>
      <w:r w:rsidRPr="00F843F2">
        <w:rPr>
          <w:rFonts w:cs="Arial"/>
          <w:b/>
        </w:rPr>
        <w:lastRenderedPageBreak/>
        <w:t>XXI. OCHRONA DANYCH OSOBOWYCH</w:t>
      </w:r>
    </w:p>
    <w:p w14:paraId="0595F645" w14:textId="77777777" w:rsidR="00490794" w:rsidRPr="00F843F2" w:rsidRDefault="00490794" w:rsidP="00490794">
      <w:pPr>
        <w:jc w:val="both"/>
        <w:rPr>
          <w:rFonts w:cs="Arial"/>
        </w:rPr>
      </w:pPr>
      <w:r w:rsidRPr="00F843F2">
        <w:rPr>
          <w:rFonts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5156BB0" w14:textId="77777777" w:rsidR="00490794" w:rsidRPr="00F843F2" w:rsidRDefault="00490794" w:rsidP="00490794">
      <w:pPr>
        <w:pStyle w:val="Akapitzlist"/>
        <w:numPr>
          <w:ilvl w:val="0"/>
          <w:numId w:val="1"/>
        </w:numPr>
        <w:spacing w:after="0"/>
        <w:jc w:val="both"/>
        <w:rPr>
          <w:rFonts w:cs="Arial"/>
        </w:rPr>
      </w:pPr>
      <w:r w:rsidRPr="00F843F2">
        <w:rPr>
          <w:rFonts w:cs="Arial"/>
        </w:rPr>
        <w:t xml:space="preserve">Administratorem danych osobowych Wykonawcy jest Uniwersyteckie Centrum Stomatologii w Lublinie (zwany dalej „Centrum”), adres: ul. Doktora Witolda Chodźki 6, 20-093 Lublin, telefon 81 502 17 00, e-mail: sekretariat@sck.lublin.pl </w:t>
      </w:r>
    </w:p>
    <w:p w14:paraId="01D128BE" w14:textId="77777777" w:rsidR="00490794" w:rsidRPr="00F843F2" w:rsidRDefault="00490794" w:rsidP="00490794">
      <w:pPr>
        <w:pStyle w:val="Akapitzlist"/>
        <w:numPr>
          <w:ilvl w:val="0"/>
          <w:numId w:val="1"/>
        </w:numPr>
        <w:spacing w:after="0"/>
        <w:jc w:val="both"/>
        <w:rPr>
          <w:rFonts w:cs="Arial"/>
        </w:rPr>
      </w:pPr>
      <w:r w:rsidRPr="00F843F2">
        <w:rPr>
          <w:rFonts w:cs="Arial"/>
        </w:rPr>
        <w:t>Centrum powołało Inspektora Ochrony Danych, z którym Wykonawca może się skontaktować w przypadku jakichkolwiek pytań lub uwag dotyczących przetwarzania danych osobowych i praw przysługujących Wykonawcy na mocy przepisów o ochronie danych osobowych. Dane kontaktowe: e-mail: ochrona.danych@sck.lublin.pl</w:t>
      </w:r>
    </w:p>
    <w:p w14:paraId="5014A06B" w14:textId="77777777" w:rsidR="00490794" w:rsidRPr="00F843F2" w:rsidRDefault="00490794" w:rsidP="00490794">
      <w:pPr>
        <w:pStyle w:val="Akapitzlist"/>
        <w:numPr>
          <w:ilvl w:val="0"/>
          <w:numId w:val="1"/>
        </w:numPr>
        <w:spacing w:after="0"/>
        <w:jc w:val="both"/>
        <w:rPr>
          <w:rFonts w:cs="Arial"/>
        </w:rPr>
      </w:pPr>
      <w:r w:rsidRPr="00F843F2">
        <w:rPr>
          <w:rFonts w:cs="Arial"/>
        </w:rPr>
        <w:t>Dane osobowe Wykonawcy przetwarzane będą na podstawie art. 6 ust. 1 lit. c RODO w celu związanym z postępowaniem o udzielenie zamówienia publicznego.</w:t>
      </w:r>
    </w:p>
    <w:p w14:paraId="425B06D5" w14:textId="77777777" w:rsidR="00490794" w:rsidRPr="00F843F2" w:rsidRDefault="00490794" w:rsidP="00490794">
      <w:pPr>
        <w:pStyle w:val="Akapitzlist"/>
        <w:numPr>
          <w:ilvl w:val="0"/>
          <w:numId w:val="1"/>
        </w:numPr>
        <w:spacing w:after="0"/>
        <w:jc w:val="both"/>
        <w:rPr>
          <w:rFonts w:cs="Arial"/>
        </w:rPr>
      </w:pPr>
      <w:r w:rsidRPr="00F843F2">
        <w:rPr>
          <w:rFonts w:cs="Arial"/>
        </w:rPr>
        <w:t xml:space="preserve">Odbiorcami danych osobowych Wykonawcy będą osoby lub podmioty, którym udostępniona zostanie dokumentacja postępowania w oparciu o art.18 oraz art. 74 ustawy PZP </w:t>
      </w:r>
    </w:p>
    <w:p w14:paraId="392201AE" w14:textId="77777777" w:rsidR="00490794" w:rsidRPr="00F843F2" w:rsidRDefault="00490794" w:rsidP="00490794">
      <w:pPr>
        <w:pStyle w:val="Akapitzlist"/>
        <w:numPr>
          <w:ilvl w:val="0"/>
          <w:numId w:val="1"/>
        </w:numPr>
        <w:spacing w:after="0"/>
        <w:jc w:val="both"/>
        <w:rPr>
          <w:rFonts w:cs="Arial"/>
        </w:rPr>
      </w:pPr>
      <w:r w:rsidRPr="00F843F2">
        <w:rPr>
          <w:rFonts w:cs="Arial"/>
        </w:rPr>
        <w:t>Dane osobowe Wykonawcy będą przechowywane, zgodnie art. 78 ust. 1 PZP, przez okres 4 lat od dnia zakończenia postępowania o udzielenie zamówienia, a jeżeli czas trwania umowy przekracza 4 lata, okres przechowywania obejmuje cały czas trwania umowy;</w:t>
      </w:r>
    </w:p>
    <w:p w14:paraId="68A7440E" w14:textId="77777777" w:rsidR="00490794" w:rsidRPr="00F843F2" w:rsidRDefault="00490794" w:rsidP="00490794">
      <w:pPr>
        <w:pStyle w:val="Akapitzlist"/>
        <w:numPr>
          <w:ilvl w:val="0"/>
          <w:numId w:val="1"/>
        </w:numPr>
        <w:spacing w:after="0"/>
        <w:jc w:val="both"/>
        <w:rPr>
          <w:rFonts w:cs="Arial"/>
        </w:rPr>
      </w:pPr>
      <w:r w:rsidRPr="00F843F2">
        <w:rPr>
          <w:rFonts w:cs="Arial"/>
        </w:rPr>
        <w:t>Obowiązek podania danych osobowych Wykonawcy bezpośrednio dotyczących Wykonawcy jest wymogiem ustawowym określonym w przepisach ustawy Pzp, związanym z udziałem w postępowaniu o udzielenie zamówienia publicznego; konsekwencje niepodania określonych danych wynikają z ustawy Pzp;</w:t>
      </w:r>
    </w:p>
    <w:p w14:paraId="73EAB0BD" w14:textId="77777777" w:rsidR="00490794" w:rsidRPr="00F843F2" w:rsidRDefault="00490794" w:rsidP="00490794">
      <w:pPr>
        <w:pStyle w:val="Akapitzlist"/>
        <w:numPr>
          <w:ilvl w:val="0"/>
          <w:numId w:val="1"/>
        </w:numPr>
        <w:spacing w:after="0"/>
        <w:jc w:val="both"/>
        <w:rPr>
          <w:rFonts w:cs="Arial"/>
        </w:rPr>
      </w:pPr>
      <w:r w:rsidRPr="00F843F2">
        <w:rPr>
          <w:rFonts w:cs="Arial"/>
        </w:rPr>
        <w:t xml:space="preserve">W odniesieniu do danych osobowych Wykonawcy decyzje nie będą podejmowane </w:t>
      </w:r>
      <w:r w:rsidRPr="00F843F2">
        <w:rPr>
          <w:rFonts w:cs="Arial"/>
        </w:rPr>
        <w:br/>
        <w:t>w sposób zautomatyzowany, stosowanie do art. 22 RODO;</w:t>
      </w:r>
    </w:p>
    <w:p w14:paraId="0D8B32D5" w14:textId="77777777" w:rsidR="00490794" w:rsidRPr="00F843F2" w:rsidRDefault="00490794" w:rsidP="00490794">
      <w:pPr>
        <w:pStyle w:val="Akapitzlist"/>
        <w:numPr>
          <w:ilvl w:val="0"/>
          <w:numId w:val="1"/>
        </w:numPr>
        <w:spacing w:after="0"/>
        <w:jc w:val="both"/>
        <w:rPr>
          <w:rFonts w:cs="Arial"/>
        </w:rPr>
      </w:pPr>
      <w:r w:rsidRPr="00F843F2">
        <w:rPr>
          <w:rFonts w:cs="Arial"/>
        </w:rPr>
        <w:t>Posiada Wykonawca:</w:t>
      </w:r>
    </w:p>
    <w:p w14:paraId="3029C5B5" w14:textId="77777777" w:rsidR="00490794" w:rsidRPr="00F843F2" w:rsidRDefault="00490794" w:rsidP="00837F5D">
      <w:pPr>
        <w:pStyle w:val="Akapitzlist"/>
        <w:numPr>
          <w:ilvl w:val="0"/>
          <w:numId w:val="35"/>
        </w:numPr>
        <w:spacing w:after="0"/>
        <w:jc w:val="both"/>
        <w:rPr>
          <w:rFonts w:cs="Arial"/>
        </w:rPr>
      </w:pPr>
      <w:r w:rsidRPr="00F843F2">
        <w:rPr>
          <w:rFonts w:cs="Arial"/>
        </w:rPr>
        <w:t>na podstawie art. 15 RODO prawo dostępu do danych osobowych Wykonawcy dotyczących;</w:t>
      </w:r>
    </w:p>
    <w:p w14:paraId="4D9290A9" w14:textId="77777777" w:rsidR="00490794" w:rsidRPr="00F843F2" w:rsidRDefault="00490794" w:rsidP="00837F5D">
      <w:pPr>
        <w:pStyle w:val="Akapitzlist"/>
        <w:numPr>
          <w:ilvl w:val="0"/>
          <w:numId w:val="35"/>
        </w:numPr>
        <w:spacing w:after="0"/>
        <w:jc w:val="both"/>
        <w:rPr>
          <w:rFonts w:cstheme="minorHAnsi"/>
          <w:lang w:eastAsia="pl-PL"/>
        </w:rPr>
      </w:pPr>
      <w:r w:rsidRPr="00F843F2">
        <w:rPr>
          <w:rFonts w:cs="Arial"/>
        </w:rPr>
        <w:t>na podstawie art. 16 RODO prawo do sprostowania danych osobowych Wykonawcy (</w:t>
      </w:r>
      <w:r w:rsidRPr="00F843F2">
        <w:rPr>
          <w:rFonts w:cstheme="minorHAnsi"/>
          <w:i/>
          <w:iCs/>
          <w:lang w:eastAsia="pl-PL"/>
        </w:rPr>
        <w:t xml:space="preserve">skorzystanie z prawa do sprostowania nie może skutkować zmianą </w:t>
      </w:r>
      <w:r w:rsidRPr="00F843F2">
        <w:rPr>
          <w:rFonts w:cstheme="minorHAnsi"/>
          <w:i/>
          <w:iCs/>
        </w:rPr>
        <w:t>wyniku postępowania o udzielenie zamówienia publicznego ani zmianą postanowień umowy w zakresie niezgodnym z ustawą Pzp oraz nie może naruszać integralności protokołu oraz jego załączników)</w:t>
      </w:r>
      <w:r w:rsidRPr="00F843F2">
        <w:rPr>
          <w:rFonts w:cstheme="minorHAnsi"/>
          <w:lang w:eastAsia="pl-PL"/>
        </w:rPr>
        <w:t>;</w:t>
      </w:r>
    </w:p>
    <w:p w14:paraId="0AC4906B" w14:textId="77777777" w:rsidR="00490794" w:rsidRPr="00F843F2" w:rsidRDefault="00490794" w:rsidP="00837F5D">
      <w:pPr>
        <w:pStyle w:val="Akapitzlist"/>
        <w:numPr>
          <w:ilvl w:val="0"/>
          <w:numId w:val="35"/>
        </w:numPr>
        <w:spacing w:after="0"/>
        <w:jc w:val="both"/>
        <w:rPr>
          <w:rFonts w:cstheme="minorHAnsi"/>
          <w:lang w:eastAsia="pl-PL"/>
        </w:rPr>
      </w:pPr>
      <w:r w:rsidRPr="00F843F2">
        <w:rPr>
          <w:rFonts w:cs="Arial"/>
        </w:rPr>
        <w:t>na podstawie art. 18 RODO prawo żądania od administratora ograniczenia przetwarzania danych osobowych z zastrzeżeniem przypadków, o których mowa w art. 18 ust. 2 RODO (</w:t>
      </w:r>
      <w:r w:rsidRPr="00F843F2">
        <w:rPr>
          <w:rFonts w:cstheme="minorHAnsi"/>
          <w:i/>
          <w:iCs/>
        </w:rPr>
        <w:t xml:space="preserve">prawo do ograniczenia przetwarzania nie ma zastosowania w odniesieniu do </w:t>
      </w:r>
      <w:r w:rsidRPr="00F843F2">
        <w:rPr>
          <w:rFonts w:cstheme="minorHAnsi"/>
          <w:i/>
          <w:iCs/>
          <w:lang w:eastAsia="pl-PL"/>
        </w:rPr>
        <w:t>przechowywania, w celu zapewnienia korzystania ze środków ochrony prawnej lub w celu ochrony praw innej osoby fizycznej lub prawnej, lub z uwagi na ważne względy interesu publicznego Unii Europejskiej lub państwa członkowskiego)</w:t>
      </w:r>
      <w:r w:rsidRPr="00F843F2">
        <w:rPr>
          <w:rFonts w:cstheme="minorHAnsi"/>
          <w:lang w:eastAsia="pl-PL"/>
        </w:rPr>
        <w:t>;</w:t>
      </w:r>
    </w:p>
    <w:p w14:paraId="31E5175D" w14:textId="77777777" w:rsidR="00490794" w:rsidRPr="00F843F2" w:rsidRDefault="00490794" w:rsidP="00837F5D">
      <w:pPr>
        <w:pStyle w:val="Akapitzlist"/>
        <w:numPr>
          <w:ilvl w:val="0"/>
          <w:numId w:val="35"/>
        </w:numPr>
        <w:spacing w:after="0"/>
        <w:jc w:val="both"/>
        <w:rPr>
          <w:rFonts w:cs="Arial"/>
        </w:rPr>
      </w:pPr>
      <w:r w:rsidRPr="00F843F2">
        <w:rPr>
          <w:rFonts w:cs="Arial"/>
        </w:rPr>
        <w:t>prawo do wniesienia skargi do Prezesa Urzędu Ochrony Danych Osobowych, gdy Wykonawca uzna, że przetwarzanie danych osobowych Wykonawcy dotyczących narusza przepisy RODO;</w:t>
      </w:r>
    </w:p>
    <w:p w14:paraId="3CBE10FE" w14:textId="77777777" w:rsidR="00490794" w:rsidRPr="00F843F2" w:rsidRDefault="00490794" w:rsidP="00490794">
      <w:pPr>
        <w:pStyle w:val="Akapitzlist"/>
        <w:numPr>
          <w:ilvl w:val="0"/>
          <w:numId w:val="1"/>
        </w:numPr>
        <w:spacing w:after="0"/>
        <w:jc w:val="both"/>
        <w:rPr>
          <w:rFonts w:cs="Arial"/>
        </w:rPr>
      </w:pPr>
      <w:r w:rsidRPr="00F843F2">
        <w:rPr>
          <w:rFonts w:cs="Arial"/>
        </w:rPr>
        <w:t>Nie przysługuje Wykonawcy:</w:t>
      </w:r>
    </w:p>
    <w:p w14:paraId="629EC1AE" w14:textId="77777777" w:rsidR="00490794" w:rsidRPr="00F843F2" w:rsidRDefault="00490794" w:rsidP="00837F5D">
      <w:pPr>
        <w:pStyle w:val="Akapitzlist"/>
        <w:numPr>
          <w:ilvl w:val="0"/>
          <w:numId w:val="36"/>
        </w:numPr>
        <w:spacing w:after="0"/>
        <w:jc w:val="both"/>
        <w:rPr>
          <w:rFonts w:cs="Arial"/>
        </w:rPr>
      </w:pPr>
      <w:r w:rsidRPr="00F843F2">
        <w:rPr>
          <w:rFonts w:cs="Arial"/>
        </w:rPr>
        <w:t>w związku z art. 17 ust. 3 lit. b, d lub e RODO prawo do usunięcia danych osobowych;</w:t>
      </w:r>
    </w:p>
    <w:p w14:paraId="7F790F24" w14:textId="77777777" w:rsidR="00490794" w:rsidRPr="00F843F2" w:rsidRDefault="00490794" w:rsidP="00837F5D">
      <w:pPr>
        <w:pStyle w:val="Akapitzlist"/>
        <w:numPr>
          <w:ilvl w:val="0"/>
          <w:numId w:val="36"/>
        </w:numPr>
        <w:spacing w:after="0"/>
        <w:jc w:val="both"/>
        <w:rPr>
          <w:rFonts w:cs="Arial"/>
        </w:rPr>
      </w:pPr>
      <w:r w:rsidRPr="00F843F2">
        <w:rPr>
          <w:rFonts w:cs="Arial"/>
        </w:rPr>
        <w:t>prawo do przenoszenia danych osobowych, o którym mowa w art. 20 RODO;</w:t>
      </w:r>
    </w:p>
    <w:p w14:paraId="6246DD99" w14:textId="77777777" w:rsidR="00490794" w:rsidRPr="00F843F2" w:rsidRDefault="00490794" w:rsidP="00837F5D">
      <w:pPr>
        <w:pStyle w:val="Akapitzlist"/>
        <w:numPr>
          <w:ilvl w:val="0"/>
          <w:numId w:val="36"/>
        </w:numPr>
        <w:spacing w:after="0"/>
        <w:jc w:val="both"/>
        <w:rPr>
          <w:rFonts w:cs="Arial"/>
        </w:rPr>
      </w:pPr>
      <w:r w:rsidRPr="00F843F2">
        <w:rPr>
          <w:rFonts w:cs="Arial"/>
        </w:rPr>
        <w:t>na podstawie art. 21 RODO prawo sprzeciwu, wobec przetwarzania danych osobowych, gdyż podstawą prawną przetwarzania Wykonawcy danych osobowych jest art. 6 ust. 1 lit. c RODO.</w:t>
      </w:r>
    </w:p>
    <w:p w14:paraId="53B02ACC" w14:textId="77777777" w:rsidR="00490794" w:rsidRPr="00F843F2" w:rsidRDefault="00490794" w:rsidP="00490794">
      <w:pPr>
        <w:pStyle w:val="Akapitzlist"/>
        <w:numPr>
          <w:ilvl w:val="0"/>
          <w:numId w:val="1"/>
        </w:numPr>
        <w:spacing w:after="0"/>
        <w:jc w:val="both"/>
        <w:rPr>
          <w:rFonts w:cs="Arial"/>
        </w:rPr>
      </w:pPr>
      <w:r w:rsidRPr="00F843F2">
        <w:rPr>
          <w:rFonts w:cs="Arial"/>
        </w:rPr>
        <w:t xml:space="preserve"> W</w:t>
      </w:r>
      <w:r w:rsidRPr="00F843F2">
        <w:rPr>
          <w:rFonts w:cstheme="minorHAnsi"/>
          <w:bCs/>
          <w:iCs/>
          <w:lang w:eastAsia="pl-PL"/>
        </w:rPr>
        <w:t xml:space="preserve">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w:t>
      </w:r>
      <w:r w:rsidRPr="00F843F2">
        <w:rPr>
          <w:rFonts w:cstheme="minorHAnsi"/>
          <w:bCs/>
          <w:iCs/>
          <w:lang w:eastAsia="pl-PL"/>
        </w:rPr>
        <w:lastRenderedPageBreak/>
        <w:t>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Zamawiającym w oparciu o umowy powierzenia  zawarte zgodnie z 28 RODO, m.in. w związku ze wsparciem w  zakresie IT, czy obsługą korespondencji. W pozostałym zakresie zasady i sposób postępowania z danymi został opisany powyżej.</w:t>
      </w:r>
    </w:p>
    <w:p w14:paraId="2866A363" w14:textId="77777777" w:rsidR="00490794" w:rsidRPr="00F843F2" w:rsidRDefault="00490794" w:rsidP="00490794">
      <w:pPr>
        <w:pStyle w:val="Akapitzlist"/>
        <w:numPr>
          <w:ilvl w:val="0"/>
          <w:numId w:val="1"/>
        </w:numPr>
        <w:spacing w:after="0"/>
        <w:jc w:val="both"/>
        <w:rPr>
          <w:rFonts w:cs="Arial"/>
        </w:rPr>
      </w:pPr>
      <w:r w:rsidRPr="00F843F2">
        <w:rPr>
          <w:rFonts w:cstheme="minorHAnsi"/>
          <w:bCs/>
          <w:iCs/>
          <w:lang w:eastAsia="pl-PL"/>
        </w:rPr>
        <w:t>Administrator danych zobowiązuje Wykonawcę do poinformowania o zasadach i sposobie przetwarzania danych wszystkie osoby fizyczne zaangażowane w realizację umowy.</w:t>
      </w:r>
    </w:p>
    <w:p w14:paraId="0496C730" w14:textId="77777777" w:rsidR="00490794" w:rsidRPr="00F843F2" w:rsidRDefault="00490794" w:rsidP="00490794">
      <w:pPr>
        <w:pStyle w:val="Akapitzlist"/>
        <w:numPr>
          <w:ilvl w:val="0"/>
          <w:numId w:val="1"/>
        </w:numPr>
        <w:spacing w:after="0"/>
        <w:jc w:val="both"/>
        <w:rPr>
          <w:rFonts w:cs="Arial"/>
        </w:rPr>
      </w:pPr>
      <w:r w:rsidRPr="00F843F2">
        <w:rPr>
          <w:rFonts w:cstheme="minorHAnsi"/>
        </w:rPr>
        <w:t>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w:t>
      </w:r>
    </w:p>
    <w:p w14:paraId="27643516" w14:textId="319C1F36" w:rsidR="00490794" w:rsidRPr="00F843F2" w:rsidRDefault="00490794" w:rsidP="00490794">
      <w:pPr>
        <w:spacing w:after="0"/>
        <w:jc w:val="both"/>
        <w:rPr>
          <w:rFonts w:cs="Arial"/>
        </w:rPr>
      </w:pPr>
    </w:p>
    <w:p w14:paraId="4A554CC2" w14:textId="77777777" w:rsidR="00490794" w:rsidRPr="00F843F2" w:rsidRDefault="00490794" w:rsidP="00490794">
      <w:pPr>
        <w:jc w:val="both"/>
        <w:rPr>
          <w:rFonts w:cs="Arial"/>
          <w:b/>
          <w:bCs/>
        </w:rPr>
      </w:pPr>
      <w:r w:rsidRPr="00F843F2">
        <w:rPr>
          <w:rFonts w:cs="Arial"/>
          <w:b/>
          <w:bCs/>
        </w:rPr>
        <w:t>XXII. POUCZENIE O ŚRODKACH OCHRONY PRAWNEJ PRZYSŁUGUJĄCYCH WYKONAWCY</w:t>
      </w:r>
    </w:p>
    <w:p w14:paraId="456E780E" w14:textId="77777777" w:rsidR="00490794" w:rsidRPr="00F843F2" w:rsidRDefault="00490794" w:rsidP="00837F5D">
      <w:pPr>
        <w:pStyle w:val="Akapitzlist"/>
        <w:numPr>
          <w:ilvl w:val="0"/>
          <w:numId w:val="39"/>
        </w:numPr>
        <w:spacing w:after="0"/>
        <w:jc w:val="both"/>
        <w:rPr>
          <w:rFonts w:cs="Arial"/>
        </w:rPr>
      </w:pPr>
      <w:r w:rsidRPr="00F843F2">
        <w:rPr>
          <w:rFonts w:cs="Arial"/>
        </w:rPr>
        <w:t xml:space="preserve">Środki ochrony prawnej określone w niniejszym dziale przysługują wykonawcy, jeżeli ma lub miał interes w uzyskaniu zamówienia lub nagrody w konkursie oraz poniósł lub może ponieść szkodę w wyniku naruszenia przez zamawiającego przepisów ustawy PZP </w:t>
      </w:r>
    </w:p>
    <w:p w14:paraId="3A009929" w14:textId="77777777" w:rsidR="00490794" w:rsidRPr="00F843F2" w:rsidRDefault="00490794" w:rsidP="00837F5D">
      <w:pPr>
        <w:pStyle w:val="Akapitzlist"/>
        <w:numPr>
          <w:ilvl w:val="0"/>
          <w:numId w:val="39"/>
        </w:numPr>
        <w:spacing w:after="0"/>
        <w:jc w:val="both"/>
        <w:rPr>
          <w:rFonts w:cs="Arial"/>
        </w:rPr>
      </w:pPr>
      <w:r w:rsidRPr="00F843F2">
        <w:rPr>
          <w:rFonts w:cs="Arial"/>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44009F33" w14:textId="77777777" w:rsidR="00490794" w:rsidRPr="00F843F2" w:rsidRDefault="00490794" w:rsidP="00837F5D">
      <w:pPr>
        <w:pStyle w:val="Akapitzlist"/>
        <w:numPr>
          <w:ilvl w:val="0"/>
          <w:numId w:val="39"/>
        </w:numPr>
        <w:spacing w:after="0"/>
        <w:jc w:val="both"/>
        <w:rPr>
          <w:rFonts w:cs="Arial"/>
        </w:rPr>
      </w:pPr>
      <w:r w:rsidRPr="00F843F2">
        <w:rPr>
          <w:rFonts w:cs="Arial"/>
        </w:rPr>
        <w:t>Odwołanie przysługuje na:</w:t>
      </w:r>
    </w:p>
    <w:p w14:paraId="66E8312E" w14:textId="77777777" w:rsidR="00490794" w:rsidRPr="00F843F2" w:rsidRDefault="00490794" w:rsidP="00490794">
      <w:pPr>
        <w:pStyle w:val="Akapitzlist"/>
        <w:numPr>
          <w:ilvl w:val="0"/>
          <w:numId w:val="9"/>
        </w:numPr>
        <w:spacing w:after="0"/>
        <w:jc w:val="both"/>
        <w:rPr>
          <w:rFonts w:cs="Arial"/>
        </w:rPr>
      </w:pPr>
      <w:r w:rsidRPr="00F843F2">
        <w:rPr>
          <w:rFonts w:cs="Arial"/>
        </w:rPr>
        <w:t>niezgodną z przepisami ustawy czynność Zamawiającego, podjętą w postępowaniu o udzielenie zamówienia, w tym na projektowane postanowienie umowy;</w:t>
      </w:r>
    </w:p>
    <w:p w14:paraId="74B3A0C0" w14:textId="77777777" w:rsidR="00490794" w:rsidRPr="00F843F2" w:rsidRDefault="00490794" w:rsidP="00490794">
      <w:pPr>
        <w:pStyle w:val="Akapitzlist"/>
        <w:numPr>
          <w:ilvl w:val="0"/>
          <w:numId w:val="9"/>
        </w:numPr>
        <w:spacing w:after="0"/>
        <w:jc w:val="both"/>
        <w:rPr>
          <w:rFonts w:cs="Arial"/>
        </w:rPr>
      </w:pPr>
      <w:r w:rsidRPr="00F843F2">
        <w:rPr>
          <w:rFonts w:cs="Arial"/>
        </w:rPr>
        <w:t>zaniechanie czynności w postępowaniu o udzielenie zamówienia do której zamawiający był obowiązany na podstawie ustawy;</w:t>
      </w:r>
    </w:p>
    <w:p w14:paraId="2A2AED4C" w14:textId="77777777" w:rsidR="00490794" w:rsidRPr="00F843F2" w:rsidRDefault="00490794" w:rsidP="00837F5D">
      <w:pPr>
        <w:pStyle w:val="Akapitzlist"/>
        <w:numPr>
          <w:ilvl w:val="0"/>
          <w:numId w:val="39"/>
        </w:numPr>
        <w:spacing w:after="0"/>
        <w:jc w:val="both"/>
        <w:rPr>
          <w:rFonts w:cs="Arial"/>
        </w:rPr>
      </w:pPr>
      <w:r w:rsidRPr="00F843F2">
        <w:rPr>
          <w:rFonts w:cs="Arial"/>
        </w:rPr>
        <w:t>Odwołanie wnosi się do Prezesa Izby. Odwołujący przekazuje kopię odwołania zamawiającemu przed upływem terminu do wniesienia odwołania w taki sposób, aby mógł on zapoznać się z jego treścią przed upływem tego terminu.</w:t>
      </w:r>
    </w:p>
    <w:p w14:paraId="4BDE46B7" w14:textId="77777777" w:rsidR="00490794" w:rsidRPr="00F843F2" w:rsidRDefault="00490794" w:rsidP="00837F5D">
      <w:pPr>
        <w:pStyle w:val="Akapitzlist"/>
        <w:numPr>
          <w:ilvl w:val="0"/>
          <w:numId w:val="39"/>
        </w:numPr>
        <w:spacing w:after="0"/>
        <w:jc w:val="both"/>
        <w:rPr>
          <w:rFonts w:cs="Arial"/>
        </w:rPr>
      </w:pPr>
      <w:r w:rsidRPr="00F843F2">
        <w:rPr>
          <w:rFonts w:cs="Arial"/>
        </w:rPr>
        <w:t>Odwołanie wobec treści ogłoszenia lub treści SWZ wnosi się w terminie 5 dni od dnia zamieszczenia ogłoszenia w Biuletynie Zamówień Publicznych lub treści SWZ na stronie internetowej.</w:t>
      </w:r>
    </w:p>
    <w:p w14:paraId="294BA69C" w14:textId="77777777" w:rsidR="00490794" w:rsidRPr="00F843F2" w:rsidRDefault="00490794" w:rsidP="00837F5D">
      <w:pPr>
        <w:pStyle w:val="Akapitzlist"/>
        <w:numPr>
          <w:ilvl w:val="0"/>
          <w:numId w:val="39"/>
        </w:numPr>
        <w:spacing w:after="0"/>
        <w:jc w:val="both"/>
        <w:rPr>
          <w:rFonts w:cs="Arial"/>
        </w:rPr>
      </w:pPr>
      <w:r w:rsidRPr="00F843F2">
        <w:rPr>
          <w:rFonts w:cs="Arial"/>
        </w:rPr>
        <w:t>Odwołanie wnosi się w terminie:</w:t>
      </w:r>
    </w:p>
    <w:p w14:paraId="56437720" w14:textId="77777777" w:rsidR="00490794" w:rsidRPr="00F843F2" w:rsidRDefault="00490794" w:rsidP="00490794">
      <w:pPr>
        <w:pStyle w:val="Akapitzlist"/>
        <w:numPr>
          <w:ilvl w:val="0"/>
          <w:numId w:val="10"/>
        </w:numPr>
        <w:spacing w:after="0"/>
        <w:jc w:val="both"/>
        <w:rPr>
          <w:rFonts w:cs="Arial"/>
        </w:rPr>
      </w:pPr>
      <w:r w:rsidRPr="00F843F2">
        <w:rPr>
          <w:rFonts w:cs="Arial"/>
        </w:rPr>
        <w:t>5 dni od dnia przekazania informacji o czynności zamawiającego stanowiącej podstawę jego wniesienia, jeżeli informacja została przekazana przy użyciu środków komunikacji elektronicznej,</w:t>
      </w:r>
    </w:p>
    <w:p w14:paraId="753DF943" w14:textId="77777777" w:rsidR="00490794" w:rsidRPr="00F843F2" w:rsidRDefault="00490794" w:rsidP="00490794">
      <w:pPr>
        <w:pStyle w:val="Akapitzlist"/>
        <w:numPr>
          <w:ilvl w:val="0"/>
          <w:numId w:val="10"/>
        </w:numPr>
        <w:spacing w:after="0"/>
        <w:jc w:val="both"/>
        <w:rPr>
          <w:rFonts w:cs="Arial"/>
        </w:rPr>
      </w:pPr>
      <w:r w:rsidRPr="00F843F2">
        <w:rPr>
          <w:rFonts w:cs="Arial"/>
        </w:rPr>
        <w:t>10 dni od dnia przekazania informacji o czynności zamawiającego stanowiącej podstawę jego wniesienia, jeżeli informacja została przekazana w sposób inny niż określony w pkt 1).</w:t>
      </w:r>
    </w:p>
    <w:p w14:paraId="65907C18" w14:textId="77777777" w:rsidR="00490794" w:rsidRPr="00F843F2" w:rsidRDefault="00490794" w:rsidP="00837F5D">
      <w:pPr>
        <w:pStyle w:val="Akapitzlist"/>
        <w:numPr>
          <w:ilvl w:val="0"/>
          <w:numId w:val="39"/>
        </w:numPr>
        <w:spacing w:after="0"/>
        <w:jc w:val="both"/>
        <w:rPr>
          <w:rFonts w:cs="Arial"/>
        </w:rPr>
      </w:pPr>
      <w:r w:rsidRPr="00F843F2">
        <w:rPr>
          <w:rFonts w:cs="Aria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2F58F30" w14:textId="77777777" w:rsidR="00490794" w:rsidRPr="00F843F2" w:rsidRDefault="00490794" w:rsidP="00837F5D">
      <w:pPr>
        <w:pStyle w:val="Akapitzlist"/>
        <w:numPr>
          <w:ilvl w:val="0"/>
          <w:numId w:val="39"/>
        </w:numPr>
        <w:spacing w:after="0"/>
        <w:jc w:val="both"/>
        <w:rPr>
          <w:rFonts w:cs="Arial"/>
        </w:rPr>
      </w:pPr>
      <w:r w:rsidRPr="00F843F2">
        <w:rPr>
          <w:rFonts w:cs="Arial"/>
        </w:rPr>
        <w:t>Na orzeczenie Izby oraz postanowienie Prezesa Izby, o którym mowa w art. 519 ust. 1 ustawy PZP, stronom oraz uczestnikom postępowania odwoławczego przysługuje skarga do sądu.</w:t>
      </w:r>
    </w:p>
    <w:p w14:paraId="518328E9" w14:textId="77777777" w:rsidR="00490794" w:rsidRPr="00F843F2" w:rsidRDefault="00490794" w:rsidP="00837F5D">
      <w:pPr>
        <w:pStyle w:val="Akapitzlist"/>
        <w:numPr>
          <w:ilvl w:val="0"/>
          <w:numId w:val="39"/>
        </w:numPr>
        <w:spacing w:after="0"/>
        <w:jc w:val="both"/>
        <w:rPr>
          <w:rFonts w:cs="Arial"/>
        </w:rPr>
      </w:pPr>
      <w:r w:rsidRPr="00F843F2">
        <w:rPr>
          <w:rFonts w:cs="Arial"/>
        </w:rPr>
        <w:t>W postępowaniu toczącym się wskutek wniesienia skargi stosuje się odpowiednio przepisy ustawy z dnia 17 listopada 1964 r. - Kodeks postępowania cywilnego o apelacji, jeżeli przepisy niniejszego rozdziału nie stanowią inaczej.</w:t>
      </w:r>
    </w:p>
    <w:p w14:paraId="2FC551E1" w14:textId="77777777" w:rsidR="00490794" w:rsidRPr="00F843F2" w:rsidRDefault="00490794" w:rsidP="00837F5D">
      <w:pPr>
        <w:pStyle w:val="Akapitzlist"/>
        <w:numPr>
          <w:ilvl w:val="0"/>
          <w:numId w:val="39"/>
        </w:numPr>
        <w:spacing w:after="0"/>
        <w:jc w:val="both"/>
        <w:rPr>
          <w:rFonts w:cs="Arial"/>
        </w:rPr>
      </w:pPr>
      <w:r w:rsidRPr="00F843F2">
        <w:rPr>
          <w:rFonts w:cs="Arial"/>
        </w:rPr>
        <w:lastRenderedPageBreak/>
        <w:t>Skargę wnosi się do Sądu Okręgowego w Warszawie - sądu zamówień publicznych, zwanego dalej "sądem zamówień publicznych".</w:t>
      </w:r>
    </w:p>
    <w:p w14:paraId="3FE2F968" w14:textId="77777777" w:rsidR="00490794" w:rsidRPr="00F843F2" w:rsidRDefault="00490794" w:rsidP="00837F5D">
      <w:pPr>
        <w:pStyle w:val="Akapitzlist"/>
        <w:numPr>
          <w:ilvl w:val="0"/>
          <w:numId w:val="39"/>
        </w:numPr>
        <w:spacing w:after="0"/>
        <w:jc w:val="both"/>
        <w:rPr>
          <w:rFonts w:cs="Arial"/>
        </w:rPr>
      </w:pPr>
      <w:r w:rsidRPr="00F843F2">
        <w:rPr>
          <w:rFonts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186EE5D" w14:textId="77777777" w:rsidR="00490794" w:rsidRPr="00F843F2" w:rsidRDefault="00490794" w:rsidP="00837F5D">
      <w:pPr>
        <w:pStyle w:val="Akapitzlist"/>
        <w:numPr>
          <w:ilvl w:val="0"/>
          <w:numId w:val="39"/>
        </w:numPr>
        <w:spacing w:after="0"/>
        <w:jc w:val="both"/>
        <w:rPr>
          <w:rFonts w:cs="Arial"/>
        </w:rPr>
      </w:pPr>
      <w:r w:rsidRPr="00F843F2">
        <w:rPr>
          <w:rFonts w:cs="Arial"/>
        </w:rPr>
        <w:t>Prezes Izby przekazuje skargę wraz z aktami postępowania odwoławczego do sądu zamówień publicznych w terminie 7 dni od dnia jej otrzymania.</w:t>
      </w:r>
    </w:p>
    <w:p w14:paraId="3073289F" w14:textId="77777777" w:rsidR="00490794" w:rsidRPr="00F843F2" w:rsidRDefault="00490794" w:rsidP="00490794">
      <w:pPr>
        <w:jc w:val="both"/>
        <w:rPr>
          <w:rFonts w:cs="Arial"/>
        </w:rPr>
      </w:pPr>
    </w:p>
    <w:p w14:paraId="4CEA3680" w14:textId="77777777" w:rsidR="00490794" w:rsidRPr="00F843F2" w:rsidRDefault="00490794" w:rsidP="00490794">
      <w:pPr>
        <w:jc w:val="both"/>
        <w:rPr>
          <w:rFonts w:cs="Arial"/>
        </w:rPr>
      </w:pPr>
    </w:p>
    <w:p w14:paraId="5039B091" w14:textId="77777777" w:rsidR="00490794" w:rsidRPr="00F843F2" w:rsidRDefault="00490794" w:rsidP="00490794">
      <w:pPr>
        <w:jc w:val="both"/>
        <w:rPr>
          <w:rFonts w:cs="Arial"/>
        </w:rPr>
      </w:pPr>
      <w:r w:rsidRPr="00F843F2">
        <w:rPr>
          <w:rFonts w:cs="Arial"/>
        </w:rPr>
        <w:t>Załączniki:</w:t>
      </w:r>
    </w:p>
    <w:p w14:paraId="50378796" w14:textId="77777777" w:rsidR="00490794" w:rsidRPr="00F843F2" w:rsidRDefault="00490794" w:rsidP="00490794">
      <w:pPr>
        <w:pStyle w:val="Akapitzlist"/>
        <w:numPr>
          <w:ilvl w:val="0"/>
          <w:numId w:val="18"/>
        </w:numPr>
        <w:spacing w:after="0"/>
        <w:jc w:val="both"/>
        <w:rPr>
          <w:rFonts w:cs="Arial"/>
        </w:rPr>
      </w:pPr>
      <w:r w:rsidRPr="00F843F2">
        <w:rPr>
          <w:rFonts w:cs="Arial"/>
        </w:rPr>
        <w:t>Formularz oferty (Załącznik nr 1 do SWZ)</w:t>
      </w:r>
    </w:p>
    <w:p w14:paraId="4A41AF2E" w14:textId="77777777" w:rsidR="00400983" w:rsidRDefault="00490794" w:rsidP="00400983">
      <w:pPr>
        <w:pStyle w:val="Akapitzlist"/>
        <w:numPr>
          <w:ilvl w:val="0"/>
          <w:numId w:val="18"/>
        </w:numPr>
        <w:spacing w:after="0"/>
        <w:jc w:val="both"/>
        <w:rPr>
          <w:rFonts w:cs="Arial"/>
        </w:rPr>
      </w:pPr>
      <w:r w:rsidRPr="00F843F2">
        <w:rPr>
          <w:rFonts w:cs="Arial"/>
        </w:rPr>
        <w:t>Oświadczenie o niepodleganiu wykluczeniu oraz spełnianiu warunków udziału w postępowaniu (Załącznik nr 2 do SWZ)</w:t>
      </w:r>
    </w:p>
    <w:p w14:paraId="6A040208" w14:textId="5DFC4CA1" w:rsidR="00490794" w:rsidRPr="00400983" w:rsidRDefault="00400983" w:rsidP="00400983">
      <w:pPr>
        <w:pStyle w:val="Akapitzlist"/>
        <w:numPr>
          <w:ilvl w:val="0"/>
          <w:numId w:val="18"/>
        </w:numPr>
        <w:spacing w:after="0"/>
        <w:jc w:val="both"/>
        <w:rPr>
          <w:rFonts w:cs="Arial"/>
          <w:bCs/>
        </w:rPr>
      </w:pPr>
      <w:r w:rsidRPr="00400983">
        <w:rPr>
          <w:rFonts w:ascii="Calibri" w:hAnsi="Calibri" w:cs="Arial"/>
          <w:bCs/>
        </w:rPr>
        <w:t>Oświadczenie wykonawców wspólnie ubiegających się o udzielenie zamówienia</w:t>
      </w:r>
      <w:r>
        <w:rPr>
          <w:rFonts w:ascii="Calibri" w:hAnsi="Calibri" w:cs="Arial"/>
          <w:bCs/>
        </w:rPr>
        <w:t xml:space="preserve"> </w:t>
      </w:r>
      <w:r w:rsidR="00490794" w:rsidRPr="00400983">
        <w:rPr>
          <w:rFonts w:cs="Arial"/>
        </w:rPr>
        <w:t>(Załącznik nr 3 do SWZ)</w:t>
      </w:r>
      <w:r>
        <w:rPr>
          <w:rFonts w:cs="Arial"/>
        </w:rPr>
        <w:t>.</w:t>
      </w:r>
    </w:p>
    <w:p w14:paraId="36CECAA4" w14:textId="77777777" w:rsidR="00490794" w:rsidRPr="00F843F2" w:rsidRDefault="00490794" w:rsidP="00490794">
      <w:pPr>
        <w:pStyle w:val="Akapitzlist"/>
        <w:numPr>
          <w:ilvl w:val="0"/>
          <w:numId w:val="18"/>
        </w:numPr>
        <w:spacing w:after="0"/>
        <w:jc w:val="both"/>
        <w:rPr>
          <w:rFonts w:cs="Arial"/>
        </w:rPr>
      </w:pPr>
      <w:r w:rsidRPr="00F843F2">
        <w:rPr>
          <w:rFonts w:cs="Arial"/>
        </w:rPr>
        <w:t>Projekt umowy (Załącznik nr 4 do SWZ)</w:t>
      </w:r>
    </w:p>
    <w:p w14:paraId="3640D856" w14:textId="660ED364" w:rsidR="00490794" w:rsidRDefault="00490794" w:rsidP="00490794">
      <w:pPr>
        <w:pStyle w:val="Akapitzlist"/>
        <w:numPr>
          <w:ilvl w:val="0"/>
          <w:numId w:val="18"/>
        </w:numPr>
        <w:spacing w:after="0"/>
        <w:jc w:val="both"/>
        <w:rPr>
          <w:rFonts w:cs="Arial"/>
        </w:rPr>
      </w:pPr>
      <w:r w:rsidRPr="00F843F2">
        <w:rPr>
          <w:rFonts w:cs="Arial"/>
        </w:rPr>
        <w:t>Formularz cenowy</w:t>
      </w:r>
      <w:r w:rsidR="00F15E20" w:rsidRPr="00F843F2">
        <w:rPr>
          <w:rFonts w:cs="Arial"/>
        </w:rPr>
        <w:t xml:space="preserve"> – opis przedmiotu zamówienia</w:t>
      </w:r>
      <w:r w:rsidRPr="00F843F2">
        <w:rPr>
          <w:rFonts w:cs="Arial"/>
        </w:rPr>
        <w:t xml:space="preserve"> (Załącznik nr 5 do SWZ)</w:t>
      </w:r>
    </w:p>
    <w:p w14:paraId="61D0887B" w14:textId="553A45C4" w:rsidR="00693B1D" w:rsidRPr="00693B1D" w:rsidRDefault="00693B1D" w:rsidP="00693B1D">
      <w:pPr>
        <w:pStyle w:val="Akapitzlist"/>
        <w:numPr>
          <w:ilvl w:val="0"/>
          <w:numId w:val="18"/>
        </w:numPr>
        <w:spacing w:after="0"/>
        <w:jc w:val="both"/>
        <w:rPr>
          <w:rFonts w:cs="Arial"/>
        </w:rPr>
      </w:pPr>
      <w:r w:rsidRPr="00C34259">
        <w:rPr>
          <w:rFonts w:cs="Arial"/>
        </w:rPr>
        <w:t>Oświadczenie dotyczące przedmiotu zamówienia (Załącznik nr 6)</w:t>
      </w:r>
    </w:p>
    <w:p w14:paraId="092728D3" w14:textId="77777777" w:rsidR="00490794" w:rsidRPr="00C577A2" w:rsidRDefault="00490794" w:rsidP="00490794">
      <w:pPr>
        <w:pStyle w:val="Akapitzlist"/>
        <w:spacing w:after="0"/>
        <w:jc w:val="both"/>
        <w:rPr>
          <w:rFonts w:cs="Arial"/>
        </w:rPr>
      </w:pPr>
    </w:p>
    <w:p w14:paraId="5CADD6CD" w14:textId="77777777" w:rsidR="00BE2457" w:rsidRDefault="00BE2457"/>
    <w:sectPr w:rsidR="00BE2457" w:rsidSect="00544B4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FCC66" w14:textId="77777777" w:rsidR="000C1351" w:rsidRDefault="000C1351">
      <w:pPr>
        <w:spacing w:after="0" w:line="240" w:lineRule="auto"/>
      </w:pPr>
      <w:r>
        <w:separator/>
      </w:r>
    </w:p>
  </w:endnote>
  <w:endnote w:type="continuationSeparator" w:id="0">
    <w:p w14:paraId="6E544FD9" w14:textId="77777777" w:rsidR="000C1351" w:rsidRDefault="000C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ndnya">
    <w:altName w:val="Cambri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3">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741054"/>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27890401" w14:textId="071FD110" w:rsidR="00A9305B" w:rsidRPr="00A9305B" w:rsidRDefault="00A9305B">
            <w:pPr>
              <w:pStyle w:val="Stopka"/>
              <w:jc w:val="right"/>
              <w:rPr>
                <w:sz w:val="20"/>
                <w:szCs w:val="20"/>
              </w:rPr>
            </w:pPr>
            <w:r w:rsidRPr="00A9305B">
              <w:rPr>
                <w:sz w:val="20"/>
                <w:szCs w:val="20"/>
              </w:rPr>
              <w:t xml:space="preserve">Strona </w:t>
            </w:r>
            <w:r w:rsidRPr="00A9305B">
              <w:rPr>
                <w:sz w:val="20"/>
                <w:szCs w:val="20"/>
              </w:rPr>
              <w:fldChar w:fldCharType="begin"/>
            </w:r>
            <w:r w:rsidRPr="00A9305B">
              <w:rPr>
                <w:sz w:val="20"/>
                <w:szCs w:val="20"/>
              </w:rPr>
              <w:instrText>PAGE</w:instrText>
            </w:r>
            <w:r w:rsidRPr="00A9305B">
              <w:rPr>
                <w:sz w:val="20"/>
                <w:szCs w:val="20"/>
              </w:rPr>
              <w:fldChar w:fldCharType="separate"/>
            </w:r>
            <w:r w:rsidRPr="00A9305B">
              <w:rPr>
                <w:sz w:val="20"/>
                <w:szCs w:val="20"/>
              </w:rPr>
              <w:t>2</w:t>
            </w:r>
            <w:r w:rsidRPr="00A9305B">
              <w:rPr>
                <w:sz w:val="20"/>
                <w:szCs w:val="20"/>
              </w:rPr>
              <w:fldChar w:fldCharType="end"/>
            </w:r>
            <w:r w:rsidRPr="00A9305B">
              <w:rPr>
                <w:sz w:val="20"/>
                <w:szCs w:val="20"/>
              </w:rPr>
              <w:t xml:space="preserve"> z </w:t>
            </w:r>
            <w:r w:rsidRPr="00A9305B">
              <w:rPr>
                <w:sz w:val="20"/>
                <w:szCs w:val="20"/>
              </w:rPr>
              <w:fldChar w:fldCharType="begin"/>
            </w:r>
            <w:r w:rsidRPr="00A9305B">
              <w:rPr>
                <w:sz w:val="20"/>
                <w:szCs w:val="20"/>
              </w:rPr>
              <w:instrText>NUMPAGES</w:instrText>
            </w:r>
            <w:r w:rsidRPr="00A9305B">
              <w:rPr>
                <w:sz w:val="20"/>
                <w:szCs w:val="20"/>
              </w:rPr>
              <w:fldChar w:fldCharType="separate"/>
            </w:r>
            <w:r w:rsidRPr="00A9305B">
              <w:rPr>
                <w:sz w:val="20"/>
                <w:szCs w:val="20"/>
              </w:rPr>
              <w:t>2</w:t>
            </w:r>
            <w:r w:rsidRPr="00A9305B">
              <w:rPr>
                <w:sz w:val="20"/>
                <w:szCs w:val="20"/>
              </w:rPr>
              <w:fldChar w:fldCharType="end"/>
            </w:r>
          </w:p>
        </w:sdtContent>
      </w:sdt>
    </w:sdtContent>
  </w:sdt>
  <w:p w14:paraId="09CD4BD4" w14:textId="77777777" w:rsidR="00606E48" w:rsidRDefault="000C13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791071"/>
      <w:docPartObj>
        <w:docPartGallery w:val="Page Numbers (Bottom of Page)"/>
        <w:docPartUnique/>
      </w:docPartObj>
    </w:sdtPr>
    <w:sdtEndPr/>
    <w:sdtContent>
      <w:sdt>
        <w:sdtPr>
          <w:id w:val="1644853584"/>
          <w:docPartObj>
            <w:docPartGallery w:val="Page Numbers (Top of Page)"/>
            <w:docPartUnique/>
          </w:docPartObj>
        </w:sdtPr>
        <w:sdtEndPr/>
        <w:sdtContent>
          <w:p w14:paraId="4ABA790D" w14:textId="77777777" w:rsidR="00606E48" w:rsidRDefault="00A200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EC2B9C4" w14:textId="77777777" w:rsidR="00606E48" w:rsidRDefault="000C13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A6DD" w14:textId="77777777" w:rsidR="000C1351" w:rsidRDefault="000C1351">
      <w:pPr>
        <w:spacing w:after="0" w:line="240" w:lineRule="auto"/>
      </w:pPr>
      <w:r>
        <w:separator/>
      </w:r>
    </w:p>
  </w:footnote>
  <w:footnote w:type="continuationSeparator" w:id="0">
    <w:p w14:paraId="23946887" w14:textId="77777777" w:rsidR="000C1351" w:rsidRDefault="000C1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3080" w14:textId="1CF4BE90" w:rsidR="00606E48" w:rsidRPr="00B069C9" w:rsidRDefault="00A20079" w:rsidP="00B85B39">
    <w:pPr>
      <w:pStyle w:val="Nagwek"/>
      <w:jc w:val="right"/>
      <w:rPr>
        <w:i/>
        <w:sz w:val="20"/>
        <w:szCs w:val="20"/>
      </w:rPr>
    </w:pPr>
    <w:r w:rsidRPr="00B069C9">
      <w:rPr>
        <w:i/>
        <w:sz w:val="20"/>
        <w:szCs w:val="20"/>
      </w:rPr>
      <w:t>Nr postępowania UCS/ZP/0</w:t>
    </w:r>
    <w:r w:rsidR="00BE5D30">
      <w:rPr>
        <w:i/>
        <w:sz w:val="20"/>
        <w:szCs w:val="20"/>
      </w:rPr>
      <w:t>4</w:t>
    </w:r>
    <w:r w:rsidRPr="00B069C9">
      <w:rPr>
        <w:i/>
        <w:sz w:val="20"/>
        <w:szCs w:val="20"/>
      </w:rPr>
      <w:t>/22</w:t>
    </w:r>
  </w:p>
  <w:p w14:paraId="7F814E73" w14:textId="77777777" w:rsidR="00606E48" w:rsidRDefault="000C13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07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373901"/>
    <w:multiLevelType w:val="hybridMultilevel"/>
    <w:tmpl w:val="3A10CCE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9D5614E"/>
    <w:multiLevelType w:val="hybridMultilevel"/>
    <w:tmpl w:val="764A64E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3709D1"/>
    <w:multiLevelType w:val="hybridMultilevel"/>
    <w:tmpl w:val="23C8325C"/>
    <w:lvl w:ilvl="0" w:tplc="FC6095F8">
      <w:start w:val="1"/>
      <w:numFmt w:val="decimal"/>
      <w:lvlText w:val="%1."/>
      <w:lvlJc w:val="left"/>
      <w:pPr>
        <w:ind w:left="720" w:hanging="360"/>
      </w:pPr>
      <w:rPr>
        <w:rFonts w:hint="default"/>
        <w:b/>
      </w:rPr>
    </w:lvl>
    <w:lvl w:ilvl="1" w:tplc="FB50E3F2">
      <w:start w:val="1"/>
      <w:numFmt w:val="lowerLetter"/>
      <w:lvlText w:val="%2)"/>
      <w:lvlJc w:val="left"/>
      <w:pPr>
        <w:ind w:left="1440" w:hanging="360"/>
      </w:pPr>
      <w:rPr>
        <w:rFonts w:hint="default"/>
      </w:rPr>
    </w:lvl>
    <w:lvl w:ilvl="2" w:tplc="D572F78E">
      <w:start w:val="1"/>
      <w:numFmt w:val="decimal"/>
      <w:lvlText w:val="%3)"/>
      <w:lvlJc w:val="left"/>
      <w:pPr>
        <w:ind w:left="2340" w:hanging="360"/>
      </w:pPr>
      <w:rPr>
        <w:rFonts w:hint="default"/>
      </w:rPr>
    </w:lvl>
    <w:lvl w:ilvl="3" w:tplc="1264FB2E">
      <w:start w:val="1"/>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D0B6C"/>
    <w:multiLevelType w:val="hybridMultilevel"/>
    <w:tmpl w:val="BAE8FBD4"/>
    <w:lvl w:ilvl="0" w:tplc="0415000F">
      <w:start w:val="1"/>
      <w:numFmt w:val="decimal"/>
      <w:lvlText w:val="%1."/>
      <w:lvlJc w:val="left"/>
      <w:pPr>
        <w:ind w:left="836" w:hanging="360"/>
      </w:pPr>
    </w:lvl>
    <w:lvl w:ilvl="1" w:tplc="B322BBAA">
      <w:start w:val="1"/>
      <w:numFmt w:val="lowerLetter"/>
      <w:lvlText w:val="%2)"/>
      <w:lvlJc w:val="left"/>
      <w:pPr>
        <w:ind w:left="1069" w:hanging="360"/>
      </w:pPr>
      <w:rPr>
        <w:rFonts w:ascii="Times New Roman" w:hAnsi="Times New Roman" w:cs="Times New Roman" w:hint="default"/>
      </w:r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5" w15:restartNumberingAfterBreak="0">
    <w:nsid w:val="0F697093"/>
    <w:multiLevelType w:val="hybridMultilevel"/>
    <w:tmpl w:val="87AE93E6"/>
    <w:lvl w:ilvl="0" w:tplc="7CC02FC4">
      <w:start w:val="2"/>
      <w:numFmt w:val="decimal"/>
      <w:lvlText w:val="%1)"/>
      <w:lvlJc w:val="left"/>
      <w:pPr>
        <w:ind w:left="1071"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42B3F"/>
    <w:multiLevelType w:val="multilevel"/>
    <w:tmpl w:val="D6484134"/>
    <w:lvl w:ilvl="0">
      <w:start w:val="2"/>
      <w:numFmt w:val="decimal"/>
      <w:lvlText w:val="%1."/>
      <w:lvlJc w:val="left"/>
      <w:pPr>
        <w:tabs>
          <w:tab w:val="num" w:pos="720"/>
        </w:tabs>
        <w:ind w:left="720" w:hanging="360"/>
      </w:pPr>
    </w:lvl>
    <w:lvl w:ilvl="1">
      <w:start w:val="1"/>
      <w:numFmt w:val="decimal"/>
      <w:lvlText w:val="%2."/>
      <w:lvlJc w:val="left"/>
      <w:pPr>
        <w:tabs>
          <w:tab w:val="num" w:pos="502"/>
        </w:tabs>
        <w:ind w:left="502" w:hanging="360"/>
      </w:pPr>
      <w:rPr>
        <w:rFonts w:eastAsia="Calibri" w:cs="Arial"/>
      </w:rPr>
    </w:lvl>
    <w:lvl w:ilvl="2">
      <w:start w:val="9"/>
      <w:numFmt w:val="upperRoman"/>
      <w:lvlText w:val="%3."/>
      <w:lvlJc w:val="left"/>
      <w:pPr>
        <w:ind w:left="2700" w:hanging="720"/>
      </w:pPr>
    </w:lvl>
    <w:lvl w:ilvl="3">
      <w:start w:val="1"/>
      <w:numFmt w:val="lowerLetter"/>
      <w:lvlText w:val="%4)"/>
      <w:lvlJc w:val="left"/>
      <w:pPr>
        <w:ind w:left="2880" w:hanging="360"/>
      </w:pPr>
      <w:rPr>
        <w:rFonts w:eastAsia="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9A7A34"/>
    <w:multiLevelType w:val="hybridMultilevel"/>
    <w:tmpl w:val="EBD012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85F3050"/>
    <w:multiLevelType w:val="hybridMultilevel"/>
    <w:tmpl w:val="3154E6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8C02D6B"/>
    <w:multiLevelType w:val="hybridMultilevel"/>
    <w:tmpl w:val="1792B67A"/>
    <w:lvl w:ilvl="0" w:tplc="3BEC2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C257D8"/>
    <w:multiLevelType w:val="hybridMultilevel"/>
    <w:tmpl w:val="7382A35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B8F71ED"/>
    <w:multiLevelType w:val="hybridMultilevel"/>
    <w:tmpl w:val="DECE39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B93628"/>
    <w:multiLevelType w:val="hybridMultilevel"/>
    <w:tmpl w:val="80AEF678"/>
    <w:lvl w:ilvl="0" w:tplc="11728560">
      <w:start w:val="1"/>
      <w:numFmt w:val="decimal"/>
      <w:lvlText w:val="%1."/>
      <w:lvlJc w:val="left"/>
      <w:pPr>
        <w:ind w:left="360" w:hanging="360"/>
      </w:pPr>
      <w:rPr>
        <w:b w:val="0"/>
        <w:bCs/>
      </w:rPr>
    </w:lvl>
    <w:lvl w:ilvl="1" w:tplc="0415000F">
      <w:start w:val="1"/>
      <w:numFmt w:val="decimal"/>
      <w:lvlText w:val="%2."/>
      <w:lvlJc w:val="left"/>
      <w:pPr>
        <w:ind w:left="360" w:hanging="360"/>
      </w:pPr>
    </w:lvl>
    <w:lvl w:ilvl="2" w:tplc="FEB04FA8">
      <w:start w:val="1"/>
      <w:numFmt w:val="lowerLetter"/>
      <w:lvlText w:val="%3)"/>
      <w:lvlJc w:val="left"/>
      <w:pPr>
        <w:ind w:left="2685" w:hanging="705"/>
      </w:pPr>
      <w:rPr>
        <w:rFonts w:hint="default"/>
      </w:rPr>
    </w:lvl>
    <w:lvl w:ilvl="3" w:tplc="2C2602E6">
      <w:start w:val="1"/>
      <w:numFmt w:val="decimal"/>
      <w:lvlText w:val="%4)"/>
      <w:lvlJc w:val="left"/>
      <w:pPr>
        <w:ind w:left="1211"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0522BF"/>
    <w:multiLevelType w:val="hybridMultilevel"/>
    <w:tmpl w:val="41DC2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3D117E"/>
    <w:multiLevelType w:val="multilevel"/>
    <w:tmpl w:val="22D25BA8"/>
    <w:lvl w:ilvl="0">
      <w:start w:val="1"/>
      <w:numFmt w:val="decimal"/>
      <w:lvlText w:val="%1."/>
      <w:lvlJc w:val="left"/>
      <w:pPr>
        <w:ind w:left="360" w:hanging="360"/>
      </w:pPr>
      <w:rPr>
        <w:b w:val="0"/>
        <w:i w:val="0"/>
        <w:sz w:val="22"/>
        <w:szCs w:val="22"/>
      </w:rPr>
    </w:lvl>
    <w:lvl w:ilvl="1">
      <w:start w:val="1"/>
      <w:numFmt w:val="decimal"/>
      <w:lvlText w:val="%1.%2."/>
      <w:lvlJc w:val="left"/>
      <w:pPr>
        <w:ind w:left="1637" w:hanging="360"/>
      </w:pPr>
      <w:rPr>
        <w:b w:val="0"/>
        <w:color w:val="00000A"/>
        <w:u w:val="none"/>
      </w:rPr>
    </w:lvl>
    <w:lvl w:ilvl="2">
      <w:start w:val="1"/>
      <w:numFmt w:val="decimal"/>
      <w:lvlText w:val="%1.%2.%3."/>
      <w:lvlJc w:val="left"/>
      <w:pPr>
        <w:ind w:left="2148" w:hanging="720"/>
      </w:pPr>
      <w:rPr>
        <w:b w:val="0"/>
        <w:color w:val="auto"/>
        <w:u w:val="none"/>
      </w:rPr>
    </w:lvl>
    <w:lvl w:ilvl="3">
      <w:start w:val="1"/>
      <w:numFmt w:val="decimal"/>
      <w:lvlText w:val="%1.%2.%3.%4."/>
      <w:lvlJc w:val="left"/>
      <w:pPr>
        <w:ind w:left="2508" w:hanging="720"/>
      </w:pPr>
      <w:rPr>
        <w:b/>
        <w:color w:val="339966"/>
        <w:u w:val="single"/>
      </w:rPr>
    </w:lvl>
    <w:lvl w:ilvl="4">
      <w:start w:val="1"/>
      <w:numFmt w:val="decimal"/>
      <w:lvlText w:val="%1.%2.%3.%4.%5."/>
      <w:lvlJc w:val="left"/>
      <w:pPr>
        <w:ind w:left="3228" w:hanging="1080"/>
      </w:pPr>
      <w:rPr>
        <w:b/>
        <w:color w:val="339966"/>
        <w:u w:val="single"/>
      </w:rPr>
    </w:lvl>
    <w:lvl w:ilvl="5">
      <w:start w:val="1"/>
      <w:numFmt w:val="decimal"/>
      <w:lvlText w:val="%1.%2.%3.%4.%5.%6."/>
      <w:lvlJc w:val="left"/>
      <w:pPr>
        <w:ind w:left="3588" w:hanging="1080"/>
      </w:pPr>
      <w:rPr>
        <w:b/>
        <w:color w:val="339966"/>
        <w:u w:val="single"/>
      </w:rPr>
    </w:lvl>
    <w:lvl w:ilvl="6">
      <w:start w:val="1"/>
      <w:numFmt w:val="decimal"/>
      <w:lvlText w:val="%1.%2.%3.%4.%5.%6.%7."/>
      <w:lvlJc w:val="left"/>
      <w:pPr>
        <w:ind w:left="4308" w:hanging="1440"/>
      </w:pPr>
      <w:rPr>
        <w:b/>
        <w:color w:val="339966"/>
        <w:u w:val="single"/>
      </w:rPr>
    </w:lvl>
    <w:lvl w:ilvl="7">
      <w:start w:val="1"/>
      <w:numFmt w:val="decimal"/>
      <w:lvlText w:val="%1.%2.%3.%4.%5.%6.%7.%8."/>
      <w:lvlJc w:val="left"/>
      <w:pPr>
        <w:ind w:left="4668" w:hanging="1440"/>
      </w:pPr>
      <w:rPr>
        <w:b/>
        <w:color w:val="339966"/>
        <w:u w:val="single"/>
      </w:rPr>
    </w:lvl>
    <w:lvl w:ilvl="8">
      <w:start w:val="1"/>
      <w:numFmt w:val="decimal"/>
      <w:lvlText w:val="%1.%2.%3.%4.%5.%6.%7.%8.%9."/>
      <w:lvlJc w:val="left"/>
      <w:pPr>
        <w:ind w:left="5388" w:hanging="1800"/>
      </w:pPr>
      <w:rPr>
        <w:b/>
        <w:color w:val="339966"/>
        <w:u w:val="single"/>
      </w:rPr>
    </w:lvl>
  </w:abstractNum>
  <w:abstractNum w:abstractNumId="15" w15:restartNumberingAfterBreak="0">
    <w:nsid w:val="25EF0DB2"/>
    <w:multiLevelType w:val="multilevel"/>
    <w:tmpl w:val="F5E01582"/>
    <w:lvl w:ilvl="0">
      <w:start w:val="1"/>
      <w:numFmt w:val="decimal"/>
      <w:lvlText w:val="%1."/>
      <w:lvlJc w:val="left"/>
      <w:pPr>
        <w:ind w:left="501"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6" w15:restartNumberingAfterBreak="0">
    <w:nsid w:val="262A50F5"/>
    <w:multiLevelType w:val="hybridMultilevel"/>
    <w:tmpl w:val="01EC2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48683D"/>
    <w:multiLevelType w:val="hybridMultilevel"/>
    <w:tmpl w:val="0074AD3C"/>
    <w:lvl w:ilvl="0" w:tplc="558AE02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B6A3192"/>
    <w:multiLevelType w:val="hybridMultilevel"/>
    <w:tmpl w:val="D7D6EC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C3B2217"/>
    <w:multiLevelType w:val="hybridMultilevel"/>
    <w:tmpl w:val="0DF25EA0"/>
    <w:lvl w:ilvl="0" w:tplc="434C1AD8">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A9739E"/>
    <w:multiLevelType w:val="hybridMultilevel"/>
    <w:tmpl w:val="EDBCE7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A504B5"/>
    <w:multiLevelType w:val="hybridMultilevel"/>
    <w:tmpl w:val="5D22426A"/>
    <w:lvl w:ilvl="0" w:tplc="3B209D14">
      <w:start w:val="1"/>
      <w:numFmt w:val="decimal"/>
      <w:lvlText w:val="%1)"/>
      <w:lvlJc w:val="left"/>
      <w:pPr>
        <w:ind w:left="1778" w:hanging="360"/>
      </w:pPr>
      <w:rPr>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CC81F44">
      <w:start w:val="3"/>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23149F"/>
    <w:multiLevelType w:val="hybridMultilevel"/>
    <w:tmpl w:val="A78AFE16"/>
    <w:lvl w:ilvl="0" w:tplc="596E66F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3AFE532B"/>
    <w:multiLevelType w:val="hybridMultilevel"/>
    <w:tmpl w:val="C2F269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F0432A0"/>
    <w:multiLevelType w:val="hybridMultilevel"/>
    <w:tmpl w:val="E0886F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6F4BDF"/>
    <w:multiLevelType w:val="hybridMultilevel"/>
    <w:tmpl w:val="03F63AB2"/>
    <w:lvl w:ilvl="0" w:tplc="0415000F">
      <w:start w:val="1"/>
      <w:numFmt w:val="decimal"/>
      <w:lvlText w:val="%1."/>
      <w:lvlJc w:val="left"/>
      <w:pPr>
        <w:ind w:left="720" w:hanging="360"/>
      </w:pPr>
    </w:lvl>
    <w:lvl w:ilvl="1" w:tplc="518CCE8C">
      <w:start w:val="1"/>
      <w:numFmt w:val="decimal"/>
      <w:lvlText w:val="%2."/>
      <w:lvlJc w:val="left"/>
      <w:pPr>
        <w:ind w:left="360" w:hanging="360"/>
      </w:pPr>
      <w:rPr>
        <w:b w:val="0"/>
        <w:bCs/>
        <w:color w:val="auto"/>
      </w:rPr>
    </w:lvl>
    <w:lvl w:ilvl="2" w:tplc="58C853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F71E26"/>
    <w:multiLevelType w:val="hybridMultilevel"/>
    <w:tmpl w:val="2C74C0A6"/>
    <w:lvl w:ilvl="0" w:tplc="4C26BFE0">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8D55AE"/>
    <w:multiLevelType w:val="hybridMultilevel"/>
    <w:tmpl w:val="EB7A6F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32B0847"/>
    <w:multiLevelType w:val="hybridMultilevel"/>
    <w:tmpl w:val="53509712"/>
    <w:lvl w:ilvl="0" w:tplc="2D0232C0">
      <w:start w:val="1"/>
      <w:numFmt w:val="lowerLetter"/>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5437D9"/>
    <w:multiLevelType w:val="hybridMultilevel"/>
    <w:tmpl w:val="129426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B846C7DA">
      <w:start w:val="1"/>
      <w:numFmt w:val="decimal"/>
      <w:lvlText w:val="%4)"/>
      <w:lvlJc w:val="left"/>
      <w:pPr>
        <w:ind w:left="927" w:hanging="360"/>
      </w:pPr>
      <w:rPr>
        <w:rFonts w:asciiTheme="minorHAnsi" w:eastAsiaTheme="minorHAnsi"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1413D4"/>
    <w:multiLevelType w:val="hybridMultilevel"/>
    <w:tmpl w:val="9D900A3A"/>
    <w:lvl w:ilvl="0" w:tplc="3BEC27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2" w15:restartNumberingAfterBreak="0">
    <w:nsid w:val="4B06574E"/>
    <w:multiLevelType w:val="hybridMultilevel"/>
    <w:tmpl w:val="3F82DD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D5B70A9"/>
    <w:multiLevelType w:val="hybridMultilevel"/>
    <w:tmpl w:val="EFFEA7E4"/>
    <w:lvl w:ilvl="0" w:tplc="D2DCCEE6">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4" w15:restartNumberingAfterBreak="0">
    <w:nsid w:val="4E4E418F"/>
    <w:multiLevelType w:val="hybridMultilevel"/>
    <w:tmpl w:val="83421C70"/>
    <w:styleLink w:val="List0"/>
    <w:lvl w:ilvl="0" w:tplc="6C1AA57C">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35" w15:restartNumberingAfterBreak="0">
    <w:nsid w:val="505C1CC3"/>
    <w:multiLevelType w:val="hybridMultilevel"/>
    <w:tmpl w:val="E3EC82EA"/>
    <w:lvl w:ilvl="0" w:tplc="BDE0D60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6D328F"/>
    <w:multiLevelType w:val="hybridMultilevel"/>
    <w:tmpl w:val="58DEBA76"/>
    <w:lvl w:ilvl="0" w:tplc="A6D263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5010D1"/>
    <w:multiLevelType w:val="multilevel"/>
    <w:tmpl w:val="B6C06F32"/>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572B66DD"/>
    <w:multiLevelType w:val="hybridMultilevel"/>
    <w:tmpl w:val="A0380040"/>
    <w:lvl w:ilvl="0" w:tplc="04150017">
      <w:start w:val="1"/>
      <w:numFmt w:val="lowerLetter"/>
      <w:lvlText w:val="%1)"/>
      <w:lvlJc w:val="left"/>
      <w:pPr>
        <w:ind w:left="720" w:hanging="360"/>
      </w:pPr>
    </w:lvl>
    <w:lvl w:ilvl="1" w:tplc="A27AC802">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F5DED684">
      <w:start w:val="1"/>
      <w:numFmt w:val="decimal"/>
      <w:lvlText w:val="%4."/>
      <w:lvlJc w:val="left"/>
      <w:pPr>
        <w:ind w:left="705" w:hanging="705"/>
      </w:pPr>
      <w:rPr>
        <w:rFonts w:hint="default"/>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8B3E02"/>
    <w:multiLevelType w:val="hybridMultilevel"/>
    <w:tmpl w:val="EAE2A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3E0805"/>
    <w:multiLevelType w:val="hybridMultilevel"/>
    <w:tmpl w:val="1D6058E4"/>
    <w:lvl w:ilvl="0" w:tplc="0415000F">
      <w:start w:val="1"/>
      <w:numFmt w:val="decimal"/>
      <w:lvlText w:val="%1."/>
      <w:lvlJc w:val="left"/>
      <w:pPr>
        <w:ind w:left="360" w:hanging="360"/>
      </w:pPr>
    </w:lvl>
    <w:lvl w:ilvl="1" w:tplc="04150019" w:tentative="1">
      <w:start w:val="1"/>
      <w:numFmt w:val="lowerLetter"/>
      <w:lvlText w:val="%2."/>
      <w:lvlJc w:val="left"/>
      <w:pPr>
        <w:ind w:left="2184" w:hanging="360"/>
      </w:pPr>
    </w:lvl>
    <w:lvl w:ilvl="2" w:tplc="0415001B" w:tentative="1">
      <w:start w:val="1"/>
      <w:numFmt w:val="lowerRoman"/>
      <w:lvlText w:val="%3."/>
      <w:lvlJc w:val="right"/>
      <w:pPr>
        <w:ind w:left="2904" w:hanging="180"/>
      </w:pPr>
    </w:lvl>
    <w:lvl w:ilvl="3" w:tplc="0415000F" w:tentative="1">
      <w:start w:val="1"/>
      <w:numFmt w:val="decimal"/>
      <w:lvlText w:val="%4."/>
      <w:lvlJc w:val="left"/>
      <w:pPr>
        <w:ind w:left="3624" w:hanging="360"/>
      </w:pPr>
    </w:lvl>
    <w:lvl w:ilvl="4" w:tplc="04150019" w:tentative="1">
      <w:start w:val="1"/>
      <w:numFmt w:val="lowerLetter"/>
      <w:lvlText w:val="%5."/>
      <w:lvlJc w:val="left"/>
      <w:pPr>
        <w:ind w:left="4344" w:hanging="360"/>
      </w:pPr>
    </w:lvl>
    <w:lvl w:ilvl="5" w:tplc="0415001B" w:tentative="1">
      <w:start w:val="1"/>
      <w:numFmt w:val="lowerRoman"/>
      <w:lvlText w:val="%6."/>
      <w:lvlJc w:val="right"/>
      <w:pPr>
        <w:ind w:left="5064" w:hanging="180"/>
      </w:pPr>
    </w:lvl>
    <w:lvl w:ilvl="6" w:tplc="0415000F" w:tentative="1">
      <w:start w:val="1"/>
      <w:numFmt w:val="decimal"/>
      <w:lvlText w:val="%7."/>
      <w:lvlJc w:val="left"/>
      <w:pPr>
        <w:ind w:left="5784" w:hanging="360"/>
      </w:pPr>
    </w:lvl>
    <w:lvl w:ilvl="7" w:tplc="04150019" w:tentative="1">
      <w:start w:val="1"/>
      <w:numFmt w:val="lowerLetter"/>
      <w:lvlText w:val="%8."/>
      <w:lvlJc w:val="left"/>
      <w:pPr>
        <w:ind w:left="6504" w:hanging="360"/>
      </w:pPr>
    </w:lvl>
    <w:lvl w:ilvl="8" w:tplc="0415001B" w:tentative="1">
      <w:start w:val="1"/>
      <w:numFmt w:val="lowerRoman"/>
      <w:lvlText w:val="%9."/>
      <w:lvlJc w:val="right"/>
      <w:pPr>
        <w:ind w:left="7224" w:hanging="180"/>
      </w:pPr>
    </w:lvl>
  </w:abstractNum>
  <w:abstractNum w:abstractNumId="41" w15:restartNumberingAfterBreak="0">
    <w:nsid w:val="602C45EA"/>
    <w:multiLevelType w:val="hybridMultilevel"/>
    <w:tmpl w:val="C204BF08"/>
    <w:lvl w:ilvl="0" w:tplc="3BEC2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384649"/>
    <w:multiLevelType w:val="hybridMultilevel"/>
    <w:tmpl w:val="AE601F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E27811"/>
    <w:multiLevelType w:val="hybridMultilevel"/>
    <w:tmpl w:val="527CB2CC"/>
    <w:lvl w:ilvl="0" w:tplc="DEECB9C4">
      <w:start w:val="1"/>
      <w:numFmt w:val="decimal"/>
      <w:lvlText w:val="%1)"/>
      <w:lvlJc w:val="left"/>
      <w:pPr>
        <w:ind w:left="1429" w:hanging="360"/>
      </w:pPr>
      <w:rPr>
        <w:rFonts w:ascii="Calibri" w:hAnsi="Calibr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71E5272D"/>
    <w:multiLevelType w:val="hybridMultilevel"/>
    <w:tmpl w:val="4C769C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2056CBC"/>
    <w:multiLevelType w:val="hybridMultilevel"/>
    <w:tmpl w:val="5AA006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31E04EE"/>
    <w:multiLevelType w:val="hybridMultilevel"/>
    <w:tmpl w:val="986C10B0"/>
    <w:lvl w:ilvl="0" w:tplc="6EC892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6A4E8B"/>
    <w:multiLevelType w:val="hybridMultilevel"/>
    <w:tmpl w:val="2EC80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6BA6196">
      <w:start w:val="1"/>
      <w:numFmt w:val="decimal"/>
      <w:lvlText w:val="%4."/>
      <w:lvlJc w:val="left"/>
      <w:pPr>
        <w:ind w:left="2880" w:hanging="360"/>
      </w:pPr>
      <w:rPr>
        <w:b w:val="0"/>
        <w:bCs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8E3359"/>
    <w:multiLevelType w:val="hybridMultilevel"/>
    <w:tmpl w:val="F6D03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F90E50"/>
    <w:multiLevelType w:val="hybridMultilevel"/>
    <w:tmpl w:val="52D2C51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7A1A14AB"/>
    <w:multiLevelType w:val="multilevel"/>
    <w:tmpl w:val="48FA30E4"/>
    <w:lvl w:ilvl="0">
      <w:start w:val="2"/>
      <w:numFmt w:val="decimal"/>
      <w:lvlText w:val="%1."/>
      <w:lvlJc w:val="left"/>
      <w:pPr>
        <w:ind w:left="360" w:hanging="360"/>
      </w:pPr>
      <w:rPr>
        <w:rFonts w:hint="default"/>
        <w:b/>
      </w:rPr>
    </w:lvl>
    <w:lvl w:ilvl="1">
      <w:start w:val="2"/>
      <w:numFmt w:val="decimal"/>
      <w:lvlText w:val="%1.%2)"/>
      <w:lvlJc w:val="left"/>
      <w:pPr>
        <w:ind w:left="1779" w:hanging="360"/>
      </w:pPr>
      <w:rPr>
        <w:rFonts w:hint="default"/>
        <w:b/>
      </w:rPr>
    </w:lvl>
    <w:lvl w:ilvl="2">
      <w:start w:val="1"/>
      <w:numFmt w:val="decimal"/>
      <w:lvlText w:val="%1.%2)%3."/>
      <w:lvlJc w:val="left"/>
      <w:pPr>
        <w:ind w:left="3558" w:hanging="720"/>
      </w:pPr>
      <w:rPr>
        <w:rFonts w:hint="default"/>
        <w:b/>
      </w:rPr>
    </w:lvl>
    <w:lvl w:ilvl="3">
      <w:start w:val="1"/>
      <w:numFmt w:val="decimal"/>
      <w:lvlText w:val="%1.%2)%3.%4."/>
      <w:lvlJc w:val="left"/>
      <w:pPr>
        <w:ind w:left="4977" w:hanging="720"/>
      </w:pPr>
      <w:rPr>
        <w:rFonts w:hint="default"/>
        <w:b/>
      </w:rPr>
    </w:lvl>
    <w:lvl w:ilvl="4">
      <w:start w:val="1"/>
      <w:numFmt w:val="decimal"/>
      <w:lvlText w:val="%1.%2)%3.%4.%5."/>
      <w:lvlJc w:val="left"/>
      <w:pPr>
        <w:ind w:left="6756" w:hanging="1080"/>
      </w:pPr>
      <w:rPr>
        <w:rFonts w:hint="default"/>
        <w:b/>
      </w:rPr>
    </w:lvl>
    <w:lvl w:ilvl="5">
      <w:start w:val="1"/>
      <w:numFmt w:val="decimal"/>
      <w:lvlText w:val="%1.%2)%3.%4.%5.%6."/>
      <w:lvlJc w:val="left"/>
      <w:pPr>
        <w:ind w:left="8175" w:hanging="1080"/>
      </w:pPr>
      <w:rPr>
        <w:rFonts w:hint="default"/>
        <w:b/>
      </w:rPr>
    </w:lvl>
    <w:lvl w:ilvl="6">
      <w:start w:val="1"/>
      <w:numFmt w:val="decimal"/>
      <w:lvlText w:val="%1.%2)%3.%4.%5.%6.%7."/>
      <w:lvlJc w:val="left"/>
      <w:pPr>
        <w:ind w:left="9954" w:hanging="1440"/>
      </w:pPr>
      <w:rPr>
        <w:rFonts w:hint="default"/>
        <w:b/>
      </w:rPr>
    </w:lvl>
    <w:lvl w:ilvl="7">
      <w:start w:val="1"/>
      <w:numFmt w:val="decimal"/>
      <w:lvlText w:val="%1.%2)%3.%4.%5.%6.%7.%8."/>
      <w:lvlJc w:val="left"/>
      <w:pPr>
        <w:ind w:left="11373" w:hanging="1440"/>
      </w:pPr>
      <w:rPr>
        <w:rFonts w:hint="default"/>
        <w:b/>
      </w:rPr>
    </w:lvl>
    <w:lvl w:ilvl="8">
      <w:start w:val="1"/>
      <w:numFmt w:val="decimal"/>
      <w:lvlText w:val="%1.%2)%3.%4.%5.%6.%7.%8.%9."/>
      <w:lvlJc w:val="left"/>
      <w:pPr>
        <w:ind w:left="13152" w:hanging="1800"/>
      </w:pPr>
      <w:rPr>
        <w:rFonts w:hint="default"/>
        <w:b/>
      </w:rPr>
    </w:lvl>
  </w:abstractNum>
  <w:abstractNum w:abstractNumId="51" w15:restartNumberingAfterBreak="0">
    <w:nsid w:val="7BE2669B"/>
    <w:multiLevelType w:val="hybridMultilevel"/>
    <w:tmpl w:val="377AB2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EF37D9"/>
    <w:multiLevelType w:val="hybridMultilevel"/>
    <w:tmpl w:val="CC764A30"/>
    <w:lvl w:ilvl="0" w:tplc="3BEC27DA">
      <w:start w:val="1"/>
      <w:numFmt w:val="decimal"/>
      <w:lvlText w:val="%1."/>
      <w:lvlJc w:val="left"/>
      <w:pPr>
        <w:ind w:left="720" w:hanging="360"/>
      </w:pPr>
      <w:rPr>
        <w:rFonts w:hint="default"/>
      </w:rPr>
    </w:lvl>
    <w:lvl w:ilvl="1" w:tplc="A13AA4AC">
      <w:start w:val="1"/>
      <w:numFmt w:val="decimal"/>
      <w:lvlText w:val="%2."/>
      <w:lvlJc w:val="left"/>
      <w:pPr>
        <w:ind w:left="785"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25"/>
  </w:num>
  <w:num w:numId="3">
    <w:abstractNumId w:val="12"/>
  </w:num>
  <w:num w:numId="4">
    <w:abstractNumId w:val="38"/>
  </w:num>
  <w:num w:numId="5">
    <w:abstractNumId w:val="42"/>
  </w:num>
  <w:num w:numId="6">
    <w:abstractNumId w:val="13"/>
  </w:num>
  <w:num w:numId="7">
    <w:abstractNumId w:val="47"/>
  </w:num>
  <w:num w:numId="8">
    <w:abstractNumId w:val="11"/>
  </w:num>
  <w:num w:numId="9">
    <w:abstractNumId w:val="10"/>
  </w:num>
  <w:num w:numId="10">
    <w:abstractNumId w:val="49"/>
  </w:num>
  <w:num w:numId="11">
    <w:abstractNumId w:val="31"/>
  </w:num>
  <w:num w:numId="12">
    <w:abstractNumId w:val="43"/>
  </w:num>
  <w:num w:numId="13">
    <w:abstractNumId w:val="21"/>
  </w:num>
  <w:num w:numId="14">
    <w:abstractNumId w:val="22"/>
  </w:num>
  <w:num w:numId="15">
    <w:abstractNumId w:val="33"/>
  </w:num>
  <w:num w:numId="16">
    <w:abstractNumId w:val="50"/>
  </w:num>
  <w:num w:numId="17">
    <w:abstractNumId w:val="5"/>
  </w:num>
  <w:num w:numId="18">
    <w:abstractNumId w:val="16"/>
  </w:num>
  <w:num w:numId="19">
    <w:abstractNumId w:val="34"/>
  </w:num>
  <w:num w:numId="20">
    <w:abstractNumId w:val="19"/>
  </w:num>
  <w:num w:numId="21">
    <w:abstractNumId w:val="4"/>
  </w:num>
  <w:num w:numId="22">
    <w:abstractNumId w:val="6"/>
  </w:num>
  <w:num w:numId="23">
    <w:abstractNumId w:val="14"/>
  </w:num>
  <w:num w:numId="24">
    <w:abstractNumId w:val="46"/>
  </w:num>
  <w:num w:numId="25">
    <w:abstractNumId w:val="15"/>
  </w:num>
  <w:num w:numId="26">
    <w:abstractNumId w:val="52"/>
  </w:num>
  <w:num w:numId="27">
    <w:abstractNumId w:val="3"/>
  </w:num>
  <w:num w:numId="28">
    <w:abstractNumId w:val="35"/>
  </w:num>
  <w:num w:numId="29">
    <w:abstractNumId w:val="30"/>
  </w:num>
  <w:num w:numId="30">
    <w:abstractNumId w:val="45"/>
  </w:num>
  <w:num w:numId="31">
    <w:abstractNumId w:val="7"/>
  </w:num>
  <w:num w:numId="32">
    <w:abstractNumId w:val="8"/>
  </w:num>
  <w:num w:numId="33">
    <w:abstractNumId w:val="9"/>
  </w:num>
  <w:num w:numId="34">
    <w:abstractNumId w:val="41"/>
  </w:num>
  <w:num w:numId="35">
    <w:abstractNumId w:val="18"/>
  </w:num>
  <w:num w:numId="36">
    <w:abstractNumId w:val="32"/>
  </w:num>
  <w:num w:numId="37">
    <w:abstractNumId w:val="39"/>
  </w:num>
  <w:num w:numId="38">
    <w:abstractNumId w:val="40"/>
  </w:num>
  <w:num w:numId="39">
    <w:abstractNumId w:val="27"/>
  </w:num>
  <w:num w:numId="40">
    <w:abstractNumId w:val="29"/>
  </w:num>
  <w:num w:numId="41">
    <w:abstractNumId w:val="23"/>
  </w:num>
  <w:num w:numId="42">
    <w:abstractNumId w:val="24"/>
  </w:num>
  <w:num w:numId="43">
    <w:abstractNumId w:val="2"/>
  </w:num>
  <w:num w:numId="44">
    <w:abstractNumId w:val="36"/>
  </w:num>
  <w:num w:numId="45">
    <w:abstractNumId w:val="44"/>
  </w:num>
  <w:num w:numId="46">
    <w:abstractNumId w:val="28"/>
  </w:num>
  <w:num w:numId="47">
    <w:abstractNumId w:val="0"/>
  </w:num>
  <w:num w:numId="48">
    <w:abstractNumId w:val="1"/>
  </w:num>
  <w:num w:numId="49">
    <w:abstractNumId w:val="20"/>
  </w:num>
  <w:num w:numId="50">
    <w:abstractNumId w:val="51"/>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94"/>
    <w:rsid w:val="00060F07"/>
    <w:rsid w:val="00061EBC"/>
    <w:rsid w:val="000634D9"/>
    <w:rsid w:val="000B5C9C"/>
    <w:rsid w:val="000C10C9"/>
    <w:rsid w:val="000C1351"/>
    <w:rsid w:val="000C3926"/>
    <w:rsid w:val="000D7621"/>
    <w:rsid w:val="0014692E"/>
    <w:rsid w:val="00182382"/>
    <w:rsid w:val="001922FD"/>
    <w:rsid w:val="001F0813"/>
    <w:rsid w:val="001F1484"/>
    <w:rsid w:val="0023651C"/>
    <w:rsid w:val="002A7801"/>
    <w:rsid w:val="002B7241"/>
    <w:rsid w:val="002D0A85"/>
    <w:rsid w:val="002D0B82"/>
    <w:rsid w:val="002F0EDF"/>
    <w:rsid w:val="003128D8"/>
    <w:rsid w:val="0035344A"/>
    <w:rsid w:val="00363CDF"/>
    <w:rsid w:val="00376794"/>
    <w:rsid w:val="00382DAB"/>
    <w:rsid w:val="003A506E"/>
    <w:rsid w:val="003B26EC"/>
    <w:rsid w:val="003D38F1"/>
    <w:rsid w:val="00400983"/>
    <w:rsid w:val="004742CB"/>
    <w:rsid w:val="00490794"/>
    <w:rsid w:val="004B384E"/>
    <w:rsid w:val="005215D6"/>
    <w:rsid w:val="00550894"/>
    <w:rsid w:val="0057596D"/>
    <w:rsid w:val="005A48E0"/>
    <w:rsid w:val="005A6FD7"/>
    <w:rsid w:val="005B03E2"/>
    <w:rsid w:val="005D7B4B"/>
    <w:rsid w:val="005E0C45"/>
    <w:rsid w:val="005E7C80"/>
    <w:rsid w:val="00604CC1"/>
    <w:rsid w:val="006217C7"/>
    <w:rsid w:val="00637861"/>
    <w:rsid w:val="006508B0"/>
    <w:rsid w:val="006645C5"/>
    <w:rsid w:val="00675DEB"/>
    <w:rsid w:val="00693B1D"/>
    <w:rsid w:val="00695C0E"/>
    <w:rsid w:val="006A30E0"/>
    <w:rsid w:val="006B22FF"/>
    <w:rsid w:val="006B782E"/>
    <w:rsid w:val="006C0178"/>
    <w:rsid w:val="006C19A9"/>
    <w:rsid w:val="006C29AE"/>
    <w:rsid w:val="006D6BBF"/>
    <w:rsid w:val="006E215A"/>
    <w:rsid w:val="006F279E"/>
    <w:rsid w:val="00703B77"/>
    <w:rsid w:val="00704CAF"/>
    <w:rsid w:val="00734083"/>
    <w:rsid w:val="00754438"/>
    <w:rsid w:val="0077667F"/>
    <w:rsid w:val="00787B70"/>
    <w:rsid w:val="007938C5"/>
    <w:rsid w:val="007B0DAB"/>
    <w:rsid w:val="007C2910"/>
    <w:rsid w:val="007C414D"/>
    <w:rsid w:val="007F7DED"/>
    <w:rsid w:val="008062F8"/>
    <w:rsid w:val="00837F5D"/>
    <w:rsid w:val="00847878"/>
    <w:rsid w:val="008765E7"/>
    <w:rsid w:val="00897B58"/>
    <w:rsid w:val="008A30F2"/>
    <w:rsid w:val="008A3EF2"/>
    <w:rsid w:val="008C2C68"/>
    <w:rsid w:val="008D0DF4"/>
    <w:rsid w:val="008D427E"/>
    <w:rsid w:val="008E1FE3"/>
    <w:rsid w:val="0090353C"/>
    <w:rsid w:val="0090532E"/>
    <w:rsid w:val="00925054"/>
    <w:rsid w:val="009557E2"/>
    <w:rsid w:val="00962EF8"/>
    <w:rsid w:val="00975492"/>
    <w:rsid w:val="00977769"/>
    <w:rsid w:val="009C2EEB"/>
    <w:rsid w:val="009E312E"/>
    <w:rsid w:val="00A20079"/>
    <w:rsid w:val="00A75CB1"/>
    <w:rsid w:val="00A821DC"/>
    <w:rsid w:val="00A9305B"/>
    <w:rsid w:val="00AC384C"/>
    <w:rsid w:val="00AC6B03"/>
    <w:rsid w:val="00AC7C4D"/>
    <w:rsid w:val="00AD291F"/>
    <w:rsid w:val="00B50D00"/>
    <w:rsid w:val="00B616FB"/>
    <w:rsid w:val="00BC1C76"/>
    <w:rsid w:val="00BD7D3E"/>
    <w:rsid w:val="00BE2457"/>
    <w:rsid w:val="00BE5D30"/>
    <w:rsid w:val="00BF1F28"/>
    <w:rsid w:val="00C16991"/>
    <w:rsid w:val="00C21C2D"/>
    <w:rsid w:val="00CA2DAB"/>
    <w:rsid w:val="00CA7558"/>
    <w:rsid w:val="00CB2DB1"/>
    <w:rsid w:val="00CD2000"/>
    <w:rsid w:val="00D07615"/>
    <w:rsid w:val="00D50257"/>
    <w:rsid w:val="00D61231"/>
    <w:rsid w:val="00D67F7E"/>
    <w:rsid w:val="00D72CAB"/>
    <w:rsid w:val="00D961B9"/>
    <w:rsid w:val="00D9644B"/>
    <w:rsid w:val="00DB673B"/>
    <w:rsid w:val="00E068E5"/>
    <w:rsid w:val="00E84891"/>
    <w:rsid w:val="00EC6364"/>
    <w:rsid w:val="00ED186D"/>
    <w:rsid w:val="00F15243"/>
    <w:rsid w:val="00F15E20"/>
    <w:rsid w:val="00F5504E"/>
    <w:rsid w:val="00F77937"/>
    <w:rsid w:val="00F8201B"/>
    <w:rsid w:val="00F84165"/>
    <w:rsid w:val="00F843F2"/>
    <w:rsid w:val="00FC3B93"/>
    <w:rsid w:val="00FF6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36D9"/>
  <w15:chartTrackingRefBased/>
  <w15:docId w15:val="{39121C56-98FE-47AD-8218-CE4B187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0794"/>
  </w:style>
  <w:style w:type="paragraph" w:styleId="Nagwek1">
    <w:name w:val="heading 1"/>
    <w:basedOn w:val="Normalny"/>
    <w:next w:val="Normalny"/>
    <w:link w:val="Nagwek1Znak"/>
    <w:uiPriority w:val="9"/>
    <w:qFormat/>
    <w:rsid w:val="0090353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uiPriority w:val="34"/>
    <w:qFormat/>
    <w:rsid w:val="00490794"/>
    <w:pPr>
      <w:ind w:left="720"/>
      <w:contextualSpacing/>
    </w:pPr>
  </w:style>
  <w:style w:type="paragraph" w:styleId="Lista">
    <w:name w:val="List"/>
    <w:basedOn w:val="Normalny"/>
    <w:rsid w:val="00490794"/>
    <w:pPr>
      <w:autoSpaceDE w:val="0"/>
      <w:autoSpaceDN w:val="0"/>
      <w:adjustRightInd w:val="0"/>
      <w:spacing w:after="0" w:line="360" w:lineRule="atLeast"/>
      <w:ind w:left="283" w:hanging="283"/>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uiPriority w:val="34"/>
    <w:qFormat/>
    <w:rsid w:val="00490794"/>
  </w:style>
  <w:style w:type="numbering" w:customStyle="1" w:styleId="List0">
    <w:name w:val="List 0"/>
    <w:basedOn w:val="Bezlisty"/>
    <w:semiHidden/>
    <w:rsid w:val="00490794"/>
    <w:pPr>
      <w:numPr>
        <w:numId w:val="19"/>
      </w:numPr>
    </w:pPr>
  </w:style>
  <w:style w:type="paragraph" w:styleId="Stopka">
    <w:name w:val="footer"/>
    <w:aliases w:val=" Znak,Znak"/>
    <w:basedOn w:val="Normalny"/>
    <w:link w:val="StopkaZnak"/>
    <w:uiPriority w:val="99"/>
    <w:unhideWhenUsed/>
    <w:rsid w:val="00490794"/>
    <w:pPr>
      <w:tabs>
        <w:tab w:val="center" w:pos="4536"/>
        <w:tab w:val="right" w:pos="9072"/>
      </w:tabs>
      <w:spacing w:after="200" w:line="276" w:lineRule="auto"/>
    </w:pPr>
    <w:rPr>
      <w:rFonts w:eastAsiaTheme="minorEastAsia"/>
      <w:lang w:eastAsia="pl-PL"/>
    </w:rPr>
  </w:style>
  <w:style w:type="character" w:customStyle="1" w:styleId="StopkaZnak">
    <w:name w:val="Stopka Znak"/>
    <w:aliases w:val=" Znak Znak,Znak Znak"/>
    <w:basedOn w:val="Domylnaczcionkaakapitu"/>
    <w:link w:val="Stopka"/>
    <w:uiPriority w:val="99"/>
    <w:rsid w:val="00490794"/>
    <w:rPr>
      <w:rFonts w:eastAsiaTheme="minorEastAsia"/>
      <w:lang w:eastAsia="pl-PL"/>
    </w:rPr>
  </w:style>
  <w:style w:type="paragraph" w:styleId="Tekstpodstawowywcity">
    <w:name w:val="Body Text Indent"/>
    <w:basedOn w:val="Normalny"/>
    <w:link w:val="TekstpodstawowywcityZnak"/>
    <w:rsid w:val="00490794"/>
    <w:pPr>
      <w:widowControl w:val="0"/>
      <w:suppressAutoHyphens/>
      <w:spacing w:after="120" w:line="240" w:lineRule="auto"/>
      <w:ind w:left="283"/>
    </w:pPr>
    <w:rPr>
      <w:rFonts w:ascii="Times New Roman" w:eastAsia="Lucida Sans Unicode" w:hAnsi="Times New Roman" w:cs="Sendnya"/>
      <w:kern w:val="2"/>
      <w:sz w:val="24"/>
      <w:szCs w:val="24"/>
      <w:lang w:eastAsia="pl-PL" w:bidi="or-IN"/>
    </w:rPr>
  </w:style>
  <w:style w:type="character" w:customStyle="1" w:styleId="TekstpodstawowywcityZnak">
    <w:name w:val="Tekst podstawowy wcięty Znak"/>
    <w:basedOn w:val="Domylnaczcionkaakapitu"/>
    <w:link w:val="Tekstpodstawowywcity"/>
    <w:rsid w:val="00490794"/>
    <w:rPr>
      <w:rFonts w:ascii="Times New Roman" w:eastAsia="Lucida Sans Unicode" w:hAnsi="Times New Roman" w:cs="Sendnya"/>
      <w:kern w:val="2"/>
      <w:sz w:val="24"/>
      <w:szCs w:val="24"/>
      <w:lang w:eastAsia="pl-PL" w:bidi="or-IN"/>
    </w:rPr>
  </w:style>
  <w:style w:type="character" w:styleId="Hipercze">
    <w:name w:val="Hyperlink"/>
    <w:basedOn w:val="Domylnaczcionkaakapitu"/>
    <w:uiPriority w:val="99"/>
    <w:unhideWhenUsed/>
    <w:rsid w:val="00490794"/>
    <w:rPr>
      <w:color w:val="0563C1" w:themeColor="hyperlink"/>
      <w:u w:val="single"/>
    </w:rPr>
  </w:style>
  <w:style w:type="paragraph" w:styleId="Nagwek">
    <w:name w:val="header"/>
    <w:basedOn w:val="Normalny"/>
    <w:link w:val="NagwekZnak"/>
    <w:uiPriority w:val="99"/>
    <w:unhideWhenUsed/>
    <w:rsid w:val="004907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0794"/>
  </w:style>
  <w:style w:type="paragraph" w:customStyle="1" w:styleId="Akapitzlist1">
    <w:name w:val="Akapit z listą1"/>
    <w:qFormat/>
    <w:rsid w:val="00490794"/>
    <w:pPr>
      <w:suppressAutoHyphens/>
      <w:spacing w:after="200" w:line="276" w:lineRule="auto"/>
      <w:ind w:left="720"/>
    </w:pPr>
    <w:rPr>
      <w:rFonts w:ascii="Calibri" w:eastAsia="Calibri" w:hAnsi="Calibri" w:cs="Calibri"/>
      <w:color w:val="000000"/>
      <w:kern w:val="2"/>
      <w:lang w:eastAsia="pl-PL"/>
    </w:rPr>
  </w:style>
  <w:style w:type="paragraph" w:customStyle="1" w:styleId="Default">
    <w:name w:val="Default"/>
    <w:qFormat/>
    <w:rsid w:val="00490794"/>
    <w:pPr>
      <w:suppressAutoHyphens/>
      <w:spacing w:after="0" w:line="240" w:lineRule="auto"/>
    </w:pPr>
    <w:rPr>
      <w:rFonts w:ascii="Tahoma" w:eastAsia="Calibri" w:hAnsi="Tahoma" w:cs="Tahoma"/>
      <w:color w:val="000000"/>
      <w:sz w:val="24"/>
      <w:szCs w:val="24"/>
    </w:rPr>
  </w:style>
  <w:style w:type="paragraph" w:styleId="Zwykytekst">
    <w:name w:val="Plain Text"/>
    <w:basedOn w:val="Normalny"/>
    <w:link w:val="ZwykytekstZnak"/>
    <w:uiPriority w:val="99"/>
    <w:rsid w:val="0049079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490794"/>
    <w:rPr>
      <w:rFonts w:ascii="Courier New" w:eastAsia="Times New Roman" w:hAnsi="Courier New" w:cs="Courier New"/>
      <w:sz w:val="20"/>
      <w:szCs w:val="20"/>
      <w:lang w:eastAsia="pl-PL"/>
    </w:rPr>
  </w:style>
  <w:style w:type="character" w:customStyle="1" w:styleId="highlight">
    <w:name w:val="highlight"/>
    <w:basedOn w:val="Domylnaczcionkaakapitu"/>
    <w:rsid w:val="00490794"/>
  </w:style>
  <w:style w:type="character" w:customStyle="1" w:styleId="Nierozpoznanawzmianka1">
    <w:name w:val="Nierozpoznana wzmianka1"/>
    <w:basedOn w:val="Domylnaczcionkaakapitu"/>
    <w:uiPriority w:val="99"/>
    <w:semiHidden/>
    <w:unhideWhenUsed/>
    <w:rsid w:val="00490794"/>
    <w:rPr>
      <w:color w:val="605E5C"/>
      <w:shd w:val="clear" w:color="auto" w:fill="E1DFDD"/>
    </w:rPr>
  </w:style>
  <w:style w:type="character" w:customStyle="1" w:styleId="Wyrnienie">
    <w:name w:val="Wyróżnienie"/>
    <w:uiPriority w:val="20"/>
    <w:qFormat/>
    <w:rsid w:val="00490794"/>
    <w:rPr>
      <w:rFonts w:cs="Times New Roman"/>
      <w:i/>
      <w:iCs/>
    </w:rPr>
  </w:style>
  <w:style w:type="character" w:styleId="Odwoaniedokomentarza">
    <w:name w:val="annotation reference"/>
    <w:basedOn w:val="Domylnaczcionkaakapitu"/>
    <w:uiPriority w:val="99"/>
    <w:semiHidden/>
    <w:unhideWhenUsed/>
    <w:rsid w:val="00490794"/>
    <w:rPr>
      <w:sz w:val="16"/>
      <w:szCs w:val="16"/>
    </w:rPr>
  </w:style>
  <w:style w:type="paragraph" w:styleId="Tekstkomentarza">
    <w:name w:val="annotation text"/>
    <w:basedOn w:val="Normalny"/>
    <w:link w:val="TekstkomentarzaZnak"/>
    <w:semiHidden/>
    <w:unhideWhenUsed/>
    <w:rsid w:val="00490794"/>
    <w:pPr>
      <w:spacing w:after="0" w:line="240" w:lineRule="auto"/>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semiHidden/>
    <w:rsid w:val="00490794"/>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4907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0794"/>
    <w:rPr>
      <w:rFonts w:ascii="Segoe UI" w:hAnsi="Segoe UI" w:cs="Segoe UI"/>
      <w:sz w:val="18"/>
      <w:szCs w:val="18"/>
    </w:rPr>
  </w:style>
  <w:style w:type="table" w:styleId="Tabela-Siatka">
    <w:name w:val="Table Grid"/>
    <w:basedOn w:val="Standardowy"/>
    <w:uiPriority w:val="39"/>
    <w:rsid w:val="0049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490794"/>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490794"/>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490794"/>
    <w:rPr>
      <w:rFonts w:ascii="Arial" w:eastAsia="Times New Roman" w:hAnsi="Arial" w:cs="Times New Roman"/>
      <w:b/>
      <w:bCs/>
      <w:sz w:val="20"/>
      <w:szCs w:val="20"/>
      <w:lang w:eastAsia="pl-PL"/>
    </w:rPr>
  </w:style>
  <w:style w:type="paragraph" w:styleId="Poprawka">
    <w:name w:val="Revision"/>
    <w:hidden/>
    <w:uiPriority w:val="99"/>
    <w:semiHidden/>
    <w:rsid w:val="00490794"/>
    <w:pPr>
      <w:spacing w:after="0" w:line="240" w:lineRule="auto"/>
    </w:pPr>
  </w:style>
  <w:style w:type="paragraph" w:styleId="Tekstpodstawowy">
    <w:name w:val="Body Text"/>
    <w:basedOn w:val="Normalny"/>
    <w:link w:val="TekstpodstawowyZnak"/>
    <w:rsid w:val="006B782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B782E"/>
    <w:rPr>
      <w:rFonts w:ascii="Times New Roman" w:eastAsia="Times New Roman" w:hAnsi="Times New Roman" w:cs="Times New Roman"/>
      <w:sz w:val="24"/>
      <w:szCs w:val="24"/>
      <w:lang w:eastAsia="pl-PL"/>
    </w:rPr>
  </w:style>
  <w:style w:type="paragraph" w:customStyle="1" w:styleId="Domyolnie">
    <w:name w:val="Domyolnie"/>
    <w:rsid w:val="00182382"/>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character" w:customStyle="1" w:styleId="Nagwek1Znak">
    <w:name w:val="Nagłówek 1 Znak"/>
    <w:basedOn w:val="Domylnaczcionkaakapitu"/>
    <w:link w:val="Nagwek1"/>
    <w:uiPriority w:val="9"/>
    <w:rsid w:val="0090353C"/>
    <w:rPr>
      <w:rFonts w:asciiTheme="majorHAnsi" w:eastAsiaTheme="majorEastAsia" w:hAnsiTheme="majorHAnsi" w:cstheme="majorBidi"/>
      <w:b/>
      <w:bCs/>
      <w:color w:val="2F5496" w:themeColor="accent1" w:themeShade="BF"/>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platformazakupowa.pl/pn/sck_lublin" TargetMode="External"/><Relationship Id="rId2" Type="http://schemas.openxmlformats.org/officeDocument/2006/relationships/styles" Target="styles.xml"/><Relationship Id="rId16" Type="http://schemas.openxmlformats.org/officeDocument/2006/relationships/hyperlink" Target="https://platformazakupowa.pl/pn/sck_lubl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ck.lublin.pl" TargetMode="External"/><Relationship Id="rId10" Type="http://schemas.openxmlformats.org/officeDocument/2006/relationships/image" Target="media/image4.png"/><Relationship Id="rId19" Type="http://schemas.openxmlformats.org/officeDocument/2006/relationships/hyperlink" Target="https://platformazakupowa.pl/pn/sck_lubli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ekretariat@sck.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1973</TotalTime>
  <Pages>19</Pages>
  <Words>8164</Words>
  <Characters>48989</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Tkaczuk</dc:creator>
  <cp:keywords/>
  <dc:description/>
  <cp:lastModifiedBy>Małgorzata Tkaczuk</cp:lastModifiedBy>
  <cp:revision>58</cp:revision>
  <cp:lastPrinted>2022-03-09T08:11:00Z</cp:lastPrinted>
  <dcterms:created xsi:type="dcterms:W3CDTF">2022-02-15T12:01:00Z</dcterms:created>
  <dcterms:modified xsi:type="dcterms:W3CDTF">2022-03-10T11:25:00Z</dcterms:modified>
</cp:coreProperties>
</file>