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5" w:rsidRDefault="00DF15E5" w:rsidP="00D83C8A">
      <w:pPr>
        <w:jc w:val="center"/>
        <w:rPr>
          <w:rFonts w:ascii="Times New Roman" w:hAnsi="Times New Roman" w:cs="Times New Roman"/>
          <w:b/>
          <w:bCs/>
        </w:rPr>
      </w:pPr>
    </w:p>
    <w:p w:rsidR="00DF15E5" w:rsidRDefault="00DF15E5" w:rsidP="00D83C8A">
      <w:pPr>
        <w:jc w:val="center"/>
        <w:rPr>
          <w:rFonts w:ascii="Times New Roman" w:hAnsi="Times New Roman" w:cs="Times New Roman"/>
          <w:b/>
          <w:bCs/>
        </w:rPr>
      </w:pPr>
    </w:p>
    <w:p w:rsidR="00DF15E5" w:rsidRDefault="00DF15E5" w:rsidP="00D83C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DF15E5" w:rsidRDefault="00DF15E5" w:rsidP="00D83C8A">
      <w:pPr>
        <w:jc w:val="center"/>
        <w:rPr>
          <w:rFonts w:ascii="Times New Roman" w:hAnsi="Times New Roman" w:cs="Times New Roman"/>
          <w:b/>
          <w:bCs/>
        </w:rPr>
      </w:pPr>
    </w:p>
    <w:p w:rsidR="00DF15E5" w:rsidRPr="00D83C8A" w:rsidRDefault="00DF15E5" w:rsidP="00925F8D">
      <w:pPr>
        <w:outlineLvl w:val="1"/>
        <w:rPr>
          <w:rFonts w:ascii="Times New Roman" w:hAnsi="Times New Roman" w:cs="Times New Roman"/>
          <w:b/>
          <w:bCs/>
        </w:rPr>
      </w:pPr>
    </w:p>
    <w:p w:rsidR="00DF15E5" w:rsidRDefault="00DF15E5" w:rsidP="00925F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5F8D">
        <w:rPr>
          <w:rFonts w:ascii="Times New Roman" w:hAnsi="Times New Roman" w:cs="Times New Roman"/>
        </w:rPr>
        <w:t xml:space="preserve"> Wykonawca zobowiązuje się do dost</w:t>
      </w:r>
      <w:r>
        <w:rPr>
          <w:rFonts w:ascii="Times New Roman" w:hAnsi="Times New Roman" w:cs="Times New Roman"/>
        </w:rPr>
        <w:t>arczania Zamawiającemu artykuły spożywcze</w:t>
      </w:r>
      <w:r>
        <w:rPr>
          <w:rFonts w:ascii="Times New Roman" w:hAnsi="Times New Roman" w:cs="Times New Roman"/>
        </w:rPr>
        <w:br/>
        <w:t>i cukiernicze, zgodnie z asortymentem określonym</w:t>
      </w:r>
      <w:r w:rsidRPr="00925F8D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formularzu do zapytania ofertowego, stanowiącym załącznik</w:t>
      </w:r>
      <w:r w:rsidRPr="00925F8D">
        <w:rPr>
          <w:rFonts w:ascii="Times New Roman" w:hAnsi="Times New Roman" w:cs="Times New Roman"/>
        </w:rPr>
        <w:t xml:space="preserve"> do umowy.</w:t>
      </w:r>
    </w:p>
    <w:p w:rsidR="00DF15E5" w:rsidRDefault="00DF15E5" w:rsidP="00925F8D">
      <w:pPr>
        <w:pStyle w:val="ListParagraph"/>
        <w:jc w:val="both"/>
        <w:rPr>
          <w:rFonts w:ascii="Times New Roman" w:hAnsi="Times New Roman" w:cs="Times New Roman"/>
        </w:rPr>
      </w:pPr>
    </w:p>
    <w:p w:rsidR="00DF15E5" w:rsidRDefault="00DF15E5" w:rsidP="00925F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5F8D">
        <w:rPr>
          <w:rFonts w:ascii="Times New Roman" w:hAnsi="Times New Roman" w:cs="Times New Roman"/>
        </w:rPr>
        <w:t xml:space="preserve">Artykuły dostarczane będą w opakowaniach fabrycznych, na koszt i ryzyko Wykonawcy, do magazynu </w:t>
      </w:r>
      <w:r>
        <w:rPr>
          <w:rFonts w:ascii="Times New Roman" w:hAnsi="Times New Roman" w:cs="Times New Roman"/>
        </w:rPr>
        <w:t xml:space="preserve">w </w:t>
      </w:r>
      <w:r w:rsidRPr="00925F8D">
        <w:rPr>
          <w:rFonts w:ascii="Times New Roman" w:hAnsi="Times New Roman" w:cs="Times New Roman"/>
        </w:rPr>
        <w:t>budynku przy ul. Gabriela Piotra Boduena 3/5, 00-011 Warszawa.</w:t>
      </w:r>
    </w:p>
    <w:p w:rsidR="00DF15E5" w:rsidRPr="00871AE4" w:rsidRDefault="00DF15E5" w:rsidP="00871AE4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871A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71AE4">
        <w:rPr>
          <w:rFonts w:ascii="Times New Roman" w:hAnsi="Times New Roman" w:cs="Times New Roman"/>
        </w:rPr>
        <w:t>Artykuły dostarczane będą sukcesywnie, w terminach i ilościach określonych</w:t>
      </w:r>
      <w:r>
        <w:rPr>
          <w:rFonts w:ascii="Times New Roman" w:hAnsi="Times New Roman" w:cs="Times New Roman"/>
        </w:rPr>
        <w:t xml:space="preserve"> każdorazowo przez Zamawiającego.</w:t>
      </w:r>
    </w:p>
    <w:p w:rsidR="00DF15E5" w:rsidRPr="007E1428" w:rsidRDefault="00DF15E5" w:rsidP="007E1428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7E142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E1428">
        <w:rPr>
          <w:rFonts w:ascii="Times New Roman" w:hAnsi="Times New Roman" w:cs="Times New Roman"/>
        </w:rPr>
        <w:t>Wykonawca zobowiązuje się do dostarczenia zamówionych artykułów w terminie 7 dni roboczych od daty złożenia zamówienia.</w:t>
      </w:r>
    </w:p>
    <w:p w:rsidR="00DF15E5" w:rsidRPr="00891178" w:rsidRDefault="00DF15E5" w:rsidP="00891178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8911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91178">
        <w:rPr>
          <w:rFonts w:ascii="Times New Roman" w:hAnsi="Times New Roman" w:cs="Times New Roman"/>
        </w:rPr>
        <w:t xml:space="preserve">Dostarczane artykuły spożywcze </w:t>
      </w:r>
      <w:r>
        <w:rPr>
          <w:rFonts w:ascii="Times New Roman" w:hAnsi="Times New Roman" w:cs="Times New Roman"/>
        </w:rPr>
        <w:t xml:space="preserve">i cukiernicze </w:t>
      </w:r>
      <w:r w:rsidRPr="00891178">
        <w:rPr>
          <w:rFonts w:ascii="Times New Roman" w:hAnsi="Times New Roman" w:cs="Times New Roman"/>
        </w:rPr>
        <w:t>winny posiadać oryginalne opakowania określające ich podstawowe cechy ( atesty, metki fabryczne i etykiety).</w:t>
      </w:r>
    </w:p>
    <w:p w:rsidR="00DF15E5" w:rsidRPr="00891178" w:rsidRDefault="00DF15E5" w:rsidP="00891178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8911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91178">
        <w:rPr>
          <w:rFonts w:ascii="Times New Roman" w:hAnsi="Times New Roman" w:cs="Times New Roman"/>
        </w:rPr>
        <w:t>Wykonawca zobowiązany jest w terminie 7 dni roboczych od dnia złożenia reklamacji, rozpatrzyć reklamację i dostarczyć artykuły wolne od wad oraz odebrać reklamowane artykuły z siedziby Zamawiającego.</w:t>
      </w:r>
    </w:p>
    <w:p w:rsidR="00DF15E5" w:rsidRPr="00507A47" w:rsidRDefault="00DF15E5" w:rsidP="00507A47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507A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7A47">
        <w:rPr>
          <w:rFonts w:ascii="Times New Roman" w:hAnsi="Times New Roman" w:cs="Times New Roman"/>
        </w:rPr>
        <w:t>Wykonawca udziela rocznej gwarancji na dostarczane artykuły.</w:t>
      </w:r>
    </w:p>
    <w:p w:rsidR="00DF15E5" w:rsidRPr="00B60104" w:rsidRDefault="00DF15E5" w:rsidP="00B60104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8722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</w:t>
      </w:r>
      <w:r w:rsidRPr="00CD3E51">
        <w:rPr>
          <w:rFonts w:ascii="Times New Roman" w:hAnsi="Times New Roman" w:cs="Times New Roman"/>
        </w:rPr>
        <w:t>ą cenę jednostkową za poszczególne artykuły w wysokości przedstawionej w załączniku do umowy.</w:t>
      </w:r>
    </w:p>
    <w:p w:rsidR="00DF15E5" w:rsidRPr="008722FE" w:rsidRDefault="00DF15E5" w:rsidP="008722FE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676AC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722FE">
        <w:rPr>
          <w:rFonts w:ascii="Times New Roman" w:hAnsi="Times New Roman" w:cs="Times New Roman"/>
        </w:rPr>
        <w:t>W czasie trwania u</w:t>
      </w:r>
      <w:r>
        <w:rPr>
          <w:rFonts w:ascii="Times New Roman" w:hAnsi="Times New Roman" w:cs="Times New Roman"/>
        </w:rPr>
        <w:t>mowy ceny nie mogą ulec zmianie.</w:t>
      </w:r>
    </w:p>
    <w:p w:rsidR="00DF15E5" w:rsidRPr="00676AC7" w:rsidRDefault="00DF15E5" w:rsidP="00676AC7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9006A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B0C41">
        <w:rPr>
          <w:rFonts w:ascii="Times New Roman" w:hAnsi="Times New Roman" w:cs="Times New Roman"/>
        </w:rPr>
        <w:t>Zapłata za dostarczone partie artykułów następowała będzie przelewem na rachunek Wykonawcy</w:t>
      </w:r>
      <w:r>
        <w:rPr>
          <w:rFonts w:ascii="Times New Roman" w:hAnsi="Times New Roman" w:cs="Times New Roman"/>
        </w:rPr>
        <w:t xml:space="preserve"> </w:t>
      </w:r>
      <w:r w:rsidRPr="003B0C41">
        <w:rPr>
          <w:rFonts w:ascii="Times New Roman" w:hAnsi="Times New Roman" w:cs="Times New Roman"/>
        </w:rPr>
        <w:t>w terminie 21 dni od daty ot</w:t>
      </w:r>
      <w:r>
        <w:rPr>
          <w:rFonts w:ascii="Times New Roman" w:hAnsi="Times New Roman" w:cs="Times New Roman"/>
        </w:rPr>
        <w:t>rzymania faktury.</w:t>
      </w:r>
    </w:p>
    <w:p w:rsidR="00DF15E5" w:rsidRPr="003B0C41" w:rsidRDefault="00DF15E5" w:rsidP="003B0C41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3B0C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B0C41">
        <w:rPr>
          <w:rFonts w:ascii="Times New Roman" w:hAnsi="Times New Roman" w:cs="Times New Roman"/>
        </w:rPr>
        <w:t>Faktury wystawiane będą, po odbiorze zamówionej partii artykułów, w oparciu o ceny jednostkow</w:t>
      </w:r>
      <w:r>
        <w:rPr>
          <w:rFonts w:ascii="Times New Roman" w:hAnsi="Times New Roman" w:cs="Times New Roman"/>
        </w:rPr>
        <w:t>e.</w:t>
      </w:r>
    </w:p>
    <w:p w:rsidR="00DF15E5" w:rsidRPr="00BF08F0" w:rsidRDefault="00DF15E5" w:rsidP="00BF08F0">
      <w:pPr>
        <w:pStyle w:val="ListParagraph"/>
        <w:rPr>
          <w:rFonts w:ascii="Times New Roman" w:hAnsi="Times New Roman" w:cs="Times New Roman"/>
        </w:rPr>
      </w:pPr>
    </w:p>
    <w:p w:rsidR="00DF15E5" w:rsidRDefault="00DF15E5" w:rsidP="00BF08F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08F0">
        <w:rPr>
          <w:rFonts w:ascii="Times New Roman" w:hAnsi="Times New Roman" w:cs="Times New Roman"/>
        </w:rPr>
        <w:t>Za datę zapłaty przyjmuje się datę złożeni</w:t>
      </w:r>
      <w:r>
        <w:rPr>
          <w:rFonts w:ascii="Times New Roman" w:hAnsi="Times New Roman" w:cs="Times New Roman"/>
        </w:rPr>
        <w:t>a polecenia przelewu.</w:t>
      </w:r>
    </w:p>
    <w:p w:rsidR="00DF15E5" w:rsidRPr="00456AE9" w:rsidRDefault="00DF15E5" w:rsidP="00456AE9">
      <w:pPr>
        <w:pStyle w:val="ListParagraph"/>
        <w:rPr>
          <w:rFonts w:ascii="Times New Roman" w:hAnsi="Times New Roman" w:cs="Times New Roman"/>
        </w:rPr>
      </w:pPr>
    </w:p>
    <w:p w:rsidR="00DF15E5" w:rsidRPr="00BF08F0" w:rsidRDefault="00DF15E5" w:rsidP="00BF08F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dostaw ustala się na okres 12 miesięcy od daty podpisania umowy.</w:t>
      </w:r>
    </w:p>
    <w:p w:rsidR="00DF15E5" w:rsidRPr="00D83C8A" w:rsidRDefault="00DF15E5" w:rsidP="00D83C8A">
      <w:pPr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F15E5" w:rsidRPr="00D83C8A" w:rsidSect="002A1914">
      <w:headerReference w:type="default" r:id="rId7"/>
      <w:type w:val="continuous"/>
      <w:pgSz w:w="11909" w:h="16834"/>
      <w:pgMar w:top="1417" w:right="1440" w:bottom="1417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E5" w:rsidRDefault="00DF15E5">
      <w:r>
        <w:separator/>
      </w:r>
    </w:p>
  </w:endnote>
  <w:endnote w:type="continuationSeparator" w:id="0">
    <w:p w:rsidR="00DF15E5" w:rsidRDefault="00DF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E5" w:rsidRDefault="00DF15E5"/>
  </w:footnote>
  <w:footnote w:type="continuationSeparator" w:id="0">
    <w:p w:rsidR="00DF15E5" w:rsidRDefault="00DF15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E5" w:rsidRDefault="00DF15E5">
    <w:pPr>
      <w:pStyle w:val="Header"/>
    </w:pPr>
  </w:p>
  <w:p w:rsidR="00DF15E5" w:rsidRDefault="00DF15E5">
    <w:pPr>
      <w:pStyle w:val="Header"/>
    </w:pPr>
  </w:p>
  <w:p w:rsidR="00DF15E5" w:rsidRPr="0084559D" w:rsidRDefault="00DF15E5">
    <w:pPr>
      <w:pStyle w:val="Header"/>
      <w:rPr>
        <w:rFonts w:ascii="Tahoma" w:hAnsi="Tahoma" w:cs="Tahoma"/>
        <w:sz w:val="22"/>
        <w:szCs w:val="22"/>
      </w:rPr>
    </w:pPr>
    <w:r w:rsidRPr="00DB05DC">
      <w:rPr>
        <w:sz w:val="22"/>
        <w:szCs w:val="22"/>
      </w:rPr>
      <w:t xml:space="preserve">                                        </w:t>
    </w:r>
    <w:r>
      <w:rPr>
        <w:sz w:val="22"/>
        <w:szCs w:val="22"/>
      </w:rPr>
      <w:t xml:space="preserve">         </w:t>
    </w:r>
    <w:r>
      <w:rPr>
        <w:rFonts w:ascii="Tahoma" w:hAnsi="Tahoma" w:cs="Tahoma"/>
        <w:sz w:val="22"/>
        <w:szCs w:val="22"/>
      </w:rPr>
      <w:t>Warszawa 04.06</w:t>
    </w:r>
    <w:r w:rsidRPr="0084559D">
      <w:rPr>
        <w:rFonts w:ascii="Tahoma" w:hAnsi="Tahoma" w:cs="Tahoma"/>
        <w:sz w:val="22"/>
        <w:szCs w:val="22"/>
      </w:rPr>
      <w:t>.2022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16"/>
    <w:multiLevelType w:val="hybridMultilevel"/>
    <w:tmpl w:val="7430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5DC"/>
    <w:multiLevelType w:val="hybridMultilevel"/>
    <w:tmpl w:val="7430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FB4"/>
    <w:multiLevelType w:val="hybridMultilevel"/>
    <w:tmpl w:val="139E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2BD"/>
    <w:multiLevelType w:val="hybridMultilevel"/>
    <w:tmpl w:val="327E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C7F"/>
    <w:multiLevelType w:val="hybridMultilevel"/>
    <w:tmpl w:val="F6BE5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ABD"/>
    <w:multiLevelType w:val="hybridMultilevel"/>
    <w:tmpl w:val="5ADE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1144"/>
    <w:multiLevelType w:val="hybridMultilevel"/>
    <w:tmpl w:val="08A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636CA"/>
    <w:multiLevelType w:val="hybridMultilevel"/>
    <w:tmpl w:val="3942FF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362BFB"/>
    <w:multiLevelType w:val="hybridMultilevel"/>
    <w:tmpl w:val="12B0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9E"/>
    <w:rsid w:val="00054C31"/>
    <w:rsid w:val="00125084"/>
    <w:rsid w:val="002A1914"/>
    <w:rsid w:val="003B0C41"/>
    <w:rsid w:val="00427BFD"/>
    <w:rsid w:val="00456AE9"/>
    <w:rsid w:val="0050138C"/>
    <w:rsid w:val="00507A47"/>
    <w:rsid w:val="00676AC7"/>
    <w:rsid w:val="00704CBA"/>
    <w:rsid w:val="00780F5D"/>
    <w:rsid w:val="007E1428"/>
    <w:rsid w:val="0084559D"/>
    <w:rsid w:val="00871AE4"/>
    <w:rsid w:val="008722FE"/>
    <w:rsid w:val="00891178"/>
    <w:rsid w:val="008A0B1C"/>
    <w:rsid w:val="009006A8"/>
    <w:rsid w:val="00925F8D"/>
    <w:rsid w:val="00AE26C7"/>
    <w:rsid w:val="00B60104"/>
    <w:rsid w:val="00BC2CEF"/>
    <w:rsid w:val="00BF08F0"/>
    <w:rsid w:val="00C70032"/>
    <w:rsid w:val="00CD3E51"/>
    <w:rsid w:val="00D63AD0"/>
    <w:rsid w:val="00D83C8A"/>
    <w:rsid w:val="00DB05DC"/>
    <w:rsid w:val="00DF15E5"/>
    <w:rsid w:val="00E1509E"/>
    <w:rsid w:val="00E3393D"/>
    <w:rsid w:val="00E8034D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1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914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D83C8A"/>
    <w:pPr>
      <w:ind w:left="720"/>
    </w:pPr>
  </w:style>
  <w:style w:type="table" w:styleId="TableGrid">
    <w:name w:val="Table Grid"/>
    <w:basedOn w:val="TableNormal"/>
    <w:uiPriority w:val="99"/>
    <w:rsid w:val="00D83C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05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5DC"/>
    <w:rPr>
      <w:color w:val="000000"/>
    </w:rPr>
  </w:style>
  <w:style w:type="paragraph" w:styleId="Footer">
    <w:name w:val="footer"/>
    <w:basedOn w:val="Normal"/>
    <w:link w:val="FooterChar"/>
    <w:uiPriority w:val="99"/>
    <w:rsid w:val="00DB05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5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223</Words>
  <Characters>1338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Agnieszka Żurawska</dc:creator>
  <cp:keywords/>
  <dc:description/>
  <cp:lastModifiedBy>NSA</cp:lastModifiedBy>
  <cp:revision>2</cp:revision>
  <dcterms:created xsi:type="dcterms:W3CDTF">2022-06-04T09:37:00Z</dcterms:created>
  <dcterms:modified xsi:type="dcterms:W3CDTF">2022-06-04T09:37:00Z</dcterms:modified>
</cp:coreProperties>
</file>