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C5" w:rsidRPr="003008E3" w:rsidRDefault="00DE79FE" w:rsidP="00577E81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C60449">
        <w:rPr>
          <w:noProof/>
          <w:color w:val="000000"/>
          <w:sz w:val="22"/>
          <w:szCs w:val="22"/>
        </w:rPr>
        <w:t xml:space="preserve">                    </w:t>
      </w:r>
      <w:r w:rsidR="00DE22E0" w:rsidRPr="003008E3">
        <w:rPr>
          <w:noProof/>
          <w:color w:val="000000"/>
          <w:sz w:val="20"/>
          <w:szCs w:val="20"/>
        </w:rPr>
        <w:t xml:space="preserve">Wałcz, </w:t>
      </w:r>
      <w:r w:rsidR="00C26216">
        <w:rPr>
          <w:noProof/>
          <w:color w:val="000000"/>
          <w:sz w:val="20"/>
          <w:szCs w:val="20"/>
        </w:rPr>
        <w:t>9</w:t>
      </w:r>
      <w:r w:rsidR="00107C9D">
        <w:rPr>
          <w:noProof/>
          <w:color w:val="000000"/>
          <w:sz w:val="20"/>
          <w:szCs w:val="20"/>
        </w:rPr>
        <w:t xml:space="preserve"> </w:t>
      </w:r>
      <w:r w:rsidR="00EB5B01">
        <w:rPr>
          <w:noProof/>
          <w:color w:val="000000"/>
          <w:sz w:val="20"/>
          <w:szCs w:val="20"/>
        </w:rPr>
        <w:t>czerwca</w:t>
      </w:r>
      <w:r w:rsidR="003008E3" w:rsidRPr="003008E3">
        <w:rPr>
          <w:noProof/>
          <w:color w:val="000000"/>
          <w:sz w:val="20"/>
          <w:szCs w:val="20"/>
        </w:rPr>
        <w:t xml:space="preserve"> 202</w:t>
      </w:r>
      <w:r w:rsidR="005A44F7">
        <w:rPr>
          <w:noProof/>
          <w:color w:val="000000"/>
          <w:sz w:val="20"/>
          <w:szCs w:val="20"/>
        </w:rPr>
        <w:t>2</w:t>
      </w:r>
      <w:r w:rsidR="00DE22E0" w:rsidRPr="003008E3">
        <w:rPr>
          <w:noProof/>
          <w:color w:val="000000"/>
          <w:sz w:val="20"/>
          <w:szCs w:val="20"/>
        </w:rPr>
        <w:t xml:space="preserve"> </w:t>
      </w:r>
      <w:r w:rsidR="005A0A22" w:rsidRPr="003008E3">
        <w:rPr>
          <w:noProof/>
          <w:color w:val="000000"/>
          <w:sz w:val="20"/>
          <w:szCs w:val="20"/>
        </w:rPr>
        <w:t>r.</w:t>
      </w:r>
      <w:r w:rsidR="00651B00" w:rsidRPr="003008E3">
        <w:rPr>
          <w:noProof/>
          <w:color w:val="000000"/>
          <w:sz w:val="20"/>
          <w:szCs w:val="20"/>
        </w:rPr>
        <w:br/>
      </w:r>
    </w:p>
    <w:p w:rsidR="00BF2125" w:rsidRPr="003008E3" w:rsidRDefault="00BF2125" w:rsidP="003008E3">
      <w:pPr>
        <w:ind w:left="5664" w:hanging="5664"/>
        <w:jc w:val="both"/>
        <w:rPr>
          <w:bCs/>
          <w:sz w:val="20"/>
          <w:szCs w:val="20"/>
        </w:rPr>
      </w:pPr>
    </w:p>
    <w:p w:rsidR="00744B5E" w:rsidRPr="00BF2125" w:rsidRDefault="00BF2125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  <w:r w:rsidRPr="00BF2125">
        <w:rPr>
          <w:b/>
          <w:color w:val="000000"/>
          <w:sz w:val="22"/>
          <w:szCs w:val="22"/>
        </w:rPr>
        <w:t>KOMUNIKA</w:t>
      </w:r>
      <w:r w:rsidR="00996ADB">
        <w:rPr>
          <w:b/>
          <w:color w:val="000000"/>
          <w:sz w:val="22"/>
          <w:szCs w:val="22"/>
        </w:rPr>
        <w:t>T</w:t>
      </w:r>
      <w:r w:rsidRPr="00BF2125">
        <w:rPr>
          <w:b/>
          <w:color w:val="000000"/>
          <w:sz w:val="22"/>
          <w:szCs w:val="22"/>
        </w:rPr>
        <w:t xml:space="preserve"> PUBLICZN</w:t>
      </w:r>
      <w:r w:rsidR="006B6056">
        <w:rPr>
          <w:b/>
          <w:color w:val="000000"/>
          <w:sz w:val="22"/>
          <w:szCs w:val="22"/>
        </w:rPr>
        <w:t>Y</w:t>
      </w:r>
      <w:r w:rsidR="00EB5B01">
        <w:rPr>
          <w:b/>
          <w:color w:val="000000"/>
          <w:sz w:val="22"/>
          <w:szCs w:val="22"/>
        </w:rPr>
        <w:t xml:space="preserve"> Nr 1</w:t>
      </w:r>
      <w:r w:rsidRPr="00BF2125">
        <w:rPr>
          <w:b/>
          <w:color w:val="000000"/>
          <w:sz w:val="22"/>
          <w:szCs w:val="22"/>
        </w:rPr>
        <w:t xml:space="preserve"> </w:t>
      </w: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805A6A" w:rsidRDefault="00EB5B01" w:rsidP="00805A6A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1RBLog.SZP.2612.37.2022</w:t>
      </w:r>
    </w:p>
    <w:p w:rsidR="00ED0345" w:rsidRPr="006B6056" w:rsidRDefault="007C5AD7" w:rsidP="00EB5B01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276" w:lineRule="auto"/>
        <w:ind w:left="709" w:hanging="709"/>
        <w:jc w:val="both"/>
        <w:rPr>
          <w:i/>
          <w:color w:val="000000"/>
          <w:sz w:val="20"/>
        </w:rPr>
      </w:pPr>
      <w:r w:rsidRPr="006B6056">
        <w:rPr>
          <w:i/>
          <w:color w:val="000000"/>
          <w:sz w:val="20"/>
        </w:rPr>
        <w:t xml:space="preserve">Dotyczy: postępowania o udzielenia zamówienia publicznego </w:t>
      </w:r>
      <w:r w:rsidR="0018148E">
        <w:rPr>
          <w:i/>
          <w:color w:val="000000"/>
          <w:sz w:val="20"/>
        </w:rPr>
        <w:t xml:space="preserve">prowadzonego w trybie przetargu nieograniczonego </w:t>
      </w:r>
      <w:r w:rsidR="007D01B6" w:rsidRPr="006B6056">
        <w:rPr>
          <w:i/>
          <w:color w:val="000000"/>
          <w:sz w:val="20"/>
        </w:rPr>
        <w:t xml:space="preserve">na dostawę </w:t>
      </w:r>
      <w:r w:rsidR="00EB5B01">
        <w:rPr>
          <w:i/>
          <w:color w:val="0D0D0D"/>
          <w:sz w:val="20"/>
        </w:rPr>
        <w:t>sprzętu laboratoryjnego</w:t>
      </w:r>
      <w:r w:rsidR="005A44D8">
        <w:rPr>
          <w:i/>
          <w:sz w:val="20"/>
        </w:rPr>
        <w:t xml:space="preserve">, nr sprawy </w:t>
      </w:r>
      <w:r w:rsidR="00EB5B01">
        <w:rPr>
          <w:i/>
          <w:sz w:val="20"/>
        </w:rPr>
        <w:t>3</w:t>
      </w:r>
      <w:r w:rsidR="00107C9D" w:rsidRPr="006B6056">
        <w:rPr>
          <w:i/>
          <w:sz w:val="20"/>
        </w:rPr>
        <w:t>/202</w:t>
      </w:r>
      <w:r w:rsidR="00EB5B01">
        <w:rPr>
          <w:i/>
          <w:sz w:val="20"/>
        </w:rPr>
        <w:t>2</w:t>
      </w:r>
      <w:r w:rsidR="00862BB3" w:rsidRPr="006B6056">
        <w:rPr>
          <w:i/>
          <w:color w:val="000000"/>
          <w:sz w:val="20"/>
        </w:rPr>
        <w:t>.</w:t>
      </w:r>
    </w:p>
    <w:p w:rsidR="000D1335" w:rsidRDefault="000D1335" w:rsidP="000D1335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851" w:hanging="851"/>
        <w:jc w:val="both"/>
        <w:rPr>
          <w:color w:val="000000"/>
          <w:sz w:val="22"/>
          <w:szCs w:val="22"/>
        </w:rPr>
      </w:pPr>
    </w:p>
    <w:p w:rsidR="003C66D4" w:rsidRPr="00641B19" w:rsidRDefault="003C66D4" w:rsidP="00EB5B01">
      <w:pPr>
        <w:spacing w:line="276" w:lineRule="auto"/>
        <w:jc w:val="both"/>
        <w:rPr>
          <w:sz w:val="22"/>
          <w:szCs w:val="22"/>
        </w:rPr>
      </w:pPr>
      <w:r w:rsidRPr="00641B19">
        <w:rPr>
          <w:sz w:val="22"/>
          <w:szCs w:val="22"/>
        </w:rPr>
        <w:t xml:space="preserve">Z powołaniem się na przepisy art. </w:t>
      </w:r>
      <w:r w:rsidR="00107C9D" w:rsidRPr="00641B19">
        <w:rPr>
          <w:sz w:val="22"/>
          <w:szCs w:val="22"/>
        </w:rPr>
        <w:t>135</w:t>
      </w:r>
      <w:r w:rsidRPr="00641B19">
        <w:rPr>
          <w:sz w:val="22"/>
          <w:szCs w:val="22"/>
        </w:rPr>
        <w:t xml:space="preserve"> ust. </w:t>
      </w:r>
      <w:r w:rsidR="00107C9D" w:rsidRPr="00641B19">
        <w:rPr>
          <w:sz w:val="22"/>
          <w:szCs w:val="22"/>
        </w:rPr>
        <w:t>6</w:t>
      </w:r>
      <w:r w:rsidRPr="00641B19">
        <w:rPr>
          <w:sz w:val="22"/>
          <w:szCs w:val="22"/>
        </w:rPr>
        <w:t xml:space="preserve">  ustawy z d</w:t>
      </w:r>
      <w:r w:rsidR="00F627D0" w:rsidRPr="00641B19">
        <w:rPr>
          <w:sz w:val="22"/>
          <w:szCs w:val="22"/>
        </w:rPr>
        <w:t xml:space="preserve">nia </w:t>
      </w:r>
      <w:r w:rsidR="00C81596">
        <w:rPr>
          <w:sz w:val="22"/>
          <w:szCs w:val="22"/>
        </w:rPr>
        <w:t>11</w:t>
      </w:r>
      <w:r w:rsidR="00F627D0" w:rsidRPr="00641B19">
        <w:rPr>
          <w:sz w:val="22"/>
          <w:szCs w:val="22"/>
        </w:rPr>
        <w:t xml:space="preserve"> </w:t>
      </w:r>
      <w:r w:rsidR="00C81596">
        <w:rPr>
          <w:sz w:val="22"/>
          <w:szCs w:val="22"/>
        </w:rPr>
        <w:t xml:space="preserve">września 2019 r. </w:t>
      </w:r>
      <w:r w:rsidR="00F627D0" w:rsidRPr="00641B19">
        <w:rPr>
          <w:sz w:val="22"/>
          <w:szCs w:val="22"/>
        </w:rPr>
        <w:t xml:space="preserve">Prawo </w:t>
      </w:r>
      <w:r w:rsidRPr="00641B19">
        <w:rPr>
          <w:sz w:val="22"/>
          <w:szCs w:val="22"/>
        </w:rPr>
        <w:t>zamówień publicznych (</w:t>
      </w:r>
      <w:r w:rsidR="0018148E">
        <w:rPr>
          <w:sz w:val="22"/>
          <w:szCs w:val="22"/>
        </w:rPr>
        <w:t>t. j. Dz. U. z 2021</w:t>
      </w:r>
      <w:r w:rsidRPr="00641B19">
        <w:rPr>
          <w:sz w:val="22"/>
          <w:szCs w:val="22"/>
        </w:rPr>
        <w:t xml:space="preserve"> r., poz. </w:t>
      </w:r>
      <w:r w:rsidR="0018148E">
        <w:rPr>
          <w:sz w:val="22"/>
          <w:szCs w:val="22"/>
        </w:rPr>
        <w:t xml:space="preserve">1129 </w:t>
      </w:r>
      <w:r w:rsidRPr="00641B19">
        <w:rPr>
          <w:sz w:val="22"/>
          <w:szCs w:val="22"/>
        </w:rPr>
        <w:t xml:space="preserve">ze zm.), Zamawiający udziela wyjaśnień dotyczących treści Specyfikacji Warunków Zamówienia w postępowaniu o udzielenie zamówienia publicznego </w:t>
      </w:r>
      <w:r w:rsidR="00805A6A">
        <w:rPr>
          <w:sz w:val="22"/>
          <w:szCs w:val="22"/>
        </w:rPr>
        <w:t xml:space="preserve">prowadzonego w trybie przetargu nieograniczonego na dostawę </w:t>
      </w:r>
      <w:r w:rsidR="00EB5B01">
        <w:rPr>
          <w:sz w:val="22"/>
          <w:szCs w:val="22"/>
        </w:rPr>
        <w:t>sprzętu laboratoryjnego</w:t>
      </w:r>
      <w:r w:rsidR="005A44D8">
        <w:rPr>
          <w:sz w:val="22"/>
          <w:szCs w:val="22"/>
        </w:rPr>
        <w:t xml:space="preserve">, nr sprawy </w:t>
      </w:r>
      <w:r w:rsidR="00EB5B01">
        <w:rPr>
          <w:sz w:val="22"/>
          <w:szCs w:val="22"/>
        </w:rPr>
        <w:t>3</w:t>
      </w:r>
      <w:r w:rsidR="00805A6A">
        <w:rPr>
          <w:sz w:val="22"/>
          <w:szCs w:val="22"/>
        </w:rPr>
        <w:t>/202</w:t>
      </w:r>
      <w:r w:rsidR="00EB5B01">
        <w:rPr>
          <w:sz w:val="22"/>
          <w:szCs w:val="22"/>
        </w:rPr>
        <w:t>2</w:t>
      </w:r>
      <w:r w:rsidR="00805A6A">
        <w:rPr>
          <w:sz w:val="22"/>
          <w:szCs w:val="22"/>
        </w:rPr>
        <w:t>.</w:t>
      </w:r>
      <w:r w:rsidRPr="00641B19">
        <w:rPr>
          <w:sz w:val="22"/>
          <w:szCs w:val="22"/>
        </w:rPr>
        <w:t xml:space="preserve">  </w:t>
      </w:r>
    </w:p>
    <w:p w:rsidR="008E72A2" w:rsidRPr="009917A1" w:rsidRDefault="008E72A2" w:rsidP="00EB5B01">
      <w:pPr>
        <w:spacing w:before="240" w:line="276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t>Pytanie</w:t>
      </w:r>
      <w:r w:rsidR="005A44F7">
        <w:rPr>
          <w:b/>
          <w:sz w:val="22"/>
          <w:szCs w:val="22"/>
        </w:rPr>
        <w:t xml:space="preserve"> nr 1</w:t>
      </w:r>
      <w:r w:rsidRPr="009917A1">
        <w:rPr>
          <w:b/>
          <w:sz w:val="22"/>
          <w:szCs w:val="22"/>
        </w:rPr>
        <w:t>:</w:t>
      </w:r>
    </w:p>
    <w:p w:rsidR="00765286" w:rsidRPr="009917A1" w:rsidRDefault="003E5194" w:rsidP="00EB5B01">
      <w:pPr>
        <w:spacing w:line="276" w:lineRule="auto"/>
        <w:jc w:val="both"/>
        <w:rPr>
          <w:sz w:val="22"/>
          <w:szCs w:val="22"/>
        </w:rPr>
      </w:pPr>
      <w:r w:rsidRPr="009917A1">
        <w:rPr>
          <w:sz w:val="22"/>
          <w:szCs w:val="22"/>
        </w:rPr>
        <w:t>„</w:t>
      </w:r>
      <w:r w:rsidR="00EB5B01" w:rsidRPr="00EB5B01">
        <w:rPr>
          <w:sz w:val="22"/>
          <w:szCs w:val="22"/>
        </w:rPr>
        <w:t>Czy automatyczny aparat do destylacji atmosferycznej ma umożliwiać wykonanie destylacji również zgodnie z normami: ASTM D1078 (Standard Test Method for Distillation Range of Volatile Organic Liquids) oraz ASTM D850 (Standard Test Method for Distillation of Industrial Aromatic Hydrocarbons and Related Materials)</w:t>
      </w:r>
      <w:r w:rsidR="005A44F7">
        <w:rPr>
          <w:sz w:val="22"/>
          <w:szCs w:val="22"/>
        </w:rPr>
        <w:t>?</w:t>
      </w:r>
      <w:r w:rsidR="003008E3">
        <w:rPr>
          <w:sz w:val="22"/>
          <w:szCs w:val="22"/>
        </w:rPr>
        <w:t>”</w:t>
      </w:r>
    </w:p>
    <w:p w:rsidR="008E72A2" w:rsidRDefault="008E72A2" w:rsidP="00EB5B01">
      <w:pPr>
        <w:spacing w:before="120" w:line="276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t>O</w:t>
      </w:r>
      <w:r w:rsidR="00D534C1">
        <w:rPr>
          <w:b/>
          <w:sz w:val="22"/>
          <w:szCs w:val="22"/>
        </w:rPr>
        <w:t>dpowiedź</w:t>
      </w:r>
      <w:r w:rsidR="005A44F7">
        <w:rPr>
          <w:b/>
          <w:sz w:val="22"/>
          <w:szCs w:val="22"/>
        </w:rPr>
        <w:t xml:space="preserve"> na pytanie nr 1</w:t>
      </w:r>
      <w:r w:rsidRPr="009917A1">
        <w:rPr>
          <w:b/>
          <w:sz w:val="22"/>
          <w:szCs w:val="22"/>
        </w:rPr>
        <w:t xml:space="preserve">: </w:t>
      </w:r>
    </w:p>
    <w:p w:rsidR="005A44F7" w:rsidRDefault="00EB5B01" w:rsidP="00EB5B01">
      <w:pPr>
        <w:spacing w:after="120" w:line="276" w:lineRule="auto"/>
        <w:jc w:val="both"/>
        <w:rPr>
          <w:sz w:val="22"/>
          <w:szCs w:val="22"/>
        </w:rPr>
      </w:pPr>
      <w:r w:rsidRPr="00EB5B01">
        <w:rPr>
          <w:sz w:val="22"/>
          <w:szCs w:val="22"/>
        </w:rPr>
        <w:t>Zamawiający nie wymaga aby Aparat do oznaczania składu frakcyjnego umożliwiał wykonywanie badania wg metody badawczej ASTM D1078 i ASTM D850, jednak nie dyskwalifikuje to wyposażenia z postępowania przetargowego</w:t>
      </w:r>
      <w:r w:rsidR="00C55586">
        <w:rPr>
          <w:sz w:val="22"/>
          <w:szCs w:val="22"/>
        </w:rPr>
        <w:t>.</w:t>
      </w:r>
    </w:p>
    <w:p w:rsidR="005A44F7" w:rsidRPr="009917A1" w:rsidRDefault="005A44F7" w:rsidP="00EB5B01">
      <w:pPr>
        <w:spacing w:before="240" w:line="276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t>Pytanie</w:t>
      </w:r>
      <w:r>
        <w:rPr>
          <w:b/>
          <w:sz w:val="22"/>
          <w:szCs w:val="22"/>
        </w:rPr>
        <w:t xml:space="preserve"> nr 2</w:t>
      </w:r>
      <w:r w:rsidRPr="009917A1">
        <w:rPr>
          <w:b/>
          <w:sz w:val="22"/>
          <w:szCs w:val="22"/>
        </w:rPr>
        <w:t>:</w:t>
      </w:r>
    </w:p>
    <w:p w:rsidR="005A44F7" w:rsidRPr="00EB5B01" w:rsidRDefault="00EB5B01" w:rsidP="00EB5B01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„</w:t>
      </w:r>
      <w:r w:rsidRPr="00EB5B01">
        <w:rPr>
          <w:iCs/>
          <w:sz w:val="22"/>
          <w:szCs w:val="22"/>
        </w:rPr>
        <w:t>Czy automatyczny aparat do destylacji atmosferycznej ma umożliwiać wykonywanie destylacji w celu przygotowania 10% pozostałości destylacyjnej, do badania zgodnie z PN-ISO 6615 (oznaczanie pozostałości po koksowaniu), tj. przy zastosowaniu kolby 250 ml oraz cylindra 200 ml</w:t>
      </w:r>
      <w:r w:rsidR="005A44F7" w:rsidRPr="005A44F7">
        <w:rPr>
          <w:iCs/>
          <w:sz w:val="22"/>
          <w:szCs w:val="22"/>
        </w:rPr>
        <w:t>.</w:t>
      </w:r>
      <w:r w:rsidR="005A44F7">
        <w:rPr>
          <w:sz w:val="22"/>
          <w:szCs w:val="22"/>
        </w:rPr>
        <w:t>”</w:t>
      </w:r>
    </w:p>
    <w:p w:rsidR="005A44F7" w:rsidRDefault="005A44F7" w:rsidP="00EB5B01">
      <w:pPr>
        <w:spacing w:before="120" w:line="276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dpowiedź na pytanie nr 2</w:t>
      </w:r>
      <w:r w:rsidRPr="009917A1">
        <w:rPr>
          <w:b/>
          <w:sz w:val="22"/>
          <w:szCs w:val="22"/>
        </w:rPr>
        <w:t xml:space="preserve">: </w:t>
      </w:r>
    </w:p>
    <w:p w:rsidR="00EB5B01" w:rsidRPr="00EB5B01" w:rsidRDefault="00EB5B01" w:rsidP="00EB5B01">
      <w:pPr>
        <w:spacing w:line="276" w:lineRule="auto"/>
        <w:jc w:val="both"/>
        <w:rPr>
          <w:b/>
          <w:sz w:val="22"/>
          <w:szCs w:val="22"/>
        </w:rPr>
      </w:pPr>
      <w:r w:rsidRPr="00EB5B01">
        <w:rPr>
          <w:sz w:val="22"/>
          <w:szCs w:val="22"/>
        </w:rPr>
        <w:t>Zamawiający</w:t>
      </w:r>
      <w:r w:rsidRPr="00EB5B01">
        <w:rPr>
          <w:b/>
          <w:sz w:val="22"/>
          <w:szCs w:val="22"/>
        </w:rPr>
        <w:t xml:space="preserve"> </w:t>
      </w:r>
      <w:r w:rsidRPr="00EB5B01">
        <w:rPr>
          <w:sz w:val="22"/>
          <w:szCs w:val="22"/>
        </w:rPr>
        <w:t>nie wymaga aby Aparat do oznaczania składu frakcyjnego umożliwiał wykonywanie destylacji w celu przygotowania 10% pozostałości destylacyjnej zgodnie z PN-ISO 6615.</w:t>
      </w:r>
    </w:p>
    <w:p w:rsidR="005A44F7" w:rsidRDefault="00C55586" w:rsidP="00BF2125">
      <w:pPr>
        <w:spacing w:line="360" w:lineRule="auto"/>
        <w:jc w:val="both"/>
        <w:rPr>
          <w:sz w:val="22"/>
          <w:szCs w:val="22"/>
        </w:rPr>
      </w:pPr>
      <w:r w:rsidRPr="00C55586">
        <w:rPr>
          <w:sz w:val="22"/>
          <w:szCs w:val="22"/>
        </w:rPr>
        <w:t xml:space="preserve"> </w:t>
      </w:r>
    </w:p>
    <w:p w:rsidR="00C55586" w:rsidRPr="00375655" w:rsidRDefault="00C55586" w:rsidP="00C55586">
      <w:pPr>
        <w:jc w:val="center"/>
        <w:rPr>
          <w:i/>
          <w:sz w:val="22"/>
          <w:szCs w:val="22"/>
        </w:rPr>
      </w:pPr>
      <w:r w:rsidRPr="00375655">
        <w:rPr>
          <w:i/>
          <w:sz w:val="22"/>
          <w:szCs w:val="22"/>
        </w:rPr>
        <w:t xml:space="preserve">Treść zapytań wraz z wyjaśnieniami zostanie udostępniona na platformie zakupowej </w:t>
      </w:r>
      <w:hyperlink r:id="rId9" w:history="1">
        <w:r w:rsidRPr="00375655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1D584E" w:rsidRDefault="001D584E" w:rsidP="00BF2125">
      <w:pPr>
        <w:spacing w:line="360" w:lineRule="auto"/>
        <w:jc w:val="both"/>
        <w:rPr>
          <w:sz w:val="22"/>
          <w:szCs w:val="22"/>
        </w:rPr>
      </w:pPr>
    </w:p>
    <w:p w:rsidR="00AB62A3" w:rsidRPr="000045C4" w:rsidRDefault="00596E18" w:rsidP="00C55586">
      <w:pPr>
        <w:ind w:left="5387"/>
        <w:jc w:val="both"/>
        <w:rPr>
          <w:b/>
          <w:color w:val="000000"/>
          <w:spacing w:val="40"/>
          <w:sz w:val="22"/>
          <w:szCs w:val="22"/>
        </w:rPr>
      </w:pPr>
      <w:r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931E64" w:rsidRPr="000045C4">
        <w:rPr>
          <w:b/>
          <w:color w:val="000000"/>
          <w:spacing w:val="40"/>
          <w:sz w:val="22"/>
          <w:szCs w:val="22"/>
        </w:rPr>
        <w:t xml:space="preserve">   </w:t>
      </w:r>
      <w:r w:rsidR="009F489B"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5F3D01" w:rsidRPr="000045C4">
        <w:rPr>
          <w:b/>
          <w:color w:val="000000"/>
          <w:spacing w:val="40"/>
          <w:sz w:val="22"/>
          <w:szCs w:val="22"/>
        </w:rPr>
        <w:t xml:space="preserve">  </w:t>
      </w:r>
      <w:r w:rsidR="00527CE6" w:rsidRPr="000045C4">
        <w:rPr>
          <w:b/>
          <w:color w:val="000000"/>
          <w:spacing w:val="40"/>
          <w:sz w:val="22"/>
          <w:szCs w:val="22"/>
        </w:rPr>
        <w:t xml:space="preserve">           </w:t>
      </w:r>
      <w:r w:rsidR="006B6056">
        <w:rPr>
          <w:b/>
          <w:color w:val="000000"/>
          <w:spacing w:val="40"/>
          <w:sz w:val="22"/>
          <w:szCs w:val="22"/>
        </w:rPr>
        <w:t xml:space="preserve"> </w:t>
      </w:r>
      <w:r w:rsidR="003F7AA6">
        <w:rPr>
          <w:b/>
          <w:color w:val="000000"/>
          <w:spacing w:val="40"/>
          <w:sz w:val="22"/>
          <w:szCs w:val="22"/>
        </w:rPr>
        <w:t xml:space="preserve">  </w:t>
      </w:r>
      <w:r w:rsidR="003F7AA6">
        <w:rPr>
          <w:b/>
          <w:color w:val="000000"/>
          <w:spacing w:val="40"/>
          <w:sz w:val="22"/>
          <w:szCs w:val="22"/>
        </w:rPr>
        <w:br/>
      </w:r>
      <w:r w:rsidR="003342AF">
        <w:rPr>
          <w:b/>
          <w:color w:val="000000"/>
          <w:spacing w:val="40"/>
          <w:sz w:val="22"/>
          <w:szCs w:val="22"/>
        </w:rPr>
        <w:t xml:space="preserve"> </w:t>
      </w:r>
      <w:r w:rsidR="00EB5B01">
        <w:rPr>
          <w:b/>
          <w:color w:val="000000"/>
          <w:spacing w:val="40"/>
          <w:sz w:val="22"/>
          <w:szCs w:val="22"/>
        </w:rPr>
        <w:t xml:space="preserve"> </w:t>
      </w:r>
      <w:r w:rsidR="005E6A58" w:rsidRPr="000045C4">
        <w:rPr>
          <w:b/>
          <w:color w:val="000000"/>
          <w:spacing w:val="40"/>
          <w:sz w:val="22"/>
          <w:szCs w:val="22"/>
        </w:rPr>
        <w:t>KOMENDANT</w:t>
      </w:r>
    </w:p>
    <w:p w:rsidR="000012A5" w:rsidRDefault="000012A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F93604" w:rsidRPr="00527CE6" w:rsidRDefault="000638DF" w:rsidP="000638DF">
      <w:pPr>
        <w:ind w:left="4247" w:firstLine="6"/>
        <w:jc w:val="both"/>
        <w:rPr>
          <w:color w:val="000000"/>
          <w:spacing w:val="50"/>
          <w:sz w:val="22"/>
          <w:szCs w:val="22"/>
        </w:rPr>
      </w:pPr>
      <w:r w:rsidRPr="009917A1">
        <w:rPr>
          <w:b/>
          <w:color w:val="000000"/>
          <w:sz w:val="22"/>
          <w:szCs w:val="22"/>
        </w:rPr>
        <w:t xml:space="preserve">      </w:t>
      </w:r>
      <w:r w:rsidR="00F5699F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C55586">
        <w:rPr>
          <w:b/>
          <w:color w:val="000000"/>
          <w:sz w:val="22"/>
          <w:szCs w:val="22"/>
        </w:rPr>
        <w:t xml:space="preserve"> </w:t>
      </w:r>
      <w:r w:rsidR="00C26216">
        <w:rPr>
          <w:b/>
          <w:color w:val="000000"/>
          <w:sz w:val="22"/>
          <w:szCs w:val="22"/>
        </w:rPr>
        <w:t>(-)</w:t>
      </w:r>
      <w:bookmarkStart w:id="0" w:name="_GoBack"/>
      <w:bookmarkEnd w:id="0"/>
      <w:r w:rsidR="0018148E">
        <w:rPr>
          <w:b/>
          <w:color w:val="000000"/>
          <w:sz w:val="22"/>
          <w:szCs w:val="22"/>
        </w:rPr>
        <w:t xml:space="preserve"> </w:t>
      </w:r>
      <w:r w:rsidR="00094C96">
        <w:rPr>
          <w:b/>
          <w:color w:val="000000"/>
          <w:sz w:val="22"/>
          <w:szCs w:val="22"/>
        </w:rPr>
        <w:t xml:space="preserve"> </w:t>
      </w:r>
      <w:r w:rsidR="003F7AA6" w:rsidRPr="00EB5B01">
        <w:rPr>
          <w:b/>
          <w:color w:val="000000"/>
          <w:spacing w:val="20"/>
          <w:sz w:val="22"/>
          <w:szCs w:val="22"/>
        </w:rPr>
        <w:t>wz.</w:t>
      </w:r>
      <w:r w:rsidR="00BF2125" w:rsidRPr="00EB5B01">
        <w:rPr>
          <w:b/>
          <w:color w:val="000000"/>
          <w:spacing w:val="20"/>
          <w:sz w:val="22"/>
          <w:szCs w:val="22"/>
        </w:rPr>
        <w:t xml:space="preserve"> </w:t>
      </w:r>
      <w:r w:rsidR="00EB5B01" w:rsidRPr="00EB5B01">
        <w:rPr>
          <w:b/>
          <w:color w:val="000000"/>
          <w:spacing w:val="20"/>
          <w:sz w:val="22"/>
          <w:szCs w:val="22"/>
        </w:rPr>
        <w:t>p</w:t>
      </w:r>
      <w:r w:rsidR="000045C4" w:rsidRPr="00EB5B01">
        <w:rPr>
          <w:b/>
          <w:color w:val="000000"/>
          <w:spacing w:val="20"/>
          <w:sz w:val="22"/>
          <w:szCs w:val="22"/>
        </w:rPr>
        <w:t>p</w:t>
      </w:r>
      <w:r w:rsidRPr="00EB5B01">
        <w:rPr>
          <w:b/>
          <w:color w:val="000000"/>
          <w:spacing w:val="20"/>
          <w:sz w:val="22"/>
          <w:szCs w:val="22"/>
        </w:rPr>
        <w:t>ł</w:t>
      </w:r>
      <w:r w:rsidR="000045C4" w:rsidRPr="00EB5B01">
        <w:rPr>
          <w:b/>
          <w:color w:val="000000"/>
          <w:spacing w:val="20"/>
          <w:sz w:val="22"/>
          <w:szCs w:val="22"/>
        </w:rPr>
        <w:t>k</w:t>
      </w:r>
      <w:r w:rsidR="000045C4">
        <w:rPr>
          <w:b/>
          <w:color w:val="000000"/>
          <w:spacing w:val="50"/>
          <w:sz w:val="22"/>
          <w:szCs w:val="22"/>
        </w:rPr>
        <w:t xml:space="preserve"> </w:t>
      </w:r>
      <w:r w:rsidR="00EB5B01">
        <w:rPr>
          <w:b/>
          <w:color w:val="000000"/>
          <w:spacing w:val="50"/>
          <w:sz w:val="22"/>
          <w:szCs w:val="22"/>
        </w:rPr>
        <w:t>Paweł FILIŃSKI</w:t>
      </w:r>
    </w:p>
    <w:p w:rsidR="001D584E" w:rsidRDefault="001D584E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D1335" w:rsidRPr="00094C96" w:rsidRDefault="0084527B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eastAsia="x-none"/>
        </w:rPr>
        <w:t>Wyk. Anna Szalaty</w:t>
      </w:r>
      <w:r w:rsidR="000D1335" w:rsidRPr="00094C96">
        <w:rPr>
          <w:rFonts w:eastAsiaTheme="minorHAnsi"/>
          <w:sz w:val="18"/>
          <w:szCs w:val="18"/>
          <w:lang w:eastAsia="x-none"/>
        </w:rPr>
        <w:t xml:space="preserve"> (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>tel. 261 47</w:t>
      </w:r>
      <w:r w:rsidR="000D1335" w:rsidRPr="00094C96">
        <w:rPr>
          <w:rFonts w:eastAsiaTheme="minorHAnsi"/>
          <w:sz w:val="18"/>
          <w:szCs w:val="18"/>
          <w:lang w:eastAsia="x-none"/>
        </w:rPr>
        <w:t>2 184)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 xml:space="preserve"> </w:t>
      </w:r>
    </w:p>
    <w:p w:rsidR="00996DF4" w:rsidRPr="00094C96" w:rsidRDefault="000D1335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 xml:space="preserve">Dnia </w:t>
      </w:r>
      <w:r w:rsidR="00EB5B01">
        <w:rPr>
          <w:rFonts w:eastAsiaTheme="minorHAnsi"/>
          <w:sz w:val="18"/>
          <w:szCs w:val="18"/>
          <w:lang w:eastAsia="x-none"/>
        </w:rPr>
        <w:t>09</w:t>
      </w:r>
      <w:r w:rsidR="0018148E">
        <w:rPr>
          <w:rFonts w:eastAsiaTheme="minorHAnsi"/>
          <w:sz w:val="18"/>
          <w:szCs w:val="18"/>
          <w:lang w:eastAsia="x-none"/>
        </w:rPr>
        <w:t>.</w:t>
      </w:r>
      <w:r w:rsidR="00C55586">
        <w:rPr>
          <w:rFonts w:eastAsiaTheme="minorHAnsi"/>
          <w:sz w:val="18"/>
          <w:szCs w:val="18"/>
          <w:lang w:eastAsia="x-none"/>
        </w:rPr>
        <w:t>0</w:t>
      </w:r>
      <w:r w:rsidR="00EB5B01">
        <w:rPr>
          <w:rFonts w:eastAsiaTheme="minorHAnsi"/>
          <w:sz w:val="18"/>
          <w:szCs w:val="18"/>
          <w:lang w:eastAsia="x-none"/>
        </w:rPr>
        <w:t>6</w:t>
      </w:r>
      <w:r w:rsidRPr="00094C96">
        <w:rPr>
          <w:rFonts w:eastAsiaTheme="minorHAnsi"/>
          <w:sz w:val="18"/>
          <w:szCs w:val="18"/>
          <w:lang w:eastAsia="x-none"/>
        </w:rPr>
        <w:t>.202</w:t>
      </w:r>
      <w:r w:rsidR="00C55586">
        <w:rPr>
          <w:rFonts w:eastAsiaTheme="minorHAnsi"/>
          <w:sz w:val="18"/>
          <w:szCs w:val="18"/>
          <w:lang w:eastAsia="x-none"/>
        </w:rPr>
        <w:t>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r.</w:t>
      </w:r>
    </w:p>
    <w:p w:rsidR="00662A59" w:rsidRPr="00094C96" w:rsidRDefault="000D1335" w:rsidP="006B6056">
      <w:pPr>
        <w:ind w:left="1077" w:hanging="1077"/>
        <w:jc w:val="both"/>
        <w:rPr>
          <w:color w:val="000000"/>
          <w:sz w:val="18"/>
          <w:szCs w:val="18"/>
          <w:u w:val="singl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>T</w:t>
      </w:r>
      <w:r w:rsidRPr="00094C96">
        <w:rPr>
          <w:rFonts w:eastAsiaTheme="minorHAnsi"/>
          <w:sz w:val="18"/>
          <w:szCs w:val="18"/>
          <w:lang w:eastAsia="x-none"/>
        </w:rPr>
        <w:t xml:space="preserve"> 2612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(SZP)</w:t>
      </w:r>
    </w:p>
    <w:sectPr w:rsidR="00662A59" w:rsidRPr="00094C96" w:rsidSect="00BF2125">
      <w:footerReference w:type="default" r:id="rId10"/>
      <w:footerReference w:type="firs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55" w:rsidRDefault="00341C55" w:rsidP="000012A5">
      <w:r>
        <w:separator/>
      </w:r>
    </w:p>
  </w:endnote>
  <w:endnote w:type="continuationSeparator" w:id="0">
    <w:p w:rsidR="00341C55" w:rsidRDefault="00341C55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63033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6056" w:rsidRPr="006B6056" w:rsidRDefault="006B6056">
            <w:pPr>
              <w:pStyle w:val="Stopka"/>
              <w:jc w:val="right"/>
              <w:rPr>
                <w:sz w:val="20"/>
                <w:szCs w:val="20"/>
              </w:rPr>
            </w:pPr>
            <w:r w:rsidRPr="006B6056">
              <w:rPr>
                <w:sz w:val="20"/>
                <w:szCs w:val="20"/>
              </w:rPr>
              <w:t>str.</w:t>
            </w:r>
            <w:r w:rsidR="00587086">
              <w:rPr>
                <w:sz w:val="20"/>
                <w:szCs w:val="20"/>
              </w:rPr>
              <w:t xml:space="preserve"> 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PAGE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C26216">
              <w:rPr>
                <w:bCs/>
                <w:noProof/>
                <w:sz w:val="20"/>
                <w:szCs w:val="20"/>
              </w:rPr>
              <w:t>1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  <w:r w:rsidRPr="006B6056">
              <w:rPr>
                <w:bCs/>
                <w:sz w:val="20"/>
                <w:szCs w:val="20"/>
              </w:rPr>
              <w:t>/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NUMPAGES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C26216">
              <w:rPr>
                <w:bCs/>
                <w:noProof/>
                <w:sz w:val="20"/>
                <w:szCs w:val="20"/>
              </w:rPr>
              <w:t>1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55" w:rsidRDefault="00341C55" w:rsidP="000012A5">
      <w:r>
        <w:separator/>
      </w:r>
    </w:p>
  </w:footnote>
  <w:footnote w:type="continuationSeparator" w:id="0">
    <w:p w:rsidR="00341C55" w:rsidRDefault="00341C55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7DA0"/>
    <w:multiLevelType w:val="hybridMultilevel"/>
    <w:tmpl w:val="CF30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6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2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1"/>
  </w:num>
  <w:num w:numId="5">
    <w:abstractNumId w:val="20"/>
  </w:num>
  <w:num w:numId="6">
    <w:abstractNumId w:val="12"/>
  </w:num>
  <w:num w:numId="7">
    <w:abstractNumId w:val="25"/>
  </w:num>
  <w:num w:numId="8">
    <w:abstractNumId w:val="17"/>
  </w:num>
  <w:num w:numId="9">
    <w:abstractNumId w:val="3"/>
  </w:num>
  <w:num w:numId="10">
    <w:abstractNumId w:val="36"/>
  </w:num>
  <w:num w:numId="11">
    <w:abstractNumId w:val="1"/>
  </w:num>
  <w:num w:numId="12">
    <w:abstractNumId w:val="10"/>
  </w:num>
  <w:num w:numId="13">
    <w:abstractNumId w:val="15"/>
  </w:num>
  <w:num w:numId="14">
    <w:abstractNumId w:val="29"/>
  </w:num>
  <w:num w:numId="15">
    <w:abstractNumId w:val="28"/>
  </w:num>
  <w:num w:numId="16">
    <w:abstractNumId w:val="23"/>
  </w:num>
  <w:num w:numId="17">
    <w:abstractNumId w:val="5"/>
  </w:num>
  <w:num w:numId="18">
    <w:abstractNumId w:val="16"/>
  </w:num>
  <w:num w:numId="19">
    <w:abstractNumId w:val="7"/>
  </w:num>
  <w:num w:numId="20">
    <w:abstractNumId w:val="6"/>
  </w:num>
  <w:num w:numId="21">
    <w:abstractNumId w:val="27"/>
  </w:num>
  <w:num w:numId="22">
    <w:abstractNumId w:val="33"/>
  </w:num>
  <w:num w:numId="23">
    <w:abstractNumId w:val="9"/>
  </w:num>
  <w:num w:numId="24">
    <w:abstractNumId w:val="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26"/>
  </w:num>
  <w:num w:numId="30">
    <w:abstractNumId w:val="30"/>
  </w:num>
  <w:num w:numId="31">
    <w:abstractNumId w:val="21"/>
  </w:num>
  <w:num w:numId="32">
    <w:abstractNumId w:val="11"/>
  </w:num>
  <w:num w:numId="33">
    <w:abstractNumId w:val="24"/>
  </w:num>
  <w:num w:numId="34">
    <w:abstractNumId w:val="3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B45"/>
    <w:rsid w:val="0005133B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101269"/>
    <w:rsid w:val="00103E5F"/>
    <w:rsid w:val="001056B5"/>
    <w:rsid w:val="00107C9D"/>
    <w:rsid w:val="00111248"/>
    <w:rsid w:val="001169BB"/>
    <w:rsid w:val="00116EB6"/>
    <w:rsid w:val="00117A50"/>
    <w:rsid w:val="001200DF"/>
    <w:rsid w:val="00121A8F"/>
    <w:rsid w:val="001257D8"/>
    <w:rsid w:val="00126B4F"/>
    <w:rsid w:val="00142BA1"/>
    <w:rsid w:val="00145649"/>
    <w:rsid w:val="0014682B"/>
    <w:rsid w:val="00146DB0"/>
    <w:rsid w:val="00147D69"/>
    <w:rsid w:val="00147DC9"/>
    <w:rsid w:val="00153AE3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413B"/>
    <w:rsid w:val="00176470"/>
    <w:rsid w:val="00180543"/>
    <w:rsid w:val="0018148E"/>
    <w:rsid w:val="00181D37"/>
    <w:rsid w:val="00183AD6"/>
    <w:rsid w:val="00183C2E"/>
    <w:rsid w:val="00194C50"/>
    <w:rsid w:val="001965E2"/>
    <w:rsid w:val="00196F2D"/>
    <w:rsid w:val="001A01CC"/>
    <w:rsid w:val="001A1ED2"/>
    <w:rsid w:val="001A214E"/>
    <w:rsid w:val="001A71E7"/>
    <w:rsid w:val="001B3C24"/>
    <w:rsid w:val="001B7700"/>
    <w:rsid w:val="001C3544"/>
    <w:rsid w:val="001C36A0"/>
    <w:rsid w:val="001C45A0"/>
    <w:rsid w:val="001C5176"/>
    <w:rsid w:val="001C6E8D"/>
    <w:rsid w:val="001D0811"/>
    <w:rsid w:val="001D584E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40B4"/>
    <w:rsid w:val="00245A1F"/>
    <w:rsid w:val="00246D33"/>
    <w:rsid w:val="0025180E"/>
    <w:rsid w:val="002528FD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385F"/>
    <w:rsid w:val="00284BAC"/>
    <w:rsid w:val="00294040"/>
    <w:rsid w:val="00296691"/>
    <w:rsid w:val="00296BE5"/>
    <w:rsid w:val="00297B9A"/>
    <w:rsid w:val="002A2346"/>
    <w:rsid w:val="002A3345"/>
    <w:rsid w:val="002A6945"/>
    <w:rsid w:val="002A7DF0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2FED"/>
    <w:rsid w:val="00323616"/>
    <w:rsid w:val="00323738"/>
    <w:rsid w:val="00323CFA"/>
    <w:rsid w:val="00325711"/>
    <w:rsid w:val="00326853"/>
    <w:rsid w:val="00331050"/>
    <w:rsid w:val="003337A3"/>
    <w:rsid w:val="00333BED"/>
    <w:rsid w:val="00333EEE"/>
    <w:rsid w:val="003342AF"/>
    <w:rsid w:val="00335B76"/>
    <w:rsid w:val="003402D9"/>
    <w:rsid w:val="00341C55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92B7B"/>
    <w:rsid w:val="00395AFE"/>
    <w:rsid w:val="0039775C"/>
    <w:rsid w:val="003A0FA3"/>
    <w:rsid w:val="003A5AC7"/>
    <w:rsid w:val="003A6257"/>
    <w:rsid w:val="003B021B"/>
    <w:rsid w:val="003B037B"/>
    <w:rsid w:val="003B7CB3"/>
    <w:rsid w:val="003C0299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AA6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5F6"/>
    <w:rsid w:val="004127F5"/>
    <w:rsid w:val="00414DFF"/>
    <w:rsid w:val="004159F1"/>
    <w:rsid w:val="00417005"/>
    <w:rsid w:val="00417678"/>
    <w:rsid w:val="00420C77"/>
    <w:rsid w:val="00433B88"/>
    <w:rsid w:val="00437E3B"/>
    <w:rsid w:val="00442F37"/>
    <w:rsid w:val="004537C1"/>
    <w:rsid w:val="00455B0E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F1A7C"/>
    <w:rsid w:val="004F208B"/>
    <w:rsid w:val="004F7E25"/>
    <w:rsid w:val="00501306"/>
    <w:rsid w:val="00503AE9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0126"/>
    <w:rsid w:val="005714B8"/>
    <w:rsid w:val="00574853"/>
    <w:rsid w:val="00576FF2"/>
    <w:rsid w:val="00577E81"/>
    <w:rsid w:val="00580289"/>
    <w:rsid w:val="00583404"/>
    <w:rsid w:val="00583A9E"/>
    <w:rsid w:val="00587086"/>
    <w:rsid w:val="00590103"/>
    <w:rsid w:val="00596E18"/>
    <w:rsid w:val="005A0113"/>
    <w:rsid w:val="005A0A22"/>
    <w:rsid w:val="005A3327"/>
    <w:rsid w:val="005A386B"/>
    <w:rsid w:val="005A40AC"/>
    <w:rsid w:val="005A44D8"/>
    <w:rsid w:val="005A44F7"/>
    <w:rsid w:val="005A5898"/>
    <w:rsid w:val="005B632C"/>
    <w:rsid w:val="005B769B"/>
    <w:rsid w:val="005C6A11"/>
    <w:rsid w:val="005C6BEA"/>
    <w:rsid w:val="005C6CC9"/>
    <w:rsid w:val="005D2F83"/>
    <w:rsid w:val="005D46F0"/>
    <w:rsid w:val="005E67AF"/>
    <w:rsid w:val="005E6A58"/>
    <w:rsid w:val="005E74D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2242"/>
    <w:rsid w:val="0061491A"/>
    <w:rsid w:val="006157B6"/>
    <w:rsid w:val="006162C1"/>
    <w:rsid w:val="00617D16"/>
    <w:rsid w:val="00620174"/>
    <w:rsid w:val="006222A3"/>
    <w:rsid w:val="00631310"/>
    <w:rsid w:val="006317B3"/>
    <w:rsid w:val="006340F0"/>
    <w:rsid w:val="00634C8C"/>
    <w:rsid w:val="00636C63"/>
    <w:rsid w:val="00641B19"/>
    <w:rsid w:val="00642789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7016B"/>
    <w:rsid w:val="00770580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DB5"/>
    <w:rsid w:val="007A6BA5"/>
    <w:rsid w:val="007A6CBA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8011EB"/>
    <w:rsid w:val="00802A3E"/>
    <w:rsid w:val="00803313"/>
    <w:rsid w:val="00803405"/>
    <w:rsid w:val="0080448D"/>
    <w:rsid w:val="00805A6A"/>
    <w:rsid w:val="0080634D"/>
    <w:rsid w:val="00807BAC"/>
    <w:rsid w:val="00814DA9"/>
    <w:rsid w:val="008213A2"/>
    <w:rsid w:val="00825668"/>
    <w:rsid w:val="00826969"/>
    <w:rsid w:val="00834600"/>
    <w:rsid w:val="0083479C"/>
    <w:rsid w:val="0083639B"/>
    <w:rsid w:val="0084527B"/>
    <w:rsid w:val="0085166E"/>
    <w:rsid w:val="008573EC"/>
    <w:rsid w:val="00860E54"/>
    <w:rsid w:val="00862BB3"/>
    <w:rsid w:val="00862BFD"/>
    <w:rsid w:val="008630F9"/>
    <w:rsid w:val="008741A0"/>
    <w:rsid w:val="0087602A"/>
    <w:rsid w:val="00877F5E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10566"/>
    <w:rsid w:val="00912B1F"/>
    <w:rsid w:val="009170C3"/>
    <w:rsid w:val="0092131B"/>
    <w:rsid w:val="00921EEF"/>
    <w:rsid w:val="009274D1"/>
    <w:rsid w:val="00927FEE"/>
    <w:rsid w:val="00931E64"/>
    <w:rsid w:val="00944FA3"/>
    <w:rsid w:val="0094693C"/>
    <w:rsid w:val="00954764"/>
    <w:rsid w:val="00955060"/>
    <w:rsid w:val="0096075A"/>
    <w:rsid w:val="0096385F"/>
    <w:rsid w:val="009664CF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FB4"/>
    <w:rsid w:val="009C1246"/>
    <w:rsid w:val="009C3E04"/>
    <w:rsid w:val="009C6D4E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16315"/>
    <w:rsid w:val="00A2550C"/>
    <w:rsid w:val="00A25854"/>
    <w:rsid w:val="00A26BAA"/>
    <w:rsid w:val="00A27D24"/>
    <w:rsid w:val="00A301CE"/>
    <w:rsid w:val="00A30625"/>
    <w:rsid w:val="00A30D9F"/>
    <w:rsid w:val="00A31C4E"/>
    <w:rsid w:val="00A34A1B"/>
    <w:rsid w:val="00A35BE3"/>
    <w:rsid w:val="00A40D7B"/>
    <w:rsid w:val="00A43840"/>
    <w:rsid w:val="00A471B2"/>
    <w:rsid w:val="00A51667"/>
    <w:rsid w:val="00A51C2B"/>
    <w:rsid w:val="00A56A90"/>
    <w:rsid w:val="00A60B79"/>
    <w:rsid w:val="00A62B78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D1962"/>
    <w:rsid w:val="00AD1C66"/>
    <w:rsid w:val="00AD642F"/>
    <w:rsid w:val="00AE06E6"/>
    <w:rsid w:val="00AE0ADB"/>
    <w:rsid w:val="00AE29EF"/>
    <w:rsid w:val="00AE498E"/>
    <w:rsid w:val="00AE4EDB"/>
    <w:rsid w:val="00AE7F2B"/>
    <w:rsid w:val="00AF36FD"/>
    <w:rsid w:val="00AF3AB4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169D"/>
    <w:rsid w:val="00B4427F"/>
    <w:rsid w:val="00B442BE"/>
    <w:rsid w:val="00B44893"/>
    <w:rsid w:val="00B44E0B"/>
    <w:rsid w:val="00B44EFF"/>
    <w:rsid w:val="00B471A6"/>
    <w:rsid w:val="00B50A9F"/>
    <w:rsid w:val="00B5235F"/>
    <w:rsid w:val="00B549EE"/>
    <w:rsid w:val="00B630E8"/>
    <w:rsid w:val="00B6440A"/>
    <w:rsid w:val="00B64B25"/>
    <w:rsid w:val="00B72798"/>
    <w:rsid w:val="00B72AF6"/>
    <w:rsid w:val="00B75289"/>
    <w:rsid w:val="00B80DB7"/>
    <w:rsid w:val="00B83F4D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A7A"/>
    <w:rsid w:val="00BC537E"/>
    <w:rsid w:val="00BC580F"/>
    <w:rsid w:val="00BC641A"/>
    <w:rsid w:val="00BD4756"/>
    <w:rsid w:val="00BD4A28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26216"/>
    <w:rsid w:val="00C313BE"/>
    <w:rsid w:val="00C33071"/>
    <w:rsid w:val="00C33598"/>
    <w:rsid w:val="00C36868"/>
    <w:rsid w:val="00C37642"/>
    <w:rsid w:val="00C40A8F"/>
    <w:rsid w:val="00C444F8"/>
    <w:rsid w:val="00C51AE1"/>
    <w:rsid w:val="00C5294F"/>
    <w:rsid w:val="00C55586"/>
    <w:rsid w:val="00C5655B"/>
    <w:rsid w:val="00C60449"/>
    <w:rsid w:val="00C60E49"/>
    <w:rsid w:val="00C619D5"/>
    <w:rsid w:val="00C6761B"/>
    <w:rsid w:val="00C73A7F"/>
    <w:rsid w:val="00C74132"/>
    <w:rsid w:val="00C7479F"/>
    <w:rsid w:val="00C80F8D"/>
    <w:rsid w:val="00C81596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F2D"/>
    <w:rsid w:val="00D36B58"/>
    <w:rsid w:val="00D37896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A7F99"/>
    <w:rsid w:val="00DB0ABD"/>
    <w:rsid w:val="00DB0DBF"/>
    <w:rsid w:val="00DB1263"/>
    <w:rsid w:val="00DB2173"/>
    <w:rsid w:val="00DB3898"/>
    <w:rsid w:val="00DB4D00"/>
    <w:rsid w:val="00DB4D52"/>
    <w:rsid w:val="00DC1C63"/>
    <w:rsid w:val="00DC1DA8"/>
    <w:rsid w:val="00DD1853"/>
    <w:rsid w:val="00DD33B4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413B0"/>
    <w:rsid w:val="00E50D71"/>
    <w:rsid w:val="00E5511D"/>
    <w:rsid w:val="00E55839"/>
    <w:rsid w:val="00E55BB4"/>
    <w:rsid w:val="00E56F9B"/>
    <w:rsid w:val="00E601BF"/>
    <w:rsid w:val="00E633B4"/>
    <w:rsid w:val="00E6601D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A0ACD"/>
    <w:rsid w:val="00EA290E"/>
    <w:rsid w:val="00EA7B28"/>
    <w:rsid w:val="00EB00DF"/>
    <w:rsid w:val="00EB1ADD"/>
    <w:rsid w:val="00EB1C4E"/>
    <w:rsid w:val="00EB3EF1"/>
    <w:rsid w:val="00EB5B01"/>
    <w:rsid w:val="00EB5F9D"/>
    <w:rsid w:val="00EB6AC3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172E"/>
    <w:rsid w:val="00EF1BDB"/>
    <w:rsid w:val="00EF352A"/>
    <w:rsid w:val="00F13C3E"/>
    <w:rsid w:val="00F14F26"/>
    <w:rsid w:val="00F235EF"/>
    <w:rsid w:val="00F2489C"/>
    <w:rsid w:val="00F27EEF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24C"/>
    <w:rsid w:val="00F54C41"/>
    <w:rsid w:val="00F5557D"/>
    <w:rsid w:val="00F5699F"/>
    <w:rsid w:val="00F57FB3"/>
    <w:rsid w:val="00F61B42"/>
    <w:rsid w:val="00F627D0"/>
    <w:rsid w:val="00F727A6"/>
    <w:rsid w:val="00F76727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2080"/>
    <w:rsid w:val="00FD421D"/>
    <w:rsid w:val="00FD5AD6"/>
    <w:rsid w:val="00FD7812"/>
    <w:rsid w:val="00FE276C"/>
    <w:rsid w:val="00FE7657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A9793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289F-8B41-4B7A-9A9B-30ACCF97A88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BCF0A73-3C01-4E9F-AA87-F86D768E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2040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Szalaty Anna</cp:lastModifiedBy>
  <cp:revision>38</cp:revision>
  <cp:lastPrinted>2022-06-09T07:06:00Z</cp:lastPrinted>
  <dcterms:created xsi:type="dcterms:W3CDTF">2021-05-25T06:28:00Z</dcterms:created>
  <dcterms:modified xsi:type="dcterms:W3CDTF">2022-06-09T13:01:00Z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df7d7d54-aab4-445d-a478-f7d6db436059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