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67D9EF81"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CB4485">
        <w:rPr>
          <w:rFonts w:asciiTheme="majorHAnsi" w:eastAsiaTheme="majorEastAsia" w:hAnsiTheme="majorHAnsi" w:cstheme="majorBidi"/>
          <w:caps/>
          <w:spacing w:val="20"/>
          <w:lang w:eastAsia="en-US"/>
        </w:rPr>
        <w:t>1</w:t>
      </w:r>
      <w:r w:rsidR="00E964B6">
        <w:rPr>
          <w:rFonts w:asciiTheme="majorHAnsi" w:eastAsiaTheme="majorEastAsia" w:hAnsiTheme="majorHAnsi" w:cstheme="majorBidi"/>
          <w:caps/>
          <w:spacing w:val="20"/>
          <w:lang w:eastAsia="en-US"/>
        </w:rPr>
        <w:t>2</w:t>
      </w:r>
      <w:r w:rsidR="00DA08DD" w:rsidRPr="008E0FEA">
        <w:rPr>
          <w:rFonts w:asciiTheme="majorHAnsi" w:eastAsiaTheme="majorEastAsia" w:hAnsiTheme="majorHAnsi" w:cstheme="majorBidi"/>
          <w:caps/>
          <w:spacing w:val="20"/>
          <w:lang w:eastAsia="en-US"/>
        </w:rPr>
        <w:t>.202</w:t>
      </w:r>
      <w:r w:rsidR="00481EB1">
        <w:rPr>
          <w:rFonts w:asciiTheme="majorHAnsi" w:eastAsiaTheme="majorEastAsia" w:hAnsiTheme="majorHAnsi" w:cstheme="majorBidi"/>
          <w:caps/>
          <w:spacing w:val="20"/>
          <w:lang w:eastAsia="en-US"/>
        </w:rPr>
        <w:t>3</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243AA5E4" w14:textId="7851C9EA" w:rsidR="00735F7E" w:rsidRPr="00CB4485" w:rsidRDefault="00735F7E" w:rsidP="00CB4485">
      <w:pPr>
        <w:pStyle w:val="Standard"/>
        <w:tabs>
          <w:tab w:val="left" w:pos="0"/>
        </w:tabs>
        <w:jc w:val="center"/>
        <w:rPr>
          <w:rFonts w:eastAsia="Calibri"/>
          <w:b/>
          <w:sz w:val="32"/>
          <w:szCs w:val="32"/>
          <w:lang w:eastAsia="en-US"/>
        </w:rPr>
      </w:pPr>
      <w:bookmarkStart w:id="1" w:name="_Hlk95739316"/>
      <w:r w:rsidRPr="00735F7E">
        <w:rPr>
          <w:rFonts w:eastAsia="Calibri"/>
          <w:b/>
          <w:sz w:val="32"/>
          <w:szCs w:val="32"/>
          <w:lang w:eastAsia="en-US"/>
        </w:rPr>
        <w:t>„</w:t>
      </w:r>
      <w:r w:rsidR="00CB4485">
        <w:rPr>
          <w:rFonts w:eastAsia="Calibri"/>
          <w:b/>
          <w:sz w:val="32"/>
          <w:szCs w:val="32"/>
          <w:lang w:eastAsia="en-US"/>
        </w:rPr>
        <w:t>Remont</w:t>
      </w:r>
      <w:r w:rsidR="00C61212">
        <w:rPr>
          <w:rFonts w:eastAsia="Calibri"/>
          <w:b/>
          <w:sz w:val="32"/>
          <w:szCs w:val="32"/>
          <w:lang w:eastAsia="en-US"/>
        </w:rPr>
        <w:t xml:space="preserve"> drogi gminnej </w:t>
      </w:r>
      <w:r w:rsidR="00CB4485">
        <w:rPr>
          <w:rFonts w:eastAsia="Calibri"/>
          <w:b/>
          <w:sz w:val="32"/>
          <w:szCs w:val="32"/>
          <w:lang w:eastAsia="en-US"/>
        </w:rPr>
        <w:t xml:space="preserve">nr 656543P  </w:t>
      </w:r>
      <w:r w:rsidR="00C61212">
        <w:rPr>
          <w:rFonts w:eastAsia="Calibri"/>
          <w:b/>
          <w:sz w:val="32"/>
          <w:szCs w:val="32"/>
          <w:lang w:eastAsia="en-US"/>
        </w:rPr>
        <w:t>Przykona</w:t>
      </w:r>
      <w:r w:rsidR="00CB4485">
        <w:rPr>
          <w:rFonts w:eastAsia="Calibri"/>
          <w:b/>
          <w:sz w:val="32"/>
          <w:szCs w:val="32"/>
          <w:lang w:eastAsia="en-US"/>
        </w:rPr>
        <w:t xml:space="preserve"> – Kaczki Plastowe”</w:t>
      </w:r>
      <w:bookmarkEnd w:id="1"/>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5FC1701A"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CB4485">
        <w:rPr>
          <w:rFonts w:asciiTheme="majorHAnsi" w:eastAsiaTheme="majorEastAsia" w:hAnsiTheme="majorHAnsi" w:cs="Arial"/>
          <w:lang w:eastAsia="en-US"/>
        </w:rPr>
        <w:t>2</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w:t>
      </w:r>
      <w:r w:rsidR="00CB4485">
        <w:rPr>
          <w:rFonts w:asciiTheme="majorHAnsi" w:eastAsiaTheme="majorEastAsia" w:hAnsiTheme="majorHAnsi" w:cs="Arial"/>
          <w:lang w:eastAsia="en-US"/>
        </w:rPr>
        <w:t>710</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4E57BEF5" w14:textId="488ABF42"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eastAsiaTheme="majorEastAsia" w:hAnsiTheme="majorHAnsi" w:cs="Arial"/>
          <w:bCs/>
          <w:lang w:eastAsia="en-US"/>
        </w:rPr>
        <w:t>Zamówienie jest współfinansowane ze środków Rządowego</w:t>
      </w:r>
      <w:r w:rsidRPr="00120534">
        <w:rPr>
          <w:rFonts w:asciiTheme="majorHAnsi" w:hAnsiTheme="majorHAnsi"/>
          <w:bCs/>
        </w:rPr>
        <w:t xml:space="preserve"> Funduszu Rozwoju Dróg</w:t>
      </w:r>
      <w:r w:rsidR="00D91D7B">
        <w:rPr>
          <w:rFonts w:asciiTheme="majorHAnsi" w:hAnsiTheme="majorHAnsi"/>
          <w:bCs/>
        </w:rPr>
        <w:t>.</w:t>
      </w: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1F6F3C1"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6D1433">
        <w:rPr>
          <w:rFonts w:asciiTheme="majorHAnsi" w:eastAsiaTheme="majorEastAsia" w:hAnsiTheme="majorHAnsi" w:cs="Arial"/>
          <w:b/>
          <w:bCs/>
          <w:i/>
          <w:lang w:eastAsia="en-US"/>
        </w:rPr>
        <w:t>Mirosław Broniszewski</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t>
      </w:r>
      <w:r w:rsidR="00AC7E06">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Wój</w:t>
      </w:r>
      <w:r w:rsidR="006D1433">
        <w:rPr>
          <w:rFonts w:asciiTheme="majorHAnsi" w:eastAsiaTheme="majorEastAsia" w:hAnsiTheme="majorHAnsi" w:cs="Arial"/>
          <w:b/>
          <w:bCs/>
          <w:i/>
          <w:lang w:eastAsia="en-US"/>
        </w:rPr>
        <w:t>t</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D916102" w14:textId="1D8220B6"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6D2CB1E8"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C61212">
        <w:rPr>
          <w:rFonts w:asciiTheme="majorHAnsi" w:eastAsiaTheme="majorEastAsia" w:hAnsiTheme="majorHAnsi" w:cs="Arial"/>
          <w:lang w:eastAsia="en-US"/>
        </w:rPr>
        <w:t>2</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w:t>
      </w:r>
      <w:r w:rsidR="00C61212">
        <w:rPr>
          <w:rFonts w:asciiTheme="majorHAnsi" w:eastAsiaTheme="majorEastAsia" w:hAnsiTheme="majorHAnsi" w:cs="Arial"/>
          <w:lang w:eastAsia="en-US"/>
        </w:rPr>
        <w:t>710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7EA09806"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CB4485">
        <w:rPr>
          <w:rFonts w:asciiTheme="majorHAnsi" w:eastAsiaTheme="majorEastAsia" w:hAnsiTheme="majorHAnsi" w:cs="Arial"/>
          <w:lang w:eastAsia="en-US"/>
        </w:rPr>
        <w:t>1</w:t>
      </w:r>
      <w:r w:rsidR="00E964B6">
        <w:rPr>
          <w:rFonts w:asciiTheme="majorHAnsi" w:eastAsiaTheme="majorEastAsia" w:hAnsiTheme="majorHAnsi" w:cs="Arial"/>
          <w:lang w:eastAsia="en-US"/>
        </w:rPr>
        <w:t>2</w:t>
      </w:r>
      <w:r w:rsidR="00DA3957" w:rsidRPr="006F00CF">
        <w:rPr>
          <w:rFonts w:asciiTheme="majorHAnsi" w:eastAsiaTheme="majorEastAsia" w:hAnsiTheme="majorHAnsi" w:cs="Arial"/>
          <w:lang w:eastAsia="en-US"/>
        </w:rPr>
        <w:t>.202</w:t>
      </w:r>
      <w:r w:rsidR="00982D16">
        <w:rPr>
          <w:rFonts w:asciiTheme="majorHAnsi" w:eastAsiaTheme="majorEastAsia" w:hAnsiTheme="majorHAnsi" w:cs="Arial"/>
          <w:lang w:eastAsia="en-US"/>
        </w:rPr>
        <w:t>3</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Pr>
          <w:rFonts w:ascii="Cambria" w:hAnsi="Cambria" w:cs="Arial"/>
        </w:rPr>
        <w:t>opisane w rozdziale II podrozdziale 6 SWZ</w:t>
      </w:r>
      <w:r w:rsidR="00B55549">
        <w:rPr>
          <w:rFonts w:ascii="Cambria" w:hAnsi="Cambria" w:cs="Arial"/>
        </w:rPr>
        <w:t>,</w:t>
      </w:r>
      <w:r w:rsidR="006352B0">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557914DB"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w:t>
      </w:r>
      <w:r w:rsidR="00364309">
        <w:rPr>
          <w:rFonts w:asciiTheme="majorHAnsi" w:eastAsiaTheme="majorEastAsia" w:hAnsiTheme="majorHAnsi" w:cstheme="majorBidi"/>
          <w:lang w:eastAsia="en-US"/>
        </w:rPr>
        <w:t>a</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w:t>
      </w:r>
      <w:r w:rsidR="002C3D90" w:rsidRPr="00E964B6">
        <w:rPr>
          <w:rFonts w:asciiTheme="majorHAnsi" w:eastAsiaTheme="majorEastAsia" w:hAnsiTheme="majorHAnsi" w:cstheme="majorBidi"/>
          <w:lang w:eastAsia="en-US"/>
        </w:rPr>
        <w:t xml:space="preserve">załącznik nr </w:t>
      </w:r>
      <w:r w:rsidR="001D6FAD" w:rsidRPr="00E964B6">
        <w:rPr>
          <w:rFonts w:asciiTheme="majorHAnsi" w:eastAsiaTheme="majorEastAsia" w:hAnsiTheme="majorHAnsi" w:cstheme="majorBidi"/>
          <w:lang w:eastAsia="en-US"/>
        </w:rPr>
        <w:t>3</w:t>
      </w:r>
      <w:r w:rsidR="00E27AFE" w:rsidRPr="00E964B6">
        <w:rPr>
          <w:rFonts w:asciiTheme="majorHAnsi" w:eastAsiaTheme="majorEastAsia" w:hAnsiTheme="majorHAnsi" w:cstheme="majorBidi"/>
          <w:lang w:eastAsia="en-US"/>
        </w:rPr>
        <w:t xml:space="preserve">, </w:t>
      </w:r>
      <w:r w:rsidR="001D6FAD" w:rsidRPr="00E964B6">
        <w:rPr>
          <w:rFonts w:asciiTheme="majorHAnsi" w:eastAsiaTheme="majorEastAsia" w:hAnsiTheme="majorHAnsi" w:cstheme="majorBidi"/>
          <w:lang w:eastAsia="en-US"/>
        </w:rPr>
        <w:t>4</w:t>
      </w:r>
      <w:r w:rsidR="002C3D90" w:rsidRPr="00E964B6">
        <w:rPr>
          <w:rFonts w:asciiTheme="majorHAnsi" w:eastAsiaTheme="majorEastAsia" w:hAnsiTheme="majorHAnsi" w:cstheme="majorBidi"/>
          <w:lang w:eastAsia="en-US"/>
        </w:rPr>
        <w:t xml:space="preserve"> </w:t>
      </w:r>
      <w:r w:rsidR="00E27AFE" w:rsidRPr="00E964B6">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05857E1C" w14:textId="77777777" w:rsidR="005B0D45"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w:t>
      </w:r>
    </w:p>
    <w:p w14:paraId="1642909A" w14:textId="1E5A33E4" w:rsidR="001260E3" w:rsidRDefault="001260E3" w:rsidP="001260E3">
      <w:pPr>
        <w:spacing w:after="200" w:line="252" w:lineRule="auto"/>
        <w:contextualSpacing/>
        <w:jc w:val="both"/>
        <w:rPr>
          <w:rFonts w:asciiTheme="majorHAnsi" w:hAnsiTheme="majorHAnsi"/>
        </w:rPr>
      </w:pPr>
      <w:r>
        <w:rPr>
          <w:rFonts w:asciiTheme="majorHAnsi" w:eastAsiaTheme="majorEastAsia" w:hAnsiTheme="majorHAnsi" w:cstheme="majorBidi"/>
          <w:bCs/>
          <w:lang w:eastAsia="en-US"/>
        </w:rPr>
        <w:lastRenderedPageBreak/>
        <w:t>Ponadto p</w:t>
      </w:r>
      <w:r w:rsidRPr="00583640">
        <w:rPr>
          <w:rFonts w:asciiTheme="majorHAnsi" w:hAnsiTheme="majorHAnsi"/>
        </w:rPr>
        <w:t xml:space="preserve">odział zamówienia na części jest nieuzasadniony albowiem praca na jednym obiekcie budowlanym przez kilku niezależnych wykonawców jest nie do przyjęcia z punktu widzenia koordynacji prac przez zamawiającego, przenikania się odpowiedzialności wykonawców, przyjętego terminu wykonania,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58F9613E" w14:textId="77777777" w:rsidR="00CE05D9"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r w:rsidR="00CE05D9">
        <w:rPr>
          <w:rFonts w:asciiTheme="majorHAnsi" w:eastAsiaTheme="majorEastAsia" w:hAnsiTheme="majorHAnsi" w:cstheme="majorBidi"/>
          <w:lang w:eastAsia="en-US"/>
        </w:rPr>
        <w:t xml:space="preserve"> </w:t>
      </w:r>
    </w:p>
    <w:p w14:paraId="2EF20FCE" w14:textId="181BA3D5" w:rsidR="0099321C" w:rsidRPr="004C6C11" w:rsidRDefault="00CE05D9" w:rsidP="0099321C">
      <w:pPr>
        <w:spacing w:line="252" w:lineRule="auto"/>
        <w:contextualSpacing/>
        <w:jc w:val="both"/>
        <w:rPr>
          <w:rFonts w:asciiTheme="majorHAnsi" w:eastAsiaTheme="majorEastAsia" w:hAnsiTheme="majorHAnsi" w:cstheme="majorBidi"/>
          <w:lang w:eastAsia="en-US"/>
        </w:rPr>
      </w:pPr>
      <w:r w:rsidRPr="004C6C11">
        <w:rPr>
          <w:rFonts w:asciiTheme="majorHAnsi" w:eastAsiaTheme="majorEastAsia" w:hAnsiTheme="majorHAnsi" w:cstheme="majorBidi"/>
          <w:lang w:eastAsia="en-US"/>
        </w:rPr>
        <w:t xml:space="preserve">Zamawiający zgodnie z art. 310 ustawy PZP zastrzega także możliwość unieważnienia postępowania, jeżeli środki publiczne które zamierzał przeznaczyć na sfinansowanie w całości lub części zamówienia nie zostały mu przyznane. </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7777777" w:rsidR="00581F72" w:rsidRPr="00773D17" w:rsidRDefault="00581F72"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lastRenderedPageBreak/>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2D737006" w14:textId="0190DBA6" w:rsidR="00735F7E" w:rsidRPr="00E964B6" w:rsidRDefault="00A92EB8" w:rsidP="00A229F0">
      <w:pPr>
        <w:pStyle w:val="Default"/>
        <w:numPr>
          <w:ilvl w:val="3"/>
          <w:numId w:val="29"/>
        </w:numPr>
        <w:spacing w:line="276" w:lineRule="auto"/>
        <w:ind w:left="284" w:hanging="284"/>
        <w:jc w:val="both"/>
        <w:rPr>
          <w:rFonts w:asciiTheme="majorHAnsi" w:hAnsiTheme="majorHAnsi"/>
          <w:color w:val="auto"/>
        </w:rPr>
      </w:pPr>
      <w:r w:rsidRPr="00E964B6">
        <w:rPr>
          <w:rFonts w:asciiTheme="majorHAnsi" w:hAnsiTheme="majorHAnsi"/>
          <w:color w:val="auto"/>
        </w:rPr>
        <w:t xml:space="preserve">Przedmiotem </w:t>
      </w:r>
      <w:r w:rsidR="00E46E93" w:rsidRPr="00E964B6">
        <w:rPr>
          <w:rFonts w:asciiTheme="majorHAnsi" w:hAnsiTheme="majorHAnsi"/>
          <w:color w:val="auto"/>
        </w:rPr>
        <w:t xml:space="preserve">powyższego </w:t>
      </w:r>
      <w:r w:rsidRPr="00E964B6">
        <w:rPr>
          <w:rFonts w:asciiTheme="majorHAnsi" w:hAnsiTheme="majorHAnsi"/>
          <w:color w:val="auto"/>
        </w:rPr>
        <w:t>zamówienia jest realizacja</w:t>
      </w:r>
      <w:r w:rsidR="00730503" w:rsidRPr="00E964B6">
        <w:rPr>
          <w:rFonts w:asciiTheme="majorHAnsi" w:hAnsiTheme="majorHAnsi"/>
          <w:color w:val="auto"/>
        </w:rPr>
        <w:t xml:space="preserve"> zadania pn. </w:t>
      </w:r>
      <w:r w:rsidR="00730503" w:rsidRPr="00E964B6">
        <w:rPr>
          <w:rFonts w:asciiTheme="majorHAnsi" w:hAnsiTheme="majorHAnsi"/>
          <w:b/>
          <w:bCs/>
          <w:color w:val="auto"/>
        </w:rPr>
        <w:t>„</w:t>
      </w:r>
      <w:r w:rsidR="0038739C" w:rsidRPr="00E964B6">
        <w:rPr>
          <w:rFonts w:asciiTheme="majorHAnsi" w:hAnsiTheme="majorHAnsi"/>
          <w:b/>
          <w:bCs/>
          <w:color w:val="auto"/>
        </w:rPr>
        <w:t xml:space="preserve"> </w:t>
      </w:r>
      <w:r w:rsidR="00AE14AD" w:rsidRPr="00E964B6">
        <w:rPr>
          <w:rFonts w:asciiTheme="majorHAnsi" w:hAnsiTheme="majorHAnsi"/>
          <w:b/>
          <w:bCs/>
          <w:color w:val="auto"/>
        </w:rPr>
        <w:t xml:space="preserve">Remont drogi gminnej nr 656543P Przykona- Kaczki Plastowe „ </w:t>
      </w:r>
      <w:r w:rsidR="00AE14AD" w:rsidRPr="00E964B6">
        <w:rPr>
          <w:rFonts w:asciiTheme="majorHAnsi" w:hAnsiTheme="majorHAnsi"/>
          <w:color w:val="auto"/>
        </w:rPr>
        <w:t>Zadanie obejmuje</w:t>
      </w:r>
      <w:r w:rsidR="00AE14AD" w:rsidRPr="00E964B6">
        <w:rPr>
          <w:rFonts w:asciiTheme="majorHAnsi" w:hAnsiTheme="majorHAnsi"/>
          <w:b/>
          <w:bCs/>
          <w:color w:val="auto"/>
        </w:rPr>
        <w:t xml:space="preserve"> </w:t>
      </w:r>
      <w:r w:rsidR="00AE14AD" w:rsidRPr="00E964B6">
        <w:rPr>
          <w:rFonts w:asciiTheme="majorHAnsi" w:hAnsiTheme="majorHAnsi"/>
          <w:color w:val="auto"/>
        </w:rPr>
        <w:t xml:space="preserve">wykonanie remontu nawierzchni asfaltowej drogi gminnej nr </w:t>
      </w:r>
      <w:r w:rsidR="0007587A" w:rsidRPr="00E964B6">
        <w:rPr>
          <w:rFonts w:asciiTheme="majorHAnsi" w:hAnsiTheme="majorHAnsi"/>
          <w:color w:val="auto"/>
        </w:rPr>
        <w:t>6</w:t>
      </w:r>
      <w:r w:rsidR="00AE14AD" w:rsidRPr="00E964B6">
        <w:rPr>
          <w:rFonts w:asciiTheme="majorHAnsi" w:hAnsiTheme="majorHAnsi"/>
          <w:color w:val="auto"/>
        </w:rPr>
        <w:t>5</w:t>
      </w:r>
      <w:r w:rsidR="0007587A" w:rsidRPr="00E964B6">
        <w:rPr>
          <w:rFonts w:asciiTheme="majorHAnsi" w:hAnsiTheme="majorHAnsi"/>
          <w:color w:val="auto"/>
        </w:rPr>
        <w:t>6</w:t>
      </w:r>
      <w:r w:rsidR="00AE14AD" w:rsidRPr="00E964B6">
        <w:rPr>
          <w:rFonts w:asciiTheme="majorHAnsi" w:hAnsiTheme="majorHAnsi"/>
          <w:color w:val="auto"/>
        </w:rPr>
        <w:t>5</w:t>
      </w:r>
      <w:r w:rsidR="004A3A06" w:rsidRPr="00E964B6">
        <w:rPr>
          <w:rFonts w:asciiTheme="majorHAnsi" w:hAnsiTheme="majorHAnsi"/>
          <w:color w:val="auto"/>
        </w:rPr>
        <w:t>43P relacji Przykona – Kaczki Plastowe na odcinku pomiędzy m. Przykona a m. Kaczki Plastowe o długości 1,40 km.</w:t>
      </w:r>
    </w:p>
    <w:p w14:paraId="049D2C7A" w14:textId="25DB3834" w:rsidR="00E9363F" w:rsidRPr="00E964B6" w:rsidRDefault="003941CD" w:rsidP="001A01B6">
      <w:pPr>
        <w:spacing w:line="276" w:lineRule="auto"/>
        <w:ind w:left="284" w:hanging="284"/>
        <w:jc w:val="both"/>
        <w:rPr>
          <w:rFonts w:asciiTheme="majorHAnsi" w:hAnsiTheme="majorHAnsi"/>
          <w:b/>
          <w:bCs/>
        </w:rPr>
      </w:pPr>
      <w:bookmarkStart w:id="3" w:name="_Hlk62219153"/>
      <w:r w:rsidRPr="00E964B6">
        <w:rPr>
          <w:rFonts w:asciiTheme="majorHAnsi" w:hAnsiTheme="majorHAnsi"/>
        </w:rPr>
        <w:t>2</w:t>
      </w:r>
      <w:r w:rsidR="008B796A" w:rsidRPr="00E964B6">
        <w:rPr>
          <w:rFonts w:asciiTheme="majorHAnsi" w:hAnsiTheme="majorHAnsi"/>
        </w:rPr>
        <w:t xml:space="preserve">. </w:t>
      </w:r>
      <w:r w:rsidR="00D71E0C" w:rsidRPr="00E964B6">
        <w:rPr>
          <w:rFonts w:asciiTheme="majorHAnsi" w:eastAsiaTheme="majorEastAsia" w:hAnsiTheme="majorHAnsi" w:cstheme="majorBidi"/>
          <w:bCs/>
          <w:lang w:eastAsia="en-US"/>
        </w:rPr>
        <w:t xml:space="preserve">Szczegółowy opis przedmiotu zamówienia </w:t>
      </w:r>
      <w:r w:rsidR="006D6456" w:rsidRPr="00E964B6">
        <w:rPr>
          <w:rFonts w:asciiTheme="majorHAnsi" w:eastAsiaTheme="majorEastAsia" w:hAnsiTheme="majorHAnsi" w:cstheme="majorBidi"/>
          <w:bCs/>
          <w:lang w:eastAsia="en-US"/>
        </w:rPr>
        <w:t xml:space="preserve">( zakres robót ) oraz  warunki ich realizacji </w:t>
      </w:r>
      <w:r w:rsidR="00D71E0C" w:rsidRPr="00E964B6">
        <w:rPr>
          <w:rFonts w:asciiTheme="majorHAnsi" w:eastAsiaTheme="majorEastAsia" w:hAnsiTheme="majorHAnsi" w:cstheme="majorBidi"/>
          <w:bCs/>
          <w:lang w:eastAsia="en-US"/>
        </w:rPr>
        <w:t>określają</w:t>
      </w:r>
      <w:bookmarkEnd w:id="3"/>
      <w:r w:rsidR="007156A0" w:rsidRPr="00E964B6">
        <w:rPr>
          <w:rFonts w:asciiTheme="majorHAnsi" w:eastAsiaTheme="majorEastAsia" w:hAnsiTheme="majorHAnsi" w:cstheme="majorBidi"/>
          <w:bCs/>
          <w:lang w:eastAsia="en-US"/>
        </w:rPr>
        <w:t xml:space="preserve">: </w:t>
      </w:r>
      <w:r w:rsidR="007156A0" w:rsidRPr="00E964B6">
        <w:rPr>
          <w:rFonts w:asciiTheme="majorHAnsi" w:hAnsiTheme="majorHAnsi"/>
          <w:bCs/>
        </w:rPr>
        <w:t>opracowanie techniczne i</w:t>
      </w:r>
      <w:r w:rsidR="006D6456" w:rsidRPr="00E964B6">
        <w:rPr>
          <w:rFonts w:asciiTheme="majorHAnsi" w:hAnsiTheme="majorHAnsi"/>
          <w:bCs/>
        </w:rPr>
        <w:t xml:space="preserve"> </w:t>
      </w:r>
      <w:r w:rsidR="00E9363F" w:rsidRPr="00E964B6">
        <w:rPr>
          <w:rFonts w:asciiTheme="majorHAnsi" w:hAnsiTheme="majorHAnsi"/>
          <w:bCs/>
        </w:rPr>
        <w:t xml:space="preserve">przedmiar robót </w:t>
      </w:r>
      <w:r w:rsidR="00D71E0C" w:rsidRPr="00E964B6">
        <w:rPr>
          <w:rFonts w:asciiTheme="majorHAnsi" w:hAnsiTheme="majorHAnsi"/>
          <w:bCs/>
        </w:rPr>
        <w:t>nazwane dokumentacją techniczną która stanowi</w:t>
      </w:r>
      <w:r w:rsidR="00E9363F" w:rsidRPr="00E964B6">
        <w:rPr>
          <w:rFonts w:asciiTheme="majorHAnsi" w:hAnsiTheme="majorHAnsi"/>
          <w:bCs/>
        </w:rPr>
        <w:t xml:space="preserve"> załącznik </w:t>
      </w:r>
      <w:r w:rsidR="00D71E0C" w:rsidRPr="00E964B6">
        <w:rPr>
          <w:rFonts w:asciiTheme="majorHAnsi" w:hAnsiTheme="majorHAnsi"/>
          <w:bCs/>
        </w:rPr>
        <w:t xml:space="preserve">nr 1 do SWZ. </w:t>
      </w:r>
    </w:p>
    <w:p w14:paraId="1CBFF793" w14:textId="78DF37C4" w:rsidR="00E9363F" w:rsidRPr="00E964B6" w:rsidRDefault="003941CD" w:rsidP="001A01B6">
      <w:pPr>
        <w:autoSpaceDE w:val="0"/>
        <w:autoSpaceDN w:val="0"/>
        <w:adjustRightInd w:val="0"/>
        <w:spacing w:before="40" w:line="276" w:lineRule="auto"/>
        <w:ind w:left="284" w:right="-20" w:hanging="284"/>
        <w:jc w:val="both"/>
        <w:rPr>
          <w:rFonts w:asciiTheme="majorHAnsi" w:hAnsiTheme="majorHAnsi"/>
          <w:bCs/>
        </w:rPr>
      </w:pPr>
      <w:r w:rsidRPr="00E964B6">
        <w:rPr>
          <w:rFonts w:asciiTheme="majorHAnsi" w:hAnsiTheme="majorHAnsi"/>
          <w:bCs/>
        </w:rPr>
        <w:t>3</w:t>
      </w:r>
      <w:r w:rsidR="008B796A" w:rsidRPr="00E964B6">
        <w:rPr>
          <w:rFonts w:asciiTheme="majorHAnsi" w:hAnsiTheme="majorHAnsi"/>
          <w:bCs/>
        </w:rPr>
        <w:t xml:space="preserve">. </w:t>
      </w:r>
      <w:r w:rsidR="008B796A" w:rsidRPr="00E964B6">
        <w:rPr>
          <w:rFonts w:asciiTheme="majorHAnsi" w:hAnsiTheme="majorHAnsi"/>
          <w:bCs/>
        </w:rPr>
        <w:tab/>
      </w:r>
      <w:r w:rsidR="00E9363F" w:rsidRPr="00E964B6">
        <w:rPr>
          <w:rFonts w:asciiTheme="majorHAnsi" w:hAnsiTheme="majorHAnsi"/>
          <w:bCs/>
        </w:rPr>
        <w:t xml:space="preserve">W/w dokumenty stanowią materiały pomocnicze dla przygotowania oferty. </w:t>
      </w:r>
    </w:p>
    <w:p w14:paraId="0B897F2C" w14:textId="7F8C38B2" w:rsidR="00AA4F20" w:rsidRPr="00E964B6" w:rsidRDefault="003941CD" w:rsidP="001A01B6">
      <w:pPr>
        <w:spacing w:after="200" w:line="276" w:lineRule="auto"/>
        <w:ind w:left="284" w:hanging="284"/>
        <w:contextualSpacing/>
        <w:jc w:val="both"/>
        <w:rPr>
          <w:rFonts w:asciiTheme="majorHAnsi" w:eastAsiaTheme="majorEastAsia" w:hAnsiTheme="majorHAnsi" w:cstheme="majorBidi"/>
          <w:b/>
          <w:lang w:eastAsia="en-US"/>
        </w:rPr>
      </w:pPr>
      <w:r w:rsidRPr="00E964B6">
        <w:rPr>
          <w:rFonts w:asciiTheme="majorHAnsi" w:eastAsiaTheme="majorEastAsia" w:hAnsiTheme="majorHAnsi" w:cstheme="majorBidi"/>
          <w:bCs/>
          <w:lang w:eastAsia="en-US"/>
        </w:rPr>
        <w:t>4</w:t>
      </w:r>
      <w:r w:rsidR="008B796A" w:rsidRPr="00E964B6">
        <w:rPr>
          <w:rFonts w:asciiTheme="majorHAnsi" w:eastAsiaTheme="majorEastAsia" w:hAnsiTheme="majorHAnsi" w:cstheme="majorBidi"/>
          <w:bCs/>
          <w:lang w:eastAsia="en-US"/>
        </w:rPr>
        <w:t>.</w:t>
      </w:r>
      <w:r w:rsidR="008B796A" w:rsidRPr="00E964B6">
        <w:rPr>
          <w:rFonts w:asciiTheme="majorHAnsi" w:eastAsiaTheme="majorEastAsia" w:hAnsiTheme="majorHAnsi" w:cstheme="majorBidi"/>
          <w:bCs/>
          <w:lang w:eastAsia="en-US"/>
        </w:rPr>
        <w:tab/>
      </w:r>
      <w:r w:rsidR="00E7521E" w:rsidRPr="00E964B6">
        <w:rPr>
          <w:rFonts w:asciiTheme="majorHAnsi" w:eastAsiaTheme="majorEastAsia" w:hAnsiTheme="majorHAnsi" w:cstheme="majorBidi"/>
          <w:bCs/>
          <w:lang w:eastAsia="en-US"/>
        </w:rPr>
        <w:t xml:space="preserve">Szczegółowy opis przedmiotu zamówienia określają także </w:t>
      </w:r>
      <w:r w:rsidR="001C6A9E" w:rsidRPr="00E964B6">
        <w:rPr>
          <w:rFonts w:asciiTheme="majorHAnsi" w:eastAsiaTheme="majorEastAsia" w:hAnsiTheme="majorHAnsi" w:cstheme="majorBidi"/>
          <w:bCs/>
          <w:lang w:eastAsia="en-US"/>
        </w:rPr>
        <w:t>p</w:t>
      </w:r>
      <w:r w:rsidR="00A87478" w:rsidRPr="00E964B6">
        <w:rPr>
          <w:rFonts w:asciiTheme="majorHAnsi" w:eastAsiaTheme="majorEastAsia" w:hAnsiTheme="majorHAnsi" w:cstheme="majorBidi"/>
          <w:bCs/>
          <w:lang w:eastAsia="en-US"/>
        </w:rPr>
        <w:t>rojektowane</w:t>
      </w:r>
      <w:r w:rsidR="00A87478" w:rsidRPr="00E964B6">
        <w:rPr>
          <w:rFonts w:asciiTheme="majorHAnsi" w:eastAsiaTheme="majorEastAsia" w:hAnsiTheme="majorHAnsi" w:cstheme="majorBidi"/>
          <w:lang w:eastAsia="en-US"/>
        </w:rPr>
        <w:t xml:space="preserve"> postanowienia umowy</w:t>
      </w:r>
      <w:r w:rsidR="003B0A7D" w:rsidRPr="00E964B6">
        <w:rPr>
          <w:rFonts w:asciiTheme="majorHAnsi" w:eastAsiaTheme="majorEastAsia" w:hAnsiTheme="majorHAnsi" w:cstheme="majorBidi"/>
          <w:lang w:eastAsia="en-US"/>
        </w:rPr>
        <w:t xml:space="preserve"> </w:t>
      </w:r>
      <w:r w:rsidR="005F4C2F" w:rsidRPr="00E964B6">
        <w:rPr>
          <w:rFonts w:asciiTheme="majorHAnsi" w:hAnsiTheme="majorHAnsi"/>
        </w:rPr>
        <w:t>które zostaną wprowadzone do</w:t>
      </w:r>
      <w:r w:rsidR="00952B99" w:rsidRPr="00E964B6">
        <w:rPr>
          <w:rFonts w:asciiTheme="majorHAnsi" w:hAnsiTheme="majorHAnsi"/>
        </w:rPr>
        <w:t xml:space="preserve"> umowy stanowiące załącznik nr </w:t>
      </w:r>
      <w:r w:rsidR="00074304" w:rsidRPr="00E964B6">
        <w:rPr>
          <w:rFonts w:asciiTheme="majorHAnsi" w:hAnsiTheme="majorHAnsi"/>
        </w:rPr>
        <w:t>5</w:t>
      </w:r>
      <w:r w:rsidR="005F4C2F" w:rsidRPr="00E964B6">
        <w:rPr>
          <w:rFonts w:asciiTheme="majorHAnsi" w:hAnsiTheme="majorHAnsi"/>
        </w:rPr>
        <w:t xml:space="preserve"> do SWZ.</w:t>
      </w:r>
    </w:p>
    <w:p w14:paraId="22C381FA" w14:textId="4C4244FB" w:rsidR="00D73E85" w:rsidRPr="00E964B6" w:rsidRDefault="003941CD" w:rsidP="001A01B6">
      <w:pPr>
        <w:spacing w:after="200" w:line="276" w:lineRule="auto"/>
        <w:ind w:left="284" w:hanging="284"/>
        <w:contextualSpacing/>
        <w:jc w:val="both"/>
        <w:rPr>
          <w:rFonts w:asciiTheme="majorHAnsi" w:hAnsiTheme="majorHAnsi"/>
        </w:rPr>
      </w:pPr>
      <w:r w:rsidRPr="00E964B6">
        <w:rPr>
          <w:rFonts w:asciiTheme="majorHAnsi" w:hAnsiTheme="majorHAnsi"/>
        </w:rPr>
        <w:t>5</w:t>
      </w:r>
      <w:r w:rsidR="008B796A" w:rsidRPr="00E964B6">
        <w:rPr>
          <w:rFonts w:asciiTheme="majorHAnsi" w:hAnsiTheme="majorHAnsi"/>
        </w:rPr>
        <w:t xml:space="preserve">. </w:t>
      </w:r>
      <w:r w:rsidR="008B796A" w:rsidRPr="00E964B6">
        <w:rPr>
          <w:rFonts w:asciiTheme="majorHAnsi" w:hAnsiTheme="majorHAnsi"/>
        </w:rPr>
        <w:tab/>
      </w:r>
      <w:r w:rsidR="000F072B" w:rsidRPr="00E964B6">
        <w:rPr>
          <w:rFonts w:asciiTheme="majorHAnsi" w:hAnsiTheme="majorHAnsi"/>
        </w:rPr>
        <w:t xml:space="preserve">Wspólny Słownik </w:t>
      </w:r>
      <w:r w:rsidR="00815063" w:rsidRPr="00E964B6">
        <w:rPr>
          <w:rFonts w:asciiTheme="majorHAnsi" w:hAnsiTheme="majorHAnsi"/>
        </w:rPr>
        <w:t xml:space="preserve">Zamówienia : </w:t>
      </w:r>
    </w:p>
    <w:p w14:paraId="028D2C7B" w14:textId="0ABE38C2" w:rsidR="004A11A5" w:rsidRPr="00E964B6" w:rsidRDefault="00D73E85" w:rsidP="007156A0">
      <w:pPr>
        <w:spacing w:after="200" w:line="276" w:lineRule="auto"/>
        <w:ind w:left="284" w:hanging="284"/>
        <w:contextualSpacing/>
        <w:jc w:val="both"/>
        <w:rPr>
          <w:rFonts w:asciiTheme="majorHAnsi" w:hAnsiTheme="majorHAnsi"/>
        </w:rPr>
      </w:pPr>
      <w:r w:rsidRPr="00E964B6">
        <w:rPr>
          <w:rFonts w:asciiTheme="majorHAnsi" w:hAnsiTheme="majorHAnsi"/>
        </w:rPr>
        <w:t xml:space="preserve">              </w:t>
      </w:r>
      <w:r w:rsidR="00815063" w:rsidRPr="00E964B6">
        <w:rPr>
          <w:rFonts w:asciiTheme="majorHAnsi" w:hAnsiTheme="majorHAnsi"/>
        </w:rPr>
        <w:t>Kod CVP –</w:t>
      </w:r>
      <w:r w:rsidR="00721EE9" w:rsidRPr="00E964B6">
        <w:rPr>
          <w:rFonts w:asciiTheme="majorHAnsi" w:hAnsiTheme="majorHAnsi"/>
        </w:rPr>
        <w:t xml:space="preserve"> </w:t>
      </w:r>
      <w:r w:rsidR="00E10326" w:rsidRPr="00E964B6">
        <w:rPr>
          <w:rFonts w:asciiTheme="majorHAnsi" w:hAnsiTheme="majorHAnsi"/>
        </w:rPr>
        <w:t>45233</w:t>
      </w:r>
      <w:r w:rsidR="007156A0" w:rsidRPr="00E964B6">
        <w:rPr>
          <w:rFonts w:asciiTheme="majorHAnsi" w:hAnsiTheme="majorHAnsi"/>
        </w:rPr>
        <w:t xml:space="preserve">220 - 7 </w:t>
      </w:r>
      <w:r w:rsidR="00E10326" w:rsidRPr="00E964B6">
        <w:rPr>
          <w:rFonts w:asciiTheme="majorHAnsi" w:hAnsiTheme="majorHAnsi"/>
        </w:rPr>
        <w:t xml:space="preserve"> Roboty </w:t>
      </w:r>
      <w:r w:rsidR="00721EE9" w:rsidRPr="00E964B6">
        <w:rPr>
          <w:rFonts w:asciiTheme="majorHAnsi" w:hAnsiTheme="majorHAnsi"/>
        </w:rPr>
        <w:t xml:space="preserve">w zakresie </w:t>
      </w:r>
      <w:r w:rsidR="007156A0" w:rsidRPr="00E964B6">
        <w:rPr>
          <w:rFonts w:asciiTheme="majorHAnsi" w:hAnsiTheme="majorHAnsi"/>
        </w:rPr>
        <w:t>nawierzchni</w:t>
      </w:r>
      <w:r w:rsidR="00721EE9" w:rsidRPr="00E964B6">
        <w:rPr>
          <w:rFonts w:asciiTheme="majorHAnsi" w:hAnsiTheme="majorHAnsi"/>
        </w:rPr>
        <w:t xml:space="preserve"> dróg </w:t>
      </w:r>
    </w:p>
    <w:p w14:paraId="174FA814" w14:textId="046D5E27" w:rsidR="00DA267D" w:rsidRPr="00DC5E5A" w:rsidRDefault="003941CD" w:rsidP="00DC5E5A">
      <w:pPr>
        <w:spacing w:line="276" w:lineRule="auto"/>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w:t>
      </w:r>
      <w:r w:rsidR="00AA4F20" w:rsidRPr="00E46E93">
        <w:rPr>
          <w:rFonts w:asciiTheme="majorHAnsi" w:eastAsiaTheme="majorEastAsia" w:hAnsiTheme="majorHAnsi" w:cstheme="majorBidi"/>
          <w:lang w:eastAsia="en-US"/>
        </w:rPr>
        <w:lastRenderedPageBreak/>
        <w:t xml:space="preserve">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rsidP="00074304">
      <w:pPr>
        <w:pStyle w:val="Akapitzlist"/>
        <w:numPr>
          <w:ilvl w:val="3"/>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2A990FD2" w:rsidR="00AF01DB" w:rsidRPr="004A11A5" w:rsidRDefault="00AF01DB" w:rsidP="00AA4F20">
      <w:pPr>
        <w:jc w:val="both"/>
        <w:rPr>
          <w:rFonts w:asciiTheme="majorHAnsi" w:eastAsiaTheme="majorEastAsia" w:hAnsiTheme="majorHAnsi" w:cstheme="majorBidi"/>
          <w:b/>
          <w:bCs/>
          <w:color w:val="FF0000"/>
          <w:lang w:eastAsia="en-US"/>
        </w:rPr>
      </w:pPr>
      <w:r>
        <w:rPr>
          <w:rFonts w:asciiTheme="majorHAnsi" w:eastAsiaTheme="majorEastAsia" w:hAnsiTheme="majorHAnsi" w:cstheme="majorBidi"/>
          <w:lang w:eastAsia="en-US"/>
        </w:rPr>
        <w:t xml:space="preserve">Termin realizacji zamówienia </w:t>
      </w:r>
      <w:r w:rsidR="004A11A5">
        <w:rPr>
          <w:rFonts w:asciiTheme="majorHAnsi" w:eastAsiaTheme="majorEastAsia" w:hAnsiTheme="majorHAnsi" w:cstheme="majorBidi"/>
          <w:color w:val="FF0000"/>
          <w:lang w:eastAsia="en-US"/>
        </w:rPr>
        <w:t xml:space="preserve"> - </w:t>
      </w:r>
      <w:r w:rsidR="002C05BF" w:rsidRPr="004A11A5">
        <w:rPr>
          <w:rFonts w:asciiTheme="majorHAnsi" w:eastAsiaTheme="majorEastAsia" w:hAnsiTheme="majorHAnsi" w:cstheme="majorBidi"/>
          <w:color w:val="FF0000"/>
          <w:lang w:eastAsia="en-US"/>
        </w:rPr>
        <w:t xml:space="preserve"> </w:t>
      </w:r>
      <w:r w:rsidR="00CB4485">
        <w:rPr>
          <w:rFonts w:asciiTheme="majorHAnsi" w:eastAsiaTheme="majorEastAsia" w:hAnsiTheme="majorHAnsi" w:cstheme="majorBidi"/>
          <w:b/>
          <w:bCs/>
          <w:color w:val="FF0000"/>
          <w:lang w:eastAsia="en-US"/>
        </w:rPr>
        <w:t xml:space="preserve">do 15 listopada 2023 r. </w:t>
      </w:r>
    </w:p>
    <w:p w14:paraId="422E6696" w14:textId="77777777" w:rsidR="00EC45FB" w:rsidRPr="004A11A5"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sytuacji ekonomicznej lub finansowej</w:t>
      </w:r>
      <w:r>
        <w:rPr>
          <w:rFonts w:asciiTheme="majorHAnsi" w:eastAsiaTheme="majorEastAsia" w:hAnsiTheme="majorHAnsi" w:cstheme="majorBidi"/>
          <w:b/>
          <w:u w:val="single"/>
          <w:lang w:eastAsia="en-US"/>
        </w:rPr>
        <w:t>:</w:t>
      </w:r>
    </w:p>
    <w:p w14:paraId="03121844" w14:textId="26A7EE67" w:rsidR="00BA5CB8" w:rsidRPr="00A94A98" w:rsidRDefault="00BA5CB8" w:rsidP="00BA5CB8">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cywilnej w zakresie prowadzonej działalności związanej z przedmiotem zamówienia – na kwotę nie mniejszą </w:t>
      </w:r>
      <w:r w:rsidRPr="00A94A98">
        <w:rPr>
          <w:rFonts w:asciiTheme="majorHAnsi" w:eastAsiaTheme="majorEastAsia" w:hAnsiTheme="majorHAnsi" w:cstheme="majorBidi"/>
          <w:lang w:eastAsia="en-US"/>
        </w:rPr>
        <w:t xml:space="preserve">niż </w:t>
      </w:r>
      <w:r w:rsidR="00CB4485" w:rsidRPr="00A94A98">
        <w:rPr>
          <w:rFonts w:asciiTheme="majorHAnsi" w:eastAsiaTheme="majorEastAsia" w:hAnsiTheme="majorHAnsi" w:cstheme="majorBidi"/>
          <w:b/>
          <w:bCs/>
          <w:lang w:eastAsia="en-US"/>
        </w:rPr>
        <w:t>8</w:t>
      </w:r>
      <w:r w:rsidRPr="00A94A98">
        <w:rPr>
          <w:rFonts w:asciiTheme="majorHAnsi" w:eastAsiaTheme="majorEastAsia" w:hAnsiTheme="majorHAnsi" w:cstheme="majorBidi"/>
          <w:b/>
          <w:bCs/>
          <w:lang w:eastAsia="en-US"/>
        </w:rPr>
        <w:t>00 000,00 PLN.</w:t>
      </w:r>
    </w:p>
    <w:p w14:paraId="6839A578" w14:textId="77777777" w:rsidR="00BA5CB8" w:rsidRPr="00276736" w:rsidRDefault="00BA5CB8" w:rsidP="00BA5CB8">
      <w:pPr>
        <w:ind w:left="142"/>
        <w:jc w:val="both"/>
        <w:rPr>
          <w:rFonts w:asciiTheme="majorHAnsi" w:eastAsiaTheme="majorEastAsia" w:hAnsiTheme="majorHAnsi" w:cstheme="majorBidi"/>
          <w:b/>
          <w:bCs/>
          <w:lang w:eastAsia="en-US"/>
        </w:rPr>
      </w:pPr>
    </w:p>
    <w:p w14:paraId="068DD25A" w14:textId="77777777" w:rsidR="00BA5CB8" w:rsidRPr="00654365" w:rsidRDefault="00BA5CB8" w:rsidP="00BA5CB8">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A5CB8">
      <w:pPr>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3D1EF414" w:rsidR="00BA5CB8" w:rsidRPr="00593801" w:rsidRDefault="00BA5CB8" w:rsidP="00BA5CB8">
      <w:pPr>
        <w:pStyle w:val="Akapitzlist"/>
        <w:numPr>
          <w:ilvl w:val="1"/>
          <w:numId w:val="1"/>
        </w:numPr>
        <w:ind w:left="284" w:right="419" w:hanging="284"/>
        <w:jc w:val="both"/>
        <w:rPr>
          <w:rFonts w:asciiTheme="majorHAnsi" w:hAnsiTheme="majorHAnsi"/>
        </w:rPr>
      </w:pPr>
      <w:r w:rsidRPr="00593801">
        <w:rPr>
          <w:rFonts w:asciiTheme="majorHAnsi" w:hAnsiTheme="majorHAnsi"/>
        </w:rPr>
        <w:t xml:space="preserve">dysponuje lub będzie dysponował w okresie przewidzianym na realizację </w:t>
      </w:r>
      <w:r w:rsidRPr="00E964B6">
        <w:rPr>
          <w:rFonts w:asciiTheme="majorHAnsi" w:hAnsiTheme="majorHAnsi"/>
        </w:rPr>
        <w:t>zamówienia</w:t>
      </w:r>
      <w:r w:rsidRPr="00E964B6">
        <w:rPr>
          <w:rFonts w:asciiTheme="majorHAnsi" w:hAnsiTheme="majorHAnsi"/>
          <w:b/>
        </w:rPr>
        <w:t xml:space="preserve"> osobą/osobami posiadającymi uprawnienia budowlane do kierowania robotami budowlanymi o specjalności </w:t>
      </w:r>
      <w:r w:rsidR="00593801" w:rsidRPr="00E964B6">
        <w:rPr>
          <w:rFonts w:asciiTheme="majorHAnsi" w:hAnsiTheme="majorHAnsi"/>
          <w:b/>
        </w:rPr>
        <w:t>inżynieryjnej drogowej</w:t>
      </w:r>
      <w:r w:rsidRPr="00E964B6">
        <w:rPr>
          <w:rFonts w:asciiTheme="majorHAnsi" w:hAnsiTheme="majorHAnsi"/>
          <w:bCs/>
        </w:rPr>
        <w:t xml:space="preserve"> potwierdzone stosownymi </w:t>
      </w:r>
      <w:r w:rsidRPr="00593801">
        <w:rPr>
          <w:rFonts w:asciiTheme="majorHAnsi" w:hAnsiTheme="majorHAnsi"/>
          <w:bCs/>
        </w:rPr>
        <w:t>decyzjami, o których mowa w ustawie z dnia 7 lipca 1994 r. Prawo budowlane (t.j. w Dz. U. z 2021r. poz. 2</w:t>
      </w:r>
      <w:r w:rsidR="00F929C1">
        <w:rPr>
          <w:rFonts w:asciiTheme="majorHAnsi" w:hAnsiTheme="majorHAnsi"/>
          <w:bCs/>
        </w:rPr>
        <w:t xml:space="preserve">351 </w:t>
      </w:r>
      <w:r w:rsidRPr="00593801">
        <w:rPr>
          <w:rFonts w:asciiTheme="majorHAnsi" w:hAnsiTheme="majorHAnsi"/>
          <w:bCs/>
        </w:rPr>
        <w:t>ze zm.) lub inne ważne uprawnienia do kierowania robotami budowlanymi w w/w specjalności wydane na podstawie wcześniej obowiązujących przepisów</w:t>
      </w:r>
      <w:r w:rsidRPr="00593801">
        <w:rPr>
          <w:rFonts w:asciiTheme="majorHAnsi" w:hAnsiTheme="majorHAnsi"/>
          <w:b/>
        </w:rPr>
        <w:t xml:space="preserve">. </w:t>
      </w:r>
    </w:p>
    <w:p w14:paraId="052E022D" w14:textId="5E430540" w:rsidR="00BA5CB8"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(Dz. U. z 2021r poz. </w:t>
      </w:r>
      <w:r w:rsidR="00F929C1">
        <w:rPr>
          <w:rFonts w:asciiTheme="majorHAnsi" w:hAnsiTheme="majorHAnsi"/>
          <w:i/>
        </w:rPr>
        <w:t>2351</w:t>
      </w:r>
      <w:r w:rsidRPr="00593801">
        <w:rPr>
          <w:rFonts w:asciiTheme="majorHAnsi" w:hAnsiTheme="majorHAnsi"/>
          <w:i/>
        </w:rPr>
        <w:t xml:space="preserve">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w:t>
      </w:r>
      <w:r w:rsidRPr="008C630A">
        <w:rPr>
          <w:rFonts w:asciiTheme="majorHAnsi" w:hAnsiTheme="majorHAnsi"/>
          <w:i/>
        </w:rPr>
        <w:t>(tj. w Dz.U. z 2020r. Nr 63, poz. 220 z</w:t>
      </w:r>
      <w:r>
        <w:rPr>
          <w:rFonts w:asciiTheme="majorHAnsi" w:hAnsiTheme="majorHAnsi"/>
          <w:i/>
        </w:rPr>
        <w:t>e</w:t>
      </w:r>
      <w:r w:rsidRPr="008C630A">
        <w:rPr>
          <w:rFonts w:asciiTheme="majorHAnsi" w:hAnsiTheme="majorHAnsi"/>
          <w:i/>
        </w:rPr>
        <w:t xml:space="preserve"> zm.) do pełnienia samodzielnej funkcji w budownictwie.  </w:t>
      </w:r>
    </w:p>
    <w:p w14:paraId="51162DEC" w14:textId="1580ADA8" w:rsidR="00BA5CB8" w:rsidRPr="00E964B6"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przed upływem terminu składania ofert o udzielenie zamówienia, a jeżeli okres prowadzenia działalności jest krótszy - w tym okresie, </w:t>
      </w:r>
      <w:r w:rsidR="00145ED8" w:rsidRPr="009E162B">
        <w:rPr>
          <w:rFonts w:asciiTheme="majorHAnsi" w:hAnsiTheme="majorHAnsi"/>
          <w:bCs/>
        </w:rPr>
        <w:t>wykonali co</w:t>
      </w:r>
      <w:r w:rsidR="00145ED8" w:rsidRPr="009E162B">
        <w:rPr>
          <w:rFonts w:asciiTheme="majorHAnsi" w:hAnsiTheme="majorHAnsi"/>
          <w:b/>
        </w:rPr>
        <w:t xml:space="preserve"> </w:t>
      </w:r>
      <w:r w:rsidR="00145ED8" w:rsidRPr="009E162B">
        <w:rPr>
          <w:rFonts w:asciiTheme="majorHAnsi" w:hAnsiTheme="majorHAnsi"/>
        </w:rPr>
        <w:t xml:space="preserve">najmniej </w:t>
      </w:r>
      <w:r w:rsidR="00145ED8" w:rsidRPr="009E162B">
        <w:rPr>
          <w:rFonts w:asciiTheme="majorHAnsi" w:hAnsiTheme="majorHAnsi"/>
          <w:b/>
        </w:rPr>
        <w:t xml:space="preserve">dwie roboty o charakterze podobnym do objętych zamówieniem w tym jednej o wartości nie mniejszej </w:t>
      </w:r>
      <w:r w:rsidR="00145ED8" w:rsidRPr="0007587A">
        <w:rPr>
          <w:rFonts w:asciiTheme="majorHAnsi" w:hAnsiTheme="majorHAnsi"/>
          <w:b/>
        </w:rPr>
        <w:t xml:space="preserve">niż </w:t>
      </w:r>
      <w:r w:rsidR="00A94A98">
        <w:rPr>
          <w:rFonts w:asciiTheme="majorHAnsi" w:hAnsiTheme="majorHAnsi"/>
          <w:b/>
        </w:rPr>
        <w:br/>
      </w:r>
      <w:r w:rsidR="00CB4485" w:rsidRPr="0007587A">
        <w:rPr>
          <w:rFonts w:asciiTheme="majorHAnsi" w:hAnsiTheme="majorHAnsi"/>
          <w:b/>
        </w:rPr>
        <w:t>6</w:t>
      </w:r>
      <w:r w:rsidR="00145ED8" w:rsidRPr="0007587A">
        <w:rPr>
          <w:rFonts w:asciiTheme="majorHAnsi" w:hAnsiTheme="majorHAnsi"/>
          <w:b/>
        </w:rPr>
        <w:t>00 000,00</w:t>
      </w:r>
      <w:r w:rsidR="0090016E" w:rsidRPr="0007587A">
        <w:rPr>
          <w:rFonts w:asciiTheme="majorHAnsi" w:hAnsiTheme="majorHAnsi"/>
          <w:b/>
        </w:rPr>
        <w:t xml:space="preserve"> </w:t>
      </w:r>
      <w:r w:rsidR="00145ED8" w:rsidRPr="0007587A">
        <w:rPr>
          <w:rFonts w:asciiTheme="majorHAnsi" w:hAnsiTheme="majorHAnsi"/>
          <w:b/>
        </w:rPr>
        <w:t>zł</w:t>
      </w:r>
      <w:r w:rsidRPr="0007587A">
        <w:rPr>
          <w:rFonts w:asciiTheme="majorHAnsi" w:hAnsiTheme="majorHAnsi"/>
          <w:b/>
        </w:rPr>
        <w:t xml:space="preserve"> brutto </w:t>
      </w:r>
      <w:r w:rsidRPr="00E964B6">
        <w:rPr>
          <w:rFonts w:asciiTheme="majorHAnsi" w:hAnsiTheme="majorHAnsi"/>
          <w:b/>
        </w:rPr>
        <w:t>polegając</w:t>
      </w:r>
      <w:r w:rsidR="00016E74" w:rsidRPr="00E964B6">
        <w:rPr>
          <w:rFonts w:asciiTheme="majorHAnsi" w:hAnsiTheme="majorHAnsi"/>
          <w:b/>
        </w:rPr>
        <w:t>e</w:t>
      </w:r>
      <w:r w:rsidRPr="00E964B6">
        <w:rPr>
          <w:rFonts w:asciiTheme="majorHAnsi" w:hAnsiTheme="majorHAnsi"/>
          <w:b/>
        </w:rPr>
        <w:t xml:space="preserve"> na </w:t>
      </w:r>
      <w:r w:rsidR="007156A0" w:rsidRPr="00E964B6">
        <w:rPr>
          <w:rFonts w:asciiTheme="majorHAnsi" w:hAnsiTheme="majorHAnsi"/>
          <w:b/>
        </w:rPr>
        <w:t xml:space="preserve">remoncie, </w:t>
      </w:r>
      <w:r w:rsidRPr="00E964B6">
        <w:rPr>
          <w:rFonts w:asciiTheme="majorHAnsi" w:hAnsiTheme="majorHAnsi"/>
          <w:b/>
        </w:rPr>
        <w:t>budowie</w:t>
      </w:r>
      <w:r w:rsidR="00FE7EDE" w:rsidRPr="00E964B6">
        <w:rPr>
          <w:rFonts w:asciiTheme="majorHAnsi" w:hAnsiTheme="majorHAnsi"/>
          <w:b/>
        </w:rPr>
        <w:t xml:space="preserve"> </w:t>
      </w:r>
      <w:r w:rsidRPr="00E964B6">
        <w:rPr>
          <w:rFonts w:asciiTheme="majorHAnsi" w:hAnsiTheme="majorHAnsi"/>
          <w:b/>
        </w:rPr>
        <w:t xml:space="preserve">lub rozbudowie </w:t>
      </w:r>
      <w:r w:rsidR="00F565EF" w:rsidRPr="00E964B6">
        <w:rPr>
          <w:rFonts w:asciiTheme="majorHAnsi" w:hAnsiTheme="majorHAnsi"/>
          <w:b/>
        </w:rPr>
        <w:t xml:space="preserve">drogi </w:t>
      </w:r>
      <w:r w:rsidR="00FE7EDE" w:rsidRPr="00E964B6">
        <w:rPr>
          <w:rFonts w:asciiTheme="majorHAnsi" w:hAnsiTheme="majorHAnsi"/>
          <w:b/>
        </w:rPr>
        <w:t xml:space="preserve">o nawierzchni asfaltowej </w:t>
      </w:r>
      <w:r w:rsidR="00262B8D" w:rsidRPr="00E964B6">
        <w:rPr>
          <w:rFonts w:asciiTheme="majorHAnsi" w:hAnsiTheme="majorHAnsi"/>
          <w:b/>
        </w:rPr>
        <w:t xml:space="preserve"> </w:t>
      </w:r>
    </w:p>
    <w:p w14:paraId="5AEC8BB4" w14:textId="77777777" w:rsidR="00BA5CB8" w:rsidRPr="00593801" w:rsidRDefault="00BA5CB8" w:rsidP="00BA5CB8">
      <w:pPr>
        <w:ind w:left="291" w:right="416"/>
        <w:jc w:val="both"/>
        <w:rPr>
          <w:rFonts w:asciiTheme="majorHAnsi" w:hAnsiTheme="majorHAnsi"/>
          <w:b/>
          <w:color w:val="00B050"/>
        </w:rPr>
      </w:pPr>
    </w:p>
    <w:p w14:paraId="3FB8517B" w14:textId="77777777"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powinien zawierać informacje o ich rodzaju, wartości, dacie i miejscu ich wykonania oraz podmiocie na rzecz którego zostały one wykonane.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 xml:space="preserve">na zł/PLN przyjmie średni kurs zł do tej waluty podawany przez NBP na dzień opublikowania ogłoszenia o zamówieniu dotyczącego niniejszego </w:t>
      </w:r>
      <w:r w:rsidRPr="008C630A">
        <w:rPr>
          <w:rFonts w:asciiTheme="majorHAnsi" w:hAnsiTheme="majorHAnsi"/>
          <w:i/>
        </w:rPr>
        <w:lastRenderedPageBreak/>
        <w:t>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56037F" w:rsidRDefault="00BA5CB8" w:rsidP="00BA5CB8">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p w14:paraId="4D30B277" w14:textId="77777777" w:rsidR="00DB65A7" w:rsidRPr="004D2A7C"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lastRenderedPageBreak/>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w:t>
      </w:r>
      <w:r w:rsidRPr="005E0E3C">
        <w:rPr>
          <w:rFonts w:asciiTheme="majorHAnsi" w:hAnsiTheme="majorHAnsi"/>
        </w:rPr>
        <w:lastRenderedPageBreak/>
        <w:t xml:space="preserve">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73F9BA9A" w14:textId="00CD2475" w:rsidR="008B58DE" w:rsidRDefault="00225080" w:rsidP="00A229F0">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z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7172577" w14:textId="64FBB7F1" w:rsidR="002870A3" w:rsidRPr="00D80668" w:rsidRDefault="002870A3" w:rsidP="00A229F0">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00D80668" w:rsidRPr="00BC26EB">
        <w:rPr>
          <w:rFonts w:ascii="Cambria" w:hAnsi="Cambria"/>
          <w:b/>
          <w:bCs/>
        </w:rPr>
        <w:t>zawierający pozycje zawarte w przedmiarach robót</w:t>
      </w:r>
      <w:r w:rsidR="00D80668" w:rsidRPr="00BC26EB">
        <w:rPr>
          <w:rFonts w:ascii="Cambria" w:hAnsi="Cambria"/>
        </w:rPr>
        <w:t xml:space="preserve"> </w:t>
      </w:r>
      <w:r w:rsidR="00D80668">
        <w:rPr>
          <w:rFonts w:ascii="Cambria" w:hAnsi="Cambria"/>
        </w:rPr>
        <w:t>które stanowią integralną część dokumentacji technicznej, stanowiącej załącznik nr 1 do SWZ</w:t>
      </w:r>
      <w:r w:rsidR="005558E5">
        <w:rPr>
          <w:rFonts w:ascii="Cambria" w:hAnsi="Cambria"/>
        </w:rPr>
        <w:t>. Wykonawca może wykorzystać dokument kosztorysu ofertowego przygotowany przez Zamawiającego, znajdujący się w załączniku nr 1.</w:t>
      </w:r>
    </w:p>
    <w:p w14:paraId="4E78998F" w14:textId="57F2574C" w:rsidR="00AC1CD8" w:rsidRPr="00C04704" w:rsidRDefault="008B58DE" w:rsidP="00A229F0">
      <w:pPr>
        <w:numPr>
          <w:ilvl w:val="0"/>
          <w:numId w:val="1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p>
    <w:p w14:paraId="03A7E748" w14:textId="77777777" w:rsidR="00AC1CD8" w:rsidRPr="00773D17"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5B6070F3" w14:textId="26E60019" w:rsidR="000C0411" w:rsidRPr="00754E64"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225080">
        <w:rPr>
          <w:rFonts w:ascii="Cambria" w:hAnsi="Cambria"/>
        </w:rPr>
        <w:t>3</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6F4D71D0" w:rsidR="00754E64" w:rsidRPr="00893E2C" w:rsidRDefault="00901728" w:rsidP="00893E2C">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A229F0">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A229F0">
      <w:pPr>
        <w:numPr>
          <w:ilvl w:val="0"/>
          <w:numId w:val="16"/>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77777777"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A229F0">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8B4C644" w14:textId="77777777" w:rsidR="000D6E14" w:rsidRDefault="0078519A" w:rsidP="000D6E14">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15EA4DBB" w:rsidR="00E72E22" w:rsidRPr="000D6E14" w:rsidRDefault="00E72E22" w:rsidP="000D6E14">
      <w:pPr>
        <w:pStyle w:val="Tekstpodstawowy"/>
        <w:spacing w:after="0"/>
        <w:ind w:left="360" w:right="20"/>
        <w:jc w:val="both"/>
        <w:rPr>
          <w:rFonts w:ascii="Cambria" w:hAnsi="Cambria"/>
        </w:rPr>
      </w:pPr>
      <w:r w:rsidRPr="000D6E14">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8BA0813" w14:textId="77777777" w:rsidR="000D6E14" w:rsidRDefault="005A7BEC" w:rsidP="000D6E14">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7CC2D955" w14:textId="77777777" w:rsidR="000D6E14" w:rsidRDefault="000D6E14" w:rsidP="000D6E14">
      <w:pPr>
        <w:spacing w:after="200" w:line="252" w:lineRule="auto"/>
        <w:ind w:left="644"/>
        <w:contextualSpacing/>
        <w:jc w:val="both"/>
        <w:rPr>
          <w:rFonts w:asciiTheme="majorHAnsi" w:eastAsiaTheme="majorEastAsia" w:hAnsiTheme="majorHAnsi" w:cstheme="majorBidi"/>
          <w:bCs/>
          <w:lang w:eastAsia="en-US"/>
        </w:rPr>
      </w:pPr>
    </w:p>
    <w:p w14:paraId="4CC0A331" w14:textId="1A77B0B5" w:rsidR="005A7BEC" w:rsidRPr="000D6E14" w:rsidRDefault="0078519A" w:rsidP="000D6E14">
      <w:pPr>
        <w:spacing w:after="200" w:line="252" w:lineRule="auto"/>
        <w:contextualSpacing/>
        <w:jc w:val="both"/>
        <w:rPr>
          <w:rFonts w:asciiTheme="majorHAnsi" w:eastAsiaTheme="majorEastAsia" w:hAnsiTheme="majorHAnsi" w:cstheme="majorBidi"/>
          <w:bCs/>
          <w:lang w:eastAsia="en-US"/>
        </w:rPr>
      </w:pPr>
      <w:r w:rsidRPr="000D6E14">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6D8A8219"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wynika, któr</w:t>
      </w:r>
      <w:r w:rsidR="001E646F">
        <w:rPr>
          <w:rFonts w:ascii="Cambria" w:hAnsi="Cambria"/>
        </w:rPr>
        <w:t>e</w:t>
      </w:r>
      <w:r w:rsidR="006A2D28" w:rsidRPr="00CB5BF5">
        <w:rPr>
          <w:rFonts w:ascii="Cambria" w:hAnsi="Cambria"/>
        </w:rPr>
        <w:t xml:space="preserve"> </w:t>
      </w:r>
      <w:r w:rsidR="001E646F">
        <w:rPr>
          <w:rFonts w:ascii="Cambria" w:hAnsi="Cambria"/>
        </w:rPr>
        <w:t>roboty budowlane, dostawy lub usługi  wykonają poszczególni wykonawcy.</w:t>
      </w:r>
    </w:p>
    <w:p w14:paraId="211A5464" w14:textId="1D6E2DF6" w:rsidR="001E646F" w:rsidRPr="00E964B6" w:rsidRDefault="0078519A" w:rsidP="00887365">
      <w:pPr>
        <w:pStyle w:val="Tekstpodstawowy"/>
        <w:numPr>
          <w:ilvl w:val="0"/>
          <w:numId w:val="7"/>
        </w:numPr>
        <w:spacing w:after="0"/>
        <w:ind w:right="20"/>
        <w:jc w:val="both"/>
        <w:rPr>
          <w:rFonts w:ascii="Cambria" w:hAnsi="Cambria"/>
        </w:rPr>
      </w:pPr>
      <w:r w:rsidRPr="00E964B6">
        <w:rPr>
          <w:rFonts w:ascii="Cambria" w:hAnsi="Cambria"/>
        </w:rPr>
        <w:t>Wykonawcy wspólnie ubiegający się o udzielenie zamówienia mogą polegać na zdolnościach tyc</w:t>
      </w:r>
      <w:r w:rsidR="006A2D28" w:rsidRPr="00E964B6">
        <w:rPr>
          <w:rFonts w:ascii="Cambria" w:hAnsi="Cambria"/>
        </w:rPr>
        <w:t xml:space="preserve">h z wykonawców, którzy wykonują takie </w:t>
      </w:r>
      <w:r w:rsidR="006734A6" w:rsidRPr="00E964B6">
        <w:rPr>
          <w:rFonts w:ascii="Cambria" w:hAnsi="Cambria"/>
        </w:rPr>
        <w:t>roboty</w:t>
      </w:r>
      <w:r w:rsidR="001E646F" w:rsidRPr="00E964B6">
        <w:rPr>
          <w:rFonts w:ascii="Cambria" w:hAnsi="Cambria"/>
        </w:rPr>
        <w:t xml:space="preserve"> lub usługi</w:t>
      </w:r>
      <w:r w:rsidR="00754E64" w:rsidRPr="00E964B6">
        <w:rPr>
          <w:rFonts w:ascii="Cambria" w:hAnsi="Cambria"/>
        </w:rPr>
        <w:t>, do realizacji których te zdolności są wymagane.</w:t>
      </w:r>
      <w:r w:rsidRPr="00E964B6">
        <w:rPr>
          <w:rFonts w:ascii="Cambria" w:hAnsi="Cambria"/>
        </w:rPr>
        <w:t xml:space="preserve"> W takiej sytuacji wykonawcy są zobowiązani dołączyć do oferty oświadczenie, z któreg</w:t>
      </w:r>
      <w:r w:rsidR="006A2D28" w:rsidRPr="00E964B6">
        <w:rPr>
          <w:rFonts w:ascii="Cambria" w:hAnsi="Cambria"/>
        </w:rPr>
        <w:t xml:space="preserve">o wynika, które </w:t>
      </w:r>
      <w:r w:rsidR="006734A6" w:rsidRPr="00E964B6">
        <w:rPr>
          <w:rFonts w:ascii="Cambria" w:hAnsi="Cambria"/>
        </w:rPr>
        <w:t>roboty</w:t>
      </w:r>
      <w:r w:rsidRPr="00E964B6">
        <w:rPr>
          <w:rFonts w:ascii="Cambria" w:hAnsi="Cambria"/>
        </w:rPr>
        <w:t xml:space="preserve"> </w:t>
      </w:r>
      <w:r w:rsidR="00754E64" w:rsidRPr="00E964B6">
        <w:rPr>
          <w:rFonts w:ascii="Cambria" w:hAnsi="Cambria"/>
        </w:rPr>
        <w:t xml:space="preserve">budowlane, dostawy lub usługi </w:t>
      </w:r>
      <w:r w:rsidRPr="00E964B6">
        <w:rPr>
          <w:rFonts w:ascii="Cambria" w:hAnsi="Cambria"/>
        </w:rPr>
        <w:t>wykonają poszczególni wykonawcy.</w:t>
      </w:r>
    </w:p>
    <w:p w14:paraId="2D9E8C93" w14:textId="77777777" w:rsidR="001E646F" w:rsidRDefault="001E646F" w:rsidP="00887365">
      <w:pPr>
        <w:pStyle w:val="Tekstpodstawowy"/>
        <w:spacing w:after="0"/>
        <w:ind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A371F2" w14:textId="77777777" w:rsidR="00887365" w:rsidRPr="00773D17"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68571BB1" w14:textId="77777777" w:rsidR="00DC6E39" w:rsidRPr="00773D17"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233143FF" w:rsidR="0001285B" w:rsidRPr="00695C4C" w:rsidRDefault="0001285B" w:rsidP="00A229F0">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w:t>
      </w:r>
      <w:r w:rsidR="001D6FAD" w:rsidRPr="005F5432">
        <w:rPr>
          <w:rFonts w:asciiTheme="majorHAnsi" w:hAnsiTheme="majorHAnsi"/>
          <w:bCs/>
        </w:rPr>
        <w:t xml:space="preserve">udostępniającego zasoby </w:t>
      </w:r>
      <w:r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Pr="005F5432">
        <w:rPr>
          <w:rFonts w:asciiTheme="majorHAnsi" w:hAnsiTheme="majorHAnsi"/>
          <w:bCs/>
        </w:rPr>
        <w:t>zamówienia</w:t>
      </w:r>
      <w:r w:rsidR="00B26C2C" w:rsidRPr="005F5432">
        <w:rPr>
          <w:rFonts w:asciiTheme="majorHAnsi" w:hAnsiTheme="majorHAnsi"/>
          <w:bCs/>
        </w:rPr>
        <w:t xml:space="preserve"> – art. 117 ust 4 Pzp </w:t>
      </w:r>
      <w:r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Pr="005F5432">
        <w:rPr>
          <w:rFonts w:asciiTheme="majorHAnsi" w:hAnsiTheme="majorHAnsi"/>
          <w:bCs/>
        </w:rPr>
        <w:t xml:space="preserve"> wg wzoru stanowiącego  załącznik nr </w:t>
      </w:r>
      <w:r w:rsidR="001C4861">
        <w:rPr>
          <w:rFonts w:asciiTheme="majorHAnsi" w:hAnsiTheme="majorHAnsi"/>
          <w:bCs/>
        </w:rPr>
        <w:t>8</w:t>
      </w:r>
      <w:r w:rsidRPr="005F5432">
        <w:rPr>
          <w:rFonts w:asciiTheme="majorHAnsi" w:hAnsiTheme="majorHAnsi"/>
          <w:bCs/>
        </w:rPr>
        <w:t xml:space="preserve"> do SWZ</w:t>
      </w:r>
      <w:r w:rsidR="00695C4C">
        <w:rPr>
          <w:rFonts w:asciiTheme="majorHAnsi" w:hAnsiTheme="majorHAnsi"/>
          <w:bCs/>
        </w:rPr>
        <w:t>.</w:t>
      </w:r>
    </w:p>
    <w:p w14:paraId="297C5891" w14:textId="77777777" w:rsidR="006C3B88" w:rsidRPr="004B64C5" w:rsidRDefault="006C3B88" w:rsidP="004B64C5">
      <w:pPr>
        <w:rPr>
          <w:rFonts w:asciiTheme="majorHAnsi" w:hAnsiTheme="majorHAnsi"/>
          <w:b/>
        </w:rPr>
      </w:pPr>
    </w:p>
    <w:p w14:paraId="225E7C55" w14:textId="2FF37309"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r w:rsidR="00DB3339">
        <w:rPr>
          <w:rFonts w:asciiTheme="majorHAnsi" w:hAnsiTheme="majorHAnsi"/>
          <w:bCs/>
        </w:rPr>
        <w:t xml:space="preserve"> ( jeżeli dotyczy )</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4B5EB39C" w:rsidR="006C3B88" w:rsidRPr="002870A3" w:rsidRDefault="008E0FEA" w:rsidP="002870A3">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lastRenderedPageBreak/>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1CC7A5C0"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3A34FABD" w14:textId="13079E7C" w:rsidR="00AE3C27" w:rsidRPr="0090016E" w:rsidRDefault="00AE3C27" w:rsidP="000D6E14">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minimum 800 000,00 zł.</w:t>
      </w:r>
      <w:r w:rsidRPr="0090016E">
        <w:rPr>
          <w:rFonts w:asciiTheme="majorHAnsi" w:hAnsiTheme="majorHAnsi"/>
        </w:rPr>
        <w:t xml:space="preserve"> </w:t>
      </w:r>
    </w:p>
    <w:p w14:paraId="6A6E55B0" w14:textId="17FC1EF5" w:rsidR="00AE3C27" w:rsidRPr="0090016E" w:rsidRDefault="00AE3C27" w:rsidP="000D6E14">
      <w:pPr>
        <w:tabs>
          <w:tab w:val="left" w:pos="0"/>
          <w:tab w:val="left" w:pos="8647"/>
        </w:tabs>
        <w:spacing w:after="5"/>
        <w:ind w:left="284" w:hanging="284"/>
        <w:jc w:val="both"/>
        <w:rPr>
          <w:rFonts w:asciiTheme="majorHAnsi" w:hAnsiTheme="majorHAnsi"/>
          <w:b/>
        </w:rPr>
      </w:pPr>
      <w:r w:rsidRPr="0090016E">
        <w:rPr>
          <w:rFonts w:asciiTheme="majorHAnsi" w:hAnsiTheme="majorHAnsi"/>
        </w:rPr>
        <w:t>c)</w:t>
      </w:r>
      <w:r w:rsidRPr="0090016E">
        <w:rPr>
          <w:rFonts w:asciiTheme="majorHAnsi" w:hAnsiTheme="majorHAnsi"/>
        </w:rPr>
        <w:tab/>
        <w:t xml:space="preserve">wykazu robót budowlanych </w:t>
      </w:r>
      <w:r w:rsidR="0026192F" w:rsidRPr="0090016E">
        <w:rPr>
          <w:rFonts w:asciiTheme="majorHAnsi" w:hAnsiTheme="majorHAnsi"/>
        </w:rPr>
        <w:t>o których mowa w rozdziale II podrozdziale 5 pkt 4 lit b)</w:t>
      </w:r>
      <w:r w:rsidR="0090016E" w:rsidRPr="0090016E">
        <w:rPr>
          <w:rFonts w:asciiTheme="majorHAnsi" w:hAnsiTheme="majorHAnsi"/>
        </w:rPr>
        <w:t xml:space="preserve"> </w:t>
      </w:r>
      <w:r w:rsidRPr="0090016E">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0016E">
        <w:rPr>
          <w:rFonts w:asciiTheme="majorHAnsi" w:hAnsiTheme="majorHAnsi"/>
          <w:i/>
        </w:rPr>
        <w:t xml:space="preserve">wg wzoru stanowiącego </w:t>
      </w:r>
      <w:r w:rsidRPr="0090016E">
        <w:rPr>
          <w:rFonts w:asciiTheme="majorHAnsi" w:hAnsiTheme="majorHAnsi"/>
          <w:b/>
          <w:i/>
        </w:rPr>
        <w:t>załącznik Nr 6 do SWZ.</w:t>
      </w:r>
      <w:r w:rsidRPr="0090016E">
        <w:rPr>
          <w:rFonts w:asciiTheme="majorHAnsi" w:hAnsiTheme="majorHAnsi"/>
          <w:b/>
        </w:rPr>
        <w:t xml:space="preserve"> </w:t>
      </w:r>
    </w:p>
    <w:p w14:paraId="25DA3C7F" w14:textId="77777777" w:rsidR="00AE3C27" w:rsidRPr="0090016E" w:rsidRDefault="00AE3C27" w:rsidP="000D6E14">
      <w:pPr>
        <w:tabs>
          <w:tab w:val="left" w:pos="8647"/>
        </w:tabs>
        <w:ind w:left="284"/>
        <w:jc w:val="both"/>
        <w:rPr>
          <w:rFonts w:asciiTheme="majorHAnsi" w:hAnsiTheme="majorHAnsi"/>
        </w:rPr>
      </w:pPr>
      <w:r w:rsidRPr="0090016E">
        <w:rPr>
          <w:rFonts w:asciiTheme="majorHAnsi" w:hAnsiTheme="majorHAnsi"/>
        </w:rPr>
        <w:t xml:space="preserve">Jeżeli wykonawca powołuje się na doświadczenie w realizacji </w:t>
      </w:r>
      <w:r w:rsidRPr="0090016E">
        <w:rPr>
          <w:rFonts w:asciiTheme="majorHAnsi" w:hAnsiTheme="majorHAnsi"/>
          <w:b/>
        </w:rPr>
        <w:t>robót budowlanych</w:t>
      </w:r>
      <w:r w:rsidRPr="0090016E">
        <w:rPr>
          <w:rFonts w:asciiTheme="majorHAnsi" w:hAnsiTheme="majorHAnsi"/>
        </w:rPr>
        <w:t>, dostaw lub usług, wykonywanych wspólnie z innymi wykonawcami, to powyższy wykaz, dotyczy robót budowlanych, w których wykonaniu wykonawca ten bezpośrednio uczestniczył.</w:t>
      </w:r>
      <w:r w:rsidRPr="0090016E">
        <w:rPr>
          <w:rFonts w:asciiTheme="majorHAnsi" w:hAnsiTheme="majorHAnsi"/>
          <w:b/>
        </w:rPr>
        <w:t xml:space="preserve"> </w:t>
      </w:r>
    </w:p>
    <w:p w14:paraId="08C80F91" w14:textId="3FCACCFE" w:rsidR="000D6E14" w:rsidRPr="004B6D60" w:rsidRDefault="00AE3C27" w:rsidP="000D6E14">
      <w:pPr>
        <w:pStyle w:val="Akapitzlist"/>
        <w:numPr>
          <w:ilvl w:val="1"/>
          <w:numId w:val="1"/>
        </w:numPr>
        <w:tabs>
          <w:tab w:val="left" w:pos="8647"/>
        </w:tabs>
        <w:ind w:left="284" w:hanging="284"/>
        <w:jc w:val="both"/>
        <w:rPr>
          <w:rFonts w:asciiTheme="majorHAnsi" w:hAnsiTheme="majorHAnsi"/>
          <w:i/>
          <w:iCs/>
        </w:rPr>
      </w:pPr>
      <w:r w:rsidRPr="00F929C1">
        <w:rPr>
          <w:rFonts w:asciiTheme="majorHAnsi" w:hAnsiTheme="majorHAnsi"/>
        </w:rPr>
        <w:t xml:space="preserve">wykaz osób, </w:t>
      </w:r>
      <w:r w:rsidR="007156A0" w:rsidRPr="0090016E">
        <w:rPr>
          <w:rFonts w:asciiTheme="majorHAnsi" w:hAnsiTheme="majorHAnsi"/>
        </w:rPr>
        <w:t xml:space="preserve">o których mowa w rozdziale II podrozdziale 5 pkt 4 lit </w:t>
      </w:r>
      <w:r w:rsidR="007156A0">
        <w:rPr>
          <w:rFonts w:asciiTheme="majorHAnsi" w:hAnsiTheme="majorHAnsi"/>
        </w:rPr>
        <w:t>a</w:t>
      </w:r>
      <w:r w:rsidR="007156A0" w:rsidRPr="0090016E">
        <w:rPr>
          <w:rFonts w:asciiTheme="majorHAnsi" w:hAnsiTheme="majorHAnsi"/>
        </w:rPr>
        <w:t xml:space="preserve">) </w:t>
      </w:r>
      <w:r w:rsidRPr="00F929C1">
        <w:rPr>
          <w:rFonts w:asciiTheme="majorHAnsi" w:hAnsiTheme="majorHAnsi"/>
        </w:rPr>
        <w:t xml:space="preserve">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sidR="004B6D60" w:rsidRPr="004B6D60">
        <w:rPr>
          <w:rFonts w:asciiTheme="majorHAnsi" w:hAnsiTheme="majorHAnsi"/>
          <w:i/>
          <w:iCs/>
        </w:rPr>
        <w:t>w</w:t>
      </w:r>
      <w:r w:rsidR="004B6D60">
        <w:rPr>
          <w:rFonts w:asciiTheme="majorHAnsi" w:hAnsiTheme="majorHAnsi"/>
          <w:i/>
          <w:iCs/>
        </w:rPr>
        <w:t>g</w:t>
      </w:r>
      <w:r w:rsidR="004B6D60" w:rsidRPr="004B6D60">
        <w:rPr>
          <w:rFonts w:asciiTheme="majorHAnsi" w:hAnsiTheme="majorHAnsi"/>
          <w:i/>
          <w:iCs/>
        </w:rPr>
        <w:t xml:space="preserve"> wzoru stanowiącego </w:t>
      </w:r>
      <w:r w:rsidRPr="004B6D60">
        <w:rPr>
          <w:rFonts w:asciiTheme="majorHAnsi" w:hAnsiTheme="majorHAnsi"/>
          <w:b/>
          <w:i/>
          <w:iCs/>
        </w:rPr>
        <w:t>Załącznik nr 7 do SWZ</w:t>
      </w:r>
      <w:r w:rsidRPr="004B6D60">
        <w:rPr>
          <w:rFonts w:asciiTheme="majorHAnsi" w:hAnsiTheme="majorHAnsi"/>
          <w:i/>
          <w:iCs/>
        </w:rPr>
        <w:t>;</w:t>
      </w:r>
    </w:p>
    <w:p w14:paraId="728C0EE9" w14:textId="733E0AB2" w:rsidR="000D6E14" w:rsidRPr="000D6E14" w:rsidRDefault="000D6E14" w:rsidP="000D6E14">
      <w:pPr>
        <w:pStyle w:val="Akapitzlist"/>
        <w:numPr>
          <w:ilvl w:val="1"/>
          <w:numId w:val="1"/>
        </w:numPr>
        <w:tabs>
          <w:tab w:val="left" w:pos="8647"/>
        </w:tabs>
        <w:ind w:left="284" w:hanging="284"/>
        <w:jc w:val="both"/>
        <w:rPr>
          <w:rFonts w:asciiTheme="majorHAnsi" w:hAnsiTheme="majorHAnsi"/>
        </w:rPr>
      </w:pPr>
      <w:r w:rsidRPr="000D6E14">
        <w:rPr>
          <w:rFonts w:asciiTheme="majorHAnsi" w:hAnsiTheme="majorHAnsi"/>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BD74686" w14:textId="77777777" w:rsidR="00F929C1" w:rsidRPr="00F929C1" w:rsidRDefault="00F929C1" w:rsidP="00F929C1">
      <w:pPr>
        <w:pStyle w:val="Akapitzlist"/>
        <w:tabs>
          <w:tab w:val="left" w:pos="8647"/>
        </w:tabs>
        <w:ind w:left="435"/>
        <w:jc w:val="both"/>
        <w:rPr>
          <w:rFonts w:asciiTheme="majorHAnsi" w:hAnsiTheme="majorHAnsi"/>
        </w:rPr>
      </w:pP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lub gdy dokumenty te nie </w:t>
      </w:r>
      <w:r w:rsidRPr="004A270B">
        <w:rPr>
          <w:rFonts w:asciiTheme="majorHAnsi" w:hAnsiTheme="majorHAnsi"/>
        </w:rPr>
        <w:lastRenderedPageBreak/>
        <w:t>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0D28CD">
        <w:rPr>
          <w:rFonts w:asciiTheme="majorHAnsi" w:hAnsiTheme="majorHAnsi"/>
        </w:rPr>
        <w:lastRenderedPageBreak/>
        <w:t xml:space="preserve">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Wykonawca może w celu potwierdzenia spełniania warunków udziału w postępowaniu,  w stosownych sytuacjach oraz w odniesieniu do konkretnego zamówienia lub jego części, </w:t>
      </w:r>
      <w:r w:rsidRPr="00701707">
        <w:rPr>
          <w:rFonts w:asciiTheme="majorHAnsi" w:hAnsiTheme="majorHAnsi"/>
          <w:b/>
        </w:rPr>
        <w:t xml:space="preserve">polegać na zdolnościach </w:t>
      </w:r>
      <w:r w:rsidRPr="00701707">
        <w:rPr>
          <w:rFonts w:asciiTheme="majorHAnsi" w:hAnsiTheme="majorHAnsi"/>
        </w:rPr>
        <w:t xml:space="preserve">technicznych lub zawodowych lub sytuacji finansowej lub ekonomicznej </w:t>
      </w:r>
      <w:r w:rsidRPr="00701707">
        <w:rPr>
          <w:rFonts w:asciiTheme="majorHAnsi" w:hAnsiTheme="majorHAnsi"/>
          <w:b/>
        </w:rPr>
        <w:t>podmiotów udostępniających zasoby</w:t>
      </w:r>
      <w:r w:rsidRPr="00701707">
        <w:rPr>
          <w:rFonts w:asciiTheme="majorHAnsi" w:hAnsiTheme="majorHAnsi"/>
        </w:rPr>
        <w:t xml:space="preserve">, niezależnie od charakteru prawnego łączących go z nimi stosunków prawnych.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5E6EDD85"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zamówień na roboty budowlane lub usługi</w:t>
      </w:r>
      <w:r w:rsidR="000D28CD">
        <w:rPr>
          <w:rFonts w:asciiTheme="majorHAnsi" w:hAnsiTheme="majorHAnsi"/>
        </w:rPr>
        <w:t>,</w:t>
      </w:r>
      <w:r w:rsidRPr="00701707">
        <w:rPr>
          <w:rFonts w:asciiTheme="majorHAnsi" w:hAnsiTheme="majorHAnsi"/>
        </w:rPr>
        <w:t xml:space="preserve">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lastRenderedPageBreak/>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Wykonawcy mogą wspólnie ubiegać się o udzielenie zamówienia (art. 58 ustawy Pzp).</w:t>
      </w:r>
      <w:r w:rsidR="006F5C17" w:rsidRPr="00F929C1">
        <w:rPr>
          <w:rFonts w:asciiTheme="majorHAnsi" w:hAnsiTheme="majorHAnsi"/>
        </w:rPr>
        <w:t xml:space="preserve"> </w:t>
      </w:r>
      <w:r w:rsidRPr="00F929C1">
        <w:rPr>
          <w:rFonts w:asciiTheme="majorHAnsi" w:hAnsiTheme="majorHAnsi"/>
        </w:rPr>
        <w:t xml:space="preserve">W takim przypadku Wykonawcy ustanawiają pełnomocnika do reprezentowania ich  w postępowaniu albo do reprezentowania i zawarcia umowy w sprawie zamówienia publicznego. </w:t>
      </w:r>
      <w:r w:rsidRPr="00F929C1">
        <w:rPr>
          <w:rFonts w:asciiTheme="majorHAnsi" w:hAnsiTheme="majorHAnsi"/>
          <w:b/>
          <w:u w:val="single" w:color="000000"/>
        </w:rPr>
        <w:t>Pełnomocnictwo winno być załączone do oferty.</w:t>
      </w:r>
      <w:r w:rsidRPr="00F929C1">
        <w:rPr>
          <w:rFonts w:asciiTheme="majorHAnsi" w:hAnsiTheme="majorHAnsi"/>
          <w:b/>
        </w:rPr>
        <w:t xml:space="preserve">  </w:t>
      </w:r>
    </w:p>
    <w:p w14:paraId="4D670576" w14:textId="77777777"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 xml:space="preserve">W przypadku Wykonawców wspólnie ubiegających się o udzielenie zamówienia, oświadczenia, o których mowa w rozdziale II podrozdziale 7 ust. 1) pkt 3 SWZ stanowiące załącznik nr 3, 4 i 9 do SWZ, składa każdy z wykonawców. Oświadczenia te potwierdzają brak podstaw wykluczenia oraz spełnianie warunków udziału w zakresie, w jakim każdy z wykonawców wykazuje spełnianie warunków udziału w postępowaniu. </w:t>
      </w:r>
    </w:p>
    <w:p w14:paraId="04494D7F" w14:textId="77777777"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p>
    <w:p w14:paraId="0B2EC6F9" w14:textId="77777777" w:rsidR="00A17DD9" w:rsidRPr="00F929C1" w:rsidRDefault="00A17DD9" w:rsidP="00A17DD9">
      <w:pPr>
        <w:numPr>
          <w:ilvl w:val="0"/>
          <w:numId w:val="49"/>
        </w:numPr>
        <w:spacing w:after="25"/>
        <w:ind w:left="284" w:hanging="286"/>
        <w:jc w:val="both"/>
        <w:rPr>
          <w:rFonts w:asciiTheme="majorHAnsi" w:hAnsiTheme="majorHAnsi"/>
        </w:rPr>
      </w:pPr>
      <w:r w:rsidRPr="00F929C1">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745E9C5A" w14:textId="77777777" w:rsidR="00A17DD9" w:rsidRPr="00F929C1" w:rsidRDefault="00A17DD9" w:rsidP="00A17DD9">
      <w:pPr>
        <w:numPr>
          <w:ilvl w:val="0"/>
          <w:numId w:val="49"/>
        </w:numPr>
        <w:spacing w:after="5"/>
        <w:ind w:left="284" w:hanging="286"/>
        <w:jc w:val="both"/>
        <w:rPr>
          <w:rFonts w:asciiTheme="majorHAnsi" w:hAnsiTheme="majorHAnsi"/>
        </w:rPr>
      </w:pPr>
      <w:r w:rsidRPr="00F929C1">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6CA12C58" w14:textId="77777777" w:rsidR="00A17DD9" w:rsidRPr="00F929C1" w:rsidRDefault="00A17DD9" w:rsidP="00A17DD9">
      <w:pPr>
        <w:numPr>
          <w:ilvl w:val="0"/>
          <w:numId w:val="50"/>
        </w:numPr>
        <w:spacing w:after="5"/>
        <w:ind w:right="419" w:hanging="259"/>
        <w:jc w:val="both"/>
        <w:rPr>
          <w:rFonts w:asciiTheme="majorHAnsi" w:hAnsiTheme="majorHAnsi"/>
        </w:rPr>
      </w:pPr>
      <w:r w:rsidRPr="00F929C1">
        <w:rPr>
          <w:rFonts w:asciiTheme="majorHAnsi" w:hAnsiTheme="majorHAnsi"/>
        </w:rPr>
        <w:t xml:space="preserve">zamówień na roboty budowlane lub usługi;  </w:t>
      </w:r>
    </w:p>
    <w:p w14:paraId="7E2F0B59" w14:textId="77777777" w:rsidR="00A17DD9" w:rsidRPr="00F929C1" w:rsidRDefault="00A17DD9" w:rsidP="00A17DD9">
      <w:pPr>
        <w:numPr>
          <w:ilvl w:val="0"/>
          <w:numId w:val="50"/>
        </w:numPr>
        <w:spacing w:after="5"/>
        <w:ind w:right="419" w:hanging="259"/>
        <w:jc w:val="both"/>
        <w:rPr>
          <w:rFonts w:asciiTheme="majorHAnsi" w:hAnsiTheme="majorHAnsi" w:cstheme="minorBidi"/>
          <w:sz w:val="22"/>
          <w:szCs w:val="22"/>
        </w:rPr>
      </w:pPr>
      <w:r w:rsidRPr="00F929C1">
        <w:rPr>
          <w:rFonts w:asciiTheme="majorHAnsi" w:hAnsiTheme="majorHAnsi"/>
        </w:rPr>
        <w:t xml:space="preserve">prac związanych z rozmieszczeniem i instalacją, w ramach zamówienia na dostawy, zgodnie z art. 60 ustawy Pzp. </w:t>
      </w:r>
    </w:p>
    <w:p w14:paraId="0B900724" w14:textId="77777777" w:rsidR="003A24FE" w:rsidRPr="00F929C1" w:rsidRDefault="003A24FE" w:rsidP="00D73E85">
      <w:pPr>
        <w:jc w:val="both"/>
        <w:rPr>
          <w:rFonts w:asciiTheme="majorHAnsi" w:hAnsiTheme="majorHAnsi"/>
          <w:strike/>
        </w:rPr>
      </w:pPr>
    </w:p>
    <w:p w14:paraId="2C704795" w14:textId="3A1F1A24" w:rsidR="00ED1871" w:rsidRPr="00F929C1"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F929C1">
        <w:rPr>
          <w:rFonts w:asciiTheme="majorHAnsi" w:hAnsiTheme="majorHAnsi" w:cstheme="majorBidi"/>
          <w:b/>
          <w:lang w:eastAsia="en-US"/>
        </w:rPr>
        <w:t>Wymagania dotyczące wadium</w:t>
      </w:r>
    </w:p>
    <w:p w14:paraId="72133336" w14:textId="3B6075CB" w:rsidR="00B54B61" w:rsidRPr="00F929C1" w:rsidRDefault="00B54B61" w:rsidP="00B54B61">
      <w:pPr>
        <w:ind w:left="284" w:hanging="284"/>
        <w:jc w:val="both"/>
        <w:rPr>
          <w:rFonts w:asciiTheme="majorHAnsi" w:hAnsiTheme="majorHAnsi"/>
        </w:rPr>
      </w:pPr>
      <w:r w:rsidRPr="00F929C1">
        <w:rPr>
          <w:rFonts w:asciiTheme="majorHAnsi" w:hAnsiTheme="majorHAnsi"/>
          <w:color w:val="000000" w:themeColor="text1"/>
        </w:rPr>
        <w:t xml:space="preserve">1. </w:t>
      </w:r>
      <w:r w:rsidRPr="00F929C1">
        <w:rPr>
          <w:rFonts w:asciiTheme="majorHAnsi" w:hAnsiTheme="majorHAnsi"/>
        </w:rPr>
        <w:tab/>
        <w:t xml:space="preserve">Wykonawca przystępujący do przetargu obowiązany jest wnieść wadium w wysokości </w:t>
      </w:r>
      <w:r w:rsidR="004B64C5" w:rsidRPr="00D43585">
        <w:rPr>
          <w:rFonts w:asciiTheme="majorHAnsi" w:hAnsiTheme="majorHAnsi"/>
          <w:b/>
        </w:rPr>
        <w:t>1</w:t>
      </w:r>
      <w:r w:rsidR="00982D16">
        <w:rPr>
          <w:rFonts w:asciiTheme="majorHAnsi" w:hAnsiTheme="majorHAnsi"/>
          <w:b/>
        </w:rPr>
        <w:t>2</w:t>
      </w:r>
      <w:r w:rsidRPr="00D43585">
        <w:rPr>
          <w:rFonts w:asciiTheme="majorHAnsi" w:hAnsiTheme="majorHAnsi"/>
          <w:b/>
        </w:rPr>
        <w:t> 000,00  zł</w:t>
      </w:r>
      <w:r w:rsidRPr="00D43585">
        <w:rPr>
          <w:rFonts w:asciiTheme="majorHAnsi" w:hAnsiTheme="majorHAnsi"/>
        </w:rPr>
        <w:t xml:space="preserve"> </w:t>
      </w:r>
      <w:r w:rsidRPr="00F929C1">
        <w:rPr>
          <w:rFonts w:asciiTheme="majorHAnsi" w:hAnsiTheme="majorHAnsi"/>
        </w:rPr>
        <w:t xml:space="preserve">(słownie złotych: </w:t>
      </w:r>
      <w:r w:rsidR="00ED1871" w:rsidRPr="00F929C1">
        <w:rPr>
          <w:rFonts w:asciiTheme="majorHAnsi" w:hAnsiTheme="majorHAnsi"/>
        </w:rPr>
        <w:t>d</w:t>
      </w:r>
      <w:r w:rsidR="00982D16">
        <w:rPr>
          <w:rFonts w:asciiTheme="majorHAnsi" w:hAnsiTheme="majorHAnsi"/>
        </w:rPr>
        <w:t>wanaście</w:t>
      </w:r>
      <w:r w:rsidRPr="00F929C1">
        <w:rPr>
          <w:rFonts w:asciiTheme="majorHAnsi" w:hAnsiTheme="majorHAnsi"/>
        </w:rPr>
        <w:t xml:space="preserve"> </w:t>
      </w:r>
      <w:r w:rsidR="009569D7" w:rsidRPr="00F929C1">
        <w:rPr>
          <w:rFonts w:asciiTheme="majorHAnsi" w:hAnsiTheme="majorHAnsi"/>
        </w:rPr>
        <w:t>tysi</w:t>
      </w:r>
      <w:r w:rsidR="00ED1871" w:rsidRPr="00F929C1">
        <w:rPr>
          <w:rFonts w:asciiTheme="majorHAnsi" w:hAnsiTheme="majorHAnsi"/>
        </w:rPr>
        <w:t>ęcy</w:t>
      </w:r>
      <w:r w:rsidRPr="00F929C1">
        <w:rPr>
          <w:rFonts w:asciiTheme="majorHAnsi" w:hAnsiTheme="majorHAnsi"/>
        </w:rPr>
        <w:t xml:space="preserve"> 00/100). </w:t>
      </w:r>
    </w:p>
    <w:p w14:paraId="65A08D82" w14:textId="77777777" w:rsidR="00B54B61" w:rsidRPr="00F929C1" w:rsidRDefault="00B54B61" w:rsidP="00B54B61">
      <w:pPr>
        <w:ind w:left="284" w:hanging="284"/>
        <w:jc w:val="both"/>
        <w:rPr>
          <w:rFonts w:asciiTheme="majorHAnsi" w:hAnsiTheme="majorHAnsi"/>
        </w:rPr>
      </w:pPr>
      <w:r w:rsidRPr="00F929C1">
        <w:rPr>
          <w:rFonts w:asciiTheme="majorHAnsi" w:hAnsiTheme="majorHAnsi"/>
        </w:rPr>
        <w:t xml:space="preserve">2. </w:t>
      </w:r>
      <w:r w:rsidRPr="00F929C1">
        <w:rPr>
          <w:rFonts w:asciiTheme="majorHAnsi" w:hAnsiTheme="majorHAnsi"/>
        </w:rPr>
        <w:tab/>
        <w:t xml:space="preserve">Wadium może być wniesione w następujących formach: </w:t>
      </w:r>
    </w:p>
    <w:p w14:paraId="5B61ADD5" w14:textId="77777777" w:rsidR="00B54B61" w:rsidRPr="00F929C1" w:rsidRDefault="00B54B61" w:rsidP="00B54B61">
      <w:pPr>
        <w:ind w:left="851" w:hanging="284"/>
        <w:jc w:val="both"/>
        <w:rPr>
          <w:rFonts w:asciiTheme="majorHAnsi" w:hAnsiTheme="majorHAnsi"/>
          <w:color w:val="000000" w:themeColor="text1"/>
        </w:rPr>
      </w:pPr>
      <w:r w:rsidRPr="00F929C1">
        <w:rPr>
          <w:rFonts w:asciiTheme="majorHAnsi" w:hAnsiTheme="majorHAnsi"/>
          <w:color w:val="000000" w:themeColor="text1"/>
        </w:rPr>
        <w:t xml:space="preserve">1) pieniądzu; </w:t>
      </w:r>
    </w:p>
    <w:p w14:paraId="4D56BD03" w14:textId="77777777" w:rsidR="00B54B61" w:rsidRPr="00F929C1" w:rsidRDefault="00B54B61" w:rsidP="00B54B61">
      <w:pPr>
        <w:ind w:left="851" w:hanging="284"/>
        <w:jc w:val="both"/>
        <w:rPr>
          <w:rFonts w:asciiTheme="majorHAnsi" w:hAnsiTheme="majorHAnsi"/>
        </w:rPr>
      </w:pPr>
      <w:r w:rsidRPr="00F929C1">
        <w:rPr>
          <w:rFonts w:asciiTheme="majorHAnsi" w:hAnsiTheme="majorHAnsi"/>
        </w:rPr>
        <w:t xml:space="preserve">2) gwarancjach bankowych; </w:t>
      </w:r>
    </w:p>
    <w:p w14:paraId="139E06DE" w14:textId="77777777" w:rsidR="00B54B61" w:rsidRPr="00F929C1" w:rsidRDefault="00B54B61" w:rsidP="00B54B61">
      <w:pPr>
        <w:ind w:left="851" w:hanging="284"/>
        <w:jc w:val="both"/>
        <w:rPr>
          <w:rFonts w:asciiTheme="majorHAnsi" w:hAnsiTheme="majorHAnsi"/>
        </w:rPr>
      </w:pPr>
      <w:r w:rsidRPr="00F929C1">
        <w:rPr>
          <w:rFonts w:asciiTheme="majorHAnsi" w:hAnsiTheme="majorHAnsi"/>
        </w:rPr>
        <w:t xml:space="preserve">3) gwarancjach ubezpieczeniowych;  </w:t>
      </w:r>
    </w:p>
    <w:p w14:paraId="307A1FE8" w14:textId="77777777" w:rsidR="00B54B61" w:rsidRPr="00F929C1" w:rsidRDefault="00B54B61" w:rsidP="00B54B61">
      <w:pPr>
        <w:ind w:left="851" w:hanging="284"/>
        <w:jc w:val="both"/>
        <w:rPr>
          <w:rFonts w:asciiTheme="majorHAnsi" w:hAnsiTheme="majorHAnsi"/>
        </w:rPr>
      </w:pPr>
      <w:r w:rsidRPr="00F929C1">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0B6227B9"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982D16">
        <w:rPr>
          <w:rFonts w:asciiTheme="majorHAnsi" w:hAnsiTheme="majorHAnsi"/>
          <w:b/>
        </w:rPr>
        <w:t>1</w:t>
      </w:r>
      <w:r w:rsidR="00A94A98">
        <w:rPr>
          <w:rFonts w:asciiTheme="majorHAnsi" w:hAnsiTheme="majorHAnsi"/>
          <w:b/>
        </w:rPr>
        <w:t>2</w:t>
      </w:r>
      <w:r w:rsidR="00D73E85">
        <w:rPr>
          <w:rFonts w:asciiTheme="majorHAnsi" w:hAnsiTheme="majorHAnsi"/>
          <w:b/>
        </w:rPr>
        <w:t>.202</w:t>
      </w:r>
      <w:r w:rsidR="00982D16">
        <w:rPr>
          <w:rFonts w:asciiTheme="majorHAnsi" w:hAnsiTheme="majorHAnsi"/>
          <w:b/>
        </w:rPr>
        <w:t>3</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lastRenderedPageBreak/>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06E2F27A"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w:t>
      </w:r>
      <w:r w:rsidR="00202529">
        <w:rPr>
          <w:rFonts w:asciiTheme="majorHAnsi" w:hAnsiTheme="majorHAnsi" w:cs="Calibri"/>
          <w:color w:val="000000"/>
        </w:rPr>
        <w:t>, podpis zaufany, podpis osobisty</w:t>
      </w:r>
      <w:r w:rsidRPr="00DD6732">
        <w:rPr>
          <w:rFonts w:asciiTheme="majorHAnsi" w:hAnsiTheme="majorHAnsi" w:cs="Calibri"/>
          <w:color w:val="000000"/>
        </w:rPr>
        <w:t xml:space="preserve"> wykonawca składa bezpośrednio na dokumencie, który następnie przesyła do systemu</w:t>
      </w:r>
      <w:r w:rsidR="00F32B69">
        <w:rPr>
          <w:rFonts w:asciiTheme="majorHAnsi" w:hAnsiTheme="majorHAnsi" w:cs="Calibri"/>
          <w:color w:val="000000"/>
        </w:rPr>
        <w:t>.</w:t>
      </w:r>
    </w:p>
    <w:p w14:paraId="428610C6" w14:textId="4B7CF408"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0C6421">
        <w:rPr>
          <w:rFonts w:asciiTheme="majorHAnsi" w:hAnsiTheme="majorHAnsi" w:cs="Calibri"/>
          <w:color w:val="000000"/>
        </w:rPr>
        <w:lastRenderedPageBreak/>
        <w:t>elektronicznych na rynku wewnętrznym (eIDAS)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2FBFF2A8" w:rsidR="00B45410" w:rsidRPr="00E964B6" w:rsidRDefault="00B45410" w:rsidP="00A229F0">
      <w:pPr>
        <w:numPr>
          <w:ilvl w:val="0"/>
          <w:numId w:val="25"/>
        </w:numPr>
        <w:tabs>
          <w:tab w:val="num" w:pos="284"/>
        </w:tabs>
        <w:ind w:left="284" w:hanging="284"/>
        <w:jc w:val="both"/>
        <w:textAlignment w:val="baseline"/>
        <w:rPr>
          <w:rFonts w:asciiTheme="majorHAnsi" w:hAnsiTheme="majorHAnsi" w:cs="Calibri"/>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B521D" w:rsidRPr="00E964B6">
        <w:rPr>
          <w:rFonts w:asciiTheme="majorHAnsi" w:hAnsiTheme="majorHAnsi" w:cs="Calibri"/>
        </w:rPr>
        <w:t xml:space="preserve">że </w:t>
      </w:r>
      <w:r w:rsidRPr="00E964B6">
        <w:rPr>
          <w:rFonts w:asciiTheme="majorHAnsi" w:hAnsiTheme="majorHAnsi" w:cs="Calibri"/>
        </w:rPr>
        <w:t>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31B8D0AF"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D43585">
        <w:rPr>
          <w:rFonts w:asciiTheme="majorHAnsi" w:eastAsia="Calibri" w:hAnsiTheme="majorHAnsi"/>
          <w:b/>
          <w:lang w:eastAsia="en-US"/>
        </w:rPr>
        <w:t xml:space="preserve"> tj. roboty przygotowawcze i ziemne.</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w:t>
      </w:r>
      <w:r w:rsidRPr="000904D5">
        <w:rPr>
          <w:rFonts w:asciiTheme="majorHAnsi" w:hAnsiTheme="majorHAnsi"/>
        </w:rPr>
        <w:lastRenderedPageBreak/>
        <w:t>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08001F6E" w:rsidR="003C2B58" w:rsidRDefault="00000901"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Cena ( wartość ) oferty powinna być wyliczona w form</w:t>
      </w:r>
      <w:r w:rsidR="0024387A" w:rsidRPr="00E04698">
        <w:rPr>
          <w:rFonts w:asciiTheme="majorHAnsi" w:hAnsiTheme="majorHAnsi"/>
        </w:rPr>
        <w:t>ularzu</w:t>
      </w:r>
      <w:r w:rsidRPr="00E04698">
        <w:rPr>
          <w:rFonts w:asciiTheme="majorHAnsi" w:hAnsiTheme="majorHAnsi"/>
        </w:rPr>
        <w:t xml:space="preserve"> ofertow</w:t>
      </w:r>
      <w:r w:rsidR="0024387A" w:rsidRPr="00E04698">
        <w:rPr>
          <w:rFonts w:asciiTheme="majorHAnsi" w:hAnsiTheme="majorHAnsi"/>
        </w:rPr>
        <w:t>ym</w:t>
      </w:r>
      <w:r w:rsidR="00E04698" w:rsidRPr="00E04698">
        <w:rPr>
          <w:rFonts w:asciiTheme="majorHAnsi" w:hAnsiTheme="majorHAnsi"/>
        </w:rPr>
        <w:t xml:space="preserve"> na podstawie kosztorysu ofertowego</w:t>
      </w:r>
      <w:r w:rsidRPr="00E04698">
        <w:rPr>
          <w:rFonts w:asciiTheme="majorHAnsi" w:hAnsiTheme="majorHAnsi"/>
        </w:rPr>
        <w:t xml:space="preserve"> sporządzon</w:t>
      </w:r>
      <w:r w:rsidR="00E04698" w:rsidRPr="00E04698">
        <w:rPr>
          <w:rFonts w:asciiTheme="majorHAnsi" w:hAnsiTheme="majorHAnsi"/>
        </w:rPr>
        <w:t>ego</w:t>
      </w:r>
      <w:r w:rsidRPr="00E04698">
        <w:rPr>
          <w:rFonts w:asciiTheme="majorHAnsi" w:hAnsiTheme="majorHAnsi"/>
        </w:rPr>
        <w:t xml:space="preserve"> na podstawie przedmiaru robót</w:t>
      </w:r>
      <w:r w:rsidR="00A12067">
        <w:rPr>
          <w:rFonts w:asciiTheme="majorHAnsi" w:hAnsiTheme="majorHAnsi"/>
        </w:rPr>
        <w:t xml:space="preserve"> oraz</w:t>
      </w:r>
      <w:r w:rsidRPr="00E04698">
        <w:rPr>
          <w:rFonts w:asciiTheme="majorHAnsi" w:hAnsiTheme="majorHAnsi"/>
        </w:rPr>
        <w:t xml:space="preserve"> dokumentacji technicznej.</w:t>
      </w:r>
      <w:r w:rsidR="00D74F9A" w:rsidRPr="00E04698">
        <w:rPr>
          <w:rFonts w:asciiTheme="majorHAnsi" w:hAnsiTheme="majorHAnsi"/>
        </w:rPr>
        <w:t xml:space="preserve"> </w:t>
      </w:r>
      <w:r w:rsidR="00F425A9">
        <w:rPr>
          <w:rFonts w:asciiTheme="majorHAnsi" w:hAnsiTheme="majorHAnsi"/>
        </w:rPr>
        <w:t>Kosztorys ofertowy stanowi załącznik do Formularza ofertowego</w:t>
      </w:r>
      <w:r w:rsidR="003C2B58">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 xml:space="preserve">Podstawę </w:t>
      </w:r>
      <w:r w:rsidR="00E0334E">
        <w:rPr>
          <w:rFonts w:asciiTheme="majorHAnsi" w:hAnsiTheme="majorHAnsi"/>
        </w:rPr>
        <w:t>oceny</w:t>
      </w:r>
      <w:r>
        <w:rPr>
          <w:rFonts w:asciiTheme="majorHAnsi" w:hAnsiTheme="majorHAnsi"/>
        </w:rPr>
        <w:t xml:space="preserve"> Wykonawcy stanowić będzie </w:t>
      </w:r>
      <w:r w:rsidR="00E0334E">
        <w:rPr>
          <w:rFonts w:asciiTheme="majorHAnsi" w:hAnsiTheme="majorHAnsi"/>
        </w:rPr>
        <w:t xml:space="preserve">wskazana </w:t>
      </w:r>
      <w:r w:rsidR="001C4861">
        <w:rPr>
          <w:rFonts w:asciiTheme="majorHAnsi" w:hAnsiTheme="majorHAnsi"/>
        </w:rPr>
        <w:t xml:space="preserve">w ofercie </w:t>
      </w:r>
      <w:r w:rsidR="00E0334E">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735F53BF" w:rsidR="001126E8" w:rsidRPr="00E04698"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 </w:t>
      </w:r>
      <w:r w:rsidR="00404D01" w:rsidRPr="00E04698">
        <w:rPr>
          <w:rFonts w:asciiTheme="majorHAnsi" w:hAnsiTheme="majorHAnsi"/>
        </w:rPr>
        <w:t xml:space="preserve">załącznik nr </w:t>
      </w:r>
      <w:r w:rsidR="004B521D">
        <w:rPr>
          <w:rFonts w:asciiTheme="majorHAnsi" w:hAnsiTheme="majorHAnsi"/>
        </w:rPr>
        <w:t>5</w:t>
      </w:r>
      <w:r w:rsidR="00404D01" w:rsidRPr="00E04698">
        <w:rPr>
          <w:rFonts w:asciiTheme="majorHAnsi" w:hAnsiTheme="majorHAnsi"/>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1F462493"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63C47511"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85369C">
        <w:rPr>
          <w:rFonts w:asciiTheme="majorHAnsi" w:hAnsiTheme="majorHAnsi" w:cs="Calibri"/>
        </w:rPr>
        <w:t>Jolanta Chrostek</w:t>
      </w:r>
      <w:r w:rsidR="00A37458">
        <w:rPr>
          <w:rFonts w:asciiTheme="majorHAnsi" w:hAnsiTheme="majorHAnsi" w:cs="Calibri"/>
          <w:color w:val="FF0000"/>
        </w:rPr>
        <w:t xml:space="preserve"> </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lastRenderedPageBreak/>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lastRenderedPageBreak/>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0DCC5D84"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364309">
        <w:rPr>
          <w:rFonts w:asciiTheme="majorHAnsi" w:hAnsiTheme="majorHAnsi" w:cs="Calibri"/>
          <w:b/>
          <w:color w:val="FF0000"/>
        </w:rPr>
        <w:t>25 sierpnia</w:t>
      </w:r>
      <w:r w:rsidR="008F1B78" w:rsidRPr="008A0C74">
        <w:rPr>
          <w:rFonts w:asciiTheme="majorHAnsi" w:hAnsiTheme="majorHAnsi" w:cs="Calibri"/>
          <w:b/>
          <w:color w:val="FF0000"/>
        </w:rPr>
        <w:t xml:space="preserve"> 202</w:t>
      </w:r>
      <w:r w:rsidR="00F929C1">
        <w:rPr>
          <w:rFonts w:asciiTheme="majorHAnsi" w:hAnsiTheme="majorHAnsi" w:cs="Calibri"/>
          <w:b/>
          <w:color w:val="FF0000"/>
        </w:rPr>
        <w:t>3</w:t>
      </w:r>
      <w:r w:rsidR="008F1B78" w:rsidRPr="008A0C74">
        <w:rPr>
          <w:rFonts w:asciiTheme="majorHAnsi" w:hAnsiTheme="majorHAnsi" w:cs="Calibri"/>
          <w:b/>
          <w:color w:val="FF0000"/>
        </w:rPr>
        <w:t xml:space="preserve"> r. do godz. 10:00.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lastRenderedPageBreak/>
        <w:t xml:space="preserve">6. </w:t>
      </w:r>
      <w:r w:rsidR="00B45410" w:rsidRPr="00555B2E">
        <w:rPr>
          <w:rFonts w:asciiTheme="majorHAnsi" w:hAnsiTheme="majorHAnsi" w:cs="Calibri"/>
          <w:color w:val="000000"/>
        </w:rPr>
        <w:t xml:space="preserve">Szczegółowa instrukcja dla Wykonawców dotycząca złożenia, </w:t>
      </w:r>
      <w:r w:rsidR="00B45410" w:rsidRPr="00155B8E">
        <w:rPr>
          <w:rFonts w:asciiTheme="majorHAnsi" w:hAnsiTheme="majorHAnsi" w:cs="Calibri"/>
          <w:color w:val="00B050"/>
        </w:rPr>
        <w:t>zmiany i</w:t>
      </w:r>
      <w:r w:rsidR="00B45410" w:rsidRPr="00555B2E">
        <w:rPr>
          <w:rFonts w:asciiTheme="majorHAnsi" w:hAnsiTheme="majorHAnsi" w:cs="Calibri"/>
          <w:color w:val="000000"/>
        </w:rPr>
        <w:t xml:space="preserve">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752E0A96"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364309">
        <w:rPr>
          <w:rFonts w:asciiTheme="majorHAnsi" w:hAnsiTheme="majorHAnsi" w:cs="Calibri"/>
          <w:b/>
          <w:color w:val="FF0000"/>
        </w:rPr>
        <w:t>25 sierpnia</w:t>
      </w:r>
      <w:r w:rsidRPr="008A0C74">
        <w:rPr>
          <w:rFonts w:asciiTheme="majorHAnsi" w:hAnsiTheme="majorHAnsi" w:cs="Calibri"/>
          <w:b/>
          <w:color w:val="FF0000"/>
        </w:rPr>
        <w:t xml:space="preserve"> 202</w:t>
      </w:r>
      <w:r w:rsidR="00F929C1">
        <w:rPr>
          <w:rFonts w:asciiTheme="majorHAnsi" w:hAnsiTheme="majorHAnsi" w:cs="Calibri"/>
          <w:b/>
          <w:color w:val="FF0000"/>
        </w:rPr>
        <w:t>3</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57E4272A"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024AF6" w:rsidRPr="008A0C74">
        <w:rPr>
          <w:rFonts w:ascii="Cambria" w:hAnsi="Cambria"/>
          <w:b/>
          <w:bCs/>
          <w:color w:val="FF0000"/>
        </w:rPr>
        <w:t xml:space="preserve"> </w:t>
      </w:r>
      <w:r w:rsidR="00364309">
        <w:rPr>
          <w:rFonts w:ascii="Cambria" w:hAnsi="Cambria"/>
          <w:b/>
          <w:bCs/>
          <w:color w:val="FF0000"/>
        </w:rPr>
        <w:t>23 września</w:t>
      </w:r>
      <w:r w:rsidR="00CA0924" w:rsidRPr="008A0C74">
        <w:rPr>
          <w:rFonts w:ascii="Cambria" w:hAnsi="Cambria"/>
          <w:b/>
          <w:bCs/>
          <w:color w:val="FF0000"/>
        </w:rPr>
        <w:t xml:space="preserve"> 202</w:t>
      </w:r>
      <w:r w:rsidR="000A46F3">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066"/>
        <w:gridCol w:w="3099"/>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lastRenderedPageBreak/>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r w:rsidRPr="00B949AD">
        <w:rPr>
          <w:rFonts w:asciiTheme="majorHAnsi" w:hAnsiTheme="majorHAnsi"/>
          <w:b/>
        </w:rPr>
        <w:t xml:space="preserve">An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Cn</w:t>
      </w:r>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m-cy</w:t>
      </w:r>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m-cy</w:t>
      </w:r>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m-cy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m-cy będzie oceniana  jako złożona z okresem gwarancji 60 m-cy.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7B81E085" w14:textId="3046B542" w:rsidR="00B949AD" w:rsidRPr="004252AA" w:rsidRDefault="00EC4390" w:rsidP="00155B8E">
      <w:pPr>
        <w:pStyle w:val="Akapitzlist"/>
        <w:tabs>
          <w:tab w:val="left" w:pos="0"/>
        </w:tabs>
        <w:ind w:left="0"/>
        <w:jc w:val="both"/>
        <w:rPr>
          <w:rFonts w:asciiTheme="majorHAnsi" w:hAnsiTheme="majorHAnsi"/>
        </w:rPr>
      </w:pPr>
      <w:r w:rsidRPr="004252AA">
        <w:rPr>
          <w:rFonts w:asciiTheme="majorHAnsi" w:hAnsiTheme="majorHAnsi"/>
        </w:rPr>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 </w:t>
      </w:r>
      <w:r w:rsidR="00B949AD" w:rsidRPr="004252AA">
        <w:rPr>
          <w:rFonts w:asciiTheme="majorHAnsi" w:hAnsiTheme="majorHAnsi"/>
        </w:rPr>
        <w:t>Punkty przyznane ofert</w:t>
      </w:r>
      <w:r w:rsidRPr="004252AA">
        <w:rPr>
          <w:rFonts w:asciiTheme="majorHAnsi" w:hAnsiTheme="majorHAnsi"/>
        </w:rPr>
        <w:t>om</w:t>
      </w:r>
      <w:r w:rsidR="00B949AD" w:rsidRPr="004252AA">
        <w:rPr>
          <w:rFonts w:asciiTheme="majorHAnsi" w:hAnsiTheme="majorHAnsi"/>
        </w:rPr>
        <w:t xml:space="preserve"> w poszczególnych kryteriach zostaną wyliczone z dokładnością do dwóch miejsc po przecinku i zsumowane.</w:t>
      </w:r>
      <w:r w:rsidR="004252AA">
        <w:rPr>
          <w:rFonts w:asciiTheme="majorHAnsi" w:hAnsiTheme="majorHAnsi"/>
        </w:rPr>
        <w:t xml:space="preserve">  </w:t>
      </w:r>
      <w:r w:rsidR="00B949AD" w:rsidRPr="004252AA">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4252A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lastRenderedPageBreak/>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E2AC78B" w14:textId="3A35EABA" w:rsidR="00B0268B" w:rsidRDefault="00B0268B" w:rsidP="00067B80">
      <w:pPr>
        <w:ind w:right="-108"/>
        <w:jc w:val="both"/>
        <w:rPr>
          <w:rFonts w:ascii="Cambria" w:hAnsi="Cambria"/>
        </w:rPr>
      </w:pPr>
    </w:p>
    <w:p w14:paraId="030039BC" w14:textId="77777777" w:rsidR="00B0268B" w:rsidRPr="00CA0924" w:rsidRDefault="00B0268B" w:rsidP="00B0268B">
      <w:pPr>
        <w:numPr>
          <w:ilvl w:val="0"/>
          <w:numId w:val="10"/>
        </w:numPr>
        <w:ind w:right="-108"/>
        <w:jc w:val="both"/>
        <w:rPr>
          <w:rFonts w:ascii="Cambria" w:hAnsi="Cambria"/>
        </w:rPr>
      </w:pPr>
      <w:r w:rsidRPr="00CA0924">
        <w:rPr>
          <w:rFonts w:ascii="Cambria" w:hAnsi="Cambria"/>
        </w:rPr>
        <w:t>Zamawiający poinformuje wykonawcę, któremu zostanie udzielone zamówienie, o miejscu i terminie zawarcia umowy.</w:t>
      </w:r>
    </w:p>
    <w:p w14:paraId="3AB39EF7" w14:textId="77777777" w:rsidR="00B0268B" w:rsidRDefault="00B0268B" w:rsidP="00B0268B">
      <w:pPr>
        <w:numPr>
          <w:ilvl w:val="0"/>
          <w:numId w:val="10"/>
        </w:numPr>
        <w:ind w:right="-108"/>
        <w:jc w:val="both"/>
        <w:rPr>
          <w:rFonts w:ascii="Cambria" w:hAnsi="Cambria"/>
        </w:rPr>
      </w:pPr>
      <w:r w:rsidRPr="00773D17">
        <w:rPr>
          <w:rFonts w:ascii="Cambria" w:hAnsi="Cambria"/>
        </w:rPr>
        <w:t>Wykonawca przed zawarciem umowy</w:t>
      </w:r>
      <w:r>
        <w:rPr>
          <w:rFonts w:ascii="Cambria" w:hAnsi="Cambria"/>
        </w:rPr>
        <w:t xml:space="preserve"> </w:t>
      </w:r>
      <w:r w:rsidRPr="006466C6">
        <w:rPr>
          <w:rFonts w:ascii="Cambria" w:hAnsi="Cambria"/>
        </w:rPr>
        <w:t>poda wszelkie informacje niezbędne do wypełnienia treści umowy na wezwanie zamawiającego,</w:t>
      </w:r>
    </w:p>
    <w:p w14:paraId="17E63005" w14:textId="77777777" w:rsidR="00B0268B" w:rsidRPr="00395B43" w:rsidRDefault="00B0268B" w:rsidP="00B0268B">
      <w:pPr>
        <w:numPr>
          <w:ilvl w:val="0"/>
          <w:numId w:val="10"/>
        </w:numPr>
        <w:ind w:right="-108"/>
        <w:jc w:val="both"/>
        <w:rPr>
          <w:rFonts w:ascii="Cambria" w:hAnsi="Cambria"/>
        </w:rPr>
      </w:pPr>
      <w:r w:rsidRPr="00395B43">
        <w:rPr>
          <w:rFonts w:ascii="Cambria" w:hAnsi="Cambria"/>
        </w:rPr>
        <w:t xml:space="preserve">W przypadku postępowań na roboty budowlane Wykonawca dostarczy Zamawiającemu dokumenty z których wynikać będzie uprawnienie osób wskazanych w Wykazie stanowiącym załącznik nr 7 do SWZ do </w:t>
      </w:r>
      <w:r w:rsidRPr="00395B43">
        <w:rPr>
          <w:rFonts w:asciiTheme="majorHAnsi" w:hAnsiTheme="majorHAnsi"/>
          <w:bCs/>
        </w:rPr>
        <w:t>kierowania budową lub robotami budowlanymi  a posiadającymi uprawnienia w specjalności instalacyjnej w zakresie sieci, instalacji i urządzeń wodociągowych</w:t>
      </w:r>
      <w:r w:rsidRPr="00395B43">
        <w:rPr>
          <w:rFonts w:ascii="Cambria" w:hAnsi="Cambria"/>
        </w:rPr>
        <w:t>.</w:t>
      </w:r>
    </w:p>
    <w:p w14:paraId="74CCE277" w14:textId="4C568369" w:rsidR="00B0268B" w:rsidRPr="00607C63" w:rsidRDefault="00B0268B" w:rsidP="00B0268B">
      <w:pPr>
        <w:pStyle w:val="Akapitzlist"/>
        <w:numPr>
          <w:ilvl w:val="0"/>
          <w:numId w:val="10"/>
        </w:numPr>
        <w:ind w:right="-108"/>
        <w:jc w:val="both"/>
        <w:rPr>
          <w:rFonts w:ascii="Cambria" w:hAnsi="Cambria"/>
        </w:rPr>
      </w:pPr>
      <w:r w:rsidRPr="00607C63">
        <w:rPr>
          <w:rFonts w:ascii="Cambria" w:hAnsi="Cambria"/>
        </w:rPr>
        <w:t>Jeżeli zostanie wybrana oferta wykonawców wspólnie ubiegających się o udzielenie zamówienia, zamawiający będzie żądał przed zawarciem umowy w sprawie zamówienia publicznego kopii umowy regulującej współpracę tych wykonawców, w której m.in.</w:t>
      </w:r>
      <w:r>
        <w:rPr>
          <w:rFonts w:ascii="Cambria" w:hAnsi="Cambria"/>
        </w:rPr>
        <w:t xml:space="preserve"> </w:t>
      </w:r>
      <w:r w:rsidRPr="00607C63">
        <w:rPr>
          <w:rFonts w:ascii="Cambria" w:hAnsi="Cambria"/>
        </w:rPr>
        <w:t>zostanie określony pełnomocnik uprawniony do kontaktów</w:t>
      </w:r>
      <w:r>
        <w:rPr>
          <w:rFonts w:ascii="Cambria" w:hAnsi="Cambria"/>
        </w:rPr>
        <w:t xml:space="preserve"> </w:t>
      </w:r>
      <w:r w:rsidRPr="00607C63">
        <w:rPr>
          <w:rFonts w:ascii="Cambria" w:hAnsi="Cambria"/>
        </w:rPr>
        <w:lastRenderedPageBreak/>
        <w:t xml:space="preserve">z zamawiającym oraz do wystawiania dokumentów związanych z płatnościami, przy czym termin, na jaki została zawarta umowa, nie może być krótszy niż termin realizacji zamówienia.  </w:t>
      </w:r>
    </w:p>
    <w:p w14:paraId="7318E756" w14:textId="77777777" w:rsidR="00B0268B" w:rsidRPr="00773D17" w:rsidRDefault="00B0268B" w:rsidP="00B0268B">
      <w:pPr>
        <w:ind w:right="-108"/>
        <w:jc w:val="both"/>
        <w:rPr>
          <w:rFonts w:ascii="Cambria" w:hAnsi="Cambria"/>
          <w:b/>
        </w:rPr>
      </w:pPr>
    </w:p>
    <w:p w14:paraId="703A2DE9" w14:textId="2DFC2617" w:rsidR="00B0268B" w:rsidRDefault="00B0268B" w:rsidP="00067B80">
      <w:pPr>
        <w:ind w:right="-108"/>
        <w:jc w:val="both"/>
        <w:rPr>
          <w:rFonts w:ascii="Cambria" w:hAnsi="Cambria"/>
        </w:rPr>
      </w:pPr>
      <w:r w:rsidRPr="00773D17">
        <w:rPr>
          <w:rFonts w:ascii="Cambria" w:hAnsi="Cambria"/>
        </w:rPr>
        <w:t xml:space="preserve">Niedopełnienie powyższych formalności przez wybranego </w:t>
      </w:r>
      <w:r>
        <w:rPr>
          <w:rFonts w:ascii="Cambria" w:hAnsi="Cambria"/>
        </w:rPr>
        <w:t>w</w:t>
      </w:r>
      <w:r w:rsidRPr="00773D17">
        <w:rPr>
          <w:rFonts w:ascii="Cambria" w:hAnsi="Cambria"/>
        </w:rPr>
        <w:t>ykonawcę będzie potraktowane przez zamawiającego jako niemożność zawarcia umowy w sprawie zamówienia publicznego z przyczyn leżących po stronie w</w:t>
      </w:r>
      <w:r>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560D0CE1" w14:textId="77777777"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0E4B9C">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0E4B9C">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0E4B9C">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17409563" w:rsidR="003D0B46" w:rsidRDefault="003D0B46"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23AFACFD" w14:textId="3D4E1D1E" w:rsidR="00C55B5E" w:rsidRDefault="00C55B5E" w:rsidP="000E4B9C">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78BFDCCA" w14:textId="37F2CB05" w:rsidR="00B0268B" w:rsidRPr="000E4B9C" w:rsidRDefault="00B0268B" w:rsidP="00B0268B">
      <w:pPr>
        <w:widowControl w:val="0"/>
        <w:snapToGrid w:val="0"/>
        <w:ind w:left="1985" w:hanging="1985"/>
        <w:rPr>
          <w:rFonts w:asciiTheme="majorHAnsi" w:hAnsiTheme="majorHAnsi"/>
        </w:rPr>
      </w:pPr>
      <w:r>
        <w:rPr>
          <w:rFonts w:asciiTheme="majorHAnsi" w:eastAsiaTheme="majorEastAsia" w:hAnsiTheme="majorHAnsi" w:cstheme="majorBidi"/>
          <w:lang w:eastAsia="en-US"/>
        </w:rPr>
        <w:t>- załącznik nr 10 – Oświadczenie dla wykonawców wspólnie ubiegających się o zamówienie</w:t>
      </w:r>
    </w:p>
    <w:p w14:paraId="75F4FB2C" w14:textId="77777777" w:rsidR="003D0B46" w:rsidRPr="00655121" w:rsidRDefault="003D0B46"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0F6D67" w:rsidRPr="00655121">
        <w:rPr>
          <w:rFonts w:asciiTheme="majorHAnsi" w:eastAsiaTheme="majorEastAsia" w:hAnsiTheme="majorHAnsi" w:cstheme="majorBidi"/>
          <w:lang w:eastAsia="en-US"/>
        </w:rPr>
        <w:t xml:space="preserve"> </w:t>
      </w:r>
    </w:p>
    <w:p w14:paraId="5254C05E" w14:textId="77777777" w:rsidR="00B82FF2" w:rsidRPr="00CA0924" w:rsidRDefault="00B82FF2" w:rsidP="00067B80">
      <w:pPr>
        <w:spacing w:line="276" w:lineRule="auto"/>
        <w:jc w:val="both"/>
        <w:rPr>
          <w:rFonts w:asciiTheme="majorHAnsi" w:hAnsiTheme="majorHAnsi" w:cs="Arial"/>
          <w:i/>
          <w:snapToGrid w:val="0"/>
          <w:color w:val="002060"/>
        </w:rPr>
      </w:pPr>
    </w:p>
    <w:p w14:paraId="1864B9E1" w14:textId="77777777" w:rsidR="00B82FF2" w:rsidRPr="00CA0924" w:rsidRDefault="00B82FF2" w:rsidP="00067B80">
      <w:pPr>
        <w:spacing w:line="276" w:lineRule="auto"/>
        <w:jc w:val="both"/>
        <w:rPr>
          <w:rFonts w:asciiTheme="majorHAnsi" w:hAnsiTheme="majorHAnsi" w:cs="Arial"/>
          <w:i/>
          <w:snapToGrid w:val="0"/>
          <w:color w:val="002060"/>
        </w:rPr>
      </w:pPr>
    </w:p>
    <w:p w14:paraId="6B3BBD82" w14:textId="77777777" w:rsidR="00B82FF2" w:rsidRDefault="00B82FF2" w:rsidP="00754170">
      <w:pPr>
        <w:spacing w:line="276" w:lineRule="auto"/>
        <w:ind w:left="142" w:hanging="142"/>
        <w:jc w:val="both"/>
        <w:rPr>
          <w:rFonts w:asciiTheme="majorHAnsi" w:hAnsiTheme="majorHAnsi" w:cs="Arial"/>
          <w:i/>
          <w:snapToGrid w:val="0"/>
          <w:color w:val="002060"/>
        </w:rPr>
      </w:pPr>
    </w:p>
    <w:p w14:paraId="6DE21D15"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814A" w14:textId="77777777" w:rsidR="00EA1865" w:rsidRDefault="00EA1865" w:rsidP="000F1DCF">
      <w:r>
        <w:separator/>
      </w:r>
    </w:p>
  </w:endnote>
  <w:endnote w:type="continuationSeparator" w:id="0">
    <w:p w14:paraId="2EE971D5" w14:textId="77777777" w:rsidR="00EA1865" w:rsidRDefault="00EA1865" w:rsidP="000F1DCF">
      <w:r>
        <w:continuationSeparator/>
      </w:r>
    </w:p>
  </w:endnote>
  <w:endnote w:type="continuationNotice" w:id="1">
    <w:p w14:paraId="18F206B0" w14:textId="77777777" w:rsidR="00EA1865" w:rsidRDefault="00EA1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5824" w14:textId="77777777" w:rsidR="00EA1865" w:rsidRDefault="00EA1865" w:rsidP="000F1DCF">
      <w:r>
        <w:separator/>
      </w:r>
    </w:p>
  </w:footnote>
  <w:footnote w:type="continuationSeparator" w:id="0">
    <w:p w14:paraId="2F722A9C" w14:textId="77777777" w:rsidR="00EA1865" w:rsidRDefault="00EA1865" w:rsidP="000F1DCF">
      <w:r>
        <w:continuationSeparator/>
      </w:r>
    </w:p>
  </w:footnote>
  <w:footnote w:type="continuationNotice" w:id="1">
    <w:p w14:paraId="34D5BE6E" w14:textId="77777777" w:rsidR="00EA1865" w:rsidRDefault="00EA1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5178D3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772F3"/>
    <w:multiLevelType w:val="hybridMultilevel"/>
    <w:tmpl w:val="A9F49CF6"/>
    <w:lvl w:ilvl="0" w:tplc="2C6C7D02">
      <w:start w:val="1"/>
      <w:numFmt w:val="upperRoman"/>
      <w:lvlText w:val="%1."/>
      <w:lvlJc w:val="left"/>
      <w:pPr>
        <w:ind w:left="720" w:hanging="720"/>
      </w:pPr>
      <w:rPr>
        <w:rFonts w:eastAsiaTheme="minorHAnsi" w:cs="Arial" w:hint="default"/>
      </w:rPr>
    </w:lvl>
    <w:lvl w:ilvl="1" w:tplc="1598E560">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9"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6"/>
  </w:num>
  <w:num w:numId="2" w16cid:durableId="786974127">
    <w:abstractNumId w:val="30"/>
  </w:num>
  <w:num w:numId="3" w16cid:durableId="1397046280">
    <w:abstractNumId w:val="42"/>
  </w:num>
  <w:num w:numId="4" w16cid:durableId="1111969560">
    <w:abstractNumId w:val="4"/>
  </w:num>
  <w:num w:numId="5" w16cid:durableId="446002620">
    <w:abstractNumId w:val="17"/>
  </w:num>
  <w:num w:numId="6" w16cid:durableId="1617326156">
    <w:abstractNumId w:val="27"/>
  </w:num>
  <w:num w:numId="7" w16cid:durableId="1301576854">
    <w:abstractNumId w:val="13"/>
  </w:num>
  <w:num w:numId="8" w16cid:durableId="722368008">
    <w:abstractNumId w:val="19"/>
  </w:num>
  <w:num w:numId="9" w16cid:durableId="1345978854">
    <w:abstractNumId w:val="40"/>
  </w:num>
  <w:num w:numId="10" w16cid:durableId="2017950616">
    <w:abstractNumId w:val="28"/>
  </w:num>
  <w:num w:numId="11" w16cid:durableId="38358614">
    <w:abstractNumId w:val="18"/>
  </w:num>
  <w:num w:numId="12" w16cid:durableId="1798982863">
    <w:abstractNumId w:val="9"/>
  </w:num>
  <w:num w:numId="13" w16cid:durableId="657422519">
    <w:abstractNumId w:val="10"/>
  </w:num>
  <w:num w:numId="14" w16cid:durableId="2116635751">
    <w:abstractNumId w:val="22"/>
  </w:num>
  <w:num w:numId="15" w16cid:durableId="737166922">
    <w:abstractNumId w:val="35"/>
  </w:num>
  <w:num w:numId="16" w16cid:durableId="832375189">
    <w:abstractNumId w:val="12"/>
  </w:num>
  <w:num w:numId="17" w16cid:durableId="52586698">
    <w:abstractNumId w:val="21"/>
  </w:num>
  <w:num w:numId="18" w16cid:durableId="1401055883">
    <w:abstractNumId w:val="20"/>
  </w:num>
  <w:num w:numId="19" w16cid:durableId="1260404834">
    <w:abstractNumId w:val="15"/>
  </w:num>
  <w:num w:numId="20" w16cid:durableId="412969988">
    <w:abstractNumId w:val="15"/>
    <w:lvlOverride w:ilvl="0">
      <w:lvl w:ilvl="0">
        <w:numFmt w:val="decimal"/>
        <w:lvlText w:val=""/>
        <w:lvlJc w:val="left"/>
      </w:lvl>
    </w:lvlOverride>
    <w:lvlOverride w:ilvl="1">
      <w:lvl w:ilvl="1">
        <w:numFmt w:val="lowerLetter"/>
        <w:lvlText w:val="%2."/>
        <w:lvlJc w:val="left"/>
      </w:lvl>
    </w:lvlOverride>
  </w:num>
  <w:num w:numId="21" w16cid:durableId="471336708">
    <w:abstractNumId w:val="26"/>
    <w:lvlOverride w:ilvl="0">
      <w:lvl w:ilvl="0">
        <w:numFmt w:val="decimal"/>
        <w:lvlText w:val="%1."/>
        <w:lvlJc w:val="left"/>
      </w:lvl>
    </w:lvlOverride>
  </w:num>
  <w:num w:numId="22" w16cid:durableId="1460299479">
    <w:abstractNumId w:val="26"/>
    <w:lvlOverride w:ilvl="0">
      <w:lvl w:ilvl="0">
        <w:numFmt w:val="decimal"/>
        <w:lvlText w:val="%1."/>
        <w:lvlJc w:val="left"/>
      </w:lvl>
    </w:lvlOverride>
  </w:num>
  <w:num w:numId="23" w16cid:durableId="331107231">
    <w:abstractNumId w:val="26"/>
    <w:lvlOverride w:ilvl="0">
      <w:lvl w:ilvl="0">
        <w:numFmt w:val="decimal"/>
        <w:lvlText w:val="%1."/>
        <w:lvlJc w:val="left"/>
      </w:lvl>
    </w:lvlOverride>
  </w:num>
  <w:num w:numId="24" w16cid:durableId="1091587855">
    <w:abstractNumId w:val="26"/>
    <w:lvlOverride w:ilvl="0">
      <w:lvl w:ilvl="0">
        <w:numFmt w:val="decimal"/>
        <w:lvlText w:val="%1."/>
        <w:lvlJc w:val="left"/>
      </w:lvl>
    </w:lvlOverride>
  </w:num>
  <w:num w:numId="25" w16cid:durableId="119735967">
    <w:abstractNumId w:val="2"/>
    <w:lvlOverride w:ilvl="0">
      <w:lvl w:ilvl="0">
        <w:numFmt w:val="decimal"/>
        <w:lvlText w:val="%1."/>
        <w:lvlJc w:val="left"/>
        <w:rPr>
          <w:color w:val="auto"/>
        </w:rPr>
      </w:lvl>
    </w:lvlOverride>
  </w:num>
  <w:num w:numId="26" w16cid:durableId="549193654">
    <w:abstractNumId w:val="2"/>
    <w:lvlOverride w:ilvl="0">
      <w:lvl w:ilvl="0">
        <w:numFmt w:val="decimal"/>
        <w:lvlText w:val="%1."/>
        <w:lvlJc w:val="left"/>
      </w:lvl>
    </w:lvlOverride>
  </w:num>
  <w:num w:numId="27" w16cid:durableId="527908706">
    <w:abstractNumId w:val="24"/>
  </w:num>
  <w:num w:numId="28" w16cid:durableId="2034765957">
    <w:abstractNumId w:val="31"/>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2"/>
  </w:num>
  <w:num w:numId="31" w16cid:durableId="81217840">
    <w:abstractNumId w:val="36"/>
  </w:num>
  <w:num w:numId="32" w16cid:durableId="1293292035">
    <w:abstractNumId w:val="39"/>
  </w:num>
  <w:num w:numId="33" w16cid:durableId="1302155438">
    <w:abstractNumId w:val="8"/>
  </w:num>
  <w:num w:numId="34" w16cid:durableId="1785807044">
    <w:abstractNumId w:val="45"/>
  </w:num>
  <w:num w:numId="35" w16cid:durableId="17973357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4"/>
  </w:num>
  <w:num w:numId="37" w16cid:durableId="76993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38"/>
  </w:num>
  <w:num w:numId="39" w16cid:durableId="1047920658">
    <w:abstractNumId w:val="3"/>
  </w:num>
  <w:num w:numId="40" w16cid:durableId="1577402706">
    <w:abstractNumId w:val="11"/>
  </w:num>
  <w:num w:numId="41" w16cid:durableId="1296372281">
    <w:abstractNumId w:val="43"/>
  </w:num>
  <w:num w:numId="42" w16cid:durableId="985427099">
    <w:abstractNumId w:val="25"/>
  </w:num>
  <w:num w:numId="43" w16cid:durableId="233976406">
    <w:abstractNumId w:val="1"/>
  </w:num>
  <w:num w:numId="44" w16cid:durableId="1799372279">
    <w:abstractNumId w:val="7"/>
  </w:num>
  <w:num w:numId="45" w16cid:durableId="1722900960">
    <w:abstractNumId w:val="23"/>
  </w:num>
  <w:num w:numId="46" w16cid:durableId="611516484">
    <w:abstractNumId w:val="37"/>
  </w:num>
  <w:num w:numId="47" w16cid:durableId="1662855889">
    <w:abstractNumId w:val="33"/>
  </w:num>
  <w:num w:numId="48" w16cid:durableId="1284340647">
    <w:abstractNumId w:val="29"/>
  </w:num>
  <w:num w:numId="49" w16cid:durableId="339704452">
    <w:abstractNumId w:val="5"/>
  </w:num>
  <w:num w:numId="50" w16cid:durableId="1800759691">
    <w:abstractNumId w:val="46"/>
  </w:num>
  <w:num w:numId="51" w16cid:durableId="617225546">
    <w:abstractNumId w:val="44"/>
  </w:num>
  <w:num w:numId="52" w16cid:durableId="2141457732">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A8A"/>
    <w:rsid w:val="000151F9"/>
    <w:rsid w:val="00015B95"/>
    <w:rsid w:val="00016E74"/>
    <w:rsid w:val="00016F35"/>
    <w:rsid w:val="000179DD"/>
    <w:rsid w:val="00021F08"/>
    <w:rsid w:val="0002257B"/>
    <w:rsid w:val="0002409D"/>
    <w:rsid w:val="0002409E"/>
    <w:rsid w:val="00024159"/>
    <w:rsid w:val="00024441"/>
    <w:rsid w:val="00024889"/>
    <w:rsid w:val="00024AF6"/>
    <w:rsid w:val="000254C7"/>
    <w:rsid w:val="000255BE"/>
    <w:rsid w:val="000262FC"/>
    <w:rsid w:val="00026CC7"/>
    <w:rsid w:val="000278ED"/>
    <w:rsid w:val="00027937"/>
    <w:rsid w:val="0003224C"/>
    <w:rsid w:val="00033FF9"/>
    <w:rsid w:val="00034138"/>
    <w:rsid w:val="00035C62"/>
    <w:rsid w:val="00036A89"/>
    <w:rsid w:val="00040D71"/>
    <w:rsid w:val="00041944"/>
    <w:rsid w:val="000436EE"/>
    <w:rsid w:val="0004373B"/>
    <w:rsid w:val="00043BCE"/>
    <w:rsid w:val="000450C6"/>
    <w:rsid w:val="000457AF"/>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87A"/>
    <w:rsid w:val="00075F3E"/>
    <w:rsid w:val="0007618E"/>
    <w:rsid w:val="000778FB"/>
    <w:rsid w:val="00077BA1"/>
    <w:rsid w:val="00077DF6"/>
    <w:rsid w:val="0008248A"/>
    <w:rsid w:val="0008280E"/>
    <w:rsid w:val="00082FED"/>
    <w:rsid w:val="0008405C"/>
    <w:rsid w:val="00084B5A"/>
    <w:rsid w:val="00084E5C"/>
    <w:rsid w:val="000853E9"/>
    <w:rsid w:val="0008637B"/>
    <w:rsid w:val="00086526"/>
    <w:rsid w:val="00087C7A"/>
    <w:rsid w:val="000904D5"/>
    <w:rsid w:val="00090775"/>
    <w:rsid w:val="000910CE"/>
    <w:rsid w:val="00093C22"/>
    <w:rsid w:val="00094B4F"/>
    <w:rsid w:val="000974F9"/>
    <w:rsid w:val="00097C94"/>
    <w:rsid w:val="000A08DF"/>
    <w:rsid w:val="000A12A1"/>
    <w:rsid w:val="000A1E59"/>
    <w:rsid w:val="000A2873"/>
    <w:rsid w:val="000A3677"/>
    <w:rsid w:val="000A43B7"/>
    <w:rsid w:val="000A46F3"/>
    <w:rsid w:val="000A4BC7"/>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8CD"/>
    <w:rsid w:val="000D2A39"/>
    <w:rsid w:val="000D3625"/>
    <w:rsid w:val="000D390A"/>
    <w:rsid w:val="000D3D99"/>
    <w:rsid w:val="000D4695"/>
    <w:rsid w:val="000D504C"/>
    <w:rsid w:val="000D55A8"/>
    <w:rsid w:val="000D62E5"/>
    <w:rsid w:val="000D6332"/>
    <w:rsid w:val="000D6E14"/>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A1B"/>
    <w:rsid w:val="00142F98"/>
    <w:rsid w:val="0014357B"/>
    <w:rsid w:val="00145ED8"/>
    <w:rsid w:val="00150742"/>
    <w:rsid w:val="001512BA"/>
    <w:rsid w:val="001515DD"/>
    <w:rsid w:val="00153332"/>
    <w:rsid w:val="001537D4"/>
    <w:rsid w:val="0015398B"/>
    <w:rsid w:val="00155272"/>
    <w:rsid w:val="00155B8E"/>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0E9"/>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555F"/>
    <w:rsid w:val="001B6665"/>
    <w:rsid w:val="001B6DA1"/>
    <w:rsid w:val="001B70C8"/>
    <w:rsid w:val="001C13E3"/>
    <w:rsid w:val="001C1481"/>
    <w:rsid w:val="001C46B2"/>
    <w:rsid w:val="001C4861"/>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646F"/>
    <w:rsid w:val="001E72B7"/>
    <w:rsid w:val="001F0D7F"/>
    <w:rsid w:val="0020063A"/>
    <w:rsid w:val="00200B1B"/>
    <w:rsid w:val="00202529"/>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23E"/>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825"/>
    <w:rsid w:val="002465E8"/>
    <w:rsid w:val="002469EF"/>
    <w:rsid w:val="00246F8D"/>
    <w:rsid w:val="00247911"/>
    <w:rsid w:val="00247D6B"/>
    <w:rsid w:val="00250EE5"/>
    <w:rsid w:val="00251531"/>
    <w:rsid w:val="00253B05"/>
    <w:rsid w:val="00257295"/>
    <w:rsid w:val="0026192F"/>
    <w:rsid w:val="00262B8D"/>
    <w:rsid w:val="0026342C"/>
    <w:rsid w:val="00263B56"/>
    <w:rsid w:val="00266790"/>
    <w:rsid w:val="0027018F"/>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578A"/>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2037"/>
    <w:rsid w:val="00363749"/>
    <w:rsid w:val="00363B8C"/>
    <w:rsid w:val="00363F44"/>
    <w:rsid w:val="00364309"/>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AA1"/>
    <w:rsid w:val="00386CBE"/>
    <w:rsid w:val="0038739C"/>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6D13"/>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805"/>
    <w:rsid w:val="003C6F16"/>
    <w:rsid w:val="003C758B"/>
    <w:rsid w:val="003C7B82"/>
    <w:rsid w:val="003C7F8E"/>
    <w:rsid w:val="003D0B46"/>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884"/>
    <w:rsid w:val="00401C5E"/>
    <w:rsid w:val="0040268C"/>
    <w:rsid w:val="00402BA7"/>
    <w:rsid w:val="00402D76"/>
    <w:rsid w:val="00403C90"/>
    <w:rsid w:val="00404C5E"/>
    <w:rsid w:val="00404D01"/>
    <w:rsid w:val="004056CE"/>
    <w:rsid w:val="004057F8"/>
    <w:rsid w:val="0040601A"/>
    <w:rsid w:val="004063F6"/>
    <w:rsid w:val="00406717"/>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2AA"/>
    <w:rsid w:val="004253C7"/>
    <w:rsid w:val="004256A9"/>
    <w:rsid w:val="004257AF"/>
    <w:rsid w:val="00425DAA"/>
    <w:rsid w:val="00425E63"/>
    <w:rsid w:val="0042664D"/>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1EB1"/>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1A5"/>
    <w:rsid w:val="004A1CDB"/>
    <w:rsid w:val="004A1D27"/>
    <w:rsid w:val="004A30D3"/>
    <w:rsid w:val="004A3755"/>
    <w:rsid w:val="004A3A06"/>
    <w:rsid w:val="004A4B4A"/>
    <w:rsid w:val="004A5B68"/>
    <w:rsid w:val="004A65DA"/>
    <w:rsid w:val="004A68E3"/>
    <w:rsid w:val="004A6CBB"/>
    <w:rsid w:val="004A701F"/>
    <w:rsid w:val="004B1BE4"/>
    <w:rsid w:val="004B227D"/>
    <w:rsid w:val="004B37F8"/>
    <w:rsid w:val="004B3BBC"/>
    <w:rsid w:val="004B4168"/>
    <w:rsid w:val="004B521D"/>
    <w:rsid w:val="004B52BB"/>
    <w:rsid w:val="004B64C5"/>
    <w:rsid w:val="004B6CE4"/>
    <w:rsid w:val="004B6D60"/>
    <w:rsid w:val="004B7F25"/>
    <w:rsid w:val="004C01CA"/>
    <w:rsid w:val="004C3078"/>
    <w:rsid w:val="004C3E03"/>
    <w:rsid w:val="004C4B45"/>
    <w:rsid w:val="004C4FA9"/>
    <w:rsid w:val="004C5145"/>
    <w:rsid w:val="004C6342"/>
    <w:rsid w:val="004C6C11"/>
    <w:rsid w:val="004C7C56"/>
    <w:rsid w:val="004D18E8"/>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3159"/>
    <w:rsid w:val="005137AD"/>
    <w:rsid w:val="00514BAF"/>
    <w:rsid w:val="00515767"/>
    <w:rsid w:val="00515E02"/>
    <w:rsid w:val="00516A48"/>
    <w:rsid w:val="00520398"/>
    <w:rsid w:val="005205D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8E5"/>
    <w:rsid w:val="00555B2E"/>
    <w:rsid w:val="00557025"/>
    <w:rsid w:val="0055742C"/>
    <w:rsid w:val="00565529"/>
    <w:rsid w:val="005668AF"/>
    <w:rsid w:val="0056695E"/>
    <w:rsid w:val="00567F3B"/>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792D"/>
    <w:rsid w:val="005A7BEC"/>
    <w:rsid w:val="005B0D45"/>
    <w:rsid w:val="005B1FDE"/>
    <w:rsid w:val="005B37F0"/>
    <w:rsid w:val="005B3E68"/>
    <w:rsid w:val="005B4E66"/>
    <w:rsid w:val="005B666F"/>
    <w:rsid w:val="005B68C9"/>
    <w:rsid w:val="005B6901"/>
    <w:rsid w:val="005B6F7A"/>
    <w:rsid w:val="005C1A20"/>
    <w:rsid w:val="005C1A68"/>
    <w:rsid w:val="005C30CD"/>
    <w:rsid w:val="005C3726"/>
    <w:rsid w:val="005C62B1"/>
    <w:rsid w:val="005C676A"/>
    <w:rsid w:val="005C68C0"/>
    <w:rsid w:val="005C7357"/>
    <w:rsid w:val="005C799E"/>
    <w:rsid w:val="005D0167"/>
    <w:rsid w:val="005D03FD"/>
    <w:rsid w:val="005D05A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27F4"/>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B79"/>
    <w:rsid w:val="006169DA"/>
    <w:rsid w:val="00617C7C"/>
    <w:rsid w:val="00620301"/>
    <w:rsid w:val="00621336"/>
    <w:rsid w:val="00625125"/>
    <w:rsid w:val="00625D61"/>
    <w:rsid w:val="006268D9"/>
    <w:rsid w:val="00631518"/>
    <w:rsid w:val="006320D5"/>
    <w:rsid w:val="00632588"/>
    <w:rsid w:val="00634A35"/>
    <w:rsid w:val="006352B0"/>
    <w:rsid w:val="006359EA"/>
    <w:rsid w:val="006374A7"/>
    <w:rsid w:val="006402A3"/>
    <w:rsid w:val="00640D74"/>
    <w:rsid w:val="00641CF7"/>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CB0"/>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433"/>
    <w:rsid w:val="006D1BD2"/>
    <w:rsid w:val="006D23CA"/>
    <w:rsid w:val="006D23D2"/>
    <w:rsid w:val="006D3864"/>
    <w:rsid w:val="006D4CF2"/>
    <w:rsid w:val="006D6456"/>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5C17"/>
    <w:rsid w:val="006F6489"/>
    <w:rsid w:val="006F6744"/>
    <w:rsid w:val="006F69FC"/>
    <w:rsid w:val="00701C6A"/>
    <w:rsid w:val="00704FCD"/>
    <w:rsid w:val="00705F83"/>
    <w:rsid w:val="0070672C"/>
    <w:rsid w:val="00707D49"/>
    <w:rsid w:val="0071066D"/>
    <w:rsid w:val="00712656"/>
    <w:rsid w:val="00714127"/>
    <w:rsid w:val="0071485B"/>
    <w:rsid w:val="00714A06"/>
    <w:rsid w:val="007155DA"/>
    <w:rsid w:val="007156A0"/>
    <w:rsid w:val="007160DA"/>
    <w:rsid w:val="00716461"/>
    <w:rsid w:val="0072017F"/>
    <w:rsid w:val="007212CC"/>
    <w:rsid w:val="00721EE9"/>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1CC1"/>
    <w:rsid w:val="00752A2D"/>
    <w:rsid w:val="00754170"/>
    <w:rsid w:val="0075496F"/>
    <w:rsid w:val="00754E64"/>
    <w:rsid w:val="00755614"/>
    <w:rsid w:val="0075654B"/>
    <w:rsid w:val="00761A4C"/>
    <w:rsid w:val="00762198"/>
    <w:rsid w:val="0077233A"/>
    <w:rsid w:val="00773D17"/>
    <w:rsid w:val="00775762"/>
    <w:rsid w:val="00775E5E"/>
    <w:rsid w:val="00777B35"/>
    <w:rsid w:val="007805F4"/>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3A5"/>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5208"/>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32"/>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2D16"/>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447"/>
    <w:rsid w:val="009C6BD5"/>
    <w:rsid w:val="009C7BF7"/>
    <w:rsid w:val="009D0E77"/>
    <w:rsid w:val="009D470D"/>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067"/>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B12"/>
    <w:rsid w:val="00A60EAD"/>
    <w:rsid w:val="00A622D6"/>
    <w:rsid w:val="00A6282E"/>
    <w:rsid w:val="00A63E6C"/>
    <w:rsid w:val="00A655B9"/>
    <w:rsid w:val="00A67961"/>
    <w:rsid w:val="00A705D9"/>
    <w:rsid w:val="00A70A36"/>
    <w:rsid w:val="00A71B19"/>
    <w:rsid w:val="00A73B0F"/>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EB8"/>
    <w:rsid w:val="00A9405B"/>
    <w:rsid w:val="00A94A98"/>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13F0"/>
    <w:rsid w:val="00AD32BE"/>
    <w:rsid w:val="00AD3430"/>
    <w:rsid w:val="00AD4375"/>
    <w:rsid w:val="00AD4EA0"/>
    <w:rsid w:val="00AD5CC3"/>
    <w:rsid w:val="00AD7AAC"/>
    <w:rsid w:val="00AD7B9C"/>
    <w:rsid w:val="00AE0410"/>
    <w:rsid w:val="00AE14AD"/>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268B"/>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B8"/>
    <w:rsid w:val="00B65EF3"/>
    <w:rsid w:val="00B6671A"/>
    <w:rsid w:val="00B66CB3"/>
    <w:rsid w:val="00B72489"/>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75C"/>
    <w:rsid w:val="00BD6820"/>
    <w:rsid w:val="00BD6D61"/>
    <w:rsid w:val="00BD70BC"/>
    <w:rsid w:val="00BE0602"/>
    <w:rsid w:val="00BE21CB"/>
    <w:rsid w:val="00BE2495"/>
    <w:rsid w:val="00BE353D"/>
    <w:rsid w:val="00BE5D23"/>
    <w:rsid w:val="00BE66BE"/>
    <w:rsid w:val="00BE66CE"/>
    <w:rsid w:val="00BE6785"/>
    <w:rsid w:val="00BE69C2"/>
    <w:rsid w:val="00BF05DB"/>
    <w:rsid w:val="00BF1327"/>
    <w:rsid w:val="00BF1803"/>
    <w:rsid w:val="00BF1DBD"/>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7BE"/>
    <w:rsid w:val="00C260D4"/>
    <w:rsid w:val="00C26557"/>
    <w:rsid w:val="00C269AE"/>
    <w:rsid w:val="00C3043E"/>
    <w:rsid w:val="00C307C6"/>
    <w:rsid w:val="00C30B87"/>
    <w:rsid w:val="00C33183"/>
    <w:rsid w:val="00C34A06"/>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5B5E"/>
    <w:rsid w:val="00C569E9"/>
    <w:rsid w:val="00C56E67"/>
    <w:rsid w:val="00C57761"/>
    <w:rsid w:val="00C5791B"/>
    <w:rsid w:val="00C608AB"/>
    <w:rsid w:val="00C609D8"/>
    <w:rsid w:val="00C60D41"/>
    <w:rsid w:val="00C61212"/>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485"/>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5D9"/>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58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80668"/>
    <w:rsid w:val="00D80D06"/>
    <w:rsid w:val="00D8154D"/>
    <w:rsid w:val="00D81CE5"/>
    <w:rsid w:val="00D83BAF"/>
    <w:rsid w:val="00D8473C"/>
    <w:rsid w:val="00D84AAB"/>
    <w:rsid w:val="00D852E4"/>
    <w:rsid w:val="00D8541D"/>
    <w:rsid w:val="00D900FE"/>
    <w:rsid w:val="00D91D7B"/>
    <w:rsid w:val="00D91E00"/>
    <w:rsid w:val="00D92791"/>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339"/>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D787C"/>
    <w:rsid w:val="00DE2041"/>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2416"/>
    <w:rsid w:val="00E02451"/>
    <w:rsid w:val="00E0334E"/>
    <w:rsid w:val="00E0443A"/>
    <w:rsid w:val="00E04698"/>
    <w:rsid w:val="00E05915"/>
    <w:rsid w:val="00E0681A"/>
    <w:rsid w:val="00E06CDA"/>
    <w:rsid w:val="00E06E06"/>
    <w:rsid w:val="00E0732D"/>
    <w:rsid w:val="00E1023A"/>
    <w:rsid w:val="00E10326"/>
    <w:rsid w:val="00E11906"/>
    <w:rsid w:val="00E148E5"/>
    <w:rsid w:val="00E14BA8"/>
    <w:rsid w:val="00E14DCB"/>
    <w:rsid w:val="00E14FA1"/>
    <w:rsid w:val="00E16824"/>
    <w:rsid w:val="00E177D5"/>
    <w:rsid w:val="00E177DA"/>
    <w:rsid w:val="00E20327"/>
    <w:rsid w:val="00E20CFA"/>
    <w:rsid w:val="00E20FB4"/>
    <w:rsid w:val="00E21105"/>
    <w:rsid w:val="00E214D1"/>
    <w:rsid w:val="00E21DFD"/>
    <w:rsid w:val="00E2298B"/>
    <w:rsid w:val="00E22CD6"/>
    <w:rsid w:val="00E23757"/>
    <w:rsid w:val="00E2450C"/>
    <w:rsid w:val="00E25832"/>
    <w:rsid w:val="00E26763"/>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744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4B6"/>
    <w:rsid w:val="00E96E26"/>
    <w:rsid w:val="00EA1865"/>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4544"/>
    <w:rsid w:val="00F04C1F"/>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3EB"/>
    <w:rsid w:val="00F5474E"/>
    <w:rsid w:val="00F55E79"/>
    <w:rsid w:val="00F565EF"/>
    <w:rsid w:val="00F56763"/>
    <w:rsid w:val="00F56831"/>
    <w:rsid w:val="00F57363"/>
    <w:rsid w:val="00F5767F"/>
    <w:rsid w:val="00F60406"/>
    <w:rsid w:val="00F60925"/>
    <w:rsid w:val="00F61D18"/>
    <w:rsid w:val="00F63628"/>
    <w:rsid w:val="00F64795"/>
    <w:rsid w:val="00F6724C"/>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29C1"/>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12773</Words>
  <Characters>76638</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89233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13</cp:revision>
  <cp:lastPrinted>2023-08-10T10:24:00Z</cp:lastPrinted>
  <dcterms:created xsi:type="dcterms:W3CDTF">2023-08-07T07:33:00Z</dcterms:created>
  <dcterms:modified xsi:type="dcterms:W3CDTF">2023-08-10T11:16:00Z</dcterms:modified>
</cp:coreProperties>
</file>