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16" w:rsidRPr="006E5416" w:rsidRDefault="006E5416" w:rsidP="006E5416">
      <w:pPr>
        <w:ind w:left="6797" w:firstLine="283"/>
        <w:jc w:val="center"/>
        <w:rPr>
          <w:rFonts w:ascii="Calibri" w:eastAsia="Arial Unicode MS" w:hAnsi="Calibri"/>
          <w:b/>
          <w:bCs/>
        </w:rPr>
      </w:pPr>
      <w:r>
        <w:rPr>
          <w:rFonts w:ascii="Calibri" w:eastAsia="Arial Unicode MS" w:hAnsi="Calibri"/>
          <w:b/>
          <w:bCs/>
        </w:rPr>
        <w:t xml:space="preserve">Zał. nr 5 </w:t>
      </w: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  <w:r>
        <w:rPr>
          <w:rFonts w:eastAsia="Calibri"/>
          <w:bCs/>
        </w:rPr>
        <w:t>UMOWA NR</w:t>
      </w:r>
    </w:p>
    <w:p w:rsidR="006E5416" w:rsidRDefault="006E5416" w:rsidP="006E5416">
      <w:pPr>
        <w:widowControl w:val="0"/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Zawarta w dniu ..........................r. pomiędzy Komendantem Wojewódzkim Policji w Gdańsku,        80-819 Gdańsku, Okopowa 15, NIP: 583-001-00-88 REGON:191236094, reprezentowanym przez: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insp. Robert </w:t>
      </w:r>
      <w:proofErr w:type="spellStart"/>
      <w:r>
        <w:rPr>
          <w:rFonts w:eastAsia="Calibri"/>
        </w:rPr>
        <w:t>Sudenis</w:t>
      </w:r>
      <w:proofErr w:type="spellEnd"/>
      <w:r>
        <w:rPr>
          <w:rFonts w:eastAsia="Calibri"/>
        </w:rPr>
        <w:t xml:space="preserve">  - Zastępca Komendanta Wojewódzkiego Policji w Gdańsku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jc w:val="both"/>
      </w:pPr>
      <w:r>
        <w:rPr>
          <w:rFonts w:eastAsia="Calibri"/>
        </w:rPr>
        <w:t xml:space="preserve">a </w:t>
      </w:r>
      <w:r w:rsidRPr="006E5416">
        <w:t>firmą…………………………………………………………………………………</w:t>
      </w:r>
      <w:r>
        <w:t>…</w:t>
      </w:r>
      <w:r w:rsidRPr="006E5416">
        <w:t>………</w:t>
      </w:r>
    </w:p>
    <w:p w:rsidR="006E5416" w:rsidRP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spacing w:line="276" w:lineRule="auto"/>
        <w:jc w:val="both"/>
      </w:pPr>
      <w:r w:rsidRPr="006E5416">
        <w:t xml:space="preserve">z siedzibą w ................................, przy ul. ................................................., nr ......., </w:t>
      </w:r>
      <w:r w:rsidRPr="006E5416">
        <w:br/>
      </w:r>
    </w:p>
    <w:p w:rsidR="006E5416" w:rsidRPr="006E5416" w:rsidRDefault="006E5416" w:rsidP="006E5416">
      <w:pPr>
        <w:spacing w:line="276" w:lineRule="auto"/>
        <w:jc w:val="both"/>
      </w:pPr>
      <w:r w:rsidRPr="006E5416">
        <w:t>zwaną w treści umowy „</w:t>
      </w:r>
      <w:r w:rsidRPr="006E5416">
        <w:rPr>
          <w:bCs/>
        </w:rPr>
        <w:t>Wykonawcą”</w:t>
      </w:r>
      <w:r w:rsidRPr="006E5416">
        <w:t xml:space="preserve">, numer NIP:…………………., REGON………………………., wpisaną do KRS nr…………., 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jc w:val="both"/>
        <w:rPr>
          <w:rFonts w:eastAsia="Calibri"/>
        </w:rPr>
      </w:pPr>
      <w:r>
        <w:rPr>
          <w:rFonts w:eastAsia="Calibri"/>
        </w:rPr>
        <w:t>zwanym w treści umowy Wykonawcą, w imieniu którego działają: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jc w:val="both"/>
        <w:rPr>
          <w:rFonts w:eastAsia="Calibri"/>
        </w:rPr>
      </w:pPr>
      <w:r>
        <w:rPr>
          <w:rFonts w:eastAsia="Calibri"/>
        </w:rPr>
        <w:t>1. ............................................................................................................................................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jc w:val="both"/>
        <w:rPr>
          <w:rFonts w:eastAsia="Calibri"/>
        </w:rPr>
      </w:pPr>
      <w:r>
        <w:rPr>
          <w:rFonts w:eastAsia="Calibri"/>
        </w:rPr>
        <w:t>2. .............................................................................................................................................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jc w:val="both"/>
        <w:rPr>
          <w:rFonts w:eastAsia="Calibri"/>
        </w:rPr>
      </w:pPr>
      <w:r>
        <w:rPr>
          <w:rFonts w:eastAsia="Calibri"/>
        </w:rPr>
        <w:t>o następującej treści:</w:t>
      </w:r>
    </w:p>
    <w:p w:rsidR="006E5416" w:rsidRDefault="006E5416" w:rsidP="006E5416">
      <w:pPr>
        <w:jc w:val="center"/>
        <w:rPr>
          <w:rFonts w:eastAsia="Calibri"/>
          <w:b/>
        </w:rPr>
      </w:pPr>
    </w:p>
    <w:p w:rsidR="006E5416" w:rsidRDefault="006E5416" w:rsidP="006E5416">
      <w:pPr>
        <w:jc w:val="center"/>
        <w:rPr>
          <w:rFonts w:eastAsia="Calibri"/>
          <w:b/>
        </w:rPr>
      </w:pP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1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1.  Zgodnie z wynikiem postępowania o udzielenie zamówienia publicznego nr ................ …   </w:t>
      </w: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     ( w oparciu o art. 39 </w:t>
      </w:r>
      <w:proofErr w:type="spellStart"/>
      <w:r>
        <w:rPr>
          <w:rFonts w:eastAsia="Calibri"/>
        </w:rPr>
        <w:t>uPzp</w:t>
      </w:r>
      <w:proofErr w:type="spellEnd"/>
      <w:r>
        <w:rPr>
          <w:rFonts w:eastAsia="Calibri"/>
        </w:rPr>
        <w:t>) Wykonawca zobowiązuje się dostarczać Zamawiającemu</w:t>
      </w: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     ogumienie zimowe do pojazdów, w asortymencie i ilościach określonych w załączniku</w:t>
      </w: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     nr…………na zasadach ustalonych w niniejszej umowie, sukcesywnie w miarę potrzeb. </w:t>
      </w: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>2.  W przypadku zidentyfikowania przez Zamawiającego niezgodności dostarczonego ogumienia z</w:t>
      </w: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      parametrami podanymi w ofercie- Zamawiający odeśle niezgodny asortyment na koszt</w:t>
      </w: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      Wykonawcy, a Wykonawca dostarczy odpowiednie ogumienie o parametrach właściwych w</w:t>
      </w: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      terminie 48 godzin.</w:t>
      </w:r>
    </w:p>
    <w:p w:rsidR="006E5416" w:rsidRDefault="006E5416" w:rsidP="006E5416">
      <w:pPr>
        <w:rPr>
          <w:rFonts w:eastAsia="Calibri"/>
        </w:rPr>
      </w:pPr>
    </w:p>
    <w:p w:rsidR="006E5416" w:rsidRDefault="006E5416" w:rsidP="006E5416">
      <w:pPr>
        <w:spacing w:after="160" w:line="256" w:lineRule="auto"/>
        <w:jc w:val="both"/>
        <w:rPr>
          <w:rFonts w:eastAsia="Calibri"/>
          <w:bCs/>
          <w:i/>
          <w:lang w:eastAsia="en-US"/>
        </w:rPr>
      </w:pPr>
      <w:r>
        <w:rPr>
          <w:rFonts w:eastAsia="Calibri"/>
        </w:rPr>
        <w:t xml:space="preserve">3.  </w:t>
      </w:r>
      <w:r>
        <w:rPr>
          <w:rFonts w:eastAsia="Calibri"/>
          <w:bCs/>
          <w:lang w:eastAsia="en-US"/>
        </w:rPr>
        <w:t xml:space="preserve">Dostarczone nowe ogumienie </w:t>
      </w:r>
      <w:r>
        <w:rPr>
          <w:rFonts w:eastAsia="Calibri"/>
          <w:lang w:eastAsia="en-US"/>
        </w:rPr>
        <w:t>stanowiące przedmiot zamówienia należy rozumieć</w:t>
      </w:r>
      <w:r>
        <w:rPr>
          <w:rFonts w:eastAsia="Calibri"/>
          <w:bCs/>
          <w:i/>
          <w:lang w:eastAsia="en-US"/>
        </w:rPr>
        <w:t>:</w:t>
      </w:r>
    </w:p>
    <w:p w:rsidR="006E5416" w:rsidRDefault="006E5416" w:rsidP="006E541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wolne od wad technicznych i prawnych, dopuszczone do obrotu oraz gatunku I-go,</w:t>
      </w:r>
    </w:p>
    <w:p w:rsidR="006E5416" w:rsidRDefault="006E5416" w:rsidP="006E5416">
      <w:pPr>
        <w:numPr>
          <w:ilvl w:val="0"/>
          <w:numId w:val="1"/>
        </w:numPr>
        <w:spacing w:after="160" w:line="25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oferowane ogumienie musi spełniać przyjęte normy jakościowe,</w:t>
      </w:r>
    </w:p>
    <w:p w:rsidR="006E5416" w:rsidRDefault="006E5416" w:rsidP="006E5416">
      <w:pPr>
        <w:numPr>
          <w:ilvl w:val="0"/>
          <w:numId w:val="1"/>
        </w:numPr>
        <w:spacing w:after="160" w:line="25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data produkcji opony nie może być starsza niż 12 miesięcy od daty dostawy,</w:t>
      </w:r>
    </w:p>
    <w:p w:rsidR="006E5416" w:rsidRDefault="006E5416" w:rsidP="006E5416">
      <w:pPr>
        <w:numPr>
          <w:ilvl w:val="0"/>
          <w:numId w:val="1"/>
        </w:numPr>
        <w:spacing w:after="160" w:line="25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oznakowane znakami zgodnymi z rozporządzeniem Parlamentu Europejskiego i Rady (WE),</w:t>
      </w:r>
    </w:p>
    <w:p w:rsidR="006E5416" w:rsidRDefault="006E5416" w:rsidP="006E5416">
      <w:pPr>
        <w:numPr>
          <w:ilvl w:val="0"/>
          <w:numId w:val="1"/>
        </w:num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dopuszczone do stosowania zgodnie z § 10 Rozporządzenia Ministra Infrastruktury z</w:t>
      </w:r>
    </w:p>
    <w:p w:rsidR="006E5416" w:rsidRDefault="006E5416" w:rsidP="006E5416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dnia 30 stycznia 2015 roku w sprawie warunków technicznych pojazdów oraz zakresu</w:t>
      </w:r>
    </w:p>
    <w:p w:rsidR="006E5416" w:rsidRDefault="006E5416" w:rsidP="006E5416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ich niezbędnego wyposażenia (Dz.U. 2015, poz. 305.),</w:t>
      </w:r>
      <w:r>
        <w:rPr>
          <w:rFonts w:eastAsia="Calibri"/>
          <w:i/>
          <w:lang w:eastAsia="en-US"/>
        </w:rPr>
        <w:t xml:space="preserve"> </w:t>
      </w:r>
    </w:p>
    <w:p w:rsidR="006E5416" w:rsidRDefault="006E5416" w:rsidP="006E5416">
      <w:pPr>
        <w:numPr>
          <w:ilvl w:val="0"/>
          <w:numId w:val="1"/>
        </w:numPr>
        <w:spacing w:after="160" w:line="256" w:lineRule="auto"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Cs/>
          <w:lang w:eastAsia="en-US"/>
        </w:rPr>
        <w:t xml:space="preserve">spełniać wymogi art. 70g poz.6. ustawy z dnia 10.10.2012 o zmianie ustawy- Prawo o ruchu drogowym oraz niektórych innych ustaw Dz. U. 2012 poz. 1448., z </w:t>
      </w:r>
      <w:proofErr w:type="spellStart"/>
      <w:r>
        <w:rPr>
          <w:rFonts w:eastAsia="Calibri"/>
          <w:bCs/>
          <w:iCs/>
          <w:lang w:eastAsia="en-US"/>
        </w:rPr>
        <w:t>późn</w:t>
      </w:r>
      <w:proofErr w:type="spellEnd"/>
      <w:r>
        <w:rPr>
          <w:rFonts w:eastAsia="Calibri"/>
          <w:bCs/>
          <w:iCs/>
          <w:lang w:eastAsia="en-US"/>
        </w:rPr>
        <w:t>. zm. Zakazuje się wprowadzania do obrotu nowego przedmiotu wyposażenia lub części bez wymaganego odpowiedniego świadectwa homologacji typu albo zezwolenia na dopuszczenie do obrotu</w:t>
      </w:r>
      <w:r>
        <w:rPr>
          <w:rFonts w:eastAsia="Calibri"/>
          <w:bCs/>
          <w:i/>
          <w:iCs/>
          <w:lang w:eastAsia="en-US"/>
        </w:rPr>
        <w:t>,</w:t>
      </w:r>
    </w:p>
    <w:p w:rsidR="006E5416" w:rsidRDefault="006E5416" w:rsidP="006E5416">
      <w:pPr>
        <w:rPr>
          <w:rFonts w:eastAsia="Calibri"/>
          <w:b/>
        </w:rPr>
      </w:pP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2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numPr>
          <w:ilvl w:val="0"/>
          <w:numId w:val="2"/>
        </w:numPr>
        <w:spacing w:after="200" w:line="276" w:lineRule="auto"/>
        <w:ind w:left="284" w:hanging="284"/>
        <w:rPr>
          <w:rFonts w:eastAsia="Calibri"/>
        </w:rPr>
      </w:pPr>
      <w:r>
        <w:rPr>
          <w:rFonts w:eastAsia="Calibri"/>
        </w:rPr>
        <w:t>Ceny jednostkowe brutto asortymentu ( z podatkiem VAT) określono w załączniku nr ……....... do niniejszej umowy.</w:t>
      </w:r>
    </w:p>
    <w:p w:rsidR="006E5416" w:rsidRDefault="006E5416" w:rsidP="006E5416">
      <w:pPr>
        <w:numPr>
          <w:ilvl w:val="0"/>
          <w:numId w:val="2"/>
        </w:numPr>
        <w:spacing w:after="200" w:line="276" w:lineRule="auto"/>
        <w:ind w:left="284" w:hanging="284"/>
        <w:rPr>
          <w:rFonts w:eastAsia="Calibri"/>
        </w:rPr>
      </w:pPr>
      <w:r>
        <w:rPr>
          <w:rFonts w:eastAsia="Calibri"/>
        </w:rPr>
        <w:t xml:space="preserve">Umowna wartość brutto dostaw ( z VAT) wynosi ...............................................................................................................................................zł </w:t>
      </w:r>
    </w:p>
    <w:p w:rsidR="006E5416" w:rsidRDefault="006E5416" w:rsidP="006E5416">
      <w:pPr>
        <w:ind w:left="284" w:hanging="284"/>
        <w:rPr>
          <w:rFonts w:eastAsia="Calibri"/>
        </w:rPr>
      </w:pPr>
      <w:r>
        <w:rPr>
          <w:rFonts w:eastAsia="Calibri"/>
        </w:rPr>
        <w:t xml:space="preserve">     zawiera podatek VAT ……......% w wysokości  ........................................zł</w:t>
      </w:r>
    </w:p>
    <w:p w:rsidR="006E5416" w:rsidRDefault="006E5416" w:rsidP="006E5416">
      <w:pPr>
        <w:ind w:left="284" w:hanging="284"/>
        <w:rPr>
          <w:rFonts w:eastAsia="Calibri"/>
        </w:rPr>
      </w:pPr>
    </w:p>
    <w:p w:rsidR="006E5416" w:rsidRDefault="006E5416" w:rsidP="006E5416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  <w:b/>
        </w:rPr>
      </w:pPr>
      <w:r>
        <w:rPr>
          <w:rFonts w:eastAsia="Calibri"/>
          <w:b/>
        </w:rPr>
        <w:t>Termin realizacji umowy:</w:t>
      </w:r>
    </w:p>
    <w:p w:rsidR="006E5416" w:rsidRDefault="006E5416" w:rsidP="006E5416">
      <w:pPr>
        <w:spacing w:after="200" w:line="276" w:lineRule="auto"/>
        <w:ind w:left="284" w:hanging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od dnia .............................................. do dnia ..................................................... .</w:t>
      </w:r>
    </w:p>
    <w:p w:rsidR="006E5416" w:rsidRDefault="006E5416" w:rsidP="006E5416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>Zamawiający zastrzega sobie prawo zmiany ilości zamawianego asortymentu w zależności od występujących potrzeb, do kwoty umownej brutto.</w:t>
      </w:r>
    </w:p>
    <w:p w:rsidR="006E5416" w:rsidRDefault="006E5416" w:rsidP="006E5416">
      <w:pPr>
        <w:tabs>
          <w:tab w:val="left" w:pos="1530"/>
          <w:tab w:val="center" w:pos="4536"/>
        </w:tabs>
        <w:rPr>
          <w:rFonts w:eastAsia="Calibri"/>
          <w:b/>
        </w:rPr>
      </w:pPr>
      <w:r>
        <w:rPr>
          <w:rFonts w:eastAsia="Calibri"/>
          <w:b/>
        </w:rPr>
        <w:t xml:space="preserve">                            </w:t>
      </w:r>
    </w:p>
    <w:p w:rsidR="006E5416" w:rsidRDefault="006E5416" w:rsidP="006E5416">
      <w:pPr>
        <w:tabs>
          <w:tab w:val="left" w:pos="1530"/>
          <w:tab w:val="center" w:pos="4536"/>
        </w:tabs>
        <w:ind w:left="284" w:hanging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§ 3</w:t>
      </w:r>
    </w:p>
    <w:p w:rsidR="006E5416" w:rsidRDefault="006E5416" w:rsidP="006E5416">
      <w:pPr>
        <w:tabs>
          <w:tab w:val="left" w:pos="1530"/>
          <w:tab w:val="center" w:pos="4536"/>
        </w:tabs>
        <w:ind w:left="284" w:hanging="284"/>
        <w:jc w:val="both"/>
        <w:rPr>
          <w:rFonts w:eastAsia="Calibri"/>
          <w:b/>
        </w:rPr>
      </w:pPr>
    </w:p>
    <w:p w:rsidR="006E5416" w:rsidRDefault="006E5416" w:rsidP="006E5416">
      <w:pPr>
        <w:spacing w:line="256" w:lineRule="auto"/>
        <w:jc w:val="both"/>
        <w:outlineLvl w:val="5"/>
        <w:rPr>
          <w:rFonts w:eastAsia="Calibri"/>
          <w:lang w:eastAsia="en-US"/>
        </w:rPr>
      </w:pPr>
      <w:r>
        <w:rPr>
          <w:rFonts w:eastAsia="Calibri"/>
        </w:rPr>
        <w:t xml:space="preserve">1. Wykonawca zobowiązuje się zrealizować każdorazowe zamówienie Zamawiającego zgodnie z zał. nr ……………..do niniejszej umowy </w:t>
      </w:r>
      <w:r>
        <w:rPr>
          <w:rFonts w:eastAsia="Calibri"/>
          <w:bCs/>
          <w:iCs/>
        </w:rPr>
        <w:t xml:space="preserve">otrzymane przez Wykonawcę do godz. 11.00, </w:t>
      </w:r>
      <w:r>
        <w:rPr>
          <w:rFonts w:eastAsia="Calibri"/>
          <w:bCs/>
          <w:lang w:eastAsia="en-US"/>
        </w:rPr>
        <w:t>Wykonawca dostarczy najpóźniej w terminie 48 godzin do godz. 14.00.</w:t>
      </w:r>
      <w:r>
        <w:rPr>
          <w:rFonts w:eastAsia="Calibri"/>
          <w:bCs/>
          <w:iCs/>
        </w:rPr>
        <w:t xml:space="preserve"> </w:t>
      </w:r>
      <w:r>
        <w:rPr>
          <w:rFonts w:eastAsia="Calibri"/>
          <w:lang w:eastAsia="en-US"/>
        </w:rPr>
        <w:t>Dostawę po godz. 14.00, traktuje się, jako rozpoczęty dzień zwłoki.</w:t>
      </w:r>
    </w:p>
    <w:p w:rsidR="006E5416" w:rsidRDefault="006E5416" w:rsidP="006E5416">
      <w:pPr>
        <w:spacing w:line="256" w:lineRule="auto"/>
        <w:jc w:val="both"/>
        <w:outlineLvl w:val="5"/>
        <w:rPr>
          <w:rFonts w:ascii="Calibri" w:eastAsia="Calibri" w:hAnsi="Calibri"/>
          <w:sz w:val="22"/>
          <w:szCs w:val="20"/>
          <w:lang w:eastAsia="en-US"/>
        </w:rPr>
      </w:pPr>
      <w:r>
        <w:rPr>
          <w:rFonts w:eastAsia="Calibri"/>
          <w:lang w:eastAsia="en-US"/>
        </w:rPr>
        <w:t>2. Zgłoszenie zamówienia przez Zamawiającego nastąpi telefonicznie lub na e-mail.</w:t>
      </w:r>
    </w:p>
    <w:p w:rsidR="006E5416" w:rsidRDefault="006E5416" w:rsidP="006E5416">
      <w:pPr>
        <w:spacing w:line="256" w:lineRule="auto"/>
        <w:jc w:val="both"/>
        <w:outlineLvl w:val="5"/>
        <w:rPr>
          <w:rFonts w:eastAsia="Calibri"/>
        </w:rPr>
      </w:pPr>
      <w:r>
        <w:rPr>
          <w:rFonts w:eastAsia="Calibri"/>
        </w:rPr>
        <w:t>3. Adres dostawy: Wydział Transportu Komendy Wojewódzkiej Policji w Gdańsku,</w:t>
      </w:r>
    </w:p>
    <w:p w:rsidR="006E5416" w:rsidRDefault="006E5416" w:rsidP="006E5416">
      <w:pPr>
        <w:spacing w:line="256" w:lineRule="auto"/>
        <w:jc w:val="both"/>
        <w:outlineLvl w:val="5"/>
        <w:rPr>
          <w:rFonts w:eastAsia="Calibri"/>
        </w:rPr>
      </w:pPr>
      <w:r>
        <w:rPr>
          <w:rFonts w:eastAsia="Calibri"/>
        </w:rPr>
        <w:t xml:space="preserve">    ul. 3 Maja 7, 80 –802 Gdańsk, </w:t>
      </w:r>
      <w:r>
        <w:rPr>
          <w:rFonts w:eastAsia="Calibri"/>
          <w:bCs/>
          <w:lang w:eastAsia="en-US"/>
        </w:rPr>
        <w:t>czynny w dni robocze od poniedziałku do piątku w godzinach7:00-14:00.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4. Realizacja dostaw nastąpi na koszt Wykonawcy, do magazynu Zamawiającego.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5. Wykonawca zobowiązuje się dostarczyć opony z bieżącej produkcji, </w:t>
      </w:r>
      <w:r>
        <w:rPr>
          <w:rFonts w:eastAsia="Calibri"/>
          <w:bCs/>
          <w:sz w:val="22"/>
          <w:szCs w:val="22"/>
          <w:lang w:eastAsia="en-US"/>
        </w:rPr>
        <w:t>data produkcji opon nie może być starsza niż 12 miesięcy od daty dostawy.</w:t>
      </w:r>
      <w:r>
        <w:rPr>
          <w:rFonts w:eastAsia="Calibri"/>
          <w:sz w:val="22"/>
          <w:szCs w:val="22"/>
        </w:rPr>
        <w:t xml:space="preserve"> 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6. Dostarczony asortyment będzie podlegał odbiorowi jakościowemu i ilościowemu, po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dokonaniu którego możliwe będzie przyjęcie zamawianego asortymentu i realizowanie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płatności.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7. Zamawiający zastrzega sobie prawo dokonania odbioru asortymentu własnym transportem.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W takim przypadku miejscem odbioru będzie magazyn Wykonawcy.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8. Ryzyko utraty lub uszkodzenia asortymentu przed wydaniem go Zamawiającemu ponosi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Wykonawca.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9. W przypadku nie dotrzymania terminu dostawy, niezgodności dostarczonego asortymentu z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parametrami podanymi w ofercie i otrzymanym zamówieniem, bądź też niezrealizowania</w:t>
      </w:r>
    </w:p>
    <w:p w:rsidR="006E5416" w:rsidRDefault="006E5416" w:rsidP="006E541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całości zamówienia Zamawiający ma prawo dokonać zakupu asortymentu po wcześniejszym poinformowaniu Wykonawcy o rezygnacji z zamówienia. Zamawiający zakupi dany asortyment u innego kontrahenta, a różnicą cen obciąży Wykonawcę.</w:t>
      </w:r>
    </w:p>
    <w:p w:rsidR="006E5416" w:rsidRDefault="006E5416" w:rsidP="006E5416">
      <w:pPr>
        <w:spacing w:line="276" w:lineRule="auto"/>
        <w:ind w:left="-142"/>
        <w:jc w:val="both"/>
        <w:rPr>
          <w:rFonts w:eastAsia="Calibri"/>
        </w:rPr>
      </w:pPr>
      <w:r>
        <w:rPr>
          <w:rFonts w:eastAsia="Calibri"/>
        </w:rPr>
        <w:t xml:space="preserve">10. Wykonawca zobowiązuje się do odbioru od Zamawiającego na koszt własny zużytych opon po uprzednim zgłoszeniu telefonicznym lub e-mail.  </w:t>
      </w:r>
    </w:p>
    <w:p w:rsidR="006E5416" w:rsidRDefault="006E5416" w:rsidP="006E5416">
      <w:pPr>
        <w:spacing w:after="200" w:line="276" w:lineRule="auto"/>
        <w:jc w:val="both"/>
        <w:rPr>
          <w:rFonts w:eastAsia="Calibri"/>
        </w:rPr>
      </w:pP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4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numPr>
          <w:ilvl w:val="0"/>
          <w:numId w:val="3"/>
        </w:numPr>
        <w:spacing w:after="160" w:line="276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>Wykonawca zapewnia, że wydany Zamawiającemu asortyment jest nowy, dobrej jakości, właściwości normalne przyjęte w obrocie i wynikające z ich przeznaczenia oraz wymagane atesty.</w:t>
      </w:r>
    </w:p>
    <w:p w:rsidR="006E5416" w:rsidRDefault="006E5416" w:rsidP="006E5416">
      <w:pPr>
        <w:numPr>
          <w:ilvl w:val="0"/>
          <w:numId w:val="3"/>
        </w:numPr>
        <w:spacing w:after="160" w:line="276" w:lineRule="auto"/>
        <w:ind w:left="284" w:hanging="284"/>
        <w:jc w:val="both"/>
        <w:rPr>
          <w:rFonts w:eastAsia="Calibri"/>
          <w:bCs/>
        </w:rPr>
      </w:pPr>
      <w:r>
        <w:rPr>
          <w:rFonts w:eastAsia="Calibri"/>
          <w:bCs/>
        </w:rPr>
        <w:t>Wykonawca zobowiązuje się do udzielenia ……... miesięcy gwarancji na dostarczany asortyment. Termin gwarancji liczony będzie od dnia dostarczenia asortymentu do magazynu Zamawiającego.</w:t>
      </w:r>
    </w:p>
    <w:p w:rsidR="006E5416" w:rsidRDefault="006E5416" w:rsidP="006E5416">
      <w:pPr>
        <w:numPr>
          <w:ilvl w:val="0"/>
          <w:numId w:val="3"/>
        </w:numPr>
        <w:spacing w:after="160" w:line="276" w:lineRule="auto"/>
        <w:ind w:left="284" w:hanging="284"/>
        <w:jc w:val="both"/>
        <w:rPr>
          <w:rFonts w:eastAsia="Calibri"/>
          <w:b/>
        </w:rPr>
      </w:pPr>
      <w:r>
        <w:rPr>
          <w:rFonts w:eastAsia="Calibri"/>
          <w:bCs/>
        </w:rPr>
        <w:t xml:space="preserve">W przypadku stwierdzenia w okresie gwarancji wad jakościowych w dostarczonym asortymencie Wykonawca zobowiązany jest do wymiany części na wolną od wad w terminie nie dłuższym niż 14 dni </w:t>
      </w:r>
      <w:r>
        <w:rPr>
          <w:rFonts w:eastAsia="Calibri"/>
          <w:lang w:eastAsia="en-US"/>
        </w:rPr>
        <w:t>licząc od dnia złożenia reklamacji na koszt Wykonawcy.</w:t>
      </w:r>
    </w:p>
    <w:p w:rsidR="006E5416" w:rsidRDefault="006E5416" w:rsidP="006E5416">
      <w:pPr>
        <w:numPr>
          <w:ilvl w:val="0"/>
          <w:numId w:val="3"/>
        </w:numPr>
        <w:spacing w:after="160" w:line="276" w:lineRule="auto"/>
        <w:ind w:left="284" w:hanging="284"/>
        <w:jc w:val="both"/>
        <w:rPr>
          <w:rFonts w:eastAsia="Calibri"/>
          <w:b/>
        </w:rPr>
      </w:pPr>
      <w:r>
        <w:rPr>
          <w:rFonts w:eastAsia="Calibri"/>
          <w:lang w:eastAsia="en-US"/>
        </w:rPr>
        <w:t>W przypadku stwierdzenia w okresie gwarancji wad jakościowych w dostarczonym ogumieniu</w:t>
      </w:r>
      <w:r>
        <w:rPr>
          <w:rFonts w:eastAsia="Calibri"/>
          <w:b/>
        </w:rPr>
        <w:t xml:space="preserve"> </w:t>
      </w:r>
      <w:r>
        <w:rPr>
          <w:rFonts w:eastAsia="Calibri"/>
          <w:bCs/>
          <w:lang w:eastAsia="en-US"/>
        </w:rPr>
        <w:t>Wykonawca zobowiązany jest w ramach postępowania gwarancyjnego lub rękojmi rozpatrzyć reklamację lub zawiadomienie o wadzie w ramach rękojmi w terminie 7 dni kalendarzowych od daty zwrotu produktu, tj. w tym zawiadomić pisemnie Zamawiającego o jej uznaniu lub odrzuceniu. Nie udzielenie odpowiedzi na zgłoszoną reklamację lub zawiadomienie o wadzie w wyżej wyznaczonym terminie, uważane będzie przez Zamawiającego za uznanie reklamacji lub zgłoszenia wady przez Wykonawcę.</w:t>
      </w: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5</w:t>
      </w:r>
    </w:p>
    <w:p w:rsidR="006E5416" w:rsidRDefault="006E5416" w:rsidP="006E5416">
      <w:pPr>
        <w:jc w:val="both"/>
        <w:rPr>
          <w:rFonts w:eastAsia="Calibri"/>
          <w:b/>
        </w:rPr>
      </w:pPr>
    </w:p>
    <w:p w:rsidR="009E30DA" w:rsidRPr="009E30DA" w:rsidRDefault="009E30DA" w:rsidP="009E30DA">
      <w:pPr>
        <w:pStyle w:val="Akapitzlist"/>
        <w:numPr>
          <w:ilvl w:val="3"/>
          <w:numId w:val="3"/>
        </w:numPr>
        <w:ind w:left="567" w:hanging="567"/>
        <w:jc w:val="both"/>
        <w:rPr>
          <w:rFonts w:eastAsia="Calibri"/>
        </w:rPr>
      </w:pPr>
      <w:r w:rsidRPr="009E30DA">
        <w:rPr>
          <w:rFonts w:eastAsia="Calibri"/>
        </w:rPr>
        <w:t>Zamawiający opłaci kwotę należną Wykonawcy przelewem na wskazane konto na podstawie prawidłowo wystawionej przez Wykonawcę faktury VAT, w terminie 30 dni od daty jej otrzymania.</w:t>
      </w:r>
    </w:p>
    <w:p w:rsidR="0045410C" w:rsidRDefault="009E30DA" w:rsidP="0045410C">
      <w:pPr>
        <w:ind w:left="567"/>
        <w:jc w:val="both"/>
        <w:rPr>
          <w:rFonts w:eastAsia="Calibri"/>
          <w:b/>
        </w:rPr>
      </w:pPr>
      <w:r>
        <w:rPr>
          <w:b/>
        </w:rPr>
        <w:t>Przedmiot zamówienia objęty jest wykazem załącznika nr 15 do ustawy z dnia</w:t>
      </w:r>
      <w:r>
        <w:rPr>
          <w:b/>
        </w:rPr>
        <w:br/>
        <w:t>09 sierpnia 2019r.  o zmianie ustawy o podatku od towarów  i usług oraz niektórych innych ustaw (Dz.U. 2019, poz. 1751)</w:t>
      </w:r>
      <w:r>
        <w:rPr>
          <w:rFonts w:eastAsia="Calibri"/>
          <w:b/>
        </w:rPr>
        <w:t>.</w:t>
      </w:r>
    </w:p>
    <w:p w:rsidR="009E30DA" w:rsidRPr="009E30DA" w:rsidRDefault="009E30DA" w:rsidP="009E30DA">
      <w:pPr>
        <w:pStyle w:val="Akapitzlist"/>
        <w:ind w:left="284"/>
        <w:jc w:val="both"/>
        <w:rPr>
          <w:rFonts w:eastAsia="Calibri"/>
        </w:rPr>
      </w:pPr>
    </w:p>
    <w:p w:rsidR="009E30DA" w:rsidRPr="0045410C" w:rsidRDefault="006E5416" w:rsidP="0045410C">
      <w:pPr>
        <w:pStyle w:val="Akapitzlist"/>
        <w:numPr>
          <w:ilvl w:val="3"/>
          <w:numId w:val="3"/>
        </w:numPr>
        <w:spacing w:after="160" w:line="276" w:lineRule="auto"/>
        <w:ind w:left="567" w:hanging="567"/>
        <w:jc w:val="both"/>
        <w:rPr>
          <w:rFonts w:eastAsia="Calibri"/>
        </w:rPr>
      </w:pPr>
      <w:r w:rsidRPr="0045410C">
        <w:rPr>
          <w:rFonts w:eastAsia="Calibri"/>
        </w:rPr>
        <w:t>Wykonawca wystawi fakturę za odebrany towar na adres Zamawiającego: Komenda Wojewódzka Policji w Gdańsku, 80 –819, ul. Okopowa 15, NIP 583 –001-00 –88.</w:t>
      </w:r>
    </w:p>
    <w:p w:rsidR="006E5416" w:rsidRPr="0045410C" w:rsidRDefault="006E5416" w:rsidP="0045410C">
      <w:pPr>
        <w:pStyle w:val="Akapitzlist"/>
        <w:numPr>
          <w:ilvl w:val="3"/>
          <w:numId w:val="3"/>
        </w:numPr>
        <w:spacing w:after="160" w:line="360" w:lineRule="auto"/>
        <w:ind w:left="567" w:hanging="567"/>
        <w:rPr>
          <w:rFonts w:eastAsia="Calibri"/>
          <w:bCs/>
          <w:iCs/>
          <w:lang w:eastAsia="en-US"/>
        </w:rPr>
      </w:pPr>
      <w:r w:rsidRPr="0045410C">
        <w:rPr>
          <w:rFonts w:eastAsia="Calibri"/>
          <w:lang w:eastAsia="en-US"/>
        </w:rPr>
        <w:t>Forma przekazania faktury:</w:t>
      </w:r>
    </w:p>
    <w:p w:rsidR="006E5416" w:rsidRDefault="006E5416" w:rsidP="006E5416">
      <w:pPr>
        <w:numPr>
          <w:ilvl w:val="0"/>
          <w:numId w:val="5"/>
        </w:numPr>
        <w:spacing w:after="160" w:line="360" w:lineRule="auto"/>
        <w:contextualSpacing/>
        <w:rPr>
          <w:rFonts w:eastAsia="Calibri"/>
          <w:bCs/>
          <w:iCs/>
          <w:lang w:eastAsia="en-US"/>
        </w:rPr>
      </w:pPr>
      <w:r>
        <w:rPr>
          <w:rFonts w:eastAsia="Calibri"/>
          <w:lang w:eastAsia="en-US"/>
        </w:rPr>
        <w:t>Faktura przesłana pocztą,</w:t>
      </w:r>
    </w:p>
    <w:p w:rsidR="006E5416" w:rsidRPr="0045410C" w:rsidRDefault="006E5416" w:rsidP="006E5416">
      <w:pPr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  <w:lang w:eastAsia="en-US"/>
        </w:rPr>
        <w:t>Faktura przekazana poprzez Platformę Elektronicznego Fakturowania (PEF),</w:t>
      </w:r>
      <w:r>
        <w:rPr>
          <w:rFonts w:eastAsia="Calibri"/>
          <w:bCs/>
          <w:iCs/>
          <w:lang w:eastAsia="en-US"/>
        </w:rPr>
        <w:t xml:space="preserve"> Faktura będzie przekazana poprzez PEF na adres Komenda Wojewódzka Policji w Gdańsku z dodatkiem identyfikatora PM2M00 w referencji kupującego</w:t>
      </w:r>
      <w:r w:rsidR="0045410C">
        <w:rPr>
          <w:rFonts w:eastAsia="Calibri"/>
          <w:bCs/>
          <w:iCs/>
          <w:lang w:eastAsia="en-US"/>
        </w:rPr>
        <w:t>.</w:t>
      </w:r>
    </w:p>
    <w:p w:rsidR="006E5416" w:rsidRPr="0045410C" w:rsidRDefault="0045410C" w:rsidP="0045410C">
      <w:pPr>
        <w:spacing w:after="160" w:line="276" w:lineRule="auto"/>
        <w:ind w:left="568" w:hanging="568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6E5416" w:rsidRPr="0045410C">
        <w:rPr>
          <w:rFonts w:eastAsia="Calibri"/>
        </w:rPr>
        <w:t>Za termin zapłaty przyjmuje się datę obciążenia przez bank rachunku Zamawiającego.</w:t>
      </w:r>
    </w:p>
    <w:p w:rsidR="006E5416" w:rsidRDefault="006E5416" w:rsidP="0045410C">
      <w:pPr>
        <w:numPr>
          <w:ilvl w:val="0"/>
          <w:numId w:val="3"/>
        </w:numPr>
        <w:spacing w:after="160" w:line="276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lastRenderedPageBreak/>
        <w:t>Zamawiający nie wyraża zgody na przenoszenie wierzytelności Wykonawcy na osoby trzecie.</w:t>
      </w: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6</w:t>
      </w:r>
    </w:p>
    <w:p w:rsidR="006E5416" w:rsidRDefault="006E5416" w:rsidP="006E5416">
      <w:pPr>
        <w:jc w:val="both"/>
        <w:rPr>
          <w:rFonts w:eastAsia="Calibri"/>
          <w:sz w:val="18"/>
          <w:szCs w:val="18"/>
        </w:rPr>
      </w:pPr>
    </w:p>
    <w:p w:rsidR="006E5416" w:rsidRDefault="006E5416" w:rsidP="006E5416">
      <w:pPr>
        <w:ind w:left="284" w:hanging="284"/>
        <w:jc w:val="both"/>
        <w:rPr>
          <w:rFonts w:eastAsia="Calibri"/>
        </w:rPr>
      </w:pPr>
      <w:r>
        <w:rPr>
          <w:rFonts w:eastAsia="Calibri"/>
        </w:rPr>
        <w:t>1.  W razie niewykonania lub nienależytego wykonania umowy Wykonawca zobowiązuje się zapłacić Zamawiającemu następujące kary umowne:</w:t>
      </w:r>
    </w:p>
    <w:p w:rsidR="006E5416" w:rsidRDefault="006E5416" w:rsidP="006E5416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10% wartości umownej, gdy Zamawiający odstąpił od umowy z powodu okoliczności, za które odpowiada Wykonawca,</w:t>
      </w:r>
    </w:p>
    <w:p w:rsidR="006E5416" w:rsidRDefault="006E5416" w:rsidP="006E5416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>5% wartości zamówienia niedostarczonego w terminie, za każdy rozpoczęty dzień</w:t>
      </w:r>
    </w:p>
    <w:p w:rsidR="006E5416" w:rsidRDefault="006E5416" w:rsidP="006E5416">
      <w:pPr>
        <w:ind w:left="644"/>
        <w:contextualSpacing/>
        <w:jc w:val="both"/>
        <w:rPr>
          <w:rFonts w:eastAsia="Calibri"/>
        </w:rPr>
      </w:pPr>
      <w:r>
        <w:rPr>
          <w:rFonts w:eastAsia="Calibri"/>
        </w:rPr>
        <w:t>Opóźnienia,</w:t>
      </w: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 xml:space="preserve">    3)   1% wartości asortymentu, który był przedmiotem reklamacji, za każdy rozpoczęty dzień  roboczy opóźnienia w stosunku do terminu określonego w § 4 ust. 3 w sumie jednak nie więcej niż 10% wartości reklamowanego asortymentu,</w:t>
      </w:r>
    </w:p>
    <w:p w:rsidR="006E5416" w:rsidRDefault="006E5416" w:rsidP="006E5416">
      <w:pPr>
        <w:jc w:val="both"/>
        <w:rPr>
          <w:rFonts w:eastAsia="Calibri"/>
          <w:sz w:val="16"/>
          <w:szCs w:val="16"/>
        </w:rPr>
      </w:pPr>
    </w:p>
    <w:p w:rsidR="006E5416" w:rsidRDefault="006E5416" w:rsidP="006E5416">
      <w:pPr>
        <w:ind w:left="284" w:hanging="284"/>
        <w:jc w:val="both"/>
        <w:rPr>
          <w:rFonts w:eastAsia="Calibri"/>
        </w:rPr>
      </w:pPr>
      <w:r>
        <w:rPr>
          <w:rFonts w:eastAsia="Calibri"/>
        </w:rPr>
        <w:t>2. Zamawiający może dochodzić na zasadach ogólnych odszkodowań przewyższających kary umowne.</w:t>
      </w:r>
    </w:p>
    <w:p w:rsidR="006E5416" w:rsidRDefault="006E5416" w:rsidP="006E5416">
      <w:pPr>
        <w:ind w:left="284" w:hanging="284"/>
        <w:jc w:val="both"/>
        <w:rPr>
          <w:rFonts w:eastAsia="Calibri"/>
        </w:rPr>
      </w:pP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7</w:t>
      </w:r>
    </w:p>
    <w:p w:rsidR="006E5416" w:rsidRDefault="006E5416" w:rsidP="006E5416">
      <w:pPr>
        <w:jc w:val="center"/>
        <w:rPr>
          <w:rFonts w:eastAsia="Calibri"/>
        </w:rPr>
      </w:pPr>
    </w:p>
    <w:p w:rsidR="006E5416" w:rsidRDefault="006E5416" w:rsidP="006E5416">
      <w:pPr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1. Zamawiający ma prawo do natychmiastowego odstąpienia od umowy bez uprzedniego wezwania w przypadku 3-krotnego nie dotrzymania terminu dostaw przez Wykonawcę lub niewykonania przez niego dostaw zgodnych z umową i jednorazowym zamówieniem Zamawiającego. </w:t>
      </w:r>
    </w:p>
    <w:p w:rsidR="006E5416" w:rsidRDefault="006E5416" w:rsidP="006E5416">
      <w:pPr>
        <w:suppressAutoHyphens/>
        <w:ind w:left="425" w:hanging="425"/>
        <w:jc w:val="both"/>
        <w:rPr>
          <w:lang w:eastAsia="ar-SA"/>
        </w:rPr>
      </w:pPr>
      <w:r>
        <w:t>2.</w:t>
      </w:r>
      <w:r>
        <w:rPr>
          <w:lang w:eastAsia="ar-SA"/>
        </w:rPr>
        <w:t xml:space="preserve"> Strony uzgadniają, że w razie wystąpienia istotnej zmiany okoliczności powodującej, że</w:t>
      </w:r>
    </w:p>
    <w:p w:rsidR="006E5416" w:rsidRDefault="006E5416" w:rsidP="006E5416">
      <w:pPr>
        <w:suppressAutoHyphens/>
        <w:ind w:left="425" w:hanging="425"/>
        <w:jc w:val="both"/>
        <w:rPr>
          <w:lang w:eastAsia="ar-SA"/>
        </w:rPr>
      </w:pPr>
      <w:r>
        <w:rPr>
          <w:lang w:eastAsia="ar-SA"/>
        </w:rPr>
        <w:t xml:space="preserve">    wykonanie umowy nie leży w interesie publicznym, czego nie można było przewidzieć w</w:t>
      </w:r>
    </w:p>
    <w:p w:rsidR="006E5416" w:rsidRDefault="006E5416" w:rsidP="006E5416">
      <w:pPr>
        <w:suppressAutoHyphens/>
        <w:ind w:left="425" w:hanging="425"/>
        <w:jc w:val="both"/>
        <w:rPr>
          <w:lang w:eastAsia="ar-SA"/>
        </w:rPr>
      </w:pPr>
      <w:r>
        <w:rPr>
          <w:lang w:eastAsia="ar-SA"/>
        </w:rPr>
        <w:t xml:space="preserve">    chwili zawarcia umowy, Zamawiający może odstąpić od umowy w terminie 30 dni od</w:t>
      </w:r>
    </w:p>
    <w:p w:rsidR="006E5416" w:rsidRDefault="006E5416" w:rsidP="006E5416">
      <w:pPr>
        <w:suppressAutoHyphens/>
        <w:ind w:left="425" w:hanging="425"/>
        <w:jc w:val="both"/>
        <w:rPr>
          <w:lang w:eastAsia="ar-SA"/>
        </w:rPr>
      </w:pPr>
      <w:r>
        <w:rPr>
          <w:lang w:eastAsia="ar-SA"/>
        </w:rPr>
        <w:t xml:space="preserve">    powzięcia wiadomości o powyższych okolicznościach. Wykonawca może żądać jedynie</w:t>
      </w:r>
    </w:p>
    <w:p w:rsidR="006E5416" w:rsidRDefault="006E5416" w:rsidP="006E5416">
      <w:pPr>
        <w:suppressAutoHyphens/>
        <w:ind w:left="425" w:hanging="425"/>
        <w:jc w:val="both"/>
        <w:rPr>
          <w:lang w:eastAsia="ar-SA"/>
        </w:rPr>
      </w:pPr>
      <w:r>
        <w:rPr>
          <w:lang w:eastAsia="ar-SA"/>
        </w:rPr>
        <w:t xml:space="preserve">    wynagrodzenia należnego z tytułu wykonanej części umowy.</w:t>
      </w:r>
    </w:p>
    <w:p w:rsidR="006E5416" w:rsidRDefault="006E5416" w:rsidP="006E5416">
      <w:pPr>
        <w:suppressAutoHyphens/>
        <w:ind w:left="425" w:hanging="425"/>
        <w:jc w:val="both"/>
        <w:rPr>
          <w:lang w:eastAsia="ar-SA"/>
        </w:rPr>
      </w:pPr>
    </w:p>
    <w:p w:rsidR="0045410C" w:rsidRDefault="0045410C" w:rsidP="006E5416">
      <w:pPr>
        <w:jc w:val="center"/>
        <w:rPr>
          <w:rFonts w:eastAsia="Calibri"/>
          <w:b/>
        </w:rPr>
      </w:pP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8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ind w:left="284" w:hanging="284"/>
        <w:jc w:val="both"/>
        <w:rPr>
          <w:rFonts w:eastAsia="Calibri"/>
        </w:rPr>
      </w:pPr>
      <w:r>
        <w:rPr>
          <w:rFonts w:eastAsia="Calibri"/>
        </w:rPr>
        <w:t>1. W sprawach nieuregulowanych niniejszą umową mają zastosowanie przepisy Kodeksu Cywilnego i Ustawy - Prawo zamówień publicznych.</w:t>
      </w:r>
    </w:p>
    <w:p w:rsidR="006E5416" w:rsidRDefault="006E5416" w:rsidP="006E5416">
      <w:pPr>
        <w:ind w:left="284" w:hanging="284"/>
        <w:jc w:val="both"/>
        <w:rPr>
          <w:rFonts w:eastAsia="Calibri"/>
        </w:rPr>
      </w:pPr>
      <w:r>
        <w:rPr>
          <w:rFonts w:eastAsia="Calibri"/>
        </w:rPr>
        <w:t>2. Spory wynikłe w związku z realizacją niniejszej umowy podlegają rozstrzygnięciu przez właściwy rzeczowo Sąd dla siedziby Zamawiającego.</w:t>
      </w:r>
    </w:p>
    <w:p w:rsidR="006E5416" w:rsidRDefault="006E5416" w:rsidP="006E5416">
      <w:pPr>
        <w:rPr>
          <w:rFonts w:eastAsia="Calibri"/>
          <w:b/>
        </w:rPr>
      </w:pP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9</w:t>
      </w:r>
    </w:p>
    <w:p w:rsidR="006E5416" w:rsidRDefault="006E5416" w:rsidP="006E5416">
      <w:pPr>
        <w:jc w:val="center"/>
        <w:rPr>
          <w:rFonts w:eastAsia="Calibri"/>
          <w:b/>
        </w:rPr>
      </w:pP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>Zmiany niniejszej umowy mogą nastąpić jedynie za zgodą obu stron w formie pisemnej pod rygorem nieważności.</w:t>
      </w:r>
    </w:p>
    <w:p w:rsidR="006E5416" w:rsidRDefault="006E5416" w:rsidP="006E5416">
      <w:pPr>
        <w:rPr>
          <w:rFonts w:eastAsia="Calibri"/>
        </w:rPr>
      </w:pP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t>§ 10</w:t>
      </w:r>
    </w:p>
    <w:p w:rsidR="006E5416" w:rsidRDefault="006E5416" w:rsidP="006E5416">
      <w:pPr>
        <w:rPr>
          <w:rFonts w:eastAsia="Calibri"/>
          <w:b/>
        </w:rPr>
      </w:pPr>
    </w:p>
    <w:p w:rsidR="006E5416" w:rsidRDefault="006E5416" w:rsidP="006E5416">
      <w:pPr>
        <w:rPr>
          <w:rFonts w:eastAsia="Calibri"/>
        </w:rPr>
      </w:pPr>
      <w:r>
        <w:rPr>
          <w:rFonts w:eastAsia="Calibri"/>
        </w:rPr>
        <w:t>Wykonawca potwierdza, że zapoznał się z klauzulą zgodnie z art. 13 ust. 1 i ust. 2 Rozporządzenia Parlamentu Europejskiego i Rady (EU) 2016/679 z dnia 27 kwietnia 2016 r. w sprawie ochrony osób fizycznych w związku z przetwarzaniem danych osobowych i w sprawie swobodnego przepływu takich danych oraz uchylenia dyrektywy 95/46/we-(</w:t>
      </w:r>
      <w:r>
        <w:rPr>
          <w:rFonts w:eastAsia="Calibri"/>
          <w:b/>
        </w:rPr>
        <w:t>zwanego dalej RODO</w:t>
      </w:r>
      <w:r>
        <w:rPr>
          <w:rFonts w:eastAsia="Calibri"/>
        </w:rPr>
        <w:t>).</w:t>
      </w:r>
    </w:p>
    <w:p w:rsidR="0045410C" w:rsidRDefault="0045410C" w:rsidP="006E5416">
      <w:pPr>
        <w:jc w:val="center"/>
        <w:rPr>
          <w:rFonts w:eastAsia="Calibri"/>
          <w:b/>
        </w:rPr>
      </w:pPr>
    </w:p>
    <w:p w:rsidR="006E5416" w:rsidRDefault="006E5416" w:rsidP="006E5416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§ 11</w:t>
      </w:r>
    </w:p>
    <w:p w:rsidR="006E5416" w:rsidRDefault="006E5416" w:rsidP="006E5416">
      <w:pPr>
        <w:rPr>
          <w:rFonts w:eastAsia="Calibri"/>
        </w:rPr>
      </w:pPr>
    </w:p>
    <w:p w:rsidR="006E5416" w:rsidRDefault="006E5416" w:rsidP="006E5416">
      <w:pPr>
        <w:jc w:val="both"/>
        <w:rPr>
          <w:rFonts w:eastAsia="Calibri"/>
        </w:rPr>
      </w:pPr>
      <w:r>
        <w:rPr>
          <w:rFonts w:eastAsia="Calibri"/>
        </w:rPr>
        <w:t>Umowa sporządzona została w czterech jednobrzmiących egzemplarzach – trzy egzemplarze dla Zamawiającego, jeden egzemplarz dla Wykonawcy, integralną jej część stanowi załącznik:</w:t>
      </w: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jc w:val="both"/>
        <w:rPr>
          <w:rFonts w:eastAsia="Calibri"/>
        </w:rPr>
      </w:pPr>
    </w:p>
    <w:p w:rsidR="006E5416" w:rsidRDefault="006E5416" w:rsidP="006E5416">
      <w:pPr>
        <w:jc w:val="both"/>
        <w:rPr>
          <w:rFonts w:eastAsia="Calibri"/>
        </w:rPr>
      </w:pPr>
      <w:r>
        <w:rPr>
          <w:rFonts w:eastAsia="Calibri"/>
        </w:rPr>
        <w:t xml:space="preserve">Załącznik nr </w:t>
      </w:r>
      <w:r>
        <w:rPr>
          <w:rFonts w:eastAsia="Calibri"/>
          <w:b/>
        </w:rPr>
        <w:t>/…-…/</w:t>
      </w:r>
      <w:r>
        <w:rPr>
          <w:rFonts w:eastAsia="Calibri"/>
        </w:rPr>
        <w:t xml:space="preserve">  – Wykaz i ceny jednostkowe zamawianego asortymentu.</w:t>
      </w:r>
    </w:p>
    <w:p w:rsidR="006E5416" w:rsidRDefault="006E5416" w:rsidP="006E5416">
      <w:pPr>
        <w:jc w:val="both"/>
        <w:rPr>
          <w:rFonts w:eastAsia="Calibri"/>
        </w:rPr>
      </w:pPr>
      <w:r>
        <w:rPr>
          <w:rFonts w:eastAsia="Calibri"/>
        </w:rPr>
        <w:t>Załącznik nr /2/  - Oświadczenie (RODO)</w:t>
      </w:r>
    </w:p>
    <w:p w:rsidR="006E5416" w:rsidRDefault="006E5416" w:rsidP="006E5416">
      <w:pPr>
        <w:rPr>
          <w:rFonts w:eastAsia="Calibri"/>
          <w:b/>
        </w:rPr>
      </w:pPr>
    </w:p>
    <w:p w:rsidR="006E5416" w:rsidRDefault="006E5416" w:rsidP="006E5416">
      <w:pPr>
        <w:rPr>
          <w:rFonts w:eastAsia="Calibri"/>
          <w:b/>
        </w:rPr>
      </w:pPr>
    </w:p>
    <w:p w:rsidR="006E5416" w:rsidRDefault="006E5416" w:rsidP="006E5416">
      <w:pPr>
        <w:rPr>
          <w:rFonts w:eastAsia="Calibri"/>
          <w:b/>
        </w:rPr>
      </w:pPr>
      <w:r>
        <w:rPr>
          <w:rFonts w:eastAsia="Calibri"/>
          <w:b/>
        </w:rPr>
        <w:t xml:space="preserve">ZAMAWIAJĄCY: </w:t>
      </w: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  <w:r>
        <w:rPr>
          <w:rFonts w:eastAsia="Calibri"/>
          <w:b/>
        </w:rPr>
        <w:t xml:space="preserve">                                                                       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WYKONAWCA:</w:t>
      </w:r>
      <w:r>
        <w:rPr>
          <w:rFonts w:eastAsia="Calibri"/>
          <w:b/>
        </w:rPr>
        <w:tab/>
      </w: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45410C" w:rsidRDefault="0045410C" w:rsidP="006E5416">
      <w:pPr>
        <w:spacing w:after="200" w:line="276" w:lineRule="auto"/>
        <w:jc w:val="center"/>
        <w:rPr>
          <w:rFonts w:eastAsia="Calibri"/>
          <w:bCs/>
        </w:rPr>
      </w:pPr>
      <w:bookmarkStart w:id="0" w:name="_GoBack"/>
      <w:bookmarkEnd w:id="0"/>
    </w:p>
    <w:p w:rsidR="006E5416" w:rsidRDefault="006E5416" w:rsidP="006E5416">
      <w:pPr>
        <w:spacing w:after="200" w:line="276" w:lineRule="auto"/>
        <w:jc w:val="center"/>
        <w:rPr>
          <w:rFonts w:eastAsia="Calibri"/>
          <w:bCs/>
        </w:rPr>
      </w:pPr>
    </w:p>
    <w:p w:rsidR="006E5416" w:rsidRDefault="006E5416" w:rsidP="006E5416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 do UMOWY NR ………………..</w:t>
      </w:r>
    </w:p>
    <w:p w:rsidR="006E5416" w:rsidRDefault="006E5416" w:rsidP="006E5416">
      <w:pPr>
        <w:rPr>
          <w:b/>
          <w:color w:val="000000"/>
        </w:rPr>
      </w:pPr>
    </w:p>
    <w:p w:rsidR="006E5416" w:rsidRDefault="006E5416" w:rsidP="006E5416">
      <w:pPr>
        <w:rPr>
          <w:b/>
        </w:rPr>
      </w:pPr>
      <w:r>
        <w:rPr>
          <w:b/>
        </w:rPr>
        <w:t>KLAUZULA INFORMACYJNA ( RODO) dotycząca zawieranych umów</w:t>
      </w:r>
    </w:p>
    <w:p w:rsidR="006E5416" w:rsidRDefault="006E5416" w:rsidP="006E5416">
      <w:pPr>
        <w:shd w:val="clear" w:color="auto" w:fill="FFFFFF"/>
        <w:suppressAutoHyphens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rPr>
          <w:b/>
          <w:bCs/>
        </w:rPr>
        <w:t>1. Informacje dotyczące administratora danych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t xml:space="preserve">Administratorem danych osobowych przetwarzanych w związku z zawieraną umową będzie Komendant Wojewódzki Policji w Gdańsku z siedzibą w Gdańsku, ul. Okopowa 15, 80-819 Gdańsk, 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rPr>
          <w:b/>
          <w:bCs/>
        </w:rPr>
        <w:t>2. Inspektor ochrony danych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t>kontakt z inspektorem ochrony danych osobowych jest możliwy pod adresem:</w:t>
      </w:r>
    </w:p>
    <w:p w:rsidR="006E5416" w:rsidRDefault="006E5416" w:rsidP="006E5416">
      <w:pPr>
        <w:numPr>
          <w:ilvl w:val="0"/>
          <w:numId w:val="7"/>
        </w:numPr>
        <w:shd w:val="clear" w:color="auto" w:fill="FFFFFF"/>
        <w:tabs>
          <w:tab w:val="left" w:pos="708"/>
        </w:tabs>
        <w:suppressAutoHyphens/>
        <w:spacing w:before="100" w:beforeAutospacing="1" w:after="100" w:afterAutospacing="1" w:line="100" w:lineRule="atLeast"/>
        <w:jc w:val="both"/>
      </w:pPr>
      <w:r>
        <w:t>Komenda Wojewódzka Policji w Gdańsku, ul. Okopowa 15, 80-819 Gdańsk</w:t>
      </w:r>
    </w:p>
    <w:p w:rsidR="006E5416" w:rsidRDefault="006E5416" w:rsidP="006E5416">
      <w:pPr>
        <w:numPr>
          <w:ilvl w:val="0"/>
          <w:numId w:val="7"/>
        </w:numPr>
        <w:shd w:val="clear" w:color="auto" w:fill="FFFFFF"/>
        <w:tabs>
          <w:tab w:val="left" w:pos="708"/>
        </w:tabs>
        <w:suppressAutoHyphens/>
        <w:spacing w:before="100" w:beforeAutospacing="1" w:after="100" w:afterAutospacing="1" w:line="100" w:lineRule="atLeast"/>
        <w:jc w:val="both"/>
        <w:rPr>
          <w:lang w:val="en-US"/>
        </w:rPr>
      </w:pPr>
      <w:r>
        <w:rPr>
          <w:lang w:val="en-US"/>
        </w:rPr>
        <w:t xml:space="preserve">e-mail: </w:t>
      </w:r>
      <w:r>
        <w:rPr>
          <w:rFonts w:eastAsia="Calibri"/>
          <w:shd w:val="clear" w:color="auto" w:fill="FFFFFF"/>
          <w:lang w:val="en-US" w:eastAsia="en-US"/>
        </w:rPr>
        <w:t>iod.kwp@gd.policja.gov.pl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rPr>
          <w:b/>
          <w:bCs/>
        </w:rPr>
        <w:t>3. Cel przetwarzania danych oraz podstawy prawne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t>Dane będą przetwarzane w celu zawarcia umowy cywilno-prawnej. Podstawa prawną ich przetwarzania jest zgoda wyrażona poprzez zawarcie umowy oraz następujące przepisy prawa:</w:t>
      </w:r>
    </w:p>
    <w:p w:rsidR="006E5416" w:rsidRDefault="006E5416" w:rsidP="006E5416">
      <w:pPr>
        <w:numPr>
          <w:ilvl w:val="0"/>
          <w:numId w:val="8"/>
        </w:numPr>
        <w:shd w:val="clear" w:color="auto" w:fill="FFFFFF"/>
        <w:tabs>
          <w:tab w:val="left" w:pos="708"/>
        </w:tabs>
        <w:suppressAutoHyphens/>
        <w:spacing w:before="100" w:beforeAutospacing="1" w:after="100" w:afterAutospacing="1" w:line="100" w:lineRule="atLeast"/>
        <w:jc w:val="both"/>
      </w:pPr>
      <w:r>
        <w:t>ustawa z dnia 23 kwietnia 1964 r. Kodeks cywilny (</w:t>
      </w:r>
      <w:proofErr w:type="spellStart"/>
      <w:r>
        <w:t>t.j</w:t>
      </w:r>
      <w:proofErr w:type="spellEnd"/>
      <w:r>
        <w:t>. Dz. U. z 2018 r. poz. 1025 ze zm.),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rPr>
          <w:b/>
          <w:bCs/>
        </w:rPr>
        <w:t>4. Okres przechowywania danych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t>Dane pozyskane w związku z postępowaniem o udzielenie zamówienia publicznego przetwarzane będą do momentu zakończenia realizacji umowy.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rPr>
          <w:b/>
          <w:bCs/>
        </w:rPr>
        <w:t>5. Odbiorca danych.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t>Odbiorcą danych może być podmiot upoważniony na podstawie przepisów prawa.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rPr>
          <w:b/>
          <w:bCs/>
        </w:rPr>
        <w:t>6. Przysługujące uprawnienia związane z przetwarzaniem danych osobowych</w:t>
      </w:r>
    </w:p>
    <w:p w:rsidR="006E5416" w:rsidRDefault="006E5416" w:rsidP="006E5416">
      <w:pPr>
        <w:shd w:val="clear" w:color="auto" w:fill="FFFFFF"/>
        <w:tabs>
          <w:tab w:val="left" w:pos="720"/>
        </w:tabs>
        <w:suppressAutoHyphens/>
        <w:spacing w:line="100" w:lineRule="atLeast"/>
        <w:jc w:val="both"/>
      </w:pPr>
      <w:r>
        <w:t xml:space="preserve">      1) prawo dostępu do swoich danych oraz otrzymania ich kopii;</w:t>
      </w:r>
    </w:p>
    <w:p w:rsidR="006E5416" w:rsidRDefault="006E5416" w:rsidP="006E5416">
      <w:pPr>
        <w:numPr>
          <w:ilvl w:val="0"/>
          <w:numId w:val="8"/>
        </w:numPr>
        <w:shd w:val="clear" w:color="auto" w:fill="FFFFFF"/>
        <w:tabs>
          <w:tab w:val="left" w:pos="708"/>
        </w:tabs>
        <w:suppressAutoHyphens/>
        <w:spacing w:before="100" w:beforeAutospacing="1" w:after="100" w:afterAutospacing="1" w:line="100" w:lineRule="atLeast"/>
        <w:jc w:val="both"/>
      </w:pPr>
      <w:r>
        <w:t>prawo do sprostowania (poprawiania) swoich danych;</w:t>
      </w:r>
    </w:p>
    <w:p w:rsidR="006E5416" w:rsidRDefault="006E5416" w:rsidP="006E5416">
      <w:pPr>
        <w:numPr>
          <w:ilvl w:val="0"/>
          <w:numId w:val="8"/>
        </w:numPr>
        <w:shd w:val="clear" w:color="auto" w:fill="FFFFFF"/>
        <w:tabs>
          <w:tab w:val="left" w:pos="708"/>
        </w:tabs>
        <w:suppressAutoHyphens/>
        <w:spacing w:before="100" w:beforeAutospacing="1" w:after="100" w:afterAutospacing="1" w:line="100" w:lineRule="atLeast"/>
        <w:jc w:val="both"/>
      </w:pPr>
      <w:r>
        <w:t>prawo do usunięcia danych osobowych, w sytuacji, gdy przetwarzanie danych nie następuje w celu wywiązania się z obowiązku wynikającego z przepisu prawa lub w ramach sprawowania władzy publicznej;</w:t>
      </w:r>
    </w:p>
    <w:p w:rsidR="006E5416" w:rsidRDefault="006E5416" w:rsidP="006E5416">
      <w:pPr>
        <w:numPr>
          <w:ilvl w:val="0"/>
          <w:numId w:val="8"/>
        </w:numPr>
        <w:shd w:val="clear" w:color="auto" w:fill="FFFFFF"/>
        <w:tabs>
          <w:tab w:val="left" w:pos="708"/>
        </w:tabs>
        <w:suppressAutoHyphens/>
        <w:spacing w:before="100" w:beforeAutospacing="1" w:after="100" w:afterAutospacing="1" w:line="100" w:lineRule="atLeast"/>
        <w:jc w:val="both"/>
      </w:pPr>
      <w:r>
        <w:t>prawo do ograniczenia przetwarzania danych, przy czym przepisy odrębne mogą wyłączyć możliwość skorzystania z tego prawa,</w:t>
      </w:r>
    </w:p>
    <w:p w:rsidR="006E5416" w:rsidRDefault="006E5416" w:rsidP="006E5416">
      <w:pPr>
        <w:numPr>
          <w:ilvl w:val="0"/>
          <w:numId w:val="8"/>
        </w:numPr>
        <w:shd w:val="clear" w:color="auto" w:fill="FFFFFF"/>
        <w:tabs>
          <w:tab w:val="left" w:pos="708"/>
        </w:tabs>
        <w:suppressAutoHyphens/>
        <w:spacing w:before="100" w:beforeAutospacing="1" w:after="100" w:afterAutospacing="1" w:line="100" w:lineRule="atLeast"/>
        <w:jc w:val="both"/>
      </w:pPr>
      <w: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rPr>
          <w:b/>
          <w:bCs/>
        </w:rPr>
        <w:t>7.  Obowiązek podania danych</w:t>
      </w:r>
    </w:p>
    <w:p w:rsidR="006E5416" w:rsidRDefault="006E5416" w:rsidP="006E5416">
      <w:pPr>
        <w:shd w:val="clear" w:color="auto" w:fill="FFFFFF"/>
        <w:tabs>
          <w:tab w:val="left" w:pos="708"/>
        </w:tabs>
        <w:suppressAutoHyphens/>
        <w:spacing w:line="100" w:lineRule="atLeast"/>
        <w:jc w:val="both"/>
      </w:pPr>
      <w:r>
        <w:t xml:space="preserve">Podanie danych osobowych w związku z zawarciem umowy nie jest obowiązkowe jednak jest warunkiem umożliwiającym zawarcie umowy z Komendantem Wojewódzkim Policji w Gdańsku. </w:t>
      </w:r>
    </w:p>
    <w:p w:rsidR="005A2C85" w:rsidRDefault="005A2C85"/>
    <w:sectPr w:rsidR="005A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46E"/>
    <w:multiLevelType w:val="hybridMultilevel"/>
    <w:tmpl w:val="3EFE0BF2"/>
    <w:lvl w:ilvl="0" w:tplc="9F3EA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6DC"/>
    <w:multiLevelType w:val="multilevel"/>
    <w:tmpl w:val="3D0ED72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5DE"/>
    <w:multiLevelType w:val="hybridMultilevel"/>
    <w:tmpl w:val="1B20DCE6"/>
    <w:lvl w:ilvl="0" w:tplc="6436F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0B2"/>
    <w:multiLevelType w:val="multilevel"/>
    <w:tmpl w:val="C27C9F8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21252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3E95"/>
    <w:multiLevelType w:val="hybridMultilevel"/>
    <w:tmpl w:val="6E7AE08A"/>
    <w:lvl w:ilvl="0" w:tplc="E49485B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7148A9"/>
    <w:multiLevelType w:val="hybridMultilevel"/>
    <w:tmpl w:val="76BC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65416"/>
    <w:multiLevelType w:val="hybridMultilevel"/>
    <w:tmpl w:val="D7E89B4C"/>
    <w:lvl w:ilvl="0" w:tplc="304E671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3A4D"/>
    <w:multiLevelType w:val="hybridMultilevel"/>
    <w:tmpl w:val="CE566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F6546F"/>
    <w:multiLevelType w:val="hybridMultilevel"/>
    <w:tmpl w:val="12BACE5E"/>
    <w:lvl w:ilvl="0" w:tplc="EF8EDC1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97"/>
    <w:rsid w:val="0045410C"/>
    <w:rsid w:val="005A2C85"/>
    <w:rsid w:val="006E5416"/>
    <w:rsid w:val="009E30DA"/>
    <w:rsid w:val="00A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297C"/>
  <w15:chartTrackingRefBased/>
  <w15:docId w15:val="{5B1B28D1-2396-4189-AACC-A7813705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0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cp:lastPrinted>2019-12-05T10:32:00Z</cp:lastPrinted>
  <dcterms:created xsi:type="dcterms:W3CDTF">2019-12-05T10:06:00Z</dcterms:created>
  <dcterms:modified xsi:type="dcterms:W3CDTF">2019-12-05T10:32:00Z</dcterms:modified>
</cp:coreProperties>
</file>