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5F91" w14:textId="63FCAF5C" w:rsidR="00080714" w:rsidRDefault="000178F1">
      <w:pPr>
        <w:pStyle w:val="Standard"/>
        <w:jc w:val="both"/>
        <w:rPr>
          <w:rFonts w:cs="Calibri"/>
        </w:rPr>
      </w:pPr>
      <w:r>
        <w:rPr>
          <w:rFonts w:cs="Calibri"/>
        </w:rPr>
        <w:t>Dział Zamówień Publicznych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Grodzisk Mazowiecki; </w:t>
      </w:r>
      <w:r w:rsidR="005740D4">
        <w:rPr>
          <w:rFonts w:cs="Calibri"/>
        </w:rPr>
        <w:t>27</w:t>
      </w:r>
      <w:r>
        <w:rPr>
          <w:rFonts w:cs="Calibri"/>
        </w:rPr>
        <w:t>.</w:t>
      </w:r>
      <w:r w:rsidR="002F7E7E">
        <w:rPr>
          <w:rFonts w:cs="Calibri"/>
        </w:rPr>
        <w:t>0</w:t>
      </w:r>
      <w:r w:rsidR="0054703B">
        <w:rPr>
          <w:rFonts w:cs="Calibri"/>
        </w:rPr>
        <w:t>4</w:t>
      </w:r>
      <w:r>
        <w:rPr>
          <w:rFonts w:cs="Calibri"/>
        </w:rPr>
        <w:t>.20</w:t>
      </w:r>
      <w:r w:rsidR="0031772C">
        <w:rPr>
          <w:rFonts w:cs="Calibri"/>
        </w:rPr>
        <w:t>2</w:t>
      </w:r>
      <w:r w:rsidR="002F7E7E">
        <w:rPr>
          <w:rFonts w:cs="Calibri"/>
        </w:rPr>
        <w:t>1</w:t>
      </w:r>
      <w:r>
        <w:rPr>
          <w:rFonts w:cs="Calibri"/>
        </w:rPr>
        <w:t>.</w:t>
      </w:r>
    </w:p>
    <w:p w14:paraId="23D62095" w14:textId="219C0E78" w:rsidR="00080714" w:rsidRDefault="0031772C">
      <w:pPr>
        <w:pStyle w:val="Standard"/>
        <w:spacing w:before="113"/>
        <w:ind w:right="-569"/>
        <w:rPr>
          <w:b/>
        </w:rPr>
      </w:pPr>
      <w:r>
        <w:rPr>
          <w:b/>
        </w:rPr>
        <w:t>S</w:t>
      </w:r>
      <w:r w:rsidR="000178F1">
        <w:rPr>
          <w:b/>
        </w:rPr>
        <w:t>PS – V. 262.</w:t>
      </w:r>
      <w:r w:rsidR="00CD5304">
        <w:rPr>
          <w:b/>
        </w:rPr>
        <w:t>13</w:t>
      </w:r>
      <w:r w:rsidR="000178F1">
        <w:rPr>
          <w:b/>
        </w:rPr>
        <w:t>.20</w:t>
      </w:r>
      <w:r>
        <w:rPr>
          <w:b/>
        </w:rPr>
        <w:t>2</w:t>
      </w:r>
      <w:r w:rsidR="00CD5304">
        <w:rPr>
          <w:b/>
        </w:rPr>
        <w:t>1</w:t>
      </w:r>
    </w:p>
    <w:p w14:paraId="4FC82CA9" w14:textId="01374861" w:rsidR="005F5CFD" w:rsidRDefault="005740D4" w:rsidP="0054703B">
      <w:pPr>
        <w:autoSpaceDE w:val="0"/>
        <w:spacing w:line="276" w:lineRule="auto"/>
        <w:ind w:left="6946" w:right="-17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Wg rozdzielnika</w:t>
      </w:r>
    </w:p>
    <w:p w14:paraId="6410706A" w14:textId="6D55C86C" w:rsidR="0031772C" w:rsidRDefault="0031772C" w:rsidP="005F5CFD">
      <w:pPr>
        <w:autoSpaceDE w:val="0"/>
        <w:spacing w:before="600" w:line="276" w:lineRule="auto"/>
        <w:ind w:right="-17"/>
        <w:jc w:val="both"/>
        <w:rPr>
          <w:rFonts w:eastAsia="TimesNewRomanPSMT, 'MS Mincho'"/>
        </w:rPr>
      </w:pPr>
      <w:r w:rsidRPr="005C32BC">
        <w:rPr>
          <w:rFonts w:eastAsia="TimesNewRomanPSMT, 'MS Mincho'"/>
        </w:rPr>
        <w:t>Dotyczy postępowania</w:t>
      </w:r>
      <w:r w:rsidRPr="005C32BC">
        <w:rPr>
          <w:color w:val="000000"/>
        </w:rPr>
        <w:t xml:space="preserve"> o udzielenie zamówienia publicznego w trybie p</w:t>
      </w:r>
      <w:r w:rsidR="0054703B">
        <w:rPr>
          <w:color w:val="000000"/>
        </w:rPr>
        <w:t xml:space="preserve">odstawowym zgodnie z art. 275 bez przeprowadzenia negocjacji </w:t>
      </w:r>
      <w:r w:rsidRPr="005C32BC">
        <w:rPr>
          <w:rFonts w:eastAsia="TimesNewRomanPSMT, 'MS Mincho'"/>
        </w:rPr>
        <w:t xml:space="preserve">na </w:t>
      </w:r>
      <w:r w:rsidRPr="00C03342">
        <w:rPr>
          <w:rFonts w:eastAsia="TimesNewRomanPSMT, 'MS Mincho'"/>
        </w:rPr>
        <w:t xml:space="preserve">dostawę </w:t>
      </w:r>
      <w:r w:rsidR="0054703B">
        <w:rPr>
          <w:rFonts w:eastAsia="TimesNewRomanPSMT, 'MS Mincho'"/>
        </w:rPr>
        <w:t xml:space="preserve">materiałów opatrunkowych </w:t>
      </w:r>
      <w:r w:rsidRPr="00C03342">
        <w:rPr>
          <w:rFonts w:eastAsia="TimesNewRomanPSMT, 'MS Mincho'"/>
        </w:rPr>
        <w:t>dla Szpitala Zachodniego w Grodzisku Mazowieckim</w:t>
      </w:r>
      <w:r>
        <w:rPr>
          <w:rFonts w:eastAsia="TimesNewRomanPSMT, 'MS Mincho'"/>
        </w:rPr>
        <w:t>.</w:t>
      </w:r>
    </w:p>
    <w:p w14:paraId="65B57197" w14:textId="393721D3" w:rsidR="0031772C" w:rsidRDefault="0031772C" w:rsidP="0031772C">
      <w:pPr>
        <w:autoSpaceDE w:val="0"/>
        <w:spacing w:line="276" w:lineRule="auto"/>
        <w:ind w:right="-15"/>
        <w:jc w:val="both"/>
        <w:rPr>
          <w:bCs/>
        </w:rPr>
      </w:pPr>
      <w:r w:rsidRPr="005C32BC">
        <w:rPr>
          <w:bCs/>
        </w:rPr>
        <w:t xml:space="preserve">(Nr </w:t>
      </w:r>
      <w:r w:rsidRPr="00A721C0">
        <w:rPr>
          <w:bCs/>
        </w:rPr>
        <w:t>procedury SPSSZ/</w:t>
      </w:r>
      <w:r w:rsidR="0054703B">
        <w:rPr>
          <w:bCs/>
        </w:rPr>
        <w:t>6/</w:t>
      </w:r>
      <w:r w:rsidRPr="00A721C0">
        <w:rPr>
          <w:bCs/>
        </w:rPr>
        <w:t>/D/2</w:t>
      </w:r>
      <w:r w:rsidR="0054703B">
        <w:rPr>
          <w:bCs/>
        </w:rPr>
        <w:t>1</w:t>
      </w:r>
      <w:r w:rsidRPr="00A721C0">
        <w:rPr>
          <w:bCs/>
        </w:rPr>
        <w:t>).</w:t>
      </w:r>
    </w:p>
    <w:p w14:paraId="04E39E6B" w14:textId="5E0D05DE" w:rsidR="004F4DA9" w:rsidRDefault="00AA31EB" w:rsidP="00F310AF">
      <w:pPr>
        <w:pStyle w:val="Akapitzlist"/>
        <w:spacing w:before="120" w:line="276" w:lineRule="auto"/>
        <w:ind w:left="0"/>
        <w:jc w:val="both"/>
      </w:pPr>
      <w:r>
        <w:t xml:space="preserve">Zamawiający </w:t>
      </w:r>
      <w:r w:rsidR="004F4DA9">
        <w:t>informuje, że w OGŁOSZENIU O WYNIKACH ogłoszonym zgodnie z art. 253 ust. 1 i 2 ustawy z dnia 11 września 2019 roku Prawo zamówień publicznych (Dz. U. z 2019 roku, poz. 2019 z późn, zm.) o wyborze najkorzystniejszej oferty na dostawę materiałów opatrunkowych,</w:t>
      </w:r>
    </w:p>
    <w:p w14:paraId="131ECD46" w14:textId="18A2AB2E" w:rsidR="004F4DA9" w:rsidRDefault="004F4DA9" w:rsidP="00F310AF">
      <w:pPr>
        <w:pStyle w:val="Akapitzlist"/>
        <w:spacing w:before="120" w:line="276" w:lineRule="auto"/>
        <w:ind w:left="0"/>
        <w:jc w:val="both"/>
      </w:pPr>
      <w:r>
        <w:t>Zamawiający popełnił omyłkę w informacji o cenie wybranej oferty w pakiecie nr 9 Plastry 2.</w:t>
      </w:r>
    </w:p>
    <w:p w14:paraId="12E6B8AD" w14:textId="77777777" w:rsidR="00E30740" w:rsidRDefault="004F4DA9" w:rsidP="00F310AF">
      <w:pPr>
        <w:pStyle w:val="Akapitzlist"/>
        <w:spacing w:before="120" w:line="276" w:lineRule="auto"/>
        <w:ind w:left="0"/>
        <w:jc w:val="both"/>
      </w:pPr>
      <w:r>
        <w:t>W og</w:t>
      </w:r>
      <w:r w:rsidR="00E30740">
        <w:t>łoszeniu jest:</w:t>
      </w:r>
    </w:p>
    <w:p w14:paraId="64BECB8F" w14:textId="77777777" w:rsidR="00632459" w:rsidRDefault="00632459" w:rsidP="00632459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9: Plastry 2</w:t>
      </w:r>
    </w:p>
    <w:p w14:paraId="0694176D" w14:textId="77777777" w:rsidR="00632459" w:rsidRPr="00033800" w:rsidRDefault="00632459" w:rsidP="00632459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>
        <w:rPr>
          <w:b/>
          <w:bCs/>
          <w:sz w:val="22"/>
          <w:szCs w:val="22"/>
          <w:lang w:eastAsia="pl-PL"/>
        </w:rPr>
        <w:t xml:space="preserve"> </w:t>
      </w:r>
      <w:r w:rsidRPr="00033800">
        <w:rPr>
          <w:b/>
          <w:bCs/>
          <w:sz w:val="22"/>
          <w:szCs w:val="22"/>
          <w:lang w:eastAsia="pl-PL"/>
        </w:rPr>
        <w:t>ZARYS INTERNATIONAL GROUP SPÓŁKA Z OGRANICZONĄ ODPOWIEDZIALNOŚCIĄ SPÓŁKA KOMANDYTOWA; 41-808 Zabrze, ul. Pod Borem 18</w:t>
      </w:r>
    </w:p>
    <w:p w14:paraId="7A536857" w14:textId="77777777" w:rsidR="00632459" w:rsidRDefault="00632459" w:rsidP="00632459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033800">
        <w:rPr>
          <w:b/>
          <w:bCs/>
          <w:sz w:val="22"/>
          <w:szCs w:val="22"/>
          <w:lang w:eastAsia="pl-PL"/>
        </w:rPr>
        <w:t xml:space="preserve">cena brutto w zł.: </w:t>
      </w:r>
      <w:r w:rsidRPr="00597F51">
        <w:rPr>
          <w:b/>
          <w:bCs/>
          <w:sz w:val="22"/>
          <w:szCs w:val="22"/>
          <w:lang w:eastAsia="pl-PL"/>
        </w:rPr>
        <w:t>66 397,54</w:t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008"/>
        <w:gridCol w:w="567"/>
        <w:gridCol w:w="567"/>
        <w:gridCol w:w="567"/>
        <w:gridCol w:w="850"/>
        <w:gridCol w:w="751"/>
      </w:tblGrid>
      <w:tr w:rsidR="00632459" w:rsidRPr="00F268BF" w14:paraId="51ABFCBD" w14:textId="77777777" w:rsidTr="009513EF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733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AA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Cena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oferty brutto [zł]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C379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(60% - cena)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E501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2E81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EE37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EA4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łącznie J</w:t>
            </w:r>
            <w:r>
              <w:rPr>
                <w:color w:val="000000"/>
                <w:sz w:val="22"/>
                <w:szCs w:val="22"/>
                <w:lang w:eastAsia="pl-PL"/>
              </w:rPr>
              <w:t>akość – 40%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8A65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632459" w:rsidRPr="00F268BF" w14:paraId="06811ADA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B367" w14:textId="77777777" w:rsidR="0063245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BATIST MEDICAL POLSKA S</w:t>
            </w:r>
            <w:r>
              <w:rPr>
                <w:sz w:val="22"/>
                <w:szCs w:val="22"/>
                <w:lang w:eastAsia="pl-PL"/>
              </w:rPr>
              <w:t>p. z o.o.</w:t>
            </w:r>
          </w:p>
          <w:p w14:paraId="31EE60F8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40-486 Katowice, ul. Kolista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C8D0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7 010,39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8850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52,62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A1C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DDD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23D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E12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32,67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2AD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85,29</w:t>
            </w:r>
          </w:p>
        </w:tc>
      </w:tr>
      <w:tr w:rsidR="00632459" w:rsidRPr="00F268BF" w14:paraId="12640662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2EC" w14:textId="77777777" w:rsidR="0063245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 xml:space="preserve">CITONET-WARSZAWA SP. Z O.O. – LIDER, TORUŃSKIE ZAKŁADY MATERIAŁÓW OPATRUNKOWYCH – SA – CZŁONEK, 87-100 Toruń, </w:t>
            </w:r>
          </w:p>
          <w:p w14:paraId="087B6448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C8A5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8 868,83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150B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1C31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56E5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79E4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EC7B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D8E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73,60</w:t>
            </w:r>
          </w:p>
        </w:tc>
      </w:tr>
      <w:tr w:rsidR="00632459" w:rsidRPr="00F268BF" w14:paraId="34744237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041" w14:textId="77777777" w:rsidR="0063245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PAUL HARTMANN POLSKA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</w:p>
          <w:p w14:paraId="478BDF5C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95-200 Pabianice, ul. Stefana Żeromskiego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CC7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6 690,28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3EC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55,14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8AF7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48D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3181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D1E5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023B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87,14</w:t>
            </w:r>
          </w:p>
        </w:tc>
      </w:tr>
      <w:tr w:rsidR="00632459" w:rsidRPr="00F268BF" w14:paraId="6D324BFE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F4F8" w14:textId="77777777" w:rsidR="00632459" w:rsidRPr="00B06D7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B06D79">
              <w:rPr>
                <w:sz w:val="22"/>
                <w:szCs w:val="22"/>
                <w:lang w:eastAsia="pl-PL"/>
              </w:rPr>
              <w:t xml:space="preserve">SKAMEX Sp. z o.o. Sp. J. </w:t>
            </w:r>
          </w:p>
          <w:p w14:paraId="50EEC8C0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06D79">
              <w:rPr>
                <w:sz w:val="22"/>
                <w:szCs w:val="22"/>
                <w:lang w:eastAsia="pl-PL"/>
              </w:rPr>
              <w:t>93-121 Łódź, ul. Częstochowska 38/52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54EC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6 148,42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E682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DF9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DA4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41A8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539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15B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90,00</w:t>
            </w:r>
          </w:p>
        </w:tc>
      </w:tr>
      <w:tr w:rsidR="00632459" w:rsidRPr="00F268BF" w14:paraId="2A9CC425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A9B" w14:textId="77777777" w:rsidR="00632459" w:rsidRPr="00A30680" w:rsidRDefault="00632459" w:rsidP="009513EF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A30680">
              <w:rPr>
                <w:b/>
                <w:bCs/>
                <w:sz w:val="22"/>
                <w:szCs w:val="22"/>
                <w:lang w:eastAsia="pl-PL"/>
              </w:rPr>
              <w:t xml:space="preserve">ZARYS INTERNATIONAL GROUP Sp. z o.o. Sp. Kom. </w:t>
            </w:r>
          </w:p>
          <w:p w14:paraId="632CF58C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80">
              <w:rPr>
                <w:b/>
                <w:bCs/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28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6 346,24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F95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58,13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8B8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D2C4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A702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D098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34,00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1B08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92,13</w:t>
            </w:r>
          </w:p>
        </w:tc>
      </w:tr>
    </w:tbl>
    <w:p w14:paraId="28874AB5" w14:textId="77777777" w:rsidR="00632459" w:rsidRDefault="00632459" w:rsidP="00F310AF">
      <w:pPr>
        <w:pStyle w:val="Akapitzlist"/>
        <w:spacing w:before="120" w:line="276" w:lineRule="auto"/>
        <w:ind w:left="0"/>
        <w:jc w:val="both"/>
      </w:pPr>
    </w:p>
    <w:p w14:paraId="4C64027A" w14:textId="77777777" w:rsidR="00632459" w:rsidRDefault="00632459">
      <w:pPr>
        <w:rPr>
          <w:rFonts w:eastAsia="Times New Roman" w:cs="Times New Roman"/>
          <w:lang w:bidi="ar-SA"/>
        </w:rPr>
      </w:pPr>
      <w:r>
        <w:br w:type="page"/>
      </w:r>
    </w:p>
    <w:p w14:paraId="29C8AF5A" w14:textId="67FE82D9" w:rsidR="00E30740" w:rsidRDefault="00632459" w:rsidP="00F310AF">
      <w:pPr>
        <w:pStyle w:val="Akapitzlist"/>
        <w:spacing w:before="120" w:line="276" w:lineRule="auto"/>
        <w:ind w:left="0"/>
        <w:jc w:val="both"/>
      </w:pPr>
      <w:r>
        <w:lastRenderedPageBreak/>
        <w:t>W ogłoszeniu powinno być:</w:t>
      </w:r>
    </w:p>
    <w:p w14:paraId="57EE55F3" w14:textId="77777777" w:rsidR="00632459" w:rsidRDefault="00632459" w:rsidP="00632459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9: Plastry 2</w:t>
      </w:r>
    </w:p>
    <w:p w14:paraId="6D642EEE" w14:textId="77777777" w:rsidR="00632459" w:rsidRPr="00033800" w:rsidRDefault="00632459" w:rsidP="00632459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>
        <w:rPr>
          <w:b/>
          <w:bCs/>
          <w:sz w:val="22"/>
          <w:szCs w:val="22"/>
          <w:lang w:eastAsia="pl-PL"/>
        </w:rPr>
        <w:t xml:space="preserve"> </w:t>
      </w:r>
      <w:r w:rsidRPr="00033800">
        <w:rPr>
          <w:b/>
          <w:bCs/>
          <w:sz w:val="22"/>
          <w:szCs w:val="22"/>
          <w:lang w:eastAsia="pl-PL"/>
        </w:rPr>
        <w:t>ZARYS INTERNATIONAL GROUP SPÓŁKA Z OGRANICZONĄ ODPOWIEDZIALNOŚCIĄ SPÓŁKA KOMANDYTOWA; 41-808 Zabrze, ul. Pod Borem 18</w:t>
      </w:r>
    </w:p>
    <w:p w14:paraId="376950A1" w14:textId="75626C1B" w:rsidR="00632459" w:rsidRPr="00632459" w:rsidRDefault="00632459" w:rsidP="00632459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u w:val="single"/>
          <w:lang w:eastAsia="pl-PL"/>
        </w:rPr>
      </w:pPr>
      <w:r w:rsidRPr="00632459">
        <w:rPr>
          <w:b/>
          <w:bCs/>
          <w:sz w:val="22"/>
          <w:szCs w:val="22"/>
          <w:u w:val="single"/>
          <w:lang w:eastAsia="pl-PL"/>
        </w:rPr>
        <w:t>cena brutto w zł.: 6</w:t>
      </w:r>
      <w:r w:rsidRPr="00632459">
        <w:rPr>
          <w:b/>
          <w:bCs/>
          <w:sz w:val="22"/>
          <w:szCs w:val="22"/>
          <w:u w:val="single"/>
          <w:lang w:eastAsia="pl-PL"/>
        </w:rPr>
        <w:t> </w:t>
      </w:r>
      <w:r w:rsidRPr="00632459">
        <w:rPr>
          <w:b/>
          <w:bCs/>
          <w:sz w:val="22"/>
          <w:szCs w:val="22"/>
          <w:u w:val="single"/>
          <w:lang w:eastAsia="pl-PL"/>
        </w:rPr>
        <w:t>3</w:t>
      </w:r>
      <w:r w:rsidRPr="00632459">
        <w:rPr>
          <w:b/>
          <w:bCs/>
          <w:sz w:val="22"/>
          <w:szCs w:val="22"/>
          <w:u w:val="single"/>
          <w:lang w:eastAsia="pl-PL"/>
        </w:rPr>
        <w:t>46,24</w:t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008"/>
        <w:gridCol w:w="567"/>
        <w:gridCol w:w="567"/>
        <w:gridCol w:w="567"/>
        <w:gridCol w:w="850"/>
        <w:gridCol w:w="751"/>
      </w:tblGrid>
      <w:tr w:rsidR="00632459" w:rsidRPr="00F268BF" w14:paraId="6D656FBE" w14:textId="77777777" w:rsidTr="009513EF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072E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F9E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Cena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oferty brutto [zł]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4D6C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(60% - cena)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6BA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33C7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AB3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3F6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łącznie J</w:t>
            </w:r>
            <w:r>
              <w:rPr>
                <w:color w:val="000000"/>
                <w:sz w:val="22"/>
                <w:szCs w:val="22"/>
                <w:lang w:eastAsia="pl-PL"/>
              </w:rPr>
              <w:t>akość – 40%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387" w14:textId="77777777" w:rsidR="00632459" w:rsidRPr="00F268BF" w:rsidRDefault="00632459" w:rsidP="009513E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632459" w:rsidRPr="00F268BF" w14:paraId="60D89DBD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B3B9" w14:textId="77777777" w:rsidR="0063245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BATIST MEDICAL POLSKA S</w:t>
            </w:r>
            <w:r>
              <w:rPr>
                <w:sz w:val="22"/>
                <w:szCs w:val="22"/>
                <w:lang w:eastAsia="pl-PL"/>
              </w:rPr>
              <w:t>p. z o.o.</w:t>
            </w:r>
          </w:p>
          <w:p w14:paraId="3607A908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40-486 Katowice, ul. Kolista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762A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7 010,39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166E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52,62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466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84B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77A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D22E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32,67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06E7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85,29</w:t>
            </w:r>
          </w:p>
        </w:tc>
      </w:tr>
      <w:tr w:rsidR="00632459" w:rsidRPr="00F268BF" w14:paraId="75F5FD7C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42FC" w14:textId="77777777" w:rsidR="0063245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 xml:space="preserve">CITONET-WARSZAWA SP. Z O.O. – LIDER, TORUŃSKIE ZAKŁADY MATERIAŁÓW OPATRUNKOWYCH – SA – CZŁONEK, 87-100 Toruń, </w:t>
            </w:r>
          </w:p>
          <w:p w14:paraId="309EA9E5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82D8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8 868,83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B56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BE66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2811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0C49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CF4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5DB7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73,60</w:t>
            </w:r>
          </w:p>
        </w:tc>
      </w:tr>
      <w:tr w:rsidR="00632459" w:rsidRPr="00F268BF" w14:paraId="60D80303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D3D" w14:textId="77777777" w:rsidR="0063245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PAUL HARTMANN POLSKA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</w:p>
          <w:p w14:paraId="200DAC48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95-200 Pabianice, ul. Stefana Żeromskiego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805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6 690,28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4B2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55,14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9214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2B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0CD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605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3242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87,14</w:t>
            </w:r>
          </w:p>
        </w:tc>
      </w:tr>
      <w:tr w:rsidR="00632459" w:rsidRPr="00F268BF" w14:paraId="78C8B862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7FCD" w14:textId="77777777" w:rsidR="00632459" w:rsidRPr="00B06D79" w:rsidRDefault="00632459" w:rsidP="009513E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B06D79">
              <w:rPr>
                <w:sz w:val="22"/>
                <w:szCs w:val="22"/>
                <w:lang w:eastAsia="pl-PL"/>
              </w:rPr>
              <w:t xml:space="preserve">SKAMEX Sp. z o.o. Sp. J. </w:t>
            </w:r>
          </w:p>
          <w:p w14:paraId="2D4BC306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06D79">
              <w:rPr>
                <w:sz w:val="22"/>
                <w:szCs w:val="22"/>
                <w:lang w:eastAsia="pl-PL"/>
              </w:rPr>
              <w:t>93-121 Łódź, ul. Częstochowska 38/52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9811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6 148,42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AAAD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9B44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799D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3E4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315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13FC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90,00</w:t>
            </w:r>
          </w:p>
        </w:tc>
      </w:tr>
      <w:tr w:rsidR="00632459" w:rsidRPr="00F268BF" w14:paraId="6625CFF5" w14:textId="77777777" w:rsidTr="009513E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81F6" w14:textId="77777777" w:rsidR="00632459" w:rsidRPr="00A30680" w:rsidRDefault="00632459" w:rsidP="009513EF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A30680">
              <w:rPr>
                <w:b/>
                <w:bCs/>
                <w:sz w:val="22"/>
                <w:szCs w:val="22"/>
                <w:lang w:eastAsia="pl-PL"/>
              </w:rPr>
              <w:t xml:space="preserve">ZARYS INTERNATIONAL GROUP Sp. z o.o. Sp. Kom. </w:t>
            </w:r>
          </w:p>
          <w:p w14:paraId="5CC485AB" w14:textId="77777777" w:rsidR="00632459" w:rsidRPr="00F268BF" w:rsidRDefault="00632459" w:rsidP="009513EF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80">
              <w:rPr>
                <w:b/>
                <w:bCs/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E00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6 346,24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CCB3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58,13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15F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B42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C1C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3A8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34,00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7D0A" w14:textId="77777777" w:rsidR="00632459" w:rsidRPr="00F268BF" w:rsidRDefault="00632459" w:rsidP="009513E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92,13</w:t>
            </w:r>
          </w:p>
        </w:tc>
      </w:tr>
    </w:tbl>
    <w:p w14:paraId="3C2A9314" w14:textId="5BDA4C95" w:rsidR="00080714" w:rsidRDefault="00080714" w:rsidP="00632459">
      <w:pPr>
        <w:pStyle w:val="Akapitzlist"/>
        <w:spacing w:before="120" w:line="276" w:lineRule="auto"/>
        <w:ind w:left="0"/>
        <w:jc w:val="both"/>
      </w:pPr>
    </w:p>
    <w:sectPr w:rsidR="00080714" w:rsidSect="0031772C">
      <w:headerReference w:type="first" r:id="rId8"/>
      <w:footerReference w:type="first" r:id="rId9"/>
      <w:pgSz w:w="11906" w:h="16838"/>
      <w:pgMar w:top="1418" w:right="82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C7CD" w14:textId="77777777" w:rsidR="000178F1" w:rsidRDefault="000178F1">
      <w:r>
        <w:separator/>
      </w:r>
    </w:p>
  </w:endnote>
  <w:endnote w:type="continuationSeparator" w:id="0">
    <w:p w14:paraId="433B6274" w14:textId="77777777" w:rsidR="000178F1" w:rsidRDefault="000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59A1" w14:textId="77777777" w:rsidR="00656EC1" w:rsidRDefault="000178F1">
    <w:pPr>
      <w:pStyle w:val="Standard"/>
    </w:pPr>
    <w:r>
      <w:t>___________________________________________________________________________</w:t>
    </w:r>
  </w:p>
  <w:tbl>
    <w:tblPr>
      <w:tblW w:w="17860" w:type="dxa"/>
      <w:tblInd w:w="-11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656EC1" w14:paraId="2AF5A3CC" w14:textId="77777777">
      <w:trPr>
        <w:trHeight w:val="1218"/>
      </w:trPr>
      <w:tc>
        <w:tcPr>
          <w:tcW w:w="10915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0376BDF" w14:textId="77777777" w:rsidR="00656EC1" w:rsidRDefault="000178F1">
          <w:pPr>
            <w:pStyle w:val="Standard"/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Internetlink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 w:cs="Calibri"/>
              <w:sz w:val="20"/>
              <w:szCs w:val="20"/>
            </w:rPr>
            <w:t>,</w:t>
          </w:r>
        </w:p>
        <w:p w14:paraId="193249EB" w14:textId="77777777" w:rsidR="00656EC1" w:rsidRDefault="000178F1">
          <w:pPr>
            <w:pStyle w:val="Standard"/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394A723F" w14:textId="77777777" w:rsidR="00656EC1" w:rsidRDefault="000178F1">
          <w:pPr>
            <w:pStyle w:val="Standard"/>
            <w:widowControl w:val="0"/>
            <w:tabs>
              <w:tab w:val="center" w:pos="4986"/>
              <w:tab w:val="right" w:pos="9972"/>
            </w:tabs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780DA55D" w14:textId="77777777" w:rsidR="00656EC1" w:rsidRDefault="00632459">
          <w:pPr>
            <w:pStyle w:val="Standard"/>
            <w:snapToGrid w:val="0"/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3E8DCFC1" w14:textId="77777777" w:rsidR="00656EC1" w:rsidRDefault="00632459">
          <w:pPr>
            <w:pStyle w:val="Standard"/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6167F966" w14:textId="77777777" w:rsidR="00656EC1" w:rsidRDefault="00632459">
          <w:pPr>
            <w:pStyle w:val="Standard"/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6CD7B989" w14:textId="77777777" w:rsidR="00656EC1" w:rsidRDefault="00632459">
          <w:pPr>
            <w:pStyle w:val="Standard"/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2C9999A9" w14:textId="77777777" w:rsidR="00656EC1" w:rsidRDefault="00632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C626" w14:textId="77777777" w:rsidR="000178F1" w:rsidRDefault="000178F1">
      <w:r>
        <w:rPr>
          <w:color w:val="000000"/>
        </w:rPr>
        <w:separator/>
      </w:r>
    </w:p>
  </w:footnote>
  <w:footnote w:type="continuationSeparator" w:id="0">
    <w:p w14:paraId="3355A6E5" w14:textId="77777777" w:rsidR="000178F1" w:rsidRDefault="0001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E2C8" w14:textId="5ABC605A" w:rsidR="00656EC1" w:rsidRDefault="0031772C">
    <w:pPr>
      <w:pStyle w:val="Standard"/>
      <w:spacing w:line="360" w:lineRule="auto"/>
      <w:ind w:left="-1418"/>
      <w:jc w:val="right"/>
      <w:rPr>
        <w:rFonts w:ascii="Calibri" w:hAnsi="Calibri" w:cs="Calibri"/>
        <w:color w:val="0000FF"/>
      </w:rPr>
    </w:pPr>
    <w:r>
      <w:rPr>
        <w:noProof/>
        <w:lang w:eastAsia="pl-PL"/>
      </w:rPr>
      <w:drawing>
        <wp:inline distT="0" distB="0" distL="0" distR="0" wp14:anchorId="07C931F8" wp14:editId="6809B955">
          <wp:extent cx="6134100" cy="1538177"/>
          <wp:effectExtent l="0" t="0" r="0" b="5080"/>
          <wp:docPr id="4" name="Obraz 4" descr="firmów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 descr="firmów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53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8F1">
      <w:rPr>
        <w:rFonts w:ascii="Calibri" w:hAnsi="Calibri" w:cs="Calibri"/>
        <w:noProof/>
        <w:color w:val="0000FF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E3DB92" wp14:editId="70D79084">
              <wp:simplePos x="0" y="0"/>
              <wp:positionH relativeFrom="column">
                <wp:posOffset>3182759</wp:posOffset>
              </wp:positionH>
              <wp:positionV relativeFrom="paragraph">
                <wp:posOffset>-133920</wp:posOffset>
              </wp:positionV>
              <wp:extent cx="18000" cy="149040"/>
              <wp:effectExtent l="0" t="0" r="20100" b="22410"/>
              <wp:wrapNone/>
              <wp:docPr id="2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4904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 cap="sq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74BBC5DF" w14:textId="77777777" w:rsidR="00656EC1" w:rsidRDefault="00632459"/>
                      </w:txbxContent>
                    </wps:txbx>
                    <wps:bodyPr vert="horz" wrap="square" lIns="158760" tIns="82440" rIns="158760" bIns="8244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E3DB92" id="Prostokąt 9" o:spid="_x0000_s1026" style="position:absolute;left:0;text-align:left;margin-left:250.6pt;margin-top:-10.55pt;width:1.4pt;height:1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" adj="-11796480,,5400" path="m,l21600,r,21600l,21600,,xe" strokecolor="white" strokeweight=".35mm">
              <v:stroke joinstyle="miter" endcap="square"/>
              <v:formulas/>
              <v:path arrowok="t" o:connecttype="custom" o:connectlocs="9000,0;18000,74520;9000,149040;0,74520" o:connectangles="270,0,90,180" textboxrect="0,0,21600,21600"/>
              <v:textbox inset="4.41mm,2.29mm,4.41mm,2.29mm">
                <w:txbxContent>
                  <w:p w14:paraId="74BBC5DF" w14:textId="77777777" w:rsidR="00656EC1" w:rsidRDefault="0063245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A48"/>
    <w:multiLevelType w:val="multilevel"/>
    <w:tmpl w:val="002250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FFE57A1"/>
    <w:multiLevelType w:val="hybridMultilevel"/>
    <w:tmpl w:val="BD5A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07FD"/>
    <w:multiLevelType w:val="multilevel"/>
    <w:tmpl w:val="2CF8866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4FC5ACC"/>
    <w:multiLevelType w:val="multilevel"/>
    <w:tmpl w:val="21B80FA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A685B28"/>
    <w:multiLevelType w:val="multilevel"/>
    <w:tmpl w:val="C4B4B91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B1451EC"/>
    <w:multiLevelType w:val="hybridMultilevel"/>
    <w:tmpl w:val="252C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1265"/>
    <w:multiLevelType w:val="multilevel"/>
    <w:tmpl w:val="A5A8D010"/>
    <w:styleLink w:val="WWNum7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lowerLetter"/>
      <w:lvlText w:val="%2."/>
      <w:lvlJc w:val="left"/>
      <w:pPr>
        <w:ind w:left="1128" w:hanging="72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14"/>
    <w:rsid w:val="00015A23"/>
    <w:rsid w:val="000178F1"/>
    <w:rsid w:val="00026E8F"/>
    <w:rsid w:val="00080714"/>
    <w:rsid w:val="0008100A"/>
    <w:rsid w:val="00082087"/>
    <w:rsid w:val="001E1049"/>
    <w:rsid w:val="002D04A9"/>
    <w:rsid w:val="002F7E7E"/>
    <w:rsid w:val="0031772C"/>
    <w:rsid w:val="00454539"/>
    <w:rsid w:val="004B28B9"/>
    <w:rsid w:val="004C5DCE"/>
    <w:rsid w:val="004F4DA9"/>
    <w:rsid w:val="0051263B"/>
    <w:rsid w:val="0054703B"/>
    <w:rsid w:val="005740D4"/>
    <w:rsid w:val="005C14FD"/>
    <w:rsid w:val="005F5CFD"/>
    <w:rsid w:val="00632459"/>
    <w:rsid w:val="006E766F"/>
    <w:rsid w:val="006F1147"/>
    <w:rsid w:val="0077274A"/>
    <w:rsid w:val="008171C0"/>
    <w:rsid w:val="008221F1"/>
    <w:rsid w:val="008A1661"/>
    <w:rsid w:val="008A5BE7"/>
    <w:rsid w:val="008F3D4D"/>
    <w:rsid w:val="0096707D"/>
    <w:rsid w:val="009A1C39"/>
    <w:rsid w:val="009B1D58"/>
    <w:rsid w:val="00A24204"/>
    <w:rsid w:val="00A61E32"/>
    <w:rsid w:val="00AA31EB"/>
    <w:rsid w:val="00B4557B"/>
    <w:rsid w:val="00B94332"/>
    <w:rsid w:val="00BB4125"/>
    <w:rsid w:val="00BD2CF6"/>
    <w:rsid w:val="00C72A69"/>
    <w:rsid w:val="00C802C7"/>
    <w:rsid w:val="00CD5304"/>
    <w:rsid w:val="00D5413C"/>
    <w:rsid w:val="00D8237D"/>
    <w:rsid w:val="00D959F2"/>
    <w:rsid w:val="00E30740"/>
    <w:rsid w:val="00E76FB6"/>
    <w:rsid w:val="00F310AF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824005"/>
  <w15:docId w15:val="{543711C3-A327-42EB-8B7E-F52419B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i/>
      <w:iCs/>
      <w:sz w:val="20"/>
      <w:lang w:val="de-D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rPr>
      <w:sz w:val="24"/>
      <w:szCs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WWNum12">
    <w:name w:val="WWNum12"/>
    <w:basedOn w:val="Bezlisty"/>
    <w:pPr>
      <w:numPr>
        <w:numId w:val="1"/>
      </w:numPr>
    </w:pPr>
  </w:style>
  <w:style w:type="numbering" w:customStyle="1" w:styleId="WWNum7">
    <w:name w:val="WWNum7"/>
    <w:basedOn w:val="Bezlisty"/>
    <w:pPr>
      <w:numPr>
        <w:numId w:val="2"/>
      </w:numPr>
    </w:pPr>
  </w:style>
  <w:style w:type="numbering" w:customStyle="1" w:styleId="WWNum8">
    <w:name w:val="WWNum8"/>
    <w:basedOn w:val="Bezlisty"/>
    <w:pPr>
      <w:numPr>
        <w:numId w:val="3"/>
      </w:numPr>
    </w:pPr>
  </w:style>
  <w:style w:type="numbering" w:customStyle="1" w:styleId="WWNum9">
    <w:name w:val="WWNum9"/>
    <w:basedOn w:val="Bezlisty"/>
    <w:pPr>
      <w:numPr>
        <w:numId w:val="4"/>
      </w:numPr>
    </w:pPr>
  </w:style>
  <w:style w:type="numbering" w:customStyle="1" w:styleId="WWNum10">
    <w:name w:val="WWNum10"/>
    <w:basedOn w:val="Bezlisty"/>
    <w:pPr>
      <w:numPr>
        <w:numId w:val="5"/>
      </w:numPr>
    </w:pPr>
  </w:style>
  <w:style w:type="table" w:customStyle="1" w:styleId="TableGrid">
    <w:name w:val="TableGrid"/>
    <w:rsid w:val="009A1C39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8C26-81BD-4814-BF81-4392BBB3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f_2</dc:creator>
  <cp:lastModifiedBy>Zamównia publiczne</cp:lastModifiedBy>
  <cp:revision>5</cp:revision>
  <cp:lastPrinted>2021-04-13T10:52:00Z</cp:lastPrinted>
  <dcterms:created xsi:type="dcterms:W3CDTF">2021-04-27T12:25:00Z</dcterms:created>
  <dcterms:modified xsi:type="dcterms:W3CDTF">2021-04-27T12:43:00Z</dcterms:modified>
</cp:coreProperties>
</file>