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F69A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WYKONAWCY</w:t>
      </w:r>
    </w:p>
    <w:p w14:paraId="30104A83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 aktualności informacji zawartych w oświadczeniu, o którym mowa w art. 125 ust. 1</w:t>
      </w:r>
    </w:p>
    <w:p w14:paraId="7C0751E3" w14:textId="77777777" w:rsidR="00E10C0B" w:rsidRPr="00E10C0B" w:rsidRDefault="00E10C0B" w:rsidP="00E10C0B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/>
          <w14:ligatures w14:val="none"/>
        </w:rPr>
      </w:pPr>
      <w:r w:rsidRPr="00E10C0B">
        <w:rPr>
          <w:rFonts w:ascii="Times New Roman" w:eastAsia="NSimSun" w:hAnsi="Times New Roman" w:cs="Times New Roman"/>
          <w:b/>
          <w:sz w:val="24"/>
          <w:szCs w:val="24"/>
          <w:lang w:eastAsia="zh-CN"/>
          <w14:ligatures w14:val="none"/>
        </w:rPr>
        <w:t>ustawy z dnia</w:t>
      </w:r>
      <w:r w:rsidRPr="00E10C0B">
        <w:rPr>
          <w:rFonts w:ascii="Times New Roman" w:eastAsia="NSimSun" w:hAnsi="Times New Roman" w:cs="Times New Roman"/>
          <w:b/>
          <w:bCs/>
          <w:smallCaps/>
          <w:sz w:val="24"/>
          <w:szCs w:val="24"/>
          <w:lang w:eastAsia="ar-SA"/>
          <w14:ligatures w14:val="none"/>
        </w:rPr>
        <w:t xml:space="preserve"> 11 </w:t>
      </w:r>
      <w:r w:rsidRPr="00E10C0B">
        <w:rPr>
          <w:rFonts w:ascii="Times New Roman" w:eastAsia="NSimSun" w:hAnsi="Times New Roman" w:cs="Times New Roman"/>
          <w:b/>
          <w:sz w:val="24"/>
          <w:szCs w:val="24"/>
          <w:lang w:eastAsia="zh-CN"/>
          <w14:ligatures w14:val="none"/>
        </w:rPr>
        <w:t>września</w:t>
      </w:r>
      <w:r w:rsidRPr="00E10C0B">
        <w:rPr>
          <w:rFonts w:ascii="Times New Roman" w:eastAsia="NSimSun" w:hAnsi="Times New Roman" w:cs="Times New Roman"/>
          <w:b/>
          <w:bCs/>
          <w:smallCaps/>
          <w:sz w:val="24"/>
          <w:szCs w:val="24"/>
          <w:lang w:eastAsia="ar-SA"/>
          <w14:ligatures w14:val="none"/>
        </w:rPr>
        <w:t xml:space="preserve"> 2019 </w:t>
      </w:r>
      <w:r w:rsidRPr="00E10C0B">
        <w:rPr>
          <w:rFonts w:ascii="Times New Roman" w:eastAsia="NSimSun" w:hAnsi="Times New Roman" w:cs="Times New Roman"/>
          <w:b/>
          <w:sz w:val="24"/>
          <w:szCs w:val="24"/>
          <w:lang w:eastAsia="zh-CN"/>
          <w14:ligatures w14:val="none"/>
        </w:rPr>
        <w:t xml:space="preserve">r. </w:t>
      </w:r>
      <w:r w:rsidRPr="00E10C0B">
        <w:rPr>
          <w:rFonts w:ascii="Times New Roman" w:eastAsia="NSimSun" w:hAnsi="Times New Roman" w:cs="Times New Roman"/>
          <w:b/>
          <w:bCs/>
          <w:smallCaps/>
          <w:sz w:val="24"/>
          <w:szCs w:val="24"/>
          <w:lang w:eastAsia="ar-SA"/>
          <w14:ligatures w14:val="none"/>
        </w:rPr>
        <w:t xml:space="preserve"> </w:t>
      </w:r>
      <w:r w:rsidRPr="00E10C0B">
        <w:rPr>
          <w:rFonts w:ascii="Times New Roman" w:eastAsia="NSimSun" w:hAnsi="Times New Roman" w:cs="Times New Roman"/>
          <w:b/>
          <w:sz w:val="24"/>
          <w:szCs w:val="24"/>
          <w:lang w:eastAsia="zh-CN"/>
          <w14:ligatures w14:val="none"/>
        </w:rPr>
        <w:t xml:space="preserve">Prawo zamówień publicznych </w:t>
      </w:r>
    </w:p>
    <w:p w14:paraId="3FDD6A8D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4D6B15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284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54D1511C" w14:textId="77777777" w:rsidR="00F25CE6" w:rsidRDefault="00F25CE6" w:rsidP="00F25CE6">
      <w:pPr>
        <w:pStyle w:val="Zwykytek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376491"/>
      <w:r>
        <w:rPr>
          <w:rFonts w:ascii="Times New Roman" w:hAnsi="Times New Roman" w:cs="Times New Roman"/>
          <w:b/>
          <w:sz w:val="22"/>
          <w:szCs w:val="22"/>
        </w:rPr>
        <w:t xml:space="preserve">USŁUGA CAŁOROCZNEGO UTRZYMANIA TERENU ZEWNĘTRZNEGO </w:t>
      </w:r>
    </w:p>
    <w:p w14:paraId="7D2185F8" w14:textId="77777777" w:rsidR="00F25CE6" w:rsidRDefault="00F25CE6" w:rsidP="00F25CE6">
      <w:pPr>
        <w:pStyle w:val="Zwykytek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WOJEWÓDZKIEGO CENTRUM SZPITALNEGO KOTLINY JELENIOGÓRSKIEJ </w:t>
      </w:r>
    </w:p>
    <w:p w14:paraId="0A1D8364" w14:textId="77777777" w:rsidR="00F25CE6" w:rsidRDefault="00F25CE6" w:rsidP="00F25CE6">
      <w:pPr>
        <w:pStyle w:val="Zwykytek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PRZY UL. OGIŃSKIEGO 6 W JELENIEJ GÓRZE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14:paraId="29465664" w14:textId="77777777" w:rsidR="00F25CE6" w:rsidRDefault="00F25CE6" w:rsidP="00F25CE6">
      <w:pPr>
        <w:pStyle w:val="Zwykytek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line="276" w:lineRule="auto"/>
        <w:jc w:val="center"/>
      </w:pPr>
      <w:r>
        <w:rPr>
          <w:rFonts w:ascii="Times New Roman" w:eastAsia="Calibri" w:hAnsi="Times New Roman" w:cs="Times New Roman"/>
          <w:b/>
          <w:sz w:val="22"/>
          <w:szCs w:val="22"/>
        </w:rPr>
        <w:t>Nr referencyjny : ZP/PN/48/10/2023</w:t>
      </w:r>
      <w:bookmarkEnd w:id="0"/>
    </w:p>
    <w:p w14:paraId="3111BF8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DFF9A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315A15F9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03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1" w:name="_Hlk69818206"/>
            <w:r w:rsidRPr="00E10C0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bookmarkEnd w:id="1"/>
    <w:p w14:paraId="6809C4DA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5EA8B4F2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67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2" w:name="_Hlk69818255"/>
            <w:r w:rsidRPr="00E10C0B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(pełna nazwa, adres, NIP, KRS Wykonawcy)</w:t>
            </w:r>
          </w:p>
        </w:tc>
        <w:bookmarkEnd w:id="2"/>
      </w:tr>
    </w:tbl>
    <w:p w14:paraId="0932A2A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968202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3" w:name="_Hlk505624072"/>
    </w:p>
    <w:p w14:paraId="0706806A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Oświadczam/oświadczamy </w:t>
      </w: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aktualności informacji zawartych w oświadczeniu,</w:t>
      </w:r>
    </w:p>
    <w:p w14:paraId="1F791563" w14:textId="1530B7AB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którym mowa w art. 125 ust. 1 ustawy z dnia 11 września 2019 r.  Prawo zamówień publicznych w zakresie odnoszącym się do podstaw wykluczenia zgodnie z § 3 </w:t>
      </w:r>
      <w:r w:rsidRPr="00E10C0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Rozporządzenia sprawie podmiotowych środków dowodowych oraz innych dokumentów lub oświadczeń, jakich może żądać zamawiający od wykonawcy (Dz.U. 202</w:t>
      </w:r>
      <w:r w:rsidR="00233C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</w:t>
      </w:r>
      <w:r w:rsidRPr="00E10C0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poz. </w:t>
      </w:r>
      <w:r w:rsidR="00233C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1824</w:t>
      </w:r>
      <w:bookmarkStart w:id="4" w:name="_GoBack"/>
      <w:bookmarkEnd w:id="4"/>
      <w:r w:rsidRPr="00E10C0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z póź zm.)</w:t>
      </w:r>
    </w:p>
    <w:p w14:paraId="03363742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 którym mowa art.7 ust 1 ustawy z dnia 13 kwietnia 2022r o szczególnych rozwiązaniach w zakresie przeciwdziałania wspieraniu agresji na Ukrainę oraz służących ochronie bezpieczeństwa narodowego (Dz.U. z 2022r. poz. 835);</w:t>
      </w:r>
    </w:p>
    <w:p w14:paraId="3281017C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bookmarkEnd w:id="3"/>
    <w:p w14:paraId="1A22C059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239E90E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</w:t>
      </w:r>
    </w:p>
    <w:p w14:paraId="42AE85F1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E4A0E62" w14:textId="77777777" w:rsidR="00A80C9F" w:rsidRDefault="00A80C9F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C554FCF" w14:textId="3AC2C90F" w:rsid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Oświadczam/my, że wszystkie informacje podane w powyższym oświadczeniu są aktualne </w:t>
      </w:r>
      <w:r w:rsidRPr="00E10C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 błąd przy przedstawianiu informacji.</w:t>
      </w:r>
    </w:p>
    <w:p w14:paraId="5DA824CE" w14:textId="1698E34E" w:rsidR="00C9614D" w:rsidRDefault="00C9614D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54F378" w14:textId="100CE4B0" w:rsidR="00C9614D" w:rsidRDefault="00C9614D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9AE0037" w14:textId="77777777" w:rsidR="00C9614D" w:rsidRPr="00E10C0B" w:rsidRDefault="00C9614D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5059CE" w14:textId="77777777" w:rsidR="00C9614D" w:rsidRPr="00C9614D" w:rsidRDefault="00C9614D" w:rsidP="00C9614D">
      <w:pPr>
        <w:spacing w:after="0" w:line="276" w:lineRule="auto"/>
        <w:jc w:val="both"/>
        <w:rPr>
          <w:rFonts w:eastAsia="Calibri" w:cs="Times New Roman"/>
          <w:kern w:val="0"/>
          <w:szCs w:val="24"/>
          <w14:ligatures w14:val="none"/>
        </w:rPr>
      </w:pPr>
      <w:r w:rsidRPr="00C9614D">
        <w:rPr>
          <w:rFonts w:eastAsia="Calibri" w:cs="Times New Roman"/>
          <w:kern w:val="0"/>
          <w:szCs w:val="24"/>
          <w14:ligatures w14:val="none"/>
        </w:rPr>
        <w:t>………………………………………………………………………………………………………………………........................................</w:t>
      </w:r>
    </w:p>
    <w:p w14:paraId="49922DE5" w14:textId="77777777" w:rsidR="00C9614D" w:rsidRPr="00C9614D" w:rsidRDefault="00C9614D" w:rsidP="00C9614D">
      <w:pPr>
        <w:snapToGrid w:val="0"/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C9614D"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  <w14:ligatures w14:val="none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2FE38933" w14:textId="77777777" w:rsidR="00E10C0B" w:rsidRPr="00C9614D" w:rsidRDefault="00E10C0B" w:rsidP="00E10C0B">
      <w:pPr>
        <w:spacing w:after="0" w:line="271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sectPr w:rsidR="00E10C0B" w:rsidRPr="00C9614D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38B0" w14:textId="77777777" w:rsidR="00F04101" w:rsidRDefault="00F04101">
      <w:pPr>
        <w:spacing w:after="0" w:line="240" w:lineRule="auto"/>
      </w:pPr>
      <w:r>
        <w:separator/>
      </w:r>
    </w:p>
  </w:endnote>
  <w:endnote w:type="continuationSeparator" w:id="0">
    <w:p w14:paraId="0AF38D65" w14:textId="77777777" w:rsidR="00F04101" w:rsidRDefault="00F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A94E" w14:textId="77777777" w:rsidR="00F04101" w:rsidRDefault="00E10C0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5D8FF" w14:textId="77777777" w:rsidR="00F04101" w:rsidRDefault="00F0410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2092" w14:textId="77777777" w:rsidR="00F04101" w:rsidRDefault="00F04101" w:rsidP="004704CB">
    <w:pPr>
      <w:pStyle w:val="Stopka"/>
      <w:framePr w:wrap="around" w:vAnchor="text" w:hAnchor="margin" w:xAlign="right" w:y="1"/>
      <w:rPr>
        <w:rStyle w:val="Numerstrony"/>
      </w:rPr>
    </w:pPr>
  </w:p>
  <w:p w14:paraId="2F905376" w14:textId="77777777" w:rsidR="00F04101" w:rsidRDefault="00F04101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B7A3" w14:textId="77777777" w:rsidR="00F04101" w:rsidRDefault="00F04101">
      <w:pPr>
        <w:spacing w:after="0" w:line="240" w:lineRule="auto"/>
      </w:pPr>
      <w:r>
        <w:separator/>
      </w:r>
    </w:p>
  </w:footnote>
  <w:footnote w:type="continuationSeparator" w:id="0">
    <w:p w14:paraId="53629F08" w14:textId="77777777" w:rsidR="00F04101" w:rsidRDefault="00F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C9A1" w14:textId="190E9E0B" w:rsidR="00F04101" w:rsidRDefault="00E10C0B" w:rsidP="008039F8">
    <w:pPr>
      <w:ind w:right="-2"/>
      <w:rPr>
        <w:rFonts w:ascii="Calibri" w:eastAsia="Calibri" w:hAnsi="Calibri" w:cs="Arial Narrow"/>
        <w:b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Pr="008722D8">
      <w:rPr>
        <w:rFonts w:ascii="Calibri" w:eastAsia="Calibri" w:hAnsi="Calibri" w:cs="Arial Narrow"/>
        <w:b/>
        <w:sz w:val="16"/>
        <w:szCs w:val="16"/>
      </w:rPr>
      <w:t xml:space="preserve">Załącznik nr </w:t>
    </w:r>
    <w:r w:rsidR="00623330">
      <w:rPr>
        <w:rFonts w:ascii="Calibri" w:eastAsia="Calibri" w:hAnsi="Calibri" w:cs="Arial Narrow"/>
        <w:b/>
        <w:sz w:val="16"/>
        <w:szCs w:val="16"/>
      </w:rPr>
      <w:t>4</w:t>
    </w:r>
    <w:r>
      <w:rPr>
        <w:rFonts w:ascii="Calibri" w:eastAsia="Calibri" w:hAnsi="Calibri" w:cs="Arial Narrow"/>
        <w:b/>
        <w:sz w:val="16"/>
        <w:szCs w:val="16"/>
      </w:rPr>
      <w:t>.</w:t>
    </w:r>
    <w:r w:rsidR="001150C4">
      <w:rPr>
        <w:rFonts w:ascii="Calibri" w:eastAsia="Calibri" w:hAnsi="Calibri" w:cs="Arial Narrow"/>
        <w:b/>
        <w:sz w:val="16"/>
        <w:szCs w:val="16"/>
      </w:rPr>
      <w:t>3</w:t>
    </w:r>
    <w:r>
      <w:rPr>
        <w:rFonts w:ascii="Calibri" w:eastAsia="Calibri" w:hAnsi="Calibri" w:cs="Arial Narrow"/>
        <w:b/>
        <w:sz w:val="16"/>
        <w:szCs w:val="16"/>
      </w:rPr>
      <w:t xml:space="preserve"> do SWZ</w:t>
    </w:r>
  </w:p>
  <w:p w14:paraId="60C7EDDE" w14:textId="77777777" w:rsidR="00F04101" w:rsidRDefault="00F04101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50"/>
    <w:rsid w:val="0009410C"/>
    <w:rsid w:val="001150C4"/>
    <w:rsid w:val="00233C92"/>
    <w:rsid w:val="00273150"/>
    <w:rsid w:val="005E29B1"/>
    <w:rsid w:val="00623330"/>
    <w:rsid w:val="00663FDA"/>
    <w:rsid w:val="006F1C6E"/>
    <w:rsid w:val="009A06E0"/>
    <w:rsid w:val="00A80C9F"/>
    <w:rsid w:val="00C9614D"/>
    <w:rsid w:val="00E10C0B"/>
    <w:rsid w:val="00F04101"/>
    <w:rsid w:val="00F2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272"/>
  <w15:chartTrackingRefBased/>
  <w15:docId w15:val="{6D200046-1F7E-4624-863E-46D4359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0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10C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10C0B"/>
  </w:style>
  <w:style w:type="paragraph" w:styleId="Nagwek">
    <w:name w:val="header"/>
    <w:basedOn w:val="Normalny"/>
    <w:link w:val="NagwekZnak"/>
    <w:uiPriority w:val="99"/>
    <w:unhideWhenUsed/>
    <w:rsid w:val="0062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330"/>
    <w:rPr>
      <w:noProof/>
    </w:rPr>
  </w:style>
  <w:style w:type="paragraph" w:customStyle="1" w:styleId="Zwykytekst1">
    <w:name w:val="Zwykły tekst1"/>
    <w:basedOn w:val="Normalny"/>
    <w:rsid w:val="00F25CE6"/>
    <w:pPr>
      <w:suppressAutoHyphens/>
      <w:autoSpaceDN w:val="0"/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12</cp:revision>
  <dcterms:created xsi:type="dcterms:W3CDTF">2023-03-24T13:13:00Z</dcterms:created>
  <dcterms:modified xsi:type="dcterms:W3CDTF">2023-11-08T12:45:00Z</dcterms:modified>
</cp:coreProperties>
</file>