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3602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02ECDB5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D4C4DD4" w14:textId="00BDC220" w:rsidR="00FC01B4" w:rsidRPr="00F22B34" w:rsidRDefault="00FC01B4" w:rsidP="00FC01B4">
      <w:pPr>
        <w:spacing w:after="0"/>
        <w:jc w:val="right"/>
        <w:rPr>
          <w:rFonts w:cstheme="minorHAnsi"/>
          <w:b/>
        </w:rPr>
      </w:pPr>
      <w:r w:rsidRPr="00F22B34">
        <w:rPr>
          <w:rFonts w:cstheme="minorHAnsi"/>
          <w:b/>
        </w:rPr>
        <w:t xml:space="preserve">Zakrzew, </w:t>
      </w:r>
      <w:r w:rsidR="00036B12" w:rsidRPr="00F22B34">
        <w:rPr>
          <w:rFonts w:cstheme="minorHAnsi"/>
          <w:b/>
        </w:rPr>
        <w:t>13</w:t>
      </w:r>
      <w:r w:rsidRPr="00F22B34">
        <w:rPr>
          <w:rFonts w:cstheme="minorHAnsi"/>
          <w:b/>
        </w:rPr>
        <w:t>.02.2023r.</w:t>
      </w:r>
    </w:p>
    <w:p w14:paraId="53529D40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Gmina Zakrzew</w:t>
      </w:r>
    </w:p>
    <w:p w14:paraId="23678BED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Zakrzew 51</w:t>
      </w:r>
    </w:p>
    <w:p w14:paraId="566FB73F" w14:textId="77777777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26-652 Zakrzew</w:t>
      </w:r>
    </w:p>
    <w:p w14:paraId="16D5D5EA" w14:textId="77777777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z</w:t>
      </w:r>
      <w:r w:rsidRPr="00F22B34">
        <w:rPr>
          <w:rFonts w:cstheme="minorHAnsi"/>
        </w:rPr>
        <w:t>nak sprawy</w:t>
      </w:r>
      <w:r w:rsidRPr="00F22B34">
        <w:rPr>
          <w:rFonts w:cstheme="minorHAnsi"/>
          <w:b/>
        </w:rPr>
        <w:t>:  ZP.271.3.2023</w:t>
      </w:r>
    </w:p>
    <w:p w14:paraId="247C264F" w14:textId="77777777" w:rsidR="00FC01B4" w:rsidRPr="00F22B34" w:rsidRDefault="00FC01B4" w:rsidP="00FC01B4">
      <w:pPr>
        <w:spacing w:after="0"/>
        <w:jc w:val="center"/>
        <w:rPr>
          <w:rFonts w:cstheme="minorHAnsi"/>
          <w:b/>
        </w:rPr>
      </w:pPr>
    </w:p>
    <w:p w14:paraId="49D6764C" w14:textId="77777777" w:rsidR="00FC01B4" w:rsidRPr="00F22B34" w:rsidRDefault="00FC01B4" w:rsidP="00FC01B4">
      <w:pPr>
        <w:spacing w:after="0"/>
        <w:jc w:val="center"/>
        <w:rPr>
          <w:rFonts w:cstheme="minorHAnsi"/>
          <w:b/>
        </w:rPr>
      </w:pPr>
      <w:r w:rsidRPr="00F22B34">
        <w:rPr>
          <w:rFonts w:cstheme="minorHAnsi"/>
          <w:b/>
        </w:rPr>
        <w:t>Wykonawcy</w:t>
      </w:r>
    </w:p>
    <w:p w14:paraId="43851408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635E4940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  <w:r w:rsidRPr="00F22B34">
        <w:rPr>
          <w:rFonts w:eastAsia="Calibri" w:cstheme="minorHAnsi"/>
          <w:iCs/>
          <w:color w:val="000000"/>
        </w:rPr>
        <w:t xml:space="preserve">Nazwa postępowania: </w:t>
      </w:r>
      <w:r w:rsidRPr="00F22B34">
        <w:rPr>
          <w:rFonts w:cstheme="minorHAnsi"/>
          <w:b/>
        </w:rPr>
        <w:t>Modernizacja boiska szkolnego przy SP w Cerekwi</w:t>
      </w:r>
    </w:p>
    <w:p w14:paraId="332D0DFE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627E98C5" w14:textId="77777777" w:rsidR="00FC01B4" w:rsidRPr="00F22B34" w:rsidRDefault="00FC01B4" w:rsidP="00FC01B4">
      <w:pPr>
        <w:pStyle w:val="Akapitzlist"/>
        <w:numPr>
          <w:ilvl w:val="0"/>
          <w:numId w:val="8"/>
        </w:numPr>
        <w:spacing w:line="259" w:lineRule="auto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B34">
        <w:rPr>
          <w:rFonts w:asciiTheme="minorHAnsi" w:hAnsiTheme="minorHAnsi" w:cstheme="minorHAnsi"/>
          <w:b/>
          <w:sz w:val="22"/>
          <w:szCs w:val="22"/>
        </w:rPr>
        <w:t xml:space="preserve"> Zamawiający działając na podstawie art. 284 ust. 6 ustawy z dnia 11 września 2019r. Prawo zamówień publicznych Zamawiający udostępnia  treść  zapytań wraz z odpowiedziami.    </w:t>
      </w:r>
    </w:p>
    <w:p w14:paraId="2DB7B30E" w14:textId="77777777" w:rsidR="00FC01B4" w:rsidRPr="00F22B34" w:rsidRDefault="00FC01B4" w:rsidP="00FC01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967092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</w:rPr>
      </w:pPr>
    </w:p>
    <w:p w14:paraId="2F261C15" w14:textId="64EA98A1" w:rsidR="00A645BE" w:rsidRPr="00F22B34" w:rsidRDefault="00FC01B4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Pytanie</w:t>
      </w:r>
      <w:r w:rsidR="00F22B34">
        <w:rPr>
          <w:rFonts w:eastAsia="Calibri" w:cstheme="minorHAnsi"/>
        </w:rPr>
        <w:t xml:space="preserve"> nr </w:t>
      </w:r>
      <w:r w:rsidRPr="00F22B34">
        <w:rPr>
          <w:rFonts w:eastAsia="Calibri" w:cstheme="minorHAnsi"/>
        </w:rPr>
        <w:t>1</w:t>
      </w:r>
    </w:p>
    <w:p w14:paraId="10831E5E" w14:textId="47DF79AB" w:rsidR="00E40BFB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bookmarkStart w:id="0" w:name="_Hlk71569475"/>
      <w:r w:rsidRPr="00F22B34">
        <w:rPr>
          <w:rFonts w:eastAsia="Calibri" w:cstheme="minorHAnsi"/>
        </w:rPr>
        <w:t xml:space="preserve">Proszę o </w:t>
      </w:r>
      <w:r w:rsidR="00E40BFB" w:rsidRPr="00F22B34">
        <w:rPr>
          <w:rFonts w:eastAsia="Calibri" w:cstheme="minorHAnsi"/>
        </w:rPr>
        <w:t>podanie danych dotyczących istniejącej nawierzchni niezbędnych do obliczenia kosztu utylizacji:</w:t>
      </w:r>
    </w:p>
    <w:p w14:paraId="2F3FB39D" w14:textId="6BC72FFB" w:rsidR="00E40BFB" w:rsidRPr="00F22B34" w:rsidRDefault="00E40BFB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- wysokość włókien</w:t>
      </w:r>
    </w:p>
    <w:p w14:paraId="5388A585" w14:textId="6B8A8C00" w:rsidR="00E40BFB" w:rsidRPr="00F22B34" w:rsidRDefault="00E40BFB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- ilość wypełniania z piasku kw. na 1 m</w:t>
      </w:r>
      <w:r w:rsidRPr="00F22B34">
        <w:rPr>
          <w:rFonts w:eastAsia="Calibri" w:cstheme="minorHAnsi"/>
          <w:vertAlign w:val="superscript"/>
        </w:rPr>
        <w:t>2</w:t>
      </w:r>
      <w:r w:rsidRPr="00F22B34">
        <w:rPr>
          <w:rFonts w:eastAsia="Calibri" w:cstheme="minorHAnsi"/>
        </w:rPr>
        <w:t xml:space="preserve"> </w:t>
      </w:r>
    </w:p>
    <w:p w14:paraId="046192BA" w14:textId="42081EEC" w:rsidR="009E3A8E" w:rsidRPr="00F22B34" w:rsidRDefault="009E3A8E" w:rsidP="009E3A8E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- ilość wypełniania z granulatu gumowego </w:t>
      </w:r>
      <w:bookmarkStart w:id="1" w:name="_Hlk104835424"/>
      <w:r w:rsidRPr="00F22B34">
        <w:rPr>
          <w:rFonts w:eastAsia="Calibri" w:cstheme="minorHAnsi"/>
        </w:rPr>
        <w:t>na 1 m</w:t>
      </w:r>
      <w:r w:rsidRPr="00F22B34">
        <w:rPr>
          <w:rFonts w:eastAsia="Calibri" w:cstheme="minorHAnsi"/>
          <w:vertAlign w:val="superscript"/>
        </w:rPr>
        <w:t>2</w:t>
      </w:r>
      <w:r w:rsidRPr="00F22B34">
        <w:rPr>
          <w:rFonts w:eastAsia="Calibri" w:cstheme="minorHAnsi"/>
        </w:rPr>
        <w:t xml:space="preserve"> </w:t>
      </w:r>
      <w:bookmarkEnd w:id="1"/>
    </w:p>
    <w:p w14:paraId="12F59AB8" w14:textId="7E804981" w:rsidR="00E40BFB" w:rsidRPr="00F22B34" w:rsidRDefault="00E40BFB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- jeśli pod trawą sztuczną występuje podkład elastyczny to proszę podać jego grubość</w:t>
      </w:r>
      <w:r w:rsidR="009E3A8E" w:rsidRPr="00F22B34">
        <w:rPr>
          <w:rFonts w:eastAsia="Calibri" w:cstheme="minorHAnsi"/>
        </w:rPr>
        <w:t xml:space="preserve">, </w:t>
      </w:r>
      <w:r w:rsidRPr="00F22B34">
        <w:rPr>
          <w:rFonts w:eastAsia="Calibri" w:cstheme="minorHAnsi"/>
        </w:rPr>
        <w:t>rodzaj materiału</w:t>
      </w:r>
      <w:r w:rsidR="009E3A8E" w:rsidRPr="00F22B34">
        <w:rPr>
          <w:rFonts w:eastAsia="Calibri" w:cstheme="minorHAnsi"/>
        </w:rPr>
        <w:t xml:space="preserve"> i ciężar na 1 m</w:t>
      </w:r>
      <w:r w:rsidR="009E3A8E" w:rsidRPr="00F22B34">
        <w:rPr>
          <w:rFonts w:eastAsia="Calibri" w:cstheme="minorHAnsi"/>
          <w:vertAlign w:val="superscript"/>
        </w:rPr>
        <w:t>2</w:t>
      </w:r>
    </w:p>
    <w:p w14:paraId="52350CE3" w14:textId="0135DFF6" w:rsidR="00E40BFB" w:rsidRPr="00F22B34" w:rsidRDefault="0025732C" w:rsidP="000D17E3">
      <w:pPr>
        <w:spacing w:after="0" w:line="240" w:lineRule="auto"/>
        <w:jc w:val="both"/>
        <w:rPr>
          <w:rFonts w:eastAsia="Calibri" w:cstheme="minorHAnsi"/>
        </w:rPr>
      </w:pPr>
      <w:bookmarkStart w:id="2" w:name="_Hlk109680639"/>
      <w:r w:rsidRPr="00F22B34">
        <w:rPr>
          <w:rFonts w:eastAsia="Calibri" w:cstheme="minorHAnsi"/>
        </w:rPr>
        <w:t xml:space="preserve">Szczegółowe </w:t>
      </w:r>
      <w:r w:rsidR="00821D26" w:rsidRPr="00F22B34">
        <w:rPr>
          <w:rFonts w:eastAsia="Calibri" w:cstheme="minorHAnsi"/>
        </w:rPr>
        <w:t>o</w:t>
      </w:r>
      <w:r w:rsidRPr="00F22B34">
        <w:rPr>
          <w:rFonts w:eastAsia="Calibri" w:cstheme="minorHAnsi"/>
        </w:rPr>
        <w:t>kreślenie ww. danych nie jest możliwe podczas wizji lokalnej.</w:t>
      </w:r>
    </w:p>
    <w:p w14:paraId="5A746A75" w14:textId="1923C751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</w:rPr>
      </w:pPr>
    </w:p>
    <w:p w14:paraId="1EE4EEF2" w14:textId="3EC086E5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 xml:space="preserve">Odpowiedź: </w:t>
      </w:r>
    </w:p>
    <w:p w14:paraId="7B03D834" w14:textId="0C6FAABE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- wysokość włókien – śr. 18-20 mm</w:t>
      </w:r>
    </w:p>
    <w:p w14:paraId="32F60368" w14:textId="103C7352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- ilość wypełnienia – grubość wypełnieniem piaskiem – 18-20 mm</w:t>
      </w:r>
    </w:p>
    <w:p w14:paraId="7A20C443" w14:textId="1D87E504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- granulatu gumowego nie ma</w:t>
      </w:r>
    </w:p>
    <w:p w14:paraId="01699DC7" w14:textId="29ED12F0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- pod sztuczną trawą występuje podkład betonowy</w:t>
      </w:r>
    </w:p>
    <w:bookmarkEnd w:id="2"/>
    <w:p w14:paraId="27650423" w14:textId="77777777" w:rsidR="0025732C" w:rsidRPr="00F22B34" w:rsidRDefault="0025732C" w:rsidP="000D17E3">
      <w:pPr>
        <w:spacing w:after="0" w:line="240" w:lineRule="auto"/>
        <w:jc w:val="both"/>
        <w:rPr>
          <w:rFonts w:eastAsia="Calibri" w:cstheme="minorHAnsi"/>
        </w:rPr>
      </w:pPr>
    </w:p>
    <w:p w14:paraId="0FF10497" w14:textId="7F0F3AFC" w:rsidR="00E40BFB" w:rsidRPr="00F22B34" w:rsidRDefault="00FC01B4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Pytanie </w:t>
      </w:r>
      <w:r w:rsidR="00813747">
        <w:rPr>
          <w:rFonts w:eastAsia="Calibri" w:cstheme="minorHAnsi"/>
        </w:rPr>
        <w:t xml:space="preserve">nr </w:t>
      </w:r>
      <w:r w:rsidR="00821D26" w:rsidRPr="00F22B34">
        <w:rPr>
          <w:rFonts w:eastAsia="Calibri" w:cstheme="minorHAnsi"/>
        </w:rPr>
        <w:t>2</w:t>
      </w:r>
    </w:p>
    <w:p w14:paraId="5D68C202" w14:textId="2B6D12A7" w:rsidR="00821D26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SWZ podaje:</w:t>
      </w:r>
    </w:p>
    <w:p w14:paraId="127163D7" w14:textId="54A9D7F9" w:rsidR="00821D26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  <w:noProof/>
          <w:lang w:eastAsia="pl-PL"/>
        </w:rPr>
        <w:drawing>
          <wp:inline distT="0" distB="0" distL="0" distR="0" wp14:anchorId="06228C2E" wp14:editId="2A1BC57F">
            <wp:extent cx="3609975" cy="210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92" cy="2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57E2" w14:textId="356426C2" w:rsidR="00821D26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Proszę o szczegółowy opis i obmiar robót w zakresie naprawy uszkodzeń.</w:t>
      </w:r>
    </w:p>
    <w:p w14:paraId="2FC6ECDC" w14:textId="06FC52F0" w:rsidR="00821D26" w:rsidRPr="00F22B34" w:rsidRDefault="00821D26" w:rsidP="00821D26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Szczegółowe określenie ww. danych nie jest możliwe podczas wizji lokalnej.</w:t>
      </w:r>
    </w:p>
    <w:p w14:paraId="2A5749DF" w14:textId="77777777" w:rsidR="00FE7464" w:rsidRPr="00F22B34" w:rsidRDefault="00FE7464" w:rsidP="00821D26">
      <w:pPr>
        <w:spacing w:after="0" w:line="240" w:lineRule="auto"/>
        <w:jc w:val="both"/>
        <w:rPr>
          <w:rFonts w:eastAsia="Calibri" w:cstheme="minorHAnsi"/>
        </w:rPr>
      </w:pPr>
    </w:p>
    <w:p w14:paraId="19067B2F" w14:textId="78247988" w:rsidR="00FE7464" w:rsidRPr="00F22B34" w:rsidRDefault="00FE7464" w:rsidP="00821D26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Odpowiedź:</w:t>
      </w:r>
    </w:p>
    <w:p w14:paraId="5E2FBC69" w14:textId="788F82A8" w:rsidR="00821D26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Zapis w pkt. 2 opisu zakresu robót odnosi się do oczyszczenia podłoża betonowego o powierzchni 1275,00 m</w:t>
      </w:r>
      <w:r w:rsidRPr="00F22B34">
        <w:rPr>
          <w:rFonts w:eastAsia="Calibri" w:cstheme="minorHAnsi"/>
          <w:b/>
          <w:vertAlign w:val="superscript"/>
        </w:rPr>
        <w:t xml:space="preserve">2 </w:t>
      </w:r>
      <w:r w:rsidRPr="00F22B34">
        <w:rPr>
          <w:rFonts w:eastAsia="Calibri" w:cstheme="minorHAnsi"/>
          <w:b/>
        </w:rPr>
        <w:t>, po zdjęciu z betonowego podłoża istniejącej trawy syntetycznej i zasypu z piasku. Robota ta jest wykazana w poz. 5 przedmiaru robót.</w:t>
      </w:r>
    </w:p>
    <w:p w14:paraId="7EFD47D0" w14:textId="77777777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</w:rPr>
      </w:pPr>
    </w:p>
    <w:p w14:paraId="3767CBB4" w14:textId="7AF47FDD" w:rsidR="00821D26" w:rsidRPr="00F22B34" w:rsidRDefault="00FC01B4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Pytanie </w:t>
      </w:r>
      <w:r w:rsidR="00821D26" w:rsidRPr="00F22B34">
        <w:rPr>
          <w:rFonts w:eastAsia="Calibri" w:cstheme="minorHAnsi"/>
        </w:rPr>
        <w:t>3.</w:t>
      </w:r>
    </w:p>
    <w:p w14:paraId="71CA8EE6" w14:textId="14DAECBB" w:rsidR="0025732C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Proszę o szczegółowe wyjaśnienie zapisu przedmiaru robót:</w:t>
      </w:r>
    </w:p>
    <w:p w14:paraId="2DB879C2" w14:textId="77777777" w:rsidR="00C812A6" w:rsidRPr="00F22B34" w:rsidRDefault="00C812A6" w:rsidP="000D17E3">
      <w:pPr>
        <w:spacing w:after="0" w:line="240" w:lineRule="auto"/>
        <w:jc w:val="both"/>
        <w:rPr>
          <w:rFonts w:eastAsia="Calibri" w:cstheme="minorHAnsi"/>
        </w:rPr>
      </w:pPr>
    </w:p>
    <w:p w14:paraId="50AA2112" w14:textId="41D0F1C9" w:rsidR="00821D26" w:rsidRPr="00F22B34" w:rsidRDefault="00821D26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  <w:noProof/>
          <w:lang w:eastAsia="pl-PL"/>
        </w:rPr>
        <w:drawing>
          <wp:inline distT="0" distB="0" distL="0" distR="0" wp14:anchorId="15B43419" wp14:editId="3D911E5A">
            <wp:extent cx="4991100" cy="54711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24" cy="5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9714" w14:textId="77777777" w:rsidR="00C812A6" w:rsidRPr="00F22B34" w:rsidRDefault="00C812A6" w:rsidP="000D17E3">
      <w:pPr>
        <w:spacing w:after="0" w:line="240" w:lineRule="auto"/>
        <w:jc w:val="both"/>
        <w:rPr>
          <w:rFonts w:eastAsia="Calibri" w:cstheme="minorHAnsi"/>
        </w:rPr>
      </w:pPr>
    </w:p>
    <w:p w14:paraId="5A08F335" w14:textId="7C21370B" w:rsidR="0025732C" w:rsidRPr="00F22B34" w:rsidRDefault="00FE7464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Odpowiedź</w:t>
      </w:r>
      <w:r w:rsidR="00C812A6" w:rsidRPr="00F22B34">
        <w:rPr>
          <w:rFonts w:eastAsia="Calibri" w:cstheme="minorHAnsi"/>
          <w:b/>
        </w:rPr>
        <w:t>:</w:t>
      </w:r>
    </w:p>
    <w:p w14:paraId="2149913E" w14:textId="13A9B1ED" w:rsidR="00C812A6" w:rsidRPr="00F22B34" w:rsidRDefault="00C812A6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Zapis poz. 3 odnosi si do naprawy ewentualnych ubytków w podłożu betonowym. Przyjęto wielkość takich ubytków na 100 m</w:t>
      </w:r>
      <w:r w:rsidRPr="00F22B34">
        <w:rPr>
          <w:rFonts w:eastAsia="Calibri" w:cstheme="minorHAnsi"/>
          <w:b/>
          <w:vertAlign w:val="superscript"/>
        </w:rPr>
        <w:t>2</w:t>
      </w:r>
      <w:r w:rsidRPr="00F22B34">
        <w:rPr>
          <w:rFonts w:eastAsia="Calibri" w:cstheme="minorHAnsi"/>
          <w:b/>
        </w:rPr>
        <w:t xml:space="preserve"> . Przed zdjęciem nawierzchni nie jest możliwe określenie faktycznych potrzeb. </w:t>
      </w:r>
    </w:p>
    <w:p w14:paraId="1E08C18C" w14:textId="77777777" w:rsidR="00FE7464" w:rsidRPr="00F22B34" w:rsidRDefault="00FE7464" w:rsidP="000D17E3">
      <w:pPr>
        <w:spacing w:after="0" w:line="240" w:lineRule="auto"/>
        <w:jc w:val="both"/>
        <w:rPr>
          <w:rFonts w:eastAsia="Calibri" w:cstheme="minorHAnsi"/>
        </w:rPr>
      </w:pPr>
    </w:p>
    <w:p w14:paraId="7A88CF97" w14:textId="77777777" w:rsidR="00813747" w:rsidRDefault="00813747" w:rsidP="000D17E3">
      <w:pPr>
        <w:spacing w:after="0" w:line="240" w:lineRule="auto"/>
        <w:jc w:val="both"/>
        <w:rPr>
          <w:rFonts w:eastAsia="Calibri" w:cstheme="minorHAnsi"/>
        </w:rPr>
      </w:pPr>
    </w:p>
    <w:p w14:paraId="3A52CA26" w14:textId="4DA6293C" w:rsidR="0025732C" w:rsidRPr="00F22B34" w:rsidRDefault="00FC01B4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lastRenderedPageBreak/>
        <w:t xml:space="preserve">Pytanie </w:t>
      </w:r>
      <w:r w:rsidR="00813747">
        <w:rPr>
          <w:rFonts w:eastAsia="Calibri" w:cstheme="minorHAnsi"/>
        </w:rPr>
        <w:t xml:space="preserve">nr </w:t>
      </w:r>
      <w:r w:rsidR="0025732C" w:rsidRPr="00F22B34">
        <w:rPr>
          <w:rFonts w:eastAsia="Calibri" w:cstheme="minorHAnsi"/>
        </w:rPr>
        <w:t>4</w:t>
      </w:r>
    </w:p>
    <w:p w14:paraId="1047A64D" w14:textId="7AE65B85" w:rsidR="00416FA8" w:rsidRPr="00F22B34" w:rsidRDefault="00416FA8" w:rsidP="00416FA8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Proszę o potwierdzenie, że projektowane furtki mają mieć 2,1 m, a nie jak błędnie podaje przedmiar 1,1 m. </w:t>
      </w:r>
    </w:p>
    <w:p w14:paraId="636895B4" w14:textId="701B7D3A" w:rsidR="00416FA8" w:rsidRPr="00F22B34" w:rsidRDefault="00416FA8" w:rsidP="000D17E3">
      <w:pPr>
        <w:spacing w:after="0" w:line="240" w:lineRule="auto"/>
        <w:jc w:val="both"/>
        <w:rPr>
          <w:rFonts w:eastAsia="Calibri" w:cstheme="minorHAnsi"/>
        </w:rPr>
      </w:pPr>
    </w:p>
    <w:p w14:paraId="69A019BF" w14:textId="621CA120" w:rsidR="00C812A6" w:rsidRPr="00F22B34" w:rsidRDefault="00C812A6" w:rsidP="000D17E3">
      <w:pPr>
        <w:spacing w:after="0" w:line="240" w:lineRule="auto"/>
        <w:jc w:val="both"/>
        <w:rPr>
          <w:rFonts w:eastAsia="Calibri" w:cstheme="minorHAnsi"/>
          <w:b/>
        </w:rPr>
      </w:pPr>
      <w:r w:rsidRPr="00F22B34">
        <w:rPr>
          <w:rFonts w:eastAsia="Calibri" w:cstheme="minorHAnsi"/>
          <w:b/>
        </w:rPr>
        <w:t>Odpowiedź:</w:t>
      </w:r>
    </w:p>
    <w:p w14:paraId="7F5E3245" w14:textId="58BDC5AC" w:rsidR="00C812A6" w:rsidRPr="00F22B34" w:rsidRDefault="00E75AA5" w:rsidP="000D17E3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Wymiar</w:t>
      </w:r>
      <w:r w:rsidR="00C812A6" w:rsidRPr="00F22B34">
        <w:rPr>
          <w:rFonts w:eastAsia="Calibri" w:cstheme="minorHAnsi"/>
          <w:b/>
        </w:rPr>
        <w:t xml:space="preserve">y furtek </w:t>
      </w:r>
      <w:r>
        <w:rPr>
          <w:rFonts w:eastAsia="Calibri" w:cstheme="minorHAnsi"/>
          <w:b/>
        </w:rPr>
        <w:t xml:space="preserve">wynoszą </w:t>
      </w:r>
      <w:r w:rsidR="00C812A6" w:rsidRPr="00F22B34">
        <w:rPr>
          <w:rFonts w:eastAsia="Calibri" w:cstheme="minorHAnsi"/>
          <w:b/>
        </w:rPr>
        <w:t xml:space="preserve"> 1,00</w:t>
      </w:r>
      <w:r w:rsidR="003904E2" w:rsidRPr="00F22B34">
        <w:rPr>
          <w:rFonts w:eastAsia="Calibri" w:cstheme="minorHAnsi"/>
          <w:b/>
        </w:rPr>
        <w:t xml:space="preserve"> </w:t>
      </w:r>
      <w:r w:rsidR="00C812A6" w:rsidRPr="00F22B34">
        <w:rPr>
          <w:rFonts w:eastAsia="Calibri" w:cstheme="minorHAnsi"/>
          <w:b/>
        </w:rPr>
        <w:t>x</w:t>
      </w:r>
      <w:r w:rsidR="003904E2" w:rsidRPr="00F22B34">
        <w:rPr>
          <w:rFonts w:eastAsia="Calibri" w:cstheme="minorHAnsi"/>
          <w:b/>
        </w:rPr>
        <w:t xml:space="preserve"> </w:t>
      </w:r>
      <w:r w:rsidR="00C812A6" w:rsidRPr="00F22B34">
        <w:rPr>
          <w:rFonts w:eastAsia="Calibri" w:cstheme="minorHAnsi"/>
          <w:b/>
        </w:rPr>
        <w:t>2,10 m</w:t>
      </w:r>
      <w:r w:rsidR="00714505">
        <w:rPr>
          <w:rFonts w:eastAsia="Calibri" w:cstheme="minorHAnsi"/>
          <w:b/>
        </w:rPr>
        <w:t>. W</w:t>
      </w:r>
      <w:r w:rsidR="003904E2" w:rsidRPr="00F22B34">
        <w:rPr>
          <w:rFonts w:eastAsia="Calibri" w:cstheme="minorHAnsi"/>
          <w:b/>
        </w:rPr>
        <w:t xml:space="preserve"> załączeniu skorygowany</w:t>
      </w:r>
      <w:r>
        <w:rPr>
          <w:rFonts w:eastAsia="Calibri" w:cstheme="minorHAnsi"/>
          <w:b/>
        </w:rPr>
        <w:t xml:space="preserve"> w pozycji nr  13 </w:t>
      </w:r>
      <w:r w:rsidR="003904E2" w:rsidRPr="00F22B34">
        <w:rPr>
          <w:rFonts w:eastAsia="Calibri" w:cstheme="minorHAnsi"/>
          <w:b/>
        </w:rPr>
        <w:t xml:space="preserve"> przedmiar</w:t>
      </w:r>
      <w:r>
        <w:rPr>
          <w:rFonts w:eastAsia="Calibri" w:cstheme="minorHAnsi"/>
          <w:b/>
        </w:rPr>
        <w:t xml:space="preserve"> robót</w:t>
      </w:r>
      <w:r w:rsidR="003904E2" w:rsidRPr="00F22B34">
        <w:rPr>
          <w:rFonts w:eastAsia="Calibri" w:cstheme="minorHAnsi"/>
          <w:b/>
        </w:rPr>
        <w:t xml:space="preserve">. </w:t>
      </w:r>
    </w:p>
    <w:p w14:paraId="783B4535" w14:textId="77777777" w:rsidR="00C812A6" w:rsidRPr="00F22B34" w:rsidRDefault="00C812A6" w:rsidP="000D17E3">
      <w:pPr>
        <w:spacing w:after="0" w:line="240" w:lineRule="auto"/>
        <w:jc w:val="both"/>
        <w:rPr>
          <w:rFonts w:eastAsia="Calibri" w:cstheme="minorHAnsi"/>
          <w:b/>
        </w:rPr>
      </w:pPr>
      <w:bookmarkStart w:id="3" w:name="_GoBack"/>
      <w:bookmarkEnd w:id="3"/>
    </w:p>
    <w:p w14:paraId="56FA06E3" w14:textId="77777777" w:rsidR="00813747" w:rsidRDefault="00036B12" w:rsidP="00416FA8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Pytanie </w:t>
      </w:r>
      <w:r w:rsidR="00813747">
        <w:rPr>
          <w:rFonts w:eastAsia="Calibri" w:cstheme="minorHAnsi"/>
        </w:rPr>
        <w:t xml:space="preserve"> nr </w:t>
      </w:r>
      <w:r w:rsidR="00416FA8" w:rsidRPr="00F22B34">
        <w:rPr>
          <w:rFonts w:eastAsia="Calibri" w:cstheme="minorHAnsi"/>
        </w:rPr>
        <w:t>5</w:t>
      </w:r>
      <w:bookmarkStart w:id="4" w:name="_Hlk125984676"/>
      <w:bookmarkStart w:id="5" w:name="_Hlk121158848"/>
    </w:p>
    <w:p w14:paraId="6248DFA0" w14:textId="50E7257B" w:rsidR="00416FA8" w:rsidRPr="00F22B34" w:rsidRDefault="00416FA8" w:rsidP="00416FA8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W związku z zapisem umowy proszę o odpowiedź na tym etapie czy Zamawiający dopuści możliwość</w:t>
      </w:r>
      <w:bookmarkEnd w:id="4"/>
      <w:r w:rsidRPr="00F22B34">
        <w:rPr>
          <w:rFonts w:eastAsia="Calibri" w:cstheme="minorHAnsi"/>
        </w:rPr>
        <w:t xml:space="preserve"> zawarcia umowy przelewu wierzytelności z bankiem kredytującym finasowanie realizacji przedmiotowego zadania, </w:t>
      </w:r>
    </w:p>
    <w:p w14:paraId="2131EF0F" w14:textId="77777777" w:rsidR="00036B12" w:rsidRPr="00F22B34" w:rsidRDefault="00036B12" w:rsidP="00416FA8">
      <w:pPr>
        <w:spacing w:after="0" w:line="240" w:lineRule="auto"/>
        <w:jc w:val="both"/>
        <w:rPr>
          <w:rFonts w:eastAsia="Calibri" w:cstheme="minorHAnsi"/>
          <w:b/>
        </w:rPr>
      </w:pPr>
    </w:p>
    <w:p w14:paraId="5B2AAE29" w14:textId="7598B51D" w:rsidR="009B34C3" w:rsidRPr="00F22B34" w:rsidRDefault="00036B12" w:rsidP="009B34C3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F22B34">
        <w:rPr>
          <w:rFonts w:eastAsia="Calibri" w:cstheme="minorHAnsi"/>
          <w:b/>
        </w:rPr>
        <w:t>Odpowiedź</w:t>
      </w:r>
      <w:r w:rsidR="009B34C3" w:rsidRPr="00F22B34">
        <w:rPr>
          <w:rFonts w:cstheme="minorHAnsi"/>
          <w:szCs w:val="20"/>
        </w:rPr>
        <w:t xml:space="preserve">: </w:t>
      </w:r>
      <w:r w:rsidR="009B34C3" w:rsidRPr="00F22B34">
        <w:rPr>
          <w:rFonts w:cstheme="minorHAnsi"/>
          <w:b/>
          <w:szCs w:val="20"/>
        </w:rPr>
        <w:t>Zamawiający informuje, iż we wzorze umowy (par. 18 ) stanowiącym załącznik nr 3 do SWZ wskazano możliwość dokonywania przelewu wierzytelności wynikających z niniejszej umowy na rzecz innych podmiotów. Jest to możliwe po uzyskaniu zgody Zamawiającego.</w:t>
      </w:r>
    </w:p>
    <w:p w14:paraId="72C5B10B" w14:textId="7E6908A6" w:rsidR="00036B12" w:rsidRPr="00F22B34" w:rsidRDefault="00036B12" w:rsidP="00416FA8">
      <w:pPr>
        <w:spacing w:after="0" w:line="240" w:lineRule="auto"/>
        <w:jc w:val="both"/>
        <w:rPr>
          <w:rFonts w:eastAsia="Calibri" w:cstheme="minorHAnsi"/>
          <w:b/>
        </w:rPr>
      </w:pPr>
    </w:p>
    <w:bookmarkEnd w:id="5"/>
    <w:p w14:paraId="20B7DE02" w14:textId="77777777" w:rsidR="00416FA8" w:rsidRPr="00F22B34" w:rsidRDefault="00416FA8" w:rsidP="00416FA8">
      <w:pPr>
        <w:spacing w:after="0" w:line="240" w:lineRule="auto"/>
        <w:rPr>
          <w:rFonts w:eastAsia="Calibri" w:cstheme="minorHAnsi"/>
        </w:rPr>
      </w:pPr>
    </w:p>
    <w:p w14:paraId="48CCC73F" w14:textId="5FEFC761" w:rsidR="00416FA8" w:rsidRPr="00F22B34" w:rsidRDefault="00036B12" w:rsidP="00416FA8">
      <w:pPr>
        <w:spacing w:after="0" w:line="240" w:lineRule="auto"/>
        <w:rPr>
          <w:rFonts w:eastAsia="Calibri" w:cstheme="minorHAnsi"/>
        </w:rPr>
      </w:pPr>
      <w:r w:rsidRPr="00F22B34">
        <w:rPr>
          <w:rFonts w:eastAsia="Calibri" w:cstheme="minorHAnsi"/>
        </w:rPr>
        <w:t xml:space="preserve">Pytanie </w:t>
      </w:r>
      <w:r w:rsidR="00813747">
        <w:rPr>
          <w:rFonts w:eastAsia="Calibri" w:cstheme="minorHAnsi"/>
        </w:rPr>
        <w:t xml:space="preserve">nr </w:t>
      </w:r>
      <w:r w:rsidR="00416FA8" w:rsidRPr="00F22B34">
        <w:rPr>
          <w:rFonts w:eastAsia="Calibri" w:cstheme="minorHAnsi"/>
        </w:rPr>
        <w:t>6</w:t>
      </w:r>
    </w:p>
    <w:p w14:paraId="73049187" w14:textId="77777777" w:rsidR="00416FA8" w:rsidRPr="00F22B34" w:rsidRDefault="00416FA8" w:rsidP="00416FA8">
      <w:pPr>
        <w:spacing w:after="0" w:line="240" w:lineRule="auto"/>
        <w:rPr>
          <w:rFonts w:eastAsia="Calibri" w:cstheme="minorHAnsi"/>
        </w:rPr>
      </w:pPr>
      <w:r w:rsidRPr="00F22B34">
        <w:rPr>
          <w:rFonts w:eastAsia="Calibri" w:cstheme="minorHAnsi"/>
        </w:rPr>
        <w:t>W związku z zapisem umowy proszę o odpowiedź na tym etapie czy Zamawiający dopuści możliwość zawarcia umowy przelewu wierzytelności z podwykonawcą w celu zapłaty jego wynagrodzenia bezpośrednio przez Zamawiającego.</w:t>
      </w:r>
    </w:p>
    <w:p w14:paraId="1823DCEF" w14:textId="77777777" w:rsidR="00036B12" w:rsidRPr="00F22B34" w:rsidRDefault="00036B12" w:rsidP="00416FA8">
      <w:pPr>
        <w:spacing w:after="0" w:line="240" w:lineRule="auto"/>
        <w:rPr>
          <w:rFonts w:eastAsia="Calibri" w:cstheme="minorHAnsi"/>
        </w:rPr>
      </w:pPr>
    </w:p>
    <w:p w14:paraId="491ABF6E" w14:textId="60A8E060" w:rsidR="00416FA8" w:rsidRPr="00F22B34" w:rsidRDefault="00036B12" w:rsidP="009B34C3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F22B34">
        <w:rPr>
          <w:rFonts w:eastAsia="Calibri" w:cstheme="minorHAnsi"/>
          <w:b/>
        </w:rPr>
        <w:t xml:space="preserve">Odpowiedź: </w:t>
      </w:r>
      <w:r w:rsidR="009B34C3" w:rsidRPr="00F22B34">
        <w:rPr>
          <w:rFonts w:cstheme="minorHAnsi"/>
          <w:b/>
          <w:szCs w:val="20"/>
        </w:rPr>
        <w:t>Zamawiający informuje, iż we wzorze umowy (par. 18 ) stanowiącym załącznik nr 3 do SWZ wskazano możliwość dokonywania przelewu wierzytelności wynikających z niniejszej umowy na rzecz innych podmiotów. Jest to możliwe po uzyskaniu zgody Zamawiającego.</w:t>
      </w:r>
    </w:p>
    <w:bookmarkEnd w:id="0"/>
    <w:p w14:paraId="1DD54E3D" w14:textId="3005D453" w:rsidR="001C36FA" w:rsidRPr="00F22B34" w:rsidRDefault="001C36FA" w:rsidP="000D17E3">
      <w:pPr>
        <w:spacing w:after="0" w:line="240" w:lineRule="auto"/>
        <w:jc w:val="both"/>
        <w:rPr>
          <w:rFonts w:eastAsia="Calibri" w:cstheme="minorHAnsi"/>
          <w:b/>
        </w:rPr>
      </w:pPr>
    </w:p>
    <w:p w14:paraId="76E872FC" w14:textId="77777777" w:rsidR="001C36FA" w:rsidRPr="00F22B34" w:rsidRDefault="001C36FA" w:rsidP="000D17E3">
      <w:pPr>
        <w:spacing w:after="0" w:line="240" w:lineRule="auto"/>
        <w:jc w:val="both"/>
        <w:rPr>
          <w:rFonts w:eastAsia="Calibri" w:cstheme="minorHAnsi"/>
        </w:rPr>
      </w:pPr>
    </w:p>
    <w:p w14:paraId="22ECF441" w14:textId="2F099D58" w:rsidR="00FC01B4" w:rsidRPr="00F22B34" w:rsidRDefault="00FB79CD" w:rsidP="00FC01B4">
      <w:pPr>
        <w:jc w:val="both"/>
        <w:rPr>
          <w:rFonts w:cstheme="minorHAnsi"/>
          <w:b/>
          <w:u w:val="single"/>
        </w:rPr>
      </w:pPr>
      <w:r w:rsidRPr="00F22B34">
        <w:rPr>
          <w:rFonts w:cstheme="minorHAnsi"/>
          <w:b/>
          <w:u w:val="single"/>
        </w:rPr>
        <w:t xml:space="preserve">II.  </w:t>
      </w:r>
      <w:r w:rsidR="00FC01B4" w:rsidRPr="00F22B34">
        <w:rPr>
          <w:rFonts w:cstheme="minorHAnsi"/>
          <w:b/>
          <w:u w:val="single"/>
        </w:rPr>
        <w:t>Zamawiający działając na podstawie art. 286 ust. 3 ustawy przedłuża termin składania i  otwarcia ofert:</w:t>
      </w:r>
    </w:p>
    <w:p w14:paraId="776316A9" w14:textId="12157D94" w:rsidR="00FC01B4" w:rsidRPr="00F22B34" w:rsidRDefault="00FC01B4" w:rsidP="00FC01B4">
      <w:pPr>
        <w:rPr>
          <w:rFonts w:cstheme="minorHAnsi"/>
        </w:rPr>
      </w:pPr>
      <w:r w:rsidRPr="00F22B34">
        <w:rPr>
          <w:rFonts w:cstheme="minorHAnsi"/>
        </w:rPr>
        <w:t xml:space="preserve">Nowym terminem składania ofert jest </w:t>
      </w:r>
      <w:r w:rsidRPr="00F22B34">
        <w:rPr>
          <w:rFonts w:cstheme="minorHAnsi"/>
          <w:b/>
        </w:rPr>
        <w:t>17.02.2023r. godz. 11:00</w:t>
      </w:r>
      <w:r w:rsidRPr="00F22B34">
        <w:rPr>
          <w:rFonts w:cstheme="minorHAnsi"/>
        </w:rPr>
        <w:t xml:space="preserve">, nowym terminem otwarcia ofert jest </w:t>
      </w:r>
      <w:r w:rsidRPr="00F22B34">
        <w:rPr>
          <w:rFonts w:cstheme="minorHAnsi"/>
          <w:b/>
        </w:rPr>
        <w:t>17.02.2023r. godz. 11:05</w:t>
      </w:r>
      <w:r w:rsidRPr="00F22B34">
        <w:rPr>
          <w:rFonts w:cstheme="minorHAnsi"/>
        </w:rPr>
        <w:t xml:space="preserve">. W konsekwencji powyższych zmian zmianie ulega termin związania ofertą na </w:t>
      </w:r>
      <w:r w:rsidRPr="00F22B34">
        <w:rPr>
          <w:rFonts w:cstheme="minorHAnsi"/>
          <w:b/>
        </w:rPr>
        <w:t>1</w:t>
      </w:r>
      <w:r w:rsidR="00314D43" w:rsidRPr="00F22B34">
        <w:rPr>
          <w:rFonts w:cstheme="minorHAnsi"/>
          <w:b/>
        </w:rPr>
        <w:t>8</w:t>
      </w:r>
      <w:r w:rsidRPr="00F22B34">
        <w:rPr>
          <w:rFonts w:cstheme="minorHAnsi"/>
          <w:b/>
        </w:rPr>
        <w:t>.03.2023r.</w:t>
      </w:r>
      <w:r w:rsidRPr="00F22B34">
        <w:rPr>
          <w:rFonts w:cstheme="minorHAnsi"/>
        </w:rPr>
        <w:t xml:space="preserve"> Miejsce składania i otwarcia ofert pozostają bez zmian.</w:t>
      </w:r>
    </w:p>
    <w:p w14:paraId="687AC7AD" w14:textId="77777777" w:rsidR="00036B12" w:rsidRPr="00F22B34" w:rsidRDefault="00036B12" w:rsidP="00FC01B4">
      <w:pPr>
        <w:rPr>
          <w:rFonts w:cstheme="minorHAnsi"/>
        </w:rPr>
      </w:pPr>
    </w:p>
    <w:p w14:paraId="6896A3E1" w14:textId="77777777" w:rsidR="00036B12" w:rsidRPr="00F22B34" w:rsidRDefault="00036B12" w:rsidP="00FC01B4">
      <w:pPr>
        <w:rPr>
          <w:rFonts w:cstheme="minorHAnsi"/>
        </w:rPr>
      </w:pPr>
      <w:r w:rsidRPr="00F22B34">
        <w:rPr>
          <w:rFonts w:cstheme="minorHAnsi"/>
        </w:rPr>
        <w:t xml:space="preserve">W załączeniu: </w:t>
      </w:r>
    </w:p>
    <w:p w14:paraId="5BC004D0" w14:textId="7ED79687" w:rsidR="00036B12" w:rsidRPr="00F22B34" w:rsidRDefault="009365E7" w:rsidP="009365E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22B34">
        <w:rPr>
          <w:rFonts w:asciiTheme="minorHAnsi" w:hAnsiTheme="minorHAnsi" w:cstheme="minorHAnsi"/>
          <w:sz w:val="22"/>
          <w:szCs w:val="22"/>
        </w:rPr>
        <w:t>O</w:t>
      </w:r>
      <w:r w:rsidR="00036B12" w:rsidRPr="00F22B34">
        <w:rPr>
          <w:rFonts w:asciiTheme="minorHAnsi" w:hAnsiTheme="minorHAnsi" w:cstheme="minorHAnsi"/>
          <w:sz w:val="22"/>
          <w:szCs w:val="22"/>
        </w:rPr>
        <w:t>głoszenie o zmianie  ogłoszenia</w:t>
      </w:r>
    </w:p>
    <w:p w14:paraId="494B2910" w14:textId="6DE6E1F6" w:rsidR="00036B12" w:rsidRPr="00F22B34" w:rsidRDefault="00036B12" w:rsidP="009365E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22B34">
        <w:rPr>
          <w:rFonts w:asciiTheme="minorHAnsi" w:hAnsiTheme="minorHAnsi" w:cstheme="minorHAnsi"/>
          <w:sz w:val="22"/>
          <w:szCs w:val="22"/>
        </w:rPr>
        <w:t xml:space="preserve">Przedmiar robót </w:t>
      </w:r>
    </w:p>
    <w:p w14:paraId="2F694250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</w:p>
    <w:p w14:paraId="7421C6B5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</w:p>
    <w:p w14:paraId="4ED1112D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  <w:r w:rsidRPr="00F22B34">
        <w:rPr>
          <w:rFonts w:cstheme="minorHAnsi"/>
          <w:b/>
        </w:rPr>
        <w:t>Zatwierdził</w:t>
      </w:r>
    </w:p>
    <w:p w14:paraId="458CDC44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  <w:r w:rsidRPr="00F22B34">
        <w:rPr>
          <w:rFonts w:cstheme="minorHAnsi"/>
          <w:b/>
        </w:rPr>
        <w:t>-//-</w:t>
      </w:r>
    </w:p>
    <w:p w14:paraId="47EAEC47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  <w:r w:rsidRPr="00F22B34">
        <w:rPr>
          <w:rFonts w:cstheme="minorHAnsi"/>
          <w:b/>
        </w:rPr>
        <w:t>Wójt Gminy Zakrzew</w:t>
      </w:r>
    </w:p>
    <w:p w14:paraId="1A7735E3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  <w:r w:rsidRPr="00F22B34">
        <w:rPr>
          <w:rFonts w:cstheme="minorHAnsi"/>
          <w:b/>
        </w:rPr>
        <w:t>Leszek Margas</w:t>
      </w:r>
    </w:p>
    <w:p w14:paraId="7958C611" w14:textId="77777777" w:rsidR="00226366" w:rsidRPr="00F22B34" w:rsidRDefault="00226366" w:rsidP="00ED0348">
      <w:pPr>
        <w:spacing w:after="0" w:line="240" w:lineRule="auto"/>
        <w:rPr>
          <w:rFonts w:eastAsia="Calibri" w:cstheme="minorHAnsi"/>
          <w:color w:val="0070C0"/>
          <w:sz w:val="16"/>
          <w:szCs w:val="16"/>
        </w:rPr>
      </w:pPr>
    </w:p>
    <w:p w14:paraId="46134C69" w14:textId="77777777" w:rsidR="00036B12" w:rsidRPr="00F22B34" w:rsidRDefault="00036B12">
      <w:pPr>
        <w:spacing w:after="0" w:line="240" w:lineRule="auto"/>
        <w:rPr>
          <w:rFonts w:eastAsia="Calibri" w:cstheme="minorHAnsi"/>
          <w:color w:val="0070C0"/>
          <w:sz w:val="16"/>
          <w:szCs w:val="16"/>
        </w:rPr>
      </w:pPr>
    </w:p>
    <w:sectPr w:rsidR="00036B12" w:rsidRPr="00F22B34" w:rsidSect="008A74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14CC" w14:textId="77777777" w:rsidR="005721DF" w:rsidRDefault="005721DF" w:rsidP="00FC01B4">
      <w:pPr>
        <w:spacing w:after="0" w:line="240" w:lineRule="auto"/>
      </w:pPr>
      <w:r>
        <w:separator/>
      </w:r>
    </w:p>
  </w:endnote>
  <w:endnote w:type="continuationSeparator" w:id="0">
    <w:p w14:paraId="01DA4E7E" w14:textId="77777777" w:rsidR="005721DF" w:rsidRDefault="005721DF" w:rsidP="00F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A6ED" w14:textId="77777777" w:rsidR="005721DF" w:rsidRDefault="005721DF" w:rsidP="00FC01B4">
      <w:pPr>
        <w:spacing w:after="0" w:line="240" w:lineRule="auto"/>
      </w:pPr>
      <w:r>
        <w:separator/>
      </w:r>
    </w:p>
  </w:footnote>
  <w:footnote w:type="continuationSeparator" w:id="0">
    <w:p w14:paraId="45572810" w14:textId="77777777" w:rsidR="005721DF" w:rsidRDefault="005721DF" w:rsidP="00FC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96927E"/>
    <w:multiLevelType w:val="hybridMultilevel"/>
    <w:tmpl w:val="66155B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94F4771"/>
    <w:multiLevelType w:val="hybridMultilevel"/>
    <w:tmpl w:val="00A0391A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707A"/>
    <w:multiLevelType w:val="hybridMultilevel"/>
    <w:tmpl w:val="3DD56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402"/>
    <w:multiLevelType w:val="hybridMultilevel"/>
    <w:tmpl w:val="0A804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4EE1FC-5FC2-4CA8-BA93-FB925EE8FA9D}"/>
  </w:docVars>
  <w:rsids>
    <w:rsidRoot w:val="00140C25"/>
    <w:rsid w:val="0000306C"/>
    <w:rsid w:val="00003F28"/>
    <w:rsid w:val="00012A56"/>
    <w:rsid w:val="0003572E"/>
    <w:rsid w:val="00036B12"/>
    <w:rsid w:val="000479F5"/>
    <w:rsid w:val="00067FB3"/>
    <w:rsid w:val="000713E2"/>
    <w:rsid w:val="00081537"/>
    <w:rsid w:val="00092DDB"/>
    <w:rsid w:val="000C1831"/>
    <w:rsid w:val="000D17E3"/>
    <w:rsid w:val="00107774"/>
    <w:rsid w:val="00140C25"/>
    <w:rsid w:val="001412F1"/>
    <w:rsid w:val="00165380"/>
    <w:rsid w:val="00174A3F"/>
    <w:rsid w:val="001C36FA"/>
    <w:rsid w:val="00226366"/>
    <w:rsid w:val="0025732C"/>
    <w:rsid w:val="002574BF"/>
    <w:rsid w:val="00260941"/>
    <w:rsid w:val="0026308E"/>
    <w:rsid w:val="00267974"/>
    <w:rsid w:val="00274154"/>
    <w:rsid w:val="00275EAF"/>
    <w:rsid w:val="0028580B"/>
    <w:rsid w:val="002939FF"/>
    <w:rsid w:val="002D2F3A"/>
    <w:rsid w:val="002E4A17"/>
    <w:rsid w:val="002E54AC"/>
    <w:rsid w:val="00300423"/>
    <w:rsid w:val="00314D43"/>
    <w:rsid w:val="00337D2A"/>
    <w:rsid w:val="003904E2"/>
    <w:rsid w:val="003A755D"/>
    <w:rsid w:val="003C1C99"/>
    <w:rsid w:val="00416FA8"/>
    <w:rsid w:val="00426C56"/>
    <w:rsid w:val="004274C6"/>
    <w:rsid w:val="00437F5D"/>
    <w:rsid w:val="00445168"/>
    <w:rsid w:val="004C3774"/>
    <w:rsid w:val="004F0194"/>
    <w:rsid w:val="004F2773"/>
    <w:rsid w:val="004F3A20"/>
    <w:rsid w:val="00503ACC"/>
    <w:rsid w:val="00530FFE"/>
    <w:rsid w:val="005721DF"/>
    <w:rsid w:val="00626BED"/>
    <w:rsid w:val="0066081F"/>
    <w:rsid w:val="00666FC1"/>
    <w:rsid w:val="00683B5C"/>
    <w:rsid w:val="00687505"/>
    <w:rsid w:val="006B72E7"/>
    <w:rsid w:val="006C240F"/>
    <w:rsid w:val="006E120D"/>
    <w:rsid w:val="006E6EB6"/>
    <w:rsid w:val="00710F3F"/>
    <w:rsid w:val="00712D8B"/>
    <w:rsid w:val="00714505"/>
    <w:rsid w:val="007666D2"/>
    <w:rsid w:val="00790AD1"/>
    <w:rsid w:val="007A2D02"/>
    <w:rsid w:val="007B7FFE"/>
    <w:rsid w:val="007D2D10"/>
    <w:rsid w:val="00813747"/>
    <w:rsid w:val="008171E9"/>
    <w:rsid w:val="00821D26"/>
    <w:rsid w:val="00870A0D"/>
    <w:rsid w:val="008A7451"/>
    <w:rsid w:val="009365E7"/>
    <w:rsid w:val="00936711"/>
    <w:rsid w:val="0095338B"/>
    <w:rsid w:val="009766B6"/>
    <w:rsid w:val="009A2549"/>
    <w:rsid w:val="009B34C3"/>
    <w:rsid w:val="009C026B"/>
    <w:rsid w:val="009C6D54"/>
    <w:rsid w:val="009E3A8E"/>
    <w:rsid w:val="009E7263"/>
    <w:rsid w:val="00A645BE"/>
    <w:rsid w:val="00A70F28"/>
    <w:rsid w:val="00A8303C"/>
    <w:rsid w:val="00AA5CD6"/>
    <w:rsid w:val="00AD6658"/>
    <w:rsid w:val="00B1046E"/>
    <w:rsid w:val="00B1591B"/>
    <w:rsid w:val="00B72FA8"/>
    <w:rsid w:val="00B852AD"/>
    <w:rsid w:val="00B8578F"/>
    <w:rsid w:val="00C812A6"/>
    <w:rsid w:val="00CD298C"/>
    <w:rsid w:val="00D17C85"/>
    <w:rsid w:val="00DB7CBC"/>
    <w:rsid w:val="00DE5F27"/>
    <w:rsid w:val="00E23B0E"/>
    <w:rsid w:val="00E25884"/>
    <w:rsid w:val="00E40BFB"/>
    <w:rsid w:val="00E62AEF"/>
    <w:rsid w:val="00E67A80"/>
    <w:rsid w:val="00E75AA5"/>
    <w:rsid w:val="00EB2881"/>
    <w:rsid w:val="00ED0348"/>
    <w:rsid w:val="00F22B34"/>
    <w:rsid w:val="00F40A5A"/>
    <w:rsid w:val="00F47D03"/>
    <w:rsid w:val="00F817F6"/>
    <w:rsid w:val="00F9042B"/>
    <w:rsid w:val="00FB79CD"/>
    <w:rsid w:val="00FC01B4"/>
    <w:rsid w:val="00FD3A9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2D"/>
  <w15:chartTrackingRefBased/>
  <w15:docId w15:val="{DBB03018-320E-4DCA-BCCC-09D1ADD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72F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7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A74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1B4"/>
  </w:style>
  <w:style w:type="paragraph" w:styleId="Stopka">
    <w:name w:val="footer"/>
    <w:basedOn w:val="Normalny"/>
    <w:link w:val="Stopka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1B4"/>
  </w:style>
  <w:style w:type="paragraph" w:styleId="Tekstdymka">
    <w:name w:val="Balloon Text"/>
    <w:basedOn w:val="Normalny"/>
    <w:link w:val="TekstdymkaZnak"/>
    <w:uiPriority w:val="99"/>
    <w:semiHidden/>
    <w:unhideWhenUsed/>
    <w:rsid w:val="00F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4EE1FC-5FC2-4CA8-BA93-FB925EE8FA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Witkowski</dc:creator>
  <cp:keywords/>
  <dc:description/>
  <cp:lastModifiedBy>Danuta Dziesińska</cp:lastModifiedBy>
  <cp:revision>10</cp:revision>
  <cp:lastPrinted>2023-02-13T10:51:00Z</cp:lastPrinted>
  <dcterms:created xsi:type="dcterms:W3CDTF">2023-02-13T09:55:00Z</dcterms:created>
  <dcterms:modified xsi:type="dcterms:W3CDTF">2023-02-13T11:27:00Z</dcterms:modified>
</cp:coreProperties>
</file>