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bookmarkStart w:id="0" w:name="_Hlk117578462"/>
            <w:r w:rsidR="003602B4">
              <w:rPr>
                <w:rFonts w:ascii="Century Gothic" w:hAnsi="Century Gothic"/>
              </w:rPr>
              <w:t xml:space="preserve">Modernizacja infrastruktury drogowej na </w:t>
            </w:r>
            <w:r w:rsidR="00D9609A">
              <w:rPr>
                <w:rFonts w:ascii="Century Gothic" w:hAnsi="Century Gothic"/>
              </w:rPr>
              <w:t>terenie Gminy Wodzierady część 2</w:t>
            </w:r>
            <w:r w:rsidR="003602B4">
              <w:rPr>
                <w:rFonts w:ascii="Century Gothic" w:hAnsi="Century Gothic"/>
              </w:rPr>
              <w:t xml:space="preserve"> (Edycja 2)</w:t>
            </w:r>
            <w:bookmarkEnd w:id="0"/>
            <w:r w:rsidR="003602B4">
              <w:rPr>
                <w:rFonts w:ascii="Century Gothic" w:hAnsi="Century Gothic"/>
                <w:color w:val="000000"/>
              </w:rPr>
              <w:t xml:space="preserve"> oraz p</w:t>
            </w:r>
            <w:r w:rsidR="003602B4">
              <w:rPr>
                <w:rFonts w:ascii="Century Gothic" w:hAnsi="Century Gothic"/>
              </w:rPr>
              <w:t>ełnienie nadzoru inwestorskiego nad przedmiotowym zadaniem</w:t>
            </w:r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D9609A">
              <w:rPr>
                <w:rFonts w:ascii="Century Gothic" w:hAnsi="Century Gothic"/>
              </w:rPr>
              <w:t>5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 w:rsidRPr="00BF2CA0">
        <w:rPr>
          <w:rFonts w:ascii="Century Gothic" w:hAnsi="Century Gothic"/>
        </w:rPr>
        <w:t>Składamy ofertę do części:  ……………. Zamówienia.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  <w:bookmarkStart w:id="1" w:name="_GoBack"/>
      <w:bookmarkEnd w:id="1"/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3602B4" w:rsidP="003602B4">
      <w:pPr>
        <w:tabs>
          <w:tab w:val="left" w:pos="1272"/>
        </w:tabs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 xml:space="preserve">Jednocześnie oświadczam, że w związku z art. 110 ust. 2 uPzp podjąłem następujące środki naprawcze: 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lastRenderedPageBreak/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ind w:firstLine="708"/>
        <w:rPr>
          <w:rFonts w:ascii="Century Gothic" w:hAnsi="Century Gothic"/>
        </w:rPr>
      </w:pP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9B" w:rsidRDefault="00744D9B">
      <w:pPr>
        <w:spacing w:after="0" w:line="240" w:lineRule="auto"/>
      </w:pPr>
      <w:r>
        <w:separator/>
      </w:r>
    </w:p>
  </w:endnote>
  <w:endnote w:type="continuationSeparator" w:id="0">
    <w:p w:rsidR="00744D9B" w:rsidRDefault="0074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D9609A">
      <w:rPr>
        <w:rFonts w:ascii="Century Gothic" w:hAnsi="Century Gothic"/>
        <w:b/>
        <w:sz w:val="20"/>
        <w:szCs w:val="20"/>
      </w:rPr>
      <w:t>5</w:t>
    </w:r>
    <w:r>
      <w:rPr>
        <w:rFonts w:ascii="Century Gothic" w:hAnsi="Century Gothic"/>
        <w:b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9B" w:rsidRDefault="00744D9B">
      <w:pPr>
        <w:spacing w:after="0" w:line="240" w:lineRule="auto"/>
      </w:pPr>
      <w:r>
        <w:separator/>
      </w:r>
    </w:p>
  </w:footnote>
  <w:footnote w:type="continuationSeparator" w:id="0">
    <w:p w:rsidR="00744D9B" w:rsidRDefault="0074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744D9B">
    <w:pPr>
      <w:pStyle w:val="Nagwek"/>
    </w:pPr>
  </w:p>
  <w:p w:rsidR="00237CD7" w:rsidRDefault="00744D9B">
    <w:pPr>
      <w:pStyle w:val="Nagwek"/>
    </w:pPr>
  </w:p>
  <w:p w:rsidR="00237CD7" w:rsidRDefault="00744D9B" w:rsidP="00237CD7">
    <w:pPr>
      <w:pStyle w:val="Nagwek"/>
      <w:ind w:left="-142"/>
      <w:jc w:val="center"/>
    </w:pPr>
  </w:p>
  <w:p w:rsidR="00237CD7" w:rsidRDefault="00744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3602B4"/>
    <w:rsid w:val="00496ACA"/>
    <w:rsid w:val="005D1FE8"/>
    <w:rsid w:val="00693DCA"/>
    <w:rsid w:val="00744D9B"/>
    <w:rsid w:val="00BF2CA0"/>
    <w:rsid w:val="00C250EC"/>
    <w:rsid w:val="00C34E3D"/>
    <w:rsid w:val="00C804B1"/>
    <w:rsid w:val="00CC642B"/>
    <w:rsid w:val="00D9609A"/>
    <w:rsid w:val="00E67C65"/>
    <w:rsid w:val="00E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4B0B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2023-02-03T10:41:00Z</dcterms:created>
  <dcterms:modified xsi:type="dcterms:W3CDTF">2023-03-14T07:33:00Z</dcterms:modified>
</cp:coreProperties>
</file>