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DBC94" w14:textId="77777777" w:rsidR="00214241" w:rsidRPr="00214241" w:rsidRDefault="00214241" w:rsidP="00214241">
      <w:pPr>
        <w:rPr>
          <w:rFonts w:ascii="Calibri" w:hAnsi="Calibri"/>
          <w:sz w:val="24"/>
          <w:szCs w:val="24"/>
        </w:rPr>
      </w:pPr>
      <w:r w:rsidRPr="00214241">
        <w:rPr>
          <w:rFonts w:ascii="Calibri" w:hAnsi="Calibri"/>
          <w:sz w:val="24"/>
          <w:szCs w:val="24"/>
        </w:rPr>
        <w:t>Dział Zamówień Publicznych</w:t>
      </w:r>
    </w:p>
    <w:p w14:paraId="54784D16" w14:textId="77777777" w:rsidR="00214241" w:rsidRPr="00214241" w:rsidRDefault="00214241" w:rsidP="00214241">
      <w:pPr>
        <w:rPr>
          <w:rFonts w:ascii="Calibri" w:hAnsi="Calibri"/>
          <w:sz w:val="24"/>
          <w:szCs w:val="24"/>
          <w:lang w:val="en-US"/>
        </w:rPr>
      </w:pPr>
      <w:r w:rsidRPr="00214241">
        <w:rPr>
          <w:rFonts w:ascii="Calibri" w:hAnsi="Calibri"/>
          <w:sz w:val="24"/>
          <w:szCs w:val="24"/>
          <w:lang w:val="en-US"/>
        </w:rPr>
        <w:t>tel. 0-12 614 25 53</w:t>
      </w:r>
    </w:p>
    <w:p w14:paraId="26321E3C" w14:textId="77777777" w:rsidR="00214241" w:rsidRPr="00214241" w:rsidRDefault="00214241" w:rsidP="00214241">
      <w:pPr>
        <w:rPr>
          <w:rFonts w:ascii="Calibri" w:hAnsi="Calibri"/>
          <w:sz w:val="24"/>
          <w:szCs w:val="24"/>
          <w:lang w:val="en-US"/>
        </w:rPr>
      </w:pPr>
      <w:r w:rsidRPr="00214241">
        <w:rPr>
          <w:rFonts w:ascii="Calibri" w:hAnsi="Calibri"/>
          <w:sz w:val="24"/>
          <w:szCs w:val="24"/>
          <w:lang w:val="en-US"/>
        </w:rPr>
        <w:t xml:space="preserve">e-mail: </w:t>
      </w:r>
      <w:hyperlink r:id="rId7" w:history="1">
        <w:r w:rsidRPr="00214241">
          <w:rPr>
            <w:rFonts w:ascii="Calibri" w:hAnsi="Calibri"/>
            <w:color w:val="0000FF"/>
            <w:sz w:val="24"/>
            <w:szCs w:val="24"/>
            <w:u w:val="single"/>
            <w:lang w:val="en-US"/>
          </w:rPr>
          <w:t>przetargi@szpitaljp2.krakow.pl</w:t>
        </w:r>
      </w:hyperlink>
    </w:p>
    <w:p w14:paraId="49926D34" w14:textId="77777777" w:rsidR="00214241" w:rsidRDefault="00214241" w:rsidP="00214241">
      <w:pPr>
        <w:tabs>
          <w:tab w:val="left" w:pos="0"/>
          <w:tab w:val="left" w:pos="142"/>
        </w:tabs>
        <w:spacing w:line="360" w:lineRule="auto"/>
        <w:outlineLvl w:val="0"/>
        <w:rPr>
          <w:rFonts w:ascii="Calibri" w:hAnsi="Calibri"/>
          <w:sz w:val="24"/>
          <w:szCs w:val="24"/>
        </w:rPr>
      </w:pPr>
    </w:p>
    <w:p w14:paraId="6BBEA415" w14:textId="04345F76" w:rsidR="00214241" w:rsidRPr="00214241" w:rsidRDefault="00787562" w:rsidP="00214241">
      <w:pPr>
        <w:tabs>
          <w:tab w:val="left" w:pos="0"/>
          <w:tab w:val="left" w:pos="142"/>
        </w:tabs>
        <w:spacing w:line="360" w:lineRule="auto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DZ- 271.36</w:t>
      </w:r>
      <w:r w:rsidR="00214241" w:rsidRPr="00214241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  <w:r w:rsidR="00006DD6">
        <w:rPr>
          <w:rFonts w:ascii="Calibri" w:hAnsi="Calibri"/>
          <w:sz w:val="24"/>
          <w:szCs w:val="24"/>
        </w:rPr>
        <w:t>649</w:t>
      </w:r>
      <w:r w:rsidR="00214241" w:rsidRPr="00214241">
        <w:rPr>
          <w:rFonts w:ascii="Calibri" w:hAnsi="Calibri"/>
          <w:sz w:val="24"/>
          <w:szCs w:val="24"/>
        </w:rPr>
        <w:t xml:space="preserve">.2023                                                                     </w:t>
      </w:r>
      <w:r w:rsidR="00214241">
        <w:rPr>
          <w:rFonts w:ascii="Calibri" w:hAnsi="Calibri"/>
          <w:sz w:val="24"/>
          <w:szCs w:val="24"/>
        </w:rPr>
        <w:t xml:space="preserve">                      </w:t>
      </w:r>
      <w:r w:rsidR="00214241" w:rsidRPr="00214241">
        <w:rPr>
          <w:rFonts w:ascii="Calibri" w:hAnsi="Calibri"/>
          <w:sz w:val="24"/>
          <w:szCs w:val="24"/>
        </w:rPr>
        <w:t xml:space="preserve"> Kraków, dnia </w:t>
      </w:r>
      <w:r w:rsidR="00006DD6">
        <w:rPr>
          <w:rFonts w:ascii="Calibri" w:hAnsi="Calibri"/>
          <w:sz w:val="24"/>
          <w:szCs w:val="24"/>
        </w:rPr>
        <w:t>22</w:t>
      </w:r>
      <w:bookmarkStart w:id="0" w:name="_GoBack"/>
      <w:bookmarkEnd w:id="0"/>
      <w:r w:rsidR="00214241" w:rsidRPr="00214241">
        <w:rPr>
          <w:rFonts w:ascii="Calibri" w:hAnsi="Calibri"/>
          <w:sz w:val="24"/>
          <w:szCs w:val="24"/>
        </w:rPr>
        <w:t>.0</w:t>
      </w:r>
      <w:r w:rsidR="00214241">
        <w:rPr>
          <w:rFonts w:ascii="Calibri" w:hAnsi="Calibri"/>
          <w:sz w:val="24"/>
          <w:szCs w:val="24"/>
        </w:rPr>
        <w:t>6</w:t>
      </w:r>
      <w:r w:rsidR="00214241" w:rsidRPr="00214241">
        <w:rPr>
          <w:rFonts w:ascii="Calibri" w:hAnsi="Calibri"/>
          <w:sz w:val="24"/>
          <w:szCs w:val="24"/>
        </w:rPr>
        <w:t xml:space="preserve">.2023 r.                                                                                        </w:t>
      </w:r>
    </w:p>
    <w:p w14:paraId="02A4E9D6" w14:textId="77777777" w:rsidR="00214241" w:rsidRDefault="00214241" w:rsidP="00214241">
      <w:pPr>
        <w:pStyle w:val="Nagwek"/>
        <w:rPr>
          <w:rFonts w:ascii="Bookman Old Style" w:hAnsi="Bookman Old Style"/>
          <w:sz w:val="28"/>
          <w:szCs w:val="28"/>
        </w:rPr>
      </w:pPr>
    </w:p>
    <w:p w14:paraId="0BAB5C6F" w14:textId="77777777" w:rsidR="00214241" w:rsidRDefault="00214241" w:rsidP="00214241">
      <w:pPr>
        <w:pStyle w:val="Nagwek"/>
        <w:rPr>
          <w:rFonts w:ascii="Bookman Old Style" w:hAnsi="Bookman Old Style"/>
          <w:sz w:val="28"/>
          <w:szCs w:val="28"/>
        </w:rPr>
      </w:pPr>
    </w:p>
    <w:p w14:paraId="4FAB9267" w14:textId="649BBCB8" w:rsidR="00787562" w:rsidRPr="006C007B" w:rsidRDefault="00787562" w:rsidP="00787562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6C007B">
        <w:rPr>
          <w:rFonts w:ascii="Calibri" w:hAnsi="Calibri"/>
          <w:sz w:val="24"/>
          <w:szCs w:val="24"/>
        </w:rPr>
        <w:t xml:space="preserve">Krakowski Szpital Specjalistyczny im. </w:t>
      </w:r>
      <w:r>
        <w:rPr>
          <w:rFonts w:ascii="Calibri" w:hAnsi="Calibri"/>
          <w:sz w:val="24"/>
          <w:szCs w:val="24"/>
        </w:rPr>
        <w:t xml:space="preserve">Św. </w:t>
      </w:r>
      <w:r w:rsidRPr="006C007B">
        <w:rPr>
          <w:rFonts w:ascii="Calibri" w:hAnsi="Calibri"/>
          <w:sz w:val="24"/>
          <w:szCs w:val="24"/>
        </w:rPr>
        <w:t xml:space="preserve">Jana Pawła II powiadamia zainteresowane strony, iż wpłynęły pytania do postępowania nr </w:t>
      </w:r>
      <w:r w:rsidRPr="006C007B">
        <w:rPr>
          <w:rFonts w:ascii="Calibri" w:hAnsi="Calibri" w:cs="Calibri"/>
          <w:b/>
          <w:color w:val="0000FF"/>
          <w:sz w:val="24"/>
          <w:szCs w:val="24"/>
        </w:rPr>
        <w:t>DZ.271.</w:t>
      </w:r>
      <w:r>
        <w:rPr>
          <w:rFonts w:ascii="Calibri" w:hAnsi="Calibri" w:cs="Calibri"/>
          <w:b/>
          <w:color w:val="0000FF"/>
          <w:sz w:val="24"/>
          <w:szCs w:val="24"/>
        </w:rPr>
        <w:t>36.2023</w:t>
      </w:r>
      <w:r w:rsidRPr="006C007B">
        <w:rPr>
          <w:rFonts w:ascii="Calibri" w:hAnsi="Calibri" w:cs="Calibri"/>
          <w:b/>
          <w:color w:val="0000FF"/>
          <w:sz w:val="24"/>
          <w:szCs w:val="24"/>
        </w:rPr>
        <w:t xml:space="preserve">: </w:t>
      </w:r>
      <w:r w:rsidRPr="006C007B">
        <w:rPr>
          <w:rFonts w:ascii="Calibri" w:hAnsi="Calibri" w:cs="Arial"/>
          <w:b/>
          <w:color w:val="0000FF"/>
          <w:sz w:val="24"/>
          <w:szCs w:val="24"/>
        </w:rPr>
        <w:t>dostawa wyrobów medycznych do wysokospecjalistycznych procedur kardiologicznych i naczyniowych</w:t>
      </w:r>
    </w:p>
    <w:p w14:paraId="041C65C5" w14:textId="77777777" w:rsidR="00787562" w:rsidRPr="006C007B" w:rsidRDefault="00787562" w:rsidP="00787562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14:paraId="5078DCB4" w14:textId="77777777" w:rsidR="00787562" w:rsidRPr="006C007B" w:rsidRDefault="00787562" w:rsidP="00787562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6C007B">
        <w:rPr>
          <w:rFonts w:ascii="Calibri" w:hAnsi="Calibri"/>
          <w:b/>
          <w:sz w:val="24"/>
          <w:szCs w:val="24"/>
        </w:rPr>
        <w:t>Pytanie 1</w:t>
      </w:r>
    </w:p>
    <w:p w14:paraId="47B7D0B0" w14:textId="4C9ED6C7" w:rsidR="00787562" w:rsidRPr="006C007B" w:rsidRDefault="00787562" w:rsidP="00787562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6C007B">
        <w:rPr>
          <w:rFonts w:ascii="Calibri" w:hAnsi="Calibri"/>
          <w:b/>
          <w:sz w:val="24"/>
          <w:szCs w:val="24"/>
        </w:rPr>
        <w:t xml:space="preserve">Dotyczy </w:t>
      </w:r>
      <w:r>
        <w:rPr>
          <w:rFonts w:ascii="Calibri" w:hAnsi="Calibri"/>
          <w:b/>
          <w:sz w:val="24"/>
          <w:szCs w:val="24"/>
        </w:rPr>
        <w:t>pakietu nr 29</w:t>
      </w:r>
      <w:r w:rsidRPr="006C007B">
        <w:rPr>
          <w:rFonts w:ascii="Calibri" w:hAnsi="Calibri"/>
          <w:b/>
          <w:sz w:val="24"/>
          <w:szCs w:val="24"/>
        </w:rPr>
        <w:t xml:space="preserve"> </w:t>
      </w:r>
    </w:p>
    <w:p w14:paraId="71CDCDF8" w14:textId="768A2C76" w:rsidR="00787562" w:rsidRPr="006C007B" w:rsidRDefault="00787562" w:rsidP="00787562">
      <w:pPr>
        <w:pStyle w:val="ListParagraph"/>
        <w:suppressAutoHyphens/>
        <w:spacing w:after="0" w:line="360" w:lineRule="auto"/>
        <w:ind w:left="0"/>
        <w:rPr>
          <w:b/>
          <w:color w:val="0000FF"/>
          <w:sz w:val="24"/>
          <w:szCs w:val="24"/>
          <w:lang w:val="pl-PL"/>
        </w:rPr>
      </w:pPr>
      <w:r w:rsidRPr="00787562">
        <w:rPr>
          <w:rFonts w:eastAsia="Calibri" w:cs="Times New Roman"/>
          <w:lang w:val="pl-PL" w:eastAsia="en-US"/>
        </w:rPr>
        <w:t xml:space="preserve">Czy Zamawiający wyrazi zgodę na zaoferowanie </w:t>
      </w:r>
      <w:proofErr w:type="spellStart"/>
      <w:r w:rsidRPr="00787562">
        <w:rPr>
          <w:rFonts w:eastAsia="Calibri" w:cs="Times New Roman"/>
          <w:lang w:val="pl-PL" w:eastAsia="en-US"/>
        </w:rPr>
        <w:t>okludera</w:t>
      </w:r>
      <w:proofErr w:type="spellEnd"/>
      <w:r w:rsidRPr="00787562">
        <w:rPr>
          <w:rFonts w:eastAsia="Calibri" w:cs="Times New Roman"/>
          <w:lang w:val="pl-PL" w:eastAsia="en-US"/>
        </w:rPr>
        <w:t xml:space="preserve"> w kształcie podwójnego parasola, konstrukcja ramy wykonana ze stopu </w:t>
      </w:r>
      <w:proofErr w:type="spellStart"/>
      <w:r w:rsidRPr="00787562">
        <w:rPr>
          <w:rFonts w:eastAsia="Calibri" w:cs="Times New Roman"/>
          <w:lang w:val="pl-PL" w:eastAsia="en-US"/>
        </w:rPr>
        <w:t>nitinolu</w:t>
      </w:r>
      <w:proofErr w:type="spellEnd"/>
      <w:r w:rsidRPr="00787562">
        <w:rPr>
          <w:rFonts w:eastAsia="Calibri" w:cs="Times New Roman"/>
          <w:lang w:val="pl-PL" w:eastAsia="en-US"/>
        </w:rPr>
        <w:t xml:space="preserve"> i tytanu bez powłoki z PVA (lub równoważnej)?</w:t>
      </w:r>
      <w:r w:rsidRPr="0064211F">
        <w:rPr>
          <w:sz w:val="24"/>
          <w:szCs w:val="24"/>
          <w:lang w:val="pl-PL"/>
        </w:rPr>
        <w:t xml:space="preserve"> </w:t>
      </w:r>
      <w:r w:rsidRPr="0064211F">
        <w:rPr>
          <w:sz w:val="24"/>
          <w:szCs w:val="24"/>
          <w:lang w:val="pl-PL"/>
        </w:rPr>
        <w:br/>
      </w:r>
      <w:r w:rsidRPr="006C007B">
        <w:rPr>
          <w:b/>
          <w:color w:val="0000FF"/>
          <w:sz w:val="24"/>
          <w:szCs w:val="24"/>
          <w:lang w:val="pl-PL"/>
        </w:rPr>
        <w:t>Odpowiedź:</w:t>
      </w:r>
    </w:p>
    <w:p w14:paraId="7F63A1B8" w14:textId="77777777" w:rsidR="00787562" w:rsidRPr="006C007B" w:rsidRDefault="00787562" w:rsidP="00787562">
      <w:pPr>
        <w:spacing w:line="360" w:lineRule="auto"/>
        <w:contextualSpacing/>
        <w:rPr>
          <w:rFonts w:ascii="Calibri" w:hAnsi="Calibri"/>
          <w:color w:val="0000FF"/>
          <w:sz w:val="24"/>
          <w:szCs w:val="24"/>
        </w:rPr>
      </w:pPr>
      <w:r w:rsidRPr="006C007B">
        <w:rPr>
          <w:rFonts w:ascii="Calibri" w:hAnsi="Calibri"/>
          <w:color w:val="0000FF"/>
          <w:sz w:val="24"/>
          <w:szCs w:val="24"/>
        </w:rPr>
        <w:t>Zamawiający podtrzymuje zapisy SWZ.</w:t>
      </w:r>
    </w:p>
    <w:p w14:paraId="3091EFA9" w14:textId="77777777" w:rsidR="00787562" w:rsidRPr="006C007B" w:rsidRDefault="00787562" w:rsidP="00787562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6C007B">
        <w:rPr>
          <w:rFonts w:ascii="Calibri" w:hAnsi="Calibri"/>
          <w:b/>
          <w:sz w:val="24"/>
          <w:szCs w:val="24"/>
        </w:rPr>
        <w:t>Pytanie 2</w:t>
      </w:r>
    </w:p>
    <w:p w14:paraId="69A3EB7A" w14:textId="7D238860" w:rsidR="00787562" w:rsidRPr="006C007B" w:rsidRDefault="00787562" w:rsidP="00787562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6C007B">
        <w:rPr>
          <w:rFonts w:ascii="Calibri" w:hAnsi="Calibri"/>
          <w:b/>
          <w:sz w:val="24"/>
          <w:szCs w:val="24"/>
        </w:rPr>
        <w:t xml:space="preserve">Dotyczy </w:t>
      </w:r>
      <w:r>
        <w:rPr>
          <w:rFonts w:ascii="Calibri" w:hAnsi="Calibri"/>
          <w:b/>
          <w:sz w:val="24"/>
          <w:szCs w:val="24"/>
        </w:rPr>
        <w:t>pakietu nr 29</w:t>
      </w:r>
      <w:r w:rsidRPr="006C007B">
        <w:rPr>
          <w:rFonts w:ascii="Calibri" w:hAnsi="Calibri"/>
          <w:b/>
          <w:sz w:val="24"/>
          <w:szCs w:val="24"/>
        </w:rPr>
        <w:t xml:space="preserve"> </w:t>
      </w:r>
    </w:p>
    <w:p w14:paraId="508D934B" w14:textId="4400AE30" w:rsidR="00787562" w:rsidRPr="006C007B" w:rsidRDefault="00E81965" w:rsidP="00787562">
      <w:pPr>
        <w:pStyle w:val="ListParagraph"/>
        <w:suppressAutoHyphens/>
        <w:spacing w:after="0" w:line="360" w:lineRule="auto"/>
        <w:ind w:left="0"/>
        <w:rPr>
          <w:rFonts w:eastAsia="Times New Roman"/>
          <w:color w:val="000000"/>
          <w:sz w:val="24"/>
          <w:szCs w:val="24"/>
          <w:lang w:val="pl-PL" w:eastAsia="pl-PL"/>
        </w:rPr>
      </w:pPr>
      <w:proofErr w:type="spellStart"/>
      <w:r w:rsidRPr="00523C71">
        <w:t>Czy</w:t>
      </w:r>
      <w:proofErr w:type="spellEnd"/>
      <w:r w:rsidRPr="00523C71">
        <w:t xml:space="preserve"> </w:t>
      </w:r>
      <w:proofErr w:type="spellStart"/>
      <w:r w:rsidRPr="00523C71">
        <w:t>Zamawiający</w:t>
      </w:r>
      <w:proofErr w:type="spellEnd"/>
      <w:r w:rsidRPr="00523C71">
        <w:t xml:space="preserve"> </w:t>
      </w:r>
      <w:proofErr w:type="spellStart"/>
      <w:r w:rsidRPr="00523C71">
        <w:t>wyrazi</w:t>
      </w:r>
      <w:proofErr w:type="spellEnd"/>
      <w:r w:rsidRPr="00523C71">
        <w:t xml:space="preserve"> </w:t>
      </w:r>
      <w:proofErr w:type="spellStart"/>
      <w:r w:rsidRPr="00523C71">
        <w:t>zgodę</w:t>
      </w:r>
      <w:proofErr w:type="spellEnd"/>
      <w:r w:rsidRPr="00523C71">
        <w:t xml:space="preserve"> </w:t>
      </w:r>
      <w:proofErr w:type="spellStart"/>
      <w:r w:rsidRPr="00523C71">
        <w:t>na</w:t>
      </w:r>
      <w:proofErr w:type="spellEnd"/>
      <w:r w:rsidRPr="00523C71">
        <w:t xml:space="preserve"> </w:t>
      </w:r>
      <w:proofErr w:type="spellStart"/>
      <w:r w:rsidRPr="00523C71">
        <w:t>zaoferowanie</w:t>
      </w:r>
      <w:proofErr w:type="spellEnd"/>
      <w:r w:rsidRPr="00523C71">
        <w:t xml:space="preserve"> </w:t>
      </w:r>
      <w:proofErr w:type="spellStart"/>
      <w:r w:rsidRPr="00523C71">
        <w:t>okluderów</w:t>
      </w:r>
      <w:proofErr w:type="spellEnd"/>
      <w:r w:rsidRPr="00523C71">
        <w:t xml:space="preserve"> do </w:t>
      </w:r>
      <w:proofErr w:type="spellStart"/>
      <w:r w:rsidRPr="00523C71">
        <w:t>zamykania</w:t>
      </w:r>
      <w:proofErr w:type="spellEnd"/>
      <w:r w:rsidRPr="00523C71">
        <w:t xml:space="preserve"> PFO o </w:t>
      </w:r>
      <w:proofErr w:type="spellStart"/>
      <w:r w:rsidRPr="00523C71">
        <w:t>średnicach</w:t>
      </w:r>
      <w:proofErr w:type="spellEnd"/>
      <w:r w:rsidRPr="00523C71">
        <w:t>: 18 mm, 25 mm, 30 mm, 35 mm?</w:t>
      </w:r>
    </w:p>
    <w:p w14:paraId="62587445" w14:textId="77777777" w:rsidR="00787562" w:rsidRPr="006C007B" w:rsidRDefault="00787562" w:rsidP="00787562">
      <w:pPr>
        <w:pStyle w:val="ListParagraph"/>
        <w:suppressAutoHyphens/>
        <w:spacing w:after="0" w:line="360" w:lineRule="auto"/>
        <w:ind w:left="0"/>
        <w:jc w:val="both"/>
        <w:rPr>
          <w:b/>
          <w:color w:val="0000FF"/>
          <w:sz w:val="24"/>
          <w:szCs w:val="24"/>
          <w:lang w:val="pl-PL"/>
        </w:rPr>
      </w:pPr>
      <w:r w:rsidRPr="006C007B">
        <w:rPr>
          <w:b/>
          <w:color w:val="0000FF"/>
          <w:sz w:val="24"/>
          <w:szCs w:val="24"/>
          <w:lang w:val="pl-PL"/>
        </w:rPr>
        <w:t>Odpowiedź:</w:t>
      </w:r>
    </w:p>
    <w:p w14:paraId="7671549A" w14:textId="77777777" w:rsidR="00787562" w:rsidRPr="006C007B" w:rsidRDefault="00787562" w:rsidP="00787562">
      <w:pPr>
        <w:spacing w:line="360" w:lineRule="auto"/>
        <w:contextualSpacing/>
        <w:rPr>
          <w:rFonts w:ascii="Calibri" w:hAnsi="Calibri"/>
          <w:color w:val="0000FF"/>
          <w:sz w:val="24"/>
          <w:szCs w:val="24"/>
        </w:rPr>
      </w:pPr>
      <w:r w:rsidRPr="006C007B">
        <w:rPr>
          <w:rFonts w:ascii="Calibri" w:hAnsi="Calibri"/>
          <w:color w:val="0000FF"/>
          <w:sz w:val="24"/>
          <w:szCs w:val="24"/>
        </w:rPr>
        <w:t>Zamawiający podtrzymuje zapisy SWZ.</w:t>
      </w:r>
    </w:p>
    <w:p w14:paraId="2BE3306A" w14:textId="7908311A" w:rsidR="00E81965" w:rsidRPr="006C007B" w:rsidRDefault="00E81965" w:rsidP="00E81965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Pytanie 3</w:t>
      </w:r>
    </w:p>
    <w:p w14:paraId="45C523BB" w14:textId="77777777" w:rsidR="00E81965" w:rsidRPr="006C007B" w:rsidRDefault="00E81965" w:rsidP="00E81965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6C007B">
        <w:rPr>
          <w:rFonts w:ascii="Calibri" w:hAnsi="Calibri"/>
          <w:b/>
          <w:sz w:val="24"/>
          <w:szCs w:val="24"/>
        </w:rPr>
        <w:t xml:space="preserve">Dotyczy </w:t>
      </w:r>
      <w:r>
        <w:rPr>
          <w:rFonts w:ascii="Calibri" w:hAnsi="Calibri"/>
          <w:b/>
          <w:sz w:val="24"/>
          <w:szCs w:val="24"/>
        </w:rPr>
        <w:t>pakietu nr 29</w:t>
      </w:r>
      <w:r w:rsidRPr="006C007B">
        <w:rPr>
          <w:rFonts w:ascii="Calibri" w:hAnsi="Calibri"/>
          <w:b/>
          <w:sz w:val="24"/>
          <w:szCs w:val="24"/>
        </w:rPr>
        <w:t xml:space="preserve"> </w:t>
      </w:r>
    </w:p>
    <w:p w14:paraId="36F892E1" w14:textId="56F2C6E6" w:rsidR="00E81965" w:rsidRPr="006C007B" w:rsidRDefault="00E81965" w:rsidP="00E81965">
      <w:pPr>
        <w:pStyle w:val="ListParagraph"/>
        <w:suppressAutoHyphens/>
        <w:spacing w:after="0" w:line="360" w:lineRule="auto"/>
        <w:ind w:left="0"/>
        <w:rPr>
          <w:rFonts w:eastAsia="Times New Roman"/>
          <w:color w:val="000000"/>
          <w:sz w:val="24"/>
          <w:szCs w:val="24"/>
          <w:lang w:val="pl-PL" w:eastAsia="pl-PL"/>
        </w:rPr>
      </w:pPr>
      <w:proofErr w:type="spellStart"/>
      <w:r w:rsidRPr="00523C71">
        <w:t>Czy</w:t>
      </w:r>
      <w:proofErr w:type="spellEnd"/>
      <w:r w:rsidRPr="00523C71">
        <w:t xml:space="preserve"> </w:t>
      </w:r>
      <w:proofErr w:type="spellStart"/>
      <w:r w:rsidRPr="00523C71">
        <w:t>Zamawiający</w:t>
      </w:r>
      <w:proofErr w:type="spellEnd"/>
      <w:r w:rsidRPr="00523C71">
        <w:t xml:space="preserve"> </w:t>
      </w:r>
      <w:proofErr w:type="spellStart"/>
      <w:r w:rsidRPr="00523C71">
        <w:t>wyrazi</w:t>
      </w:r>
      <w:proofErr w:type="spellEnd"/>
      <w:r w:rsidRPr="00523C71">
        <w:t xml:space="preserve"> </w:t>
      </w:r>
      <w:proofErr w:type="spellStart"/>
      <w:r w:rsidRPr="00523C71">
        <w:t>zgodę</w:t>
      </w:r>
      <w:proofErr w:type="spellEnd"/>
      <w:r w:rsidRPr="00523C71">
        <w:t xml:space="preserve"> </w:t>
      </w:r>
      <w:proofErr w:type="spellStart"/>
      <w:r w:rsidRPr="00523C71">
        <w:t>na</w:t>
      </w:r>
      <w:proofErr w:type="spellEnd"/>
      <w:r w:rsidRPr="00523C71">
        <w:t xml:space="preserve"> </w:t>
      </w:r>
      <w:proofErr w:type="spellStart"/>
      <w:r w:rsidRPr="00523C71">
        <w:t>zaoferowanie</w:t>
      </w:r>
      <w:proofErr w:type="spellEnd"/>
      <w:r w:rsidRPr="00523C71">
        <w:t xml:space="preserve"> </w:t>
      </w:r>
      <w:proofErr w:type="spellStart"/>
      <w:r w:rsidRPr="00523C71">
        <w:t>okluderów</w:t>
      </w:r>
      <w:proofErr w:type="spellEnd"/>
      <w:r w:rsidRPr="00523C71">
        <w:t xml:space="preserve"> </w:t>
      </w:r>
      <w:proofErr w:type="spellStart"/>
      <w:r w:rsidRPr="00523C71">
        <w:t>odczepianych</w:t>
      </w:r>
      <w:proofErr w:type="spellEnd"/>
      <w:r w:rsidRPr="00523C71">
        <w:t xml:space="preserve"> </w:t>
      </w:r>
      <w:proofErr w:type="spellStart"/>
      <w:r w:rsidRPr="00523C71">
        <w:t>poprzez</w:t>
      </w:r>
      <w:proofErr w:type="spellEnd"/>
      <w:r w:rsidRPr="00523C71">
        <w:t xml:space="preserve"> </w:t>
      </w:r>
      <w:proofErr w:type="spellStart"/>
      <w:r w:rsidRPr="00523C71">
        <w:t>odkręcenie</w:t>
      </w:r>
      <w:proofErr w:type="spellEnd"/>
      <w:r w:rsidRPr="00523C71">
        <w:t xml:space="preserve"> z </w:t>
      </w:r>
      <w:proofErr w:type="spellStart"/>
      <w:r w:rsidRPr="00523C71">
        <w:t>gwinta</w:t>
      </w:r>
      <w:proofErr w:type="spellEnd"/>
      <w:r w:rsidRPr="00523C71">
        <w:t>?</w:t>
      </w:r>
    </w:p>
    <w:p w14:paraId="79278253" w14:textId="77777777" w:rsidR="00E81965" w:rsidRPr="006C007B" w:rsidRDefault="00E81965" w:rsidP="00E81965">
      <w:pPr>
        <w:pStyle w:val="ListParagraph"/>
        <w:suppressAutoHyphens/>
        <w:spacing w:after="0" w:line="360" w:lineRule="auto"/>
        <w:ind w:left="0"/>
        <w:jc w:val="both"/>
        <w:rPr>
          <w:b/>
          <w:color w:val="0000FF"/>
          <w:sz w:val="24"/>
          <w:szCs w:val="24"/>
          <w:lang w:val="pl-PL"/>
        </w:rPr>
      </w:pPr>
      <w:r w:rsidRPr="006C007B">
        <w:rPr>
          <w:b/>
          <w:color w:val="0000FF"/>
          <w:sz w:val="24"/>
          <w:szCs w:val="24"/>
          <w:lang w:val="pl-PL"/>
        </w:rPr>
        <w:t>Odpowiedź:</w:t>
      </w:r>
    </w:p>
    <w:p w14:paraId="74C79A78" w14:textId="7BBF9A04" w:rsidR="00787562" w:rsidRDefault="00E81965" w:rsidP="00E81965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6C007B">
        <w:rPr>
          <w:rFonts w:ascii="Calibri" w:hAnsi="Calibri"/>
          <w:color w:val="0000FF"/>
          <w:sz w:val="24"/>
          <w:szCs w:val="24"/>
        </w:rPr>
        <w:t>Zamawiający podtrzymuje zapisy SWZ.</w:t>
      </w:r>
    </w:p>
    <w:p w14:paraId="287DD79E" w14:textId="0B15216B" w:rsidR="00787562" w:rsidRPr="006C007B" w:rsidRDefault="00E81965" w:rsidP="00787562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Pytanie 4</w:t>
      </w:r>
    </w:p>
    <w:p w14:paraId="7EC5A322" w14:textId="6B71A432" w:rsidR="00787562" w:rsidRPr="0064211F" w:rsidRDefault="00E81965" w:rsidP="00787562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Dotyczy pakietu nr 61 poz. 11</w:t>
      </w:r>
      <w:r w:rsidR="00787562" w:rsidRPr="0064211F">
        <w:rPr>
          <w:rFonts w:ascii="Calibri" w:hAnsi="Calibri"/>
          <w:b/>
          <w:sz w:val="24"/>
          <w:szCs w:val="24"/>
        </w:rPr>
        <w:t xml:space="preserve"> </w:t>
      </w:r>
    </w:p>
    <w:p w14:paraId="06E07F5A" w14:textId="77777777" w:rsidR="00E81965" w:rsidRDefault="00E81965" w:rsidP="00787562">
      <w:pPr>
        <w:pStyle w:val="ListParagraph"/>
        <w:suppressAutoHyphens/>
        <w:spacing w:after="0" w:line="360" w:lineRule="auto"/>
        <w:ind w:left="0"/>
        <w:jc w:val="both"/>
        <w:rPr>
          <w:rFonts w:eastAsia="Calibri" w:cs="Times New Roman"/>
          <w:lang w:val="pl-PL" w:eastAsia="en-US"/>
        </w:rPr>
      </w:pPr>
      <w:r w:rsidRPr="00E81965">
        <w:rPr>
          <w:rFonts w:eastAsia="Calibri" w:cs="Times New Roman"/>
          <w:lang w:val="pl-PL" w:eastAsia="en-US"/>
        </w:rPr>
        <w:lastRenderedPageBreak/>
        <w:t>Czy Zamawiający dopuści elektrody diagnostyczne z płaskimi pierścieniami bez możliwości wyboru elektrod z pierścieniami wypukłymi, pozostałe parametry zgodne z SWZ?</w:t>
      </w:r>
    </w:p>
    <w:p w14:paraId="2F97EE9C" w14:textId="6D8244B5" w:rsidR="00787562" w:rsidRPr="006C007B" w:rsidRDefault="00787562" w:rsidP="00787562">
      <w:pPr>
        <w:pStyle w:val="ListParagraph"/>
        <w:suppressAutoHyphens/>
        <w:spacing w:after="0" w:line="360" w:lineRule="auto"/>
        <w:ind w:left="0"/>
        <w:jc w:val="both"/>
        <w:rPr>
          <w:b/>
          <w:color w:val="0000FF"/>
          <w:sz w:val="24"/>
          <w:szCs w:val="24"/>
          <w:lang w:val="pl-PL"/>
        </w:rPr>
      </w:pPr>
      <w:r w:rsidRPr="006C007B">
        <w:rPr>
          <w:b/>
          <w:color w:val="0000FF"/>
          <w:sz w:val="24"/>
          <w:szCs w:val="24"/>
          <w:lang w:val="pl-PL"/>
        </w:rPr>
        <w:t>Odpowiedź:</w:t>
      </w:r>
    </w:p>
    <w:p w14:paraId="72A9910A" w14:textId="77777777" w:rsidR="00787562" w:rsidRPr="006C007B" w:rsidRDefault="00787562" w:rsidP="00787562">
      <w:pPr>
        <w:pStyle w:val="ListParagraph"/>
        <w:suppressAutoHyphens/>
        <w:spacing w:after="0" w:line="360" w:lineRule="auto"/>
        <w:ind w:left="0"/>
        <w:jc w:val="both"/>
        <w:rPr>
          <w:color w:val="0000FF"/>
          <w:sz w:val="24"/>
          <w:szCs w:val="24"/>
          <w:lang w:val="pl-PL"/>
        </w:rPr>
      </w:pPr>
      <w:r w:rsidRPr="006C007B">
        <w:rPr>
          <w:color w:val="0000FF"/>
          <w:sz w:val="24"/>
          <w:szCs w:val="24"/>
          <w:lang w:val="pl-PL"/>
        </w:rPr>
        <w:t>Tak. Zamawiający dopuszcza.</w:t>
      </w:r>
    </w:p>
    <w:p w14:paraId="59C98A94" w14:textId="6262E19B" w:rsidR="00E81965" w:rsidRPr="00E81965" w:rsidRDefault="00E81965" w:rsidP="00E81965">
      <w:pPr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Pytanie 5</w:t>
      </w:r>
    </w:p>
    <w:p w14:paraId="799820CC" w14:textId="47FC52E0" w:rsidR="00787562" w:rsidRDefault="00E81965" w:rsidP="00787562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E81965">
        <w:rPr>
          <w:rFonts w:ascii="Calibri" w:eastAsia="Calibri" w:hAnsi="Calibri"/>
          <w:sz w:val="22"/>
          <w:szCs w:val="22"/>
          <w:lang w:eastAsia="en-US"/>
        </w:rPr>
        <w:t xml:space="preserve">Czy Zamawiający zgadza się podawać dodatkowo w każdym zamówieniu lub informacji o pobraniu numer katalogowy zamawianych wyrobów, numer umowy zawartej pomiędzy Wykonawcą a Zamawiającym, na podstawie której Zamawiający składa zamówienie oraz adres poczty elektronicznej Zamawiającego służący do odbierania faktur elektronicznych? </w:t>
      </w:r>
      <w:r w:rsidRPr="00E81965">
        <w:rPr>
          <w:rFonts w:ascii="Calibri" w:eastAsia="Calibri" w:hAnsi="Calibri"/>
          <w:sz w:val="22"/>
          <w:szCs w:val="22"/>
          <w:lang w:eastAsia="en-US"/>
        </w:rPr>
        <w:br/>
        <w:t xml:space="preserve">W przypadku uwzględnienia, prosimy o uzupełnienie wzoru umowy (załączonego do SWZ) zgodnie z art. 286 ust. 1 </w:t>
      </w:r>
      <w:proofErr w:type="spellStart"/>
      <w:r w:rsidRPr="00E81965">
        <w:rPr>
          <w:rFonts w:ascii="Calibri" w:eastAsia="Calibri" w:hAnsi="Calibri"/>
          <w:sz w:val="22"/>
          <w:szCs w:val="22"/>
          <w:lang w:eastAsia="en-US"/>
        </w:rPr>
        <w:t>P.z.p</w:t>
      </w:r>
      <w:proofErr w:type="spellEnd"/>
      <w:r w:rsidRPr="00E81965">
        <w:rPr>
          <w:rFonts w:ascii="Calibri" w:eastAsia="Calibri" w:hAnsi="Calibri"/>
          <w:sz w:val="22"/>
          <w:szCs w:val="22"/>
          <w:lang w:eastAsia="en-US"/>
        </w:rPr>
        <w:t>., poprzez umieszczenie we wzorze postanowienia dotyczącego dodatkowych elementów podawanych w treści zamówienia.</w:t>
      </w:r>
    </w:p>
    <w:p w14:paraId="6E03E18C" w14:textId="77777777" w:rsidR="00E81965" w:rsidRPr="006C007B" w:rsidRDefault="00E81965" w:rsidP="00E81965">
      <w:pPr>
        <w:pStyle w:val="ListParagraph"/>
        <w:suppressAutoHyphens/>
        <w:spacing w:after="0" w:line="360" w:lineRule="auto"/>
        <w:ind w:left="0"/>
        <w:rPr>
          <w:b/>
          <w:color w:val="0000FF"/>
          <w:sz w:val="24"/>
          <w:szCs w:val="24"/>
          <w:lang w:val="pl-PL"/>
        </w:rPr>
      </w:pPr>
      <w:r w:rsidRPr="006C007B">
        <w:rPr>
          <w:b/>
          <w:color w:val="0000FF"/>
          <w:sz w:val="24"/>
          <w:szCs w:val="24"/>
          <w:lang w:val="pl-PL"/>
        </w:rPr>
        <w:t>Odpowiedź:</w:t>
      </w:r>
    </w:p>
    <w:p w14:paraId="54056516" w14:textId="1B2619C7" w:rsidR="00E81965" w:rsidRDefault="00E81965" w:rsidP="00E81965">
      <w:pPr>
        <w:spacing w:line="360" w:lineRule="auto"/>
        <w:rPr>
          <w:rFonts w:ascii="Calibri" w:hAnsi="Calibri"/>
          <w:color w:val="0000FF"/>
          <w:sz w:val="24"/>
          <w:szCs w:val="24"/>
        </w:rPr>
      </w:pPr>
      <w:r w:rsidRPr="006C007B">
        <w:rPr>
          <w:rFonts w:ascii="Calibri" w:hAnsi="Calibri"/>
          <w:color w:val="0000FF"/>
          <w:sz w:val="24"/>
          <w:szCs w:val="24"/>
        </w:rPr>
        <w:t>Zamawiający podtrzymuje zapisy SWZ</w:t>
      </w:r>
      <w:r>
        <w:rPr>
          <w:rFonts w:ascii="Calibri" w:hAnsi="Calibri"/>
          <w:color w:val="0000FF"/>
          <w:sz w:val="24"/>
          <w:szCs w:val="24"/>
        </w:rPr>
        <w:t>.</w:t>
      </w:r>
    </w:p>
    <w:p w14:paraId="189DA88A" w14:textId="537DB245" w:rsidR="00E81965" w:rsidRPr="00E81965" w:rsidRDefault="00E81965" w:rsidP="00E81965">
      <w:pPr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Pytanie 6</w:t>
      </w:r>
    </w:p>
    <w:p w14:paraId="57CCA01E" w14:textId="77777777" w:rsidR="00E81965" w:rsidRDefault="00E81965" w:rsidP="00E81965">
      <w:pPr>
        <w:pStyle w:val="ListParagraph"/>
        <w:suppressAutoHyphens/>
        <w:spacing w:after="0" w:line="360" w:lineRule="auto"/>
        <w:ind w:left="0"/>
      </w:pPr>
      <w:proofErr w:type="spellStart"/>
      <w:r>
        <w:t>Czy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akceptuje</w:t>
      </w:r>
      <w:proofErr w:type="spellEnd"/>
      <w:r>
        <w:t xml:space="preserve"> </w:t>
      </w:r>
      <w:proofErr w:type="spellStart"/>
      <w:r>
        <w:t>stosowanie</w:t>
      </w:r>
      <w:proofErr w:type="spellEnd"/>
      <w:r>
        <w:t xml:space="preserve"> </w:t>
      </w:r>
      <w:proofErr w:type="spellStart"/>
      <w:r>
        <w:t>faktur</w:t>
      </w:r>
      <w:proofErr w:type="spellEnd"/>
      <w:r>
        <w:t xml:space="preserve"> </w:t>
      </w:r>
      <w:proofErr w:type="spellStart"/>
      <w:r>
        <w:t>elektronicznych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art. 106n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11 </w:t>
      </w:r>
      <w:proofErr w:type="spellStart"/>
      <w:r>
        <w:t>marca</w:t>
      </w:r>
      <w:proofErr w:type="spellEnd"/>
      <w:r>
        <w:t xml:space="preserve"> 2004 </w:t>
      </w:r>
      <w:proofErr w:type="spellStart"/>
      <w:r>
        <w:t>roku</w:t>
      </w:r>
      <w:proofErr w:type="spellEnd"/>
      <w:r>
        <w:t xml:space="preserve"> o </w:t>
      </w:r>
      <w:proofErr w:type="spellStart"/>
      <w:r>
        <w:t>podatku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towarów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 (</w:t>
      </w:r>
      <w:proofErr w:type="spellStart"/>
      <w:r>
        <w:t>t.j.</w:t>
      </w:r>
      <w:proofErr w:type="spellEnd"/>
      <w:r>
        <w:t xml:space="preserve"> </w:t>
      </w:r>
      <w:proofErr w:type="spellStart"/>
      <w:r>
        <w:t>Dz.U</w:t>
      </w:r>
      <w:proofErr w:type="spellEnd"/>
      <w:r>
        <w:t xml:space="preserve">. z 2022 r. </w:t>
      </w:r>
      <w:proofErr w:type="spellStart"/>
      <w:r>
        <w:t>poz</w:t>
      </w:r>
      <w:proofErr w:type="spellEnd"/>
      <w:r>
        <w:t>. 931)?</w:t>
      </w:r>
    </w:p>
    <w:p w14:paraId="7F0D6E37" w14:textId="60278626" w:rsidR="00E81965" w:rsidRPr="006C007B" w:rsidRDefault="00E81965" w:rsidP="00E81965">
      <w:pPr>
        <w:pStyle w:val="ListParagraph"/>
        <w:suppressAutoHyphens/>
        <w:spacing w:after="0" w:line="360" w:lineRule="auto"/>
        <w:ind w:left="0"/>
        <w:rPr>
          <w:b/>
          <w:color w:val="0000FF"/>
          <w:sz w:val="24"/>
          <w:szCs w:val="24"/>
          <w:lang w:val="pl-PL"/>
        </w:rPr>
      </w:pPr>
      <w:r w:rsidRPr="006C007B">
        <w:rPr>
          <w:b/>
          <w:color w:val="0000FF"/>
          <w:sz w:val="24"/>
          <w:szCs w:val="24"/>
          <w:lang w:val="pl-PL"/>
        </w:rPr>
        <w:t>Odpowiedź:</w:t>
      </w:r>
    </w:p>
    <w:p w14:paraId="414A2D97" w14:textId="5A34ECB2" w:rsidR="00E81965" w:rsidRDefault="00E81965" w:rsidP="00E81965">
      <w:pPr>
        <w:spacing w:line="360" w:lineRule="auto"/>
        <w:rPr>
          <w:rFonts w:ascii="Calibri" w:hAnsi="Calibri"/>
          <w:sz w:val="24"/>
          <w:szCs w:val="24"/>
        </w:rPr>
      </w:pPr>
      <w:r w:rsidRPr="006C007B">
        <w:rPr>
          <w:rFonts w:ascii="Calibri" w:hAnsi="Calibri"/>
          <w:color w:val="0000FF"/>
          <w:sz w:val="24"/>
          <w:szCs w:val="24"/>
        </w:rPr>
        <w:t xml:space="preserve">Zamawiający </w:t>
      </w:r>
      <w:r>
        <w:rPr>
          <w:rFonts w:ascii="Calibri" w:hAnsi="Calibri"/>
          <w:color w:val="0000FF"/>
          <w:sz w:val="24"/>
          <w:szCs w:val="24"/>
        </w:rPr>
        <w:t xml:space="preserve">nie akceptuje i </w:t>
      </w:r>
      <w:r w:rsidRPr="006C007B">
        <w:rPr>
          <w:rFonts w:ascii="Calibri" w:hAnsi="Calibri"/>
          <w:color w:val="0000FF"/>
          <w:sz w:val="24"/>
          <w:szCs w:val="24"/>
        </w:rPr>
        <w:t>podtrzymuje zapisy SWZ</w:t>
      </w:r>
      <w:r>
        <w:rPr>
          <w:rFonts w:ascii="Calibri" w:hAnsi="Calibri"/>
          <w:color w:val="0000FF"/>
          <w:sz w:val="24"/>
          <w:szCs w:val="24"/>
        </w:rPr>
        <w:t>.</w:t>
      </w:r>
    </w:p>
    <w:p w14:paraId="5B21B674" w14:textId="6F3B997F" w:rsidR="00CF6DCC" w:rsidRPr="006C007B" w:rsidRDefault="00CF6DCC" w:rsidP="00CF6DCC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Pytanie 7</w:t>
      </w:r>
    </w:p>
    <w:p w14:paraId="37616166" w14:textId="7E4F41A5" w:rsidR="00CF6DCC" w:rsidRPr="0064211F" w:rsidRDefault="00CF6DCC" w:rsidP="00CF6DCC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Dotyczy pakietu nr 3</w:t>
      </w:r>
    </w:p>
    <w:p w14:paraId="2DE2570E" w14:textId="6E8AC953" w:rsidR="00CF6DCC" w:rsidRDefault="00CF6DCC" w:rsidP="00CF6DCC">
      <w:pPr>
        <w:pStyle w:val="ListParagraph"/>
        <w:suppressAutoHyphens/>
        <w:spacing w:after="0" w:line="360" w:lineRule="auto"/>
        <w:ind w:left="0"/>
        <w:rPr>
          <w:rFonts w:eastAsia="Calibri" w:cs="Times New Roman"/>
          <w:lang w:val="pl-PL" w:eastAsia="en-US"/>
        </w:rPr>
      </w:pPr>
      <w:r w:rsidRPr="00CF6DCC">
        <w:rPr>
          <w:rFonts w:eastAsia="Calibri" w:cs="Times New Roman"/>
          <w:lang w:val="pl-PL" w:eastAsia="en-US"/>
        </w:rPr>
        <w:t xml:space="preserve">Czy </w:t>
      </w:r>
      <w:proofErr w:type="spellStart"/>
      <w:r w:rsidRPr="00CF6DCC">
        <w:rPr>
          <w:rFonts w:eastAsia="Calibri" w:cs="Times New Roman"/>
          <w:lang w:val="pl-PL" w:eastAsia="en-US"/>
        </w:rPr>
        <w:t>Zamawiajacy</w:t>
      </w:r>
      <w:proofErr w:type="spellEnd"/>
      <w:r w:rsidRPr="00CF6DCC">
        <w:rPr>
          <w:rFonts w:eastAsia="Calibri" w:cs="Times New Roman"/>
          <w:lang w:val="pl-PL" w:eastAsia="en-US"/>
        </w:rPr>
        <w:t xml:space="preserve"> </w:t>
      </w:r>
      <w:proofErr w:type="spellStart"/>
      <w:r w:rsidRPr="00CF6DCC">
        <w:rPr>
          <w:rFonts w:eastAsia="Calibri" w:cs="Times New Roman"/>
          <w:lang w:val="pl-PL" w:eastAsia="en-US"/>
        </w:rPr>
        <w:t>dopusci</w:t>
      </w:r>
      <w:proofErr w:type="spellEnd"/>
      <w:r w:rsidRPr="00CF6DCC">
        <w:rPr>
          <w:rFonts w:eastAsia="Calibri" w:cs="Times New Roman"/>
          <w:lang w:val="pl-PL" w:eastAsia="en-US"/>
        </w:rPr>
        <w:t xml:space="preserve"> w pakiecie nr 3</w:t>
      </w:r>
      <w:r>
        <w:rPr>
          <w:rFonts w:eastAsia="Calibri" w:cs="Times New Roman"/>
          <w:lang w:val="pl-PL" w:eastAsia="en-US"/>
        </w:rPr>
        <w:t xml:space="preserve"> </w:t>
      </w:r>
      <w:r w:rsidRPr="00CF6DCC">
        <w:rPr>
          <w:rFonts w:eastAsia="Calibri" w:cs="Times New Roman"/>
          <w:lang w:val="pl-PL" w:eastAsia="en-US"/>
        </w:rPr>
        <w:t xml:space="preserve">Cewnik balonowy do angioplastyki tętnic poniżej kolana o </w:t>
      </w:r>
      <w:proofErr w:type="spellStart"/>
      <w:r w:rsidRPr="00CF6DCC">
        <w:rPr>
          <w:rFonts w:eastAsia="Calibri" w:cs="Times New Roman"/>
          <w:lang w:val="pl-PL" w:eastAsia="en-US"/>
        </w:rPr>
        <w:t>nastepujacym</w:t>
      </w:r>
      <w:proofErr w:type="spellEnd"/>
      <w:r w:rsidRPr="00CF6DCC">
        <w:rPr>
          <w:rFonts w:eastAsia="Calibri" w:cs="Times New Roman"/>
          <w:lang w:val="pl-PL" w:eastAsia="en-US"/>
        </w:rPr>
        <w:t xml:space="preserve"> przedziale długości : 20, 30, 40, 60, 80, 100, 120, 150, 220 mm ? </w:t>
      </w:r>
      <w:proofErr w:type="spellStart"/>
      <w:r w:rsidRPr="00CF6DCC">
        <w:rPr>
          <w:rFonts w:eastAsia="Calibri" w:cs="Times New Roman"/>
          <w:lang w:val="pl-PL" w:eastAsia="en-US"/>
        </w:rPr>
        <w:t>pozostale</w:t>
      </w:r>
      <w:proofErr w:type="spellEnd"/>
      <w:r w:rsidRPr="00CF6DCC">
        <w:rPr>
          <w:rFonts w:eastAsia="Calibri" w:cs="Times New Roman"/>
          <w:lang w:val="pl-PL" w:eastAsia="en-US"/>
        </w:rPr>
        <w:t xml:space="preserve"> parametry bez zmian</w:t>
      </w:r>
    </w:p>
    <w:p w14:paraId="5F32751F" w14:textId="77777777" w:rsidR="00CF6DCC" w:rsidRPr="00CF6DCC" w:rsidRDefault="00CF6DCC" w:rsidP="00CF6DCC">
      <w:pPr>
        <w:pStyle w:val="ListParagraph"/>
        <w:suppressAutoHyphens/>
        <w:spacing w:after="0" w:line="360" w:lineRule="auto"/>
        <w:ind w:left="0"/>
        <w:jc w:val="both"/>
        <w:rPr>
          <w:rFonts w:asciiTheme="minorHAnsi" w:hAnsiTheme="minorHAnsi" w:cstheme="minorHAnsi"/>
          <w:b/>
          <w:color w:val="0000FF"/>
          <w:sz w:val="24"/>
          <w:szCs w:val="24"/>
          <w:lang w:val="pl-PL"/>
        </w:rPr>
      </w:pPr>
      <w:r w:rsidRPr="00CF6DCC">
        <w:rPr>
          <w:rFonts w:asciiTheme="minorHAnsi" w:hAnsiTheme="minorHAnsi" w:cstheme="minorHAnsi"/>
          <w:b/>
          <w:color w:val="0000FF"/>
          <w:sz w:val="24"/>
          <w:szCs w:val="24"/>
          <w:lang w:val="pl-PL"/>
        </w:rPr>
        <w:t>Odpowiedź:</w:t>
      </w:r>
    </w:p>
    <w:p w14:paraId="356C58F6" w14:textId="2DC41994" w:rsidR="00E81965" w:rsidRDefault="00CF6DCC" w:rsidP="00CF6DCC">
      <w:pPr>
        <w:spacing w:line="360" w:lineRule="auto"/>
        <w:rPr>
          <w:rFonts w:asciiTheme="minorHAnsi" w:hAnsiTheme="minorHAnsi" w:cstheme="minorHAnsi"/>
          <w:color w:val="0000FF"/>
          <w:sz w:val="24"/>
          <w:szCs w:val="24"/>
        </w:rPr>
      </w:pPr>
      <w:r w:rsidRPr="00CF6DCC">
        <w:rPr>
          <w:rFonts w:asciiTheme="minorHAnsi" w:hAnsiTheme="minorHAnsi" w:cstheme="minorHAnsi"/>
          <w:color w:val="0000FF"/>
          <w:sz w:val="24"/>
          <w:szCs w:val="24"/>
        </w:rPr>
        <w:t>Tak. Zamawiający dopuszcza.</w:t>
      </w:r>
    </w:p>
    <w:p w14:paraId="22415719" w14:textId="6A35E84B" w:rsidR="00CF6DCC" w:rsidRPr="006C007B" w:rsidRDefault="00CF6DCC" w:rsidP="00CF6DCC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Pytanie 8</w:t>
      </w:r>
    </w:p>
    <w:p w14:paraId="3FB7265C" w14:textId="1F111DF7" w:rsidR="00CF6DCC" w:rsidRPr="0064211F" w:rsidRDefault="00CF6DCC" w:rsidP="00CF6DCC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Dotyczy pakietu nr 44</w:t>
      </w:r>
    </w:p>
    <w:p w14:paraId="70476DD0" w14:textId="37897FC5" w:rsidR="00CF6DCC" w:rsidRDefault="00CF6DCC" w:rsidP="00CF6DCC">
      <w:pPr>
        <w:pStyle w:val="ListParagraph"/>
        <w:suppressAutoHyphens/>
        <w:spacing w:after="0" w:line="360" w:lineRule="auto"/>
        <w:ind w:left="0"/>
        <w:rPr>
          <w:rFonts w:eastAsia="Calibri" w:cs="Times New Roman"/>
          <w:lang w:val="pl-PL" w:eastAsia="en-US"/>
        </w:rPr>
      </w:pPr>
      <w:proofErr w:type="spellStart"/>
      <w:r>
        <w:t>Czy</w:t>
      </w:r>
      <w:proofErr w:type="spellEnd"/>
      <w:r>
        <w:t xml:space="preserve"> </w:t>
      </w:r>
      <w:proofErr w:type="spellStart"/>
      <w:r>
        <w:t>Zamawiajacy</w:t>
      </w:r>
      <w:proofErr w:type="spellEnd"/>
      <w:r>
        <w:t xml:space="preserve"> </w:t>
      </w:r>
      <w:proofErr w:type="spellStart"/>
      <w:r>
        <w:t>dopuści</w:t>
      </w:r>
      <w:proofErr w:type="spellEnd"/>
      <w:r>
        <w:t xml:space="preserve"> w </w:t>
      </w:r>
      <w:proofErr w:type="spellStart"/>
      <w:r>
        <w:t>pakiecie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44 </w:t>
      </w:r>
      <w:proofErr w:type="spellStart"/>
      <w:r>
        <w:t>Sonde</w:t>
      </w:r>
      <w:proofErr w:type="spellEnd"/>
      <w:r>
        <w:t xml:space="preserve"> IVUS do </w:t>
      </w:r>
      <w:proofErr w:type="spellStart"/>
      <w:r>
        <w:t>tętnic</w:t>
      </w:r>
      <w:proofErr w:type="spellEnd"/>
      <w:r>
        <w:t xml:space="preserve"> </w:t>
      </w:r>
      <w:proofErr w:type="spellStart"/>
      <w:r>
        <w:t>obwodowych</w:t>
      </w:r>
      <w:proofErr w:type="spellEnd"/>
      <w:r>
        <w:t xml:space="preserve"> </w:t>
      </w:r>
      <w:proofErr w:type="spellStart"/>
      <w:r>
        <w:t>kompatybilna</w:t>
      </w:r>
      <w:proofErr w:type="spellEnd"/>
      <w:r>
        <w:t xml:space="preserve"> z </w:t>
      </w:r>
      <w:proofErr w:type="spellStart"/>
      <w:r>
        <w:t>prowadnikiem</w:t>
      </w:r>
      <w:proofErr w:type="spellEnd"/>
      <w:r>
        <w:t xml:space="preserve"> 0,018 ["] z </w:t>
      </w:r>
      <w:proofErr w:type="spellStart"/>
      <w:r>
        <w:t>koszulką</w:t>
      </w:r>
      <w:proofErr w:type="spellEnd"/>
      <w:r>
        <w:t xml:space="preserve"> 6F ? </w:t>
      </w:r>
      <w:proofErr w:type="spellStart"/>
      <w:r>
        <w:t>pozostale</w:t>
      </w:r>
      <w:proofErr w:type="spellEnd"/>
      <w:r>
        <w:t xml:space="preserve"> </w:t>
      </w:r>
      <w:proofErr w:type="spellStart"/>
      <w:r>
        <w:t>parametry</w:t>
      </w:r>
      <w:proofErr w:type="spellEnd"/>
      <w:r>
        <w:t xml:space="preserve"> bez </w:t>
      </w:r>
      <w:proofErr w:type="spellStart"/>
      <w:r>
        <w:t>zmian</w:t>
      </w:r>
      <w:proofErr w:type="spellEnd"/>
    </w:p>
    <w:p w14:paraId="7F4CAEF5" w14:textId="77777777" w:rsidR="00CF6DCC" w:rsidRPr="00CF6DCC" w:rsidRDefault="00CF6DCC" w:rsidP="00CF6DCC">
      <w:pPr>
        <w:pStyle w:val="ListParagraph"/>
        <w:suppressAutoHyphens/>
        <w:spacing w:after="0" w:line="360" w:lineRule="auto"/>
        <w:ind w:left="0"/>
        <w:jc w:val="both"/>
        <w:rPr>
          <w:rFonts w:asciiTheme="minorHAnsi" w:hAnsiTheme="minorHAnsi" w:cstheme="minorHAnsi"/>
          <w:b/>
          <w:color w:val="0000FF"/>
          <w:sz w:val="24"/>
          <w:szCs w:val="24"/>
          <w:lang w:val="pl-PL"/>
        </w:rPr>
      </w:pPr>
      <w:r w:rsidRPr="00CF6DCC">
        <w:rPr>
          <w:rFonts w:asciiTheme="minorHAnsi" w:hAnsiTheme="minorHAnsi" w:cstheme="minorHAnsi"/>
          <w:b/>
          <w:color w:val="0000FF"/>
          <w:sz w:val="24"/>
          <w:szCs w:val="24"/>
          <w:lang w:val="pl-PL"/>
        </w:rPr>
        <w:t>Odpowiedź:</w:t>
      </w:r>
    </w:p>
    <w:p w14:paraId="3BE0EA82" w14:textId="77777777" w:rsidR="00CF6DCC" w:rsidRDefault="00CF6DCC" w:rsidP="00CF6DCC">
      <w:pPr>
        <w:spacing w:line="360" w:lineRule="auto"/>
        <w:rPr>
          <w:rFonts w:asciiTheme="minorHAnsi" w:hAnsiTheme="minorHAnsi" w:cstheme="minorHAnsi"/>
          <w:color w:val="0000FF"/>
          <w:sz w:val="24"/>
          <w:szCs w:val="24"/>
        </w:rPr>
      </w:pPr>
      <w:r w:rsidRPr="00CF6DCC">
        <w:rPr>
          <w:rFonts w:asciiTheme="minorHAnsi" w:hAnsiTheme="minorHAnsi" w:cstheme="minorHAnsi"/>
          <w:color w:val="0000FF"/>
          <w:sz w:val="24"/>
          <w:szCs w:val="24"/>
        </w:rPr>
        <w:lastRenderedPageBreak/>
        <w:t>Tak. Zamawiający dopuszcza.</w:t>
      </w:r>
    </w:p>
    <w:p w14:paraId="6B70350B" w14:textId="61DB9A6D" w:rsidR="00CF6DCC" w:rsidRPr="00CF6DCC" w:rsidRDefault="00CF6DCC" w:rsidP="00CF6DC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Pytanie 9</w:t>
      </w:r>
    </w:p>
    <w:p w14:paraId="4AAFC70E" w14:textId="29534EE2" w:rsidR="00CF6DCC" w:rsidRPr="00CF6DCC" w:rsidRDefault="00CF6DCC" w:rsidP="00CF6DC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F6DCC">
        <w:rPr>
          <w:rFonts w:asciiTheme="minorHAnsi" w:hAnsiTheme="minorHAnsi" w:cstheme="minorHAnsi"/>
          <w:b/>
          <w:sz w:val="24"/>
          <w:szCs w:val="24"/>
        </w:rPr>
        <w:t xml:space="preserve">Dotyczy pakietu nr </w:t>
      </w:r>
      <w:r>
        <w:rPr>
          <w:rFonts w:asciiTheme="minorHAnsi" w:hAnsiTheme="minorHAnsi" w:cstheme="minorHAnsi"/>
          <w:b/>
          <w:sz w:val="24"/>
          <w:szCs w:val="24"/>
        </w:rPr>
        <w:t>5</w:t>
      </w:r>
      <w:r w:rsidRPr="00CF6DC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47438D4" w14:textId="16F3D748" w:rsidR="00CF6DCC" w:rsidRPr="00AA06BB" w:rsidRDefault="00CF6DCC" w:rsidP="00CF6DC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A06BB">
        <w:rPr>
          <w:rFonts w:asciiTheme="minorHAnsi" w:hAnsiTheme="minorHAnsi" w:cstheme="minorHAnsi"/>
          <w:sz w:val="22"/>
          <w:szCs w:val="22"/>
        </w:rPr>
        <w:t>Czy w pakiecie 5 Zamawiający dopuści sprzęt o poniższych parametrach:</w:t>
      </w:r>
      <w:r w:rsidRPr="00AA06BB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AA06BB">
        <w:rPr>
          <w:rFonts w:asciiTheme="minorHAnsi" w:hAnsiTheme="minorHAnsi" w:cstheme="minorHAnsi"/>
          <w:sz w:val="22"/>
          <w:szCs w:val="22"/>
        </w:rPr>
        <w:t>Stent</w:t>
      </w:r>
      <w:proofErr w:type="spellEnd"/>
      <w:r w:rsidRPr="00AA06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A06BB">
        <w:rPr>
          <w:rFonts w:asciiTheme="minorHAnsi" w:hAnsiTheme="minorHAnsi" w:cstheme="minorHAnsi"/>
          <w:sz w:val="22"/>
          <w:szCs w:val="22"/>
        </w:rPr>
        <w:t>samorozprężalny</w:t>
      </w:r>
      <w:proofErr w:type="spellEnd"/>
      <w:r w:rsidRPr="00AA06BB">
        <w:rPr>
          <w:rFonts w:asciiTheme="minorHAnsi" w:hAnsiTheme="minorHAnsi" w:cstheme="minorHAnsi"/>
          <w:sz w:val="22"/>
          <w:szCs w:val="22"/>
        </w:rPr>
        <w:t xml:space="preserve"> do tętnic obwodowych uwalniający lek</w:t>
      </w:r>
      <w:r w:rsidRPr="00AA06BB">
        <w:rPr>
          <w:rFonts w:asciiTheme="minorHAnsi" w:hAnsiTheme="minorHAnsi" w:cstheme="minorHAnsi"/>
          <w:sz w:val="22"/>
          <w:szCs w:val="22"/>
        </w:rPr>
        <w:br/>
        <w:t xml:space="preserve">- typ uwalnianego leku cytostatycznego: </w:t>
      </w:r>
      <w:proofErr w:type="spellStart"/>
      <w:r w:rsidRPr="00AA06BB">
        <w:rPr>
          <w:rFonts w:asciiTheme="minorHAnsi" w:hAnsiTheme="minorHAnsi" w:cstheme="minorHAnsi"/>
          <w:sz w:val="22"/>
          <w:szCs w:val="22"/>
        </w:rPr>
        <w:t>paclitaxel</w:t>
      </w:r>
      <w:proofErr w:type="spellEnd"/>
      <w:r w:rsidRPr="00AA06BB">
        <w:rPr>
          <w:rFonts w:asciiTheme="minorHAnsi" w:hAnsiTheme="minorHAnsi" w:cstheme="minorHAnsi"/>
          <w:sz w:val="22"/>
          <w:szCs w:val="22"/>
        </w:rPr>
        <w:br/>
        <w:t xml:space="preserve">- długość systemu wprowadzającego: 80 [cm] oraz 125 [cm] </w:t>
      </w:r>
      <w:r w:rsidRPr="00AA06BB">
        <w:rPr>
          <w:rFonts w:asciiTheme="minorHAnsi" w:hAnsiTheme="minorHAnsi" w:cstheme="minorHAnsi"/>
          <w:sz w:val="22"/>
          <w:szCs w:val="22"/>
        </w:rPr>
        <w:br/>
        <w:t>- dostępne długości 20 [mm], 30 [mm], 40 [mm], 60 [mm], 80 [mm], 100 [mm], 120 [mm], 150 [mm]</w:t>
      </w:r>
      <w:r w:rsidRPr="00AA06BB">
        <w:rPr>
          <w:rFonts w:asciiTheme="minorHAnsi" w:hAnsiTheme="minorHAnsi" w:cstheme="minorHAnsi"/>
          <w:sz w:val="22"/>
          <w:szCs w:val="22"/>
        </w:rPr>
        <w:br/>
        <w:t>- dostępne średnice, min. 5 [mm], 6 [mm], 7[mm]</w:t>
      </w:r>
      <w:r w:rsidRPr="00AA06BB">
        <w:rPr>
          <w:rFonts w:asciiTheme="minorHAnsi" w:hAnsiTheme="minorHAnsi" w:cstheme="minorHAnsi"/>
          <w:sz w:val="22"/>
          <w:szCs w:val="22"/>
        </w:rPr>
        <w:br/>
        <w:t xml:space="preserve">- </w:t>
      </w:r>
      <w:proofErr w:type="spellStart"/>
      <w:r w:rsidRPr="00AA06BB">
        <w:rPr>
          <w:rFonts w:asciiTheme="minorHAnsi" w:hAnsiTheme="minorHAnsi" w:cstheme="minorHAnsi"/>
          <w:sz w:val="22"/>
          <w:szCs w:val="22"/>
        </w:rPr>
        <w:t>stent</w:t>
      </w:r>
      <w:proofErr w:type="spellEnd"/>
      <w:r w:rsidRPr="00AA06BB">
        <w:rPr>
          <w:rFonts w:asciiTheme="minorHAnsi" w:hAnsiTheme="minorHAnsi" w:cstheme="minorHAnsi"/>
          <w:sz w:val="22"/>
          <w:szCs w:val="22"/>
        </w:rPr>
        <w:t xml:space="preserve"> współpracujący w całym przedziale średnic z </w:t>
      </w:r>
      <w:proofErr w:type="spellStart"/>
      <w:r w:rsidRPr="00AA06BB">
        <w:rPr>
          <w:rFonts w:asciiTheme="minorHAnsi" w:hAnsiTheme="minorHAnsi" w:cstheme="minorHAnsi"/>
          <w:sz w:val="22"/>
          <w:szCs w:val="22"/>
        </w:rPr>
        <w:t>introducerem</w:t>
      </w:r>
      <w:proofErr w:type="spellEnd"/>
      <w:r w:rsidRPr="00AA06BB">
        <w:rPr>
          <w:rFonts w:asciiTheme="minorHAnsi" w:hAnsiTheme="minorHAnsi" w:cstheme="minorHAnsi"/>
          <w:sz w:val="22"/>
          <w:szCs w:val="22"/>
        </w:rPr>
        <w:t xml:space="preserve"> 6 [F]</w:t>
      </w:r>
      <w:r w:rsidRPr="00AA06BB">
        <w:rPr>
          <w:rFonts w:asciiTheme="minorHAnsi" w:hAnsiTheme="minorHAnsi" w:cstheme="minorHAnsi"/>
          <w:sz w:val="22"/>
          <w:szCs w:val="22"/>
        </w:rPr>
        <w:br/>
        <w:t xml:space="preserve">- spiralna, </w:t>
      </w:r>
      <w:proofErr w:type="spellStart"/>
      <w:r w:rsidRPr="00AA06BB">
        <w:rPr>
          <w:rFonts w:asciiTheme="minorHAnsi" w:hAnsiTheme="minorHAnsi" w:cstheme="minorHAnsi"/>
          <w:sz w:val="22"/>
          <w:szCs w:val="22"/>
        </w:rPr>
        <w:t>mikrosiateczkowa</w:t>
      </w:r>
      <w:proofErr w:type="spellEnd"/>
      <w:r w:rsidRPr="00AA06BB">
        <w:rPr>
          <w:rFonts w:asciiTheme="minorHAnsi" w:hAnsiTheme="minorHAnsi" w:cstheme="minorHAnsi"/>
          <w:sz w:val="22"/>
          <w:szCs w:val="22"/>
        </w:rPr>
        <w:t xml:space="preserve"> budowa</w:t>
      </w:r>
      <w:r w:rsidRPr="00AA06BB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AA06BB">
        <w:rPr>
          <w:rFonts w:asciiTheme="minorHAnsi" w:hAnsiTheme="minorHAnsi" w:cstheme="minorHAnsi"/>
          <w:sz w:val="22"/>
          <w:szCs w:val="22"/>
        </w:rPr>
        <w:t>Stent</w:t>
      </w:r>
      <w:proofErr w:type="spellEnd"/>
      <w:r w:rsidRPr="00AA06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A06BB">
        <w:rPr>
          <w:rFonts w:asciiTheme="minorHAnsi" w:hAnsiTheme="minorHAnsi" w:cstheme="minorHAnsi"/>
          <w:sz w:val="22"/>
          <w:szCs w:val="22"/>
        </w:rPr>
        <w:t>samorozprężalny</w:t>
      </w:r>
      <w:proofErr w:type="spellEnd"/>
      <w:r w:rsidRPr="00AA06BB">
        <w:rPr>
          <w:rFonts w:asciiTheme="minorHAnsi" w:hAnsiTheme="minorHAnsi" w:cstheme="minorHAnsi"/>
          <w:sz w:val="22"/>
          <w:szCs w:val="22"/>
        </w:rPr>
        <w:t xml:space="preserve"> do tętnic obwodowych długi</w:t>
      </w:r>
      <w:r w:rsidRPr="00AA06BB">
        <w:rPr>
          <w:rFonts w:asciiTheme="minorHAnsi" w:hAnsiTheme="minorHAnsi" w:cstheme="minorHAnsi"/>
          <w:sz w:val="22"/>
          <w:szCs w:val="22"/>
        </w:rPr>
        <w:br/>
        <w:t>- duża siła radialna i elastyczność</w:t>
      </w:r>
      <w:r w:rsidRPr="00AA06BB">
        <w:rPr>
          <w:rFonts w:asciiTheme="minorHAnsi" w:hAnsiTheme="minorHAnsi" w:cstheme="minorHAnsi"/>
          <w:sz w:val="22"/>
          <w:szCs w:val="22"/>
        </w:rPr>
        <w:br/>
        <w:t>- dostępne długości 20 [mm], 30 [mm], 40 [mm], 60 [mm], 80 [mm], 100 [mm], 120 [mm], 150 [mm]</w:t>
      </w:r>
      <w:r w:rsidRPr="00AA06BB">
        <w:rPr>
          <w:rFonts w:asciiTheme="minorHAnsi" w:hAnsiTheme="minorHAnsi" w:cstheme="minorHAnsi"/>
          <w:sz w:val="22"/>
          <w:szCs w:val="22"/>
        </w:rPr>
        <w:br/>
        <w:t>- dostępne średnice, min. 5 [mm], 6 [mm], 7[mm]</w:t>
      </w:r>
      <w:r w:rsidRPr="00AA06BB">
        <w:rPr>
          <w:rFonts w:asciiTheme="minorHAnsi" w:hAnsiTheme="minorHAnsi" w:cstheme="minorHAnsi"/>
          <w:sz w:val="22"/>
          <w:szCs w:val="22"/>
        </w:rPr>
        <w:br/>
        <w:t xml:space="preserve">- spiralna, </w:t>
      </w:r>
      <w:proofErr w:type="spellStart"/>
      <w:r w:rsidRPr="00AA06BB">
        <w:rPr>
          <w:rFonts w:asciiTheme="minorHAnsi" w:hAnsiTheme="minorHAnsi" w:cstheme="minorHAnsi"/>
          <w:sz w:val="22"/>
          <w:szCs w:val="22"/>
        </w:rPr>
        <w:t>mikrosiateczkowa</w:t>
      </w:r>
      <w:proofErr w:type="spellEnd"/>
      <w:r w:rsidRPr="00AA06BB">
        <w:rPr>
          <w:rFonts w:asciiTheme="minorHAnsi" w:hAnsiTheme="minorHAnsi" w:cstheme="minorHAnsi"/>
          <w:sz w:val="22"/>
          <w:szCs w:val="22"/>
        </w:rPr>
        <w:t xml:space="preserve"> budowa</w:t>
      </w:r>
      <w:r w:rsidRPr="00AA06BB">
        <w:rPr>
          <w:rFonts w:asciiTheme="minorHAnsi" w:hAnsiTheme="minorHAnsi" w:cstheme="minorHAnsi"/>
          <w:sz w:val="22"/>
          <w:szCs w:val="22"/>
        </w:rPr>
        <w:br/>
        <w:t xml:space="preserve">- </w:t>
      </w:r>
      <w:proofErr w:type="spellStart"/>
      <w:r w:rsidRPr="00AA06BB">
        <w:rPr>
          <w:rFonts w:asciiTheme="minorHAnsi" w:hAnsiTheme="minorHAnsi" w:cstheme="minorHAnsi"/>
          <w:sz w:val="22"/>
          <w:szCs w:val="22"/>
        </w:rPr>
        <w:t>stent</w:t>
      </w:r>
      <w:proofErr w:type="spellEnd"/>
      <w:r w:rsidRPr="00AA06BB">
        <w:rPr>
          <w:rFonts w:asciiTheme="minorHAnsi" w:hAnsiTheme="minorHAnsi" w:cstheme="minorHAnsi"/>
          <w:sz w:val="22"/>
          <w:szCs w:val="22"/>
        </w:rPr>
        <w:t xml:space="preserve"> wykonany z </w:t>
      </w:r>
      <w:proofErr w:type="spellStart"/>
      <w:r w:rsidRPr="00AA06BB">
        <w:rPr>
          <w:rFonts w:asciiTheme="minorHAnsi" w:hAnsiTheme="minorHAnsi" w:cstheme="minorHAnsi"/>
          <w:sz w:val="22"/>
          <w:szCs w:val="22"/>
        </w:rPr>
        <w:t>nitinolu</w:t>
      </w:r>
      <w:proofErr w:type="spellEnd"/>
    </w:p>
    <w:p w14:paraId="6058DA9F" w14:textId="77777777" w:rsidR="00CF6DCC" w:rsidRPr="006C007B" w:rsidRDefault="00CF6DCC" w:rsidP="00CF6DCC">
      <w:pPr>
        <w:pStyle w:val="ListParagraph"/>
        <w:suppressAutoHyphens/>
        <w:spacing w:after="0" w:line="360" w:lineRule="auto"/>
        <w:ind w:left="0"/>
        <w:jc w:val="both"/>
        <w:rPr>
          <w:b/>
          <w:color w:val="0000FF"/>
          <w:sz w:val="24"/>
          <w:szCs w:val="24"/>
          <w:lang w:val="pl-PL"/>
        </w:rPr>
      </w:pPr>
      <w:r w:rsidRPr="006C007B">
        <w:rPr>
          <w:b/>
          <w:color w:val="0000FF"/>
          <w:sz w:val="24"/>
          <w:szCs w:val="24"/>
          <w:lang w:val="pl-PL"/>
        </w:rPr>
        <w:t>Odpowiedź:</w:t>
      </w:r>
    </w:p>
    <w:p w14:paraId="4BC7E751" w14:textId="77777777" w:rsidR="00CF6DCC" w:rsidRDefault="00CF6DCC" w:rsidP="00CF6DCC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6C007B">
        <w:rPr>
          <w:rFonts w:ascii="Calibri" w:hAnsi="Calibri"/>
          <w:color w:val="0000FF"/>
          <w:sz w:val="24"/>
          <w:szCs w:val="24"/>
        </w:rPr>
        <w:t>Zamawiający podtrzymuje zapisy SWZ.</w:t>
      </w:r>
    </w:p>
    <w:p w14:paraId="5614A287" w14:textId="5813ABFF" w:rsidR="00CF6DCC" w:rsidRPr="00CF6DCC" w:rsidRDefault="00AA06BB" w:rsidP="00CF6DC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Pytanie 10</w:t>
      </w:r>
    </w:p>
    <w:p w14:paraId="70AC05CF" w14:textId="539C62E7" w:rsidR="00CF6DCC" w:rsidRPr="00CF6DCC" w:rsidRDefault="00CF6DCC" w:rsidP="00CF6DC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F6DCC">
        <w:rPr>
          <w:rFonts w:asciiTheme="minorHAnsi" w:hAnsiTheme="minorHAnsi" w:cstheme="minorHAnsi"/>
          <w:b/>
          <w:sz w:val="24"/>
          <w:szCs w:val="24"/>
        </w:rPr>
        <w:t xml:space="preserve">Dotyczy pakietu nr </w:t>
      </w:r>
      <w:r w:rsidR="00AA06BB">
        <w:rPr>
          <w:rFonts w:asciiTheme="minorHAnsi" w:hAnsiTheme="minorHAnsi" w:cstheme="minorHAnsi"/>
          <w:b/>
          <w:sz w:val="24"/>
          <w:szCs w:val="24"/>
        </w:rPr>
        <w:t>10</w:t>
      </w:r>
      <w:r w:rsidRPr="00CF6DC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3687F9E" w14:textId="7116BE39" w:rsidR="00AA06BB" w:rsidRDefault="00AA06BB" w:rsidP="00CF6DCC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AA06BB">
        <w:rPr>
          <w:rFonts w:ascii="Calibri" w:eastAsia="Calibri" w:hAnsi="Calibri"/>
          <w:sz w:val="22"/>
          <w:szCs w:val="22"/>
          <w:lang w:eastAsia="en-US"/>
        </w:rPr>
        <w:t>Czy w pakiecie 10 Zamawiający dopuści sprzęt o poniższych parametrach:</w:t>
      </w:r>
      <w:r w:rsidRPr="00AA06BB">
        <w:rPr>
          <w:rFonts w:ascii="Calibri" w:eastAsia="Calibri" w:hAnsi="Calibri"/>
          <w:sz w:val="22"/>
          <w:szCs w:val="22"/>
          <w:lang w:eastAsia="en-US"/>
        </w:rPr>
        <w:br/>
      </w:r>
      <w:proofErr w:type="spellStart"/>
      <w:r w:rsidRPr="00AA06BB">
        <w:rPr>
          <w:rFonts w:ascii="Calibri" w:eastAsia="Calibri" w:hAnsi="Calibri"/>
          <w:sz w:val="22"/>
          <w:szCs w:val="22"/>
          <w:lang w:eastAsia="en-US"/>
        </w:rPr>
        <w:t>Stent</w:t>
      </w:r>
      <w:proofErr w:type="spellEnd"/>
      <w:r w:rsidRPr="00AA06BB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AA06BB">
        <w:rPr>
          <w:rFonts w:ascii="Calibri" w:eastAsia="Calibri" w:hAnsi="Calibri"/>
          <w:sz w:val="22"/>
          <w:szCs w:val="22"/>
          <w:lang w:eastAsia="en-US"/>
        </w:rPr>
        <w:t>samorozprężalny</w:t>
      </w:r>
      <w:proofErr w:type="spellEnd"/>
      <w:r w:rsidRPr="00AA06BB">
        <w:rPr>
          <w:rFonts w:ascii="Calibri" w:eastAsia="Calibri" w:hAnsi="Calibri"/>
          <w:sz w:val="22"/>
          <w:szCs w:val="22"/>
          <w:lang w:eastAsia="en-US"/>
        </w:rPr>
        <w:t xml:space="preserve"> kompatybilny z prowadnikiem 0,035" od 30[mm] do 80[mm]</w:t>
      </w:r>
      <w:r w:rsidRPr="00AA06BB">
        <w:rPr>
          <w:rFonts w:ascii="Calibri" w:eastAsia="Calibri" w:hAnsi="Calibri"/>
          <w:sz w:val="22"/>
          <w:szCs w:val="22"/>
          <w:lang w:eastAsia="en-US"/>
        </w:rPr>
        <w:br/>
        <w:t>- długości zestawu wprowadzającego: 80 [cm] oraz 125 [cm]</w:t>
      </w:r>
      <w:r w:rsidRPr="00AA06BB">
        <w:rPr>
          <w:rFonts w:ascii="Calibri" w:eastAsia="Calibri" w:hAnsi="Calibri"/>
          <w:sz w:val="22"/>
          <w:szCs w:val="22"/>
          <w:lang w:eastAsia="en-US"/>
        </w:rPr>
        <w:br/>
        <w:t>- dostępne średnice, min. 5 [mm], 6 [mm], 7 [mm]</w:t>
      </w:r>
      <w:r w:rsidRPr="00AA06BB">
        <w:rPr>
          <w:rFonts w:ascii="Calibri" w:eastAsia="Calibri" w:hAnsi="Calibri"/>
          <w:sz w:val="22"/>
          <w:szCs w:val="22"/>
          <w:lang w:eastAsia="en-US"/>
        </w:rPr>
        <w:br/>
        <w:t>- dostępne długości 20 [mm], 30 [mm], 40 [mm], 60 [mm], 80 [mm]</w:t>
      </w:r>
      <w:r w:rsidRPr="00AA06BB">
        <w:rPr>
          <w:rFonts w:ascii="Calibri" w:eastAsia="Calibri" w:hAnsi="Calibri"/>
          <w:sz w:val="22"/>
          <w:szCs w:val="22"/>
          <w:lang w:eastAsia="en-US"/>
        </w:rPr>
        <w:br/>
        <w:t xml:space="preserve">- system umożliwiający precyzyjną implantację, uwalnianie jedną ręką </w:t>
      </w:r>
      <w:r w:rsidRPr="00AA06BB">
        <w:rPr>
          <w:rFonts w:ascii="Calibri" w:eastAsia="Calibri" w:hAnsi="Calibri"/>
          <w:sz w:val="22"/>
          <w:szCs w:val="22"/>
          <w:lang w:eastAsia="en-US"/>
        </w:rPr>
        <w:br/>
        <w:t>- kompatybilny z prowadnikiem 0,035 ["]</w:t>
      </w:r>
      <w:r w:rsidRPr="00AA06BB">
        <w:rPr>
          <w:rFonts w:ascii="Calibri" w:eastAsia="Calibri" w:hAnsi="Calibri"/>
          <w:sz w:val="22"/>
          <w:szCs w:val="22"/>
          <w:lang w:eastAsia="en-US"/>
        </w:rPr>
        <w:br/>
        <w:t xml:space="preserve">- kompatybilny z </w:t>
      </w:r>
      <w:proofErr w:type="spellStart"/>
      <w:r w:rsidRPr="00AA06BB">
        <w:rPr>
          <w:rFonts w:ascii="Calibri" w:eastAsia="Calibri" w:hAnsi="Calibri"/>
          <w:sz w:val="22"/>
          <w:szCs w:val="22"/>
          <w:lang w:eastAsia="en-US"/>
        </w:rPr>
        <w:t>introducerem</w:t>
      </w:r>
      <w:proofErr w:type="spellEnd"/>
      <w:r w:rsidRPr="00AA06BB">
        <w:rPr>
          <w:rFonts w:ascii="Calibri" w:eastAsia="Calibri" w:hAnsi="Calibri"/>
          <w:sz w:val="22"/>
          <w:szCs w:val="22"/>
          <w:lang w:eastAsia="en-US"/>
        </w:rPr>
        <w:t xml:space="preserve"> 6 F dla wszystkich średnic</w:t>
      </w:r>
      <w:r w:rsidRPr="00AA06BB">
        <w:rPr>
          <w:rFonts w:ascii="Calibri" w:eastAsia="Calibri" w:hAnsi="Calibri"/>
          <w:sz w:val="22"/>
          <w:szCs w:val="22"/>
          <w:lang w:eastAsia="en-US"/>
        </w:rPr>
        <w:br/>
        <w:t xml:space="preserve">- posiadający po sześć markerów na każdym końcu </w:t>
      </w:r>
      <w:proofErr w:type="spellStart"/>
      <w:r w:rsidRPr="00AA06BB">
        <w:rPr>
          <w:rFonts w:ascii="Calibri" w:eastAsia="Calibri" w:hAnsi="Calibri"/>
          <w:sz w:val="22"/>
          <w:szCs w:val="22"/>
          <w:lang w:eastAsia="en-US"/>
        </w:rPr>
        <w:t>stentu</w:t>
      </w:r>
      <w:proofErr w:type="spellEnd"/>
      <w:r w:rsidRPr="00AA06BB">
        <w:rPr>
          <w:rFonts w:ascii="Calibri" w:eastAsia="Calibri" w:hAnsi="Calibri"/>
          <w:sz w:val="22"/>
          <w:szCs w:val="22"/>
          <w:lang w:eastAsia="en-US"/>
        </w:rPr>
        <w:br/>
      </w:r>
      <w:proofErr w:type="spellStart"/>
      <w:r w:rsidRPr="00AA06BB">
        <w:rPr>
          <w:rFonts w:ascii="Calibri" w:eastAsia="Calibri" w:hAnsi="Calibri"/>
          <w:sz w:val="22"/>
          <w:szCs w:val="22"/>
          <w:lang w:eastAsia="en-US"/>
        </w:rPr>
        <w:t>Stent</w:t>
      </w:r>
      <w:proofErr w:type="spellEnd"/>
      <w:r w:rsidRPr="00AA06BB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AA06BB">
        <w:rPr>
          <w:rFonts w:ascii="Calibri" w:eastAsia="Calibri" w:hAnsi="Calibri"/>
          <w:sz w:val="22"/>
          <w:szCs w:val="22"/>
          <w:lang w:eastAsia="en-US"/>
        </w:rPr>
        <w:t>samorozprężalny</w:t>
      </w:r>
      <w:proofErr w:type="spellEnd"/>
      <w:r w:rsidRPr="00AA06BB">
        <w:rPr>
          <w:rFonts w:ascii="Calibri" w:eastAsia="Calibri" w:hAnsi="Calibri"/>
          <w:sz w:val="22"/>
          <w:szCs w:val="22"/>
          <w:lang w:eastAsia="en-US"/>
        </w:rPr>
        <w:t xml:space="preserve"> kompatybilny z prowadnikiem 0,035" od 100[mm] do 150[mm]</w:t>
      </w:r>
      <w:r w:rsidRPr="00AA06BB">
        <w:rPr>
          <w:rFonts w:ascii="Calibri" w:eastAsia="Calibri" w:hAnsi="Calibri"/>
          <w:sz w:val="22"/>
          <w:szCs w:val="22"/>
          <w:lang w:eastAsia="en-US"/>
        </w:rPr>
        <w:br/>
      </w:r>
      <w:r w:rsidRPr="00AA06BB">
        <w:rPr>
          <w:rFonts w:ascii="Calibri" w:eastAsia="Calibri" w:hAnsi="Calibri"/>
          <w:sz w:val="22"/>
          <w:szCs w:val="22"/>
          <w:lang w:eastAsia="en-US"/>
        </w:rPr>
        <w:lastRenderedPageBreak/>
        <w:t>- długości zestawu wprowadzającego: 80 [cm] oraz 125 [cm]</w:t>
      </w:r>
      <w:r w:rsidRPr="00AA06BB">
        <w:rPr>
          <w:rFonts w:ascii="Calibri" w:eastAsia="Calibri" w:hAnsi="Calibri"/>
          <w:sz w:val="22"/>
          <w:szCs w:val="22"/>
          <w:lang w:eastAsia="en-US"/>
        </w:rPr>
        <w:br/>
        <w:t>- dostępne średnice, min. 5 [mm], 6 [mm], 7 [mm]</w:t>
      </w:r>
      <w:r w:rsidRPr="00AA06BB">
        <w:rPr>
          <w:rFonts w:ascii="Calibri" w:eastAsia="Calibri" w:hAnsi="Calibri"/>
          <w:sz w:val="22"/>
          <w:szCs w:val="22"/>
          <w:lang w:eastAsia="en-US"/>
        </w:rPr>
        <w:br/>
        <w:t>- dostępne długości, min. 100 [mm], 120 [mm], 150 [mm]</w:t>
      </w:r>
      <w:r w:rsidRPr="00AA06BB">
        <w:rPr>
          <w:rFonts w:ascii="Calibri" w:eastAsia="Calibri" w:hAnsi="Calibri"/>
          <w:sz w:val="22"/>
          <w:szCs w:val="22"/>
          <w:lang w:eastAsia="en-US"/>
        </w:rPr>
        <w:br/>
        <w:t xml:space="preserve">- system umożliwiający precyzyjną implantację, uwalnianie jedną ręką </w:t>
      </w:r>
      <w:r w:rsidRPr="00AA06BB">
        <w:rPr>
          <w:rFonts w:ascii="Calibri" w:eastAsia="Calibri" w:hAnsi="Calibri"/>
          <w:sz w:val="22"/>
          <w:szCs w:val="22"/>
          <w:lang w:eastAsia="en-US"/>
        </w:rPr>
        <w:br/>
        <w:t>- kompatybilny z prowadnikiem 0,035 ["]</w:t>
      </w:r>
      <w:r w:rsidRPr="00AA06BB">
        <w:rPr>
          <w:rFonts w:ascii="Calibri" w:eastAsia="Calibri" w:hAnsi="Calibri"/>
          <w:sz w:val="22"/>
          <w:szCs w:val="22"/>
          <w:lang w:eastAsia="en-US"/>
        </w:rPr>
        <w:br/>
        <w:t xml:space="preserve">- kompatybilny z </w:t>
      </w:r>
      <w:proofErr w:type="spellStart"/>
      <w:r w:rsidRPr="00AA06BB">
        <w:rPr>
          <w:rFonts w:ascii="Calibri" w:eastAsia="Calibri" w:hAnsi="Calibri"/>
          <w:sz w:val="22"/>
          <w:szCs w:val="22"/>
          <w:lang w:eastAsia="en-US"/>
        </w:rPr>
        <w:t>introducerem</w:t>
      </w:r>
      <w:proofErr w:type="spellEnd"/>
      <w:r w:rsidRPr="00AA06BB">
        <w:rPr>
          <w:rFonts w:ascii="Calibri" w:eastAsia="Calibri" w:hAnsi="Calibri"/>
          <w:sz w:val="22"/>
          <w:szCs w:val="22"/>
          <w:lang w:eastAsia="en-US"/>
        </w:rPr>
        <w:t xml:space="preserve"> 6 F dla wszystkich średnic</w:t>
      </w:r>
      <w:r w:rsidRPr="00AA06BB">
        <w:rPr>
          <w:rFonts w:ascii="Calibri" w:eastAsia="Calibri" w:hAnsi="Calibri"/>
          <w:sz w:val="22"/>
          <w:szCs w:val="22"/>
          <w:lang w:eastAsia="en-US"/>
        </w:rPr>
        <w:br/>
        <w:t xml:space="preserve">- posiadający po sześć markerów na każdym końcu </w:t>
      </w:r>
      <w:proofErr w:type="spellStart"/>
      <w:r w:rsidRPr="00AA06BB">
        <w:rPr>
          <w:rFonts w:ascii="Calibri" w:eastAsia="Calibri" w:hAnsi="Calibri"/>
          <w:sz w:val="22"/>
          <w:szCs w:val="22"/>
          <w:lang w:eastAsia="en-US"/>
        </w:rPr>
        <w:t>stentu</w:t>
      </w:r>
      <w:proofErr w:type="spellEnd"/>
    </w:p>
    <w:p w14:paraId="0ADCD293" w14:textId="77777777" w:rsidR="00AA06BB" w:rsidRPr="006C007B" w:rsidRDefault="00AA06BB" w:rsidP="00AA06BB">
      <w:pPr>
        <w:pStyle w:val="ListParagraph"/>
        <w:suppressAutoHyphens/>
        <w:spacing w:after="0" w:line="360" w:lineRule="auto"/>
        <w:ind w:left="0"/>
        <w:jc w:val="both"/>
        <w:rPr>
          <w:b/>
          <w:color w:val="0000FF"/>
          <w:sz w:val="24"/>
          <w:szCs w:val="24"/>
          <w:lang w:val="pl-PL"/>
        </w:rPr>
      </w:pPr>
      <w:r w:rsidRPr="006C007B">
        <w:rPr>
          <w:b/>
          <w:color w:val="0000FF"/>
          <w:sz w:val="24"/>
          <w:szCs w:val="24"/>
          <w:lang w:val="pl-PL"/>
        </w:rPr>
        <w:t>Odpowiedź:</w:t>
      </w:r>
    </w:p>
    <w:p w14:paraId="54871105" w14:textId="77777777" w:rsidR="00AA06BB" w:rsidRDefault="00AA06BB" w:rsidP="00AA06BB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6C007B">
        <w:rPr>
          <w:rFonts w:ascii="Calibri" w:hAnsi="Calibri"/>
          <w:color w:val="0000FF"/>
          <w:sz w:val="24"/>
          <w:szCs w:val="24"/>
        </w:rPr>
        <w:t>Zamawiający podtrzymuje zapisy SWZ.</w:t>
      </w:r>
    </w:p>
    <w:p w14:paraId="13675534" w14:textId="177A7402" w:rsidR="00AA06BB" w:rsidRPr="00CF6DCC" w:rsidRDefault="00AA06BB" w:rsidP="00AA06B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Pytanie 11</w:t>
      </w:r>
    </w:p>
    <w:p w14:paraId="7E3C5553" w14:textId="4234726E" w:rsidR="00AA06BB" w:rsidRPr="00CF6DCC" w:rsidRDefault="00AA06BB" w:rsidP="00AA06B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F6DCC">
        <w:rPr>
          <w:rFonts w:asciiTheme="minorHAnsi" w:hAnsiTheme="minorHAnsi" w:cstheme="minorHAnsi"/>
          <w:b/>
          <w:sz w:val="24"/>
          <w:szCs w:val="24"/>
        </w:rPr>
        <w:t xml:space="preserve">Dotyczy pakietu nr 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>
        <w:rPr>
          <w:rFonts w:asciiTheme="minorHAnsi" w:hAnsiTheme="minorHAnsi" w:cstheme="minorHAnsi"/>
          <w:b/>
          <w:sz w:val="24"/>
          <w:szCs w:val="24"/>
        </w:rPr>
        <w:t>0</w:t>
      </w:r>
      <w:r w:rsidRPr="00CF6DC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A23C26" w14:textId="16471F35" w:rsidR="00AA06BB" w:rsidRPr="00AA06BB" w:rsidRDefault="00AA06BB" w:rsidP="00AA06BB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bookmarkStart w:id="1" w:name="_Hlk122348270"/>
      <w:r w:rsidRPr="00AA06BB">
        <w:rPr>
          <w:rFonts w:ascii="Calibri" w:hAnsi="Calibri" w:cs="Arial"/>
          <w:sz w:val="22"/>
          <w:szCs w:val="22"/>
        </w:rPr>
        <w:t xml:space="preserve">Zwracamy się z prośbą o </w:t>
      </w:r>
      <w:bookmarkEnd w:id="1"/>
      <w:r w:rsidRPr="00AA06BB">
        <w:rPr>
          <w:rFonts w:ascii="Calibri" w:hAnsi="Calibri" w:cs="Arial"/>
          <w:sz w:val="22"/>
          <w:szCs w:val="22"/>
        </w:rPr>
        <w:t xml:space="preserve">odstąpienie od wymogu utworzenia komisu dla Pakietu nr 30 tj. Zestawu do </w:t>
      </w:r>
      <w:proofErr w:type="spellStart"/>
      <w:r w:rsidRPr="00AA06BB">
        <w:rPr>
          <w:rFonts w:ascii="Calibri" w:hAnsi="Calibri" w:cs="Arial"/>
          <w:sz w:val="22"/>
          <w:szCs w:val="22"/>
        </w:rPr>
        <w:t>stentowania</w:t>
      </w:r>
      <w:proofErr w:type="spellEnd"/>
      <w:r w:rsidRPr="00AA06BB">
        <w:rPr>
          <w:rFonts w:ascii="Calibri" w:hAnsi="Calibri" w:cs="Arial"/>
          <w:sz w:val="22"/>
          <w:szCs w:val="22"/>
        </w:rPr>
        <w:t xml:space="preserve"> aorty.</w:t>
      </w:r>
    </w:p>
    <w:p w14:paraId="49EA6654" w14:textId="77777777" w:rsidR="00AA06BB" w:rsidRPr="006C007B" w:rsidRDefault="00AA06BB" w:rsidP="00AA06BB">
      <w:pPr>
        <w:pStyle w:val="ListParagraph"/>
        <w:suppressAutoHyphens/>
        <w:spacing w:after="0" w:line="360" w:lineRule="auto"/>
        <w:ind w:left="0"/>
        <w:jc w:val="both"/>
        <w:rPr>
          <w:b/>
          <w:color w:val="0000FF"/>
          <w:sz w:val="24"/>
          <w:szCs w:val="24"/>
          <w:lang w:val="pl-PL"/>
        </w:rPr>
      </w:pPr>
      <w:r w:rsidRPr="006C007B">
        <w:rPr>
          <w:b/>
          <w:color w:val="0000FF"/>
          <w:sz w:val="24"/>
          <w:szCs w:val="24"/>
          <w:lang w:val="pl-PL"/>
        </w:rPr>
        <w:t>Odpowiedź:</w:t>
      </w:r>
    </w:p>
    <w:p w14:paraId="49A7540F" w14:textId="40648D57" w:rsidR="00CF6DCC" w:rsidRDefault="00AA06BB" w:rsidP="00AA06BB">
      <w:pPr>
        <w:spacing w:line="360" w:lineRule="auto"/>
        <w:rPr>
          <w:rFonts w:ascii="Calibri" w:hAnsi="Calibri"/>
          <w:color w:val="0000FF"/>
          <w:sz w:val="24"/>
          <w:szCs w:val="24"/>
        </w:rPr>
      </w:pPr>
      <w:r w:rsidRPr="006C007B">
        <w:rPr>
          <w:rFonts w:ascii="Calibri" w:hAnsi="Calibri"/>
          <w:color w:val="0000FF"/>
          <w:sz w:val="24"/>
          <w:szCs w:val="24"/>
        </w:rPr>
        <w:t>Zamawiający podtrzymuje zapisy SWZ.</w:t>
      </w:r>
    </w:p>
    <w:p w14:paraId="3FC7A774" w14:textId="5CE1F146" w:rsidR="00AA06BB" w:rsidRPr="006C007B" w:rsidRDefault="00AA06BB" w:rsidP="00AA06BB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Pytanie 12</w:t>
      </w:r>
    </w:p>
    <w:p w14:paraId="696FD632" w14:textId="02FEC4AD" w:rsidR="00AA06BB" w:rsidRPr="0064211F" w:rsidRDefault="00AA06BB" w:rsidP="00AA06BB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Dotyczy pakietu nr 6</w:t>
      </w:r>
    </w:p>
    <w:p w14:paraId="562E183A" w14:textId="77777777" w:rsidR="00AA06BB" w:rsidRPr="00AA06BB" w:rsidRDefault="00AA06BB" w:rsidP="00AA06BB">
      <w:pPr>
        <w:pStyle w:val="Default"/>
        <w:spacing w:line="360" w:lineRule="auto"/>
        <w:rPr>
          <w:rFonts w:asciiTheme="minorHAnsi" w:hAnsiTheme="minorHAnsi" w:cstheme="minorHAnsi"/>
        </w:rPr>
      </w:pPr>
      <w:r w:rsidRPr="00AA06BB">
        <w:rPr>
          <w:rFonts w:asciiTheme="minorHAnsi" w:hAnsiTheme="minorHAnsi" w:cstheme="minorHAnsi"/>
        </w:rPr>
        <w:t xml:space="preserve">Prosimy o dopuszczenie w miejsce przedmiotu zamówienia opisanego w pozycji 2 pakietu 6 załącznika 3 do </w:t>
      </w:r>
      <w:proofErr w:type="spellStart"/>
      <w:r w:rsidRPr="00AA06BB">
        <w:rPr>
          <w:rFonts w:asciiTheme="minorHAnsi" w:hAnsiTheme="minorHAnsi" w:cstheme="minorHAnsi"/>
        </w:rPr>
        <w:t>swz</w:t>
      </w:r>
      <w:proofErr w:type="spellEnd"/>
      <w:r w:rsidRPr="00AA06BB">
        <w:rPr>
          <w:rFonts w:asciiTheme="minorHAnsi" w:hAnsiTheme="minorHAnsi" w:cstheme="minorHAnsi"/>
        </w:rPr>
        <w:t xml:space="preserve"> zbrojonych koszulek naczyniowych o dostępnych średnicach w przedziale od 5 do 9F </w:t>
      </w:r>
    </w:p>
    <w:p w14:paraId="7AE08F70" w14:textId="77777777" w:rsidR="00AA06BB" w:rsidRPr="00CF6DCC" w:rsidRDefault="00AA06BB" w:rsidP="00AA06BB">
      <w:pPr>
        <w:pStyle w:val="ListParagraph"/>
        <w:suppressAutoHyphens/>
        <w:spacing w:after="0" w:line="360" w:lineRule="auto"/>
        <w:ind w:left="0"/>
        <w:jc w:val="both"/>
        <w:rPr>
          <w:rFonts w:asciiTheme="minorHAnsi" w:hAnsiTheme="minorHAnsi" w:cstheme="minorHAnsi"/>
          <w:b/>
          <w:color w:val="0000FF"/>
          <w:sz w:val="24"/>
          <w:szCs w:val="24"/>
          <w:lang w:val="pl-PL"/>
        </w:rPr>
      </w:pPr>
      <w:r w:rsidRPr="00CF6DCC">
        <w:rPr>
          <w:rFonts w:asciiTheme="minorHAnsi" w:hAnsiTheme="minorHAnsi" w:cstheme="minorHAnsi"/>
          <w:b/>
          <w:color w:val="0000FF"/>
          <w:sz w:val="24"/>
          <w:szCs w:val="24"/>
          <w:lang w:val="pl-PL"/>
        </w:rPr>
        <w:t>Odpowiedź:</w:t>
      </w:r>
    </w:p>
    <w:p w14:paraId="3C6D14E7" w14:textId="13EBA917" w:rsidR="00AA06BB" w:rsidRPr="00CF6DCC" w:rsidRDefault="00AA06BB" w:rsidP="00AA06B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F6DCC">
        <w:rPr>
          <w:rFonts w:asciiTheme="minorHAnsi" w:hAnsiTheme="minorHAnsi" w:cstheme="minorHAnsi"/>
          <w:color w:val="0000FF"/>
          <w:sz w:val="24"/>
          <w:szCs w:val="24"/>
        </w:rPr>
        <w:t>Tak. Zamawiający dopuszcza.</w:t>
      </w:r>
    </w:p>
    <w:p w14:paraId="4F1EF4BA" w14:textId="1263BDDA" w:rsidR="00AA06BB" w:rsidRPr="006C007B" w:rsidRDefault="00AA06BB" w:rsidP="00AA06BB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Pytanie</w:t>
      </w:r>
      <w:r>
        <w:rPr>
          <w:rFonts w:ascii="Calibri" w:hAnsi="Calibri"/>
          <w:b/>
          <w:sz w:val="24"/>
          <w:szCs w:val="24"/>
        </w:rPr>
        <w:t xml:space="preserve"> 13</w:t>
      </w:r>
    </w:p>
    <w:p w14:paraId="719F5F6E" w14:textId="6B76B071" w:rsidR="00AA06BB" w:rsidRPr="0064211F" w:rsidRDefault="00AA06BB" w:rsidP="00AA06BB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Dotyczy pakietu nr 8</w:t>
      </w:r>
    </w:p>
    <w:p w14:paraId="0A1CF354" w14:textId="15BEFDF3" w:rsidR="00AA06BB" w:rsidRPr="00AA06BB" w:rsidRDefault="00AB56B4" w:rsidP="00AA06BB">
      <w:pPr>
        <w:pStyle w:val="Default"/>
        <w:spacing w:line="360" w:lineRule="auto"/>
        <w:rPr>
          <w:rFonts w:asciiTheme="minorHAnsi" w:hAnsiTheme="minorHAnsi" w:cstheme="minorHAnsi"/>
        </w:rPr>
      </w:pPr>
      <w:r w:rsidRPr="00AB56B4">
        <w:rPr>
          <w:rFonts w:asciiTheme="minorHAnsi" w:hAnsiTheme="minorHAnsi" w:cstheme="minorHAnsi"/>
        </w:rPr>
        <w:t xml:space="preserve">Prosimy o dopuszczenie w miejsce przedmiotu zamówienia opisanego w pozycji 2 pakietu 8 załącznik 3 do </w:t>
      </w:r>
      <w:proofErr w:type="spellStart"/>
      <w:r w:rsidRPr="00AB56B4">
        <w:rPr>
          <w:rFonts w:asciiTheme="minorHAnsi" w:hAnsiTheme="minorHAnsi" w:cstheme="minorHAnsi"/>
        </w:rPr>
        <w:t>swz</w:t>
      </w:r>
      <w:proofErr w:type="spellEnd"/>
      <w:r w:rsidRPr="00AB56B4">
        <w:rPr>
          <w:rFonts w:asciiTheme="minorHAnsi" w:hAnsiTheme="minorHAnsi" w:cstheme="minorHAnsi"/>
        </w:rPr>
        <w:t xml:space="preserve"> uwalniane tylko poprzez popychanie prowadnikiem.</w:t>
      </w:r>
      <w:r w:rsidR="00AA06BB" w:rsidRPr="00AA06BB">
        <w:rPr>
          <w:rFonts w:asciiTheme="minorHAnsi" w:hAnsiTheme="minorHAnsi" w:cstheme="minorHAnsi"/>
        </w:rPr>
        <w:t xml:space="preserve"> </w:t>
      </w:r>
    </w:p>
    <w:p w14:paraId="13AF9471" w14:textId="77777777" w:rsidR="00AA06BB" w:rsidRPr="00CF6DCC" w:rsidRDefault="00AA06BB" w:rsidP="00AA06BB">
      <w:pPr>
        <w:pStyle w:val="ListParagraph"/>
        <w:suppressAutoHyphens/>
        <w:spacing w:after="0" w:line="360" w:lineRule="auto"/>
        <w:ind w:left="0"/>
        <w:jc w:val="both"/>
        <w:rPr>
          <w:rFonts w:asciiTheme="minorHAnsi" w:hAnsiTheme="minorHAnsi" w:cstheme="minorHAnsi"/>
          <w:b/>
          <w:color w:val="0000FF"/>
          <w:sz w:val="24"/>
          <w:szCs w:val="24"/>
          <w:lang w:val="pl-PL"/>
        </w:rPr>
      </w:pPr>
      <w:r w:rsidRPr="00CF6DCC">
        <w:rPr>
          <w:rFonts w:asciiTheme="minorHAnsi" w:hAnsiTheme="minorHAnsi" w:cstheme="minorHAnsi"/>
          <w:b/>
          <w:color w:val="0000FF"/>
          <w:sz w:val="24"/>
          <w:szCs w:val="24"/>
          <w:lang w:val="pl-PL"/>
        </w:rPr>
        <w:t>Odpowiedź:</w:t>
      </w:r>
    </w:p>
    <w:p w14:paraId="51DE6BFF" w14:textId="77777777" w:rsidR="00AA06BB" w:rsidRPr="00CF6DCC" w:rsidRDefault="00AA06BB" w:rsidP="00AA06B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F6DCC">
        <w:rPr>
          <w:rFonts w:asciiTheme="minorHAnsi" w:hAnsiTheme="minorHAnsi" w:cstheme="minorHAnsi"/>
          <w:color w:val="0000FF"/>
          <w:sz w:val="24"/>
          <w:szCs w:val="24"/>
        </w:rPr>
        <w:t>Tak. Zamawiający dopuszcza.</w:t>
      </w:r>
    </w:p>
    <w:p w14:paraId="17771828" w14:textId="4B722FA0" w:rsidR="00AA06BB" w:rsidRPr="006C007B" w:rsidRDefault="00AA06BB" w:rsidP="00AA06BB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Pytanie 14</w:t>
      </w:r>
    </w:p>
    <w:p w14:paraId="4EE686B4" w14:textId="202C07D6" w:rsidR="00AA06BB" w:rsidRPr="0064211F" w:rsidRDefault="00AB56B4" w:rsidP="00AA06BB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Dotyczy pakietu nr 14</w:t>
      </w:r>
    </w:p>
    <w:p w14:paraId="7CCA8EDD" w14:textId="52DB4F8C" w:rsidR="00AA06BB" w:rsidRPr="00AA06BB" w:rsidRDefault="00AB56B4" w:rsidP="00AA06BB">
      <w:pPr>
        <w:pStyle w:val="Default"/>
        <w:spacing w:line="360" w:lineRule="auto"/>
        <w:rPr>
          <w:rFonts w:asciiTheme="minorHAnsi" w:hAnsiTheme="minorHAnsi" w:cstheme="minorHAnsi"/>
        </w:rPr>
      </w:pPr>
      <w:r w:rsidRPr="00AB56B4">
        <w:rPr>
          <w:rFonts w:asciiTheme="minorHAnsi" w:hAnsiTheme="minorHAnsi" w:cstheme="minorHAnsi"/>
        </w:rPr>
        <w:lastRenderedPageBreak/>
        <w:t>Z uwagi na wycofanie asortymentu z oferty prosimy o wykreślenie pozycji 1 i 2 z pakietu 14.</w:t>
      </w:r>
      <w:r w:rsidR="00AA06BB" w:rsidRPr="00AA06BB">
        <w:rPr>
          <w:rFonts w:asciiTheme="minorHAnsi" w:hAnsiTheme="minorHAnsi" w:cstheme="minorHAnsi"/>
        </w:rPr>
        <w:t xml:space="preserve"> </w:t>
      </w:r>
    </w:p>
    <w:p w14:paraId="01D7AE92" w14:textId="77777777" w:rsidR="00AA06BB" w:rsidRPr="00CF6DCC" w:rsidRDefault="00AA06BB" w:rsidP="00AA06BB">
      <w:pPr>
        <w:pStyle w:val="ListParagraph"/>
        <w:suppressAutoHyphens/>
        <w:spacing w:after="0" w:line="360" w:lineRule="auto"/>
        <w:ind w:left="0"/>
        <w:jc w:val="both"/>
        <w:rPr>
          <w:rFonts w:asciiTheme="minorHAnsi" w:hAnsiTheme="minorHAnsi" w:cstheme="minorHAnsi"/>
          <w:b/>
          <w:color w:val="0000FF"/>
          <w:sz w:val="24"/>
          <w:szCs w:val="24"/>
          <w:lang w:val="pl-PL"/>
        </w:rPr>
      </w:pPr>
      <w:r w:rsidRPr="00CF6DCC">
        <w:rPr>
          <w:rFonts w:asciiTheme="minorHAnsi" w:hAnsiTheme="minorHAnsi" w:cstheme="minorHAnsi"/>
          <w:b/>
          <w:color w:val="0000FF"/>
          <w:sz w:val="24"/>
          <w:szCs w:val="24"/>
          <w:lang w:val="pl-PL"/>
        </w:rPr>
        <w:t>Odpowiedź:</w:t>
      </w:r>
    </w:p>
    <w:p w14:paraId="53D37C69" w14:textId="77777777" w:rsidR="00AB56B4" w:rsidRPr="00AB56B4" w:rsidRDefault="00AB56B4" w:rsidP="00AB56B4">
      <w:pPr>
        <w:spacing w:line="360" w:lineRule="auto"/>
        <w:jc w:val="both"/>
        <w:rPr>
          <w:rFonts w:asciiTheme="minorHAnsi" w:hAnsiTheme="minorHAnsi" w:cstheme="minorHAnsi"/>
          <w:b/>
          <w:color w:val="0000FF"/>
          <w:sz w:val="24"/>
          <w:szCs w:val="24"/>
        </w:rPr>
      </w:pPr>
      <w:r w:rsidRPr="00AB56B4">
        <w:rPr>
          <w:rFonts w:asciiTheme="minorHAnsi" w:hAnsiTheme="minorHAnsi" w:cstheme="minorHAnsi"/>
          <w:color w:val="0000FF"/>
          <w:sz w:val="24"/>
          <w:szCs w:val="24"/>
        </w:rPr>
        <w:t>Zamawiający podtrzymuje zapisy SWZ.</w:t>
      </w:r>
    </w:p>
    <w:p w14:paraId="0C26E1E9" w14:textId="35A5AB8F" w:rsidR="00AA06BB" w:rsidRPr="006C007B" w:rsidRDefault="00AA06BB" w:rsidP="00AA06BB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Pytanie</w:t>
      </w:r>
      <w:r>
        <w:rPr>
          <w:rFonts w:ascii="Calibri" w:hAnsi="Calibri"/>
          <w:b/>
          <w:sz w:val="24"/>
          <w:szCs w:val="24"/>
        </w:rPr>
        <w:t xml:space="preserve"> 15</w:t>
      </w:r>
    </w:p>
    <w:p w14:paraId="4AB56190" w14:textId="15B9A9E1" w:rsidR="00AA06BB" w:rsidRPr="0064211F" w:rsidRDefault="00B154B6" w:rsidP="00AA06BB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Dotyczy pakietu nr 15</w:t>
      </w:r>
    </w:p>
    <w:p w14:paraId="2B6CBAD0" w14:textId="4BD13E39" w:rsidR="00AA06BB" w:rsidRPr="00AA06BB" w:rsidRDefault="00B154B6" w:rsidP="00AA06BB">
      <w:pPr>
        <w:pStyle w:val="Default"/>
        <w:spacing w:line="360" w:lineRule="auto"/>
        <w:rPr>
          <w:rFonts w:asciiTheme="minorHAnsi" w:hAnsiTheme="minorHAnsi" w:cstheme="minorHAnsi"/>
        </w:rPr>
      </w:pPr>
      <w:r w:rsidRPr="00B154B6">
        <w:rPr>
          <w:rFonts w:asciiTheme="minorHAnsi" w:hAnsiTheme="minorHAnsi" w:cstheme="minorHAnsi"/>
        </w:rPr>
        <w:t>Prosimy o dopuszczenie w miejsce przedmiotu zamówienia opisanego w pozycji 1 pakietu 15 załącznik 3 cewników do zabiegów specjalistycznych o dostępnych długościach: 40, 65, 80, 100, 125cm.</w:t>
      </w:r>
      <w:r w:rsidR="00AA06BB" w:rsidRPr="00AA06BB">
        <w:rPr>
          <w:rFonts w:asciiTheme="minorHAnsi" w:hAnsiTheme="minorHAnsi" w:cstheme="minorHAnsi"/>
        </w:rPr>
        <w:t xml:space="preserve"> </w:t>
      </w:r>
    </w:p>
    <w:p w14:paraId="05478DD1" w14:textId="77777777" w:rsidR="00AA06BB" w:rsidRPr="00CF6DCC" w:rsidRDefault="00AA06BB" w:rsidP="00AA06BB">
      <w:pPr>
        <w:pStyle w:val="ListParagraph"/>
        <w:suppressAutoHyphens/>
        <w:spacing w:after="0" w:line="360" w:lineRule="auto"/>
        <w:ind w:left="0"/>
        <w:jc w:val="both"/>
        <w:rPr>
          <w:rFonts w:asciiTheme="minorHAnsi" w:hAnsiTheme="minorHAnsi" w:cstheme="minorHAnsi"/>
          <w:b/>
          <w:color w:val="0000FF"/>
          <w:sz w:val="24"/>
          <w:szCs w:val="24"/>
          <w:lang w:val="pl-PL"/>
        </w:rPr>
      </w:pPr>
      <w:r w:rsidRPr="00CF6DCC">
        <w:rPr>
          <w:rFonts w:asciiTheme="minorHAnsi" w:hAnsiTheme="minorHAnsi" w:cstheme="minorHAnsi"/>
          <w:b/>
          <w:color w:val="0000FF"/>
          <w:sz w:val="24"/>
          <w:szCs w:val="24"/>
          <w:lang w:val="pl-PL"/>
        </w:rPr>
        <w:t>Odpowiedź:</w:t>
      </w:r>
    </w:p>
    <w:p w14:paraId="25182CA5" w14:textId="77777777" w:rsidR="00AA06BB" w:rsidRPr="00CF6DCC" w:rsidRDefault="00AA06BB" w:rsidP="00AA06B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F6DCC">
        <w:rPr>
          <w:rFonts w:asciiTheme="minorHAnsi" w:hAnsiTheme="minorHAnsi" w:cstheme="minorHAnsi"/>
          <w:color w:val="0000FF"/>
          <w:sz w:val="24"/>
          <w:szCs w:val="24"/>
        </w:rPr>
        <w:t>Tak. Zamawiający dopuszcza.</w:t>
      </w:r>
    </w:p>
    <w:p w14:paraId="2FB34F56" w14:textId="1935850C" w:rsidR="00AA06BB" w:rsidRPr="006C007B" w:rsidRDefault="00AA06BB" w:rsidP="00AA06BB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Pytanie</w:t>
      </w:r>
      <w:r>
        <w:rPr>
          <w:rFonts w:ascii="Calibri" w:hAnsi="Calibri"/>
          <w:b/>
          <w:sz w:val="24"/>
          <w:szCs w:val="24"/>
        </w:rPr>
        <w:t xml:space="preserve"> 16</w:t>
      </w:r>
    </w:p>
    <w:p w14:paraId="0CF76D89" w14:textId="77777777" w:rsidR="00AA06BB" w:rsidRPr="0064211F" w:rsidRDefault="00AA06BB" w:rsidP="00AA06BB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Dotyczy pakietu nr 6</w:t>
      </w:r>
    </w:p>
    <w:p w14:paraId="0B31EBB4" w14:textId="343AD246" w:rsidR="00AA06BB" w:rsidRPr="00AA06BB" w:rsidRDefault="00B154B6" w:rsidP="00AA06BB">
      <w:pPr>
        <w:pStyle w:val="Default"/>
        <w:spacing w:line="360" w:lineRule="auto"/>
        <w:rPr>
          <w:rFonts w:asciiTheme="minorHAnsi" w:hAnsiTheme="minorHAnsi" w:cstheme="minorHAnsi"/>
        </w:rPr>
      </w:pPr>
      <w:r w:rsidRPr="00B154B6">
        <w:rPr>
          <w:rFonts w:asciiTheme="minorHAnsi" w:hAnsiTheme="minorHAnsi" w:cstheme="minorHAnsi"/>
        </w:rPr>
        <w:t>Prosimy o dopuszczenie w miejsce przedmiotu zamówienia opisanego w pakiecie 23 prowadników do ciężkich zmian miażdżycowych o dostępnych końcówkach w ks</w:t>
      </w:r>
      <w:r>
        <w:rPr>
          <w:rFonts w:asciiTheme="minorHAnsi" w:hAnsiTheme="minorHAnsi" w:cstheme="minorHAnsi"/>
        </w:rPr>
        <w:t>ztałcie prostej lub zagiętej 45</w:t>
      </w:r>
      <w:r>
        <w:rPr>
          <w:rFonts w:asciiTheme="minorHAnsi" w:hAnsiTheme="minorHAnsi" w:cstheme="minorHAnsi"/>
          <w:vertAlign w:val="superscript"/>
        </w:rPr>
        <w:t>0</w:t>
      </w:r>
      <w:r w:rsidRPr="00B154B6">
        <w:rPr>
          <w:rFonts w:asciiTheme="minorHAnsi" w:hAnsiTheme="minorHAnsi" w:cstheme="minorHAnsi"/>
        </w:rPr>
        <w:t>.</w:t>
      </w:r>
      <w:r w:rsidR="00AA06BB" w:rsidRPr="00AA06BB">
        <w:rPr>
          <w:rFonts w:asciiTheme="minorHAnsi" w:hAnsiTheme="minorHAnsi" w:cstheme="minorHAnsi"/>
        </w:rPr>
        <w:t xml:space="preserve"> </w:t>
      </w:r>
    </w:p>
    <w:p w14:paraId="152BFE15" w14:textId="77777777" w:rsidR="00AA06BB" w:rsidRPr="00CF6DCC" w:rsidRDefault="00AA06BB" w:rsidP="00AA06BB">
      <w:pPr>
        <w:pStyle w:val="ListParagraph"/>
        <w:suppressAutoHyphens/>
        <w:spacing w:after="0" w:line="360" w:lineRule="auto"/>
        <w:ind w:left="0"/>
        <w:jc w:val="both"/>
        <w:rPr>
          <w:rFonts w:asciiTheme="minorHAnsi" w:hAnsiTheme="minorHAnsi" w:cstheme="minorHAnsi"/>
          <w:b/>
          <w:color w:val="0000FF"/>
          <w:sz w:val="24"/>
          <w:szCs w:val="24"/>
          <w:lang w:val="pl-PL"/>
        </w:rPr>
      </w:pPr>
      <w:r w:rsidRPr="00CF6DCC">
        <w:rPr>
          <w:rFonts w:asciiTheme="minorHAnsi" w:hAnsiTheme="minorHAnsi" w:cstheme="minorHAnsi"/>
          <w:b/>
          <w:color w:val="0000FF"/>
          <w:sz w:val="24"/>
          <w:szCs w:val="24"/>
          <w:lang w:val="pl-PL"/>
        </w:rPr>
        <w:t>Odpowiedź:</w:t>
      </w:r>
    </w:p>
    <w:p w14:paraId="53BF2D1E" w14:textId="77777777" w:rsidR="00AA06BB" w:rsidRDefault="00AA06BB" w:rsidP="00AA06BB">
      <w:pPr>
        <w:spacing w:line="360" w:lineRule="auto"/>
        <w:rPr>
          <w:rFonts w:asciiTheme="minorHAnsi" w:hAnsiTheme="minorHAnsi" w:cstheme="minorHAnsi"/>
          <w:color w:val="0000FF"/>
          <w:sz w:val="24"/>
          <w:szCs w:val="24"/>
        </w:rPr>
      </w:pPr>
      <w:r w:rsidRPr="00CF6DCC">
        <w:rPr>
          <w:rFonts w:asciiTheme="minorHAnsi" w:hAnsiTheme="minorHAnsi" w:cstheme="minorHAnsi"/>
          <w:color w:val="0000FF"/>
          <w:sz w:val="24"/>
          <w:szCs w:val="24"/>
        </w:rPr>
        <w:t>Tak. Zamawiający dopuszcza.</w:t>
      </w:r>
    </w:p>
    <w:p w14:paraId="54B19B00" w14:textId="131D20F5" w:rsidR="00B154B6" w:rsidRPr="00CF6DCC" w:rsidRDefault="00B154B6" w:rsidP="00B154B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Pytanie 17</w:t>
      </w:r>
    </w:p>
    <w:p w14:paraId="3C943E0B" w14:textId="341EE46D" w:rsidR="00B154B6" w:rsidRPr="00CF6DCC" w:rsidRDefault="00B154B6" w:rsidP="00B154B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F6DCC">
        <w:rPr>
          <w:rFonts w:asciiTheme="minorHAnsi" w:hAnsiTheme="minorHAnsi" w:cstheme="minorHAnsi"/>
          <w:b/>
          <w:sz w:val="24"/>
          <w:szCs w:val="24"/>
        </w:rPr>
        <w:t xml:space="preserve">Dotyczy pakietu nr </w:t>
      </w:r>
      <w:r>
        <w:rPr>
          <w:rFonts w:asciiTheme="minorHAnsi" w:hAnsiTheme="minorHAnsi" w:cstheme="minorHAnsi"/>
          <w:b/>
          <w:sz w:val="24"/>
          <w:szCs w:val="24"/>
        </w:rPr>
        <w:t>20</w:t>
      </w:r>
      <w:r w:rsidRPr="00CF6DC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9441AEB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 xml:space="preserve">Czy Zamawiający w zakresie Pakietu nr 20 dopuści do złożenia 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stent</w:t>
      </w:r>
      <w:proofErr w:type="spellEnd"/>
      <w:r w:rsidRPr="00B154B6">
        <w:rPr>
          <w:rFonts w:asciiTheme="minorHAnsi" w:hAnsiTheme="minorHAnsi" w:cstheme="minorHAnsi"/>
          <w:iCs/>
          <w:sz w:val="22"/>
          <w:szCs w:val="22"/>
        </w:rPr>
        <w:t xml:space="preserve"> wieńcowy najnowszej generacji uwalniający 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sirolimus</w:t>
      </w:r>
      <w:proofErr w:type="spellEnd"/>
      <w:r w:rsidRPr="00B154B6">
        <w:rPr>
          <w:rFonts w:asciiTheme="minorHAnsi" w:hAnsiTheme="minorHAnsi" w:cstheme="minorHAnsi"/>
          <w:iCs/>
          <w:sz w:val="22"/>
          <w:szCs w:val="22"/>
        </w:rPr>
        <w:t xml:space="preserve">, łączący platformę Co Cr z 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biostabilną</w:t>
      </w:r>
      <w:proofErr w:type="spellEnd"/>
      <w:r w:rsidRPr="00B154B6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abluminalną</w:t>
      </w:r>
      <w:proofErr w:type="spellEnd"/>
      <w:r w:rsidRPr="00B154B6">
        <w:rPr>
          <w:rFonts w:asciiTheme="minorHAnsi" w:hAnsiTheme="minorHAnsi" w:cstheme="minorHAnsi"/>
          <w:iCs/>
          <w:sz w:val="22"/>
          <w:szCs w:val="22"/>
        </w:rPr>
        <w:t xml:space="preserve"> matrycą polimerową, posiadający elastyczną, 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ultracieńką</w:t>
      </w:r>
      <w:proofErr w:type="spellEnd"/>
      <w:r w:rsidRPr="00B154B6">
        <w:rPr>
          <w:rFonts w:asciiTheme="minorHAnsi" w:hAnsiTheme="minorHAnsi" w:cstheme="minorHAnsi"/>
          <w:iCs/>
          <w:sz w:val="22"/>
          <w:szCs w:val="22"/>
        </w:rPr>
        <w:t xml:space="preserve"> strukturę rozpórek pozwalającą na dojście do krętych oraz trudnych zmian? Unikalne, hydrodynamiczne 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niskoprofilowe</w:t>
      </w:r>
      <w:proofErr w:type="spellEnd"/>
      <w:r w:rsidRPr="00B154B6">
        <w:rPr>
          <w:rFonts w:asciiTheme="minorHAnsi" w:hAnsiTheme="minorHAnsi" w:cstheme="minorHAnsi"/>
          <w:iCs/>
          <w:sz w:val="22"/>
          <w:szCs w:val="22"/>
        </w:rPr>
        <w:t xml:space="preserve"> oraz owalne rozpórki 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stentu</w:t>
      </w:r>
      <w:proofErr w:type="spellEnd"/>
      <w:r w:rsidRPr="00B154B6">
        <w:rPr>
          <w:rFonts w:asciiTheme="minorHAnsi" w:hAnsiTheme="minorHAnsi" w:cstheme="minorHAnsi"/>
          <w:iCs/>
          <w:sz w:val="22"/>
          <w:szCs w:val="22"/>
        </w:rPr>
        <w:t xml:space="preserve"> minimalizują zakłócenia przepływu krwi zwiększając długofalowe bezpieczeństwo. 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Stent</w:t>
      </w:r>
      <w:proofErr w:type="spellEnd"/>
      <w:r w:rsidRPr="00B154B6">
        <w:rPr>
          <w:rFonts w:asciiTheme="minorHAnsi" w:hAnsiTheme="minorHAnsi" w:cstheme="minorHAnsi"/>
          <w:iCs/>
          <w:sz w:val="22"/>
          <w:szCs w:val="22"/>
        </w:rPr>
        <w:t xml:space="preserve"> posiada możliwość znacznych 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doprężeń</w:t>
      </w:r>
      <w:proofErr w:type="spellEnd"/>
      <w:r w:rsidRPr="00B154B6">
        <w:rPr>
          <w:rFonts w:asciiTheme="minorHAnsi" w:hAnsiTheme="minorHAnsi" w:cstheme="minorHAnsi"/>
          <w:iCs/>
          <w:sz w:val="22"/>
          <w:szCs w:val="22"/>
        </w:rPr>
        <w:t>.</w:t>
      </w:r>
    </w:p>
    <w:p w14:paraId="313471DF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 xml:space="preserve">Dane techniczne: </w:t>
      </w:r>
    </w:p>
    <w:p w14:paraId="7E56C057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>Dostępne średnice: 2,0; 2,25; 2,5; 2,75; 3,0; 3,5; 4,0 mm</w:t>
      </w:r>
    </w:p>
    <w:p w14:paraId="611DB49A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>Dostępne długości: 8, 12, 15, 18, 23, 28, 32, 36, 40 mm</w:t>
      </w:r>
    </w:p>
    <w:p w14:paraId="4BA66078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 xml:space="preserve">Bardzo dobry dostęp do bocznic - max średnica otwarcia pojedynczej celi 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stentu</w:t>
      </w:r>
      <w:proofErr w:type="spellEnd"/>
      <w:r w:rsidRPr="00B154B6">
        <w:rPr>
          <w:rFonts w:asciiTheme="minorHAnsi" w:hAnsiTheme="minorHAnsi" w:cstheme="minorHAnsi"/>
          <w:iCs/>
          <w:sz w:val="22"/>
          <w:szCs w:val="22"/>
        </w:rPr>
        <w:t xml:space="preserve"> wynosi 3,9 mm.</w:t>
      </w:r>
    </w:p>
    <w:p w14:paraId="48CFC458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 xml:space="preserve">Możliwość doprężenia 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stentu</w:t>
      </w:r>
      <w:proofErr w:type="spellEnd"/>
      <w:r w:rsidRPr="00B154B6">
        <w:rPr>
          <w:rFonts w:asciiTheme="minorHAnsi" w:hAnsiTheme="minorHAnsi" w:cstheme="minorHAnsi"/>
          <w:iCs/>
          <w:sz w:val="22"/>
          <w:szCs w:val="22"/>
        </w:rPr>
        <w:t xml:space="preserve"> o rozmiarze 2,0-2,5 mm do 3,7 mm oraz 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stentu</w:t>
      </w:r>
      <w:proofErr w:type="spellEnd"/>
      <w:r w:rsidRPr="00B154B6">
        <w:rPr>
          <w:rFonts w:asciiTheme="minorHAnsi" w:hAnsiTheme="minorHAnsi" w:cstheme="minorHAnsi"/>
          <w:iCs/>
          <w:sz w:val="22"/>
          <w:szCs w:val="22"/>
        </w:rPr>
        <w:t xml:space="preserve"> o rozmiarze 3,0-4,0 mm do 5,8 mm bez zniszczenia struktury 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stentu</w:t>
      </w:r>
      <w:proofErr w:type="spellEnd"/>
    </w:p>
    <w:p w14:paraId="65AC3B42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 xml:space="preserve">Materiał – stop Co Cr </w:t>
      </w:r>
    </w:p>
    <w:p w14:paraId="1B6A4445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 xml:space="preserve">Grubość rozpórki – 68 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μm</w:t>
      </w:r>
      <w:proofErr w:type="spellEnd"/>
    </w:p>
    <w:p w14:paraId="56C9D71E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Budowa 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stentu</w:t>
      </w:r>
      <w:proofErr w:type="spellEnd"/>
      <w:r w:rsidRPr="00B154B6">
        <w:rPr>
          <w:rFonts w:asciiTheme="minorHAnsi" w:hAnsiTheme="minorHAnsi" w:cstheme="minorHAnsi"/>
          <w:iCs/>
          <w:sz w:val="22"/>
          <w:szCs w:val="22"/>
        </w:rPr>
        <w:t xml:space="preserve"> – struktura 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otwartokomórkowa</w:t>
      </w:r>
      <w:proofErr w:type="spellEnd"/>
      <w:r w:rsidRPr="00B154B6">
        <w:rPr>
          <w:rFonts w:asciiTheme="minorHAnsi" w:hAnsiTheme="minorHAnsi" w:cstheme="minorHAnsi"/>
          <w:iCs/>
          <w:sz w:val="22"/>
          <w:szCs w:val="22"/>
        </w:rPr>
        <w:t xml:space="preserve"> i elastyczna</w:t>
      </w:r>
    </w:p>
    <w:p w14:paraId="184E81C0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 xml:space="preserve">Polimer – 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biostabilny</w:t>
      </w:r>
      <w:proofErr w:type="spellEnd"/>
      <w:r w:rsidRPr="00B154B6">
        <w:rPr>
          <w:rFonts w:asciiTheme="minorHAnsi" w:hAnsiTheme="minorHAnsi" w:cstheme="minorHAnsi"/>
          <w:iCs/>
          <w:sz w:val="22"/>
          <w:szCs w:val="22"/>
        </w:rPr>
        <w:t xml:space="preserve"> polimer akrylowy </w:t>
      </w:r>
    </w:p>
    <w:p w14:paraId="16D47327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 xml:space="preserve">Pokrycie 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stentu</w:t>
      </w:r>
      <w:proofErr w:type="spellEnd"/>
      <w:r w:rsidRPr="00B154B6">
        <w:rPr>
          <w:rFonts w:asciiTheme="minorHAnsi" w:hAnsiTheme="minorHAnsi" w:cstheme="minorHAnsi"/>
          <w:iCs/>
          <w:sz w:val="22"/>
          <w:szCs w:val="22"/>
        </w:rPr>
        <w:t xml:space="preserve"> - 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abluminalne</w:t>
      </w:r>
      <w:proofErr w:type="spellEnd"/>
    </w:p>
    <w:p w14:paraId="6F524ED2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>Materiał balonu – nylon 12</w:t>
      </w:r>
    </w:p>
    <w:p w14:paraId="43A6BC35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 xml:space="preserve">Znaczniki pozycjonujące – ramienny i udowy w obszarze rurki 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hypotube</w:t>
      </w:r>
      <w:proofErr w:type="spellEnd"/>
    </w:p>
    <w:p w14:paraId="6E8F2913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>Markery radiologiczne – 2 złote w obszarze balonu</w:t>
      </w:r>
    </w:p>
    <w:p w14:paraId="0527A65B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>Długość użytkowa systemu wprowadzania - 141 cm</w:t>
      </w:r>
    </w:p>
    <w:p w14:paraId="5D25ACA0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>Profil wejścia – 0,016”</w:t>
      </w:r>
    </w:p>
    <w:p w14:paraId="095C5F7A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>Profil przejścia – 0,023”</w:t>
      </w:r>
    </w:p>
    <w:p w14:paraId="37C78DA2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>Skrót perspektywiczny - ≤ 2,0 %</w:t>
      </w:r>
    </w:p>
    <w:p w14:paraId="7D91502C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>Siła promieniowa - ≥ 0,17N/mm2</w:t>
      </w:r>
    </w:p>
    <w:p w14:paraId="4ABD9D66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>Odrzut (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recoil</w:t>
      </w:r>
      <w:proofErr w:type="spellEnd"/>
      <w:r w:rsidRPr="00B154B6">
        <w:rPr>
          <w:rFonts w:asciiTheme="minorHAnsi" w:hAnsiTheme="minorHAnsi" w:cstheme="minorHAnsi"/>
          <w:iCs/>
          <w:sz w:val="22"/>
          <w:szCs w:val="22"/>
        </w:rPr>
        <w:t>)– 4,0%</w:t>
      </w:r>
    </w:p>
    <w:p w14:paraId="674C1DCE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 xml:space="preserve">Lek: 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sirolimus</w:t>
      </w:r>
      <w:proofErr w:type="spellEnd"/>
      <w:r w:rsidRPr="00B154B6">
        <w:rPr>
          <w:rFonts w:asciiTheme="minorHAnsi" w:hAnsiTheme="minorHAnsi" w:cstheme="minorHAnsi"/>
          <w:iCs/>
          <w:sz w:val="22"/>
          <w:szCs w:val="22"/>
        </w:rPr>
        <w:t xml:space="preserve"> (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rapamycyna</w:t>
      </w:r>
      <w:proofErr w:type="spellEnd"/>
      <w:r w:rsidRPr="00B154B6">
        <w:rPr>
          <w:rFonts w:asciiTheme="minorHAnsi" w:hAnsiTheme="minorHAnsi" w:cstheme="minorHAnsi"/>
          <w:iCs/>
          <w:sz w:val="22"/>
          <w:szCs w:val="22"/>
        </w:rPr>
        <w:t>)</w:t>
      </w:r>
    </w:p>
    <w:p w14:paraId="6E205A2D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 xml:space="preserve">Dawka leku: 0,90 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μm</w:t>
      </w:r>
      <w:proofErr w:type="spellEnd"/>
      <w:r w:rsidRPr="00B154B6">
        <w:rPr>
          <w:rFonts w:asciiTheme="minorHAnsi" w:hAnsiTheme="minorHAnsi" w:cstheme="minorHAnsi"/>
          <w:iCs/>
          <w:sz w:val="22"/>
          <w:szCs w:val="22"/>
        </w:rPr>
        <w:t>/mm2</w:t>
      </w:r>
    </w:p>
    <w:p w14:paraId="6A30513A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>Ciśnienie znamionowe – 6 do 8 barów</w:t>
      </w:r>
    </w:p>
    <w:p w14:paraId="5AA91907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>Ciśnienie RBP – 17 barów</w:t>
      </w:r>
    </w:p>
    <w:p w14:paraId="2431FE28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>Zgodny cewnik prowadzący – 5F</w:t>
      </w:r>
    </w:p>
    <w:p w14:paraId="0FF594C7" w14:textId="77777777" w:rsidR="00B154B6" w:rsidRDefault="00B154B6" w:rsidP="00B154B6">
      <w:pPr>
        <w:pStyle w:val="ListParagraph"/>
        <w:suppressAutoHyphens/>
        <w:spacing w:after="0" w:line="360" w:lineRule="auto"/>
        <w:ind w:left="0"/>
        <w:jc w:val="both"/>
        <w:rPr>
          <w:rFonts w:ascii="Arial" w:hAnsi="Arial"/>
          <w:iCs/>
        </w:rPr>
      </w:pPr>
      <w:proofErr w:type="spellStart"/>
      <w:r w:rsidRPr="00B154B6">
        <w:rPr>
          <w:rFonts w:asciiTheme="minorHAnsi" w:hAnsiTheme="minorHAnsi" w:cstheme="minorHAnsi"/>
          <w:iCs/>
        </w:rPr>
        <w:t>Zgodny</w:t>
      </w:r>
      <w:proofErr w:type="spellEnd"/>
      <w:r w:rsidRPr="00B154B6">
        <w:rPr>
          <w:rFonts w:asciiTheme="minorHAnsi" w:hAnsiTheme="minorHAnsi" w:cstheme="minorHAnsi"/>
          <w:iCs/>
        </w:rPr>
        <w:t xml:space="preserve"> </w:t>
      </w:r>
      <w:proofErr w:type="spellStart"/>
      <w:r w:rsidRPr="00B154B6">
        <w:rPr>
          <w:rFonts w:asciiTheme="minorHAnsi" w:hAnsiTheme="minorHAnsi" w:cstheme="minorHAnsi"/>
          <w:iCs/>
        </w:rPr>
        <w:t>prowadnik</w:t>
      </w:r>
      <w:proofErr w:type="spellEnd"/>
      <w:r w:rsidRPr="00B154B6">
        <w:rPr>
          <w:rFonts w:asciiTheme="minorHAnsi" w:hAnsiTheme="minorHAnsi" w:cstheme="minorHAnsi"/>
          <w:iCs/>
        </w:rPr>
        <w:t xml:space="preserve"> – max 0,14”</w:t>
      </w:r>
    </w:p>
    <w:p w14:paraId="5B8F67BD" w14:textId="5B594C04" w:rsidR="00B154B6" w:rsidRPr="006C007B" w:rsidRDefault="00B154B6" w:rsidP="00B154B6">
      <w:pPr>
        <w:pStyle w:val="ListParagraph"/>
        <w:suppressAutoHyphens/>
        <w:spacing w:after="0" w:line="360" w:lineRule="auto"/>
        <w:ind w:left="0"/>
        <w:jc w:val="both"/>
        <w:rPr>
          <w:b/>
          <w:color w:val="0000FF"/>
          <w:sz w:val="24"/>
          <w:szCs w:val="24"/>
          <w:lang w:val="pl-PL"/>
        </w:rPr>
      </w:pPr>
      <w:r w:rsidRPr="006C007B">
        <w:rPr>
          <w:b/>
          <w:color w:val="0000FF"/>
          <w:sz w:val="24"/>
          <w:szCs w:val="24"/>
          <w:lang w:val="pl-PL"/>
        </w:rPr>
        <w:t>Odpowiedź:</w:t>
      </w:r>
    </w:p>
    <w:p w14:paraId="627EB2B2" w14:textId="278BA92F" w:rsidR="00B154B6" w:rsidRDefault="00B154B6" w:rsidP="00B154B6">
      <w:pPr>
        <w:spacing w:line="360" w:lineRule="auto"/>
        <w:rPr>
          <w:rFonts w:ascii="Calibri" w:hAnsi="Calibri"/>
          <w:color w:val="0000FF"/>
          <w:sz w:val="24"/>
          <w:szCs w:val="24"/>
        </w:rPr>
      </w:pPr>
      <w:r w:rsidRPr="006C007B">
        <w:rPr>
          <w:rFonts w:ascii="Calibri" w:hAnsi="Calibri"/>
          <w:color w:val="0000FF"/>
          <w:sz w:val="24"/>
          <w:szCs w:val="24"/>
        </w:rPr>
        <w:t>Zamawiający podtrzymuje zapisy SWZ.</w:t>
      </w:r>
    </w:p>
    <w:p w14:paraId="475585D0" w14:textId="1983C61F" w:rsidR="00B154B6" w:rsidRPr="00CF6DCC" w:rsidRDefault="00B154B6" w:rsidP="00B154B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Pytanie 18</w:t>
      </w:r>
    </w:p>
    <w:p w14:paraId="36FB50B5" w14:textId="2B7E1BEF" w:rsidR="00B154B6" w:rsidRPr="00CF6DCC" w:rsidRDefault="00B154B6" w:rsidP="00B154B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F6DCC">
        <w:rPr>
          <w:rFonts w:asciiTheme="minorHAnsi" w:hAnsiTheme="minorHAnsi" w:cstheme="minorHAnsi"/>
          <w:b/>
          <w:sz w:val="24"/>
          <w:szCs w:val="24"/>
        </w:rPr>
        <w:t xml:space="preserve">Dotyczy pakietu nr </w:t>
      </w:r>
      <w:r>
        <w:rPr>
          <w:rFonts w:asciiTheme="minorHAnsi" w:hAnsiTheme="minorHAnsi" w:cstheme="minorHAnsi"/>
          <w:b/>
          <w:sz w:val="24"/>
          <w:szCs w:val="24"/>
        </w:rPr>
        <w:t>24</w:t>
      </w:r>
      <w:r w:rsidRPr="00CF6DC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7B69031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 xml:space="preserve">Czy Zamawiający w zakresie Pakietu nr 24 dopuści do złożenia 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stent</w:t>
      </w:r>
      <w:proofErr w:type="spellEnd"/>
      <w:r w:rsidRPr="00B154B6">
        <w:rPr>
          <w:rFonts w:asciiTheme="minorHAnsi" w:hAnsiTheme="minorHAnsi" w:cstheme="minorHAnsi"/>
          <w:iCs/>
          <w:sz w:val="22"/>
          <w:szCs w:val="22"/>
        </w:rPr>
        <w:t xml:space="preserve"> wieńcowy najnowszej generacji uwalniający 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sirolimus</w:t>
      </w:r>
      <w:proofErr w:type="spellEnd"/>
      <w:r w:rsidRPr="00B154B6">
        <w:rPr>
          <w:rFonts w:asciiTheme="minorHAnsi" w:hAnsiTheme="minorHAnsi" w:cstheme="minorHAnsi"/>
          <w:iCs/>
          <w:sz w:val="22"/>
          <w:szCs w:val="22"/>
        </w:rPr>
        <w:t xml:space="preserve">, łączący platformę Co Cr z 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biostabilną</w:t>
      </w:r>
      <w:proofErr w:type="spellEnd"/>
      <w:r w:rsidRPr="00B154B6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abluminalną</w:t>
      </w:r>
      <w:proofErr w:type="spellEnd"/>
      <w:r w:rsidRPr="00B154B6">
        <w:rPr>
          <w:rFonts w:asciiTheme="minorHAnsi" w:hAnsiTheme="minorHAnsi" w:cstheme="minorHAnsi"/>
          <w:iCs/>
          <w:sz w:val="22"/>
          <w:szCs w:val="22"/>
        </w:rPr>
        <w:t xml:space="preserve"> matrycą polimerową, posiadający elastyczną, 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ultracieńką</w:t>
      </w:r>
      <w:proofErr w:type="spellEnd"/>
      <w:r w:rsidRPr="00B154B6">
        <w:rPr>
          <w:rFonts w:asciiTheme="minorHAnsi" w:hAnsiTheme="minorHAnsi" w:cstheme="minorHAnsi"/>
          <w:iCs/>
          <w:sz w:val="22"/>
          <w:szCs w:val="22"/>
        </w:rPr>
        <w:t xml:space="preserve"> strukturę rozpórek pozwalającą na dojście do krętych oraz trudnych zmian? Unikalne, hydrodynamiczne 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niskoprofilowe</w:t>
      </w:r>
      <w:proofErr w:type="spellEnd"/>
      <w:r w:rsidRPr="00B154B6">
        <w:rPr>
          <w:rFonts w:asciiTheme="minorHAnsi" w:hAnsiTheme="minorHAnsi" w:cstheme="minorHAnsi"/>
          <w:iCs/>
          <w:sz w:val="22"/>
          <w:szCs w:val="22"/>
        </w:rPr>
        <w:t xml:space="preserve"> oraz owalne rozpórki 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stentu</w:t>
      </w:r>
      <w:proofErr w:type="spellEnd"/>
      <w:r w:rsidRPr="00B154B6">
        <w:rPr>
          <w:rFonts w:asciiTheme="minorHAnsi" w:hAnsiTheme="minorHAnsi" w:cstheme="minorHAnsi"/>
          <w:iCs/>
          <w:sz w:val="22"/>
          <w:szCs w:val="22"/>
        </w:rPr>
        <w:t xml:space="preserve"> minimalizują zakłócenia przepływu krwi zwiększając długofalowe bezpieczeństwo. 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Stent</w:t>
      </w:r>
      <w:proofErr w:type="spellEnd"/>
      <w:r w:rsidRPr="00B154B6">
        <w:rPr>
          <w:rFonts w:asciiTheme="minorHAnsi" w:hAnsiTheme="minorHAnsi" w:cstheme="minorHAnsi"/>
          <w:iCs/>
          <w:sz w:val="22"/>
          <w:szCs w:val="22"/>
        </w:rPr>
        <w:t xml:space="preserve"> posiada możliwość znacznych 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doprężeń</w:t>
      </w:r>
      <w:proofErr w:type="spellEnd"/>
      <w:r w:rsidRPr="00B154B6">
        <w:rPr>
          <w:rFonts w:asciiTheme="minorHAnsi" w:hAnsiTheme="minorHAnsi" w:cstheme="minorHAnsi"/>
          <w:iCs/>
          <w:sz w:val="22"/>
          <w:szCs w:val="22"/>
        </w:rPr>
        <w:t>.</w:t>
      </w:r>
    </w:p>
    <w:p w14:paraId="63A54D93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 xml:space="preserve">Dane techniczne: </w:t>
      </w:r>
    </w:p>
    <w:p w14:paraId="5DA7CFBF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>Dostępne średnice: 2,0; 2,25; 2,5; 2,75; 3,0; 3,5; 4,0 mm</w:t>
      </w:r>
    </w:p>
    <w:p w14:paraId="09D9B6DF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>Dostępne długości: 8, 12, 15, 18, 23, 28, 32, 36, 40 mm</w:t>
      </w:r>
    </w:p>
    <w:p w14:paraId="00492C62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 xml:space="preserve">Bardzo dobry dostęp do bocznic - max średnica otwarcia pojedynczej celi 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stentu</w:t>
      </w:r>
      <w:proofErr w:type="spellEnd"/>
      <w:r w:rsidRPr="00B154B6">
        <w:rPr>
          <w:rFonts w:asciiTheme="minorHAnsi" w:hAnsiTheme="minorHAnsi" w:cstheme="minorHAnsi"/>
          <w:iCs/>
          <w:sz w:val="22"/>
          <w:szCs w:val="22"/>
        </w:rPr>
        <w:t xml:space="preserve"> wynosi 3,9 mm.</w:t>
      </w:r>
    </w:p>
    <w:p w14:paraId="123854E4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Możliwość doprężenia 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stentu</w:t>
      </w:r>
      <w:proofErr w:type="spellEnd"/>
      <w:r w:rsidRPr="00B154B6">
        <w:rPr>
          <w:rFonts w:asciiTheme="minorHAnsi" w:hAnsiTheme="minorHAnsi" w:cstheme="minorHAnsi"/>
          <w:iCs/>
          <w:sz w:val="22"/>
          <w:szCs w:val="22"/>
        </w:rPr>
        <w:t xml:space="preserve"> o rozmiarze 2,0-2,5 mm do 3,7 mm oraz 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stentu</w:t>
      </w:r>
      <w:proofErr w:type="spellEnd"/>
      <w:r w:rsidRPr="00B154B6">
        <w:rPr>
          <w:rFonts w:asciiTheme="minorHAnsi" w:hAnsiTheme="minorHAnsi" w:cstheme="minorHAnsi"/>
          <w:iCs/>
          <w:sz w:val="22"/>
          <w:szCs w:val="22"/>
        </w:rPr>
        <w:t xml:space="preserve"> o rozmiarze 3,0-4,0 mm do 5,8 mm bez zniszczenia struktury 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stentu</w:t>
      </w:r>
      <w:proofErr w:type="spellEnd"/>
    </w:p>
    <w:p w14:paraId="161D6588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 xml:space="preserve">Materiał – stop Co Cr </w:t>
      </w:r>
    </w:p>
    <w:p w14:paraId="00CCC4D2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 xml:space="preserve">Grubość rozpórki – 68 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μm</w:t>
      </w:r>
      <w:proofErr w:type="spellEnd"/>
    </w:p>
    <w:p w14:paraId="4AA74A9E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 xml:space="preserve">Budowa 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stentu</w:t>
      </w:r>
      <w:proofErr w:type="spellEnd"/>
      <w:r w:rsidRPr="00B154B6">
        <w:rPr>
          <w:rFonts w:asciiTheme="minorHAnsi" w:hAnsiTheme="minorHAnsi" w:cstheme="minorHAnsi"/>
          <w:iCs/>
          <w:sz w:val="22"/>
          <w:szCs w:val="22"/>
        </w:rPr>
        <w:t xml:space="preserve"> – struktura 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otwartokomórkowa</w:t>
      </w:r>
      <w:proofErr w:type="spellEnd"/>
      <w:r w:rsidRPr="00B154B6">
        <w:rPr>
          <w:rFonts w:asciiTheme="minorHAnsi" w:hAnsiTheme="minorHAnsi" w:cstheme="minorHAnsi"/>
          <w:iCs/>
          <w:sz w:val="22"/>
          <w:szCs w:val="22"/>
        </w:rPr>
        <w:t xml:space="preserve"> i elastyczna</w:t>
      </w:r>
    </w:p>
    <w:p w14:paraId="0EE66062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 xml:space="preserve">Polimer – 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biostabilny</w:t>
      </w:r>
      <w:proofErr w:type="spellEnd"/>
      <w:r w:rsidRPr="00B154B6">
        <w:rPr>
          <w:rFonts w:asciiTheme="minorHAnsi" w:hAnsiTheme="minorHAnsi" w:cstheme="minorHAnsi"/>
          <w:iCs/>
          <w:sz w:val="22"/>
          <w:szCs w:val="22"/>
        </w:rPr>
        <w:t xml:space="preserve"> polimer akrylowy </w:t>
      </w:r>
    </w:p>
    <w:p w14:paraId="370C3D9C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 xml:space="preserve">Pokrycie 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stentu</w:t>
      </w:r>
      <w:proofErr w:type="spellEnd"/>
      <w:r w:rsidRPr="00B154B6">
        <w:rPr>
          <w:rFonts w:asciiTheme="minorHAnsi" w:hAnsiTheme="minorHAnsi" w:cstheme="minorHAnsi"/>
          <w:iCs/>
          <w:sz w:val="22"/>
          <w:szCs w:val="22"/>
        </w:rPr>
        <w:t xml:space="preserve"> - 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abluminalne</w:t>
      </w:r>
      <w:proofErr w:type="spellEnd"/>
    </w:p>
    <w:p w14:paraId="6BA45160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>Materiał balonu – nylon 12</w:t>
      </w:r>
    </w:p>
    <w:p w14:paraId="19D2C990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 xml:space="preserve">Znaczniki pozycjonujące – ramienny i udowy w obszarze rurki 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hypotube</w:t>
      </w:r>
      <w:proofErr w:type="spellEnd"/>
    </w:p>
    <w:p w14:paraId="468B4C30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>Markery radiologiczne – 2 złote w obszarze balonu</w:t>
      </w:r>
    </w:p>
    <w:p w14:paraId="68F6B416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>Długość użytkowa systemu wprowadzania - 141 cm</w:t>
      </w:r>
    </w:p>
    <w:p w14:paraId="5B67AA59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>Profil wejścia – 0,016”</w:t>
      </w:r>
    </w:p>
    <w:p w14:paraId="32FF09ED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>Profil przejścia – 0,023”</w:t>
      </w:r>
    </w:p>
    <w:p w14:paraId="7D2C8AA8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>Skrót perspektywiczny - ≤ 2,0 %</w:t>
      </w:r>
    </w:p>
    <w:p w14:paraId="30D04CC3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>Siła promieniowa - ≥ 0,17N/mm2</w:t>
      </w:r>
    </w:p>
    <w:p w14:paraId="421DA6E3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>Odrzut (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recoil</w:t>
      </w:r>
      <w:proofErr w:type="spellEnd"/>
      <w:r w:rsidRPr="00B154B6">
        <w:rPr>
          <w:rFonts w:asciiTheme="minorHAnsi" w:hAnsiTheme="minorHAnsi" w:cstheme="minorHAnsi"/>
          <w:iCs/>
          <w:sz w:val="22"/>
          <w:szCs w:val="22"/>
        </w:rPr>
        <w:t>)– 4,0%</w:t>
      </w:r>
    </w:p>
    <w:p w14:paraId="06982856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 xml:space="preserve">Lek: 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sirolimus</w:t>
      </w:r>
      <w:proofErr w:type="spellEnd"/>
      <w:r w:rsidRPr="00B154B6">
        <w:rPr>
          <w:rFonts w:asciiTheme="minorHAnsi" w:hAnsiTheme="minorHAnsi" w:cstheme="minorHAnsi"/>
          <w:iCs/>
          <w:sz w:val="22"/>
          <w:szCs w:val="22"/>
        </w:rPr>
        <w:t xml:space="preserve"> (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rapamycyna</w:t>
      </w:r>
      <w:proofErr w:type="spellEnd"/>
      <w:r w:rsidRPr="00B154B6">
        <w:rPr>
          <w:rFonts w:asciiTheme="minorHAnsi" w:hAnsiTheme="minorHAnsi" w:cstheme="minorHAnsi"/>
          <w:iCs/>
          <w:sz w:val="22"/>
          <w:szCs w:val="22"/>
        </w:rPr>
        <w:t>)</w:t>
      </w:r>
    </w:p>
    <w:p w14:paraId="165024DD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 xml:space="preserve">Dawka leku: 0,90 </w:t>
      </w:r>
      <w:proofErr w:type="spellStart"/>
      <w:r w:rsidRPr="00B154B6">
        <w:rPr>
          <w:rFonts w:asciiTheme="minorHAnsi" w:hAnsiTheme="minorHAnsi" w:cstheme="minorHAnsi"/>
          <w:iCs/>
          <w:sz w:val="22"/>
          <w:szCs w:val="22"/>
        </w:rPr>
        <w:t>μm</w:t>
      </w:r>
      <w:proofErr w:type="spellEnd"/>
      <w:r w:rsidRPr="00B154B6">
        <w:rPr>
          <w:rFonts w:asciiTheme="minorHAnsi" w:hAnsiTheme="minorHAnsi" w:cstheme="minorHAnsi"/>
          <w:iCs/>
          <w:sz w:val="22"/>
          <w:szCs w:val="22"/>
        </w:rPr>
        <w:t>/mm2</w:t>
      </w:r>
    </w:p>
    <w:p w14:paraId="1BA2FFEA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>Ciśnienie znamionowe – 6 do 8 barów</w:t>
      </w:r>
    </w:p>
    <w:p w14:paraId="57406E60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>Ciśnienie RBP – 17 barów</w:t>
      </w:r>
    </w:p>
    <w:p w14:paraId="5DD745D2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>Zgodny cewnik prowadzący – 5F</w:t>
      </w:r>
    </w:p>
    <w:p w14:paraId="269E672D" w14:textId="77777777" w:rsidR="00B154B6" w:rsidRPr="00B154B6" w:rsidRDefault="00B154B6" w:rsidP="00B154B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54B6">
        <w:rPr>
          <w:rFonts w:asciiTheme="minorHAnsi" w:hAnsiTheme="minorHAnsi" w:cstheme="minorHAnsi"/>
          <w:iCs/>
          <w:sz w:val="22"/>
          <w:szCs w:val="22"/>
        </w:rPr>
        <w:t>Zgodny prowadnik – max 0,14”</w:t>
      </w:r>
    </w:p>
    <w:p w14:paraId="150C376B" w14:textId="77777777" w:rsidR="00B154B6" w:rsidRPr="006C007B" w:rsidRDefault="00B154B6" w:rsidP="00B154B6">
      <w:pPr>
        <w:pStyle w:val="ListParagraph"/>
        <w:suppressAutoHyphens/>
        <w:spacing w:after="0" w:line="360" w:lineRule="auto"/>
        <w:ind w:left="0"/>
        <w:jc w:val="both"/>
        <w:rPr>
          <w:b/>
          <w:color w:val="0000FF"/>
          <w:sz w:val="24"/>
          <w:szCs w:val="24"/>
          <w:lang w:val="pl-PL"/>
        </w:rPr>
      </w:pPr>
      <w:r w:rsidRPr="006C007B">
        <w:rPr>
          <w:b/>
          <w:color w:val="0000FF"/>
          <w:sz w:val="24"/>
          <w:szCs w:val="24"/>
          <w:lang w:val="pl-PL"/>
        </w:rPr>
        <w:t>Odpowiedź:</w:t>
      </w:r>
    </w:p>
    <w:p w14:paraId="0743991C" w14:textId="10B6C85C" w:rsidR="00B154B6" w:rsidRPr="00CF6DCC" w:rsidRDefault="00B154B6" w:rsidP="00B154B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C007B">
        <w:rPr>
          <w:rFonts w:ascii="Calibri" w:hAnsi="Calibri"/>
          <w:color w:val="0000FF"/>
          <w:sz w:val="24"/>
          <w:szCs w:val="24"/>
        </w:rPr>
        <w:t>Zamawiający podtrzymuje zapisy SWZ.</w:t>
      </w:r>
    </w:p>
    <w:p w14:paraId="3DC915B9" w14:textId="563F9071" w:rsidR="003D528C" w:rsidRPr="006C007B" w:rsidRDefault="003D528C" w:rsidP="003D528C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6C007B">
        <w:rPr>
          <w:rFonts w:ascii="Calibri" w:hAnsi="Calibri"/>
          <w:b/>
          <w:sz w:val="24"/>
          <w:szCs w:val="24"/>
        </w:rPr>
        <w:t>Pytanie 1</w:t>
      </w:r>
      <w:r>
        <w:rPr>
          <w:rFonts w:ascii="Calibri" w:hAnsi="Calibri"/>
          <w:b/>
          <w:sz w:val="24"/>
          <w:szCs w:val="24"/>
        </w:rPr>
        <w:t>9</w:t>
      </w:r>
    </w:p>
    <w:p w14:paraId="66533445" w14:textId="3DFD87C6" w:rsidR="003D528C" w:rsidRPr="006C007B" w:rsidRDefault="003D528C" w:rsidP="003D528C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6C007B">
        <w:rPr>
          <w:rFonts w:ascii="Calibri" w:hAnsi="Calibri"/>
          <w:b/>
          <w:sz w:val="24"/>
          <w:szCs w:val="24"/>
        </w:rPr>
        <w:t xml:space="preserve">Dotyczy </w:t>
      </w:r>
      <w:r>
        <w:rPr>
          <w:rFonts w:ascii="Calibri" w:hAnsi="Calibri"/>
          <w:b/>
          <w:sz w:val="24"/>
          <w:szCs w:val="24"/>
        </w:rPr>
        <w:t>pakietu nr 12 pozycja 1</w:t>
      </w:r>
      <w:r w:rsidRPr="006C007B">
        <w:rPr>
          <w:rFonts w:ascii="Calibri" w:hAnsi="Calibri"/>
          <w:b/>
          <w:sz w:val="24"/>
          <w:szCs w:val="24"/>
        </w:rPr>
        <w:t xml:space="preserve"> </w:t>
      </w:r>
    </w:p>
    <w:p w14:paraId="210921A5" w14:textId="5A424E64" w:rsidR="003D528C" w:rsidRPr="006C007B" w:rsidRDefault="003D528C" w:rsidP="003D528C">
      <w:pPr>
        <w:pStyle w:val="ListParagraph"/>
        <w:suppressAutoHyphens/>
        <w:spacing w:after="0" w:line="360" w:lineRule="auto"/>
        <w:ind w:left="0"/>
        <w:rPr>
          <w:b/>
          <w:color w:val="0000FF"/>
          <w:sz w:val="24"/>
          <w:szCs w:val="24"/>
          <w:lang w:val="pl-PL"/>
        </w:rPr>
      </w:pPr>
      <w:r w:rsidRPr="003D528C">
        <w:rPr>
          <w:rFonts w:eastAsia="Calibri" w:cs="Times New Roman"/>
          <w:lang w:val="pl-PL" w:eastAsia="en-US"/>
        </w:rPr>
        <w:t>Czy Zamawiający podając w załączniku 3 do specyfikacji: „dostępne długości balonu, min. od 40 [cm] do 80 [cm]”miał na myśli długość części roboczej?</w:t>
      </w:r>
      <w:r w:rsidRPr="0064211F">
        <w:rPr>
          <w:sz w:val="24"/>
          <w:szCs w:val="24"/>
          <w:lang w:val="pl-PL"/>
        </w:rPr>
        <w:t xml:space="preserve"> </w:t>
      </w:r>
      <w:r w:rsidRPr="0064211F">
        <w:rPr>
          <w:sz w:val="24"/>
          <w:szCs w:val="24"/>
          <w:lang w:val="pl-PL"/>
        </w:rPr>
        <w:br/>
      </w:r>
      <w:r w:rsidRPr="006C007B">
        <w:rPr>
          <w:b/>
          <w:color w:val="0000FF"/>
          <w:sz w:val="24"/>
          <w:szCs w:val="24"/>
          <w:lang w:val="pl-PL"/>
        </w:rPr>
        <w:t>Odpowiedź:</w:t>
      </w:r>
    </w:p>
    <w:p w14:paraId="7699FA5E" w14:textId="765C83F7" w:rsidR="00AA06BB" w:rsidRPr="00CF6DCC" w:rsidRDefault="003D528C" w:rsidP="003D528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C007B">
        <w:rPr>
          <w:rFonts w:ascii="Calibri" w:hAnsi="Calibri"/>
          <w:color w:val="0000FF"/>
          <w:sz w:val="24"/>
          <w:szCs w:val="24"/>
        </w:rPr>
        <w:t>Zamawiający podtrzymuje zapisy SWZ.</w:t>
      </w:r>
    </w:p>
    <w:p w14:paraId="6EB73C88" w14:textId="77777777" w:rsidR="00CF6DCC" w:rsidRPr="00CF6DCC" w:rsidRDefault="00CF6DCC" w:rsidP="00CF6DC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BDF21DC" w14:textId="12A95F8B" w:rsidR="003D528C" w:rsidRPr="006C007B" w:rsidRDefault="003D528C" w:rsidP="003D528C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Pytanie 20</w:t>
      </w:r>
    </w:p>
    <w:p w14:paraId="4A22C2B2" w14:textId="77777777" w:rsidR="003D528C" w:rsidRPr="006C007B" w:rsidRDefault="003D528C" w:rsidP="003D528C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6C007B">
        <w:rPr>
          <w:rFonts w:ascii="Calibri" w:hAnsi="Calibri"/>
          <w:b/>
          <w:sz w:val="24"/>
          <w:szCs w:val="24"/>
        </w:rPr>
        <w:t xml:space="preserve">Dotyczy </w:t>
      </w:r>
      <w:r>
        <w:rPr>
          <w:rFonts w:ascii="Calibri" w:hAnsi="Calibri"/>
          <w:b/>
          <w:sz w:val="24"/>
          <w:szCs w:val="24"/>
        </w:rPr>
        <w:t>pakietu nr 12 pozycja 1</w:t>
      </w:r>
      <w:r w:rsidRPr="006C007B">
        <w:rPr>
          <w:rFonts w:ascii="Calibri" w:hAnsi="Calibri"/>
          <w:b/>
          <w:sz w:val="24"/>
          <w:szCs w:val="24"/>
        </w:rPr>
        <w:t xml:space="preserve"> </w:t>
      </w:r>
    </w:p>
    <w:p w14:paraId="32941556" w14:textId="421FF371" w:rsidR="003D528C" w:rsidRPr="006C007B" w:rsidRDefault="003D528C" w:rsidP="003D528C">
      <w:pPr>
        <w:pStyle w:val="ListParagraph"/>
        <w:suppressAutoHyphens/>
        <w:spacing w:after="0" w:line="360" w:lineRule="auto"/>
        <w:ind w:left="0"/>
        <w:rPr>
          <w:b/>
          <w:color w:val="0000FF"/>
          <w:sz w:val="24"/>
          <w:szCs w:val="24"/>
          <w:lang w:val="pl-PL"/>
        </w:rPr>
      </w:pPr>
      <w:r w:rsidRPr="003D528C">
        <w:rPr>
          <w:rFonts w:eastAsia="Calibri" w:cs="Times New Roman"/>
          <w:lang w:val="pl-PL" w:eastAsia="en-US"/>
        </w:rPr>
        <w:t xml:space="preserve">Czy Zamawiający dopuści cewnik do </w:t>
      </w:r>
      <w:proofErr w:type="spellStart"/>
      <w:r w:rsidRPr="003D528C">
        <w:rPr>
          <w:rFonts w:eastAsia="Calibri" w:cs="Times New Roman"/>
          <w:lang w:val="pl-PL" w:eastAsia="en-US"/>
        </w:rPr>
        <w:t>embolektomii</w:t>
      </w:r>
      <w:proofErr w:type="spellEnd"/>
      <w:r w:rsidRPr="003D528C">
        <w:rPr>
          <w:rFonts w:eastAsia="Calibri" w:cs="Times New Roman"/>
          <w:lang w:val="pl-PL" w:eastAsia="en-US"/>
        </w:rPr>
        <w:t xml:space="preserve"> dwukanałowy z dwoma standardowymi łącznikami typu </w:t>
      </w:r>
      <w:proofErr w:type="spellStart"/>
      <w:r w:rsidRPr="003D528C">
        <w:rPr>
          <w:rFonts w:eastAsia="Calibri" w:cs="Times New Roman"/>
          <w:lang w:val="pl-PL" w:eastAsia="en-US"/>
        </w:rPr>
        <w:t>luer</w:t>
      </w:r>
      <w:proofErr w:type="spellEnd"/>
      <w:r w:rsidRPr="003D528C">
        <w:rPr>
          <w:rFonts w:eastAsia="Calibri" w:cs="Times New Roman"/>
          <w:lang w:val="pl-PL" w:eastAsia="en-US"/>
        </w:rPr>
        <w:t xml:space="preserve"> lock w części bliższej, średnicy cewnika 5F kompatybilnego z prowadnikiem 0,025’’ o maksymalnej średnicy naprężonego balonu 10 mm?</w:t>
      </w:r>
      <w:r w:rsidRPr="0064211F">
        <w:rPr>
          <w:sz w:val="24"/>
          <w:szCs w:val="24"/>
          <w:lang w:val="pl-PL"/>
        </w:rPr>
        <w:t xml:space="preserve"> </w:t>
      </w:r>
      <w:r w:rsidRPr="0064211F">
        <w:rPr>
          <w:sz w:val="24"/>
          <w:szCs w:val="24"/>
          <w:lang w:val="pl-PL"/>
        </w:rPr>
        <w:br/>
      </w:r>
      <w:r w:rsidRPr="006C007B">
        <w:rPr>
          <w:b/>
          <w:color w:val="0000FF"/>
          <w:sz w:val="24"/>
          <w:szCs w:val="24"/>
          <w:lang w:val="pl-PL"/>
        </w:rPr>
        <w:t>Odpowiedź:</w:t>
      </w:r>
    </w:p>
    <w:p w14:paraId="76034294" w14:textId="77777777" w:rsidR="003D528C" w:rsidRPr="00CF6DCC" w:rsidRDefault="003D528C" w:rsidP="003D528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C007B">
        <w:rPr>
          <w:rFonts w:ascii="Calibri" w:hAnsi="Calibri"/>
          <w:color w:val="0000FF"/>
          <w:sz w:val="24"/>
          <w:szCs w:val="24"/>
        </w:rPr>
        <w:t>Zamawiający podtrzymuje zapisy SWZ.</w:t>
      </w:r>
    </w:p>
    <w:p w14:paraId="06C31A43" w14:textId="3BB74A70" w:rsidR="003D528C" w:rsidRPr="006C007B" w:rsidRDefault="003D528C" w:rsidP="003D528C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6C007B">
        <w:rPr>
          <w:rFonts w:ascii="Calibri" w:hAnsi="Calibri"/>
          <w:b/>
          <w:sz w:val="24"/>
          <w:szCs w:val="24"/>
        </w:rPr>
        <w:t xml:space="preserve">Pytanie </w:t>
      </w:r>
      <w:r>
        <w:rPr>
          <w:rFonts w:ascii="Calibri" w:hAnsi="Calibri"/>
          <w:b/>
          <w:sz w:val="24"/>
          <w:szCs w:val="24"/>
        </w:rPr>
        <w:t>2</w:t>
      </w:r>
      <w:r w:rsidRPr="006C007B">
        <w:rPr>
          <w:rFonts w:ascii="Calibri" w:hAnsi="Calibri"/>
          <w:b/>
          <w:sz w:val="24"/>
          <w:szCs w:val="24"/>
        </w:rPr>
        <w:t>1</w:t>
      </w:r>
    </w:p>
    <w:p w14:paraId="05D329C0" w14:textId="77777777" w:rsidR="003D528C" w:rsidRPr="006C007B" w:rsidRDefault="003D528C" w:rsidP="003D528C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6C007B">
        <w:rPr>
          <w:rFonts w:ascii="Calibri" w:hAnsi="Calibri"/>
          <w:b/>
          <w:sz w:val="24"/>
          <w:szCs w:val="24"/>
        </w:rPr>
        <w:t xml:space="preserve">Dotyczy </w:t>
      </w:r>
      <w:r>
        <w:rPr>
          <w:rFonts w:ascii="Calibri" w:hAnsi="Calibri"/>
          <w:b/>
          <w:sz w:val="24"/>
          <w:szCs w:val="24"/>
        </w:rPr>
        <w:t>pakietu nr 12 pozycja 1</w:t>
      </w:r>
      <w:r w:rsidRPr="006C007B">
        <w:rPr>
          <w:rFonts w:ascii="Calibri" w:hAnsi="Calibri"/>
          <w:b/>
          <w:sz w:val="24"/>
          <w:szCs w:val="24"/>
        </w:rPr>
        <w:t xml:space="preserve"> </w:t>
      </w:r>
    </w:p>
    <w:p w14:paraId="10F56114" w14:textId="4249F029" w:rsidR="003D528C" w:rsidRPr="006C007B" w:rsidRDefault="003D528C" w:rsidP="003D528C">
      <w:pPr>
        <w:pStyle w:val="ListParagraph"/>
        <w:suppressAutoHyphens/>
        <w:spacing w:after="0" w:line="360" w:lineRule="auto"/>
        <w:ind w:left="0"/>
        <w:rPr>
          <w:b/>
          <w:color w:val="0000FF"/>
          <w:sz w:val="24"/>
          <w:szCs w:val="24"/>
          <w:lang w:val="pl-PL"/>
        </w:rPr>
      </w:pPr>
      <w:r w:rsidRPr="003D528C">
        <w:rPr>
          <w:rFonts w:eastAsia="Calibri" w:cs="Times New Roman"/>
          <w:lang w:val="pl-PL" w:eastAsia="en-US"/>
        </w:rPr>
        <w:t xml:space="preserve">Czy Zamawiający dopuści cewnik do </w:t>
      </w:r>
      <w:proofErr w:type="spellStart"/>
      <w:r w:rsidRPr="003D528C">
        <w:rPr>
          <w:rFonts w:eastAsia="Calibri" w:cs="Times New Roman"/>
          <w:lang w:val="pl-PL" w:eastAsia="en-US"/>
        </w:rPr>
        <w:t>embolektomii</w:t>
      </w:r>
      <w:proofErr w:type="spellEnd"/>
      <w:r w:rsidRPr="003D528C">
        <w:rPr>
          <w:rFonts w:eastAsia="Calibri" w:cs="Times New Roman"/>
          <w:lang w:val="pl-PL" w:eastAsia="en-US"/>
        </w:rPr>
        <w:t xml:space="preserve"> dwukanałowy z dwoma standardowymi łącznikami typu </w:t>
      </w:r>
      <w:proofErr w:type="spellStart"/>
      <w:r w:rsidRPr="003D528C">
        <w:rPr>
          <w:rFonts w:eastAsia="Calibri" w:cs="Times New Roman"/>
          <w:lang w:val="pl-PL" w:eastAsia="en-US"/>
        </w:rPr>
        <w:t>luer</w:t>
      </w:r>
      <w:proofErr w:type="spellEnd"/>
      <w:r w:rsidRPr="003D528C">
        <w:rPr>
          <w:rFonts w:eastAsia="Calibri" w:cs="Times New Roman"/>
          <w:lang w:val="pl-PL" w:eastAsia="en-US"/>
        </w:rPr>
        <w:t xml:space="preserve"> lock w części bliższej, średnicy cewnika 6F kompatybilnego z prowadnikiem 0,035’’ o maksymalnej średnicy naprężonego balonu 12 mm?</w:t>
      </w:r>
      <w:r w:rsidRPr="0064211F">
        <w:rPr>
          <w:sz w:val="24"/>
          <w:szCs w:val="24"/>
          <w:lang w:val="pl-PL"/>
        </w:rPr>
        <w:t xml:space="preserve"> </w:t>
      </w:r>
      <w:r w:rsidRPr="0064211F">
        <w:rPr>
          <w:sz w:val="24"/>
          <w:szCs w:val="24"/>
          <w:lang w:val="pl-PL"/>
        </w:rPr>
        <w:br/>
      </w:r>
      <w:r w:rsidRPr="006C007B">
        <w:rPr>
          <w:b/>
          <w:color w:val="0000FF"/>
          <w:sz w:val="24"/>
          <w:szCs w:val="24"/>
          <w:lang w:val="pl-PL"/>
        </w:rPr>
        <w:t>Odpowiedź:</w:t>
      </w:r>
    </w:p>
    <w:p w14:paraId="3099E3D4" w14:textId="77777777" w:rsidR="003D528C" w:rsidRPr="00CF6DCC" w:rsidRDefault="003D528C" w:rsidP="003D528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C007B">
        <w:rPr>
          <w:rFonts w:ascii="Calibri" w:hAnsi="Calibri"/>
          <w:color w:val="0000FF"/>
          <w:sz w:val="24"/>
          <w:szCs w:val="24"/>
        </w:rPr>
        <w:t>Zamawiający podtrzymuje zapisy SWZ.</w:t>
      </w:r>
    </w:p>
    <w:p w14:paraId="01AF8A13" w14:textId="684B6E9C" w:rsidR="003D528C" w:rsidRPr="006C007B" w:rsidRDefault="003D528C" w:rsidP="003D528C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Pytanie 22</w:t>
      </w:r>
    </w:p>
    <w:p w14:paraId="4650B725" w14:textId="77777777" w:rsidR="003D528C" w:rsidRPr="006C007B" w:rsidRDefault="003D528C" w:rsidP="003D528C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6C007B">
        <w:rPr>
          <w:rFonts w:ascii="Calibri" w:hAnsi="Calibri"/>
          <w:b/>
          <w:sz w:val="24"/>
          <w:szCs w:val="24"/>
        </w:rPr>
        <w:t xml:space="preserve">Dotyczy </w:t>
      </w:r>
      <w:r>
        <w:rPr>
          <w:rFonts w:ascii="Calibri" w:hAnsi="Calibri"/>
          <w:b/>
          <w:sz w:val="24"/>
          <w:szCs w:val="24"/>
        </w:rPr>
        <w:t>pakietu nr 12 pozycja 1</w:t>
      </w:r>
      <w:r w:rsidRPr="006C007B">
        <w:rPr>
          <w:rFonts w:ascii="Calibri" w:hAnsi="Calibri"/>
          <w:b/>
          <w:sz w:val="24"/>
          <w:szCs w:val="24"/>
        </w:rPr>
        <w:t xml:space="preserve"> </w:t>
      </w:r>
    </w:p>
    <w:p w14:paraId="218EE1C9" w14:textId="12C41D48" w:rsidR="003D528C" w:rsidRPr="006C007B" w:rsidRDefault="003D528C" w:rsidP="003D528C">
      <w:pPr>
        <w:pStyle w:val="ListParagraph"/>
        <w:suppressAutoHyphens/>
        <w:spacing w:after="0" w:line="360" w:lineRule="auto"/>
        <w:ind w:left="0"/>
        <w:rPr>
          <w:b/>
          <w:color w:val="0000FF"/>
          <w:sz w:val="24"/>
          <w:szCs w:val="24"/>
          <w:lang w:val="pl-PL"/>
        </w:rPr>
      </w:pPr>
      <w:r w:rsidRPr="003D528C">
        <w:rPr>
          <w:rFonts w:eastAsia="Calibri" w:cs="Times New Roman"/>
          <w:lang w:val="pl-PL" w:eastAsia="en-US"/>
        </w:rPr>
        <w:t xml:space="preserve">Czy Zamawiający dopuści cewnik do </w:t>
      </w:r>
      <w:proofErr w:type="spellStart"/>
      <w:r w:rsidRPr="003D528C">
        <w:rPr>
          <w:rFonts w:eastAsia="Calibri" w:cs="Times New Roman"/>
          <w:lang w:val="pl-PL" w:eastAsia="en-US"/>
        </w:rPr>
        <w:t>embolektomii</w:t>
      </w:r>
      <w:proofErr w:type="spellEnd"/>
      <w:r w:rsidRPr="003D528C">
        <w:rPr>
          <w:rFonts w:eastAsia="Calibri" w:cs="Times New Roman"/>
          <w:lang w:val="pl-PL" w:eastAsia="en-US"/>
        </w:rPr>
        <w:t xml:space="preserve"> dwukanałowy z dwoma standardowymi łącznikami typu </w:t>
      </w:r>
      <w:proofErr w:type="spellStart"/>
      <w:r w:rsidRPr="003D528C">
        <w:rPr>
          <w:rFonts w:eastAsia="Calibri" w:cs="Times New Roman"/>
          <w:lang w:val="pl-PL" w:eastAsia="en-US"/>
        </w:rPr>
        <w:t>luer</w:t>
      </w:r>
      <w:proofErr w:type="spellEnd"/>
      <w:r w:rsidRPr="003D528C">
        <w:rPr>
          <w:rFonts w:eastAsia="Calibri" w:cs="Times New Roman"/>
          <w:lang w:val="pl-PL" w:eastAsia="en-US"/>
        </w:rPr>
        <w:t xml:space="preserve"> lock w części bliższej, średnicy cewnika 7F kompatybilnego z prowadnikiem 0,038’’ o maksymalnej średnicy naprężonego balonu 14 mm?</w:t>
      </w:r>
      <w:r w:rsidRPr="0064211F">
        <w:rPr>
          <w:sz w:val="24"/>
          <w:szCs w:val="24"/>
          <w:lang w:val="pl-PL"/>
        </w:rPr>
        <w:t xml:space="preserve"> </w:t>
      </w:r>
      <w:r w:rsidRPr="0064211F">
        <w:rPr>
          <w:sz w:val="24"/>
          <w:szCs w:val="24"/>
          <w:lang w:val="pl-PL"/>
        </w:rPr>
        <w:br/>
      </w:r>
      <w:r w:rsidRPr="006C007B">
        <w:rPr>
          <w:b/>
          <w:color w:val="0000FF"/>
          <w:sz w:val="24"/>
          <w:szCs w:val="24"/>
          <w:lang w:val="pl-PL"/>
        </w:rPr>
        <w:t>Odpowiedź:</w:t>
      </w:r>
    </w:p>
    <w:p w14:paraId="01789040" w14:textId="77777777" w:rsidR="003D528C" w:rsidRPr="00CF6DCC" w:rsidRDefault="003D528C" w:rsidP="003D528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C007B">
        <w:rPr>
          <w:rFonts w:ascii="Calibri" w:hAnsi="Calibri"/>
          <w:color w:val="0000FF"/>
          <w:sz w:val="24"/>
          <w:szCs w:val="24"/>
        </w:rPr>
        <w:t>Zamawiający podtrzymuje zapisy SWZ.</w:t>
      </w:r>
    </w:p>
    <w:p w14:paraId="583601F3" w14:textId="77777777" w:rsidR="00E81965" w:rsidRPr="00CF6DCC" w:rsidRDefault="00E81965" w:rsidP="00350EED">
      <w:pPr>
        <w:spacing w:line="360" w:lineRule="auto"/>
        <w:ind w:left="6372" w:firstLine="708"/>
        <w:rPr>
          <w:rFonts w:asciiTheme="minorHAnsi" w:hAnsiTheme="minorHAnsi" w:cstheme="minorHAnsi"/>
          <w:sz w:val="24"/>
        </w:rPr>
      </w:pPr>
    </w:p>
    <w:p w14:paraId="40CBC9DC" w14:textId="566FE831" w:rsidR="00350EED" w:rsidRPr="00CF6DCC" w:rsidRDefault="00350EED" w:rsidP="00350EED">
      <w:pPr>
        <w:spacing w:line="360" w:lineRule="auto"/>
        <w:ind w:left="6372" w:firstLine="708"/>
        <w:rPr>
          <w:rFonts w:asciiTheme="minorHAnsi" w:hAnsiTheme="minorHAnsi" w:cstheme="minorHAnsi"/>
          <w:sz w:val="24"/>
          <w:szCs w:val="24"/>
        </w:rPr>
      </w:pPr>
      <w:r w:rsidRPr="00CF6DCC">
        <w:rPr>
          <w:rFonts w:asciiTheme="minorHAnsi" w:hAnsiTheme="minorHAnsi" w:cstheme="minorHAnsi"/>
          <w:sz w:val="24"/>
        </w:rPr>
        <w:t xml:space="preserve">Z poważaniem </w:t>
      </w:r>
    </w:p>
    <w:p w14:paraId="09FB5C1B" w14:textId="77777777" w:rsidR="00990C42" w:rsidRPr="008F63CF" w:rsidRDefault="00990C42" w:rsidP="00990C42">
      <w:pPr>
        <w:spacing w:line="360" w:lineRule="auto"/>
        <w:jc w:val="right"/>
        <w:rPr>
          <w:rFonts w:ascii="Calibri" w:hAnsi="Calibri"/>
          <w:b/>
          <w:sz w:val="24"/>
          <w:szCs w:val="24"/>
        </w:rPr>
      </w:pPr>
      <w:r w:rsidRPr="008F63CF">
        <w:rPr>
          <w:rFonts w:ascii="Calibri" w:hAnsi="Calibri"/>
          <w:b/>
          <w:sz w:val="24"/>
          <w:szCs w:val="24"/>
        </w:rPr>
        <w:t xml:space="preserve">Zastępca Dyrektora ds. Lecznictwa </w:t>
      </w:r>
    </w:p>
    <w:p w14:paraId="0B093388" w14:textId="77777777" w:rsidR="00990C42" w:rsidRPr="008F63CF" w:rsidRDefault="00990C42" w:rsidP="00990C42">
      <w:pPr>
        <w:spacing w:line="360" w:lineRule="auto"/>
        <w:jc w:val="right"/>
        <w:rPr>
          <w:rFonts w:ascii="Calibri" w:hAnsi="Calibri"/>
          <w:b/>
          <w:sz w:val="24"/>
          <w:szCs w:val="24"/>
        </w:rPr>
      </w:pPr>
      <w:r w:rsidRPr="008F63CF">
        <w:rPr>
          <w:rFonts w:ascii="Calibri" w:hAnsi="Calibri"/>
          <w:b/>
          <w:sz w:val="24"/>
          <w:szCs w:val="24"/>
        </w:rPr>
        <w:t>lek. Ziemowit Wroński</w:t>
      </w:r>
    </w:p>
    <w:p w14:paraId="3C6EE28E" w14:textId="77777777" w:rsidR="00205BF0" w:rsidRPr="00E81965" w:rsidRDefault="00205BF0" w:rsidP="00214241">
      <w:pPr>
        <w:rPr>
          <w:color w:val="FFFFFF" w:themeColor="background1"/>
        </w:rPr>
      </w:pPr>
    </w:p>
    <w:sectPr w:rsidR="00205BF0" w:rsidRPr="00E81965" w:rsidSect="00205BF0">
      <w:headerReference w:type="default" r:id="rId8"/>
      <w:footerReference w:type="default" r:id="rId9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8993C" w14:textId="77777777" w:rsidR="000B3C95" w:rsidRDefault="000B3C95" w:rsidP="00205BF0">
      <w:r>
        <w:separator/>
      </w:r>
    </w:p>
  </w:endnote>
  <w:endnote w:type="continuationSeparator" w:id="0">
    <w:p w14:paraId="1F667BDE" w14:textId="77777777" w:rsidR="000B3C95" w:rsidRDefault="000B3C95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5382F" w14:textId="77777777" w:rsidR="000B3C95" w:rsidRDefault="000B3C95" w:rsidP="00205BF0">
      <w:r>
        <w:separator/>
      </w:r>
    </w:p>
  </w:footnote>
  <w:footnote w:type="continuationSeparator" w:id="0">
    <w:p w14:paraId="5303654C" w14:textId="77777777" w:rsidR="000B3C95" w:rsidRDefault="000B3C95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E5"/>
    <w:rsid w:val="00006DD6"/>
    <w:rsid w:val="00022C42"/>
    <w:rsid w:val="000323A5"/>
    <w:rsid w:val="00077509"/>
    <w:rsid w:val="000A50B4"/>
    <w:rsid w:val="000B3C95"/>
    <w:rsid w:val="000B4F84"/>
    <w:rsid w:val="001006B6"/>
    <w:rsid w:val="001A6BDA"/>
    <w:rsid w:val="001C5230"/>
    <w:rsid w:val="00205BF0"/>
    <w:rsid w:val="00214241"/>
    <w:rsid w:val="00297AED"/>
    <w:rsid w:val="002C0A79"/>
    <w:rsid w:val="003275F8"/>
    <w:rsid w:val="00350EED"/>
    <w:rsid w:val="003D528C"/>
    <w:rsid w:val="00506359"/>
    <w:rsid w:val="005471CB"/>
    <w:rsid w:val="00576EAC"/>
    <w:rsid w:val="005C2E25"/>
    <w:rsid w:val="00604E67"/>
    <w:rsid w:val="006258DE"/>
    <w:rsid w:val="0073519A"/>
    <w:rsid w:val="00787562"/>
    <w:rsid w:val="007E4040"/>
    <w:rsid w:val="007F3B1D"/>
    <w:rsid w:val="008561AB"/>
    <w:rsid w:val="008A75E0"/>
    <w:rsid w:val="008F63CF"/>
    <w:rsid w:val="00945F71"/>
    <w:rsid w:val="00990C42"/>
    <w:rsid w:val="00A40DBC"/>
    <w:rsid w:val="00A71F00"/>
    <w:rsid w:val="00AA06BB"/>
    <w:rsid w:val="00AB56B4"/>
    <w:rsid w:val="00B154B6"/>
    <w:rsid w:val="00B717DF"/>
    <w:rsid w:val="00CF6DCC"/>
    <w:rsid w:val="00D843BF"/>
    <w:rsid w:val="00D9373E"/>
    <w:rsid w:val="00E239E5"/>
    <w:rsid w:val="00E24E57"/>
    <w:rsid w:val="00E81965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  <w15:chartTrackingRefBased/>
  <w15:docId w15:val="{23274092-E1CB-46E1-959A-8F9BF867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4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aliases w:val="Nagłówek strony"/>
    <w:basedOn w:val="Normalny"/>
    <w:link w:val="NagwekZnak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17ZnakZnakZnak">
    <w:name w:val="Znak17 Znak Znak Znak"/>
    <w:basedOn w:val="Normalny"/>
    <w:rsid w:val="00214241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1">
    <w:name w:val="Znak Znak1"/>
    <w:basedOn w:val="Normalny"/>
    <w:rsid w:val="00990C42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787562"/>
    <w:pPr>
      <w:suppressAutoHyphens w:val="0"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val="en-US" w:eastAsia="zh-CN"/>
    </w:rPr>
  </w:style>
  <w:style w:type="paragraph" w:customStyle="1" w:styleId="ZnakZnakZnakZnakZnakZnakZnak">
    <w:name w:val=" Znak Znak Znak Znak Znak Znak Znak"/>
    <w:basedOn w:val="Normalny"/>
    <w:rsid w:val="00AA06BB"/>
    <w:pPr>
      <w:suppressAutoHyphens w:val="0"/>
    </w:pPr>
    <w:rPr>
      <w:sz w:val="24"/>
      <w:szCs w:val="24"/>
      <w:lang w:eastAsia="pl-PL"/>
    </w:rPr>
  </w:style>
  <w:style w:type="paragraph" w:customStyle="1" w:styleId="Default">
    <w:name w:val="Default"/>
    <w:rsid w:val="00AA06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szpitaljp2.krak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BBA5B-501E-465B-9F69-70A86546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</Template>
  <TotalTime>60</TotalTime>
  <Pages>8</Pages>
  <Words>1527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Maciej Rożek</cp:lastModifiedBy>
  <cp:revision>4</cp:revision>
  <cp:lastPrinted>2023-06-22T10:34:00Z</cp:lastPrinted>
  <dcterms:created xsi:type="dcterms:W3CDTF">2023-06-22T10:41:00Z</dcterms:created>
  <dcterms:modified xsi:type="dcterms:W3CDTF">2023-06-22T11:47:00Z</dcterms:modified>
</cp:coreProperties>
</file>