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2D4E" w14:textId="3EAA0F2A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6A08DF">
        <w:rPr>
          <w:rFonts w:ascii="Arial" w:hAnsi="Arial" w:cs="Arial"/>
          <w:sz w:val="20"/>
          <w:szCs w:val="20"/>
        </w:rPr>
        <w:t>0</w:t>
      </w:r>
      <w:r w:rsidR="004E7C5F">
        <w:rPr>
          <w:rFonts w:ascii="Arial" w:hAnsi="Arial" w:cs="Arial"/>
          <w:sz w:val="20"/>
          <w:szCs w:val="20"/>
        </w:rPr>
        <w:t>9</w:t>
      </w:r>
      <w:r w:rsidR="00501E38">
        <w:rPr>
          <w:rFonts w:ascii="Arial" w:hAnsi="Arial" w:cs="Arial"/>
          <w:sz w:val="20"/>
          <w:szCs w:val="20"/>
        </w:rPr>
        <w:t>.</w:t>
      </w:r>
      <w:r w:rsidR="006A08DF">
        <w:rPr>
          <w:rFonts w:ascii="Arial" w:hAnsi="Arial" w:cs="Arial"/>
          <w:sz w:val="20"/>
          <w:szCs w:val="20"/>
        </w:rPr>
        <w:t>12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3051B206" w14:textId="62579CFC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</w:t>
      </w:r>
      <w:r w:rsidR="00501E38">
        <w:rPr>
          <w:rFonts w:ascii="Arial" w:hAnsi="Arial" w:cs="Arial"/>
          <w:i/>
          <w:iCs/>
          <w:sz w:val="20"/>
          <w:szCs w:val="20"/>
        </w:rPr>
        <w:t>2</w:t>
      </w:r>
      <w:r w:rsidR="004E7C5F">
        <w:rPr>
          <w:rFonts w:ascii="Arial" w:hAnsi="Arial" w:cs="Arial"/>
          <w:i/>
          <w:iCs/>
          <w:sz w:val="20"/>
          <w:szCs w:val="20"/>
        </w:rPr>
        <w:t>7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.2024</w:t>
      </w:r>
    </w:p>
    <w:p w14:paraId="49275BD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FBCBEF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7CB4E77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8DFF60" w14:textId="77777777"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8ADF0B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99B6250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0917958C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48488A88" w14:textId="50075675" w:rsidR="006A08DF" w:rsidRPr="006A08DF" w:rsidRDefault="00D72706" w:rsidP="006A08DF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4E7C5F" w:rsidRPr="004E7C5F">
        <w:rPr>
          <w:rFonts w:ascii="Arial" w:hAnsi="Arial" w:cs="Arial"/>
          <w:i/>
          <w:color w:val="000000"/>
          <w:sz w:val="18"/>
          <w:szCs w:val="18"/>
        </w:rPr>
        <w:t>DZP.240.27.2024 – Kompleksowa dostawa gazu ziemnego wysokometanowego typu E</w:t>
      </w:r>
    </w:p>
    <w:p w14:paraId="2B7001C8" w14:textId="21F75FA5" w:rsidR="00FF1991" w:rsidRDefault="00FF1991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8A941E9" w14:textId="77777777" w:rsidR="00B05B3D" w:rsidRPr="00A772A3" w:rsidRDefault="00B05B3D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011B45" w14:textId="47B69370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BB7E3F">
        <w:rPr>
          <w:rFonts w:ascii="Arial" w:hAnsi="Arial" w:cs="Arial"/>
          <w:sz w:val="20"/>
          <w:szCs w:val="20"/>
        </w:rPr>
        <w:t>,</w:t>
      </w:r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272260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272260">
        <w:rPr>
          <w:rFonts w:ascii="Arial" w:hAnsi="Arial" w:cs="Arial"/>
          <w:sz w:val="20"/>
          <w:szCs w:val="20"/>
        </w:rPr>
        <w:t>320</w:t>
      </w:r>
      <w:r w:rsidR="00C55291">
        <w:rPr>
          <w:rFonts w:ascii="Arial" w:hAnsi="Arial" w:cs="Arial"/>
          <w:sz w:val="20"/>
          <w:szCs w:val="20"/>
        </w:rPr>
        <w:t xml:space="preserve"> </w:t>
      </w:r>
      <w:r w:rsidR="00BB7E3F">
        <w:rPr>
          <w:rFonts w:ascii="Arial" w:hAnsi="Arial" w:cs="Arial"/>
          <w:sz w:val="20"/>
          <w:szCs w:val="20"/>
        </w:rPr>
        <w:t>– dalej: ustawa p</w:t>
      </w:r>
      <w:r w:rsidRPr="00A772A3">
        <w:rPr>
          <w:rFonts w:ascii="Arial" w:hAnsi="Arial" w:cs="Arial"/>
          <w:sz w:val="20"/>
          <w:szCs w:val="20"/>
        </w:rPr>
        <w:t>zp)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</w:t>
      </w:r>
      <w:r w:rsidR="006A08DF">
        <w:rPr>
          <w:rFonts w:ascii="Arial" w:hAnsi="Arial" w:cs="Arial"/>
          <w:sz w:val="20"/>
          <w:szCs w:val="20"/>
        </w:rPr>
        <w:t>13</w:t>
      </w:r>
      <w:r w:rsidR="00265DCE">
        <w:rPr>
          <w:rFonts w:ascii="Arial" w:hAnsi="Arial" w:cs="Arial"/>
          <w:sz w:val="20"/>
          <w:szCs w:val="20"/>
        </w:rPr>
        <w:t>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14:paraId="5C7FCFBA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0EC1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717EE155" w14:textId="73A6D8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7E5C78">
        <w:rPr>
          <w:rFonts w:ascii="Arial" w:hAnsi="Arial" w:cs="Arial"/>
          <w:color w:val="000000"/>
          <w:sz w:val="20"/>
          <w:szCs w:val="20"/>
        </w:rPr>
        <w:t>przetargu nieograniczonym</w:t>
      </w:r>
      <w:r w:rsidR="00CC6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72A3">
        <w:rPr>
          <w:rFonts w:ascii="Arial" w:hAnsi="Arial" w:cs="Arial"/>
          <w:color w:val="000000"/>
          <w:sz w:val="20"/>
          <w:szCs w:val="20"/>
        </w:rPr>
        <w:t>w wyznaczonym terminie</w:t>
      </w:r>
      <w:r w:rsidR="00BB7E3F">
        <w:rPr>
          <w:rFonts w:ascii="Arial" w:hAnsi="Arial" w:cs="Arial"/>
          <w:color w:val="000000"/>
          <w:sz w:val="20"/>
          <w:szCs w:val="20"/>
        </w:rPr>
        <w:t>,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</w:t>
      </w:r>
      <w:r w:rsidR="00093385">
        <w:rPr>
          <w:rFonts w:ascii="Arial" w:hAnsi="Arial" w:cs="Arial"/>
          <w:color w:val="000000"/>
          <w:sz w:val="20"/>
          <w:szCs w:val="20"/>
        </w:rPr>
        <w:br/>
      </w:r>
      <w:r w:rsidRPr="00A772A3">
        <w:rPr>
          <w:rFonts w:ascii="Arial" w:hAnsi="Arial" w:cs="Arial"/>
          <w:color w:val="000000"/>
          <w:sz w:val="20"/>
          <w:szCs w:val="20"/>
        </w:rPr>
        <w:t xml:space="preserve">tj. do dnia </w:t>
      </w:r>
      <w:r w:rsidR="007E5C78">
        <w:rPr>
          <w:rFonts w:ascii="Arial" w:hAnsi="Arial" w:cs="Arial"/>
          <w:color w:val="000000"/>
          <w:sz w:val="20"/>
          <w:szCs w:val="20"/>
        </w:rPr>
        <w:t>09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6A08DF">
        <w:rPr>
          <w:rFonts w:ascii="Arial" w:hAnsi="Arial" w:cs="Arial"/>
          <w:color w:val="000000"/>
          <w:sz w:val="20"/>
          <w:szCs w:val="20"/>
        </w:rPr>
        <w:t>1</w:t>
      </w:r>
      <w:r w:rsidR="007E5C78">
        <w:rPr>
          <w:rFonts w:ascii="Arial" w:hAnsi="Arial" w:cs="Arial"/>
          <w:color w:val="000000"/>
          <w:sz w:val="20"/>
          <w:szCs w:val="20"/>
        </w:rPr>
        <w:t>2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2B97810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3E9D45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324603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58B2904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169F9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6F3B6865" w14:textId="3CE7FE7D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</w:t>
      </w:r>
      <w:r w:rsidR="00F30D30">
        <w:rPr>
          <w:rFonts w:ascii="Arial" w:hAnsi="Arial" w:cs="Arial"/>
          <w:color w:val="000000"/>
          <w:sz w:val="20"/>
          <w:szCs w:val="20"/>
        </w:rPr>
        <w:t xml:space="preserve">ość unieważnienia postępowania </w:t>
      </w:r>
      <w:r w:rsidRPr="00A772A3">
        <w:rPr>
          <w:rFonts w:ascii="Arial" w:hAnsi="Arial" w:cs="Arial"/>
          <w:color w:val="000000"/>
          <w:sz w:val="20"/>
          <w:szCs w:val="20"/>
        </w:rPr>
        <w:t>przysługują środki ochrony prawnej na zasadach prz</w:t>
      </w:r>
      <w:r w:rsidR="00BB7E3F">
        <w:rPr>
          <w:rFonts w:ascii="Arial" w:hAnsi="Arial" w:cs="Arial"/>
          <w:color w:val="000000"/>
          <w:sz w:val="20"/>
          <w:szCs w:val="20"/>
        </w:rPr>
        <w:t>ewidzianych w dziale IX ustawy p</w:t>
      </w:r>
      <w:r w:rsidRPr="00A772A3">
        <w:rPr>
          <w:rFonts w:ascii="Arial" w:hAnsi="Arial" w:cs="Arial"/>
          <w:color w:val="000000"/>
          <w:sz w:val="20"/>
          <w:szCs w:val="20"/>
        </w:rPr>
        <w:t>zp (art. 505–590).</w:t>
      </w:r>
    </w:p>
    <w:p w14:paraId="5520DCF5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6788C6" w14:textId="77777777" w:rsidR="009610A3" w:rsidRDefault="009610A3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</w:p>
    <w:p w14:paraId="68C97CFE" w14:textId="3615ABAB" w:rsidR="00D72706" w:rsidRPr="005E1B50" w:rsidRDefault="00473D7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Tomasz Turajski</w:t>
      </w:r>
    </w:p>
    <w:p w14:paraId="16E7DE40" w14:textId="45CD558C" w:rsidR="00D72706" w:rsidRPr="005E1B50" w:rsidRDefault="00473D7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Kierownik Zamówień Publicznych</w:t>
      </w:r>
    </w:p>
    <w:p w14:paraId="58460C39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124FD1C8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B2FAECA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5139A7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A1D6CF9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5EA53DE" w14:textId="77777777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59A02318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14:paraId="6F6F3971" w14:textId="77777777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16B1" w14:textId="77777777" w:rsidR="00913C09" w:rsidRDefault="00913C09" w:rsidP="00DB56F5">
      <w:r>
        <w:separator/>
      </w:r>
    </w:p>
  </w:endnote>
  <w:endnote w:type="continuationSeparator" w:id="0">
    <w:p w14:paraId="34D35CCF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A3A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F30D30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fldSimple w:instr="NUMPAGES  \* Arabic  \* MERGEFORMAT">
      <w:r w:rsidR="00F30D30" w:rsidRPr="00F30D30">
        <w:rPr>
          <w:rFonts w:asciiTheme="majorHAnsi" w:hAnsiTheme="majorHAnsi" w:cstheme="majorHAnsi"/>
          <w:noProof/>
          <w:sz w:val="18"/>
          <w:szCs w:val="18"/>
        </w:rPr>
        <w:t>1</w:t>
      </w:r>
    </w:fldSimple>
  </w:p>
  <w:p w14:paraId="3A13DFFD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2784BA3D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29E97B05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7D2145E1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82CB7E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e-mail: poczta@szpitalpomnik.pl ePUAP: /ZOZ_Gniezno/SkrytkaESP</w:t>
    </w:r>
  </w:p>
  <w:p w14:paraId="34C552E7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7220" w14:textId="77777777" w:rsidR="00913C09" w:rsidRDefault="00913C09" w:rsidP="00DB56F5">
      <w:r>
        <w:separator/>
      </w:r>
    </w:p>
  </w:footnote>
  <w:footnote w:type="continuationSeparator" w:id="0">
    <w:p w14:paraId="0EECF375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9464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EF57959" wp14:editId="6A3D307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79E721" wp14:editId="07A4ADE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59723">
    <w:abstractNumId w:val="13"/>
  </w:num>
  <w:num w:numId="2" w16cid:durableId="334456331">
    <w:abstractNumId w:val="1"/>
  </w:num>
  <w:num w:numId="3" w16cid:durableId="2015957305">
    <w:abstractNumId w:val="28"/>
  </w:num>
  <w:num w:numId="4" w16cid:durableId="1291133499">
    <w:abstractNumId w:val="24"/>
  </w:num>
  <w:num w:numId="5" w16cid:durableId="1820219890">
    <w:abstractNumId w:val="20"/>
  </w:num>
  <w:num w:numId="6" w16cid:durableId="1504121813">
    <w:abstractNumId w:val="5"/>
  </w:num>
  <w:num w:numId="7" w16cid:durableId="1870215615">
    <w:abstractNumId w:val="25"/>
  </w:num>
  <w:num w:numId="8" w16cid:durableId="869991811">
    <w:abstractNumId w:val="29"/>
  </w:num>
  <w:num w:numId="9" w16cid:durableId="1576434421">
    <w:abstractNumId w:val="7"/>
  </w:num>
  <w:num w:numId="10" w16cid:durableId="1006058399">
    <w:abstractNumId w:val="27"/>
  </w:num>
  <w:num w:numId="11" w16cid:durableId="1326981340">
    <w:abstractNumId w:val="12"/>
  </w:num>
  <w:num w:numId="12" w16cid:durableId="591277049">
    <w:abstractNumId w:val="0"/>
  </w:num>
  <w:num w:numId="13" w16cid:durableId="166791308">
    <w:abstractNumId w:val="16"/>
  </w:num>
  <w:num w:numId="14" w16cid:durableId="278804531">
    <w:abstractNumId w:val="26"/>
  </w:num>
  <w:num w:numId="15" w16cid:durableId="1919055750">
    <w:abstractNumId w:val="21"/>
  </w:num>
  <w:num w:numId="16" w16cid:durableId="2128309616">
    <w:abstractNumId w:val="17"/>
  </w:num>
  <w:num w:numId="17" w16cid:durableId="1645967155">
    <w:abstractNumId w:val="18"/>
  </w:num>
  <w:num w:numId="18" w16cid:durableId="1744527136">
    <w:abstractNumId w:val="22"/>
  </w:num>
  <w:num w:numId="19" w16cid:durableId="896084410">
    <w:abstractNumId w:val="19"/>
  </w:num>
  <w:num w:numId="20" w16cid:durableId="113133245">
    <w:abstractNumId w:val="10"/>
  </w:num>
  <w:num w:numId="21" w16cid:durableId="1224296567">
    <w:abstractNumId w:val="15"/>
  </w:num>
  <w:num w:numId="22" w16cid:durableId="282395086">
    <w:abstractNumId w:val="4"/>
  </w:num>
  <w:num w:numId="23" w16cid:durableId="360203987">
    <w:abstractNumId w:val="8"/>
  </w:num>
  <w:num w:numId="24" w16cid:durableId="1133255609">
    <w:abstractNumId w:val="2"/>
  </w:num>
  <w:num w:numId="25" w16cid:durableId="1824159652">
    <w:abstractNumId w:val="23"/>
  </w:num>
  <w:num w:numId="26" w16cid:durableId="575866196">
    <w:abstractNumId w:val="14"/>
  </w:num>
  <w:num w:numId="27" w16cid:durableId="17199586">
    <w:abstractNumId w:val="6"/>
  </w:num>
  <w:num w:numId="28" w16cid:durableId="1063408922">
    <w:abstractNumId w:val="11"/>
  </w:num>
  <w:num w:numId="29" w16cid:durableId="1754930039">
    <w:abstractNumId w:val="9"/>
  </w:num>
  <w:num w:numId="30" w16cid:durableId="138775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93385"/>
    <w:rsid w:val="000A0BED"/>
    <w:rsid w:val="000A6EAD"/>
    <w:rsid w:val="000B095C"/>
    <w:rsid w:val="000B703B"/>
    <w:rsid w:val="000B773B"/>
    <w:rsid w:val="000C4498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65DCE"/>
    <w:rsid w:val="00272260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1440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73D76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E7C5F"/>
    <w:rsid w:val="004F6056"/>
    <w:rsid w:val="00501E38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4AD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21EB5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08DF"/>
    <w:rsid w:val="006A10B1"/>
    <w:rsid w:val="006B185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5C78"/>
    <w:rsid w:val="007E60C2"/>
    <w:rsid w:val="007E7D3D"/>
    <w:rsid w:val="007F13A5"/>
    <w:rsid w:val="007F217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10A3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417C1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B3D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B7E3F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17F81"/>
    <w:rsid w:val="00C231DC"/>
    <w:rsid w:val="00C241CD"/>
    <w:rsid w:val="00C26CCE"/>
    <w:rsid w:val="00C515F5"/>
    <w:rsid w:val="00C5187D"/>
    <w:rsid w:val="00C54941"/>
    <w:rsid w:val="00C54EEB"/>
    <w:rsid w:val="00C55291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C60D0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511E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0ED8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42E1D"/>
    <w:rsid w:val="00E50C27"/>
    <w:rsid w:val="00E51280"/>
    <w:rsid w:val="00E600A5"/>
    <w:rsid w:val="00E6018E"/>
    <w:rsid w:val="00E601C6"/>
    <w:rsid w:val="00E703B0"/>
    <w:rsid w:val="00E748B4"/>
    <w:rsid w:val="00E804C8"/>
    <w:rsid w:val="00E82FEC"/>
    <w:rsid w:val="00E92169"/>
    <w:rsid w:val="00E9220A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C7DC2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0D30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B4464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36457"/>
  <w15:docId w15:val="{2F1C453E-663F-490A-B20C-E7EAF00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797E-E355-4E4F-94A7-357E905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1020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2023-10-10T09:13:00Z</cp:lastPrinted>
  <dcterms:created xsi:type="dcterms:W3CDTF">2022-12-07T07:28:00Z</dcterms:created>
  <dcterms:modified xsi:type="dcterms:W3CDTF">2024-12-09T09:29:00Z</dcterms:modified>
</cp:coreProperties>
</file>